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DB" w:rsidRPr="009E0DD4" w:rsidRDefault="00A43D90" w:rsidP="009E0DD4">
      <w:pPr>
        <w:suppressAutoHyphens/>
        <w:autoSpaceDE w:val="0"/>
        <w:spacing w:after="0" w:line="240" w:lineRule="auto"/>
        <w:jc w:val="center"/>
        <w:rPr>
          <w:rFonts w:ascii="Times New Roman" w:hAnsi="Times New Roman"/>
          <w:b/>
          <w:sz w:val="24"/>
          <w:szCs w:val="24"/>
          <w:lang w:eastAsia="ar-SA"/>
        </w:rPr>
      </w:pPr>
      <w:r w:rsidRPr="009E0DD4">
        <w:rPr>
          <w:rFonts w:ascii="Times New Roman" w:hAnsi="Times New Roman"/>
          <w:b/>
          <w:sz w:val="24"/>
          <w:szCs w:val="24"/>
          <w:lang w:eastAsia="ar-SA"/>
        </w:rPr>
        <w:t xml:space="preserve">ДОГОВОР КОМИССИИ </w:t>
      </w:r>
      <w:r w:rsidR="004919DB" w:rsidRPr="009E0DD4">
        <w:rPr>
          <w:rFonts w:ascii="Times New Roman" w:hAnsi="Times New Roman"/>
          <w:b/>
          <w:sz w:val="24"/>
          <w:szCs w:val="24"/>
          <w:lang w:eastAsia="ar-SA"/>
        </w:rPr>
        <w:t xml:space="preserve">№ </w:t>
      </w:r>
      <w:proofErr w:type="spellStart"/>
      <w:r w:rsidR="007F6FEB">
        <w:rPr>
          <w:rFonts w:ascii="Times New Roman" w:hAnsi="Times New Roman"/>
          <w:b/>
          <w:sz w:val="24"/>
          <w:szCs w:val="24"/>
          <w:lang w:eastAsia="ar-SA"/>
        </w:rPr>
        <w:t>УпП</w:t>
      </w:r>
      <w:proofErr w:type="spellEnd"/>
      <w:r w:rsidR="007F6FEB">
        <w:rPr>
          <w:rFonts w:ascii="Times New Roman" w:hAnsi="Times New Roman"/>
          <w:b/>
          <w:sz w:val="24"/>
          <w:szCs w:val="24"/>
          <w:lang w:eastAsia="ar-SA"/>
        </w:rPr>
        <w:t>-ТНП</w:t>
      </w:r>
      <w:r w:rsidR="00D04AD2">
        <w:rPr>
          <w:rFonts w:ascii="Times New Roman" w:hAnsi="Times New Roman"/>
          <w:b/>
          <w:sz w:val="24"/>
          <w:szCs w:val="24"/>
          <w:lang w:eastAsia="ar-SA"/>
        </w:rPr>
        <w:t>_____</w:t>
      </w:r>
    </w:p>
    <w:p w:rsidR="004919DB" w:rsidRPr="009E0DD4" w:rsidRDefault="004919DB" w:rsidP="009E0DD4">
      <w:pPr>
        <w:suppressAutoHyphens/>
        <w:autoSpaceDE w:val="0"/>
        <w:spacing w:after="0" w:line="240" w:lineRule="auto"/>
        <w:rPr>
          <w:rFonts w:ascii="Times New Roman" w:hAnsi="Times New Roman"/>
          <w:sz w:val="24"/>
          <w:szCs w:val="24"/>
          <w:lang w:eastAsia="ar-SA"/>
        </w:rPr>
      </w:pPr>
    </w:p>
    <w:p w:rsidR="004919DB" w:rsidRPr="009E0DD4" w:rsidRDefault="004919DB" w:rsidP="009E0DD4">
      <w:pPr>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г. Якутск</w:t>
      </w:r>
      <w:r w:rsidRPr="009E0DD4">
        <w:rPr>
          <w:rFonts w:ascii="Times New Roman" w:hAnsi="Times New Roman"/>
          <w:sz w:val="24"/>
          <w:szCs w:val="24"/>
          <w:lang w:eastAsia="ar-SA"/>
        </w:rPr>
        <w:tab/>
      </w:r>
      <w:r w:rsidRPr="009E0DD4">
        <w:rPr>
          <w:rFonts w:ascii="Times New Roman" w:hAnsi="Times New Roman"/>
          <w:sz w:val="24"/>
          <w:szCs w:val="24"/>
          <w:lang w:eastAsia="ar-SA"/>
        </w:rPr>
        <w:tab/>
      </w:r>
      <w:r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051F5C" w:rsidRPr="009E0DD4">
        <w:rPr>
          <w:rFonts w:ascii="Times New Roman" w:hAnsi="Times New Roman"/>
          <w:sz w:val="24"/>
          <w:szCs w:val="24"/>
          <w:lang w:eastAsia="ar-SA"/>
        </w:rPr>
        <w:tab/>
      </w:r>
      <w:r w:rsidR="007F6FEB">
        <w:rPr>
          <w:rFonts w:ascii="Times New Roman" w:hAnsi="Times New Roman"/>
          <w:sz w:val="24"/>
          <w:szCs w:val="24"/>
          <w:lang w:eastAsia="ar-SA"/>
        </w:rPr>
        <w:t xml:space="preserve">   </w:t>
      </w:r>
      <w:proofErr w:type="gramStart"/>
      <w:r w:rsidR="007F6FEB">
        <w:rPr>
          <w:rFonts w:ascii="Times New Roman" w:hAnsi="Times New Roman"/>
          <w:sz w:val="24"/>
          <w:szCs w:val="24"/>
          <w:lang w:eastAsia="ar-SA"/>
        </w:rPr>
        <w:t xml:space="preserve">   </w:t>
      </w:r>
      <w:r w:rsidR="00F278ED" w:rsidRPr="009E0DD4">
        <w:rPr>
          <w:rFonts w:ascii="Times New Roman" w:hAnsi="Times New Roman"/>
          <w:sz w:val="24"/>
          <w:szCs w:val="24"/>
          <w:lang w:eastAsia="ar-SA"/>
        </w:rPr>
        <w:t>«</w:t>
      </w:r>
      <w:proofErr w:type="gramEnd"/>
      <w:r w:rsidR="00D04AD2">
        <w:rPr>
          <w:rFonts w:ascii="Times New Roman" w:hAnsi="Times New Roman"/>
          <w:sz w:val="24"/>
          <w:szCs w:val="24"/>
          <w:lang w:eastAsia="ar-SA"/>
        </w:rPr>
        <w:t>___»_______2025</w:t>
      </w:r>
      <w:r w:rsidR="00376625">
        <w:rPr>
          <w:rFonts w:ascii="Times New Roman" w:hAnsi="Times New Roman"/>
          <w:sz w:val="24"/>
          <w:szCs w:val="24"/>
          <w:lang w:eastAsia="ar-SA"/>
        </w:rPr>
        <w:t>г.</w:t>
      </w:r>
    </w:p>
    <w:p w:rsidR="00032D77" w:rsidRPr="009E0DD4" w:rsidRDefault="00032D77" w:rsidP="009E0DD4">
      <w:pPr>
        <w:suppressAutoHyphens/>
        <w:autoSpaceDE w:val="0"/>
        <w:spacing w:after="0" w:line="240" w:lineRule="auto"/>
        <w:jc w:val="both"/>
        <w:rPr>
          <w:rFonts w:ascii="Times New Roman" w:hAnsi="Times New Roman"/>
          <w:sz w:val="24"/>
          <w:szCs w:val="24"/>
          <w:lang w:eastAsia="ar-SA"/>
        </w:rPr>
      </w:pPr>
    </w:p>
    <w:p w:rsidR="00DC7D63" w:rsidRPr="004173CD" w:rsidRDefault="00DC7D63" w:rsidP="00DC7D63">
      <w:pPr>
        <w:suppressAutoHyphens/>
        <w:autoSpaceDE w:val="0"/>
        <w:spacing w:after="0" w:line="240" w:lineRule="auto"/>
        <w:jc w:val="both"/>
        <w:rPr>
          <w:rFonts w:ascii="Times New Roman" w:hAnsi="Times New Roman"/>
          <w:b/>
          <w:sz w:val="24"/>
          <w:szCs w:val="24"/>
          <w:lang w:eastAsia="ar-SA"/>
        </w:rPr>
      </w:pPr>
      <w:r w:rsidRPr="004173CD">
        <w:rPr>
          <w:rFonts w:ascii="Times New Roman" w:hAnsi="Times New Roman"/>
          <w:b/>
          <w:sz w:val="24"/>
          <w:szCs w:val="24"/>
          <w:lang w:eastAsia="ar-SA"/>
        </w:rPr>
        <w:t xml:space="preserve">           Акционерное общество</w:t>
      </w:r>
      <w:r w:rsidRPr="004173CD">
        <w:rPr>
          <w:rFonts w:ascii="Times New Roman" w:hAnsi="Times New Roman"/>
          <w:sz w:val="24"/>
          <w:szCs w:val="24"/>
          <w:lang w:eastAsia="ar-SA"/>
        </w:rPr>
        <w:t xml:space="preserve"> </w:t>
      </w:r>
      <w:r w:rsidRPr="004173CD">
        <w:rPr>
          <w:rFonts w:ascii="Times New Roman" w:hAnsi="Times New Roman"/>
          <w:b/>
          <w:sz w:val="24"/>
          <w:szCs w:val="24"/>
          <w:lang w:eastAsia="ar-SA"/>
        </w:rPr>
        <w:t>«Саханефтегазсбыт» (АО Саханефтегазсбыт»)</w:t>
      </w:r>
      <w:r w:rsidRPr="004173CD">
        <w:rPr>
          <w:rFonts w:ascii="Times New Roman" w:hAnsi="Times New Roman"/>
          <w:sz w:val="24"/>
          <w:szCs w:val="24"/>
          <w:lang w:eastAsia="ar-SA"/>
        </w:rPr>
        <w:t xml:space="preserve">, именуемое в дальнейшем </w:t>
      </w:r>
      <w:r w:rsidRPr="004173CD">
        <w:rPr>
          <w:rFonts w:ascii="Times New Roman" w:hAnsi="Times New Roman"/>
          <w:b/>
          <w:bCs/>
          <w:sz w:val="24"/>
          <w:szCs w:val="24"/>
          <w:lang w:eastAsia="ar-SA"/>
        </w:rPr>
        <w:t>«Комитент»</w:t>
      </w:r>
      <w:r>
        <w:rPr>
          <w:rFonts w:ascii="Times New Roman" w:hAnsi="Times New Roman"/>
          <w:sz w:val="24"/>
          <w:szCs w:val="24"/>
          <w:lang w:eastAsia="ar-SA"/>
        </w:rPr>
        <w:t xml:space="preserve">, в </w:t>
      </w:r>
      <w:r w:rsidRPr="004173CD">
        <w:rPr>
          <w:rFonts w:ascii="Times New Roman" w:hAnsi="Times New Roman"/>
          <w:sz w:val="24"/>
          <w:szCs w:val="24"/>
          <w:lang w:eastAsia="ar-SA"/>
        </w:rPr>
        <w:t>лице</w:t>
      </w:r>
      <w:r>
        <w:rPr>
          <w:rFonts w:ascii="Times New Roman" w:hAnsi="Times New Roman"/>
          <w:sz w:val="24"/>
          <w:szCs w:val="24"/>
          <w:lang w:eastAsia="ar-SA"/>
        </w:rPr>
        <w:t xml:space="preserve"> </w:t>
      </w:r>
      <w:r w:rsidR="00852478">
        <w:rPr>
          <w:rFonts w:ascii="Times New Roman" w:hAnsi="Times New Roman"/>
          <w:sz w:val="24"/>
          <w:szCs w:val="24"/>
          <w:lang w:eastAsia="ar-SA"/>
        </w:rPr>
        <w:t>Заместителя генерального директора по экономике и финансам Ничипоренко Артема Васильевича</w:t>
      </w:r>
      <w:r w:rsidRPr="004173CD">
        <w:rPr>
          <w:rFonts w:ascii="Times New Roman" w:hAnsi="Times New Roman"/>
          <w:sz w:val="24"/>
          <w:szCs w:val="24"/>
          <w:lang w:eastAsia="ar-SA"/>
        </w:rPr>
        <w:t xml:space="preserve">, действующего на основании </w:t>
      </w:r>
      <w:r>
        <w:rPr>
          <w:rFonts w:ascii="Times New Roman" w:hAnsi="Times New Roman"/>
          <w:sz w:val="24"/>
          <w:szCs w:val="24"/>
          <w:lang w:eastAsia="ar-SA"/>
        </w:rPr>
        <w:t xml:space="preserve">доверенности № </w:t>
      </w:r>
      <w:r w:rsidR="00D04AD2">
        <w:rPr>
          <w:rFonts w:ascii="Times New Roman" w:hAnsi="Times New Roman"/>
          <w:sz w:val="24"/>
          <w:szCs w:val="24"/>
          <w:lang w:eastAsia="ar-SA"/>
        </w:rPr>
        <w:t>_______</w:t>
      </w:r>
      <w:r w:rsidR="007F6FEB">
        <w:rPr>
          <w:rFonts w:ascii="Times New Roman" w:hAnsi="Times New Roman"/>
          <w:sz w:val="24"/>
          <w:szCs w:val="24"/>
          <w:lang w:eastAsia="ar-SA"/>
        </w:rPr>
        <w:t xml:space="preserve"> от </w:t>
      </w:r>
      <w:r w:rsidR="00D04AD2">
        <w:rPr>
          <w:rFonts w:ascii="Times New Roman" w:hAnsi="Times New Roman"/>
          <w:sz w:val="24"/>
          <w:szCs w:val="24"/>
          <w:lang w:eastAsia="ar-SA"/>
        </w:rPr>
        <w:t>__________</w:t>
      </w:r>
      <w:r>
        <w:rPr>
          <w:rFonts w:ascii="Times New Roman" w:hAnsi="Times New Roman"/>
          <w:sz w:val="24"/>
          <w:szCs w:val="24"/>
          <w:lang w:eastAsia="ar-SA"/>
        </w:rPr>
        <w:t xml:space="preserve"> г.</w:t>
      </w:r>
      <w:r w:rsidRPr="004173CD">
        <w:rPr>
          <w:rFonts w:ascii="Times New Roman" w:hAnsi="Times New Roman"/>
          <w:sz w:val="24"/>
          <w:szCs w:val="24"/>
          <w:lang w:eastAsia="ar-SA"/>
        </w:rPr>
        <w:t>, с одной стороны, и</w:t>
      </w:r>
    </w:p>
    <w:p w:rsidR="00275786" w:rsidRPr="001D45C5" w:rsidRDefault="003A0D89" w:rsidP="00275786">
      <w:pPr>
        <w:suppressAutoHyphens/>
        <w:autoSpaceDE w:val="0"/>
        <w:spacing w:after="0" w:line="240" w:lineRule="auto"/>
        <w:ind w:firstLine="709"/>
        <w:jc w:val="both"/>
        <w:rPr>
          <w:rFonts w:ascii="Times New Roman" w:hAnsi="Times New Roman"/>
          <w:sz w:val="24"/>
          <w:szCs w:val="24"/>
          <w:lang w:eastAsia="ar-SA"/>
        </w:rPr>
      </w:pPr>
      <w:r>
        <w:rPr>
          <w:rFonts w:ascii="Times New Roman" w:hAnsi="Times New Roman"/>
          <w:b/>
          <w:sz w:val="24"/>
          <w:szCs w:val="24"/>
          <w:lang w:eastAsia="ar-SA"/>
        </w:rPr>
        <w:t xml:space="preserve">Администрация </w:t>
      </w:r>
      <w:r w:rsidR="00D04AD2">
        <w:rPr>
          <w:rFonts w:ascii="Times New Roman" w:hAnsi="Times New Roman"/>
          <w:b/>
          <w:sz w:val="24"/>
          <w:szCs w:val="24"/>
          <w:lang w:eastAsia="ar-SA"/>
        </w:rPr>
        <w:t>СП</w:t>
      </w:r>
      <w:r>
        <w:rPr>
          <w:rFonts w:ascii="Times New Roman" w:hAnsi="Times New Roman"/>
          <w:b/>
          <w:sz w:val="24"/>
          <w:szCs w:val="24"/>
          <w:lang w:eastAsia="ar-SA"/>
        </w:rPr>
        <w:t xml:space="preserve"> </w:t>
      </w:r>
      <w:r w:rsidR="00D04AD2">
        <w:rPr>
          <w:rFonts w:ascii="Times New Roman" w:hAnsi="Times New Roman"/>
          <w:b/>
          <w:sz w:val="24"/>
          <w:szCs w:val="24"/>
          <w:lang w:eastAsia="ar-SA"/>
        </w:rPr>
        <w:t>_______________________________________________________</w:t>
      </w:r>
      <w:r>
        <w:rPr>
          <w:rFonts w:ascii="Times New Roman" w:hAnsi="Times New Roman"/>
          <w:b/>
          <w:sz w:val="24"/>
          <w:szCs w:val="24"/>
          <w:lang w:eastAsia="ar-SA"/>
        </w:rPr>
        <w:t>,</w:t>
      </w:r>
      <w:r w:rsidRPr="004919DB">
        <w:rPr>
          <w:rFonts w:ascii="Times New Roman" w:hAnsi="Times New Roman"/>
          <w:sz w:val="24"/>
          <w:szCs w:val="24"/>
          <w:lang w:eastAsia="ar-SA"/>
        </w:rPr>
        <w:t xml:space="preserve"> </w:t>
      </w:r>
      <w:r>
        <w:rPr>
          <w:rFonts w:ascii="Times New Roman" w:hAnsi="Times New Roman"/>
          <w:sz w:val="24"/>
          <w:szCs w:val="24"/>
          <w:lang w:eastAsia="ar-SA"/>
        </w:rPr>
        <w:t>именуемый</w:t>
      </w:r>
      <w:r w:rsidRPr="004919DB">
        <w:rPr>
          <w:rFonts w:ascii="Times New Roman" w:hAnsi="Times New Roman"/>
          <w:sz w:val="24"/>
          <w:szCs w:val="24"/>
          <w:lang w:eastAsia="ar-SA"/>
        </w:rPr>
        <w:t xml:space="preserve"> в дальнейшем </w:t>
      </w:r>
      <w:r w:rsidRPr="004919DB">
        <w:rPr>
          <w:rFonts w:ascii="Times New Roman" w:hAnsi="Times New Roman"/>
          <w:b/>
          <w:bCs/>
          <w:sz w:val="24"/>
          <w:szCs w:val="24"/>
          <w:lang w:eastAsia="ar-SA"/>
        </w:rPr>
        <w:t>«Комиссионер»</w:t>
      </w:r>
      <w:r>
        <w:rPr>
          <w:rFonts w:ascii="Times New Roman" w:hAnsi="Times New Roman"/>
          <w:sz w:val="24"/>
          <w:szCs w:val="24"/>
          <w:lang w:eastAsia="ar-SA"/>
        </w:rPr>
        <w:t xml:space="preserve">, в лице главы </w:t>
      </w:r>
      <w:r w:rsidR="00D04AD2">
        <w:rPr>
          <w:rFonts w:ascii="Times New Roman" w:hAnsi="Times New Roman"/>
          <w:sz w:val="24"/>
          <w:szCs w:val="24"/>
          <w:lang w:eastAsia="ar-SA"/>
        </w:rPr>
        <w:t>____________________________________</w:t>
      </w:r>
      <w:r>
        <w:rPr>
          <w:rFonts w:ascii="Times New Roman" w:hAnsi="Times New Roman"/>
          <w:sz w:val="24"/>
          <w:szCs w:val="24"/>
          <w:lang w:eastAsia="ar-SA"/>
        </w:rPr>
        <w:t xml:space="preserve"> действующего на</w:t>
      </w:r>
      <w:r w:rsidRPr="00DC0D84">
        <w:rPr>
          <w:rFonts w:ascii="Times New Roman" w:hAnsi="Times New Roman"/>
          <w:lang w:eastAsia="ar-SA"/>
        </w:rPr>
        <w:t xml:space="preserve"> </w:t>
      </w:r>
      <w:r w:rsidRPr="00B742F5">
        <w:rPr>
          <w:rFonts w:ascii="Times New Roman" w:hAnsi="Times New Roman"/>
          <w:sz w:val="24"/>
          <w:szCs w:val="24"/>
          <w:lang w:eastAsia="ar-SA"/>
        </w:rPr>
        <w:t xml:space="preserve">основании </w:t>
      </w:r>
      <w:r>
        <w:rPr>
          <w:rFonts w:ascii="Times New Roman" w:hAnsi="Times New Roman"/>
          <w:sz w:val="24"/>
          <w:szCs w:val="24"/>
          <w:lang w:eastAsia="ar-SA"/>
        </w:rPr>
        <w:t>Устава,</w:t>
      </w:r>
      <w:r w:rsidRPr="00701D51">
        <w:rPr>
          <w:rFonts w:ascii="Times New Roman" w:hAnsi="Times New Roman"/>
          <w:sz w:val="24"/>
          <w:szCs w:val="24"/>
          <w:lang w:eastAsia="ar-SA"/>
        </w:rPr>
        <w:t xml:space="preserve"> </w:t>
      </w:r>
      <w:r w:rsidR="00275786" w:rsidRPr="00143705">
        <w:rPr>
          <w:rFonts w:ascii="Times New Roman" w:hAnsi="Times New Roman"/>
          <w:sz w:val="24"/>
          <w:szCs w:val="24"/>
          <w:lang w:eastAsia="ar-SA"/>
        </w:rPr>
        <w:t xml:space="preserve">с другой стороны, вместе именуемые «Стороны», </w:t>
      </w:r>
    </w:p>
    <w:p w:rsidR="00275786" w:rsidRPr="00275786" w:rsidRDefault="00275786" w:rsidP="00275786">
      <w:pPr>
        <w:suppressAutoHyphens/>
        <w:autoSpaceDE w:val="0"/>
        <w:spacing w:after="0" w:line="240" w:lineRule="auto"/>
        <w:ind w:firstLine="567"/>
        <w:jc w:val="both"/>
        <w:rPr>
          <w:rFonts w:ascii="Times New Roman" w:hAnsi="Times New Roman"/>
          <w:sz w:val="24"/>
          <w:szCs w:val="24"/>
          <w:lang w:eastAsia="ar-SA"/>
        </w:rPr>
      </w:pPr>
      <w:r w:rsidRPr="00275786">
        <w:rPr>
          <w:rFonts w:ascii="Times New Roman" w:hAnsi="Times New Roman"/>
          <w:sz w:val="24"/>
          <w:szCs w:val="24"/>
          <w:lang w:eastAsia="ar-SA"/>
        </w:rPr>
        <w:t xml:space="preserve">в соответствии с приказом Министерства по делам гражданской обороны и обеспечению безопасности жизнедеятельности населения Республики Саха (Якутия) от </w:t>
      </w:r>
      <w:r w:rsidR="00D04AD2">
        <w:rPr>
          <w:rFonts w:ascii="Times New Roman" w:hAnsi="Times New Roman"/>
          <w:sz w:val="24"/>
          <w:szCs w:val="24"/>
          <w:lang w:eastAsia="ar-SA"/>
        </w:rPr>
        <w:t>________ г</w:t>
      </w:r>
      <w:r w:rsidRPr="00275786">
        <w:rPr>
          <w:rFonts w:ascii="Times New Roman" w:hAnsi="Times New Roman"/>
          <w:sz w:val="24"/>
          <w:szCs w:val="24"/>
          <w:lang w:eastAsia="ar-SA"/>
        </w:rPr>
        <w:t xml:space="preserve">. № </w:t>
      </w:r>
      <w:r w:rsidR="00D04AD2">
        <w:rPr>
          <w:rFonts w:ascii="Times New Roman" w:hAnsi="Times New Roman"/>
          <w:sz w:val="24"/>
          <w:szCs w:val="24"/>
          <w:lang w:eastAsia="ar-SA"/>
        </w:rPr>
        <w:t>______</w:t>
      </w:r>
      <w:r w:rsidRPr="00275786">
        <w:rPr>
          <w:rFonts w:ascii="Times New Roman" w:hAnsi="Times New Roman"/>
          <w:sz w:val="24"/>
          <w:szCs w:val="24"/>
          <w:lang w:eastAsia="ar-SA"/>
        </w:rPr>
        <w:t>, заключили настоящий Договор о нижеследующем:</w:t>
      </w:r>
    </w:p>
    <w:p w:rsidR="004919DB" w:rsidRDefault="004919DB" w:rsidP="009E0DD4">
      <w:pPr>
        <w:suppressAutoHyphens/>
        <w:autoSpaceDE w:val="0"/>
        <w:spacing w:after="0" w:line="240" w:lineRule="auto"/>
        <w:jc w:val="both"/>
        <w:rPr>
          <w:rFonts w:ascii="Times New Roman" w:hAnsi="Times New Roman"/>
          <w:sz w:val="24"/>
          <w:szCs w:val="24"/>
          <w:lang w:eastAsia="ar-SA"/>
        </w:rPr>
      </w:pPr>
    </w:p>
    <w:p w:rsidR="005B2DCA" w:rsidRPr="00376625" w:rsidRDefault="005B2DCA" w:rsidP="005B2DCA">
      <w:pPr>
        <w:suppressAutoHyphens/>
        <w:autoSpaceDE w:val="0"/>
        <w:spacing w:after="0" w:line="240" w:lineRule="auto"/>
        <w:jc w:val="center"/>
        <w:rPr>
          <w:rFonts w:ascii="Times New Roman" w:hAnsi="Times New Roman"/>
          <w:b/>
          <w:sz w:val="24"/>
          <w:szCs w:val="24"/>
          <w:lang w:eastAsia="ar-SA"/>
        </w:rPr>
      </w:pPr>
      <w:r w:rsidRPr="00376625">
        <w:rPr>
          <w:rFonts w:ascii="Times New Roman" w:hAnsi="Times New Roman"/>
          <w:b/>
          <w:sz w:val="24"/>
          <w:szCs w:val="24"/>
          <w:lang w:eastAsia="ar-SA"/>
        </w:rPr>
        <w:t>Термины и их толкование</w:t>
      </w:r>
    </w:p>
    <w:p w:rsidR="005B2DCA" w:rsidRPr="00376625" w:rsidRDefault="00AC1271" w:rsidP="005B2DCA">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 </w:t>
      </w:r>
      <w:r w:rsidR="005B2DCA" w:rsidRPr="00376625">
        <w:rPr>
          <w:rFonts w:ascii="Times New Roman" w:hAnsi="Times New Roman"/>
          <w:sz w:val="24"/>
          <w:szCs w:val="24"/>
          <w:u w:val="single"/>
          <w:lang w:eastAsia="ar-SA"/>
        </w:rPr>
        <w:t>«Спецификация»</w:t>
      </w:r>
      <w:r w:rsidR="005B2DCA" w:rsidRPr="00376625">
        <w:rPr>
          <w:rFonts w:ascii="Times New Roman" w:hAnsi="Times New Roman"/>
          <w:sz w:val="24"/>
          <w:szCs w:val="24"/>
          <w:lang w:eastAsia="ar-SA"/>
        </w:rPr>
        <w:t xml:space="preserve"> - документ, оформляемый Сторонами в виде приложения к настоящему Договору, содержащий сведения об ассортименте Товара, цене Товара в канистрах по каждому их виду, количестве, емкости канистр, месте поставки, сроке поставки, а также иных существенных условиях Договора. </w:t>
      </w:r>
    </w:p>
    <w:p w:rsidR="005B2DCA" w:rsidRPr="00376625" w:rsidRDefault="00AC1271" w:rsidP="005B2DCA">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 </w:t>
      </w:r>
      <w:r w:rsidR="005B2DCA" w:rsidRPr="00376625">
        <w:rPr>
          <w:rFonts w:ascii="Times New Roman" w:hAnsi="Times New Roman"/>
          <w:sz w:val="24"/>
          <w:szCs w:val="24"/>
          <w:u w:val="single"/>
          <w:lang w:eastAsia="ar-SA"/>
        </w:rPr>
        <w:t>«Товар»</w:t>
      </w:r>
      <w:r w:rsidR="005B2DCA" w:rsidRPr="00376625">
        <w:rPr>
          <w:rFonts w:ascii="Times New Roman" w:hAnsi="Times New Roman"/>
          <w:sz w:val="24"/>
          <w:szCs w:val="24"/>
          <w:lang w:eastAsia="ar-SA"/>
        </w:rPr>
        <w:t xml:space="preserve"> - нефтепродукты, тарированные в канистру, ассортимент которых указан в Спецификациях к настоящему Договору.</w:t>
      </w:r>
    </w:p>
    <w:p w:rsidR="005B2DCA" w:rsidRPr="005B2DCA" w:rsidRDefault="00AC1271" w:rsidP="005B2DCA">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 </w:t>
      </w:r>
      <w:r w:rsidR="005B2DCA" w:rsidRPr="00376625">
        <w:rPr>
          <w:rFonts w:ascii="Times New Roman" w:hAnsi="Times New Roman"/>
          <w:sz w:val="24"/>
          <w:szCs w:val="24"/>
          <w:u w:val="single"/>
          <w:lang w:eastAsia="ar-SA"/>
        </w:rPr>
        <w:t>«Канистра»</w:t>
      </w:r>
      <w:r w:rsidR="005B2DCA" w:rsidRPr="00376625">
        <w:rPr>
          <w:rFonts w:ascii="Times New Roman" w:hAnsi="Times New Roman"/>
          <w:sz w:val="24"/>
          <w:szCs w:val="24"/>
          <w:lang w:eastAsia="ar-SA"/>
        </w:rPr>
        <w:t xml:space="preserve"> -  многооборотная тара, изготовленная по Технологическим условиям «Канистры полиэтиленовые для дизельного топлива и бензина» ТУ № 2297-001-52500864-2012, предназначенная для розлива, транспортирования и хранения моторных топлив (дизельного, бензина) в районах Крайнего Севера и приравненных к ним местностях.</w:t>
      </w:r>
    </w:p>
    <w:p w:rsidR="005B2DCA" w:rsidRPr="009E0DD4" w:rsidRDefault="005B2DCA" w:rsidP="009E0DD4">
      <w:pPr>
        <w:suppressAutoHyphens/>
        <w:autoSpaceDE w:val="0"/>
        <w:spacing w:after="0" w:line="240" w:lineRule="auto"/>
        <w:jc w:val="both"/>
        <w:rPr>
          <w:rFonts w:ascii="Times New Roman" w:hAnsi="Times New Roman"/>
          <w:sz w:val="24"/>
          <w:szCs w:val="24"/>
          <w:lang w:eastAsia="ar-SA"/>
        </w:rPr>
      </w:pPr>
      <w:r w:rsidRPr="005B2DCA">
        <w:rPr>
          <w:rFonts w:ascii="Times New Roman" w:hAnsi="Times New Roman"/>
          <w:sz w:val="24"/>
          <w:szCs w:val="24"/>
          <w:lang w:eastAsia="ar-SA"/>
        </w:rPr>
        <w:tab/>
      </w:r>
    </w:p>
    <w:p w:rsidR="004919DB" w:rsidRPr="009E0DD4" w:rsidRDefault="004919DB" w:rsidP="009E0DD4">
      <w:pPr>
        <w:numPr>
          <w:ilvl w:val="0"/>
          <w:numId w:val="2"/>
        </w:numPr>
        <w:tabs>
          <w:tab w:val="left" w:pos="644"/>
        </w:tabs>
        <w:suppressAutoHyphens/>
        <w:autoSpaceDE w:val="0"/>
        <w:spacing w:after="0" w:line="240" w:lineRule="auto"/>
        <w:jc w:val="center"/>
        <w:rPr>
          <w:rFonts w:ascii="Times New Roman" w:hAnsi="Times New Roman"/>
          <w:b/>
          <w:bCs/>
          <w:sz w:val="24"/>
          <w:szCs w:val="24"/>
          <w:lang w:eastAsia="ar-SA"/>
        </w:rPr>
      </w:pPr>
      <w:r w:rsidRPr="009E0DD4">
        <w:rPr>
          <w:rFonts w:ascii="Times New Roman" w:hAnsi="Times New Roman"/>
          <w:b/>
          <w:bCs/>
          <w:sz w:val="24"/>
          <w:szCs w:val="24"/>
          <w:lang w:eastAsia="ar-SA"/>
        </w:rPr>
        <w:t>Предмет Договора</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xml:space="preserve">1.1. Комитент обязуется передать Комиссионеру в указанные в настоящем Договоре сроки тарированные нефтепродукты (далее по тексту - Товар) </w:t>
      </w:r>
      <w:r w:rsidRPr="00AC1271">
        <w:rPr>
          <w:rFonts w:ascii="Times New Roman" w:hAnsi="Times New Roman"/>
          <w:sz w:val="24"/>
          <w:szCs w:val="24"/>
          <w:lang w:eastAsia="ar-SA"/>
        </w:rPr>
        <w:t>для реализации третьим лицам, а</w:t>
      </w:r>
      <w:r w:rsidRPr="009E0DD4">
        <w:rPr>
          <w:rFonts w:ascii="Times New Roman" w:hAnsi="Times New Roman"/>
          <w:sz w:val="24"/>
          <w:szCs w:val="24"/>
          <w:lang w:eastAsia="ar-SA"/>
        </w:rPr>
        <w:t xml:space="preserve"> Комиссионер обязуется на условиях настоящего Договора:</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принять Товары в соответствии с условиями заключенног</w:t>
      </w:r>
      <w:r w:rsidR="00AD44A7">
        <w:rPr>
          <w:rFonts w:ascii="Times New Roman" w:hAnsi="Times New Roman"/>
          <w:sz w:val="24"/>
          <w:szCs w:val="24"/>
          <w:lang w:eastAsia="ar-SA"/>
        </w:rPr>
        <w:t>о Д</w:t>
      </w:r>
      <w:r w:rsidRPr="009E0DD4">
        <w:rPr>
          <w:rFonts w:ascii="Times New Roman" w:hAnsi="Times New Roman"/>
          <w:sz w:val="24"/>
          <w:szCs w:val="24"/>
          <w:lang w:eastAsia="ar-SA"/>
        </w:rPr>
        <w:t>оговора;</w:t>
      </w:r>
    </w:p>
    <w:p w:rsidR="008D489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осуществить реализацию Товаров от своего имени и за свой счет;</w:t>
      </w:r>
    </w:p>
    <w:p w:rsidR="008D489B" w:rsidRPr="009E0DD4" w:rsidRDefault="008D489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перечислить Комитенту денежные средства, полученные от третьих лиц в качестве платы за реализованный Товар в канистрах;</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нести полную ответственность за оплату Товара третьими лицами;</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обеспечить</w:t>
      </w:r>
      <w:r w:rsidR="008D489B" w:rsidRPr="009E0DD4">
        <w:rPr>
          <w:rFonts w:ascii="Times New Roman" w:hAnsi="Times New Roman"/>
          <w:sz w:val="24"/>
          <w:szCs w:val="24"/>
          <w:lang w:eastAsia="ar-SA"/>
        </w:rPr>
        <w:t xml:space="preserve"> продвижение Товаров на рынке. </w:t>
      </w:r>
    </w:p>
    <w:p w:rsidR="004919DB" w:rsidRPr="00376625"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1.2.</w:t>
      </w:r>
      <w:r w:rsidR="00BB4EB6" w:rsidRPr="009E0DD4">
        <w:rPr>
          <w:rFonts w:ascii="Times New Roman" w:hAnsi="Times New Roman"/>
          <w:sz w:val="24"/>
          <w:szCs w:val="24"/>
          <w:lang w:eastAsia="ar-SA"/>
        </w:rPr>
        <w:t xml:space="preserve"> </w:t>
      </w:r>
      <w:r w:rsidRPr="009E0DD4">
        <w:rPr>
          <w:rFonts w:ascii="Times New Roman" w:hAnsi="Times New Roman"/>
          <w:sz w:val="24"/>
          <w:szCs w:val="24"/>
          <w:lang w:eastAsia="ar-SA"/>
        </w:rPr>
        <w:t>Согласно услови</w:t>
      </w:r>
      <w:r w:rsidR="005D6A30">
        <w:rPr>
          <w:rFonts w:ascii="Times New Roman" w:hAnsi="Times New Roman"/>
          <w:sz w:val="24"/>
          <w:szCs w:val="24"/>
          <w:lang w:eastAsia="ar-SA"/>
        </w:rPr>
        <w:t>й</w:t>
      </w:r>
      <w:r w:rsidRPr="009E0DD4">
        <w:rPr>
          <w:rFonts w:ascii="Times New Roman" w:hAnsi="Times New Roman"/>
          <w:sz w:val="24"/>
          <w:szCs w:val="24"/>
          <w:lang w:eastAsia="ar-SA"/>
        </w:rPr>
        <w:t xml:space="preserve"> настоящего </w:t>
      </w:r>
      <w:r w:rsidRPr="00376625">
        <w:rPr>
          <w:rFonts w:ascii="Times New Roman" w:hAnsi="Times New Roman"/>
          <w:sz w:val="24"/>
          <w:szCs w:val="24"/>
          <w:lang w:eastAsia="ar-SA"/>
        </w:rPr>
        <w:t>Договора</w:t>
      </w:r>
      <w:r w:rsidR="005D6A30" w:rsidRPr="00376625">
        <w:rPr>
          <w:rFonts w:ascii="Times New Roman" w:hAnsi="Times New Roman"/>
          <w:sz w:val="24"/>
          <w:szCs w:val="24"/>
          <w:lang w:eastAsia="ar-SA"/>
        </w:rPr>
        <w:t xml:space="preserve"> и Спецификаций</w:t>
      </w:r>
      <w:r w:rsidRPr="00376625">
        <w:rPr>
          <w:rFonts w:ascii="Times New Roman" w:hAnsi="Times New Roman"/>
          <w:sz w:val="24"/>
          <w:szCs w:val="24"/>
          <w:lang w:eastAsia="ar-SA"/>
        </w:rPr>
        <w:t xml:space="preserve"> </w:t>
      </w:r>
      <w:r w:rsidR="005D6A30" w:rsidRPr="00376625">
        <w:rPr>
          <w:rFonts w:ascii="Times New Roman" w:hAnsi="Times New Roman"/>
          <w:sz w:val="24"/>
          <w:szCs w:val="24"/>
          <w:lang w:eastAsia="ar-SA"/>
        </w:rPr>
        <w:t>к нему</w:t>
      </w:r>
      <w:r w:rsidR="005D6A30">
        <w:rPr>
          <w:rFonts w:ascii="Times New Roman" w:hAnsi="Times New Roman"/>
          <w:sz w:val="24"/>
          <w:szCs w:val="24"/>
          <w:lang w:eastAsia="ar-SA"/>
        </w:rPr>
        <w:t xml:space="preserve"> </w:t>
      </w:r>
      <w:r w:rsidRPr="009E0DD4">
        <w:rPr>
          <w:rFonts w:ascii="Times New Roman" w:hAnsi="Times New Roman"/>
          <w:sz w:val="24"/>
          <w:szCs w:val="24"/>
          <w:lang w:eastAsia="ar-SA"/>
        </w:rPr>
        <w:t xml:space="preserve">Комитент обязуется передать Комиссионеру Товар в канистрах, а Комиссионер обязуется осуществить реализацию </w:t>
      </w:r>
      <w:r w:rsidR="00866BCF" w:rsidRPr="009E0DD4">
        <w:rPr>
          <w:rFonts w:ascii="Times New Roman" w:hAnsi="Times New Roman"/>
          <w:sz w:val="24"/>
          <w:szCs w:val="24"/>
          <w:lang w:eastAsia="ar-SA"/>
        </w:rPr>
        <w:t>Товара в канистрах</w:t>
      </w:r>
      <w:r w:rsidRPr="009E0DD4">
        <w:rPr>
          <w:rFonts w:ascii="Times New Roman" w:hAnsi="Times New Roman"/>
          <w:sz w:val="24"/>
          <w:szCs w:val="24"/>
          <w:lang w:eastAsia="ar-SA"/>
        </w:rPr>
        <w:t>, по це</w:t>
      </w:r>
      <w:r w:rsidR="00AB656A" w:rsidRPr="009E0DD4">
        <w:rPr>
          <w:rFonts w:ascii="Times New Roman" w:hAnsi="Times New Roman"/>
          <w:sz w:val="24"/>
          <w:szCs w:val="24"/>
          <w:lang w:eastAsia="ar-SA"/>
        </w:rPr>
        <w:t>не установленной</w:t>
      </w:r>
      <w:r w:rsidRPr="009E0DD4">
        <w:rPr>
          <w:rFonts w:ascii="Times New Roman" w:hAnsi="Times New Roman"/>
          <w:sz w:val="24"/>
          <w:szCs w:val="24"/>
          <w:lang w:eastAsia="ar-SA"/>
        </w:rPr>
        <w:t xml:space="preserve"> Комитентом, произвести оплату его стоимости в порядке, установленном п. 4.2. настоящего Догово</w:t>
      </w:r>
      <w:r w:rsidR="00AB13DE" w:rsidRPr="009E0DD4">
        <w:rPr>
          <w:rFonts w:ascii="Times New Roman" w:hAnsi="Times New Roman"/>
          <w:sz w:val="24"/>
          <w:szCs w:val="24"/>
          <w:lang w:eastAsia="ar-SA"/>
        </w:rPr>
        <w:t>ра, стоимости канистр</w:t>
      </w:r>
      <w:r w:rsidRPr="009E0DD4">
        <w:rPr>
          <w:rFonts w:ascii="Times New Roman" w:hAnsi="Times New Roman"/>
          <w:sz w:val="24"/>
          <w:szCs w:val="24"/>
          <w:lang w:eastAsia="ru-RU"/>
        </w:rPr>
        <w:t>,</w:t>
      </w:r>
      <w:r w:rsidRPr="009E0DD4">
        <w:rPr>
          <w:rFonts w:ascii="Times New Roman" w:hAnsi="Times New Roman"/>
          <w:sz w:val="24"/>
          <w:szCs w:val="24"/>
          <w:lang w:eastAsia="ar-SA"/>
        </w:rPr>
        <w:t xml:space="preserve"> принять Товар в </w:t>
      </w:r>
      <w:r w:rsidRPr="00376625">
        <w:rPr>
          <w:rFonts w:ascii="Times New Roman" w:hAnsi="Times New Roman"/>
          <w:sz w:val="24"/>
          <w:szCs w:val="24"/>
          <w:lang w:eastAsia="ar-SA"/>
        </w:rPr>
        <w:t xml:space="preserve">канистрах на складе Комиссионера и вернуть порожние канистры в установленные сроки. </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1.3.</w:t>
      </w:r>
      <w:r w:rsidR="00BB4EB6" w:rsidRPr="00376625">
        <w:rPr>
          <w:rFonts w:ascii="Times New Roman" w:hAnsi="Times New Roman"/>
          <w:sz w:val="24"/>
          <w:szCs w:val="24"/>
          <w:lang w:eastAsia="ar-SA"/>
        </w:rPr>
        <w:t xml:space="preserve"> </w:t>
      </w:r>
      <w:r w:rsidRPr="00376625">
        <w:rPr>
          <w:rFonts w:ascii="Times New Roman" w:hAnsi="Times New Roman"/>
          <w:sz w:val="24"/>
          <w:szCs w:val="24"/>
          <w:lang w:eastAsia="ar-SA"/>
        </w:rPr>
        <w:t>Ассортимент, цена</w:t>
      </w:r>
      <w:r w:rsidR="008D489B" w:rsidRPr="00376625">
        <w:rPr>
          <w:rFonts w:ascii="Times New Roman" w:hAnsi="Times New Roman"/>
          <w:sz w:val="24"/>
          <w:szCs w:val="24"/>
          <w:lang w:eastAsia="ar-SA"/>
        </w:rPr>
        <w:t xml:space="preserve"> реализации</w:t>
      </w:r>
      <w:r w:rsidRPr="00376625">
        <w:rPr>
          <w:rFonts w:ascii="Times New Roman" w:hAnsi="Times New Roman"/>
          <w:sz w:val="24"/>
          <w:szCs w:val="24"/>
          <w:lang w:eastAsia="ar-SA"/>
        </w:rPr>
        <w:t xml:space="preserve"> Товара в канистрах по каждому их вид</w:t>
      </w:r>
      <w:r w:rsidR="00AB656A" w:rsidRPr="00376625">
        <w:rPr>
          <w:rFonts w:ascii="Times New Roman" w:hAnsi="Times New Roman"/>
          <w:sz w:val="24"/>
          <w:szCs w:val="24"/>
          <w:lang w:eastAsia="ar-SA"/>
        </w:rPr>
        <w:t>у, количество, емкость Канистр,</w:t>
      </w:r>
      <w:r w:rsidRPr="00376625">
        <w:rPr>
          <w:rFonts w:ascii="Times New Roman" w:hAnsi="Times New Roman"/>
          <w:sz w:val="24"/>
          <w:szCs w:val="24"/>
          <w:lang w:eastAsia="ar-SA"/>
        </w:rPr>
        <w:t xml:space="preserve"> стоимость Канистр, </w:t>
      </w:r>
      <w:r w:rsidR="009E5A9B" w:rsidRPr="00376625">
        <w:rPr>
          <w:rFonts w:ascii="Times New Roman" w:hAnsi="Times New Roman"/>
          <w:sz w:val="24"/>
          <w:szCs w:val="24"/>
          <w:lang w:eastAsia="ar-SA"/>
        </w:rPr>
        <w:t>пункт поставки</w:t>
      </w:r>
      <w:r w:rsidRPr="00376625">
        <w:rPr>
          <w:rFonts w:ascii="Times New Roman" w:hAnsi="Times New Roman"/>
          <w:sz w:val="24"/>
          <w:szCs w:val="24"/>
          <w:lang w:eastAsia="ar-SA"/>
        </w:rPr>
        <w:t xml:space="preserve">, </w:t>
      </w:r>
      <w:r w:rsidRPr="009E0DD4">
        <w:rPr>
          <w:rFonts w:ascii="Times New Roman" w:hAnsi="Times New Roman"/>
          <w:sz w:val="24"/>
          <w:szCs w:val="24"/>
          <w:lang w:eastAsia="ar-SA"/>
        </w:rPr>
        <w:t>а также иные существенные условия, опред</w:t>
      </w:r>
      <w:r w:rsidR="00BB4EB6" w:rsidRPr="009E0DD4">
        <w:rPr>
          <w:rFonts w:ascii="Times New Roman" w:hAnsi="Times New Roman"/>
          <w:sz w:val="24"/>
          <w:szCs w:val="24"/>
          <w:lang w:eastAsia="ar-SA"/>
        </w:rPr>
        <w:t xml:space="preserve">еляются Сторонами в </w:t>
      </w:r>
      <w:r w:rsidR="005D6A30">
        <w:rPr>
          <w:rFonts w:ascii="Times New Roman" w:hAnsi="Times New Roman"/>
          <w:sz w:val="24"/>
          <w:szCs w:val="24"/>
          <w:lang w:eastAsia="ar-SA"/>
        </w:rPr>
        <w:t>С</w:t>
      </w:r>
      <w:r w:rsidR="00BB4EB6" w:rsidRPr="009E0DD4">
        <w:rPr>
          <w:rFonts w:ascii="Times New Roman" w:hAnsi="Times New Roman"/>
          <w:sz w:val="24"/>
          <w:szCs w:val="24"/>
          <w:lang w:eastAsia="ar-SA"/>
        </w:rPr>
        <w:t>пецификациях</w:t>
      </w:r>
      <w:r w:rsidRPr="009E0DD4">
        <w:rPr>
          <w:rFonts w:ascii="Times New Roman" w:hAnsi="Times New Roman"/>
          <w:sz w:val="24"/>
          <w:szCs w:val="24"/>
          <w:lang w:eastAsia="ar-SA"/>
        </w:rPr>
        <w:t xml:space="preserve"> (Приложение № 1 к настоящему Договору), являющейся приложением к настоящему Договору и его неотъемлемой частью.</w:t>
      </w:r>
    </w:p>
    <w:p w:rsidR="00BB4EB6" w:rsidRPr="009E0DD4" w:rsidRDefault="00BB4EB6" w:rsidP="009E0DD4">
      <w:pPr>
        <w:pStyle w:val="a9"/>
        <w:ind w:left="0"/>
        <w:jc w:val="both"/>
      </w:pPr>
      <w:r w:rsidRPr="009E0DD4">
        <w:t xml:space="preserve">Количество оформляемых Сторонами </w:t>
      </w:r>
      <w:r w:rsidR="005D6A30">
        <w:t>С</w:t>
      </w:r>
      <w:r w:rsidRPr="009E0DD4">
        <w:t>пецификаций в рамках действия настоящего Договора не ограничено.</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xml:space="preserve">1.4. </w:t>
      </w:r>
      <w:r w:rsidR="00866BCF" w:rsidRPr="009E0DD4">
        <w:rPr>
          <w:rFonts w:ascii="Times New Roman" w:hAnsi="Times New Roman"/>
          <w:sz w:val="24"/>
          <w:szCs w:val="24"/>
          <w:lang w:eastAsia="ar-SA"/>
        </w:rPr>
        <w:t xml:space="preserve">Собственником Товара в канистрах до момента продажи является Комитент. Момент продажи Товара в канистрах определяется моментом передачи Товара в канистрах Комиссионером третьим лицам и подписанием соответствующего акта приема-передачи. </w:t>
      </w:r>
      <w:r w:rsidR="00AB656A" w:rsidRPr="009E0DD4">
        <w:rPr>
          <w:rFonts w:ascii="Times New Roman" w:hAnsi="Times New Roman"/>
          <w:sz w:val="24"/>
          <w:szCs w:val="24"/>
          <w:lang w:eastAsia="ar-SA"/>
        </w:rPr>
        <w:t>Комиссионер</w:t>
      </w:r>
      <w:r w:rsidRPr="009E0DD4">
        <w:rPr>
          <w:rFonts w:ascii="Times New Roman" w:hAnsi="Times New Roman"/>
          <w:sz w:val="24"/>
          <w:szCs w:val="24"/>
          <w:lang w:eastAsia="ar-SA"/>
        </w:rPr>
        <w:t xml:space="preserve"> приобретает права и становится обяз</w:t>
      </w:r>
      <w:r w:rsidR="00866BCF" w:rsidRPr="009E0DD4">
        <w:rPr>
          <w:rFonts w:ascii="Times New Roman" w:hAnsi="Times New Roman"/>
          <w:sz w:val="24"/>
          <w:szCs w:val="24"/>
          <w:lang w:eastAsia="ar-SA"/>
        </w:rPr>
        <w:t>анным по сделкам с третьими лицами</w:t>
      </w:r>
      <w:r w:rsidRPr="009E0DD4">
        <w:rPr>
          <w:rFonts w:ascii="Times New Roman" w:hAnsi="Times New Roman"/>
          <w:sz w:val="24"/>
          <w:szCs w:val="24"/>
          <w:lang w:eastAsia="ar-SA"/>
        </w:rPr>
        <w:t>, даже если Комитент и вступил с ними в непосредственные отношения по исполнению сделки.</w:t>
      </w:r>
    </w:p>
    <w:p w:rsidR="004919DB" w:rsidRPr="009E0DD4" w:rsidRDefault="004919D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lastRenderedPageBreak/>
        <w:t>1.5. Каждая из Сторон действует в рамках настоящего Договора самостоятельно за счет своих собственных средств и ресурсов.</w:t>
      </w:r>
    </w:p>
    <w:p w:rsidR="004919DB" w:rsidRPr="009E0DD4" w:rsidRDefault="004919DB" w:rsidP="009E0DD4">
      <w:pPr>
        <w:tabs>
          <w:tab w:val="left" w:pos="704"/>
        </w:tabs>
        <w:suppressAutoHyphens/>
        <w:autoSpaceDE w:val="0"/>
        <w:spacing w:after="0" w:line="240" w:lineRule="auto"/>
        <w:jc w:val="both"/>
        <w:rPr>
          <w:rFonts w:ascii="Times New Roman" w:hAnsi="Times New Roman"/>
          <w:b/>
          <w:sz w:val="24"/>
          <w:szCs w:val="24"/>
          <w:lang w:eastAsia="ar-SA"/>
        </w:rPr>
      </w:pPr>
      <w:r w:rsidRPr="009E0DD4">
        <w:rPr>
          <w:rFonts w:ascii="Times New Roman" w:hAnsi="Times New Roman"/>
          <w:b/>
          <w:sz w:val="24"/>
          <w:szCs w:val="24"/>
          <w:lang w:eastAsia="ar-SA"/>
        </w:rPr>
        <w:t xml:space="preserve">1.6. Комиссионер не вправе реализовывать Товар в </w:t>
      </w:r>
      <w:r w:rsidRPr="00376625">
        <w:rPr>
          <w:rFonts w:ascii="Times New Roman" w:hAnsi="Times New Roman"/>
          <w:b/>
          <w:sz w:val="24"/>
          <w:szCs w:val="24"/>
          <w:lang w:eastAsia="ar-SA"/>
        </w:rPr>
        <w:t xml:space="preserve">канистрах </w:t>
      </w:r>
      <w:r w:rsidR="00AC1271" w:rsidRPr="00376625">
        <w:rPr>
          <w:rFonts w:ascii="Times New Roman" w:hAnsi="Times New Roman"/>
          <w:b/>
          <w:sz w:val="24"/>
          <w:szCs w:val="24"/>
          <w:lang w:eastAsia="ar-SA"/>
        </w:rPr>
        <w:t>третьим лицам</w:t>
      </w:r>
      <w:r w:rsidRPr="00FB1252">
        <w:rPr>
          <w:rFonts w:ascii="Times New Roman" w:hAnsi="Times New Roman"/>
          <w:b/>
          <w:sz w:val="24"/>
          <w:szCs w:val="24"/>
          <w:lang w:eastAsia="ar-SA"/>
        </w:rPr>
        <w:t xml:space="preserve"> по цене</w:t>
      </w:r>
      <w:r w:rsidR="00FB1252" w:rsidRPr="00FB1252">
        <w:rPr>
          <w:rFonts w:ascii="Times New Roman" w:hAnsi="Times New Roman"/>
          <w:b/>
          <w:sz w:val="24"/>
          <w:szCs w:val="24"/>
          <w:lang w:eastAsia="ar-SA"/>
        </w:rPr>
        <w:t xml:space="preserve">, </w:t>
      </w:r>
      <w:r w:rsidRPr="00FB1252">
        <w:rPr>
          <w:rFonts w:ascii="Times New Roman" w:hAnsi="Times New Roman"/>
          <w:b/>
          <w:sz w:val="24"/>
          <w:szCs w:val="24"/>
          <w:lang w:eastAsia="ar-SA"/>
        </w:rPr>
        <w:t>превышающей</w:t>
      </w:r>
      <w:r w:rsidR="00FB1252" w:rsidRPr="00FB1252">
        <w:rPr>
          <w:rFonts w:ascii="Times New Roman" w:hAnsi="Times New Roman"/>
          <w:b/>
          <w:sz w:val="24"/>
          <w:szCs w:val="24"/>
          <w:lang w:eastAsia="ar-SA"/>
        </w:rPr>
        <w:t xml:space="preserve"> цену</w:t>
      </w:r>
      <w:r w:rsidRPr="00FB1252">
        <w:rPr>
          <w:rFonts w:ascii="Times New Roman" w:hAnsi="Times New Roman"/>
          <w:b/>
          <w:sz w:val="24"/>
          <w:szCs w:val="24"/>
          <w:lang w:eastAsia="ar-SA"/>
        </w:rPr>
        <w:t>, установленную</w:t>
      </w:r>
      <w:r w:rsidR="00FB1252" w:rsidRPr="00FB1252">
        <w:rPr>
          <w:rFonts w:ascii="Times New Roman" w:hAnsi="Times New Roman"/>
          <w:b/>
          <w:sz w:val="24"/>
          <w:szCs w:val="24"/>
          <w:lang w:eastAsia="ar-SA"/>
        </w:rPr>
        <w:t xml:space="preserve"> Комитентом в С</w:t>
      </w:r>
      <w:r w:rsidRPr="00FB1252">
        <w:rPr>
          <w:rFonts w:ascii="Times New Roman" w:hAnsi="Times New Roman"/>
          <w:b/>
          <w:sz w:val="24"/>
          <w:szCs w:val="24"/>
          <w:lang w:eastAsia="ar-SA"/>
        </w:rPr>
        <w:t>пецификации, являющейся неотъемлемой частью настоящего Договора.</w:t>
      </w:r>
    </w:p>
    <w:p w:rsidR="00032D77" w:rsidRPr="009E0DD4" w:rsidRDefault="004733BD"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xml:space="preserve">1.7. </w:t>
      </w:r>
      <w:r w:rsidR="00577F14" w:rsidRPr="009E0DD4">
        <w:rPr>
          <w:rFonts w:ascii="Times New Roman" w:hAnsi="Times New Roman"/>
          <w:sz w:val="24"/>
          <w:szCs w:val="24"/>
          <w:lang w:eastAsia="ar-SA"/>
        </w:rPr>
        <w:t xml:space="preserve">Комиссионер обязуется </w:t>
      </w:r>
      <w:r w:rsidR="008D489B" w:rsidRPr="009E0DD4">
        <w:rPr>
          <w:rFonts w:ascii="Times New Roman" w:hAnsi="Times New Roman"/>
          <w:sz w:val="24"/>
          <w:szCs w:val="24"/>
          <w:lang w:eastAsia="ar-SA"/>
        </w:rPr>
        <w:t>выполнить поручение в следующие сроки:</w:t>
      </w:r>
    </w:p>
    <w:p w:rsidR="008D489B" w:rsidRPr="009E0DD4" w:rsidRDefault="008D489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начало выполнения: с момента подписания настоящего Договора;</w:t>
      </w:r>
    </w:p>
    <w:p w:rsidR="00AB656A" w:rsidRPr="009E0DD4" w:rsidRDefault="008D489B" w:rsidP="009E0DD4">
      <w:pPr>
        <w:tabs>
          <w:tab w:val="left" w:pos="704"/>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оконч</w:t>
      </w:r>
      <w:r w:rsidR="00446057" w:rsidRPr="009E0DD4">
        <w:rPr>
          <w:rFonts w:ascii="Times New Roman" w:hAnsi="Times New Roman"/>
          <w:sz w:val="24"/>
          <w:szCs w:val="24"/>
          <w:lang w:eastAsia="ar-SA"/>
        </w:rPr>
        <w:t>ание выполнения</w:t>
      </w:r>
      <w:r w:rsidR="008F73A6">
        <w:rPr>
          <w:rFonts w:ascii="Times New Roman" w:hAnsi="Times New Roman"/>
          <w:sz w:val="24"/>
          <w:szCs w:val="24"/>
          <w:lang w:eastAsia="ar-SA"/>
        </w:rPr>
        <w:t>:</w:t>
      </w:r>
      <w:r w:rsidR="00446057" w:rsidRPr="009E0DD4">
        <w:rPr>
          <w:rFonts w:ascii="Times New Roman" w:hAnsi="Times New Roman"/>
          <w:sz w:val="24"/>
          <w:szCs w:val="24"/>
          <w:lang w:eastAsia="ar-SA"/>
        </w:rPr>
        <w:t xml:space="preserve"> </w:t>
      </w:r>
      <w:r w:rsidR="00446057" w:rsidRPr="00376625">
        <w:rPr>
          <w:rFonts w:ascii="Times New Roman" w:hAnsi="Times New Roman"/>
          <w:sz w:val="24"/>
          <w:szCs w:val="24"/>
          <w:lang w:eastAsia="ar-SA"/>
        </w:rPr>
        <w:t>31</w:t>
      </w:r>
      <w:r w:rsidR="007F6FEB">
        <w:rPr>
          <w:rFonts w:ascii="Times New Roman" w:hAnsi="Times New Roman"/>
          <w:sz w:val="24"/>
          <w:szCs w:val="24"/>
          <w:lang w:eastAsia="ar-SA"/>
        </w:rPr>
        <w:t xml:space="preserve"> декабря 2025</w:t>
      </w:r>
      <w:r w:rsidR="00446057" w:rsidRPr="00376625">
        <w:rPr>
          <w:rFonts w:ascii="Times New Roman" w:hAnsi="Times New Roman"/>
          <w:sz w:val="24"/>
          <w:szCs w:val="24"/>
          <w:lang w:eastAsia="ar-SA"/>
        </w:rPr>
        <w:t xml:space="preserve"> года.</w:t>
      </w:r>
    </w:p>
    <w:p w:rsidR="00DF2DDF" w:rsidRPr="009E0DD4" w:rsidRDefault="00DF2DDF" w:rsidP="009E0DD4">
      <w:pPr>
        <w:tabs>
          <w:tab w:val="left" w:pos="704"/>
        </w:tabs>
        <w:suppressAutoHyphens/>
        <w:autoSpaceDE w:val="0"/>
        <w:spacing w:after="0" w:line="240" w:lineRule="auto"/>
        <w:jc w:val="both"/>
        <w:rPr>
          <w:rFonts w:ascii="Times New Roman" w:hAnsi="Times New Roman"/>
          <w:b/>
          <w:sz w:val="24"/>
          <w:szCs w:val="24"/>
          <w:lang w:eastAsia="ar-SA"/>
        </w:rPr>
      </w:pPr>
    </w:p>
    <w:p w:rsidR="00AB656A" w:rsidRPr="009E0DD4" w:rsidRDefault="004919DB" w:rsidP="009E0DD4">
      <w:pPr>
        <w:numPr>
          <w:ilvl w:val="0"/>
          <w:numId w:val="2"/>
        </w:numPr>
        <w:tabs>
          <w:tab w:val="left" w:pos="600"/>
        </w:tabs>
        <w:suppressAutoHyphens/>
        <w:autoSpaceDE w:val="0"/>
        <w:spacing w:after="0" w:line="240" w:lineRule="auto"/>
        <w:jc w:val="center"/>
        <w:rPr>
          <w:rFonts w:ascii="Times New Roman" w:hAnsi="Times New Roman"/>
          <w:b/>
          <w:bCs/>
          <w:sz w:val="24"/>
          <w:szCs w:val="24"/>
          <w:lang w:eastAsia="ar-SA"/>
        </w:rPr>
      </w:pPr>
      <w:r w:rsidRPr="009E0DD4">
        <w:rPr>
          <w:rFonts w:ascii="Times New Roman" w:hAnsi="Times New Roman"/>
          <w:b/>
          <w:bCs/>
          <w:sz w:val="24"/>
          <w:szCs w:val="24"/>
          <w:lang w:eastAsia="ar-SA"/>
        </w:rPr>
        <w:t>Порядок передачи Товара в канистрах и порядок возврата порожних канистр</w:t>
      </w:r>
    </w:p>
    <w:p w:rsidR="00043981" w:rsidRPr="00376625" w:rsidRDefault="00043981" w:rsidP="00043981">
      <w:pPr>
        <w:pStyle w:val="a9"/>
        <w:ind w:left="0"/>
        <w:jc w:val="both"/>
      </w:pPr>
      <w:r w:rsidRPr="008817E8">
        <w:rPr>
          <w:lang w:eastAsia="ar-SA"/>
        </w:rPr>
        <w:t xml:space="preserve">2.1. Передача Товара в канистрах </w:t>
      </w:r>
      <w:r w:rsidRPr="00376625">
        <w:rPr>
          <w:lang w:eastAsia="ar-SA"/>
        </w:rPr>
        <w:t xml:space="preserve">осуществляется на складах </w:t>
      </w:r>
      <w:r w:rsidR="00AC1271" w:rsidRPr="00376625">
        <w:rPr>
          <w:lang w:eastAsia="ar-SA"/>
        </w:rPr>
        <w:t>Комиссионера</w:t>
      </w:r>
      <w:r w:rsidRPr="00376625">
        <w:rPr>
          <w:lang w:eastAsia="ar-SA"/>
        </w:rPr>
        <w:t>, указанных в спецификациях к настоящему Договору.</w:t>
      </w:r>
      <w:r w:rsidRPr="00376625">
        <w:t xml:space="preserve"> </w:t>
      </w:r>
    </w:p>
    <w:p w:rsidR="00043981" w:rsidRPr="008817E8" w:rsidRDefault="00043981" w:rsidP="00043981">
      <w:pPr>
        <w:pStyle w:val="a9"/>
        <w:numPr>
          <w:ilvl w:val="0"/>
          <w:numId w:val="10"/>
        </w:numPr>
        <w:jc w:val="both"/>
      </w:pPr>
      <w:r w:rsidRPr="00376625">
        <w:t>Канистра - полиэтиленовая канистра АО «</w:t>
      </w:r>
      <w:r w:rsidRPr="008817E8">
        <w:t>Саханефтегазсбыт», изготовленная на технологической линии производства пластиковой тары и розлива нефтепродуктов (ТЛППТ и РН) филиала «Якутская нефтебаза» АО «Саханефтегазсбыт», по Техническим условиям «Канистры полиэтиленовые для дизельного топлива и бензина» от 27.01.12 г. ТУ №2297–001–52500864–2012, предназначенная для розлива, транспортирования и хранения моторных топлив (дизельного, бензина) в районах Крайнего Севера и приравненных к ним местностях, может быть использована повторно.</w:t>
      </w:r>
    </w:p>
    <w:p w:rsidR="00043981" w:rsidRPr="008817E8" w:rsidRDefault="00043981" w:rsidP="00043981">
      <w:pPr>
        <w:pStyle w:val="aa"/>
        <w:numPr>
          <w:ilvl w:val="0"/>
          <w:numId w:val="10"/>
        </w:numPr>
        <w:spacing w:after="0"/>
        <w:jc w:val="both"/>
      </w:pPr>
      <w:r w:rsidRPr="008817E8">
        <w:t xml:space="preserve">Товар в канистрах - моторное топливо (дизельное топливо, бензин), </w:t>
      </w:r>
      <w:proofErr w:type="spellStart"/>
      <w:r w:rsidRPr="008817E8">
        <w:t>затаренное</w:t>
      </w:r>
      <w:proofErr w:type="spellEnd"/>
      <w:r w:rsidRPr="008817E8">
        <w:t xml:space="preserve"> в Канистры на Линии розлива нефтепродуктов либо с использованием Мобильной установки розлива нефтепродуктов, установленной на филиале</w:t>
      </w:r>
      <w:r>
        <w:t>-</w:t>
      </w:r>
      <w:r w:rsidRPr="008817E8">
        <w:t>нефтебазы Комитента.</w:t>
      </w:r>
    </w:p>
    <w:p w:rsidR="00043981" w:rsidRPr="008817E8" w:rsidRDefault="00043981" w:rsidP="00043981">
      <w:pPr>
        <w:pStyle w:val="aa"/>
        <w:numPr>
          <w:ilvl w:val="0"/>
          <w:numId w:val="10"/>
        </w:numPr>
        <w:spacing w:after="0"/>
        <w:jc w:val="both"/>
      </w:pPr>
      <w:r w:rsidRPr="008817E8">
        <w:t xml:space="preserve">Порожняя канистра бывшая в употреблении (далее порожняя канистра б/у) - полиэтиленовая канистра с маркировкой АО «Саханефтегазсбыт» без нефтепродукта бывшая в употреблении. </w:t>
      </w:r>
    </w:p>
    <w:p w:rsidR="00043981" w:rsidRPr="008817E8" w:rsidRDefault="00043981" w:rsidP="00043981">
      <w:pPr>
        <w:pStyle w:val="aa"/>
        <w:numPr>
          <w:ilvl w:val="0"/>
          <w:numId w:val="10"/>
        </w:numPr>
        <w:spacing w:after="0"/>
        <w:jc w:val="both"/>
      </w:pPr>
      <w:r w:rsidRPr="008817E8">
        <w:t xml:space="preserve">Конструкция порожней канистры с комплектующими деталями - боковые стенки, дно, верхняя часть, горловина, укупорочные средства (крышки) с уплотнительными кольцами, </w:t>
      </w:r>
      <w:proofErr w:type="spellStart"/>
      <w:r w:rsidRPr="008817E8">
        <w:t>топливозаборная</w:t>
      </w:r>
      <w:proofErr w:type="spellEnd"/>
      <w:r w:rsidRPr="008817E8">
        <w:t xml:space="preserve"> трубка.</w:t>
      </w:r>
    </w:p>
    <w:p w:rsidR="00043981" w:rsidRPr="00376625" w:rsidRDefault="00043981" w:rsidP="00043981">
      <w:pPr>
        <w:suppressAutoHyphens/>
        <w:autoSpaceDE w:val="0"/>
        <w:spacing w:after="0" w:line="240" w:lineRule="auto"/>
        <w:jc w:val="both"/>
        <w:rPr>
          <w:rFonts w:ascii="Times New Roman" w:hAnsi="Times New Roman"/>
          <w:sz w:val="24"/>
          <w:szCs w:val="24"/>
          <w:lang w:eastAsia="ar-SA"/>
        </w:rPr>
      </w:pPr>
      <w:r w:rsidRPr="008817E8">
        <w:rPr>
          <w:rFonts w:ascii="Times New Roman" w:hAnsi="Times New Roman"/>
          <w:sz w:val="24"/>
          <w:szCs w:val="24"/>
          <w:lang w:eastAsia="ar-SA"/>
        </w:rPr>
        <w:t xml:space="preserve">2.2. Передача Товара в канистрах оформляется уполномоченными лицами Комитента и Комиссионера путем </w:t>
      </w:r>
      <w:r w:rsidRPr="00376625">
        <w:rPr>
          <w:rFonts w:ascii="Times New Roman" w:hAnsi="Times New Roman"/>
          <w:sz w:val="24"/>
          <w:szCs w:val="24"/>
          <w:lang w:eastAsia="ar-SA"/>
        </w:rPr>
        <w:t>составления акта о приеме-передаче нефтепродуктов по форме № МХ-1 (далее - акт о приеме-передаче Товара в канистрах, канистр</w:t>
      </w:r>
      <w:r w:rsidRPr="00376625">
        <w:rPr>
          <w:rFonts w:ascii="Times New Roman" w:hAnsi="Times New Roman"/>
          <w:sz w:val="24"/>
          <w:szCs w:val="24"/>
          <w:lang w:eastAsia="ru-RU"/>
        </w:rPr>
        <w:t xml:space="preserve">) </w:t>
      </w:r>
      <w:r w:rsidRPr="00376625">
        <w:rPr>
          <w:rFonts w:ascii="Times New Roman" w:hAnsi="Times New Roman"/>
          <w:sz w:val="24"/>
          <w:szCs w:val="24"/>
          <w:lang w:eastAsia="ar-SA"/>
        </w:rPr>
        <w:t xml:space="preserve">(Приложение № 2 к настоящему Договору) с указанием ассортимента, пункт поставки, количества и стоимости принятого Товара в канистрах, количества и стоимости канистр, а также ссылки на настоящий Договор. В момент передачи Товара в канистрах Комиссионеру вручается Памятка по применению канистры (Приложение № </w:t>
      </w:r>
      <w:r w:rsidR="00A54B77" w:rsidRPr="00376625">
        <w:rPr>
          <w:rFonts w:ascii="Times New Roman" w:hAnsi="Times New Roman"/>
          <w:sz w:val="24"/>
          <w:szCs w:val="24"/>
          <w:lang w:eastAsia="ar-SA"/>
        </w:rPr>
        <w:t>4</w:t>
      </w:r>
      <w:r w:rsidRPr="00376625">
        <w:rPr>
          <w:rFonts w:ascii="Times New Roman" w:hAnsi="Times New Roman"/>
          <w:sz w:val="24"/>
          <w:szCs w:val="24"/>
          <w:lang w:eastAsia="ar-SA"/>
        </w:rPr>
        <w:t xml:space="preserve"> к настоящему Договору).</w:t>
      </w:r>
    </w:p>
    <w:p w:rsidR="004919DB" w:rsidRPr="00376625"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2.3. В случае передачи Товара в канистрах на складе Комиссионера, Комиссионер обязан в течение 3 (трех) часов с даты подхода автотранспорта принять доставленный Комитенто</w:t>
      </w:r>
      <w:r w:rsidR="00731A86" w:rsidRPr="00376625">
        <w:rPr>
          <w:rFonts w:ascii="Times New Roman" w:hAnsi="Times New Roman"/>
          <w:sz w:val="24"/>
          <w:szCs w:val="24"/>
          <w:lang w:eastAsia="ar-SA"/>
        </w:rPr>
        <w:t>м Товар в канистрах с оформлением</w:t>
      </w:r>
      <w:r w:rsidRPr="00376625">
        <w:rPr>
          <w:rFonts w:ascii="Times New Roman" w:hAnsi="Times New Roman"/>
          <w:sz w:val="24"/>
          <w:szCs w:val="24"/>
          <w:lang w:eastAsia="ar-SA"/>
        </w:rPr>
        <w:t xml:space="preserve"> акта о приеме-переда</w:t>
      </w:r>
      <w:r w:rsidR="00AB13DE" w:rsidRPr="00376625">
        <w:rPr>
          <w:rFonts w:ascii="Times New Roman" w:hAnsi="Times New Roman"/>
          <w:sz w:val="24"/>
          <w:szCs w:val="24"/>
          <w:lang w:eastAsia="ar-SA"/>
        </w:rPr>
        <w:t>че Товара в канистрах, канистр</w:t>
      </w:r>
      <w:r w:rsidRPr="00376625">
        <w:rPr>
          <w:rFonts w:ascii="Times New Roman" w:hAnsi="Times New Roman"/>
          <w:sz w:val="24"/>
          <w:szCs w:val="24"/>
          <w:lang w:eastAsia="ru-RU"/>
        </w:rPr>
        <w:t>.</w:t>
      </w:r>
      <w:r w:rsidR="00A218AD" w:rsidRPr="00376625">
        <w:rPr>
          <w:rFonts w:ascii="Times New Roman" w:hAnsi="Times New Roman"/>
          <w:sz w:val="24"/>
          <w:szCs w:val="24"/>
          <w:lang w:eastAsia="ru-RU"/>
        </w:rPr>
        <w:t xml:space="preserve"> Приемка Товара в канистрах по количеству производиться в момент передачи Товара в канистрах на складе Комиссионера в присутствии </w:t>
      </w:r>
      <w:r w:rsidR="00A218AD" w:rsidRPr="00376625">
        <w:rPr>
          <w:rFonts w:ascii="Times New Roman" w:hAnsi="Times New Roman"/>
          <w:sz w:val="24"/>
          <w:szCs w:val="24"/>
          <w:lang w:eastAsia="ar-SA"/>
        </w:rPr>
        <w:t>уполномоченного представителя Комитента - водителя автотранспорта, доставившего Товар в канистрах на склад Комиссионера. Комиссионер обязан осмотреть весь Товар в канистрах и в случае н</w:t>
      </w:r>
      <w:r w:rsidR="00C76D2B" w:rsidRPr="00376625">
        <w:rPr>
          <w:rFonts w:ascii="Times New Roman" w:hAnsi="Times New Roman"/>
          <w:sz w:val="24"/>
          <w:szCs w:val="24"/>
          <w:lang w:eastAsia="ar-SA"/>
        </w:rPr>
        <w:t>аличия порчи / недостачи</w:t>
      </w:r>
      <w:r w:rsidR="00A218AD" w:rsidRPr="00376625">
        <w:rPr>
          <w:rFonts w:ascii="Times New Roman" w:hAnsi="Times New Roman"/>
          <w:sz w:val="24"/>
          <w:szCs w:val="24"/>
          <w:lang w:eastAsia="ar-SA"/>
        </w:rPr>
        <w:t xml:space="preserve"> Товара в канистрах </w:t>
      </w:r>
      <w:r w:rsidR="00C76D2B" w:rsidRPr="00376625">
        <w:rPr>
          <w:rFonts w:ascii="Times New Roman" w:hAnsi="Times New Roman"/>
          <w:sz w:val="24"/>
          <w:szCs w:val="24"/>
          <w:lang w:eastAsia="ar-SA"/>
        </w:rPr>
        <w:t xml:space="preserve">или иным недостаткам немедленно </w:t>
      </w:r>
      <w:r w:rsidR="00A218AD" w:rsidRPr="00376625">
        <w:rPr>
          <w:rFonts w:ascii="Times New Roman" w:hAnsi="Times New Roman"/>
          <w:sz w:val="24"/>
          <w:szCs w:val="24"/>
          <w:lang w:eastAsia="ar-SA"/>
        </w:rPr>
        <w:t>сообщить</w:t>
      </w:r>
      <w:r w:rsidR="00C76D2B" w:rsidRPr="00376625">
        <w:rPr>
          <w:rFonts w:ascii="Times New Roman" w:hAnsi="Times New Roman"/>
          <w:sz w:val="24"/>
          <w:szCs w:val="24"/>
          <w:lang w:eastAsia="ar-SA"/>
        </w:rPr>
        <w:t xml:space="preserve"> об этом Комитенту </w:t>
      </w:r>
      <w:r w:rsidR="00C76D2B" w:rsidRPr="00376625">
        <w:rPr>
          <w:rFonts w:ascii="Times New Roman" w:hAnsi="Times New Roman"/>
          <w:sz w:val="24"/>
          <w:szCs w:val="24"/>
        </w:rPr>
        <w:t>посредством электронной, факсимильной связи, указанной в разделе 9 настоящего Договора. Стороны в этом случае составляют акт с участием</w:t>
      </w:r>
      <w:r w:rsidR="00C76D2B" w:rsidRPr="00376625">
        <w:rPr>
          <w:rFonts w:ascii="Times New Roman" w:hAnsi="Times New Roman"/>
          <w:sz w:val="24"/>
          <w:szCs w:val="24"/>
          <w:lang w:eastAsia="ar-SA"/>
        </w:rPr>
        <w:t xml:space="preserve"> водителя автотранспорта, доставившего Товар в канистрах на склад Комиссионера.</w:t>
      </w:r>
    </w:p>
    <w:p w:rsidR="004919DB" w:rsidRPr="009E0DD4"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2.4. Доставка Комитентом Товара в канистрах до склада Комиссионера осуществляется в пределах срока поставки, установленного в спецификации </w:t>
      </w:r>
      <w:r w:rsidRPr="009E0DD4">
        <w:rPr>
          <w:rFonts w:ascii="Times New Roman" w:hAnsi="Times New Roman"/>
          <w:sz w:val="24"/>
          <w:szCs w:val="24"/>
          <w:lang w:eastAsia="ar-SA"/>
        </w:rPr>
        <w:t>к настоящему Договору. Комитент в течение 3 (трех) дней направляет уведомление об отгрузке Товара в канистрах в адрес Комиссионера, указанный в разделе 9 настоящего Договора.</w:t>
      </w:r>
    </w:p>
    <w:p w:rsidR="004919DB" w:rsidRPr="009E0DD4" w:rsidRDefault="004919DB" w:rsidP="009E0DD4">
      <w:pPr>
        <w:suppressAutoHyphens/>
        <w:spacing w:after="0" w:line="240" w:lineRule="auto"/>
        <w:jc w:val="both"/>
        <w:rPr>
          <w:rFonts w:ascii="Times New Roman" w:eastAsia="Times New Roman" w:hAnsi="Times New Roman"/>
          <w:sz w:val="24"/>
          <w:szCs w:val="24"/>
          <w:lang w:eastAsia="ru-RU"/>
        </w:rPr>
      </w:pPr>
      <w:r w:rsidRPr="009E0DD4">
        <w:rPr>
          <w:rFonts w:ascii="Times New Roman" w:hAnsi="Times New Roman"/>
          <w:sz w:val="24"/>
          <w:szCs w:val="24"/>
          <w:lang w:eastAsia="ar-SA"/>
        </w:rPr>
        <w:t xml:space="preserve">2.5. </w:t>
      </w:r>
      <w:r w:rsidRPr="009E0DD4">
        <w:rPr>
          <w:rFonts w:ascii="Times New Roman" w:eastAsia="Times New Roman" w:hAnsi="Times New Roman"/>
          <w:sz w:val="24"/>
          <w:szCs w:val="24"/>
          <w:lang w:eastAsia="ru-RU"/>
        </w:rPr>
        <w:t>При транспортировании и хранении Товара в канистрах в температурных условиях ниже минус 30 °С не допускается воздействие ударных нагрузок и деформации канистр согласно п.6.5. ТУ «Канистры полиэтиленовые для дизельного топлива и бензина» от 27.01.</w:t>
      </w:r>
      <w:r w:rsidR="007766F2">
        <w:rPr>
          <w:rFonts w:ascii="Times New Roman" w:eastAsia="Times New Roman" w:hAnsi="Times New Roman"/>
          <w:sz w:val="24"/>
          <w:szCs w:val="24"/>
          <w:lang w:eastAsia="ru-RU"/>
        </w:rPr>
        <w:t>20</w:t>
      </w:r>
      <w:r w:rsidRPr="009E0DD4">
        <w:rPr>
          <w:rFonts w:ascii="Times New Roman" w:eastAsia="Times New Roman" w:hAnsi="Times New Roman"/>
          <w:sz w:val="24"/>
          <w:szCs w:val="24"/>
          <w:lang w:eastAsia="ru-RU"/>
        </w:rPr>
        <w:t xml:space="preserve">12. №2297–001–52500864–2012. </w:t>
      </w:r>
    </w:p>
    <w:p w:rsidR="004919DB" w:rsidRPr="009E0DD4" w:rsidRDefault="004919DB" w:rsidP="009E0DD4">
      <w:pPr>
        <w:spacing w:after="0" w:line="240" w:lineRule="auto"/>
        <w:jc w:val="both"/>
        <w:rPr>
          <w:rFonts w:ascii="Times New Roman" w:eastAsia="Times New Roman" w:hAnsi="Times New Roman"/>
          <w:b/>
          <w:sz w:val="24"/>
          <w:szCs w:val="24"/>
          <w:lang w:eastAsia="ru-RU"/>
        </w:rPr>
      </w:pPr>
      <w:r w:rsidRPr="009E0DD4">
        <w:rPr>
          <w:rFonts w:ascii="Times New Roman" w:eastAsia="Times New Roman" w:hAnsi="Times New Roman"/>
          <w:b/>
          <w:sz w:val="24"/>
          <w:szCs w:val="24"/>
          <w:lang w:eastAsia="ru-RU"/>
        </w:rPr>
        <w:lastRenderedPageBreak/>
        <w:t xml:space="preserve">2.6. Товар в канистрах на стандартных поддонах, товар в канистрах не упакованный следует хранить на стеллажах, поддонах или в штабелях в крытых складских помещениях, под навесом или на спланированной площадке, защищенной от действия прямых солнечных лучей и атмосферных осадков. Канистру с нефтепродуктами устанавливают пробками вверх - п. 4.9. ГОСТ 1510-84, по </w:t>
      </w:r>
      <w:hyperlink r:id="rId8" w:history="1">
        <w:r w:rsidRPr="009E0DD4">
          <w:rPr>
            <w:rFonts w:ascii="Times New Roman" w:eastAsia="Times New Roman" w:hAnsi="Times New Roman"/>
            <w:b/>
            <w:sz w:val="24"/>
            <w:szCs w:val="24"/>
            <w:lang w:eastAsia="ru-RU"/>
          </w:rPr>
          <w:t>ГОСТ 26663-85</w:t>
        </w:r>
      </w:hyperlink>
      <w:r w:rsidRPr="009E0DD4">
        <w:rPr>
          <w:rFonts w:ascii="Times New Roman" w:eastAsia="Times New Roman" w:hAnsi="Times New Roman"/>
          <w:b/>
          <w:sz w:val="24"/>
          <w:szCs w:val="24"/>
          <w:lang w:eastAsia="ru-RU"/>
        </w:rPr>
        <w:t>.</w:t>
      </w:r>
    </w:p>
    <w:p w:rsidR="004919DB" w:rsidRPr="009E0DD4" w:rsidRDefault="004919DB" w:rsidP="009E0DD4">
      <w:pPr>
        <w:suppressAutoHyphens/>
        <w:autoSpaceDE w:val="0"/>
        <w:spacing w:after="0" w:line="240" w:lineRule="auto"/>
        <w:jc w:val="both"/>
        <w:rPr>
          <w:rFonts w:ascii="Times New Roman" w:hAnsi="Times New Roman"/>
          <w:b/>
          <w:sz w:val="24"/>
          <w:szCs w:val="24"/>
          <w:lang w:eastAsia="ar-SA"/>
        </w:rPr>
      </w:pPr>
      <w:r w:rsidRPr="009E0DD4">
        <w:rPr>
          <w:rFonts w:ascii="Times New Roman" w:hAnsi="Times New Roman"/>
          <w:b/>
          <w:sz w:val="24"/>
          <w:szCs w:val="24"/>
          <w:lang w:eastAsia="ar-SA"/>
        </w:rPr>
        <w:t>2.7. Риск случайной гибели и/или ухудшения качества Товара в канистрах по настоящему Договору полностью переходит к Комиссионеру с момента получения Товара в канистрах Комиссионером.</w:t>
      </w:r>
    </w:p>
    <w:p w:rsidR="004919DB" w:rsidRPr="009E0DD4" w:rsidRDefault="004919DB" w:rsidP="009E0DD4">
      <w:pPr>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2.8. Качество поставляемого Комитентом Комиссионеру Товара в канистрах по настоящему Договору, должно соответствовать ГОСТу,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и подтверждается паспортом качества на партию Товара в канистрах.</w:t>
      </w:r>
    </w:p>
    <w:p w:rsidR="0000357D" w:rsidRPr="009E0DD4" w:rsidRDefault="004919DB" w:rsidP="009E0DD4">
      <w:pPr>
        <w:pStyle w:val="aa"/>
        <w:spacing w:after="0"/>
        <w:ind w:left="0"/>
        <w:jc w:val="both"/>
      </w:pPr>
      <w:r w:rsidRPr="009E0DD4">
        <w:rPr>
          <w:lang w:eastAsia="ar-SA"/>
        </w:rPr>
        <w:t>2.9. Возв</w:t>
      </w:r>
      <w:r w:rsidR="00AB13DE" w:rsidRPr="009E0DD4">
        <w:rPr>
          <w:lang w:eastAsia="ar-SA"/>
        </w:rPr>
        <w:t>рат порожних канистр</w:t>
      </w:r>
      <w:r w:rsidRPr="009E0DD4">
        <w:rPr>
          <w:lang w:eastAsia="ar-SA"/>
        </w:rPr>
        <w:t xml:space="preserve"> </w:t>
      </w:r>
      <w:r w:rsidR="003D7306" w:rsidRPr="009E0DD4">
        <w:rPr>
          <w:lang w:eastAsia="ar-SA"/>
        </w:rPr>
        <w:t xml:space="preserve">б/у </w:t>
      </w:r>
      <w:r w:rsidRPr="009E0DD4">
        <w:rPr>
          <w:lang w:eastAsia="ar-SA"/>
        </w:rPr>
        <w:t xml:space="preserve">производится на складе Комитента </w:t>
      </w:r>
      <w:r w:rsidR="0000357D" w:rsidRPr="009E0DD4">
        <w:rPr>
          <w:lang w:eastAsia="ar-SA"/>
        </w:rPr>
        <w:t>либо</w:t>
      </w:r>
      <w:r w:rsidR="001E1AD7" w:rsidRPr="009E0DD4">
        <w:rPr>
          <w:lang w:eastAsia="ar-SA"/>
        </w:rPr>
        <w:t xml:space="preserve"> на складе</w:t>
      </w:r>
      <w:r w:rsidR="0000357D" w:rsidRPr="009E0DD4">
        <w:rPr>
          <w:lang w:eastAsia="ar-SA"/>
        </w:rPr>
        <w:t xml:space="preserve"> Комиссионера при условии соответствия данных канистр к</w:t>
      </w:r>
      <w:r w:rsidR="0000357D" w:rsidRPr="009E0DD4">
        <w:t xml:space="preserve">онструкции порожней канистры с комплектующими деталями, т.е. наличие боковых стенок, дна, верхней части, горловины, укупорочных средств (крышек) с уплотнительными кольцами, </w:t>
      </w:r>
      <w:proofErr w:type="spellStart"/>
      <w:r w:rsidR="0000357D" w:rsidRPr="009E0DD4">
        <w:t>топливозаборной</w:t>
      </w:r>
      <w:proofErr w:type="spellEnd"/>
      <w:r w:rsidR="0000357D" w:rsidRPr="009E0DD4">
        <w:t xml:space="preserve"> трубки.</w:t>
      </w:r>
    </w:p>
    <w:p w:rsidR="00295C12" w:rsidRPr="009E0DD4" w:rsidRDefault="0000357D" w:rsidP="009E0DD4">
      <w:pPr>
        <w:pStyle w:val="aa"/>
        <w:spacing w:after="0"/>
        <w:ind w:left="0" w:firstLine="708"/>
        <w:jc w:val="both"/>
      </w:pPr>
      <w:r w:rsidRPr="009E0DD4">
        <w:rPr>
          <w:lang w:eastAsia="ar-SA"/>
        </w:rPr>
        <w:t xml:space="preserve">Возврат порожних канистр б/у </w:t>
      </w:r>
      <w:r w:rsidR="004919DB" w:rsidRPr="009E0DD4">
        <w:rPr>
          <w:lang w:eastAsia="ar-SA"/>
        </w:rPr>
        <w:t>оформляется уполномоченными лицами Комитента и Комиссионера путем составления акта о приеме-передаче порожних канистр (Форма акт – Приложение № 3 к настоящему договору) с указанием количества порожних канистр</w:t>
      </w:r>
      <w:r w:rsidRPr="009E0DD4">
        <w:rPr>
          <w:lang w:eastAsia="ar-SA"/>
        </w:rPr>
        <w:t xml:space="preserve"> б/у</w:t>
      </w:r>
      <w:r w:rsidR="004919DB" w:rsidRPr="009E0DD4">
        <w:rPr>
          <w:lang w:eastAsia="ar-SA"/>
        </w:rPr>
        <w:t xml:space="preserve">, а также ссылки на настоящий Договор. </w:t>
      </w:r>
      <w:r w:rsidRPr="009E0DD4">
        <w:rPr>
          <w:lang w:eastAsia="ar-SA"/>
        </w:rPr>
        <w:t xml:space="preserve"> </w:t>
      </w:r>
    </w:p>
    <w:p w:rsidR="00840883" w:rsidRDefault="00840883" w:rsidP="00840883">
      <w:pPr>
        <w:autoSpaceDE w:val="0"/>
        <w:autoSpaceDN w:val="0"/>
        <w:adjustRightInd w:val="0"/>
        <w:spacing w:after="0" w:line="240" w:lineRule="auto"/>
        <w:jc w:val="both"/>
        <w:rPr>
          <w:rFonts w:ascii="Times New Roman" w:hAnsi="Times New Roman"/>
          <w:sz w:val="24"/>
          <w:szCs w:val="24"/>
          <w:lang w:eastAsia="ar-SA"/>
        </w:rPr>
      </w:pPr>
    </w:p>
    <w:p w:rsidR="004919DB" w:rsidRPr="009E0DD4" w:rsidRDefault="004919DB" w:rsidP="009E0DD4">
      <w:pPr>
        <w:suppressAutoHyphens/>
        <w:spacing w:after="0" w:line="240" w:lineRule="auto"/>
        <w:jc w:val="center"/>
        <w:rPr>
          <w:rFonts w:ascii="Times New Roman" w:hAnsi="Times New Roman"/>
          <w:b/>
          <w:sz w:val="24"/>
          <w:szCs w:val="24"/>
          <w:lang w:eastAsia="ar-SA"/>
        </w:rPr>
      </w:pPr>
      <w:r w:rsidRPr="009E0DD4">
        <w:rPr>
          <w:rFonts w:ascii="Times New Roman" w:hAnsi="Times New Roman"/>
          <w:b/>
          <w:sz w:val="24"/>
          <w:szCs w:val="24"/>
          <w:lang w:eastAsia="ar-SA"/>
        </w:rPr>
        <w:t>3. Права и обязанности Сторон</w:t>
      </w:r>
    </w:p>
    <w:p w:rsidR="004919DB" w:rsidRPr="009E0DD4" w:rsidRDefault="00666D7A" w:rsidP="009E0DD4">
      <w:pPr>
        <w:suppressAutoHyphens/>
        <w:spacing w:after="0" w:line="240" w:lineRule="auto"/>
        <w:jc w:val="both"/>
        <w:rPr>
          <w:rFonts w:ascii="Times New Roman" w:hAnsi="Times New Roman"/>
          <w:b/>
          <w:sz w:val="24"/>
          <w:szCs w:val="24"/>
          <w:lang w:eastAsia="ar-SA"/>
        </w:rPr>
      </w:pPr>
      <w:r w:rsidRPr="009E0DD4">
        <w:rPr>
          <w:rFonts w:ascii="Times New Roman" w:hAnsi="Times New Roman"/>
          <w:b/>
          <w:sz w:val="24"/>
          <w:szCs w:val="24"/>
          <w:lang w:eastAsia="ar-SA"/>
        </w:rPr>
        <w:t>3.1. Комитент обязан</w:t>
      </w:r>
      <w:r w:rsidR="004919DB" w:rsidRPr="009E0DD4">
        <w:rPr>
          <w:rFonts w:ascii="Times New Roman" w:hAnsi="Times New Roman"/>
          <w:b/>
          <w:sz w:val="24"/>
          <w:szCs w:val="24"/>
          <w:lang w:eastAsia="ar-SA"/>
        </w:rPr>
        <w:t>:</w:t>
      </w:r>
    </w:p>
    <w:p w:rsidR="004919DB" w:rsidRPr="00376625" w:rsidRDefault="004919DB" w:rsidP="009E0DD4">
      <w:pPr>
        <w:spacing w:after="0" w:line="240" w:lineRule="auto"/>
        <w:contextualSpacing/>
        <w:jc w:val="both"/>
        <w:rPr>
          <w:rFonts w:ascii="Times New Roman" w:hAnsi="Times New Roman"/>
          <w:sz w:val="24"/>
          <w:szCs w:val="24"/>
          <w:lang w:eastAsia="ru-RU"/>
        </w:rPr>
      </w:pPr>
      <w:r w:rsidRPr="009E0DD4">
        <w:rPr>
          <w:rFonts w:ascii="Times New Roman" w:hAnsi="Times New Roman"/>
          <w:sz w:val="24"/>
          <w:szCs w:val="24"/>
          <w:lang w:eastAsia="ru-RU"/>
        </w:rPr>
        <w:t xml:space="preserve">3.1.1. Передать Комиссионеру Товар в </w:t>
      </w:r>
      <w:r w:rsidRPr="00376625">
        <w:rPr>
          <w:rFonts w:ascii="Times New Roman" w:hAnsi="Times New Roman"/>
          <w:sz w:val="24"/>
          <w:szCs w:val="24"/>
          <w:lang w:eastAsia="ru-RU"/>
        </w:rPr>
        <w:t>канистрах на складе Комиссионера на условиях и в порядке, предусмотренных Сторонами в настоящем Договоре и спецификации к Договору.</w:t>
      </w:r>
    </w:p>
    <w:p w:rsidR="00E962DA" w:rsidRPr="00376625" w:rsidRDefault="00E962DA" w:rsidP="00E962DA">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ru-RU"/>
        </w:rPr>
        <w:t xml:space="preserve">3.1.2. </w:t>
      </w:r>
      <w:r w:rsidRPr="00376625">
        <w:rPr>
          <w:rFonts w:ascii="Times New Roman" w:hAnsi="Times New Roman"/>
          <w:sz w:val="24"/>
          <w:szCs w:val="24"/>
          <w:lang w:eastAsia="ar-SA"/>
        </w:rPr>
        <w:t>Обеспечить согласно п.4.5 настоящего Договора своевременное оформление актов приема-передачи Товара, канистр</w:t>
      </w:r>
      <w:r w:rsidRPr="00376625">
        <w:rPr>
          <w:rFonts w:ascii="Times New Roman" w:hAnsi="Times New Roman"/>
          <w:sz w:val="24"/>
          <w:szCs w:val="24"/>
          <w:lang w:eastAsia="ru-RU"/>
        </w:rPr>
        <w:t xml:space="preserve"> по форме № МХ-1,</w:t>
      </w:r>
      <w:r w:rsidRPr="00376625">
        <w:rPr>
          <w:rFonts w:ascii="Times New Roman" w:hAnsi="Times New Roman"/>
          <w:sz w:val="24"/>
          <w:szCs w:val="24"/>
          <w:lang w:eastAsia="ar-SA"/>
        </w:rPr>
        <w:t xml:space="preserve"> товарных накладных по форме «Торг-12», транспортных накладных. Указанные документы оформляются филиалами-нефтебазами Комитента. При этом выставление счетов-фактур, УПД в адрес Комиссионера, указанный в разделе 9 настоящего Договора, производится только при наличии подписанного уполномоченными лицами Сторон отчета Комиссионера о реализации Товара в канистрах (Приложение № </w:t>
      </w:r>
      <w:r w:rsidR="00A54B77" w:rsidRPr="00376625">
        <w:rPr>
          <w:rFonts w:ascii="Times New Roman" w:hAnsi="Times New Roman"/>
          <w:sz w:val="24"/>
          <w:szCs w:val="24"/>
          <w:lang w:eastAsia="ar-SA"/>
        </w:rPr>
        <w:t>5</w:t>
      </w:r>
      <w:r w:rsidRPr="00376625">
        <w:rPr>
          <w:rFonts w:ascii="Times New Roman" w:hAnsi="Times New Roman"/>
          <w:sz w:val="24"/>
          <w:szCs w:val="24"/>
          <w:lang w:eastAsia="ar-SA"/>
        </w:rPr>
        <w:t>).</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3.1.3.</w:t>
      </w:r>
      <w:r w:rsidR="00AB656A" w:rsidRPr="00376625">
        <w:rPr>
          <w:rFonts w:ascii="Times New Roman" w:hAnsi="Times New Roman"/>
          <w:sz w:val="24"/>
          <w:szCs w:val="24"/>
          <w:lang w:eastAsia="ar-SA"/>
        </w:rPr>
        <w:t xml:space="preserve"> При направлении Комиссионером </w:t>
      </w:r>
      <w:r w:rsidRPr="00376625">
        <w:rPr>
          <w:rFonts w:ascii="Times New Roman" w:hAnsi="Times New Roman"/>
          <w:sz w:val="24"/>
          <w:szCs w:val="24"/>
          <w:lang w:eastAsia="ar-SA"/>
        </w:rPr>
        <w:t xml:space="preserve">представителей для приемки Товара в канистрах по настоящему Договору и непредставления таковыми надлежащим образом оформленных доверенностей, предусматривающих предоставление представителям соответствующего права на осуществление действий по приемке Товара в канистрах в соответствии со </w:t>
      </w:r>
      <w:r w:rsidR="003207BC" w:rsidRPr="00376625">
        <w:rPr>
          <w:rFonts w:ascii="Times New Roman" w:hAnsi="Times New Roman"/>
          <w:sz w:val="24"/>
          <w:szCs w:val="24"/>
          <w:lang w:eastAsia="ar-SA"/>
        </w:rPr>
        <w:t>С</w:t>
      </w:r>
      <w:r w:rsidRPr="00376625">
        <w:rPr>
          <w:rFonts w:ascii="Times New Roman" w:hAnsi="Times New Roman"/>
          <w:sz w:val="24"/>
          <w:szCs w:val="24"/>
          <w:lang w:eastAsia="ar-SA"/>
        </w:rPr>
        <w:t xml:space="preserve">пецификацией </w:t>
      </w:r>
      <w:r w:rsidR="00AB656A" w:rsidRPr="00376625">
        <w:rPr>
          <w:rFonts w:ascii="Times New Roman" w:hAnsi="Times New Roman"/>
          <w:sz w:val="24"/>
          <w:szCs w:val="24"/>
          <w:lang w:eastAsia="ar-SA"/>
        </w:rPr>
        <w:t>к настоящему Договору, Комитент</w:t>
      </w:r>
      <w:r w:rsidRPr="00376625">
        <w:rPr>
          <w:rFonts w:ascii="Times New Roman" w:hAnsi="Times New Roman"/>
          <w:sz w:val="24"/>
          <w:szCs w:val="24"/>
          <w:lang w:eastAsia="ar-SA"/>
        </w:rPr>
        <w:t xml:space="preserve"> отказывает в передаче Товара в канистрах неуполномоченным на то лицам.</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3.1.4. </w:t>
      </w:r>
      <w:r w:rsidRPr="00376625">
        <w:rPr>
          <w:rFonts w:ascii="Times New Roman" w:hAnsi="Times New Roman"/>
          <w:sz w:val="24"/>
          <w:szCs w:val="24"/>
          <w:lang w:eastAsia="ru-RU"/>
        </w:rPr>
        <w:t>П</w:t>
      </w:r>
      <w:r w:rsidRPr="00376625">
        <w:rPr>
          <w:rFonts w:ascii="Times New Roman" w:hAnsi="Times New Roman"/>
          <w:sz w:val="24"/>
          <w:szCs w:val="24"/>
          <w:lang w:eastAsia="ar-SA"/>
        </w:rPr>
        <w:t>орожние канистры, бывшие в употреблении принимаются Комитентом при условии целостности конструкции канистры. Прием порожних канистр бывших в употреблении производится на складе Комитента с оформлением акта приема-передачи порожних канистр (Приложения № 3, 4 к настоящему Договору).</w:t>
      </w:r>
    </w:p>
    <w:p w:rsidR="00D22577" w:rsidRPr="008817E8" w:rsidRDefault="00D22577" w:rsidP="00D22577">
      <w:pPr>
        <w:suppressAutoHyphens/>
        <w:autoSpaceDE w:val="0"/>
        <w:spacing w:after="0" w:line="240" w:lineRule="auto"/>
        <w:jc w:val="both"/>
        <w:rPr>
          <w:rFonts w:ascii="Times New Roman" w:hAnsi="Times New Roman"/>
          <w:color w:val="000000"/>
          <w:sz w:val="24"/>
          <w:szCs w:val="24"/>
          <w:lang w:eastAsia="ar-SA"/>
        </w:rPr>
      </w:pPr>
      <w:r w:rsidRPr="00376625">
        <w:rPr>
          <w:rFonts w:ascii="Times New Roman" w:hAnsi="Times New Roman"/>
          <w:sz w:val="24"/>
          <w:szCs w:val="24"/>
          <w:lang w:eastAsia="ar-SA"/>
        </w:rPr>
        <w:t>3.1.</w:t>
      </w:r>
      <w:r w:rsidR="007A162C" w:rsidRPr="00376625">
        <w:rPr>
          <w:rFonts w:ascii="Times New Roman" w:hAnsi="Times New Roman"/>
          <w:sz w:val="24"/>
          <w:szCs w:val="24"/>
          <w:lang w:eastAsia="ar-SA"/>
        </w:rPr>
        <w:t>5</w:t>
      </w:r>
      <w:r w:rsidRPr="00376625">
        <w:rPr>
          <w:rFonts w:ascii="Times New Roman" w:hAnsi="Times New Roman"/>
          <w:sz w:val="24"/>
          <w:szCs w:val="24"/>
          <w:lang w:eastAsia="ar-SA"/>
        </w:rPr>
        <w:t>. Оплатить вознаграждение в размере 1500,00 руб. без НДС за каждую реализованную тонну Товара в канистрах при условии поступления денежных средств</w:t>
      </w:r>
      <w:r w:rsidRPr="008817E8">
        <w:rPr>
          <w:rFonts w:ascii="Times New Roman" w:hAnsi="Times New Roman"/>
          <w:sz w:val="24"/>
          <w:szCs w:val="24"/>
          <w:lang w:eastAsia="ar-SA"/>
        </w:rPr>
        <w:t xml:space="preserve">, полученных от третьих лиц в качестве платы за реализованный Товар в канистрах, стоимости канистры и предоставления ежемесячного отчета </w:t>
      </w:r>
      <w:r>
        <w:rPr>
          <w:rFonts w:ascii="Times New Roman" w:hAnsi="Times New Roman"/>
          <w:sz w:val="24"/>
          <w:szCs w:val="24"/>
          <w:lang w:eastAsia="ar-SA"/>
        </w:rPr>
        <w:t xml:space="preserve">Комиссионера </w:t>
      </w:r>
      <w:r w:rsidRPr="008817E8">
        <w:rPr>
          <w:rFonts w:ascii="Times New Roman" w:hAnsi="Times New Roman"/>
          <w:sz w:val="24"/>
          <w:szCs w:val="24"/>
          <w:lang w:eastAsia="ar-SA"/>
        </w:rPr>
        <w:t xml:space="preserve">о </w:t>
      </w:r>
      <w:r w:rsidRPr="008817E8">
        <w:rPr>
          <w:rFonts w:ascii="Times New Roman" w:hAnsi="Times New Roman"/>
          <w:color w:val="000000"/>
          <w:sz w:val="24"/>
          <w:szCs w:val="24"/>
          <w:lang w:eastAsia="ar-SA"/>
        </w:rPr>
        <w:t>реализации Товара в канистрах с указанием фактически реализованного Товара в канистрах за отчетный период, остатков Товара в канистрах по видам нефтепродуктов, в разрезе объема канистры,</w:t>
      </w:r>
      <w:r w:rsidR="00A54B77">
        <w:rPr>
          <w:rFonts w:ascii="Times New Roman" w:hAnsi="Times New Roman"/>
          <w:color w:val="000000"/>
          <w:sz w:val="24"/>
          <w:szCs w:val="24"/>
          <w:lang w:eastAsia="ar-SA"/>
        </w:rPr>
        <w:t xml:space="preserve"> местам хранения (Приложение № 5</w:t>
      </w:r>
      <w:r w:rsidRPr="008817E8">
        <w:rPr>
          <w:rFonts w:ascii="Times New Roman" w:hAnsi="Times New Roman"/>
          <w:color w:val="000000"/>
          <w:sz w:val="24"/>
          <w:szCs w:val="24"/>
          <w:lang w:eastAsia="ar-SA"/>
        </w:rPr>
        <w:t>).</w:t>
      </w:r>
    </w:p>
    <w:p w:rsidR="00D22577" w:rsidRPr="008817E8" w:rsidRDefault="00D22577" w:rsidP="00D22577">
      <w:pPr>
        <w:suppressAutoHyphens/>
        <w:autoSpaceDE w:val="0"/>
        <w:spacing w:after="0" w:line="240" w:lineRule="auto"/>
        <w:ind w:firstLine="708"/>
        <w:jc w:val="both"/>
        <w:rPr>
          <w:rFonts w:ascii="Times New Roman" w:hAnsi="Times New Roman"/>
          <w:color w:val="000000"/>
          <w:sz w:val="24"/>
          <w:szCs w:val="24"/>
          <w:lang w:eastAsia="ar-SA"/>
        </w:rPr>
      </w:pPr>
      <w:r w:rsidRPr="008817E8">
        <w:rPr>
          <w:rFonts w:ascii="Times New Roman" w:hAnsi="Times New Roman"/>
          <w:color w:val="000000"/>
          <w:sz w:val="24"/>
          <w:szCs w:val="24"/>
          <w:lang w:eastAsia="ar-SA"/>
        </w:rPr>
        <w:t>Оплата вознаграждения производится в течение 5 (пяти) рабочих дней с даты надлежаще оформленного отчета Комиссионера, но не ранее 10 числа месяца, следующего за отчетным, путем перечисления денежных средств на расчетный счет Комиссионера.</w:t>
      </w:r>
    </w:p>
    <w:p w:rsidR="00C8589F" w:rsidRPr="009E0DD4" w:rsidRDefault="004919DB" w:rsidP="009E0DD4">
      <w:pPr>
        <w:suppressAutoHyphens/>
        <w:autoSpaceDE w:val="0"/>
        <w:spacing w:after="0" w:line="240" w:lineRule="auto"/>
        <w:jc w:val="both"/>
        <w:rPr>
          <w:rFonts w:ascii="Times New Roman" w:hAnsi="Times New Roman"/>
          <w:color w:val="000000"/>
          <w:sz w:val="24"/>
          <w:szCs w:val="24"/>
          <w:lang w:eastAsia="ar-SA"/>
        </w:rPr>
      </w:pPr>
      <w:r w:rsidRPr="009E0DD4">
        <w:rPr>
          <w:rFonts w:ascii="Times New Roman" w:hAnsi="Times New Roman"/>
          <w:color w:val="000000"/>
          <w:sz w:val="24"/>
          <w:szCs w:val="24"/>
          <w:lang w:eastAsia="ar-SA"/>
        </w:rPr>
        <w:lastRenderedPageBreak/>
        <w:t>3.1.</w:t>
      </w:r>
      <w:r w:rsidR="007A162C">
        <w:rPr>
          <w:rFonts w:ascii="Times New Roman" w:hAnsi="Times New Roman"/>
          <w:color w:val="000000"/>
          <w:sz w:val="24"/>
          <w:szCs w:val="24"/>
          <w:lang w:eastAsia="ar-SA"/>
        </w:rPr>
        <w:t>6</w:t>
      </w:r>
      <w:r w:rsidRPr="009E0DD4">
        <w:rPr>
          <w:rFonts w:ascii="Times New Roman" w:hAnsi="Times New Roman"/>
          <w:color w:val="000000"/>
          <w:sz w:val="24"/>
          <w:szCs w:val="24"/>
          <w:lang w:eastAsia="ar-SA"/>
        </w:rPr>
        <w:t xml:space="preserve">. Возместить стоимость </w:t>
      </w:r>
      <w:r w:rsidR="00AF6E60" w:rsidRPr="009E0DD4">
        <w:rPr>
          <w:rFonts w:ascii="Times New Roman" w:hAnsi="Times New Roman"/>
          <w:color w:val="000000"/>
          <w:sz w:val="24"/>
          <w:szCs w:val="24"/>
          <w:lang w:eastAsia="ar-SA"/>
        </w:rPr>
        <w:t xml:space="preserve">комиссионных сборов за услуги </w:t>
      </w:r>
      <w:r w:rsidRPr="009E0DD4">
        <w:rPr>
          <w:rFonts w:ascii="Times New Roman" w:hAnsi="Times New Roman"/>
          <w:color w:val="000000"/>
          <w:sz w:val="24"/>
          <w:szCs w:val="24"/>
          <w:lang w:eastAsia="ar-SA"/>
        </w:rPr>
        <w:t xml:space="preserve">перевода денежных средств в полном объеме </w:t>
      </w:r>
      <w:r w:rsidR="00731A86" w:rsidRPr="009E0DD4">
        <w:rPr>
          <w:rFonts w:ascii="Times New Roman" w:hAnsi="Times New Roman"/>
          <w:color w:val="000000"/>
          <w:sz w:val="24"/>
          <w:szCs w:val="24"/>
          <w:lang w:eastAsia="ar-SA"/>
        </w:rPr>
        <w:t>в течение 5 (пяти) рабочих дней с даты предоставления Комиссионером подтверждающих документов организации</w:t>
      </w:r>
      <w:r w:rsidRPr="009E0DD4">
        <w:rPr>
          <w:rFonts w:ascii="Times New Roman" w:hAnsi="Times New Roman"/>
          <w:color w:val="000000"/>
          <w:sz w:val="24"/>
          <w:szCs w:val="24"/>
          <w:lang w:eastAsia="ar-SA"/>
        </w:rPr>
        <w:t xml:space="preserve">, осуществляющих банковские либо почтовые переводы по исполнению настоящего Договора. </w:t>
      </w:r>
      <w:r w:rsidR="00731A86" w:rsidRPr="009E0DD4">
        <w:rPr>
          <w:rFonts w:ascii="Times New Roman" w:hAnsi="Times New Roman"/>
          <w:color w:val="000000"/>
          <w:sz w:val="24"/>
          <w:szCs w:val="24"/>
          <w:lang w:eastAsia="ar-SA"/>
        </w:rPr>
        <w:t xml:space="preserve"> </w:t>
      </w:r>
    </w:p>
    <w:p w:rsidR="004919DB" w:rsidRPr="009E0DD4" w:rsidRDefault="004919DB" w:rsidP="009E0DD4">
      <w:pPr>
        <w:suppressAutoHyphens/>
        <w:autoSpaceDE w:val="0"/>
        <w:spacing w:after="0" w:line="240" w:lineRule="auto"/>
        <w:jc w:val="both"/>
        <w:rPr>
          <w:rFonts w:ascii="Times New Roman" w:hAnsi="Times New Roman"/>
          <w:color w:val="000000"/>
          <w:sz w:val="24"/>
          <w:szCs w:val="24"/>
          <w:lang w:eastAsia="ar-SA"/>
        </w:rPr>
      </w:pPr>
    </w:p>
    <w:p w:rsidR="004919DB" w:rsidRPr="009E0DD4" w:rsidRDefault="004919DB" w:rsidP="009E0DD4">
      <w:pPr>
        <w:suppressAutoHyphens/>
        <w:spacing w:after="0" w:line="240" w:lineRule="auto"/>
        <w:jc w:val="both"/>
        <w:rPr>
          <w:rFonts w:ascii="Times New Roman" w:hAnsi="Times New Roman"/>
          <w:b/>
          <w:sz w:val="24"/>
          <w:szCs w:val="24"/>
          <w:lang w:eastAsia="ar-SA"/>
        </w:rPr>
      </w:pPr>
      <w:r w:rsidRPr="009E0DD4">
        <w:rPr>
          <w:rFonts w:ascii="Times New Roman" w:hAnsi="Times New Roman"/>
          <w:b/>
          <w:sz w:val="24"/>
          <w:szCs w:val="24"/>
          <w:lang w:eastAsia="ar-SA"/>
        </w:rPr>
        <w:t>3.2. Комиссионер имеет право:</w:t>
      </w:r>
    </w:p>
    <w:p w:rsidR="004919DB"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3.2.1. Требовать пер</w:t>
      </w:r>
      <w:r w:rsidR="00AB656A" w:rsidRPr="009E0DD4">
        <w:rPr>
          <w:rFonts w:ascii="Times New Roman" w:hAnsi="Times New Roman"/>
          <w:sz w:val="24"/>
          <w:szCs w:val="24"/>
          <w:lang w:eastAsia="ar-SA"/>
        </w:rPr>
        <w:t xml:space="preserve">едачи ему Товара в канистрах на </w:t>
      </w:r>
      <w:r w:rsidRPr="009E0DD4">
        <w:rPr>
          <w:rFonts w:ascii="Times New Roman" w:hAnsi="Times New Roman"/>
          <w:sz w:val="24"/>
          <w:szCs w:val="24"/>
          <w:lang w:eastAsia="ar-SA"/>
        </w:rPr>
        <w:t>условиях</w:t>
      </w:r>
      <w:r w:rsidR="00AB656A" w:rsidRPr="009E0DD4">
        <w:rPr>
          <w:rFonts w:ascii="Times New Roman" w:hAnsi="Times New Roman"/>
          <w:sz w:val="24"/>
          <w:szCs w:val="24"/>
          <w:lang w:eastAsia="ar-SA"/>
        </w:rPr>
        <w:t>,</w:t>
      </w:r>
      <w:r w:rsidRPr="009E0DD4">
        <w:rPr>
          <w:rFonts w:ascii="Times New Roman" w:hAnsi="Times New Roman"/>
          <w:sz w:val="24"/>
          <w:szCs w:val="24"/>
          <w:lang w:eastAsia="ar-SA"/>
        </w:rPr>
        <w:t xml:space="preserve"> определенных настоящим Договором и приложениях к нему.</w:t>
      </w:r>
    </w:p>
    <w:p w:rsidR="004919DB" w:rsidRPr="009E0DD4" w:rsidRDefault="00FD74ED"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3.2.</w:t>
      </w:r>
      <w:r w:rsidR="00147F36">
        <w:rPr>
          <w:rFonts w:ascii="Times New Roman" w:hAnsi="Times New Roman"/>
          <w:sz w:val="24"/>
          <w:szCs w:val="24"/>
          <w:lang w:eastAsia="ar-SA"/>
        </w:rPr>
        <w:t>2</w:t>
      </w:r>
      <w:r w:rsidR="004919DB" w:rsidRPr="009E0DD4">
        <w:rPr>
          <w:rFonts w:ascii="Times New Roman" w:hAnsi="Times New Roman"/>
          <w:sz w:val="24"/>
          <w:szCs w:val="24"/>
          <w:lang w:eastAsia="ar-SA"/>
        </w:rPr>
        <w:t xml:space="preserve">. Получать от Комитента информацию о новых товарах, их ассортименте и свойствах.  </w:t>
      </w:r>
    </w:p>
    <w:p w:rsidR="004919DB" w:rsidRPr="009E0DD4" w:rsidRDefault="00FD74ED" w:rsidP="009E0DD4">
      <w:pPr>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3.2.</w:t>
      </w:r>
      <w:r w:rsidR="00147F36">
        <w:rPr>
          <w:rFonts w:ascii="Times New Roman" w:hAnsi="Times New Roman"/>
          <w:sz w:val="24"/>
          <w:szCs w:val="24"/>
          <w:lang w:eastAsia="ar-SA"/>
        </w:rPr>
        <w:t>3</w:t>
      </w:r>
      <w:r w:rsidR="004919DB" w:rsidRPr="009E0DD4">
        <w:rPr>
          <w:rFonts w:ascii="Times New Roman" w:hAnsi="Times New Roman"/>
          <w:sz w:val="24"/>
          <w:szCs w:val="24"/>
          <w:lang w:eastAsia="ar-SA"/>
        </w:rPr>
        <w:t>. Получать вознаграждение</w:t>
      </w:r>
      <w:r w:rsidR="007A162C">
        <w:rPr>
          <w:rFonts w:ascii="Times New Roman" w:hAnsi="Times New Roman"/>
          <w:sz w:val="24"/>
          <w:szCs w:val="24"/>
          <w:lang w:eastAsia="ar-SA"/>
        </w:rPr>
        <w:t>, в размере, установленном в п.</w:t>
      </w:r>
      <w:r w:rsidR="004919DB" w:rsidRPr="009E0DD4">
        <w:rPr>
          <w:rFonts w:ascii="Times New Roman" w:hAnsi="Times New Roman"/>
          <w:sz w:val="24"/>
          <w:szCs w:val="24"/>
          <w:lang w:eastAsia="ar-SA"/>
        </w:rPr>
        <w:t>3.1.</w:t>
      </w:r>
      <w:r w:rsidR="007A162C">
        <w:rPr>
          <w:rFonts w:ascii="Times New Roman" w:hAnsi="Times New Roman"/>
          <w:sz w:val="24"/>
          <w:szCs w:val="24"/>
          <w:lang w:eastAsia="ar-SA"/>
        </w:rPr>
        <w:t>5</w:t>
      </w:r>
      <w:r w:rsidR="004919DB" w:rsidRPr="009E0DD4">
        <w:rPr>
          <w:rFonts w:ascii="Times New Roman" w:hAnsi="Times New Roman"/>
          <w:sz w:val="24"/>
          <w:szCs w:val="24"/>
          <w:lang w:eastAsia="ar-SA"/>
        </w:rPr>
        <w:t xml:space="preserve"> настоящего Договора, при условии надлежаще оформленного акта оказанных услуг между Комитентом и Комиссионером, а также  счета-фактуры, если Комитент является налогоплательщиком</w:t>
      </w:r>
      <w:r w:rsidRPr="009E0DD4">
        <w:rPr>
          <w:rFonts w:ascii="Times New Roman" w:hAnsi="Times New Roman"/>
          <w:sz w:val="24"/>
          <w:szCs w:val="24"/>
          <w:lang w:eastAsia="ar-SA"/>
        </w:rPr>
        <w:t>,</w:t>
      </w:r>
      <w:r w:rsidR="004919DB" w:rsidRPr="009E0DD4">
        <w:rPr>
          <w:rFonts w:ascii="Times New Roman" w:hAnsi="Times New Roman"/>
          <w:sz w:val="24"/>
          <w:szCs w:val="24"/>
          <w:lang w:eastAsia="ar-SA"/>
        </w:rPr>
        <w:t xml:space="preserve"> при условии предоставления отчета </w:t>
      </w:r>
      <w:r w:rsidR="00C10025">
        <w:rPr>
          <w:rFonts w:ascii="Times New Roman" w:hAnsi="Times New Roman"/>
          <w:sz w:val="24"/>
          <w:szCs w:val="24"/>
          <w:lang w:eastAsia="ar-SA"/>
        </w:rPr>
        <w:t xml:space="preserve">Комиссионера </w:t>
      </w:r>
      <w:r w:rsidR="004919DB" w:rsidRPr="009E0DD4">
        <w:rPr>
          <w:rFonts w:ascii="Times New Roman" w:hAnsi="Times New Roman"/>
          <w:sz w:val="24"/>
          <w:szCs w:val="24"/>
          <w:lang w:eastAsia="ar-SA"/>
        </w:rPr>
        <w:t xml:space="preserve">о </w:t>
      </w:r>
      <w:r w:rsidR="004919DB" w:rsidRPr="009E0DD4">
        <w:rPr>
          <w:rFonts w:ascii="Times New Roman" w:hAnsi="Times New Roman"/>
          <w:color w:val="000000"/>
          <w:sz w:val="24"/>
          <w:szCs w:val="24"/>
          <w:lang w:eastAsia="ar-SA"/>
        </w:rPr>
        <w:t>реализации Товара в канистрах с указанием фактически реализованного Товара в канистрах за отчетный период, остатков Товара в канистрах по видам нефтепродуктов, в разрезе объема канистры,</w:t>
      </w:r>
      <w:r w:rsidR="00A54B77">
        <w:rPr>
          <w:rFonts w:ascii="Times New Roman" w:hAnsi="Times New Roman"/>
          <w:color w:val="000000"/>
          <w:sz w:val="24"/>
          <w:szCs w:val="24"/>
          <w:lang w:eastAsia="ar-SA"/>
        </w:rPr>
        <w:t xml:space="preserve"> местам хранения (Приложение № 5</w:t>
      </w:r>
      <w:r w:rsidR="004919DB" w:rsidRPr="009E0DD4">
        <w:rPr>
          <w:rFonts w:ascii="Times New Roman" w:hAnsi="Times New Roman"/>
          <w:color w:val="000000"/>
          <w:sz w:val="24"/>
          <w:szCs w:val="24"/>
          <w:lang w:eastAsia="ar-SA"/>
        </w:rPr>
        <w:t>)</w:t>
      </w:r>
      <w:r w:rsidRPr="009E0DD4">
        <w:rPr>
          <w:rFonts w:ascii="Times New Roman" w:hAnsi="Times New Roman"/>
          <w:color w:val="000000"/>
          <w:sz w:val="24"/>
          <w:szCs w:val="24"/>
          <w:lang w:eastAsia="ar-SA"/>
        </w:rPr>
        <w:t xml:space="preserve"> и отсутствия задолженности перед Комитентом за реализованный Товар в канистрах</w:t>
      </w:r>
      <w:r w:rsidR="004919DB" w:rsidRPr="009E0DD4">
        <w:rPr>
          <w:rFonts w:ascii="Times New Roman" w:hAnsi="Times New Roman"/>
          <w:color w:val="000000"/>
          <w:sz w:val="24"/>
          <w:szCs w:val="24"/>
          <w:lang w:eastAsia="ar-SA"/>
        </w:rPr>
        <w:t>.</w:t>
      </w:r>
    </w:p>
    <w:p w:rsidR="004919DB" w:rsidRPr="009E0DD4" w:rsidRDefault="004919DB" w:rsidP="009E0DD4">
      <w:pPr>
        <w:suppressAutoHyphens/>
        <w:spacing w:after="0" w:line="240" w:lineRule="auto"/>
        <w:jc w:val="both"/>
        <w:rPr>
          <w:rFonts w:ascii="Times New Roman" w:hAnsi="Times New Roman"/>
          <w:sz w:val="24"/>
          <w:szCs w:val="24"/>
          <w:lang w:eastAsia="ar-SA"/>
        </w:rPr>
      </w:pPr>
    </w:p>
    <w:p w:rsidR="004919DB" w:rsidRPr="00376625" w:rsidRDefault="00666D7A" w:rsidP="009E0DD4">
      <w:pPr>
        <w:suppressAutoHyphens/>
        <w:spacing w:after="0" w:line="240" w:lineRule="auto"/>
        <w:jc w:val="both"/>
        <w:rPr>
          <w:rFonts w:ascii="Times New Roman" w:hAnsi="Times New Roman"/>
          <w:b/>
          <w:sz w:val="24"/>
          <w:szCs w:val="24"/>
          <w:lang w:eastAsia="ar-SA"/>
        </w:rPr>
      </w:pPr>
      <w:r w:rsidRPr="009E0DD4">
        <w:rPr>
          <w:rFonts w:ascii="Times New Roman" w:hAnsi="Times New Roman"/>
          <w:b/>
          <w:sz w:val="24"/>
          <w:szCs w:val="24"/>
          <w:lang w:eastAsia="ar-SA"/>
        </w:rPr>
        <w:t xml:space="preserve">3.3. </w:t>
      </w:r>
      <w:r w:rsidRPr="00376625">
        <w:rPr>
          <w:rFonts w:ascii="Times New Roman" w:hAnsi="Times New Roman"/>
          <w:b/>
          <w:sz w:val="24"/>
          <w:szCs w:val="24"/>
          <w:lang w:eastAsia="ar-SA"/>
        </w:rPr>
        <w:t>Комиссионер обязан</w:t>
      </w:r>
      <w:r w:rsidR="004919DB" w:rsidRPr="00376625">
        <w:rPr>
          <w:rFonts w:ascii="Times New Roman" w:hAnsi="Times New Roman"/>
          <w:b/>
          <w:sz w:val="24"/>
          <w:szCs w:val="24"/>
          <w:lang w:eastAsia="ar-SA"/>
        </w:rPr>
        <w:t>:</w:t>
      </w:r>
    </w:p>
    <w:p w:rsidR="002D725A" w:rsidRPr="00376625" w:rsidRDefault="002D725A" w:rsidP="002D725A">
      <w:pPr>
        <w:tabs>
          <w:tab w:val="left" w:pos="704"/>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3.3.1. </w:t>
      </w:r>
      <w:r w:rsidR="00147F36" w:rsidRPr="00376625">
        <w:rPr>
          <w:rFonts w:ascii="Times New Roman" w:hAnsi="Times New Roman"/>
          <w:sz w:val="24"/>
          <w:szCs w:val="24"/>
          <w:lang w:eastAsia="ar-SA"/>
        </w:rPr>
        <w:t>До заключения</w:t>
      </w:r>
      <w:r w:rsidRPr="00376625">
        <w:rPr>
          <w:rFonts w:ascii="Times New Roman" w:hAnsi="Times New Roman"/>
          <w:sz w:val="24"/>
          <w:szCs w:val="24"/>
          <w:lang w:eastAsia="ar-SA"/>
        </w:rPr>
        <w:t xml:space="preserve"> Договора предоставить Комитенту на сумму Товара в канистрах, передаваемых Комиссионеру на реализацию согласно </w:t>
      </w:r>
      <w:r w:rsidR="00147F36" w:rsidRPr="00376625">
        <w:rPr>
          <w:rFonts w:ascii="Times New Roman" w:hAnsi="Times New Roman"/>
          <w:sz w:val="24"/>
          <w:szCs w:val="24"/>
          <w:lang w:eastAsia="ar-SA"/>
        </w:rPr>
        <w:t>С</w:t>
      </w:r>
      <w:r w:rsidRPr="00376625">
        <w:rPr>
          <w:rFonts w:ascii="Times New Roman" w:hAnsi="Times New Roman"/>
          <w:sz w:val="24"/>
          <w:szCs w:val="24"/>
          <w:lang w:eastAsia="ar-SA"/>
        </w:rPr>
        <w:t>пецификаций к настоящему Договору:</w:t>
      </w:r>
    </w:p>
    <w:p w:rsidR="002D725A" w:rsidRPr="00376625" w:rsidRDefault="002D725A" w:rsidP="002D725A">
      <w:pPr>
        <w:tabs>
          <w:tab w:val="left" w:pos="704"/>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надлежаще оформленн</w:t>
      </w:r>
      <w:r w:rsidR="00147F36" w:rsidRPr="00376625">
        <w:rPr>
          <w:rFonts w:ascii="Times New Roman" w:hAnsi="Times New Roman"/>
          <w:sz w:val="24"/>
          <w:szCs w:val="24"/>
          <w:lang w:eastAsia="ar-SA"/>
        </w:rPr>
        <w:t>ую</w:t>
      </w:r>
      <w:r w:rsidRPr="00376625">
        <w:rPr>
          <w:rFonts w:ascii="Times New Roman" w:hAnsi="Times New Roman"/>
          <w:sz w:val="24"/>
          <w:szCs w:val="24"/>
          <w:lang w:eastAsia="ar-SA"/>
        </w:rPr>
        <w:t xml:space="preserve"> Муниципальн</w:t>
      </w:r>
      <w:r w:rsidR="00147F36" w:rsidRPr="00376625">
        <w:rPr>
          <w:rFonts w:ascii="Times New Roman" w:hAnsi="Times New Roman"/>
          <w:sz w:val="24"/>
          <w:szCs w:val="24"/>
          <w:lang w:eastAsia="ar-SA"/>
        </w:rPr>
        <w:t>ую</w:t>
      </w:r>
      <w:r w:rsidRPr="00376625">
        <w:rPr>
          <w:rFonts w:ascii="Times New Roman" w:hAnsi="Times New Roman"/>
          <w:sz w:val="24"/>
          <w:szCs w:val="24"/>
          <w:lang w:eastAsia="ar-SA"/>
        </w:rPr>
        <w:t xml:space="preserve"> гаранти</w:t>
      </w:r>
      <w:r w:rsidR="00147F36" w:rsidRPr="00376625">
        <w:rPr>
          <w:rFonts w:ascii="Times New Roman" w:hAnsi="Times New Roman"/>
          <w:sz w:val="24"/>
          <w:szCs w:val="24"/>
          <w:lang w:eastAsia="ar-SA"/>
        </w:rPr>
        <w:t>ю</w:t>
      </w:r>
      <w:r w:rsidRPr="00376625">
        <w:rPr>
          <w:rFonts w:ascii="Times New Roman" w:hAnsi="Times New Roman"/>
          <w:sz w:val="24"/>
          <w:szCs w:val="24"/>
          <w:lang w:eastAsia="ar-SA"/>
        </w:rPr>
        <w:t>;</w:t>
      </w:r>
    </w:p>
    <w:p w:rsidR="002D725A" w:rsidRPr="00376625" w:rsidRDefault="002D725A" w:rsidP="002D725A">
      <w:pPr>
        <w:tabs>
          <w:tab w:val="left" w:pos="704"/>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или ино</w:t>
      </w:r>
      <w:r w:rsidR="00486C45" w:rsidRPr="00376625">
        <w:rPr>
          <w:rFonts w:ascii="Times New Roman" w:hAnsi="Times New Roman"/>
          <w:sz w:val="24"/>
          <w:szCs w:val="24"/>
          <w:lang w:eastAsia="ar-SA"/>
        </w:rPr>
        <w:t>е</w:t>
      </w:r>
      <w:r w:rsidRPr="00376625">
        <w:rPr>
          <w:rFonts w:ascii="Times New Roman" w:hAnsi="Times New Roman"/>
          <w:sz w:val="24"/>
          <w:szCs w:val="24"/>
          <w:lang w:eastAsia="ar-SA"/>
        </w:rPr>
        <w:t xml:space="preserve"> обеспечени</w:t>
      </w:r>
      <w:r w:rsidR="00486C45" w:rsidRPr="00376625">
        <w:rPr>
          <w:rFonts w:ascii="Times New Roman" w:hAnsi="Times New Roman"/>
          <w:sz w:val="24"/>
          <w:szCs w:val="24"/>
          <w:lang w:eastAsia="ar-SA"/>
        </w:rPr>
        <w:t>е</w:t>
      </w:r>
      <w:r w:rsidRPr="00376625">
        <w:rPr>
          <w:rFonts w:ascii="Times New Roman" w:hAnsi="Times New Roman"/>
          <w:sz w:val="24"/>
          <w:szCs w:val="24"/>
          <w:lang w:eastAsia="ar-SA"/>
        </w:rPr>
        <w:t xml:space="preserve"> исполнения обязательств по настоящему Договору, в том числе: передача в залог движимого/недвижимого имущества.</w:t>
      </w:r>
    </w:p>
    <w:p w:rsidR="00486C45" w:rsidRPr="00376625" w:rsidRDefault="00486C45" w:rsidP="00486C45">
      <w:pPr>
        <w:tabs>
          <w:tab w:val="left" w:pos="704"/>
        </w:tabs>
        <w:suppressAutoHyphens/>
        <w:autoSpaceDE w:val="0"/>
        <w:spacing w:after="0" w:line="240" w:lineRule="auto"/>
        <w:ind w:firstLine="709"/>
        <w:jc w:val="both"/>
        <w:rPr>
          <w:rFonts w:ascii="Times New Roman" w:hAnsi="Times New Roman"/>
          <w:sz w:val="24"/>
          <w:szCs w:val="24"/>
          <w:lang w:eastAsia="ar-SA"/>
        </w:rPr>
      </w:pPr>
      <w:r w:rsidRPr="00376625">
        <w:rPr>
          <w:rFonts w:ascii="Times New Roman" w:hAnsi="Times New Roman"/>
          <w:sz w:val="24"/>
          <w:szCs w:val="24"/>
          <w:lang w:eastAsia="ar-SA"/>
        </w:rPr>
        <w:t>В течение 5 (пяти) дней с даты подписания Договора предоставить Комитенту оригиналы вышеуказанных документов.</w:t>
      </w:r>
    </w:p>
    <w:p w:rsidR="00147F36" w:rsidRPr="00376625" w:rsidRDefault="00147F36" w:rsidP="00147F36">
      <w:pPr>
        <w:tabs>
          <w:tab w:val="left" w:pos="704"/>
        </w:tabs>
        <w:suppressAutoHyphens/>
        <w:autoSpaceDE w:val="0"/>
        <w:spacing w:after="0" w:line="240" w:lineRule="auto"/>
        <w:ind w:firstLine="709"/>
        <w:jc w:val="both"/>
        <w:rPr>
          <w:rFonts w:ascii="Times New Roman" w:hAnsi="Times New Roman"/>
          <w:sz w:val="24"/>
          <w:szCs w:val="24"/>
          <w:lang w:eastAsia="ar-SA"/>
        </w:rPr>
      </w:pPr>
      <w:r w:rsidRPr="00376625">
        <w:rPr>
          <w:rFonts w:ascii="Times New Roman" w:hAnsi="Times New Roman"/>
          <w:sz w:val="24"/>
          <w:szCs w:val="24"/>
          <w:lang w:eastAsia="ar-SA"/>
        </w:rPr>
        <w:t>Для заключения Договора Комиссионер (индивидуальный предприниматель) обязан иметь ОКВЭД соответствующий предмету Договора.</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3.3.2. Нести расходы по реализации Товара в канистрах после получения Товара в канистрах по акту приема-передачи, подписанному между Комитентом и Комиссионером.</w:t>
      </w:r>
    </w:p>
    <w:p w:rsidR="00C10025" w:rsidRPr="00376625" w:rsidRDefault="00C10025" w:rsidP="00C10025">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3.3.3. Изучить все свойства Товара в канистрах, изложенные в Памятке по применению канистры (Приложению № 5).</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3.3.4. </w:t>
      </w:r>
      <w:r w:rsidR="00C9669A" w:rsidRPr="00376625">
        <w:rPr>
          <w:rFonts w:ascii="Times New Roman" w:hAnsi="Times New Roman"/>
          <w:sz w:val="24"/>
          <w:szCs w:val="24"/>
          <w:lang w:eastAsia="ar-SA"/>
        </w:rPr>
        <w:t>Принять Товар в канистрах в порядке, установленном разделом 2 настоящего Договора, и осуществить его хранение в период всего срока реализации. О</w:t>
      </w:r>
      <w:r w:rsidRPr="00376625">
        <w:rPr>
          <w:rFonts w:ascii="Times New Roman" w:hAnsi="Times New Roman"/>
          <w:sz w:val="24"/>
          <w:szCs w:val="24"/>
          <w:lang w:eastAsia="ar-SA"/>
        </w:rPr>
        <w:t xml:space="preserve">беспечить надлежащее техническое состояние своих складов для хранения Товара в канистрах согласно </w:t>
      </w:r>
      <w:r w:rsidR="002D725A" w:rsidRPr="00376625">
        <w:rPr>
          <w:rFonts w:ascii="Times New Roman" w:hAnsi="Times New Roman"/>
          <w:sz w:val="24"/>
          <w:szCs w:val="24"/>
          <w:lang w:eastAsia="ar-SA"/>
        </w:rPr>
        <w:t>п</w:t>
      </w:r>
      <w:r w:rsidRPr="00376625">
        <w:rPr>
          <w:rFonts w:ascii="Times New Roman" w:hAnsi="Times New Roman"/>
          <w:sz w:val="24"/>
          <w:szCs w:val="24"/>
          <w:lang w:eastAsia="ar-SA"/>
        </w:rPr>
        <w:t>п.2.5, 2.6 настоящего Договора.</w:t>
      </w:r>
    </w:p>
    <w:p w:rsidR="00337FBC"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3.3.5. </w:t>
      </w:r>
      <w:r w:rsidR="00337FBC" w:rsidRPr="00376625">
        <w:rPr>
          <w:rFonts w:ascii="Times New Roman" w:hAnsi="Times New Roman"/>
          <w:sz w:val="24"/>
          <w:szCs w:val="24"/>
          <w:lang w:eastAsia="ar-SA"/>
        </w:rPr>
        <w:t>Отвечать перед Комитентом за утрату, недостачу или повреждение находящегося у него Товара в канистрах Комитента в случае, если утрата, недостача или повреждение произошли по вине Комиссионера.</w:t>
      </w:r>
    </w:p>
    <w:p w:rsidR="004919DB" w:rsidRPr="00376625"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3.3.6. В случае передачи Товара в канистрах на складе Комиссионера, Комиссионер обязан в течение 3 (трех) часов с даты подхода автотранспорта принять доставленный Комитентом Товар в канистрах с оформления акта о приеме-переда</w:t>
      </w:r>
      <w:r w:rsidR="00AB13DE" w:rsidRPr="00376625">
        <w:rPr>
          <w:rFonts w:ascii="Times New Roman" w:hAnsi="Times New Roman"/>
          <w:sz w:val="24"/>
          <w:szCs w:val="24"/>
          <w:lang w:eastAsia="ar-SA"/>
        </w:rPr>
        <w:t>че Товара в канистрах, канистр</w:t>
      </w:r>
      <w:r w:rsidRPr="00376625">
        <w:rPr>
          <w:rFonts w:ascii="Times New Roman" w:hAnsi="Times New Roman"/>
          <w:sz w:val="24"/>
          <w:szCs w:val="24"/>
          <w:lang w:eastAsia="ar-SA"/>
        </w:rPr>
        <w:t xml:space="preserve"> по форме № МХ-1 (Приложение № 2 к настоящему Договору)</w:t>
      </w:r>
      <w:r w:rsidR="00E65179" w:rsidRPr="00376625">
        <w:rPr>
          <w:rFonts w:ascii="Times New Roman" w:hAnsi="Times New Roman"/>
          <w:sz w:val="24"/>
          <w:szCs w:val="24"/>
          <w:lang w:eastAsia="ar-SA"/>
        </w:rPr>
        <w:t xml:space="preserve"> и товарной накладной</w:t>
      </w:r>
      <w:r w:rsidRPr="00376625">
        <w:rPr>
          <w:rFonts w:ascii="Times New Roman" w:hAnsi="Times New Roman"/>
          <w:sz w:val="24"/>
          <w:szCs w:val="24"/>
          <w:lang w:eastAsia="ru-RU"/>
        </w:rPr>
        <w:t xml:space="preserve">. </w:t>
      </w:r>
    </w:p>
    <w:p w:rsidR="004919DB" w:rsidRPr="009E0DD4" w:rsidRDefault="004919DB" w:rsidP="009E0DD4">
      <w:pPr>
        <w:tabs>
          <w:tab w:val="left" w:pos="644"/>
        </w:tabs>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3.3.7. При направлении представителей для приема партии Товара в канистрах по настоящему Договору, обеспечить выдачу им надлежащим образом оформленных доверенностей, предусматривающих предоставление представителям соответствующего права на осуществление действий по приему Товара</w:t>
      </w:r>
      <w:r w:rsidR="00F75371">
        <w:rPr>
          <w:rFonts w:ascii="Times New Roman" w:hAnsi="Times New Roman"/>
          <w:sz w:val="24"/>
          <w:szCs w:val="24"/>
          <w:lang w:eastAsia="ar-SA"/>
        </w:rPr>
        <w:t xml:space="preserve"> в канистрах в соответствии со С</w:t>
      </w:r>
      <w:r w:rsidRPr="009E0DD4">
        <w:rPr>
          <w:rFonts w:ascii="Times New Roman" w:hAnsi="Times New Roman"/>
          <w:sz w:val="24"/>
          <w:szCs w:val="24"/>
          <w:lang w:eastAsia="ar-SA"/>
        </w:rPr>
        <w:t>пецификацией к настоящему Договору.</w:t>
      </w:r>
    </w:p>
    <w:p w:rsidR="004919DB" w:rsidRPr="00376625" w:rsidRDefault="004919DB" w:rsidP="009E0DD4">
      <w:pPr>
        <w:spacing w:after="0" w:line="240" w:lineRule="auto"/>
        <w:jc w:val="both"/>
        <w:rPr>
          <w:rFonts w:ascii="Times New Roman" w:eastAsia="Times New Roman" w:hAnsi="Times New Roman"/>
          <w:b/>
          <w:sz w:val="24"/>
          <w:szCs w:val="24"/>
          <w:lang w:eastAsia="ru-RU"/>
        </w:rPr>
      </w:pPr>
      <w:r w:rsidRPr="009E0DD4">
        <w:rPr>
          <w:rFonts w:ascii="Times New Roman" w:eastAsia="Times New Roman" w:hAnsi="Times New Roman"/>
          <w:b/>
          <w:sz w:val="24"/>
          <w:szCs w:val="24"/>
          <w:lang w:eastAsia="ru-RU"/>
        </w:rPr>
        <w:t xml:space="preserve">3.3.8. В случае перемещения Товара в канистрах за пределы склада Комитента либо Комиссионера, Комиссионер обязан осуществлять перевозки Товара в канистрах </w:t>
      </w:r>
      <w:r w:rsidRPr="00376625">
        <w:rPr>
          <w:rFonts w:ascii="Times New Roman" w:eastAsia="Times New Roman" w:hAnsi="Times New Roman"/>
          <w:b/>
          <w:sz w:val="24"/>
          <w:szCs w:val="24"/>
          <w:lang w:eastAsia="ru-RU"/>
        </w:rPr>
        <w:t>автомобильным транспортом, а также складирование и хранение в соответствии с требованиями:</w:t>
      </w:r>
    </w:p>
    <w:p w:rsidR="004919DB" w:rsidRPr="00376625" w:rsidRDefault="004919DB" w:rsidP="009E0DD4">
      <w:pPr>
        <w:spacing w:after="0" w:line="240" w:lineRule="auto"/>
        <w:jc w:val="both"/>
        <w:rPr>
          <w:rFonts w:ascii="Times New Roman" w:eastAsia="Times New Roman" w:hAnsi="Times New Roman"/>
          <w:b/>
          <w:sz w:val="24"/>
          <w:szCs w:val="24"/>
          <w:lang w:eastAsia="ru-RU"/>
        </w:rPr>
      </w:pPr>
      <w:r w:rsidRPr="00376625">
        <w:rPr>
          <w:rFonts w:ascii="Times New Roman" w:eastAsia="Times New Roman" w:hAnsi="Times New Roman"/>
          <w:b/>
          <w:sz w:val="24"/>
          <w:szCs w:val="24"/>
          <w:lang w:eastAsia="ru-RU"/>
        </w:rPr>
        <w:t xml:space="preserve">- Постановления Правительства РФ </w:t>
      </w:r>
      <w:r w:rsidR="00F966BD" w:rsidRPr="00376625">
        <w:rPr>
          <w:rFonts w:ascii="Times New Roman" w:eastAsia="Times New Roman" w:hAnsi="Times New Roman"/>
          <w:b/>
          <w:sz w:val="24"/>
          <w:szCs w:val="24"/>
          <w:lang w:eastAsia="ru-RU"/>
        </w:rPr>
        <w:t xml:space="preserve">от 21.12.2020 г. № 2200 </w:t>
      </w:r>
      <w:r w:rsidRPr="00376625">
        <w:rPr>
          <w:rFonts w:ascii="Times New Roman" w:eastAsia="Times New Roman" w:hAnsi="Times New Roman"/>
          <w:b/>
          <w:sz w:val="24"/>
          <w:szCs w:val="24"/>
          <w:lang w:eastAsia="ru-RU"/>
        </w:rPr>
        <w:t>«</w:t>
      </w:r>
      <w:r w:rsidR="00F966BD" w:rsidRPr="00376625">
        <w:rPr>
          <w:rFonts w:ascii="Times New Roman" w:eastAsia="Times New Roman" w:hAnsi="Times New Roman"/>
          <w:b/>
          <w:sz w:val="24"/>
          <w:szCs w:val="24"/>
          <w:lang w:eastAsia="ru-RU"/>
        </w:rPr>
        <w:t>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376625">
        <w:rPr>
          <w:rFonts w:ascii="Times New Roman" w:eastAsia="Times New Roman" w:hAnsi="Times New Roman"/>
          <w:b/>
          <w:sz w:val="24"/>
          <w:szCs w:val="24"/>
          <w:lang w:eastAsia="ru-RU"/>
        </w:rPr>
        <w:t>»;</w:t>
      </w:r>
    </w:p>
    <w:p w:rsidR="004919DB" w:rsidRPr="00376625" w:rsidRDefault="004919DB" w:rsidP="009E0DD4">
      <w:pPr>
        <w:spacing w:after="0" w:line="240" w:lineRule="auto"/>
        <w:jc w:val="both"/>
        <w:rPr>
          <w:rFonts w:ascii="Times New Roman" w:eastAsia="Times New Roman" w:hAnsi="Times New Roman"/>
          <w:b/>
          <w:sz w:val="24"/>
          <w:szCs w:val="24"/>
          <w:lang w:eastAsia="ru-RU"/>
        </w:rPr>
      </w:pPr>
      <w:r w:rsidRPr="00376625">
        <w:rPr>
          <w:rFonts w:ascii="Times New Roman" w:eastAsia="Times New Roman" w:hAnsi="Times New Roman"/>
          <w:b/>
          <w:sz w:val="24"/>
          <w:szCs w:val="24"/>
          <w:lang w:eastAsia="ru-RU"/>
        </w:rPr>
        <w:lastRenderedPageBreak/>
        <w:t>- Европейского соглашения о международной дорожной перев</w:t>
      </w:r>
      <w:r w:rsidR="00F966BD" w:rsidRPr="00376625">
        <w:rPr>
          <w:rFonts w:ascii="Times New Roman" w:eastAsia="Times New Roman" w:hAnsi="Times New Roman"/>
          <w:b/>
          <w:sz w:val="24"/>
          <w:szCs w:val="24"/>
          <w:lang w:eastAsia="ru-RU"/>
        </w:rPr>
        <w:t>озке опасных грузов (ДОПОГ/ADR).</w:t>
      </w:r>
    </w:p>
    <w:p w:rsidR="004919DB" w:rsidRPr="00376625" w:rsidRDefault="004919DB" w:rsidP="009E0DD4">
      <w:pPr>
        <w:spacing w:after="0" w:line="240" w:lineRule="auto"/>
        <w:jc w:val="both"/>
        <w:rPr>
          <w:rFonts w:ascii="Times New Roman" w:eastAsia="Times New Roman" w:hAnsi="Times New Roman"/>
          <w:sz w:val="24"/>
          <w:szCs w:val="24"/>
          <w:lang w:eastAsia="ru-RU"/>
        </w:rPr>
      </w:pPr>
      <w:r w:rsidRPr="00376625">
        <w:rPr>
          <w:rFonts w:ascii="Times New Roman" w:eastAsia="Times New Roman" w:hAnsi="Times New Roman"/>
          <w:sz w:val="24"/>
          <w:szCs w:val="24"/>
          <w:lang w:eastAsia="ru-RU"/>
        </w:rPr>
        <w:t>3.3.9. Комиссионер обязан производить погрузку, крепление и разгрузку Товара в канистрах в соответствии с ГОСТ 12.3.009 и действующими правилами для данного вида транспортных средств. Способ погрузки и разгрузки должен исключать повреждение Товара в канистрах.</w:t>
      </w:r>
    </w:p>
    <w:p w:rsidR="004919DB" w:rsidRPr="00376625" w:rsidRDefault="004919DB" w:rsidP="009E0DD4">
      <w:pPr>
        <w:tabs>
          <w:tab w:val="left" w:pos="0"/>
        </w:tabs>
        <w:spacing w:after="0" w:line="240" w:lineRule="auto"/>
        <w:jc w:val="both"/>
        <w:rPr>
          <w:rFonts w:ascii="Times New Roman" w:eastAsia="Times New Roman" w:hAnsi="Times New Roman"/>
          <w:sz w:val="24"/>
          <w:szCs w:val="24"/>
          <w:lang w:eastAsia="ru-RU"/>
        </w:rPr>
      </w:pPr>
      <w:r w:rsidRPr="00376625">
        <w:rPr>
          <w:rFonts w:ascii="Times New Roman" w:eastAsia="Times New Roman" w:hAnsi="Times New Roman"/>
          <w:sz w:val="24"/>
          <w:szCs w:val="24"/>
          <w:lang w:eastAsia="ru-RU"/>
        </w:rPr>
        <w:t>3.3.10. При обращении с канистрами должны выполняться меры безопасности согласно ГОСТ 12.3.009 и ГОСТ 12.3.020. При эксплуатации канистр Комиссионер</w:t>
      </w:r>
      <w:r w:rsidR="00AB656A" w:rsidRPr="00376625">
        <w:rPr>
          <w:rFonts w:ascii="Times New Roman" w:eastAsia="Times New Roman" w:hAnsi="Times New Roman"/>
          <w:sz w:val="24"/>
          <w:szCs w:val="24"/>
          <w:lang w:eastAsia="ru-RU"/>
        </w:rPr>
        <w:t xml:space="preserve"> обязан </w:t>
      </w:r>
      <w:r w:rsidRPr="00376625">
        <w:rPr>
          <w:rFonts w:ascii="Times New Roman" w:eastAsia="Times New Roman" w:hAnsi="Times New Roman"/>
          <w:sz w:val="24"/>
          <w:szCs w:val="24"/>
          <w:lang w:eastAsia="ru-RU"/>
        </w:rPr>
        <w:t>предохранять их от механических повреждений, сторонних ударов, царапания, воздействия чрезмерного нагрева. Запрещается сжигание порожних канистр.</w:t>
      </w:r>
    </w:p>
    <w:p w:rsidR="00577F14" w:rsidRPr="00376625" w:rsidRDefault="00C9669A" w:rsidP="009E0DD4">
      <w:pPr>
        <w:tabs>
          <w:tab w:val="left" w:pos="704"/>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3.3.11</w:t>
      </w:r>
      <w:r w:rsidR="00577F14" w:rsidRPr="00376625">
        <w:rPr>
          <w:rFonts w:ascii="Times New Roman" w:hAnsi="Times New Roman"/>
          <w:sz w:val="24"/>
          <w:szCs w:val="24"/>
          <w:lang w:eastAsia="ar-SA"/>
        </w:rPr>
        <w:t xml:space="preserve">. Реализовать </w:t>
      </w:r>
      <w:r w:rsidRPr="00376625">
        <w:rPr>
          <w:rFonts w:ascii="Times New Roman" w:hAnsi="Times New Roman"/>
          <w:sz w:val="24"/>
          <w:szCs w:val="24"/>
          <w:lang w:eastAsia="ar-SA"/>
        </w:rPr>
        <w:t xml:space="preserve">полученный </w:t>
      </w:r>
      <w:r w:rsidR="00577F14" w:rsidRPr="00376625">
        <w:rPr>
          <w:rFonts w:ascii="Times New Roman" w:hAnsi="Times New Roman"/>
          <w:sz w:val="24"/>
          <w:szCs w:val="24"/>
          <w:lang w:eastAsia="ar-SA"/>
        </w:rPr>
        <w:t xml:space="preserve">Товар в канистрах в полном объеме в срок </w:t>
      </w:r>
      <w:r w:rsidRPr="00376625">
        <w:rPr>
          <w:rFonts w:ascii="Times New Roman" w:hAnsi="Times New Roman"/>
          <w:sz w:val="24"/>
          <w:szCs w:val="24"/>
          <w:lang w:eastAsia="ar-SA"/>
        </w:rPr>
        <w:t xml:space="preserve">с даты приемки Товара в канистрах </w:t>
      </w:r>
      <w:r w:rsidR="00577F14" w:rsidRPr="00376625">
        <w:rPr>
          <w:rFonts w:ascii="Times New Roman" w:hAnsi="Times New Roman"/>
          <w:sz w:val="24"/>
          <w:szCs w:val="24"/>
          <w:lang w:eastAsia="ar-SA"/>
        </w:rPr>
        <w:t>до</w:t>
      </w:r>
      <w:r w:rsidR="00182197" w:rsidRPr="00376625">
        <w:rPr>
          <w:rFonts w:ascii="Times New Roman" w:hAnsi="Times New Roman"/>
          <w:b/>
          <w:sz w:val="24"/>
          <w:szCs w:val="24"/>
          <w:lang w:eastAsia="ar-SA"/>
        </w:rPr>
        <w:t xml:space="preserve"> срока окончания Договора</w:t>
      </w:r>
      <w:r w:rsidR="00A43D90" w:rsidRPr="00376625">
        <w:rPr>
          <w:rFonts w:ascii="Times New Roman" w:hAnsi="Times New Roman"/>
          <w:sz w:val="24"/>
          <w:szCs w:val="24"/>
          <w:lang w:eastAsia="ar-SA"/>
        </w:rPr>
        <w:t>.</w:t>
      </w:r>
    </w:p>
    <w:p w:rsidR="00577F14" w:rsidRPr="00376625" w:rsidRDefault="00C9669A" w:rsidP="009E0DD4">
      <w:pPr>
        <w:tabs>
          <w:tab w:val="left" w:pos="0"/>
        </w:tabs>
        <w:spacing w:after="0" w:line="240" w:lineRule="auto"/>
        <w:jc w:val="both"/>
        <w:rPr>
          <w:rFonts w:ascii="Times New Roman" w:eastAsia="Times New Roman" w:hAnsi="Times New Roman"/>
          <w:sz w:val="24"/>
          <w:szCs w:val="24"/>
          <w:lang w:eastAsia="ru-RU"/>
        </w:rPr>
      </w:pPr>
      <w:r w:rsidRPr="00376625">
        <w:rPr>
          <w:rFonts w:ascii="Times New Roman" w:hAnsi="Times New Roman"/>
          <w:b/>
          <w:sz w:val="24"/>
          <w:szCs w:val="24"/>
          <w:lang w:eastAsia="ar-SA"/>
        </w:rPr>
        <w:t>3.3.12</w:t>
      </w:r>
      <w:r w:rsidR="00577F14" w:rsidRPr="00376625">
        <w:rPr>
          <w:rFonts w:ascii="Times New Roman" w:hAnsi="Times New Roman"/>
          <w:b/>
          <w:sz w:val="24"/>
          <w:szCs w:val="24"/>
          <w:lang w:eastAsia="ar-SA"/>
        </w:rPr>
        <w:t>.</w:t>
      </w:r>
      <w:r w:rsidR="00577F14" w:rsidRPr="00376625">
        <w:rPr>
          <w:rFonts w:ascii="Times New Roman" w:hAnsi="Times New Roman"/>
          <w:sz w:val="24"/>
          <w:szCs w:val="24"/>
          <w:lang w:eastAsia="ar-SA"/>
        </w:rPr>
        <w:t xml:space="preserve"> </w:t>
      </w:r>
      <w:r w:rsidR="00577F14" w:rsidRPr="00376625">
        <w:rPr>
          <w:rFonts w:ascii="Times New Roman" w:hAnsi="Times New Roman"/>
          <w:b/>
          <w:sz w:val="24"/>
          <w:szCs w:val="24"/>
          <w:lang w:eastAsia="ar-SA"/>
        </w:rPr>
        <w:t>Реализовать Товар в канистрах по це</w:t>
      </w:r>
      <w:r w:rsidR="003009E0" w:rsidRPr="00376625">
        <w:rPr>
          <w:rFonts w:ascii="Times New Roman" w:hAnsi="Times New Roman"/>
          <w:b/>
          <w:sz w:val="24"/>
          <w:szCs w:val="24"/>
          <w:lang w:eastAsia="ar-SA"/>
        </w:rPr>
        <w:t>не, установленной Комитентом в С</w:t>
      </w:r>
      <w:r w:rsidR="00577F14" w:rsidRPr="00376625">
        <w:rPr>
          <w:rFonts w:ascii="Times New Roman" w:hAnsi="Times New Roman"/>
          <w:b/>
          <w:sz w:val="24"/>
          <w:szCs w:val="24"/>
          <w:lang w:eastAsia="ar-SA"/>
        </w:rPr>
        <w:t>пецификациях к настоящему Договору.</w:t>
      </w:r>
    </w:p>
    <w:p w:rsidR="00A76B89" w:rsidRPr="00376625" w:rsidRDefault="00A76B89" w:rsidP="00A76B89">
      <w:pPr>
        <w:suppressAutoHyphens/>
        <w:spacing w:after="0" w:line="240" w:lineRule="auto"/>
        <w:jc w:val="both"/>
        <w:rPr>
          <w:rFonts w:ascii="Times New Roman" w:hAnsi="Times New Roman"/>
          <w:b/>
          <w:sz w:val="24"/>
          <w:szCs w:val="24"/>
          <w:lang w:eastAsia="ar-SA"/>
        </w:rPr>
      </w:pPr>
      <w:r w:rsidRPr="00376625">
        <w:rPr>
          <w:rFonts w:ascii="Times New Roman" w:hAnsi="Times New Roman"/>
          <w:b/>
          <w:sz w:val="24"/>
          <w:szCs w:val="24"/>
          <w:lang w:eastAsia="ar-SA"/>
        </w:rPr>
        <w:t xml:space="preserve">3.3.13. Комиссионер обязан производить реализацию </w:t>
      </w:r>
      <w:r w:rsidR="004D70DD" w:rsidRPr="00376625">
        <w:rPr>
          <w:rFonts w:ascii="Times New Roman" w:hAnsi="Times New Roman"/>
          <w:b/>
          <w:sz w:val="24"/>
          <w:szCs w:val="24"/>
          <w:lang w:eastAsia="ar-SA"/>
        </w:rPr>
        <w:t xml:space="preserve">третьим лицам </w:t>
      </w:r>
      <w:r w:rsidRPr="00376625">
        <w:rPr>
          <w:rFonts w:ascii="Times New Roman" w:hAnsi="Times New Roman"/>
          <w:b/>
          <w:sz w:val="24"/>
          <w:szCs w:val="24"/>
          <w:lang w:eastAsia="ar-SA"/>
        </w:rPr>
        <w:t>при 100%-й предоплате стоимости Товара в канистрах.</w:t>
      </w:r>
    </w:p>
    <w:p w:rsidR="00A76B89" w:rsidRPr="00376625" w:rsidRDefault="00A76B89" w:rsidP="00A76B89">
      <w:pPr>
        <w:tabs>
          <w:tab w:val="left" w:pos="0"/>
        </w:tabs>
        <w:spacing w:after="0" w:line="240" w:lineRule="auto"/>
        <w:jc w:val="both"/>
        <w:rPr>
          <w:rFonts w:ascii="Times New Roman" w:eastAsia="Times New Roman" w:hAnsi="Times New Roman"/>
          <w:sz w:val="24"/>
          <w:szCs w:val="24"/>
          <w:lang w:eastAsia="ru-RU"/>
        </w:rPr>
      </w:pPr>
      <w:r w:rsidRPr="00376625">
        <w:rPr>
          <w:rFonts w:ascii="Times New Roman" w:hAnsi="Times New Roman"/>
          <w:sz w:val="24"/>
          <w:szCs w:val="24"/>
          <w:lang w:eastAsia="ar-SA"/>
        </w:rPr>
        <w:t xml:space="preserve">3.3.14. Не позднее </w:t>
      </w:r>
      <w:r w:rsidR="00456D6B" w:rsidRPr="00376625">
        <w:rPr>
          <w:rFonts w:ascii="Times New Roman" w:hAnsi="Times New Roman"/>
          <w:sz w:val="24"/>
          <w:szCs w:val="24"/>
          <w:lang w:eastAsia="ar-SA"/>
        </w:rPr>
        <w:t>5</w:t>
      </w:r>
      <w:r w:rsidRPr="00376625">
        <w:rPr>
          <w:rFonts w:ascii="Times New Roman" w:hAnsi="Times New Roman"/>
          <w:sz w:val="24"/>
          <w:szCs w:val="24"/>
          <w:lang w:eastAsia="ar-SA"/>
        </w:rPr>
        <w:t xml:space="preserve"> (</w:t>
      </w:r>
      <w:r w:rsidR="00456D6B" w:rsidRPr="00376625">
        <w:rPr>
          <w:rFonts w:ascii="Times New Roman" w:hAnsi="Times New Roman"/>
          <w:sz w:val="24"/>
          <w:szCs w:val="24"/>
          <w:lang w:eastAsia="ar-SA"/>
        </w:rPr>
        <w:t>пятого</w:t>
      </w:r>
      <w:r w:rsidRPr="00376625">
        <w:rPr>
          <w:rFonts w:ascii="Times New Roman" w:hAnsi="Times New Roman"/>
          <w:sz w:val="24"/>
          <w:szCs w:val="24"/>
          <w:lang w:eastAsia="ar-SA"/>
        </w:rPr>
        <w:t>) числа месяца, следующего за отчетным, согласно п.4.2 настоящего Договора перечислять Комитенту суммы, полученные от третьих лиц в качестве платы за реализованный Товар в канистрах, из</w:t>
      </w:r>
      <w:r w:rsidRPr="00376625">
        <w:t xml:space="preserve"> </w:t>
      </w:r>
      <w:r w:rsidRPr="00376625">
        <w:rPr>
          <w:rFonts w:ascii="Times New Roman" w:hAnsi="Times New Roman"/>
          <w:sz w:val="24"/>
          <w:szCs w:val="24"/>
          <w:lang w:eastAsia="ar-SA"/>
        </w:rPr>
        <w:t xml:space="preserve">расчета стоимости Товара в канистрах, стоимости канистр, определенных в Спецификации к настоящему Договору, на расчетный счет Комитента. </w:t>
      </w:r>
    </w:p>
    <w:p w:rsidR="00A76B89" w:rsidRPr="008817E8" w:rsidRDefault="00A76B89" w:rsidP="00A76B89">
      <w:pPr>
        <w:suppressAutoHyphens/>
        <w:autoSpaceDE w:val="0"/>
        <w:spacing w:after="0" w:line="240" w:lineRule="auto"/>
        <w:jc w:val="both"/>
        <w:rPr>
          <w:rFonts w:ascii="Times New Roman" w:hAnsi="Times New Roman"/>
          <w:color w:val="000000"/>
          <w:sz w:val="24"/>
          <w:szCs w:val="24"/>
          <w:lang w:eastAsia="ar-SA"/>
        </w:rPr>
      </w:pPr>
      <w:r w:rsidRPr="00376625">
        <w:rPr>
          <w:rFonts w:ascii="Times New Roman" w:eastAsia="Times New Roman" w:hAnsi="Times New Roman"/>
          <w:sz w:val="24"/>
          <w:szCs w:val="24"/>
          <w:lang w:eastAsia="ru-RU"/>
        </w:rPr>
        <w:t xml:space="preserve">3.3.15. Комиссионер обязан ежемесячно, не позднее 5 (пятого) числа месяца, следующего за отчетным, </w:t>
      </w:r>
      <w:r w:rsidRPr="00376625">
        <w:rPr>
          <w:rFonts w:ascii="Times New Roman" w:hAnsi="Times New Roman"/>
          <w:sz w:val="24"/>
          <w:szCs w:val="24"/>
          <w:lang w:eastAsia="ar-SA"/>
        </w:rPr>
        <w:t xml:space="preserve">предоставить </w:t>
      </w:r>
      <w:r w:rsidRPr="008817E8">
        <w:rPr>
          <w:rFonts w:ascii="Times New Roman" w:hAnsi="Times New Roman"/>
          <w:sz w:val="24"/>
          <w:szCs w:val="24"/>
          <w:lang w:eastAsia="ar-SA"/>
        </w:rPr>
        <w:t xml:space="preserve">Комитенту отчет </w:t>
      </w:r>
      <w:r>
        <w:rPr>
          <w:rFonts w:ascii="Times New Roman" w:hAnsi="Times New Roman"/>
          <w:sz w:val="24"/>
          <w:szCs w:val="24"/>
          <w:lang w:eastAsia="ar-SA"/>
        </w:rPr>
        <w:t xml:space="preserve">Комиссионера </w:t>
      </w:r>
      <w:r w:rsidRPr="008817E8">
        <w:rPr>
          <w:rFonts w:ascii="Times New Roman" w:hAnsi="Times New Roman"/>
          <w:sz w:val="24"/>
          <w:szCs w:val="24"/>
          <w:lang w:eastAsia="ar-SA"/>
        </w:rPr>
        <w:t xml:space="preserve">о </w:t>
      </w:r>
      <w:r w:rsidRPr="008817E8">
        <w:rPr>
          <w:rFonts w:ascii="Times New Roman" w:hAnsi="Times New Roman"/>
          <w:color w:val="000000"/>
          <w:sz w:val="24"/>
          <w:szCs w:val="24"/>
          <w:lang w:eastAsia="ar-SA"/>
        </w:rPr>
        <w:t xml:space="preserve">реализации Товара в канистрах с указанием фактически реализованного Товара в канистрах за отчетный период, остатков Товара в канистрах по видам нефтепродуктов, в разрезе объема канистры, </w:t>
      </w:r>
      <w:r w:rsidR="00A54B77">
        <w:rPr>
          <w:rFonts w:ascii="Times New Roman" w:hAnsi="Times New Roman"/>
          <w:color w:val="000000"/>
          <w:sz w:val="24"/>
          <w:szCs w:val="24"/>
          <w:lang w:eastAsia="ar-SA"/>
        </w:rPr>
        <w:t>местам хранения. (Приложение № 5</w:t>
      </w:r>
      <w:r w:rsidRPr="008817E8">
        <w:rPr>
          <w:rFonts w:ascii="Times New Roman" w:hAnsi="Times New Roman"/>
          <w:color w:val="000000"/>
          <w:sz w:val="24"/>
          <w:szCs w:val="24"/>
          <w:lang w:eastAsia="ar-SA"/>
        </w:rPr>
        <w:t xml:space="preserve">). </w:t>
      </w:r>
    </w:p>
    <w:p w:rsidR="00A76B89" w:rsidRPr="008817E8" w:rsidRDefault="00A76B89" w:rsidP="00A76B89">
      <w:pPr>
        <w:suppressAutoHyphens/>
        <w:autoSpaceDE w:val="0"/>
        <w:spacing w:after="0" w:line="240" w:lineRule="auto"/>
        <w:ind w:firstLine="567"/>
        <w:jc w:val="both"/>
        <w:rPr>
          <w:rFonts w:ascii="Times New Roman" w:hAnsi="Times New Roman"/>
          <w:sz w:val="24"/>
          <w:szCs w:val="24"/>
          <w:lang w:eastAsia="ar-SA"/>
        </w:rPr>
      </w:pPr>
      <w:r w:rsidRPr="008817E8">
        <w:rPr>
          <w:rFonts w:ascii="Times New Roman" w:hAnsi="Times New Roman"/>
          <w:sz w:val="24"/>
          <w:szCs w:val="24"/>
          <w:lang w:eastAsia="ar-SA"/>
        </w:rPr>
        <w:t xml:space="preserve">В случае установления Комитентом недостоверных данных либо необходимостью внесения уточняющих данных, Комиссионер обязан не позднее 10 (десятого) числа месяца, следующего за отчетным, вернуть </w:t>
      </w:r>
      <w:r w:rsidRPr="008817E8">
        <w:rPr>
          <w:rFonts w:ascii="Times New Roman" w:hAnsi="Times New Roman"/>
          <w:sz w:val="24"/>
          <w:szCs w:val="24"/>
        </w:rPr>
        <w:t>нарочно либо посредством электронной, факсимильной связи</w:t>
      </w:r>
      <w:r w:rsidRPr="008817E8">
        <w:rPr>
          <w:rFonts w:ascii="Times New Roman" w:hAnsi="Times New Roman"/>
          <w:sz w:val="24"/>
          <w:szCs w:val="24"/>
          <w:lang w:eastAsia="ar-SA"/>
        </w:rPr>
        <w:t xml:space="preserve"> отчет </w:t>
      </w:r>
      <w:r>
        <w:rPr>
          <w:rFonts w:ascii="Times New Roman" w:hAnsi="Times New Roman"/>
          <w:sz w:val="24"/>
          <w:szCs w:val="24"/>
          <w:lang w:eastAsia="ar-SA"/>
        </w:rPr>
        <w:t xml:space="preserve">Комиссионера </w:t>
      </w:r>
      <w:r w:rsidRPr="008817E8">
        <w:rPr>
          <w:rFonts w:ascii="Times New Roman" w:hAnsi="Times New Roman"/>
          <w:sz w:val="24"/>
          <w:szCs w:val="24"/>
          <w:lang w:eastAsia="ar-SA"/>
        </w:rPr>
        <w:t>о реализации Товара в канистрах, оформленный надлежащим образом (подписанным и скрепленным печатью Комиссионера).</w:t>
      </w:r>
    </w:p>
    <w:p w:rsidR="00A76B89" w:rsidRPr="008817E8" w:rsidRDefault="00A76B89" w:rsidP="00A76B89">
      <w:pPr>
        <w:pStyle w:val="aa"/>
        <w:spacing w:after="0"/>
        <w:ind w:left="0"/>
        <w:jc w:val="both"/>
      </w:pPr>
      <w:r w:rsidRPr="008817E8">
        <w:rPr>
          <w:color w:val="000000"/>
          <w:lang w:eastAsia="ar-SA"/>
        </w:rPr>
        <w:t>3.3.1</w:t>
      </w:r>
      <w:r>
        <w:rPr>
          <w:color w:val="000000"/>
          <w:lang w:eastAsia="ar-SA"/>
        </w:rPr>
        <w:t>6</w:t>
      </w:r>
      <w:r w:rsidRPr="008817E8">
        <w:rPr>
          <w:color w:val="000000"/>
          <w:lang w:eastAsia="ar-SA"/>
        </w:rPr>
        <w:t xml:space="preserve">. </w:t>
      </w:r>
      <w:r w:rsidRPr="008817E8">
        <w:rPr>
          <w:lang w:eastAsia="ar-SA"/>
        </w:rPr>
        <w:t>Комиссионер обязан вернуть порожние канистры б/у до окончания срока действия настоящего Договора при условии соответствия данных канистр к</w:t>
      </w:r>
      <w:r w:rsidRPr="008817E8">
        <w:t xml:space="preserve">онструкции порожней канистры с комплектующими деталями, т.е. наличие боковых стенок, дна, верхней части, горловины, укупорочных средств (крышек) с уплотнительными кольцами, </w:t>
      </w:r>
      <w:proofErr w:type="spellStart"/>
      <w:r w:rsidRPr="008817E8">
        <w:t>топливозаборной</w:t>
      </w:r>
      <w:proofErr w:type="spellEnd"/>
      <w:r w:rsidRPr="008817E8">
        <w:t xml:space="preserve"> трубки, </w:t>
      </w:r>
      <w:r w:rsidRPr="008817E8">
        <w:rPr>
          <w:color w:val="000000"/>
          <w:lang w:eastAsia="ar-SA"/>
        </w:rPr>
        <w:t>с оформлением акта приема-передачи порожних канистр (Форма акта Приложение №</w:t>
      </w:r>
      <w:r>
        <w:rPr>
          <w:color w:val="000000"/>
          <w:lang w:eastAsia="ar-SA"/>
        </w:rPr>
        <w:t> </w:t>
      </w:r>
      <w:r w:rsidRPr="008817E8">
        <w:rPr>
          <w:color w:val="000000"/>
          <w:lang w:eastAsia="ar-SA"/>
        </w:rPr>
        <w:t>3 к настоящему Договору)</w:t>
      </w:r>
      <w:r w:rsidRPr="008817E8">
        <w:rPr>
          <w:lang w:eastAsia="ar-SA"/>
        </w:rPr>
        <w:t xml:space="preserve"> либо оплатить стоимость кан</w:t>
      </w:r>
      <w:r>
        <w:rPr>
          <w:lang w:eastAsia="ar-SA"/>
        </w:rPr>
        <w:t>истр по ценам, установленным в С</w:t>
      </w:r>
      <w:r w:rsidRPr="008817E8">
        <w:rPr>
          <w:lang w:eastAsia="ar-SA"/>
        </w:rPr>
        <w:t>пецификации к настоящему Договору.</w:t>
      </w:r>
    </w:p>
    <w:p w:rsidR="00A76B89" w:rsidRPr="008817E8" w:rsidRDefault="00A76B89" w:rsidP="00A76B89">
      <w:pPr>
        <w:suppressAutoHyphens/>
        <w:spacing w:after="0" w:line="240" w:lineRule="auto"/>
        <w:jc w:val="both"/>
        <w:rPr>
          <w:rFonts w:ascii="Times New Roman" w:hAnsi="Times New Roman"/>
          <w:sz w:val="24"/>
          <w:szCs w:val="24"/>
          <w:lang w:eastAsia="ar-SA"/>
        </w:rPr>
      </w:pPr>
      <w:r w:rsidRPr="008817E8">
        <w:rPr>
          <w:rFonts w:ascii="Times New Roman" w:hAnsi="Times New Roman"/>
          <w:sz w:val="24"/>
          <w:szCs w:val="24"/>
          <w:lang w:eastAsia="ar-SA"/>
        </w:rPr>
        <w:t>3.3.1</w:t>
      </w:r>
      <w:r>
        <w:rPr>
          <w:rFonts w:ascii="Times New Roman" w:hAnsi="Times New Roman"/>
          <w:sz w:val="24"/>
          <w:szCs w:val="24"/>
          <w:lang w:eastAsia="ar-SA"/>
        </w:rPr>
        <w:t>7</w:t>
      </w:r>
      <w:r w:rsidRPr="008817E8">
        <w:rPr>
          <w:rFonts w:ascii="Times New Roman" w:hAnsi="Times New Roman"/>
          <w:sz w:val="24"/>
          <w:szCs w:val="24"/>
          <w:lang w:eastAsia="ar-SA"/>
        </w:rPr>
        <w:t>. Комиссионер берет на себя ручательство за исполнение обязательств третьих лиц по оплате за Товар в канистрах.</w:t>
      </w:r>
    </w:p>
    <w:p w:rsidR="00A76B89" w:rsidRPr="008817E8" w:rsidRDefault="00A76B89" w:rsidP="00A76B89">
      <w:pPr>
        <w:suppressAutoHyphens/>
        <w:spacing w:after="0" w:line="240" w:lineRule="auto"/>
        <w:jc w:val="both"/>
        <w:rPr>
          <w:rFonts w:ascii="Times New Roman" w:hAnsi="Times New Roman"/>
          <w:sz w:val="24"/>
          <w:szCs w:val="24"/>
          <w:lang w:eastAsia="ar-SA"/>
        </w:rPr>
      </w:pPr>
      <w:r w:rsidRPr="008817E8">
        <w:rPr>
          <w:rFonts w:ascii="Times New Roman" w:hAnsi="Times New Roman"/>
          <w:sz w:val="24"/>
          <w:szCs w:val="24"/>
          <w:lang w:eastAsia="ar-SA"/>
        </w:rPr>
        <w:t>3.3.1</w:t>
      </w:r>
      <w:r>
        <w:rPr>
          <w:rFonts w:ascii="Times New Roman" w:hAnsi="Times New Roman"/>
          <w:sz w:val="24"/>
          <w:szCs w:val="24"/>
          <w:lang w:eastAsia="ar-SA"/>
        </w:rPr>
        <w:t>8</w:t>
      </w:r>
      <w:r w:rsidRPr="008817E8">
        <w:rPr>
          <w:rFonts w:ascii="Times New Roman" w:hAnsi="Times New Roman"/>
          <w:sz w:val="24"/>
          <w:szCs w:val="24"/>
          <w:lang w:eastAsia="ar-SA"/>
        </w:rPr>
        <w:t xml:space="preserve">. В случае передачи Комиссионером Товара в канистрах третьим лицам для дальнейшей реализации, Комиссионер несет полную ответственность за неисполнение либо ненадлежащее исполнение обязательств третьих лиц за сохранность Товара в канистрах, за своевременную оплату реализованного Товара в канистрах Комитента. </w:t>
      </w:r>
    </w:p>
    <w:p w:rsidR="00577F14" w:rsidRPr="009E0DD4" w:rsidRDefault="00577F14" w:rsidP="009E0DD4">
      <w:pPr>
        <w:suppressAutoHyphens/>
        <w:spacing w:after="0" w:line="240" w:lineRule="auto"/>
        <w:jc w:val="both"/>
        <w:rPr>
          <w:rFonts w:ascii="Times New Roman" w:hAnsi="Times New Roman"/>
          <w:sz w:val="24"/>
          <w:szCs w:val="24"/>
          <w:lang w:eastAsia="ar-SA"/>
        </w:rPr>
      </w:pPr>
    </w:p>
    <w:p w:rsidR="004919DB" w:rsidRPr="009E0DD4" w:rsidRDefault="004919DB" w:rsidP="009E0DD4">
      <w:pPr>
        <w:tabs>
          <w:tab w:val="left" w:pos="600"/>
        </w:tabs>
        <w:suppressAutoHyphens/>
        <w:autoSpaceDE w:val="0"/>
        <w:spacing w:after="0" w:line="240" w:lineRule="auto"/>
        <w:jc w:val="center"/>
        <w:rPr>
          <w:rFonts w:ascii="Times New Roman" w:hAnsi="Times New Roman"/>
          <w:b/>
          <w:bCs/>
          <w:sz w:val="24"/>
          <w:szCs w:val="24"/>
          <w:lang w:eastAsia="ar-SA"/>
        </w:rPr>
      </w:pPr>
      <w:r w:rsidRPr="009E0DD4">
        <w:rPr>
          <w:rFonts w:ascii="Times New Roman" w:hAnsi="Times New Roman"/>
          <w:b/>
          <w:bCs/>
          <w:sz w:val="24"/>
          <w:szCs w:val="24"/>
          <w:lang w:eastAsia="ar-SA"/>
        </w:rPr>
        <w:t>4.</w:t>
      </w:r>
      <w:r w:rsidRPr="009E0DD4">
        <w:rPr>
          <w:rFonts w:ascii="Times New Roman" w:hAnsi="Times New Roman"/>
          <w:b/>
          <w:bCs/>
          <w:sz w:val="24"/>
          <w:szCs w:val="24"/>
          <w:lang w:eastAsia="ar-SA"/>
        </w:rPr>
        <w:tab/>
        <w:t>Порядок расчетов</w:t>
      </w:r>
    </w:p>
    <w:p w:rsidR="00C57378" w:rsidRPr="009E0DD4" w:rsidRDefault="004919DB" w:rsidP="009E0DD4">
      <w:pPr>
        <w:tabs>
          <w:tab w:val="left" w:pos="851"/>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4.1. Цена</w:t>
      </w:r>
      <w:r w:rsidR="00182197" w:rsidRPr="009E0DD4">
        <w:rPr>
          <w:rFonts w:ascii="Times New Roman" w:hAnsi="Times New Roman"/>
          <w:sz w:val="24"/>
          <w:szCs w:val="24"/>
          <w:lang w:eastAsia="ar-SA"/>
        </w:rPr>
        <w:t xml:space="preserve"> реализации</w:t>
      </w:r>
      <w:r w:rsidRPr="009E0DD4">
        <w:rPr>
          <w:rFonts w:ascii="Times New Roman" w:hAnsi="Times New Roman"/>
          <w:sz w:val="24"/>
          <w:szCs w:val="24"/>
          <w:lang w:eastAsia="ar-SA"/>
        </w:rPr>
        <w:t xml:space="preserve"> по каждому виду (ассортименту) Товара в канистрах, стоим</w:t>
      </w:r>
      <w:r w:rsidR="00C57378" w:rsidRPr="009E0DD4">
        <w:rPr>
          <w:rFonts w:ascii="Times New Roman" w:hAnsi="Times New Roman"/>
          <w:sz w:val="24"/>
          <w:szCs w:val="24"/>
          <w:lang w:eastAsia="ar-SA"/>
        </w:rPr>
        <w:t>ость канистр</w:t>
      </w:r>
      <w:r w:rsidR="00E579F6">
        <w:rPr>
          <w:rFonts w:ascii="Times New Roman" w:hAnsi="Times New Roman"/>
          <w:sz w:val="24"/>
          <w:szCs w:val="24"/>
          <w:lang w:eastAsia="ar-SA"/>
        </w:rPr>
        <w:t xml:space="preserve"> определяется С</w:t>
      </w:r>
      <w:r w:rsidRPr="009E0DD4">
        <w:rPr>
          <w:rFonts w:ascii="Times New Roman" w:hAnsi="Times New Roman"/>
          <w:sz w:val="24"/>
          <w:szCs w:val="24"/>
          <w:lang w:eastAsia="ar-SA"/>
        </w:rPr>
        <w:t>пеци</w:t>
      </w:r>
      <w:r w:rsidR="009D3FF0" w:rsidRPr="009E0DD4">
        <w:rPr>
          <w:rFonts w:ascii="Times New Roman" w:hAnsi="Times New Roman"/>
          <w:sz w:val="24"/>
          <w:szCs w:val="24"/>
          <w:lang w:eastAsia="ar-SA"/>
        </w:rPr>
        <w:t>фикацией к настоящему Договору</w:t>
      </w:r>
      <w:r w:rsidR="00352D1B" w:rsidRPr="009E0DD4">
        <w:rPr>
          <w:rFonts w:ascii="Times New Roman" w:hAnsi="Times New Roman"/>
          <w:sz w:val="24"/>
          <w:szCs w:val="24"/>
          <w:lang w:eastAsia="ar-SA"/>
        </w:rPr>
        <w:t>.</w:t>
      </w:r>
      <w:r w:rsidR="009D3FF0" w:rsidRPr="009E0DD4">
        <w:rPr>
          <w:rFonts w:ascii="Times New Roman" w:hAnsi="Times New Roman"/>
          <w:sz w:val="24"/>
          <w:szCs w:val="24"/>
          <w:lang w:eastAsia="ar-SA"/>
        </w:rPr>
        <w:t xml:space="preserve"> </w:t>
      </w:r>
      <w:r w:rsidR="00352D1B" w:rsidRPr="009E0DD4">
        <w:rPr>
          <w:rFonts w:ascii="Times New Roman" w:hAnsi="Times New Roman"/>
          <w:sz w:val="24"/>
          <w:szCs w:val="24"/>
          <w:lang w:eastAsia="ar-SA"/>
        </w:rPr>
        <w:t xml:space="preserve">       </w:t>
      </w:r>
    </w:p>
    <w:p w:rsidR="004919DB" w:rsidRPr="00376625" w:rsidRDefault="00C57378" w:rsidP="009E0DD4">
      <w:pPr>
        <w:tabs>
          <w:tab w:val="left" w:pos="851"/>
        </w:tabs>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xml:space="preserve">        </w:t>
      </w:r>
      <w:r w:rsidR="00352D1B" w:rsidRPr="009E0DD4">
        <w:rPr>
          <w:rFonts w:ascii="Times New Roman" w:hAnsi="Times New Roman"/>
          <w:sz w:val="24"/>
          <w:szCs w:val="24"/>
          <w:lang w:eastAsia="ar-SA"/>
        </w:rPr>
        <w:t>Цена</w:t>
      </w:r>
      <w:r w:rsidR="007E7FDA" w:rsidRPr="009E0DD4">
        <w:rPr>
          <w:rFonts w:ascii="Times New Roman" w:hAnsi="Times New Roman"/>
          <w:sz w:val="24"/>
          <w:szCs w:val="24"/>
          <w:lang w:eastAsia="ar-SA"/>
        </w:rPr>
        <w:t xml:space="preserve"> реализации</w:t>
      </w:r>
      <w:r w:rsidR="00352D1B" w:rsidRPr="009E0DD4">
        <w:rPr>
          <w:rFonts w:ascii="Times New Roman" w:hAnsi="Times New Roman"/>
          <w:sz w:val="24"/>
          <w:szCs w:val="24"/>
          <w:lang w:eastAsia="ar-SA"/>
        </w:rPr>
        <w:t xml:space="preserve"> по каждому виду (ассортименту) Товара в канистрах установлена </w:t>
      </w:r>
      <w:r w:rsidR="009B6CDA" w:rsidRPr="009E0DD4">
        <w:rPr>
          <w:rFonts w:ascii="Times New Roman" w:hAnsi="Times New Roman"/>
          <w:sz w:val="24"/>
          <w:szCs w:val="24"/>
          <w:lang w:eastAsia="ar-SA"/>
        </w:rPr>
        <w:t xml:space="preserve">из расчета </w:t>
      </w:r>
      <w:r w:rsidR="009B6CDA" w:rsidRPr="00376625">
        <w:rPr>
          <w:rFonts w:ascii="Times New Roman" w:hAnsi="Times New Roman"/>
          <w:sz w:val="24"/>
          <w:szCs w:val="24"/>
          <w:lang w:eastAsia="ar-SA"/>
        </w:rPr>
        <w:t>веса Товара</w:t>
      </w:r>
      <w:r w:rsidR="009D3FF0" w:rsidRPr="00376625">
        <w:rPr>
          <w:rFonts w:ascii="Times New Roman" w:hAnsi="Times New Roman"/>
          <w:sz w:val="24"/>
          <w:szCs w:val="24"/>
          <w:lang w:eastAsia="ar-SA"/>
        </w:rPr>
        <w:t xml:space="preserve"> </w:t>
      </w:r>
      <w:r w:rsidR="00352D1B" w:rsidRPr="00376625">
        <w:rPr>
          <w:rFonts w:ascii="Times New Roman" w:hAnsi="Times New Roman"/>
          <w:sz w:val="24"/>
          <w:szCs w:val="24"/>
          <w:lang w:eastAsia="ar-SA"/>
        </w:rPr>
        <w:t>в канистре</w:t>
      </w:r>
      <w:r w:rsidR="009D3FF0" w:rsidRPr="00376625">
        <w:rPr>
          <w:rFonts w:ascii="Times New Roman" w:hAnsi="Times New Roman"/>
          <w:sz w:val="24"/>
          <w:szCs w:val="24"/>
          <w:lang w:eastAsia="ar-SA"/>
        </w:rPr>
        <w:t>.</w:t>
      </w:r>
    </w:p>
    <w:p w:rsidR="004919DB" w:rsidRPr="00376625"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4.2. Комиссионер обязуется </w:t>
      </w:r>
      <w:r w:rsidR="00AF6F2F" w:rsidRPr="00376625">
        <w:rPr>
          <w:rFonts w:ascii="Times New Roman" w:hAnsi="Times New Roman"/>
          <w:sz w:val="24"/>
          <w:szCs w:val="24"/>
          <w:lang w:eastAsia="ar-SA"/>
        </w:rPr>
        <w:t>перечислять денежные средства, полученные</w:t>
      </w:r>
      <w:r w:rsidR="007E7FDA" w:rsidRPr="00376625">
        <w:rPr>
          <w:rFonts w:ascii="Times New Roman" w:hAnsi="Times New Roman"/>
          <w:sz w:val="24"/>
          <w:szCs w:val="24"/>
          <w:lang w:eastAsia="ar-SA"/>
        </w:rPr>
        <w:t xml:space="preserve"> от третьих лиц</w:t>
      </w:r>
      <w:r w:rsidR="00AF6F2F" w:rsidRPr="00376625">
        <w:rPr>
          <w:rFonts w:ascii="Times New Roman" w:hAnsi="Times New Roman"/>
          <w:sz w:val="24"/>
          <w:szCs w:val="24"/>
          <w:lang w:eastAsia="ar-SA"/>
        </w:rPr>
        <w:t xml:space="preserve"> в качестве платы за реализованный Товар в канистрах, </w:t>
      </w:r>
      <w:r w:rsidRPr="00376625">
        <w:rPr>
          <w:rFonts w:ascii="Times New Roman" w:hAnsi="Times New Roman"/>
          <w:sz w:val="24"/>
          <w:szCs w:val="24"/>
          <w:lang w:eastAsia="ar-SA"/>
        </w:rPr>
        <w:t>Комитенту</w:t>
      </w:r>
      <w:r w:rsidR="00C57378" w:rsidRPr="00376625">
        <w:rPr>
          <w:rFonts w:ascii="Times New Roman" w:hAnsi="Times New Roman"/>
          <w:sz w:val="24"/>
          <w:szCs w:val="24"/>
          <w:lang w:eastAsia="ar-SA"/>
        </w:rPr>
        <w:t xml:space="preserve">, </w:t>
      </w:r>
      <w:r w:rsidRPr="00376625">
        <w:rPr>
          <w:rFonts w:ascii="Times New Roman" w:hAnsi="Times New Roman"/>
          <w:sz w:val="24"/>
          <w:szCs w:val="24"/>
          <w:lang w:eastAsia="ar-SA"/>
        </w:rPr>
        <w:t>в следующем порядке:</w:t>
      </w:r>
    </w:p>
    <w:p w:rsidR="004919DB" w:rsidRPr="00376625"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lastRenderedPageBreak/>
        <w:t>- ежемесячно за фактически реализованный Товар в канистрах в размере 100 % от стоимости Товара в канистрах, стоимости к</w:t>
      </w:r>
      <w:r w:rsidR="00C57378" w:rsidRPr="00376625">
        <w:rPr>
          <w:rFonts w:ascii="Times New Roman" w:hAnsi="Times New Roman"/>
          <w:sz w:val="24"/>
          <w:szCs w:val="24"/>
          <w:lang w:eastAsia="ar-SA"/>
        </w:rPr>
        <w:t>анистр</w:t>
      </w:r>
      <w:r w:rsidRPr="00376625">
        <w:rPr>
          <w:rFonts w:ascii="Times New Roman" w:hAnsi="Times New Roman"/>
          <w:sz w:val="24"/>
          <w:szCs w:val="24"/>
          <w:lang w:eastAsia="ar-SA"/>
        </w:rPr>
        <w:t xml:space="preserve">, определенной в Спецификации к настоящему Договору, </w:t>
      </w:r>
      <w:r w:rsidRPr="00376625">
        <w:rPr>
          <w:rFonts w:ascii="Times New Roman" w:eastAsia="Times New Roman" w:hAnsi="Times New Roman"/>
          <w:sz w:val="24"/>
          <w:szCs w:val="24"/>
          <w:lang w:eastAsia="ru-RU"/>
        </w:rPr>
        <w:t xml:space="preserve">не позднее </w:t>
      </w:r>
      <w:r w:rsidR="00456D6B" w:rsidRPr="00376625">
        <w:rPr>
          <w:rFonts w:ascii="Times New Roman" w:hAnsi="Times New Roman"/>
          <w:sz w:val="24"/>
          <w:szCs w:val="24"/>
          <w:lang w:eastAsia="ar-SA"/>
        </w:rPr>
        <w:t>5 (пятого) числа месяца</w:t>
      </w:r>
      <w:r w:rsidRPr="00376625">
        <w:rPr>
          <w:rFonts w:ascii="Times New Roman" w:eastAsia="Times New Roman" w:hAnsi="Times New Roman"/>
          <w:sz w:val="24"/>
          <w:szCs w:val="24"/>
          <w:lang w:eastAsia="ru-RU"/>
        </w:rPr>
        <w:t>, следующего за отчетным;</w:t>
      </w:r>
    </w:p>
    <w:p w:rsidR="004919DB" w:rsidRPr="00376625" w:rsidRDefault="004919DB" w:rsidP="009E0DD4">
      <w:pPr>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оставш</w:t>
      </w:r>
      <w:r w:rsidR="007E7FDA" w:rsidRPr="00376625">
        <w:rPr>
          <w:rFonts w:ascii="Times New Roman" w:hAnsi="Times New Roman"/>
          <w:sz w:val="24"/>
          <w:szCs w:val="24"/>
          <w:lang w:eastAsia="ar-SA"/>
        </w:rPr>
        <w:t>ие</w:t>
      </w:r>
      <w:r w:rsidRPr="00376625">
        <w:rPr>
          <w:rFonts w:ascii="Times New Roman" w:hAnsi="Times New Roman"/>
          <w:sz w:val="24"/>
          <w:szCs w:val="24"/>
          <w:lang w:eastAsia="ar-SA"/>
        </w:rPr>
        <w:t>ся</w:t>
      </w:r>
      <w:r w:rsidR="007E7FDA" w:rsidRPr="00376625">
        <w:rPr>
          <w:rFonts w:ascii="Times New Roman" w:hAnsi="Times New Roman"/>
          <w:sz w:val="24"/>
          <w:szCs w:val="24"/>
          <w:lang w:eastAsia="ar-SA"/>
        </w:rPr>
        <w:t xml:space="preserve"> денежные сред</w:t>
      </w:r>
      <w:r w:rsidR="00AB656A" w:rsidRPr="00376625">
        <w:rPr>
          <w:rFonts w:ascii="Times New Roman" w:hAnsi="Times New Roman"/>
          <w:sz w:val="24"/>
          <w:szCs w:val="24"/>
          <w:lang w:eastAsia="ar-SA"/>
        </w:rPr>
        <w:t>ства, полученные от третьих лиц</w:t>
      </w:r>
      <w:r w:rsidR="007E7FDA" w:rsidRPr="00376625">
        <w:rPr>
          <w:rFonts w:ascii="Times New Roman" w:hAnsi="Times New Roman"/>
          <w:sz w:val="24"/>
          <w:szCs w:val="24"/>
          <w:lang w:eastAsia="ar-SA"/>
        </w:rPr>
        <w:t xml:space="preserve"> в качестве платы за реализованный Товар в канистрах</w:t>
      </w:r>
      <w:r w:rsidRPr="00376625">
        <w:rPr>
          <w:rFonts w:ascii="Times New Roman" w:hAnsi="Times New Roman"/>
          <w:sz w:val="24"/>
          <w:szCs w:val="24"/>
          <w:lang w:eastAsia="ar-SA"/>
        </w:rPr>
        <w:t xml:space="preserve">, стоимости канистр, определенной в Спецификации к настоящему Договору, в срок </w:t>
      </w:r>
      <w:r w:rsidR="007E7FDA" w:rsidRPr="00376625">
        <w:rPr>
          <w:rFonts w:ascii="Times New Roman" w:hAnsi="Times New Roman"/>
          <w:sz w:val="24"/>
          <w:szCs w:val="24"/>
          <w:lang w:eastAsia="ar-SA"/>
        </w:rPr>
        <w:t>не позднее срока окончания действия настоящего Договора, предусмотренного п. 8.1. Договора</w:t>
      </w:r>
      <w:r w:rsidRPr="00376625">
        <w:rPr>
          <w:rFonts w:ascii="Times New Roman" w:hAnsi="Times New Roman"/>
          <w:sz w:val="24"/>
          <w:szCs w:val="24"/>
          <w:lang w:eastAsia="ar-SA"/>
        </w:rPr>
        <w:t>.</w:t>
      </w:r>
    </w:p>
    <w:p w:rsidR="004919DB" w:rsidRPr="00376625" w:rsidRDefault="008D6845" w:rsidP="009E0DD4">
      <w:pPr>
        <w:suppressAutoHyphens/>
        <w:autoSpaceDE w:val="0"/>
        <w:spacing w:after="0" w:line="240" w:lineRule="auto"/>
        <w:ind w:firstLine="708"/>
        <w:jc w:val="both"/>
        <w:rPr>
          <w:rFonts w:ascii="Times New Roman" w:hAnsi="Times New Roman"/>
          <w:sz w:val="24"/>
          <w:szCs w:val="24"/>
          <w:lang w:eastAsia="ar-SA"/>
        </w:rPr>
      </w:pPr>
      <w:r w:rsidRPr="00376625">
        <w:rPr>
          <w:rFonts w:ascii="Times New Roman" w:hAnsi="Times New Roman"/>
          <w:sz w:val="24"/>
          <w:szCs w:val="24"/>
          <w:lang w:eastAsia="ar-SA"/>
        </w:rPr>
        <w:t>Перечисление</w:t>
      </w:r>
      <w:r w:rsidR="004919DB" w:rsidRPr="00376625">
        <w:rPr>
          <w:rFonts w:ascii="Times New Roman" w:hAnsi="Times New Roman"/>
          <w:sz w:val="24"/>
          <w:szCs w:val="24"/>
          <w:lang w:eastAsia="ar-SA"/>
        </w:rPr>
        <w:t xml:space="preserve"> денежных средств</w:t>
      </w:r>
      <w:r w:rsidRPr="00376625">
        <w:rPr>
          <w:rFonts w:ascii="Times New Roman" w:hAnsi="Times New Roman"/>
          <w:sz w:val="24"/>
          <w:szCs w:val="24"/>
          <w:lang w:eastAsia="ar-SA"/>
        </w:rPr>
        <w:t xml:space="preserve"> осуществляется</w:t>
      </w:r>
      <w:r w:rsidR="004919DB" w:rsidRPr="00376625">
        <w:rPr>
          <w:rFonts w:ascii="Times New Roman" w:hAnsi="Times New Roman"/>
          <w:sz w:val="24"/>
          <w:szCs w:val="24"/>
          <w:lang w:eastAsia="ar-SA"/>
        </w:rPr>
        <w:t xml:space="preserve"> на расчетный счет, указанный Комитентом в разделе </w:t>
      </w:r>
      <w:r w:rsidR="007E7FDA" w:rsidRPr="00376625">
        <w:rPr>
          <w:rFonts w:ascii="Times New Roman" w:hAnsi="Times New Roman"/>
          <w:sz w:val="24"/>
          <w:szCs w:val="24"/>
          <w:lang w:eastAsia="ar-SA"/>
        </w:rPr>
        <w:t>9 настоящего Договора. В случае, если после срока, предусмотренного п.8.1. Договора, Комиссионер не перечислил в адрес Комитента денежные средства, полученные от третьих лиц в качестве платы за реализованный Товар в канистрах, стоимости канистр и (или) не вернул пустые канистры, Комитент вправе по своему выбору потребовать возврата Товара в канистрах, возврата пустых канистр либо возмещения стоимости Товара в канистрах, стоимости канистр по цене реализации Товара в ка</w:t>
      </w:r>
      <w:r w:rsidR="003A4EA1" w:rsidRPr="00376625">
        <w:rPr>
          <w:rFonts w:ascii="Times New Roman" w:hAnsi="Times New Roman"/>
          <w:sz w:val="24"/>
          <w:szCs w:val="24"/>
          <w:lang w:eastAsia="ar-SA"/>
        </w:rPr>
        <w:t xml:space="preserve">нистрах, определенной в </w:t>
      </w:r>
      <w:r w:rsidR="00044F7B" w:rsidRPr="00376625">
        <w:rPr>
          <w:rFonts w:ascii="Times New Roman" w:hAnsi="Times New Roman"/>
          <w:sz w:val="24"/>
          <w:szCs w:val="24"/>
          <w:lang w:eastAsia="ar-SA"/>
        </w:rPr>
        <w:t>С</w:t>
      </w:r>
      <w:r w:rsidR="003A4EA1" w:rsidRPr="00376625">
        <w:rPr>
          <w:rFonts w:ascii="Times New Roman" w:hAnsi="Times New Roman"/>
          <w:sz w:val="24"/>
          <w:szCs w:val="24"/>
          <w:lang w:eastAsia="ar-SA"/>
        </w:rPr>
        <w:t>пецифик</w:t>
      </w:r>
      <w:r w:rsidR="007E7FDA" w:rsidRPr="00376625">
        <w:rPr>
          <w:rFonts w:ascii="Times New Roman" w:hAnsi="Times New Roman"/>
          <w:sz w:val="24"/>
          <w:szCs w:val="24"/>
          <w:lang w:eastAsia="ar-SA"/>
        </w:rPr>
        <w:t>ации.</w:t>
      </w:r>
    </w:p>
    <w:p w:rsidR="00F7113C" w:rsidRPr="008817E8" w:rsidRDefault="00D94CD4" w:rsidP="00F7113C">
      <w:pPr>
        <w:suppressAutoHyphens/>
        <w:autoSpaceDE w:val="0"/>
        <w:spacing w:after="0" w:line="240" w:lineRule="auto"/>
        <w:jc w:val="both"/>
        <w:rPr>
          <w:rFonts w:ascii="Times New Roman" w:hAnsi="Times New Roman"/>
          <w:color w:val="000000"/>
          <w:sz w:val="24"/>
          <w:szCs w:val="24"/>
          <w:lang w:eastAsia="ar-SA"/>
        </w:rPr>
      </w:pPr>
      <w:r w:rsidRPr="00376625">
        <w:rPr>
          <w:rFonts w:ascii="Times New Roman" w:hAnsi="Times New Roman"/>
          <w:sz w:val="24"/>
          <w:szCs w:val="24"/>
          <w:lang w:eastAsia="ar-SA"/>
        </w:rPr>
        <w:t xml:space="preserve">4.3. </w:t>
      </w:r>
      <w:r w:rsidR="00F7113C" w:rsidRPr="00376625">
        <w:rPr>
          <w:rFonts w:ascii="Times New Roman" w:hAnsi="Times New Roman"/>
          <w:sz w:val="24"/>
          <w:szCs w:val="24"/>
          <w:lang w:eastAsia="ar-SA"/>
        </w:rPr>
        <w:t>Комитент согласно пп.</w:t>
      </w:r>
      <w:r w:rsidR="007A162C" w:rsidRPr="00376625">
        <w:rPr>
          <w:rFonts w:ascii="Times New Roman" w:hAnsi="Times New Roman"/>
          <w:sz w:val="24"/>
          <w:szCs w:val="24"/>
          <w:lang w:eastAsia="ar-SA"/>
        </w:rPr>
        <w:t>3.1.5</w:t>
      </w:r>
      <w:r w:rsidR="00F7113C" w:rsidRPr="00376625">
        <w:rPr>
          <w:rFonts w:ascii="Times New Roman" w:hAnsi="Times New Roman"/>
          <w:sz w:val="24"/>
          <w:szCs w:val="24"/>
          <w:lang w:eastAsia="ar-SA"/>
        </w:rPr>
        <w:t xml:space="preserve"> и 4.2 настоящего Договора обязуется оплатить вознаграждение в размере 1500,00 руб. без НДС за каждую реализованную тонну Товара в канистрах при условии поступления денежных средств полученных от третьих лиц в качестве платы за реализованный </w:t>
      </w:r>
      <w:r w:rsidR="00F7113C" w:rsidRPr="008817E8">
        <w:rPr>
          <w:rFonts w:ascii="Times New Roman" w:hAnsi="Times New Roman"/>
          <w:sz w:val="24"/>
          <w:szCs w:val="24"/>
          <w:lang w:eastAsia="ar-SA"/>
        </w:rPr>
        <w:t xml:space="preserve">Товар в канистрах, стоимости канистр на расчетный счет Комитента и предоставления ежемесячного отчета </w:t>
      </w:r>
      <w:r w:rsidR="00F7113C">
        <w:rPr>
          <w:rFonts w:ascii="Times New Roman" w:hAnsi="Times New Roman"/>
          <w:sz w:val="24"/>
          <w:szCs w:val="24"/>
          <w:lang w:eastAsia="ar-SA"/>
        </w:rPr>
        <w:t xml:space="preserve">Комиссионера </w:t>
      </w:r>
      <w:r w:rsidR="00F7113C" w:rsidRPr="008817E8">
        <w:rPr>
          <w:rFonts w:ascii="Times New Roman" w:hAnsi="Times New Roman"/>
          <w:sz w:val="24"/>
          <w:szCs w:val="24"/>
          <w:lang w:eastAsia="ar-SA"/>
        </w:rPr>
        <w:t xml:space="preserve">о </w:t>
      </w:r>
      <w:r w:rsidR="00F7113C" w:rsidRPr="008817E8">
        <w:rPr>
          <w:rFonts w:ascii="Times New Roman" w:hAnsi="Times New Roman"/>
          <w:color w:val="000000"/>
          <w:sz w:val="24"/>
          <w:szCs w:val="24"/>
          <w:lang w:eastAsia="ar-SA"/>
        </w:rPr>
        <w:t>реализации То</w:t>
      </w:r>
      <w:r w:rsidR="00A54B77">
        <w:rPr>
          <w:rFonts w:ascii="Times New Roman" w:hAnsi="Times New Roman"/>
          <w:color w:val="000000"/>
          <w:sz w:val="24"/>
          <w:szCs w:val="24"/>
          <w:lang w:eastAsia="ar-SA"/>
        </w:rPr>
        <w:t>вара в канистрах (Приложение № 5</w:t>
      </w:r>
      <w:r w:rsidR="00F7113C" w:rsidRPr="008817E8">
        <w:rPr>
          <w:rFonts w:ascii="Times New Roman" w:hAnsi="Times New Roman"/>
          <w:color w:val="000000"/>
          <w:sz w:val="24"/>
          <w:szCs w:val="24"/>
          <w:lang w:eastAsia="ar-SA"/>
        </w:rPr>
        <w:t>).</w:t>
      </w:r>
    </w:p>
    <w:p w:rsidR="00D94CD4" w:rsidRPr="009E0DD4" w:rsidRDefault="00D94CD4" w:rsidP="00F7113C">
      <w:pPr>
        <w:suppressAutoHyphens/>
        <w:autoSpaceDE w:val="0"/>
        <w:spacing w:after="0" w:line="240" w:lineRule="auto"/>
        <w:ind w:firstLine="709"/>
        <w:jc w:val="both"/>
        <w:rPr>
          <w:rFonts w:ascii="Times New Roman" w:hAnsi="Times New Roman"/>
          <w:color w:val="000000"/>
          <w:sz w:val="24"/>
          <w:szCs w:val="24"/>
          <w:lang w:eastAsia="ar-SA"/>
        </w:rPr>
      </w:pPr>
      <w:r w:rsidRPr="009E0DD4">
        <w:rPr>
          <w:rFonts w:ascii="Times New Roman" w:hAnsi="Times New Roman"/>
          <w:color w:val="000000"/>
          <w:sz w:val="24"/>
          <w:szCs w:val="24"/>
          <w:lang w:eastAsia="ar-SA"/>
        </w:rPr>
        <w:t>Комитент согласно п.3.1.</w:t>
      </w:r>
      <w:r w:rsidR="007A162C">
        <w:rPr>
          <w:rFonts w:ascii="Times New Roman" w:hAnsi="Times New Roman"/>
          <w:color w:val="000000"/>
          <w:sz w:val="24"/>
          <w:szCs w:val="24"/>
          <w:lang w:eastAsia="ar-SA"/>
        </w:rPr>
        <w:t>6</w:t>
      </w:r>
      <w:r w:rsidRPr="009E0DD4">
        <w:rPr>
          <w:rFonts w:ascii="Times New Roman" w:hAnsi="Times New Roman"/>
          <w:color w:val="000000"/>
          <w:sz w:val="24"/>
          <w:szCs w:val="24"/>
          <w:lang w:eastAsia="ar-SA"/>
        </w:rPr>
        <w:t xml:space="preserve"> настоящего Договора обязуется возместить </w:t>
      </w:r>
      <w:r w:rsidR="00AF6E60" w:rsidRPr="009E0DD4">
        <w:rPr>
          <w:rFonts w:ascii="Times New Roman" w:hAnsi="Times New Roman"/>
          <w:color w:val="000000"/>
          <w:sz w:val="24"/>
          <w:szCs w:val="24"/>
          <w:lang w:eastAsia="ar-SA"/>
        </w:rPr>
        <w:t xml:space="preserve">стоимость комиссионных сборов за услуги </w:t>
      </w:r>
      <w:r w:rsidRPr="009E0DD4">
        <w:rPr>
          <w:rFonts w:ascii="Times New Roman" w:hAnsi="Times New Roman"/>
          <w:color w:val="000000"/>
          <w:sz w:val="24"/>
          <w:szCs w:val="24"/>
          <w:lang w:eastAsia="ar-SA"/>
        </w:rPr>
        <w:t xml:space="preserve">перевода денежных средств в полном объеме при предъявлении Комиссионером подтверждающих документов организаций, осуществляющих банковские либо почтовые переводы по </w:t>
      </w:r>
      <w:r w:rsidR="00F7113C">
        <w:rPr>
          <w:rFonts w:ascii="Times New Roman" w:hAnsi="Times New Roman"/>
          <w:color w:val="000000"/>
          <w:sz w:val="24"/>
          <w:szCs w:val="24"/>
          <w:lang w:eastAsia="ar-SA"/>
        </w:rPr>
        <w:t>исполнению настоящего Договора.</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4.4. В случае не поступления денежных средств</w:t>
      </w:r>
      <w:r w:rsidR="00F85DD6" w:rsidRPr="009E0DD4">
        <w:rPr>
          <w:rFonts w:ascii="Times New Roman" w:hAnsi="Times New Roman"/>
          <w:sz w:val="24"/>
          <w:szCs w:val="24"/>
          <w:lang w:eastAsia="ar-SA"/>
        </w:rPr>
        <w:t>, полученных от третьих лиц в качестве платы за реализованный Товар в канистрах, стоимости канистр,</w:t>
      </w:r>
      <w:r w:rsidRPr="009E0DD4">
        <w:rPr>
          <w:rFonts w:ascii="Times New Roman" w:hAnsi="Times New Roman"/>
          <w:sz w:val="24"/>
          <w:szCs w:val="24"/>
          <w:lang w:eastAsia="ar-SA"/>
        </w:rPr>
        <w:t xml:space="preserve"> в полном объеме на расчетный счет Комитента по истечении 5-ти (пяти) рабочих дней с момента окончания срока, установленного </w:t>
      </w:r>
      <w:r w:rsidR="00446057" w:rsidRPr="009E0DD4">
        <w:rPr>
          <w:rFonts w:ascii="Times New Roman" w:hAnsi="Times New Roman"/>
          <w:sz w:val="24"/>
          <w:szCs w:val="24"/>
          <w:lang w:eastAsia="ar-SA"/>
        </w:rPr>
        <w:t>в п.8.1</w:t>
      </w:r>
      <w:r w:rsidRPr="009E0DD4">
        <w:rPr>
          <w:rFonts w:ascii="Times New Roman" w:hAnsi="Times New Roman"/>
          <w:sz w:val="24"/>
          <w:szCs w:val="24"/>
          <w:lang w:eastAsia="ar-SA"/>
        </w:rPr>
        <w:t xml:space="preserve"> Комитент имеет право изменить цену на </w:t>
      </w:r>
      <w:r w:rsidR="00446057" w:rsidRPr="009E0DD4">
        <w:rPr>
          <w:rFonts w:ascii="Times New Roman" w:hAnsi="Times New Roman"/>
          <w:sz w:val="24"/>
          <w:szCs w:val="24"/>
          <w:lang w:eastAsia="ar-SA"/>
        </w:rPr>
        <w:t>данный</w:t>
      </w:r>
      <w:r w:rsidRPr="009E0DD4">
        <w:rPr>
          <w:rFonts w:ascii="Times New Roman" w:hAnsi="Times New Roman"/>
          <w:sz w:val="24"/>
          <w:szCs w:val="24"/>
          <w:lang w:eastAsia="ar-SA"/>
        </w:rPr>
        <w:t xml:space="preserve"> Товар в канистрах, стоимость канистр в одностороннем порядке в случае изменения у Комитента действующих цен и выставить счет для оплаты Товара</w:t>
      </w:r>
      <w:r w:rsidR="00C57378" w:rsidRPr="009E0DD4">
        <w:rPr>
          <w:rFonts w:ascii="Times New Roman" w:hAnsi="Times New Roman"/>
          <w:sz w:val="24"/>
          <w:szCs w:val="24"/>
          <w:lang w:eastAsia="ar-SA"/>
        </w:rPr>
        <w:t xml:space="preserve"> в канистрах, стоимости канистр </w:t>
      </w:r>
      <w:r w:rsidRPr="009E0DD4">
        <w:rPr>
          <w:rFonts w:ascii="Times New Roman" w:hAnsi="Times New Roman"/>
          <w:sz w:val="24"/>
          <w:szCs w:val="24"/>
          <w:lang w:eastAsia="ar-SA"/>
        </w:rPr>
        <w:t>по новым ценам. Для оформления счета по измененным ценам, Комиссионер обязан в течение 3-х (трех) рабочих дней с момента получения</w:t>
      </w:r>
      <w:r w:rsidR="00AB656A" w:rsidRPr="009E0DD4">
        <w:rPr>
          <w:rFonts w:ascii="Times New Roman" w:hAnsi="Times New Roman"/>
          <w:sz w:val="24"/>
          <w:szCs w:val="24"/>
          <w:lang w:eastAsia="ar-SA"/>
        </w:rPr>
        <w:t xml:space="preserve"> письменного </w:t>
      </w:r>
      <w:r w:rsidR="00AB656A" w:rsidRPr="00376625">
        <w:rPr>
          <w:rFonts w:ascii="Times New Roman" w:hAnsi="Times New Roman"/>
          <w:sz w:val="24"/>
          <w:szCs w:val="24"/>
          <w:lang w:eastAsia="ar-SA"/>
        </w:rPr>
        <w:t>запроса Комитента,</w:t>
      </w:r>
      <w:r w:rsidRPr="00376625">
        <w:rPr>
          <w:rFonts w:ascii="Times New Roman" w:hAnsi="Times New Roman"/>
          <w:sz w:val="24"/>
          <w:szCs w:val="24"/>
          <w:lang w:eastAsia="ar-SA"/>
        </w:rPr>
        <w:t xml:space="preserve"> направить Комитенту отчет об оставшихся у него в наличии Товара в канистра</w:t>
      </w:r>
      <w:r w:rsidR="00C57378" w:rsidRPr="00376625">
        <w:rPr>
          <w:rFonts w:ascii="Times New Roman" w:hAnsi="Times New Roman"/>
          <w:sz w:val="24"/>
          <w:szCs w:val="24"/>
          <w:lang w:eastAsia="ar-SA"/>
        </w:rPr>
        <w:t>х, канистр</w:t>
      </w:r>
      <w:r w:rsidRPr="00376625">
        <w:rPr>
          <w:rFonts w:ascii="Times New Roman" w:hAnsi="Times New Roman"/>
          <w:sz w:val="24"/>
          <w:szCs w:val="24"/>
          <w:lang w:eastAsia="ar-SA"/>
        </w:rPr>
        <w:t xml:space="preserve"> с указанием но</w:t>
      </w:r>
      <w:r w:rsidR="00F7113C" w:rsidRPr="00376625">
        <w:rPr>
          <w:rFonts w:ascii="Times New Roman" w:hAnsi="Times New Roman"/>
          <w:sz w:val="24"/>
          <w:szCs w:val="24"/>
          <w:lang w:eastAsia="ar-SA"/>
        </w:rPr>
        <w:t>менклатуры, объема, количества.</w:t>
      </w:r>
    </w:p>
    <w:p w:rsidR="004919DB" w:rsidRPr="00376625" w:rsidRDefault="004919DB" w:rsidP="009E0DD4">
      <w:pPr>
        <w:tabs>
          <w:tab w:val="left" w:pos="993"/>
        </w:tabs>
        <w:suppressAutoHyphens/>
        <w:autoSpaceDE w:val="0"/>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 xml:space="preserve">4.5. Оформление актов приема-передачи Товара, канистр по форме № МХ-1, товарных накладных по форме «Торг-12», транспортных накладных, актов оказанных услуг производится филиалами-нефтебазами Комитента. При этом выставление счетов-фактур в адрес Комиссионера, указанный в разделе 9 настоящего Договора, производится только при наличии подписанных уполномоченными лицами Сторон: отчета </w:t>
      </w:r>
      <w:r w:rsidR="00F7113C" w:rsidRPr="00376625">
        <w:rPr>
          <w:rFonts w:ascii="Times New Roman" w:hAnsi="Times New Roman"/>
          <w:sz w:val="24"/>
          <w:szCs w:val="24"/>
          <w:lang w:eastAsia="ar-SA"/>
        </w:rPr>
        <w:t xml:space="preserve">Комиссионера </w:t>
      </w:r>
      <w:r w:rsidRPr="00376625">
        <w:rPr>
          <w:rFonts w:ascii="Times New Roman" w:hAnsi="Times New Roman"/>
          <w:sz w:val="24"/>
          <w:szCs w:val="24"/>
          <w:lang w:eastAsia="ar-SA"/>
        </w:rPr>
        <w:t xml:space="preserve">о </w:t>
      </w:r>
      <w:r w:rsidRPr="00376625">
        <w:rPr>
          <w:rFonts w:ascii="Times New Roman" w:hAnsi="Times New Roman"/>
          <w:color w:val="000000"/>
          <w:sz w:val="24"/>
          <w:szCs w:val="24"/>
          <w:lang w:eastAsia="ar-SA"/>
        </w:rPr>
        <w:t>реализации Товара в канистрах,</w:t>
      </w:r>
      <w:r w:rsidRPr="00376625">
        <w:rPr>
          <w:rFonts w:ascii="Times New Roman" w:hAnsi="Times New Roman"/>
          <w:sz w:val="24"/>
          <w:szCs w:val="24"/>
          <w:lang w:eastAsia="ar-SA"/>
        </w:rPr>
        <w:t xml:space="preserve"> актов приема-передачи Товара, канистр, товарных накладных формы «Торг-12» и транспортных накладных.</w:t>
      </w:r>
    </w:p>
    <w:p w:rsidR="006C4877" w:rsidRPr="009E0DD4" w:rsidRDefault="004919DB" w:rsidP="009E0DD4">
      <w:pPr>
        <w:spacing w:after="0" w:line="240" w:lineRule="auto"/>
        <w:jc w:val="both"/>
        <w:rPr>
          <w:rFonts w:ascii="Times New Roman" w:hAnsi="Times New Roman"/>
          <w:sz w:val="24"/>
          <w:szCs w:val="24"/>
        </w:rPr>
      </w:pPr>
      <w:r w:rsidRPr="00376625">
        <w:rPr>
          <w:rFonts w:ascii="Times New Roman" w:hAnsi="Times New Roman"/>
          <w:sz w:val="24"/>
          <w:szCs w:val="24"/>
        </w:rPr>
        <w:t>4.6. Комиссионер ежеквартал</w:t>
      </w:r>
      <w:r w:rsidR="006C4877" w:rsidRPr="00376625">
        <w:rPr>
          <w:rFonts w:ascii="Times New Roman" w:hAnsi="Times New Roman"/>
          <w:sz w:val="24"/>
          <w:szCs w:val="24"/>
        </w:rPr>
        <w:t>ьно не позднее 25</w:t>
      </w:r>
      <w:r w:rsidR="009B6CDA" w:rsidRPr="00376625">
        <w:rPr>
          <w:rFonts w:ascii="Times New Roman" w:hAnsi="Times New Roman"/>
          <w:sz w:val="24"/>
          <w:szCs w:val="24"/>
        </w:rPr>
        <w:t xml:space="preserve"> (двадцать пятого</w:t>
      </w:r>
      <w:r w:rsidRPr="00376625">
        <w:rPr>
          <w:rFonts w:ascii="Times New Roman" w:hAnsi="Times New Roman"/>
          <w:sz w:val="24"/>
          <w:szCs w:val="24"/>
        </w:rPr>
        <w:t>) числа месяца следующего за меся</w:t>
      </w:r>
      <w:r w:rsidR="00AB656A" w:rsidRPr="00376625">
        <w:rPr>
          <w:rFonts w:ascii="Times New Roman" w:hAnsi="Times New Roman"/>
          <w:sz w:val="24"/>
          <w:szCs w:val="24"/>
        </w:rPr>
        <w:t>цем передачи Товара в канистрах</w:t>
      </w:r>
      <w:r w:rsidRPr="00376625">
        <w:rPr>
          <w:rFonts w:ascii="Times New Roman" w:hAnsi="Times New Roman"/>
          <w:sz w:val="24"/>
          <w:szCs w:val="24"/>
        </w:rPr>
        <w:t xml:space="preserve"> производит</w:t>
      </w:r>
      <w:r w:rsidRPr="009E0DD4">
        <w:rPr>
          <w:rFonts w:ascii="Times New Roman" w:hAnsi="Times New Roman"/>
          <w:sz w:val="24"/>
          <w:szCs w:val="24"/>
        </w:rPr>
        <w:t xml:space="preserve"> совместную сверку взаиморасчетов с Комитентом с оформлением акта сверки</w:t>
      </w:r>
      <w:r w:rsidR="006C4877" w:rsidRPr="009E0DD4">
        <w:rPr>
          <w:rFonts w:ascii="Times New Roman" w:hAnsi="Times New Roman"/>
          <w:sz w:val="24"/>
          <w:szCs w:val="24"/>
        </w:rPr>
        <w:t>. Акт сверки должен быть</w:t>
      </w:r>
      <w:r w:rsidR="009B6CDA" w:rsidRPr="009E0DD4">
        <w:rPr>
          <w:rFonts w:ascii="Times New Roman" w:hAnsi="Times New Roman"/>
          <w:sz w:val="24"/>
          <w:szCs w:val="24"/>
        </w:rPr>
        <w:t xml:space="preserve"> </w:t>
      </w:r>
      <w:r w:rsidR="006C4877" w:rsidRPr="009E0DD4">
        <w:rPr>
          <w:rFonts w:ascii="Times New Roman" w:hAnsi="Times New Roman"/>
          <w:sz w:val="24"/>
          <w:szCs w:val="24"/>
          <w:lang w:eastAsia="ar-SA"/>
        </w:rPr>
        <w:t xml:space="preserve">подписан и скреплен печатью Комитента и Комиссионера и направлен в адрес Комитента </w:t>
      </w:r>
      <w:r w:rsidR="006C4877" w:rsidRPr="009E0DD4">
        <w:rPr>
          <w:rFonts w:ascii="Times New Roman" w:hAnsi="Times New Roman"/>
          <w:sz w:val="24"/>
          <w:szCs w:val="24"/>
        </w:rPr>
        <w:t>посредством электронной, факсимильной связи с последующим предоставлением оригинала</w:t>
      </w:r>
      <w:r w:rsidRPr="009E0DD4">
        <w:rPr>
          <w:rFonts w:ascii="Times New Roman" w:hAnsi="Times New Roman"/>
          <w:sz w:val="24"/>
          <w:szCs w:val="24"/>
        </w:rPr>
        <w:t>.</w:t>
      </w:r>
    </w:p>
    <w:p w:rsidR="009D3FF0" w:rsidRPr="009E0DD4" w:rsidRDefault="009D3FF0" w:rsidP="009E0DD4">
      <w:pPr>
        <w:spacing w:after="0" w:line="240" w:lineRule="auto"/>
        <w:jc w:val="both"/>
        <w:rPr>
          <w:rFonts w:ascii="Times New Roman" w:hAnsi="Times New Roman"/>
          <w:sz w:val="24"/>
          <w:szCs w:val="24"/>
        </w:rPr>
      </w:pPr>
      <w:r w:rsidRPr="009E0DD4">
        <w:rPr>
          <w:rFonts w:ascii="Times New Roman" w:hAnsi="Times New Roman"/>
          <w:sz w:val="24"/>
          <w:szCs w:val="24"/>
        </w:rPr>
        <w:t>4.7</w:t>
      </w:r>
      <w:r w:rsidR="00352D1B" w:rsidRPr="009E0DD4">
        <w:rPr>
          <w:rFonts w:ascii="Times New Roman" w:hAnsi="Times New Roman"/>
          <w:sz w:val="24"/>
          <w:szCs w:val="24"/>
        </w:rPr>
        <w:t>. В случае изменения цены</w:t>
      </w:r>
      <w:r w:rsidR="00446057" w:rsidRPr="009E0DD4">
        <w:rPr>
          <w:rFonts w:ascii="Times New Roman" w:hAnsi="Times New Roman"/>
          <w:sz w:val="24"/>
          <w:szCs w:val="24"/>
        </w:rPr>
        <w:t xml:space="preserve"> реализации</w:t>
      </w:r>
      <w:r w:rsidR="00352D1B" w:rsidRPr="009E0DD4">
        <w:rPr>
          <w:rFonts w:ascii="Times New Roman" w:hAnsi="Times New Roman"/>
          <w:sz w:val="24"/>
          <w:szCs w:val="24"/>
        </w:rPr>
        <w:t xml:space="preserve"> на Товар в канистрах, </w:t>
      </w:r>
      <w:r w:rsidR="00352D1B" w:rsidRPr="009E0DD4">
        <w:rPr>
          <w:rFonts w:ascii="Times New Roman" w:hAnsi="Times New Roman"/>
          <w:sz w:val="24"/>
          <w:szCs w:val="24"/>
          <w:lang w:eastAsia="ar-SA"/>
        </w:rPr>
        <w:t xml:space="preserve">стоимости канистр </w:t>
      </w:r>
      <w:r w:rsidRPr="009E0DD4">
        <w:rPr>
          <w:rFonts w:ascii="Times New Roman" w:hAnsi="Times New Roman"/>
          <w:sz w:val="24"/>
          <w:szCs w:val="24"/>
        </w:rPr>
        <w:t xml:space="preserve">по </w:t>
      </w:r>
      <w:r w:rsidR="00352D1B" w:rsidRPr="009E0DD4">
        <w:rPr>
          <w:rFonts w:ascii="Times New Roman" w:hAnsi="Times New Roman"/>
          <w:sz w:val="24"/>
          <w:szCs w:val="24"/>
        </w:rPr>
        <w:t xml:space="preserve">истечению </w:t>
      </w:r>
      <w:r w:rsidR="00900DAF" w:rsidRPr="009E0DD4">
        <w:rPr>
          <w:rFonts w:ascii="Times New Roman" w:hAnsi="Times New Roman"/>
          <w:sz w:val="24"/>
          <w:szCs w:val="24"/>
        </w:rPr>
        <w:t xml:space="preserve">срока </w:t>
      </w:r>
      <w:r w:rsidR="00352D1B" w:rsidRPr="009E0DD4">
        <w:rPr>
          <w:rFonts w:ascii="Times New Roman" w:hAnsi="Times New Roman"/>
          <w:sz w:val="24"/>
          <w:szCs w:val="24"/>
        </w:rPr>
        <w:t>действия</w:t>
      </w:r>
      <w:r w:rsidR="006C4877" w:rsidRPr="009E0DD4">
        <w:rPr>
          <w:rFonts w:ascii="Times New Roman" w:hAnsi="Times New Roman"/>
          <w:sz w:val="24"/>
          <w:szCs w:val="24"/>
        </w:rPr>
        <w:t xml:space="preserve"> настоящего Д</w:t>
      </w:r>
      <w:r w:rsidRPr="009E0DD4">
        <w:rPr>
          <w:rFonts w:ascii="Times New Roman" w:hAnsi="Times New Roman"/>
          <w:sz w:val="24"/>
          <w:szCs w:val="24"/>
        </w:rPr>
        <w:t>оговора</w:t>
      </w:r>
      <w:r w:rsidR="00352D1B" w:rsidRPr="009E0DD4">
        <w:rPr>
          <w:rFonts w:ascii="Times New Roman" w:hAnsi="Times New Roman"/>
          <w:sz w:val="24"/>
          <w:szCs w:val="24"/>
        </w:rPr>
        <w:t>,</w:t>
      </w:r>
      <w:r w:rsidRPr="009E0DD4">
        <w:rPr>
          <w:rFonts w:ascii="Times New Roman" w:hAnsi="Times New Roman"/>
          <w:sz w:val="24"/>
          <w:szCs w:val="24"/>
        </w:rPr>
        <w:t xml:space="preserve"> </w:t>
      </w:r>
      <w:r w:rsidR="00352D1B" w:rsidRPr="009E0DD4">
        <w:rPr>
          <w:rFonts w:ascii="Times New Roman" w:hAnsi="Times New Roman"/>
          <w:sz w:val="24"/>
          <w:szCs w:val="24"/>
        </w:rPr>
        <w:t xml:space="preserve">цена </w:t>
      </w:r>
      <w:r w:rsidR="006C4877" w:rsidRPr="009E0DD4">
        <w:rPr>
          <w:rFonts w:ascii="Times New Roman" w:hAnsi="Times New Roman"/>
          <w:sz w:val="24"/>
          <w:szCs w:val="24"/>
        </w:rPr>
        <w:t>нереализованного Товара в канистрах согласно</w:t>
      </w:r>
      <w:r w:rsidR="00AB656A" w:rsidRPr="009E0DD4">
        <w:rPr>
          <w:rFonts w:ascii="Times New Roman" w:hAnsi="Times New Roman"/>
          <w:sz w:val="24"/>
          <w:szCs w:val="24"/>
        </w:rPr>
        <w:t>,</w:t>
      </w:r>
      <w:r w:rsidR="006C4877" w:rsidRPr="009E0DD4">
        <w:rPr>
          <w:rFonts w:ascii="Times New Roman" w:hAnsi="Times New Roman"/>
          <w:sz w:val="24"/>
          <w:szCs w:val="24"/>
        </w:rPr>
        <w:t xml:space="preserve"> отчету Комиссионера на дату окончания действия настоящего договора может быть изменена.</w:t>
      </w:r>
    </w:p>
    <w:p w:rsidR="00CA4239" w:rsidRPr="009E0DD4" w:rsidRDefault="00CA4239" w:rsidP="009E0DD4">
      <w:pPr>
        <w:spacing w:after="0" w:line="240" w:lineRule="auto"/>
        <w:ind w:firstLine="567"/>
        <w:jc w:val="both"/>
        <w:rPr>
          <w:rFonts w:ascii="Times New Roman" w:hAnsi="Times New Roman"/>
          <w:sz w:val="24"/>
          <w:szCs w:val="24"/>
        </w:rPr>
      </w:pPr>
      <w:r w:rsidRPr="009E0DD4">
        <w:rPr>
          <w:rFonts w:ascii="Times New Roman" w:hAnsi="Times New Roman"/>
          <w:sz w:val="24"/>
          <w:szCs w:val="24"/>
        </w:rPr>
        <w:t>В случае изменения цены</w:t>
      </w:r>
      <w:r w:rsidR="00446057" w:rsidRPr="009E0DD4">
        <w:rPr>
          <w:rFonts w:ascii="Times New Roman" w:hAnsi="Times New Roman"/>
          <w:sz w:val="24"/>
          <w:szCs w:val="24"/>
        </w:rPr>
        <w:t xml:space="preserve"> реализации на Товар</w:t>
      </w:r>
      <w:r w:rsidRPr="009E0DD4">
        <w:rPr>
          <w:rFonts w:ascii="Times New Roman" w:hAnsi="Times New Roman"/>
          <w:sz w:val="24"/>
          <w:szCs w:val="24"/>
        </w:rPr>
        <w:t xml:space="preserve"> в канистрах и стоимости канистр Комитент обязан письменно уведомить об </w:t>
      </w:r>
      <w:r w:rsidR="00900DAF" w:rsidRPr="009E0DD4">
        <w:rPr>
          <w:rFonts w:ascii="Times New Roman" w:hAnsi="Times New Roman"/>
          <w:sz w:val="24"/>
          <w:szCs w:val="24"/>
        </w:rPr>
        <w:t>этом Комиссионера путем направления</w:t>
      </w:r>
      <w:r w:rsidRPr="009E0DD4">
        <w:rPr>
          <w:rFonts w:ascii="Times New Roman" w:hAnsi="Times New Roman"/>
          <w:sz w:val="24"/>
          <w:szCs w:val="24"/>
        </w:rPr>
        <w:t xml:space="preserve"> дополнительного соглашения к договору комиссии. </w:t>
      </w:r>
      <w:r w:rsidR="00900DAF" w:rsidRPr="009E0DD4">
        <w:rPr>
          <w:rFonts w:ascii="Times New Roman" w:hAnsi="Times New Roman"/>
          <w:sz w:val="24"/>
          <w:szCs w:val="24"/>
        </w:rPr>
        <w:t xml:space="preserve">Комиссионер обязан в течение </w:t>
      </w:r>
      <w:r w:rsidR="00900DAF" w:rsidRPr="009E0DD4">
        <w:rPr>
          <w:rFonts w:ascii="Times New Roman" w:eastAsia="Times New Roman" w:hAnsi="Times New Roman"/>
          <w:spacing w:val="-6"/>
          <w:sz w:val="24"/>
          <w:szCs w:val="24"/>
          <w:lang w:eastAsia="ar-SA"/>
        </w:rPr>
        <w:t>(пяти) рабочих дней с даты получения дополнительного соглашения</w:t>
      </w:r>
      <w:r w:rsidR="00900DAF" w:rsidRPr="009E0DD4">
        <w:rPr>
          <w:rFonts w:ascii="Times New Roman" w:hAnsi="Times New Roman"/>
          <w:sz w:val="24"/>
          <w:szCs w:val="24"/>
        </w:rPr>
        <w:t xml:space="preserve"> подписать, скрепить печатью и направить в адрес Комитента посредством электронной, факсимильной связи.</w:t>
      </w:r>
    </w:p>
    <w:p w:rsidR="00CA4239" w:rsidRPr="009E0DD4" w:rsidRDefault="00CA4239" w:rsidP="009E0DD4">
      <w:pPr>
        <w:spacing w:after="0" w:line="240" w:lineRule="auto"/>
        <w:ind w:firstLine="567"/>
        <w:jc w:val="both"/>
        <w:rPr>
          <w:rFonts w:ascii="Times New Roman" w:hAnsi="Times New Roman"/>
          <w:sz w:val="24"/>
          <w:szCs w:val="24"/>
        </w:rPr>
      </w:pPr>
      <w:r w:rsidRPr="009E0DD4">
        <w:rPr>
          <w:rFonts w:ascii="Times New Roman" w:eastAsia="Times New Roman" w:hAnsi="Times New Roman"/>
          <w:spacing w:val="-6"/>
          <w:sz w:val="24"/>
          <w:szCs w:val="24"/>
          <w:lang w:eastAsia="ar-SA"/>
        </w:rPr>
        <w:t xml:space="preserve">Датой вручения считается дата получения дополнительного соглашения </w:t>
      </w:r>
      <w:r w:rsidRPr="009E0DD4">
        <w:rPr>
          <w:rFonts w:ascii="Times New Roman" w:hAnsi="Times New Roman"/>
          <w:sz w:val="24"/>
          <w:szCs w:val="24"/>
        </w:rPr>
        <w:t>посредством электронной, факсимильной связи с последующим предоставлением оригинала дополнительного соглашения на адреса, указанные в разделе 9 настоящего Договора.</w:t>
      </w:r>
    </w:p>
    <w:p w:rsidR="00CA4239" w:rsidRPr="009E0DD4" w:rsidRDefault="00CA4239" w:rsidP="009E0DD4">
      <w:pPr>
        <w:widowControl w:val="0"/>
        <w:suppressAutoHyphens/>
        <w:autoSpaceDE w:val="0"/>
        <w:spacing w:after="0" w:line="240" w:lineRule="auto"/>
        <w:ind w:firstLine="567"/>
        <w:jc w:val="both"/>
        <w:rPr>
          <w:rFonts w:ascii="Times New Roman" w:eastAsia="Times New Roman" w:hAnsi="Times New Roman"/>
          <w:spacing w:val="-6"/>
          <w:sz w:val="24"/>
          <w:szCs w:val="24"/>
          <w:lang w:eastAsia="ar-SA"/>
        </w:rPr>
      </w:pPr>
      <w:r w:rsidRPr="009E0DD4">
        <w:rPr>
          <w:rFonts w:ascii="Times New Roman" w:eastAsia="Times New Roman" w:hAnsi="Times New Roman"/>
          <w:spacing w:val="-6"/>
          <w:sz w:val="24"/>
          <w:szCs w:val="24"/>
          <w:lang w:eastAsia="ar-SA"/>
        </w:rPr>
        <w:t>В случае отказа Комиссионера от подписания дополнительного соглашения в течение 5 (пяти) рабочих дней с даты получения дополнительного соглашения, Комиссионер обязан</w:t>
      </w:r>
      <w:r w:rsidR="00446057" w:rsidRPr="009E0DD4">
        <w:rPr>
          <w:rFonts w:ascii="Times New Roman" w:eastAsia="Times New Roman" w:hAnsi="Times New Roman"/>
          <w:spacing w:val="-6"/>
          <w:sz w:val="24"/>
          <w:szCs w:val="24"/>
          <w:lang w:eastAsia="ar-SA"/>
        </w:rPr>
        <w:t xml:space="preserve"> перечислить Комитенту денежные средства, полученные от третьих лиц в качестве платы за реализованный Товар в канистрах, стоимости канистр и самостоятельно вернуть канистры бывшие в употреблении либо возместить стоимость Товара в канистрах, стоимости канистр по цене реализации Товара в канистрах, определенной в уведомлении</w:t>
      </w:r>
      <w:r w:rsidR="00667A8E" w:rsidRPr="009E0DD4">
        <w:rPr>
          <w:rFonts w:ascii="Times New Roman" w:eastAsia="Times New Roman" w:hAnsi="Times New Roman"/>
          <w:spacing w:val="-6"/>
          <w:sz w:val="24"/>
          <w:szCs w:val="24"/>
          <w:lang w:eastAsia="ar-SA"/>
        </w:rPr>
        <w:t>.</w:t>
      </w:r>
    </w:p>
    <w:p w:rsidR="004919DB" w:rsidRPr="009E0DD4" w:rsidRDefault="004919DB" w:rsidP="009E0DD4">
      <w:pPr>
        <w:spacing w:after="0" w:line="240" w:lineRule="auto"/>
        <w:jc w:val="both"/>
        <w:rPr>
          <w:rFonts w:ascii="Times New Roman" w:hAnsi="Times New Roman"/>
          <w:sz w:val="24"/>
          <w:szCs w:val="24"/>
        </w:rPr>
      </w:pPr>
    </w:p>
    <w:p w:rsidR="004919DB" w:rsidRPr="009E0DD4" w:rsidRDefault="004919DB" w:rsidP="009E0DD4">
      <w:pPr>
        <w:spacing w:after="0" w:line="240" w:lineRule="auto"/>
        <w:jc w:val="center"/>
        <w:rPr>
          <w:rFonts w:ascii="Times New Roman" w:hAnsi="Times New Roman"/>
          <w:b/>
          <w:sz w:val="24"/>
          <w:szCs w:val="24"/>
          <w:lang w:eastAsia="ar-SA"/>
        </w:rPr>
      </w:pPr>
      <w:r w:rsidRPr="009E0DD4">
        <w:rPr>
          <w:rFonts w:ascii="Times New Roman" w:hAnsi="Times New Roman"/>
          <w:b/>
          <w:sz w:val="24"/>
          <w:szCs w:val="24"/>
          <w:lang w:eastAsia="ar-SA"/>
        </w:rPr>
        <w:t>5. Обстоятельства непреодолимой силы</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5.1.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отсутствие гарантированных габаритов судового хода, подтвержденных бюллетенем бассейнового органа управления на внутренних путях «Реч-22», закрытие / отсутствие ледовой / паромной</w:t>
      </w:r>
      <w:r w:rsidR="00337A01" w:rsidRPr="009E0DD4">
        <w:rPr>
          <w:rFonts w:ascii="Times New Roman" w:hAnsi="Times New Roman"/>
          <w:bCs/>
          <w:sz w:val="24"/>
          <w:szCs w:val="24"/>
          <w:lang w:eastAsia="ar-SA"/>
        </w:rPr>
        <w:t xml:space="preserve"> переправы, автозимника, других </w:t>
      </w:r>
      <w:r w:rsidRPr="009E0DD4">
        <w:rPr>
          <w:rFonts w:ascii="Times New Roman" w:hAnsi="Times New Roman"/>
          <w:bCs/>
          <w:sz w:val="24"/>
          <w:szCs w:val="24"/>
          <w:lang w:eastAsia="ar-SA"/>
        </w:rPr>
        <w:t>стихийны</w:t>
      </w:r>
      <w:r w:rsidR="00337A01" w:rsidRPr="009E0DD4">
        <w:rPr>
          <w:rFonts w:ascii="Times New Roman" w:hAnsi="Times New Roman"/>
          <w:bCs/>
          <w:sz w:val="24"/>
          <w:szCs w:val="24"/>
          <w:lang w:eastAsia="ar-SA"/>
        </w:rPr>
        <w:t>х бедствий</w:t>
      </w:r>
      <w:r w:rsidRPr="009E0DD4">
        <w:rPr>
          <w:rFonts w:ascii="Times New Roman" w:hAnsi="Times New Roman"/>
          <w:bCs/>
          <w:sz w:val="24"/>
          <w:szCs w:val="24"/>
          <w:lang w:eastAsia="ar-SA"/>
        </w:rPr>
        <w:t>, военны</w:t>
      </w:r>
      <w:r w:rsidR="00337A01" w:rsidRPr="009E0DD4">
        <w:rPr>
          <w:rFonts w:ascii="Times New Roman" w:hAnsi="Times New Roman"/>
          <w:bCs/>
          <w:sz w:val="24"/>
          <w:szCs w:val="24"/>
          <w:lang w:eastAsia="ar-SA"/>
        </w:rPr>
        <w:t>х действий, забастовки, гражданских и национальных волнений, действия властей, блокады</w:t>
      </w:r>
      <w:r w:rsidRPr="009E0DD4">
        <w:rPr>
          <w:rFonts w:ascii="Times New Roman" w:hAnsi="Times New Roman"/>
          <w:bCs/>
          <w:sz w:val="24"/>
          <w:szCs w:val="24"/>
          <w:lang w:eastAsia="ar-SA"/>
        </w:rPr>
        <w:t xml:space="preserve"> транспорта.  </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 xml:space="preserve">5.2. Если любое из перечисленных в п.5.1.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5.3.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p>
    <w:p w:rsidR="004919DB" w:rsidRPr="009E0DD4" w:rsidRDefault="004919DB" w:rsidP="009E0DD4">
      <w:pPr>
        <w:suppressAutoHyphens/>
        <w:spacing w:after="0" w:line="240" w:lineRule="auto"/>
        <w:jc w:val="both"/>
        <w:rPr>
          <w:rFonts w:ascii="Times New Roman" w:hAnsi="Times New Roman"/>
          <w:bCs/>
          <w:sz w:val="24"/>
          <w:szCs w:val="24"/>
          <w:lang w:eastAsia="ar-SA"/>
        </w:rPr>
      </w:pPr>
    </w:p>
    <w:p w:rsidR="004919DB" w:rsidRPr="009E0DD4" w:rsidRDefault="004919DB" w:rsidP="009E0DD4">
      <w:pPr>
        <w:suppressAutoHyphens/>
        <w:spacing w:after="0" w:line="240" w:lineRule="auto"/>
        <w:jc w:val="center"/>
        <w:rPr>
          <w:rFonts w:ascii="Times New Roman" w:hAnsi="Times New Roman"/>
          <w:b/>
          <w:sz w:val="24"/>
          <w:szCs w:val="24"/>
          <w:lang w:eastAsia="ar-SA"/>
        </w:rPr>
      </w:pPr>
      <w:r w:rsidRPr="009E0DD4">
        <w:rPr>
          <w:rFonts w:ascii="Times New Roman" w:hAnsi="Times New Roman"/>
          <w:b/>
          <w:sz w:val="24"/>
          <w:szCs w:val="24"/>
          <w:lang w:eastAsia="ar-SA"/>
        </w:rPr>
        <w:t>6. Ответственность Сторон</w:t>
      </w:r>
    </w:p>
    <w:p w:rsidR="004919DB"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6.1. В случае неисполнения или ненадлежащего исполнения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sz w:val="24"/>
          <w:szCs w:val="24"/>
          <w:lang w:eastAsia="ar-SA"/>
        </w:rPr>
        <w:t xml:space="preserve">6.2. </w:t>
      </w:r>
      <w:r w:rsidRPr="009E0DD4">
        <w:rPr>
          <w:rFonts w:ascii="Times New Roman" w:hAnsi="Times New Roman"/>
          <w:bCs/>
          <w:sz w:val="24"/>
          <w:szCs w:val="24"/>
          <w:lang w:eastAsia="ar-SA"/>
        </w:rPr>
        <w:t>Настоящий Договор может быть расторгнут по инициативе Комитента в одностороннем порядке, в случаях если:</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 Комиссионер не исполняет либо неоднократно не исполняет обязанность по оплате Товара;</w:t>
      </w:r>
    </w:p>
    <w:p w:rsidR="004919DB" w:rsidRPr="009E0DD4" w:rsidRDefault="004919DB" w:rsidP="009E0DD4">
      <w:pPr>
        <w:tabs>
          <w:tab w:val="left" w:pos="0"/>
        </w:tabs>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 Комиссионер не исполняет либо неоднократно не исполняет обязанность по приему Товара в срок, предусмотренный условиями настоящего Договора;</w:t>
      </w:r>
    </w:p>
    <w:p w:rsidR="004919DB"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bCs/>
          <w:sz w:val="24"/>
          <w:szCs w:val="24"/>
          <w:lang w:eastAsia="ar-SA"/>
        </w:rPr>
        <w:t xml:space="preserve">- </w:t>
      </w:r>
      <w:r w:rsidRPr="009E0DD4">
        <w:rPr>
          <w:rFonts w:ascii="Times New Roman" w:hAnsi="Times New Roman"/>
          <w:sz w:val="24"/>
          <w:szCs w:val="24"/>
          <w:lang w:eastAsia="ar-SA"/>
        </w:rPr>
        <w:t>Комиссионер не исполняет либо неоднократно не исполняет обязанность по оформл</w:t>
      </w:r>
      <w:r w:rsidR="00AB656A" w:rsidRPr="009E0DD4">
        <w:rPr>
          <w:rFonts w:ascii="Times New Roman" w:hAnsi="Times New Roman"/>
          <w:sz w:val="24"/>
          <w:szCs w:val="24"/>
          <w:lang w:eastAsia="ar-SA"/>
        </w:rPr>
        <w:t>ению и предоставлению Комитенту</w:t>
      </w:r>
      <w:r w:rsidRPr="009E0DD4">
        <w:rPr>
          <w:rFonts w:ascii="Times New Roman" w:hAnsi="Times New Roman"/>
          <w:sz w:val="24"/>
          <w:szCs w:val="24"/>
          <w:lang w:eastAsia="ar-SA"/>
        </w:rPr>
        <w:t xml:space="preserve"> подлинных и надлежаще оформленных документов по настоящему Договору, в частности: актов приема-передачи Товара, доверенностей на представителей, а также иных документов, оформляемых Сторонами при исполнении условий настоящего Договора.</w:t>
      </w:r>
    </w:p>
    <w:p w:rsidR="004919DB"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6.3. Договор считается расторгнутым по истечению 30 дней с момента получения Комиссионером официального уведомления от Комитента о расторжении Договора. При этом расторжение договорных отношений не освобождает Комиссионера от</w:t>
      </w:r>
      <w:r w:rsidR="00337A01" w:rsidRPr="009E0DD4">
        <w:rPr>
          <w:rFonts w:ascii="Times New Roman" w:hAnsi="Times New Roman"/>
          <w:sz w:val="24"/>
          <w:szCs w:val="24"/>
          <w:lang w:eastAsia="ar-SA"/>
        </w:rPr>
        <w:t xml:space="preserve"> исполнения всех обязательств, в том числе:</w:t>
      </w:r>
      <w:r w:rsidR="00AB656A" w:rsidRPr="009E0DD4">
        <w:rPr>
          <w:rFonts w:ascii="Times New Roman" w:hAnsi="Times New Roman"/>
          <w:sz w:val="24"/>
          <w:szCs w:val="24"/>
          <w:lang w:eastAsia="ar-SA"/>
        </w:rPr>
        <w:t xml:space="preserve"> оплаты основного долга, пеней</w:t>
      </w:r>
      <w:r w:rsidRPr="009E0DD4">
        <w:rPr>
          <w:rFonts w:ascii="Times New Roman" w:hAnsi="Times New Roman"/>
          <w:sz w:val="24"/>
          <w:szCs w:val="24"/>
          <w:lang w:eastAsia="ar-SA"/>
        </w:rPr>
        <w:t xml:space="preserve"> и штрафных санкций. </w:t>
      </w:r>
    </w:p>
    <w:p w:rsidR="001C0056"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6.4. В случае не предоставления Комиссионером или предоставление с нарушением срока отчет</w:t>
      </w:r>
      <w:r w:rsidR="00B24B7B" w:rsidRPr="009E0DD4">
        <w:rPr>
          <w:rFonts w:ascii="Times New Roman" w:hAnsi="Times New Roman"/>
          <w:sz w:val="24"/>
          <w:szCs w:val="24"/>
          <w:lang w:eastAsia="ar-SA"/>
        </w:rPr>
        <w:t>а</w:t>
      </w:r>
      <w:r w:rsidR="00527938">
        <w:rPr>
          <w:rFonts w:ascii="Times New Roman" w:hAnsi="Times New Roman"/>
          <w:sz w:val="24"/>
          <w:szCs w:val="24"/>
          <w:lang w:eastAsia="ar-SA"/>
        </w:rPr>
        <w:t xml:space="preserve"> Комиссионера</w:t>
      </w:r>
      <w:r w:rsidR="00B24B7B" w:rsidRPr="009E0DD4">
        <w:rPr>
          <w:rFonts w:ascii="Times New Roman" w:hAnsi="Times New Roman"/>
          <w:sz w:val="24"/>
          <w:szCs w:val="24"/>
          <w:lang w:eastAsia="ar-SA"/>
        </w:rPr>
        <w:t>, установленного п</w:t>
      </w:r>
      <w:r w:rsidR="00794F78">
        <w:rPr>
          <w:rFonts w:ascii="Times New Roman" w:hAnsi="Times New Roman"/>
          <w:sz w:val="24"/>
          <w:szCs w:val="24"/>
          <w:lang w:eastAsia="ar-SA"/>
        </w:rPr>
        <w:t>.</w:t>
      </w:r>
      <w:r w:rsidR="00B24B7B" w:rsidRPr="009E0DD4">
        <w:rPr>
          <w:rFonts w:ascii="Times New Roman" w:hAnsi="Times New Roman"/>
          <w:sz w:val="24"/>
          <w:szCs w:val="24"/>
          <w:lang w:eastAsia="ar-SA"/>
        </w:rPr>
        <w:t>3.3.1</w:t>
      </w:r>
      <w:r w:rsidR="00794F78">
        <w:rPr>
          <w:rFonts w:ascii="Times New Roman" w:hAnsi="Times New Roman"/>
          <w:sz w:val="24"/>
          <w:szCs w:val="24"/>
          <w:lang w:eastAsia="ar-SA"/>
        </w:rPr>
        <w:t>5</w:t>
      </w:r>
      <w:r w:rsidRPr="009E0DD4">
        <w:rPr>
          <w:rFonts w:ascii="Times New Roman" w:hAnsi="Times New Roman"/>
          <w:sz w:val="24"/>
          <w:szCs w:val="24"/>
          <w:lang w:eastAsia="ar-SA"/>
        </w:rPr>
        <w:t xml:space="preserve"> настоящего Договора, Комитент вправе </w:t>
      </w:r>
      <w:r w:rsidR="00AF6F2F" w:rsidRPr="009E0DD4">
        <w:rPr>
          <w:rFonts w:ascii="Times New Roman" w:hAnsi="Times New Roman"/>
          <w:sz w:val="24"/>
          <w:szCs w:val="24"/>
          <w:lang w:eastAsia="ar-SA"/>
        </w:rPr>
        <w:t>предъявит</w:t>
      </w:r>
      <w:r w:rsidRPr="009E0DD4">
        <w:rPr>
          <w:rFonts w:ascii="Times New Roman" w:hAnsi="Times New Roman"/>
          <w:sz w:val="24"/>
          <w:szCs w:val="24"/>
          <w:lang w:eastAsia="ar-SA"/>
        </w:rPr>
        <w:t>ь Комиссионеру штраф</w:t>
      </w:r>
      <w:r w:rsidR="00AF6F2F" w:rsidRPr="009E0DD4">
        <w:rPr>
          <w:rFonts w:ascii="Times New Roman" w:hAnsi="Times New Roman"/>
          <w:sz w:val="24"/>
          <w:szCs w:val="24"/>
          <w:lang w:eastAsia="ar-SA"/>
        </w:rPr>
        <w:t xml:space="preserve">. </w:t>
      </w:r>
      <w:r w:rsidR="00B24B7B" w:rsidRPr="009E0DD4">
        <w:rPr>
          <w:rFonts w:ascii="Times New Roman" w:hAnsi="Times New Roman"/>
          <w:sz w:val="24"/>
          <w:szCs w:val="24"/>
          <w:lang w:eastAsia="ar-SA"/>
        </w:rPr>
        <w:t xml:space="preserve">Штраф устанавливается в </w:t>
      </w:r>
      <w:r w:rsidR="00BF37BA" w:rsidRPr="009E0DD4">
        <w:rPr>
          <w:rFonts w:ascii="Times New Roman" w:hAnsi="Times New Roman"/>
          <w:sz w:val="24"/>
          <w:szCs w:val="24"/>
          <w:lang w:eastAsia="ar-SA"/>
        </w:rPr>
        <w:t xml:space="preserve">размере </w:t>
      </w:r>
      <w:r w:rsidR="00527938" w:rsidRPr="008817E8">
        <w:rPr>
          <w:rFonts w:ascii="Times New Roman" w:hAnsi="Times New Roman"/>
          <w:sz w:val="24"/>
          <w:szCs w:val="24"/>
          <w:lang w:eastAsia="ar-SA"/>
        </w:rPr>
        <w:t>5</w:t>
      </w:r>
      <w:r w:rsidR="00527938">
        <w:rPr>
          <w:rFonts w:ascii="Times New Roman" w:hAnsi="Times New Roman"/>
          <w:sz w:val="24"/>
          <w:szCs w:val="24"/>
          <w:lang w:eastAsia="ar-SA"/>
        </w:rPr>
        <w:t> </w:t>
      </w:r>
      <w:r w:rsidR="00527938" w:rsidRPr="008817E8">
        <w:rPr>
          <w:rFonts w:ascii="Times New Roman" w:hAnsi="Times New Roman"/>
          <w:sz w:val="24"/>
          <w:szCs w:val="24"/>
          <w:lang w:eastAsia="ar-SA"/>
        </w:rPr>
        <w:t>000</w:t>
      </w:r>
      <w:r w:rsidR="00527938">
        <w:rPr>
          <w:rFonts w:ascii="Times New Roman" w:hAnsi="Times New Roman"/>
          <w:sz w:val="24"/>
          <w:szCs w:val="24"/>
          <w:lang w:eastAsia="ar-SA"/>
        </w:rPr>
        <w:t>,00</w:t>
      </w:r>
      <w:r w:rsidR="00527938" w:rsidRPr="008817E8">
        <w:rPr>
          <w:rFonts w:ascii="Times New Roman" w:hAnsi="Times New Roman"/>
          <w:sz w:val="24"/>
          <w:szCs w:val="24"/>
          <w:lang w:eastAsia="ar-SA"/>
        </w:rPr>
        <w:t xml:space="preserve"> (Пять тысяч) рублей</w:t>
      </w:r>
      <w:r w:rsidR="00BF37BA" w:rsidRPr="009E0DD4">
        <w:rPr>
          <w:rFonts w:ascii="Times New Roman" w:hAnsi="Times New Roman"/>
          <w:sz w:val="24"/>
          <w:szCs w:val="24"/>
          <w:lang w:eastAsia="ar-SA"/>
        </w:rPr>
        <w:t xml:space="preserve"> и </w:t>
      </w:r>
      <w:r w:rsidR="001C0056" w:rsidRPr="009E0DD4">
        <w:rPr>
          <w:rFonts w:ascii="Times New Roman" w:hAnsi="Times New Roman"/>
          <w:sz w:val="24"/>
          <w:szCs w:val="24"/>
          <w:lang w:eastAsia="ar-SA"/>
        </w:rPr>
        <w:t>оплачивается</w:t>
      </w:r>
      <w:r w:rsidR="00BF37BA" w:rsidRPr="009E0DD4">
        <w:rPr>
          <w:rFonts w:ascii="Times New Roman" w:hAnsi="Times New Roman"/>
          <w:sz w:val="24"/>
          <w:szCs w:val="24"/>
          <w:lang w:eastAsia="ar-SA"/>
        </w:rPr>
        <w:t xml:space="preserve"> Комиссионером в добровольном порядке</w:t>
      </w:r>
      <w:r w:rsidR="001C0056" w:rsidRPr="009E0DD4">
        <w:rPr>
          <w:rFonts w:ascii="Times New Roman" w:hAnsi="Times New Roman"/>
          <w:sz w:val="24"/>
          <w:szCs w:val="24"/>
          <w:lang w:eastAsia="ar-SA"/>
        </w:rPr>
        <w:t xml:space="preserve"> в течение 5 (пяти) рабочих дней с момента выставления требований Комитентом.</w:t>
      </w:r>
    </w:p>
    <w:p w:rsidR="00B24B7B" w:rsidRPr="009E0DD4" w:rsidRDefault="002346F3" w:rsidP="009E0DD4">
      <w:pPr>
        <w:suppressAutoHyphens/>
        <w:spacing w:after="0" w:line="240" w:lineRule="auto"/>
        <w:ind w:firstLine="708"/>
        <w:jc w:val="both"/>
        <w:rPr>
          <w:rFonts w:ascii="Times New Roman" w:hAnsi="Times New Roman"/>
          <w:sz w:val="24"/>
          <w:szCs w:val="24"/>
          <w:lang w:eastAsia="ar-SA"/>
        </w:rPr>
      </w:pPr>
      <w:r w:rsidRPr="009E0DD4">
        <w:rPr>
          <w:rFonts w:ascii="Times New Roman" w:hAnsi="Times New Roman"/>
          <w:sz w:val="24"/>
          <w:szCs w:val="24"/>
          <w:lang w:eastAsia="ar-SA"/>
        </w:rPr>
        <w:t>Комитент вправе з</w:t>
      </w:r>
      <w:r w:rsidR="00AF6F2F" w:rsidRPr="009E0DD4">
        <w:rPr>
          <w:rFonts w:ascii="Times New Roman" w:hAnsi="Times New Roman"/>
          <w:sz w:val="24"/>
          <w:szCs w:val="24"/>
          <w:lang w:eastAsia="ar-SA"/>
        </w:rPr>
        <w:t xml:space="preserve">а каждый факт </w:t>
      </w:r>
      <w:r w:rsidR="00B24B7B" w:rsidRPr="009E0DD4">
        <w:rPr>
          <w:rFonts w:ascii="Times New Roman" w:hAnsi="Times New Roman"/>
          <w:sz w:val="24"/>
          <w:szCs w:val="24"/>
          <w:lang w:eastAsia="ar-SA"/>
        </w:rPr>
        <w:t>неисполнения</w:t>
      </w:r>
      <w:r w:rsidR="00AF6F2F" w:rsidRPr="009E0DD4">
        <w:rPr>
          <w:rFonts w:ascii="Times New Roman" w:hAnsi="Times New Roman"/>
          <w:sz w:val="24"/>
          <w:szCs w:val="24"/>
          <w:lang w:eastAsia="ar-SA"/>
        </w:rPr>
        <w:t xml:space="preserve"> или ненадлежащего </w:t>
      </w:r>
      <w:r w:rsidR="00B24B7B" w:rsidRPr="009E0DD4">
        <w:rPr>
          <w:rFonts w:ascii="Times New Roman" w:hAnsi="Times New Roman"/>
          <w:sz w:val="24"/>
          <w:szCs w:val="24"/>
          <w:lang w:eastAsia="ar-SA"/>
        </w:rPr>
        <w:t>исполнения</w:t>
      </w:r>
      <w:r w:rsidR="00AF6F2F" w:rsidRPr="009E0DD4">
        <w:rPr>
          <w:rFonts w:ascii="Times New Roman" w:hAnsi="Times New Roman"/>
          <w:sz w:val="24"/>
          <w:szCs w:val="24"/>
          <w:lang w:eastAsia="ar-SA"/>
        </w:rPr>
        <w:t xml:space="preserve"> Комиссионер</w:t>
      </w:r>
      <w:r w:rsidR="00B24B7B" w:rsidRPr="009E0DD4">
        <w:rPr>
          <w:rFonts w:ascii="Times New Roman" w:hAnsi="Times New Roman"/>
          <w:sz w:val="24"/>
          <w:szCs w:val="24"/>
          <w:lang w:eastAsia="ar-SA"/>
        </w:rPr>
        <w:t>ом обязательств, предусмотренных</w:t>
      </w:r>
      <w:r w:rsidR="00AF6F2F" w:rsidRPr="009E0DD4">
        <w:rPr>
          <w:rFonts w:ascii="Times New Roman" w:hAnsi="Times New Roman"/>
          <w:sz w:val="24"/>
          <w:szCs w:val="24"/>
          <w:lang w:eastAsia="ar-SA"/>
        </w:rPr>
        <w:t xml:space="preserve"> Договором, ко</w:t>
      </w:r>
      <w:r w:rsidR="00B24B7B" w:rsidRPr="009E0DD4">
        <w:rPr>
          <w:rFonts w:ascii="Times New Roman" w:hAnsi="Times New Roman"/>
          <w:sz w:val="24"/>
          <w:szCs w:val="24"/>
          <w:lang w:eastAsia="ar-SA"/>
        </w:rPr>
        <w:t>торые не имеют стоимос</w:t>
      </w:r>
      <w:r w:rsidRPr="009E0DD4">
        <w:rPr>
          <w:rFonts w:ascii="Times New Roman" w:hAnsi="Times New Roman"/>
          <w:sz w:val="24"/>
          <w:szCs w:val="24"/>
          <w:lang w:eastAsia="ar-SA"/>
        </w:rPr>
        <w:t>тного выражения, устанавливать</w:t>
      </w:r>
      <w:r w:rsidR="00B24B7B" w:rsidRPr="009E0DD4">
        <w:rPr>
          <w:rFonts w:ascii="Times New Roman" w:hAnsi="Times New Roman"/>
          <w:sz w:val="24"/>
          <w:szCs w:val="24"/>
          <w:lang w:eastAsia="ar-SA"/>
        </w:rPr>
        <w:t xml:space="preserve"> штраф в размере 5</w:t>
      </w:r>
      <w:r w:rsidR="004543C0">
        <w:rPr>
          <w:rFonts w:ascii="Times New Roman" w:hAnsi="Times New Roman"/>
          <w:sz w:val="24"/>
          <w:szCs w:val="24"/>
          <w:lang w:eastAsia="ar-SA"/>
        </w:rPr>
        <w:t> </w:t>
      </w:r>
      <w:r w:rsidR="00B24B7B" w:rsidRPr="009E0DD4">
        <w:rPr>
          <w:rFonts w:ascii="Times New Roman" w:hAnsi="Times New Roman"/>
          <w:sz w:val="24"/>
          <w:szCs w:val="24"/>
          <w:lang w:eastAsia="ar-SA"/>
        </w:rPr>
        <w:t>000</w:t>
      </w:r>
      <w:r w:rsidR="004543C0">
        <w:rPr>
          <w:rFonts w:ascii="Times New Roman" w:hAnsi="Times New Roman"/>
          <w:sz w:val="24"/>
          <w:szCs w:val="24"/>
          <w:lang w:eastAsia="ar-SA"/>
        </w:rPr>
        <w:t>,00</w:t>
      </w:r>
      <w:r w:rsidR="00B24B7B" w:rsidRPr="009E0DD4">
        <w:rPr>
          <w:rFonts w:ascii="Times New Roman" w:hAnsi="Times New Roman"/>
          <w:sz w:val="24"/>
          <w:szCs w:val="24"/>
          <w:lang w:eastAsia="ar-SA"/>
        </w:rPr>
        <w:t xml:space="preserve"> (Пять тысяч) рублей</w:t>
      </w:r>
      <w:r w:rsidR="00BF37BA" w:rsidRPr="009E0DD4">
        <w:rPr>
          <w:rFonts w:ascii="Times New Roman" w:hAnsi="Times New Roman"/>
          <w:sz w:val="24"/>
          <w:szCs w:val="24"/>
          <w:lang w:eastAsia="ar-SA"/>
        </w:rPr>
        <w:t>. Штраф оплачивается Комиссионером в добровольном порядке в течение 5 (пяти) рабочих дней с момента выставления требований Комитентом.</w:t>
      </w:r>
      <w:r w:rsidR="004919DB" w:rsidRPr="009E0DD4">
        <w:rPr>
          <w:rFonts w:ascii="Times New Roman" w:hAnsi="Times New Roman"/>
          <w:sz w:val="24"/>
          <w:szCs w:val="24"/>
          <w:lang w:eastAsia="ar-SA"/>
        </w:rPr>
        <w:t xml:space="preserve"> </w:t>
      </w:r>
      <w:r w:rsidR="00BF37BA" w:rsidRPr="009E0DD4">
        <w:rPr>
          <w:rFonts w:ascii="Times New Roman" w:hAnsi="Times New Roman"/>
          <w:sz w:val="24"/>
          <w:szCs w:val="24"/>
          <w:lang w:eastAsia="ar-SA"/>
        </w:rPr>
        <w:t xml:space="preserve"> </w:t>
      </w:r>
    </w:p>
    <w:p w:rsidR="004919DB" w:rsidRPr="00376625" w:rsidRDefault="004919DB" w:rsidP="009E0DD4">
      <w:pPr>
        <w:suppressAutoHyphens/>
        <w:spacing w:after="0" w:line="240" w:lineRule="auto"/>
        <w:jc w:val="both"/>
        <w:rPr>
          <w:rFonts w:ascii="Times New Roman" w:hAnsi="Times New Roman"/>
          <w:sz w:val="24"/>
          <w:szCs w:val="24"/>
        </w:rPr>
      </w:pPr>
      <w:r w:rsidRPr="009E0DD4">
        <w:rPr>
          <w:rFonts w:ascii="Times New Roman" w:hAnsi="Times New Roman"/>
          <w:sz w:val="24"/>
          <w:szCs w:val="24"/>
          <w:lang w:eastAsia="ar-SA"/>
        </w:rPr>
        <w:t xml:space="preserve">6.5. </w:t>
      </w:r>
      <w:r w:rsidRPr="009E0DD4">
        <w:rPr>
          <w:rFonts w:ascii="Times New Roman" w:hAnsi="Times New Roman"/>
          <w:sz w:val="24"/>
          <w:szCs w:val="24"/>
        </w:rPr>
        <w:t xml:space="preserve">При отсутствии оплаты за Товар, </w:t>
      </w:r>
      <w:r w:rsidRPr="00376625">
        <w:rPr>
          <w:rFonts w:ascii="Times New Roman" w:hAnsi="Times New Roman"/>
          <w:sz w:val="24"/>
          <w:szCs w:val="24"/>
        </w:rPr>
        <w:t>Комитент вправе начислить Коми</w:t>
      </w:r>
      <w:r w:rsidR="00AB656A" w:rsidRPr="00376625">
        <w:rPr>
          <w:rFonts w:ascii="Times New Roman" w:hAnsi="Times New Roman"/>
          <w:sz w:val="24"/>
          <w:szCs w:val="24"/>
        </w:rPr>
        <w:t>ссионеру</w:t>
      </w:r>
      <w:r w:rsidRPr="00376625">
        <w:rPr>
          <w:rFonts w:ascii="Times New Roman" w:hAnsi="Times New Roman"/>
          <w:sz w:val="24"/>
          <w:szCs w:val="24"/>
        </w:rPr>
        <w:t xml:space="preserve"> неустойку в виде пени в размере 0,05% от стоимости неоплаченного Товара за каждый день просрочки до момента исполнения обязательств по оплате. Пени на сумму просроченной задолженности начисляются со дня, следующего за днем око</w:t>
      </w:r>
      <w:r w:rsidR="00527938" w:rsidRPr="00376625">
        <w:rPr>
          <w:rFonts w:ascii="Times New Roman" w:hAnsi="Times New Roman"/>
          <w:sz w:val="24"/>
          <w:szCs w:val="24"/>
        </w:rPr>
        <w:t>нчания срока, установленного п.</w:t>
      </w:r>
      <w:r w:rsidRPr="00376625">
        <w:rPr>
          <w:rFonts w:ascii="Times New Roman" w:hAnsi="Times New Roman"/>
          <w:sz w:val="24"/>
          <w:szCs w:val="24"/>
        </w:rPr>
        <w:t>4.2 настоящего Договора.</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rPr>
        <w:t>6.6. Комиссионер</w:t>
      </w:r>
      <w:r w:rsidRPr="00376625">
        <w:rPr>
          <w:rFonts w:ascii="Times New Roman" w:hAnsi="Times New Roman"/>
          <w:b/>
          <w:sz w:val="24"/>
          <w:szCs w:val="24"/>
          <w:lang w:eastAsia="ar-SA"/>
        </w:rPr>
        <w:t xml:space="preserve"> </w:t>
      </w:r>
      <w:r w:rsidRPr="00376625">
        <w:rPr>
          <w:rFonts w:ascii="Times New Roman" w:hAnsi="Times New Roman"/>
          <w:sz w:val="24"/>
          <w:szCs w:val="24"/>
          <w:lang w:eastAsia="ar-SA"/>
        </w:rPr>
        <w:t>отвечает</w:t>
      </w:r>
      <w:r w:rsidR="00B24B7B" w:rsidRPr="00376625">
        <w:rPr>
          <w:rFonts w:ascii="Times New Roman" w:hAnsi="Times New Roman"/>
          <w:sz w:val="24"/>
          <w:szCs w:val="24"/>
          <w:lang w:eastAsia="ar-SA"/>
        </w:rPr>
        <w:t xml:space="preserve"> на все претензии </w:t>
      </w:r>
      <w:r w:rsidR="00AC1271" w:rsidRPr="00376625">
        <w:rPr>
          <w:rFonts w:ascii="Times New Roman" w:hAnsi="Times New Roman"/>
          <w:sz w:val="24"/>
          <w:szCs w:val="24"/>
          <w:lang w:eastAsia="ar-SA"/>
        </w:rPr>
        <w:t>третьих лиц</w:t>
      </w:r>
      <w:r w:rsidR="00B24B7B" w:rsidRPr="00376625">
        <w:rPr>
          <w:rFonts w:ascii="Times New Roman" w:hAnsi="Times New Roman"/>
          <w:sz w:val="24"/>
          <w:szCs w:val="24"/>
          <w:lang w:eastAsia="ar-SA"/>
        </w:rPr>
        <w:t xml:space="preserve"> </w:t>
      </w:r>
      <w:r w:rsidRPr="00376625">
        <w:rPr>
          <w:rFonts w:ascii="Times New Roman" w:hAnsi="Times New Roman"/>
          <w:sz w:val="24"/>
          <w:szCs w:val="24"/>
          <w:lang w:eastAsia="ar-SA"/>
        </w:rPr>
        <w:t>по</w:t>
      </w:r>
      <w:r w:rsidR="003541B2" w:rsidRPr="00376625">
        <w:rPr>
          <w:rFonts w:ascii="Times New Roman" w:hAnsi="Times New Roman"/>
          <w:sz w:val="24"/>
          <w:szCs w:val="24"/>
          <w:lang w:eastAsia="ar-SA"/>
        </w:rPr>
        <w:t xml:space="preserve"> качеству товара самостоятельно</w:t>
      </w:r>
      <w:r w:rsidR="0010558A" w:rsidRPr="00376625">
        <w:rPr>
          <w:rFonts w:ascii="Times New Roman" w:hAnsi="Times New Roman"/>
          <w:sz w:val="24"/>
          <w:szCs w:val="24"/>
          <w:lang w:eastAsia="ar-SA"/>
        </w:rPr>
        <w:t>.</w:t>
      </w:r>
    </w:p>
    <w:p w:rsidR="004919DB" w:rsidRPr="00376625" w:rsidRDefault="004919DB"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6.7. Комиссионер не вправе передавать право требования комиссионного вознаграждения третьему лицу.</w:t>
      </w:r>
    </w:p>
    <w:p w:rsidR="007A4B66" w:rsidRPr="009E0DD4" w:rsidRDefault="00667A8E" w:rsidP="009E0DD4">
      <w:pPr>
        <w:suppressAutoHyphens/>
        <w:spacing w:after="0" w:line="240" w:lineRule="auto"/>
        <w:jc w:val="both"/>
        <w:rPr>
          <w:rFonts w:ascii="Times New Roman" w:hAnsi="Times New Roman"/>
          <w:sz w:val="24"/>
          <w:szCs w:val="24"/>
          <w:lang w:eastAsia="ar-SA"/>
        </w:rPr>
      </w:pPr>
      <w:r w:rsidRPr="00376625">
        <w:rPr>
          <w:rFonts w:ascii="Times New Roman" w:hAnsi="Times New Roman"/>
          <w:sz w:val="24"/>
          <w:szCs w:val="24"/>
          <w:lang w:eastAsia="ar-SA"/>
        </w:rPr>
        <w:t>6.8. В случае отказа Комиссионера от реализации Товара в канистрах</w:t>
      </w:r>
      <w:r w:rsidR="007520FE" w:rsidRPr="00376625">
        <w:rPr>
          <w:rFonts w:ascii="Times New Roman" w:hAnsi="Times New Roman"/>
          <w:sz w:val="24"/>
          <w:szCs w:val="24"/>
          <w:lang w:eastAsia="ar-SA"/>
        </w:rPr>
        <w:t xml:space="preserve"> в период действия н</w:t>
      </w:r>
      <w:r w:rsidR="00527938" w:rsidRPr="00376625">
        <w:rPr>
          <w:rFonts w:ascii="Times New Roman" w:hAnsi="Times New Roman"/>
          <w:sz w:val="24"/>
          <w:szCs w:val="24"/>
          <w:lang w:eastAsia="ar-SA"/>
        </w:rPr>
        <w:t>астоящего Д</w:t>
      </w:r>
      <w:r w:rsidRPr="00376625">
        <w:rPr>
          <w:rFonts w:ascii="Times New Roman" w:hAnsi="Times New Roman"/>
          <w:sz w:val="24"/>
          <w:szCs w:val="24"/>
          <w:lang w:eastAsia="ar-SA"/>
        </w:rPr>
        <w:t>оговора либо</w:t>
      </w:r>
      <w:r w:rsidR="007A4B66" w:rsidRPr="00376625">
        <w:rPr>
          <w:rFonts w:ascii="Times New Roman" w:hAnsi="Times New Roman"/>
          <w:sz w:val="24"/>
          <w:szCs w:val="24"/>
          <w:lang w:eastAsia="ar-SA"/>
        </w:rPr>
        <w:t xml:space="preserve"> возврат</w:t>
      </w:r>
      <w:r w:rsidRPr="00376625">
        <w:rPr>
          <w:rFonts w:ascii="Times New Roman" w:hAnsi="Times New Roman"/>
          <w:sz w:val="24"/>
          <w:szCs w:val="24"/>
          <w:lang w:eastAsia="ar-SA"/>
        </w:rPr>
        <w:t>а Комитенту Товара в канистрах согласно п.4.</w:t>
      </w:r>
      <w:r w:rsidR="00103854" w:rsidRPr="00376625">
        <w:rPr>
          <w:rFonts w:ascii="Times New Roman" w:hAnsi="Times New Roman"/>
          <w:sz w:val="24"/>
          <w:szCs w:val="24"/>
          <w:lang w:eastAsia="ar-SA"/>
        </w:rPr>
        <w:t>2</w:t>
      </w:r>
      <w:r w:rsidRPr="00376625">
        <w:rPr>
          <w:rFonts w:ascii="Times New Roman" w:hAnsi="Times New Roman"/>
          <w:sz w:val="24"/>
          <w:szCs w:val="24"/>
          <w:lang w:eastAsia="ar-SA"/>
        </w:rPr>
        <w:t xml:space="preserve"> настоящего </w:t>
      </w:r>
      <w:r w:rsidR="004543C0" w:rsidRPr="00376625">
        <w:rPr>
          <w:rFonts w:ascii="Times New Roman" w:hAnsi="Times New Roman"/>
          <w:sz w:val="24"/>
          <w:szCs w:val="24"/>
          <w:lang w:eastAsia="ar-SA"/>
        </w:rPr>
        <w:t>Д</w:t>
      </w:r>
      <w:r w:rsidRPr="00376625">
        <w:rPr>
          <w:rFonts w:ascii="Times New Roman" w:hAnsi="Times New Roman"/>
          <w:sz w:val="24"/>
          <w:szCs w:val="24"/>
          <w:lang w:eastAsia="ar-SA"/>
        </w:rPr>
        <w:t>оговора</w:t>
      </w:r>
      <w:r w:rsidR="007A4B66" w:rsidRPr="00376625">
        <w:rPr>
          <w:rFonts w:ascii="Times New Roman" w:hAnsi="Times New Roman"/>
          <w:sz w:val="24"/>
          <w:szCs w:val="24"/>
          <w:lang w:eastAsia="ar-SA"/>
        </w:rPr>
        <w:t>,</w:t>
      </w:r>
      <w:r w:rsidRPr="00376625">
        <w:rPr>
          <w:rFonts w:ascii="Times New Roman" w:hAnsi="Times New Roman"/>
          <w:sz w:val="24"/>
          <w:szCs w:val="24"/>
          <w:lang w:eastAsia="ar-SA"/>
        </w:rPr>
        <w:t xml:space="preserve"> </w:t>
      </w:r>
      <w:r w:rsidR="007A4B66" w:rsidRPr="00376625">
        <w:rPr>
          <w:rFonts w:ascii="Times New Roman" w:hAnsi="Times New Roman"/>
          <w:sz w:val="24"/>
          <w:szCs w:val="24"/>
          <w:lang w:eastAsia="ar-SA"/>
        </w:rPr>
        <w:t xml:space="preserve">Комиссионер оплачивает </w:t>
      </w:r>
      <w:r w:rsidRPr="00376625">
        <w:rPr>
          <w:rFonts w:ascii="Times New Roman" w:hAnsi="Times New Roman"/>
          <w:sz w:val="24"/>
          <w:szCs w:val="24"/>
          <w:lang w:eastAsia="ar-SA"/>
        </w:rPr>
        <w:t>100% стоимость</w:t>
      </w:r>
      <w:r w:rsidR="007A4B66" w:rsidRPr="00376625">
        <w:rPr>
          <w:rFonts w:ascii="Times New Roman" w:hAnsi="Times New Roman"/>
          <w:sz w:val="24"/>
          <w:szCs w:val="24"/>
          <w:lang w:eastAsia="ar-SA"/>
        </w:rPr>
        <w:t xml:space="preserve"> транспортных расходов</w:t>
      </w:r>
      <w:r w:rsidRPr="00376625">
        <w:rPr>
          <w:rFonts w:ascii="Times New Roman" w:hAnsi="Times New Roman"/>
          <w:sz w:val="24"/>
          <w:szCs w:val="24"/>
          <w:lang w:eastAsia="ar-SA"/>
        </w:rPr>
        <w:t xml:space="preserve">, связанных с доставкой Товара </w:t>
      </w:r>
      <w:r w:rsidR="00337A01" w:rsidRPr="00376625">
        <w:rPr>
          <w:rFonts w:ascii="Times New Roman" w:hAnsi="Times New Roman"/>
          <w:sz w:val="24"/>
          <w:szCs w:val="24"/>
          <w:lang w:eastAsia="ar-SA"/>
        </w:rPr>
        <w:t>в канистрах</w:t>
      </w:r>
      <w:r w:rsidR="007A4B66" w:rsidRPr="00376625">
        <w:rPr>
          <w:rFonts w:ascii="Times New Roman" w:hAnsi="Times New Roman"/>
          <w:sz w:val="24"/>
          <w:szCs w:val="24"/>
          <w:lang w:eastAsia="ar-SA"/>
        </w:rPr>
        <w:t xml:space="preserve">, штраф </w:t>
      </w:r>
      <w:r w:rsidR="00337A01" w:rsidRPr="00376625">
        <w:rPr>
          <w:rFonts w:ascii="Times New Roman" w:hAnsi="Times New Roman"/>
          <w:sz w:val="24"/>
          <w:szCs w:val="24"/>
          <w:lang w:eastAsia="ar-SA"/>
        </w:rPr>
        <w:t xml:space="preserve">в размере 10% </w:t>
      </w:r>
      <w:r w:rsidR="007A4B66" w:rsidRPr="00376625">
        <w:rPr>
          <w:rFonts w:ascii="Times New Roman" w:hAnsi="Times New Roman"/>
          <w:sz w:val="24"/>
          <w:szCs w:val="24"/>
          <w:lang w:eastAsia="ar-SA"/>
        </w:rPr>
        <w:t>о</w:t>
      </w:r>
      <w:r w:rsidRPr="00376625">
        <w:rPr>
          <w:rFonts w:ascii="Times New Roman" w:hAnsi="Times New Roman"/>
          <w:sz w:val="24"/>
          <w:szCs w:val="24"/>
          <w:lang w:eastAsia="ar-SA"/>
        </w:rPr>
        <w:t>т стоимости не реализованного</w:t>
      </w:r>
      <w:r w:rsidRPr="009E0DD4">
        <w:rPr>
          <w:rFonts w:ascii="Times New Roman" w:hAnsi="Times New Roman"/>
          <w:sz w:val="24"/>
          <w:szCs w:val="24"/>
          <w:lang w:eastAsia="ar-SA"/>
        </w:rPr>
        <w:t xml:space="preserve"> Товара в канистрах, возвращенных</w:t>
      </w:r>
      <w:r w:rsidR="008F6A18" w:rsidRPr="009E0DD4">
        <w:rPr>
          <w:rFonts w:ascii="Times New Roman" w:hAnsi="Times New Roman"/>
          <w:sz w:val="24"/>
          <w:szCs w:val="24"/>
          <w:lang w:eastAsia="ar-SA"/>
        </w:rPr>
        <w:t xml:space="preserve"> согласно акту приема-передачи, в течение 5 (пяти) рабочих дней с момента выставления требований Комитентом.</w:t>
      </w:r>
    </w:p>
    <w:p w:rsidR="004919DB" w:rsidRPr="009E0DD4" w:rsidRDefault="00667A8E"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 xml:space="preserve"> </w:t>
      </w:r>
      <w:r w:rsidR="00337A01" w:rsidRPr="009E0DD4">
        <w:rPr>
          <w:rFonts w:ascii="Times New Roman" w:hAnsi="Times New Roman"/>
          <w:sz w:val="24"/>
          <w:szCs w:val="24"/>
          <w:lang w:eastAsia="ar-SA"/>
        </w:rPr>
        <w:t xml:space="preserve"> </w:t>
      </w:r>
    </w:p>
    <w:p w:rsidR="004919DB" w:rsidRPr="009E0DD4" w:rsidRDefault="004919DB" w:rsidP="009E0DD4">
      <w:pPr>
        <w:spacing w:after="0" w:line="240" w:lineRule="auto"/>
        <w:jc w:val="center"/>
        <w:rPr>
          <w:rFonts w:ascii="Times New Roman" w:hAnsi="Times New Roman"/>
          <w:b/>
          <w:sz w:val="24"/>
          <w:szCs w:val="24"/>
        </w:rPr>
      </w:pPr>
      <w:r w:rsidRPr="009E0DD4">
        <w:rPr>
          <w:rFonts w:ascii="Times New Roman" w:hAnsi="Times New Roman"/>
          <w:b/>
          <w:sz w:val="24"/>
          <w:szCs w:val="24"/>
        </w:rPr>
        <w:t>7. Антикоррупционные условия</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7.1. Комитент довел до сведения Комиссионера информацию о размещении Антикоррупционной политики Комитента, утвержденной решением Совета директоров АО «Саханефтегазсбыт», на официальном сайте Комитента (https://aosngs.ru/) в разделе «Антикоррупционная политика».</w:t>
      </w:r>
    </w:p>
    <w:p w:rsidR="004543C0" w:rsidRPr="004543C0" w:rsidRDefault="004543C0" w:rsidP="004543C0">
      <w:pPr>
        <w:suppressAutoHyphens/>
        <w:spacing w:after="0" w:line="240" w:lineRule="auto"/>
        <w:ind w:firstLine="709"/>
        <w:jc w:val="both"/>
        <w:rPr>
          <w:rFonts w:ascii="Times New Roman" w:hAnsi="Times New Roman"/>
          <w:sz w:val="24"/>
          <w:szCs w:val="24"/>
          <w:lang w:eastAsia="ar-SA"/>
        </w:rPr>
      </w:pPr>
      <w:r w:rsidRPr="004543C0">
        <w:rPr>
          <w:rFonts w:ascii="Times New Roman" w:hAnsi="Times New Roman"/>
          <w:sz w:val="24"/>
          <w:szCs w:val="24"/>
          <w:lang w:eastAsia="ar-SA"/>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 xml:space="preserve">7.2.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4543C0" w:rsidRPr="004543C0" w:rsidRDefault="004543C0" w:rsidP="004543C0">
      <w:pPr>
        <w:suppressAutoHyphens/>
        <w:spacing w:after="0" w:line="240" w:lineRule="auto"/>
        <w:ind w:firstLine="709"/>
        <w:jc w:val="both"/>
        <w:rPr>
          <w:rFonts w:ascii="Times New Roman" w:hAnsi="Times New Roman"/>
          <w:sz w:val="24"/>
          <w:szCs w:val="24"/>
          <w:lang w:eastAsia="ar-SA"/>
        </w:rPr>
      </w:pPr>
      <w:r w:rsidRPr="004543C0">
        <w:rPr>
          <w:rFonts w:ascii="Times New Roman" w:hAnsi="Times New Roman"/>
          <w:sz w:val="24"/>
          <w:szCs w:val="24"/>
          <w:lang w:eastAsia="ar-SA"/>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7.3.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7.4.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п.7.3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4543C0" w:rsidRPr="004543C0" w:rsidRDefault="004543C0" w:rsidP="004543C0">
      <w:pPr>
        <w:suppressAutoHyphens/>
        <w:spacing w:after="0" w:line="240" w:lineRule="auto"/>
        <w:ind w:firstLine="709"/>
        <w:jc w:val="both"/>
        <w:rPr>
          <w:rFonts w:ascii="Times New Roman" w:hAnsi="Times New Roman"/>
          <w:sz w:val="24"/>
          <w:szCs w:val="24"/>
          <w:lang w:eastAsia="ar-SA"/>
        </w:rPr>
      </w:pPr>
      <w:r w:rsidRPr="004543C0">
        <w:rPr>
          <w:rFonts w:ascii="Times New Roman" w:hAnsi="Times New Roman"/>
          <w:sz w:val="24"/>
          <w:szCs w:val="24"/>
          <w:lang w:eastAsia="ar-SA"/>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7.5.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4543C0" w:rsidRPr="004543C0" w:rsidRDefault="004543C0" w:rsidP="004543C0">
      <w:pPr>
        <w:suppressAutoHyphens/>
        <w:spacing w:after="0" w:line="240" w:lineRule="auto"/>
        <w:jc w:val="both"/>
        <w:rPr>
          <w:rFonts w:ascii="Times New Roman" w:hAnsi="Times New Roman"/>
          <w:sz w:val="24"/>
          <w:szCs w:val="24"/>
          <w:lang w:eastAsia="ar-SA"/>
        </w:rPr>
      </w:pPr>
      <w:r w:rsidRPr="004543C0">
        <w:rPr>
          <w:rFonts w:ascii="Times New Roman" w:hAnsi="Times New Roman"/>
          <w:sz w:val="24"/>
          <w:szCs w:val="24"/>
          <w:lang w:eastAsia="ar-SA"/>
        </w:rPr>
        <w:t>7.6. В случае совершения одной Стороной коррупционного деяния (правонарушения) или неполучения другой Стороной в соответствии с п.7.4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4919DB" w:rsidRPr="009E0DD4" w:rsidRDefault="004919DB" w:rsidP="009E0DD4">
      <w:pPr>
        <w:suppressAutoHyphens/>
        <w:spacing w:after="0" w:line="240" w:lineRule="auto"/>
        <w:jc w:val="both"/>
        <w:rPr>
          <w:rFonts w:ascii="Times New Roman" w:hAnsi="Times New Roman"/>
          <w:sz w:val="24"/>
          <w:szCs w:val="24"/>
        </w:rPr>
      </w:pPr>
    </w:p>
    <w:p w:rsidR="004919DB" w:rsidRPr="009E0DD4" w:rsidRDefault="004919DB" w:rsidP="009E0DD4">
      <w:pPr>
        <w:suppressAutoHyphens/>
        <w:spacing w:after="0" w:line="240" w:lineRule="auto"/>
        <w:jc w:val="center"/>
        <w:rPr>
          <w:rFonts w:ascii="Times New Roman" w:hAnsi="Times New Roman"/>
          <w:b/>
          <w:sz w:val="24"/>
          <w:szCs w:val="24"/>
          <w:lang w:eastAsia="ar-SA"/>
        </w:rPr>
      </w:pPr>
      <w:r w:rsidRPr="009E0DD4">
        <w:rPr>
          <w:rFonts w:ascii="Times New Roman" w:hAnsi="Times New Roman"/>
          <w:b/>
          <w:sz w:val="24"/>
          <w:szCs w:val="24"/>
          <w:lang w:eastAsia="ar-SA"/>
        </w:rPr>
        <w:t>8. Заключительные положения</w:t>
      </w:r>
    </w:p>
    <w:p w:rsidR="005616BB" w:rsidRPr="00376625"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 xml:space="preserve">8.1. Настоящий Договор вступает в </w:t>
      </w:r>
      <w:r w:rsidRPr="00376625">
        <w:rPr>
          <w:rFonts w:ascii="Times New Roman" w:hAnsi="Times New Roman"/>
          <w:bCs/>
          <w:sz w:val="24"/>
          <w:szCs w:val="24"/>
          <w:lang w:eastAsia="ar-SA"/>
        </w:rPr>
        <w:t>силу с момента его подписания уполномоченными представителями Сторон и де</w:t>
      </w:r>
      <w:r w:rsidR="005616BB" w:rsidRPr="00376625">
        <w:rPr>
          <w:rFonts w:ascii="Times New Roman" w:hAnsi="Times New Roman"/>
          <w:bCs/>
          <w:sz w:val="24"/>
          <w:szCs w:val="24"/>
          <w:lang w:eastAsia="ar-SA"/>
        </w:rPr>
        <w:t xml:space="preserve">йствует </w:t>
      </w:r>
      <w:r w:rsidR="007F6FEB">
        <w:rPr>
          <w:rFonts w:ascii="Times New Roman" w:hAnsi="Times New Roman"/>
          <w:b/>
          <w:bCs/>
          <w:sz w:val="24"/>
          <w:szCs w:val="24"/>
          <w:lang w:eastAsia="ar-SA"/>
        </w:rPr>
        <w:t>по 31 декабря 2025</w:t>
      </w:r>
      <w:r w:rsidR="004543C0" w:rsidRPr="00376625">
        <w:rPr>
          <w:rFonts w:ascii="Times New Roman" w:hAnsi="Times New Roman"/>
          <w:b/>
          <w:bCs/>
          <w:sz w:val="24"/>
          <w:szCs w:val="24"/>
          <w:lang w:eastAsia="ar-SA"/>
        </w:rPr>
        <w:t xml:space="preserve"> года</w:t>
      </w:r>
      <w:r w:rsidR="00A07852" w:rsidRPr="00376625">
        <w:rPr>
          <w:rFonts w:ascii="Times New Roman" w:hAnsi="Times New Roman"/>
          <w:b/>
          <w:bCs/>
          <w:sz w:val="24"/>
          <w:szCs w:val="24"/>
          <w:lang w:eastAsia="ar-SA"/>
        </w:rPr>
        <w:t xml:space="preserve">, </w:t>
      </w:r>
      <w:r w:rsidR="00A07852" w:rsidRPr="00376625">
        <w:rPr>
          <w:rFonts w:ascii="Times New Roman" w:hAnsi="Times New Roman"/>
          <w:bCs/>
          <w:sz w:val="24"/>
          <w:szCs w:val="24"/>
          <w:lang w:eastAsia="ar-SA"/>
        </w:rPr>
        <w:t>а в части финансовых обязательств до полного их исполнения Сторонами.</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376625">
        <w:rPr>
          <w:rFonts w:ascii="Times New Roman" w:hAnsi="Times New Roman"/>
          <w:bCs/>
          <w:sz w:val="24"/>
          <w:szCs w:val="24"/>
          <w:lang w:eastAsia="ar-SA"/>
        </w:rPr>
        <w:t>8.2.  Датой исполнения Комиссионером принятых</w:t>
      </w:r>
      <w:r w:rsidRPr="009E0DD4">
        <w:rPr>
          <w:rFonts w:ascii="Times New Roman" w:hAnsi="Times New Roman"/>
          <w:bCs/>
          <w:sz w:val="24"/>
          <w:szCs w:val="24"/>
          <w:lang w:eastAsia="ar-SA"/>
        </w:rPr>
        <w:t xml:space="preserve"> на себя обязательств по настоящему Договору в части оплаты стоимости Товара</w:t>
      </w:r>
      <w:r w:rsidR="00C57378" w:rsidRPr="009E0DD4">
        <w:rPr>
          <w:rFonts w:ascii="Times New Roman" w:hAnsi="Times New Roman"/>
          <w:bCs/>
          <w:sz w:val="24"/>
          <w:szCs w:val="24"/>
          <w:lang w:eastAsia="ar-SA"/>
        </w:rPr>
        <w:t xml:space="preserve"> в канистрах, стоимости канистр</w:t>
      </w:r>
      <w:r w:rsidRPr="009E0DD4">
        <w:rPr>
          <w:rFonts w:ascii="Times New Roman" w:hAnsi="Times New Roman"/>
          <w:bCs/>
          <w:sz w:val="24"/>
          <w:szCs w:val="24"/>
          <w:lang w:eastAsia="ar-SA"/>
        </w:rPr>
        <w:t xml:space="preserve"> считается дата поступления денежных средств на расчетный счет Комитента, определенный в разделе 9 настоящего Договора. </w:t>
      </w:r>
    </w:p>
    <w:p w:rsidR="004919DB" w:rsidRPr="009E0DD4" w:rsidRDefault="004919DB" w:rsidP="009E0DD4">
      <w:pPr>
        <w:suppressAutoHyphens/>
        <w:spacing w:after="0" w:line="240" w:lineRule="auto"/>
        <w:jc w:val="both"/>
        <w:rPr>
          <w:rFonts w:ascii="Times New Roman" w:hAnsi="Times New Roman"/>
          <w:bCs/>
          <w:sz w:val="24"/>
          <w:szCs w:val="24"/>
          <w:lang w:eastAsia="ar-SA"/>
        </w:rPr>
      </w:pPr>
      <w:r w:rsidRPr="009E0DD4">
        <w:rPr>
          <w:rFonts w:ascii="Times New Roman" w:hAnsi="Times New Roman"/>
          <w:bCs/>
          <w:sz w:val="24"/>
          <w:szCs w:val="24"/>
          <w:lang w:eastAsia="ar-SA"/>
        </w:rPr>
        <w:t>8.3.  Датой исполнения Комиссионером принятых на себя обязательств по настоящему Договору в части своевременного приема Товара в канистрах считается дата оформления уполномоченными лицами Сторон акта приема-передачи нефтепродуктов по форме № МХ-1 (Приложение № 2 к настоящему договору).</w:t>
      </w:r>
    </w:p>
    <w:p w:rsidR="004919DB" w:rsidRPr="009E0DD4" w:rsidRDefault="004919DB" w:rsidP="009E0DD4">
      <w:pPr>
        <w:suppressAutoHyphens/>
        <w:autoSpaceDE w:val="0"/>
        <w:spacing w:after="0" w:line="240" w:lineRule="auto"/>
        <w:jc w:val="both"/>
        <w:rPr>
          <w:rFonts w:ascii="Times New Roman" w:hAnsi="Times New Roman"/>
          <w:sz w:val="24"/>
          <w:szCs w:val="24"/>
          <w:lang w:eastAsia="ar-SA"/>
        </w:rPr>
      </w:pPr>
      <w:r w:rsidRPr="009E0DD4">
        <w:rPr>
          <w:rFonts w:ascii="Times New Roman" w:hAnsi="Times New Roman"/>
          <w:bCs/>
          <w:sz w:val="24"/>
          <w:szCs w:val="24"/>
          <w:lang w:eastAsia="ar-SA"/>
        </w:rPr>
        <w:t>8.4.</w:t>
      </w:r>
      <w:r w:rsidRPr="009E0DD4">
        <w:rPr>
          <w:rFonts w:ascii="Times New Roman" w:hAnsi="Times New Roman"/>
          <w:b/>
          <w:bCs/>
          <w:sz w:val="24"/>
          <w:szCs w:val="24"/>
          <w:lang w:eastAsia="ar-SA"/>
        </w:rPr>
        <w:t xml:space="preserve"> </w:t>
      </w:r>
      <w:r w:rsidRPr="009E0DD4">
        <w:rPr>
          <w:rFonts w:ascii="Times New Roman" w:hAnsi="Times New Roman"/>
          <w:bCs/>
          <w:sz w:val="24"/>
          <w:szCs w:val="24"/>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4919DB" w:rsidRPr="009E0DD4" w:rsidRDefault="00AB656A" w:rsidP="009E0DD4">
      <w:pPr>
        <w:shd w:val="clear" w:color="auto" w:fill="FFFFFF"/>
        <w:suppressAutoHyphens/>
        <w:spacing w:after="0" w:line="240" w:lineRule="auto"/>
        <w:jc w:val="both"/>
        <w:rPr>
          <w:rFonts w:ascii="Times New Roman" w:hAnsi="Times New Roman"/>
          <w:color w:val="000000"/>
          <w:spacing w:val="-4"/>
          <w:sz w:val="24"/>
          <w:szCs w:val="24"/>
          <w:lang w:eastAsia="ar-SA"/>
        </w:rPr>
      </w:pPr>
      <w:r w:rsidRPr="009E0DD4">
        <w:rPr>
          <w:rFonts w:ascii="Times New Roman" w:hAnsi="Times New Roman"/>
          <w:color w:val="000000"/>
          <w:spacing w:val="-4"/>
          <w:sz w:val="24"/>
          <w:szCs w:val="24"/>
          <w:lang w:eastAsia="ar-SA"/>
        </w:rPr>
        <w:t xml:space="preserve">8.5. Любые </w:t>
      </w:r>
      <w:r w:rsidR="004919DB" w:rsidRPr="009E0DD4">
        <w:rPr>
          <w:rFonts w:ascii="Times New Roman" w:hAnsi="Times New Roman"/>
          <w:color w:val="000000"/>
          <w:spacing w:val="-4"/>
          <w:sz w:val="24"/>
          <w:szCs w:val="24"/>
          <w:lang w:eastAsia="ar-SA"/>
        </w:rPr>
        <w:t>споры и разногласия</w:t>
      </w:r>
      <w:r w:rsidRPr="009E0DD4">
        <w:rPr>
          <w:rFonts w:ascii="Times New Roman" w:hAnsi="Times New Roman"/>
          <w:color w:val="000000"/>
          <w:spacing w:val="-4"/>
          <w:sz w:val="24"/>
          <w:szCs w:val="24"/>
          <w:lang w:eastAsia="ar-SA"/>
        </w:rPr>
        <w:t>,</w:t>
      </w:r>
      <w:r w:rsidR="004919DB" w:rsidRPr="009E0DD4">
        <w:rPr>
          <w:rFonts w:ascii="Times New Roman" w:hAnsi="Times New Roman"/>
          <w:color w:val="000000"/>
          <w:spacing w:val="-4"/>
          <w:sz w:val="24"/>
          <w:szCs w:val="24"/>
          <w:lang w:eastAsia="ar-SA"/>
        </w:rPr>
        <w:t xml:space="preserve">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4919DB" w:rsidRPr="009E0DD4" w:rsidRDefault="004919DB" w:rsidP="009E0DD4">
      <w:pPr>
        <w:shd w:val="clear" w:color="auto" w:fill="FFFFFF"/>
        <w:suppressAutoHyphens/>
        <w:spacing w:after="0" w:line="240" w:lineRule="auto"/>
        <w:jc w:val="both"/>
        <w:rPr>
          <w:rFonts w:ascii="Times New Roman" w:hAnsi="Times New Roman"/>
          <w:spacing w:val="-4"/>
          <w:sz w:val="24"/>
          <w:szCs w:val="24"/>
          <w:lang w:eastAsia="ar-SA"/>
        </w:rPr>
      </w:pPr>
      <w:r w:rsidRPr="009E0DD4">
        <w:rPr>
          <w:rFonts w:ascii="Times New Roman" w:hAnsi="Times New Roman"/>
          <w:color w:val="000000"/>
          <w:spacing w:val="-4"/>
          <w:sz w:val="24"/>
          <w:szCs w:val="24"/>
          <w:lang w:eastAsia="ar-SA"/>
        </w:rPr>
        <w:t xml:space="preserve">8.6. Стороны </w:t>
      </w:r>
      <w:r w:rsidRPr="009E0DD4">
        <w:rPr>
          <w:rFonts w:ascii="Times New Roman" w:hAnsi="Times New Roman"/>
          <w:spacing w:val="-4"/>
          <w:sz w:val="24"/>
          <w:szCs w:val="24"/>
          <w:lang w:eastAsia="ar-SA"/>
        </w:rPr>
        <w:t>устанавливают, что все возможные претензии по настоящему Договору должны быть рассмотрены Стороной не позднее 30 (Тридцати) дней с даты получения письменной претензии.</w:t>
      </w:r>
    </w:p>
    <w:p w:rsidR="004919DB" w:rsidRPr="009E0DD4" w:rsidRDefault="004919DB" w:rsidP="009E0DD4">
      <w:pPr>
        <w:shd w:val="clear" w:color="auto" w:fill="FFFFFF"/>
        <w:suppressAutoHyphens/>
        <w:spacing w:after="0" w:line="240" w:lineRule="auto"/>
        <w:jc w:val="both"/>
        <w:rPr>
          <w:rFonts w:ascii="Times New Roman" w:hAnsi="Times New Roman"/>
          <w:color w:val="000000"/>
          <w:spacing w:val="-4"/>
          <w:sz w:val="24"/>
          <w:szCs w:val="24"/>
          <w:lang w:eastAsia="ar-SA"/>
        </w:rPr>
      </w:pPr>
      <w:r w:rsidRPr="009E0DD4">
        <w:rPr>
          <w:rFonts w:ascii="Times New Roman" w:hAnsi="Times New Roman"/>
          <w:spacing w:val="-4"/>
          <w:sz w:val="24"/>
          <w:szCs w:val="24"/>
          <w:lang w:eastAsia="ar-SA"/>
        </w:rPr>
        <w:t xml:space="preserve">8.7.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9E0DD4">
        <w:rPr>
          <w:rFonts w:ascii="Times New Roman" w:hAnsi="Times New Roman"/>
          <w:color w:val="000000"/>
          <w:spacing w:val="-4"/>
          <w:sz w:val="24"/>
          <w:szCs w:val="24"/>
          <w:lang w:eastAsia="ar-SA"/>
        </w:rPr>
        <w:t>Арбитражном суде Республики Саха (Якутия).</w:t>
      </w:r>
    </w:p>
    <w:p w:rsidR="004919DB" w:rsidRPr="009E0DD4" w:rsidRDefault="004919DB" w:rsidP="009E0DD4">
      <w:pPr>
        <w:shd w:val="clear" w:color="auto" w:fill="FFFFFF"/>
        <w:suppressAutoHyphens/>
        <w:spacing w:after="0" w:line="240" w:lineRule="auto"/>
        <w:jc w:val="both"/>
        <w:rPr>
          <w:rFonts w:ascii="Times New Roman" w:hAnsi="Times New Roman"/>
          <w:spacing w:val="-4"/>
          <w:sz w:val="24"/>
          <w:szCs w:val="24"/>
          <w:lang w:eastAsia="ar-SA"/>
        </w:rPr>
      </w:pPr>
      <w:r w:rsidRPr="009E0DD4">
        <w:rPr>
          <w:rFonts w:ascii="Times New Roman" w:hAnsi="Times New Roman"/>
          <w:spacing w:val="-4"/>
          <w:sz w:val="24"/>
          <w:szCs w:val="24"/>
          <w:lang w:eastAsia="ar-SA"/>
        </w:rPr>
        <w:t xml:space="preserve">8.8. В случае изменения данных, указанных в разделе 9 настоящего договора, Сторона у которой произошли данные изменения, обязана уведомить об этом другую сторону. </w:t>
      </w:r>
    </w:p>
    <w:p w:rsidR="004919DB" w:rsidRPr="009E0DD4" w:rsidRDefault="004919DB" w:rsidP="009E0DD4">
      <w:pPr>
        <w:suppressAutoHyphens/>
        <w:spacing w:after="0" w:line="240" w:lineRule="auto"/>
        <w:jc w:val="both"/>
        <w:rPr>
          <w:rFonts w:ascii="Times New Roman" w:hAnsi="Times New Roman"/>
          <w:sz w:val="24"/>
          <w:szCs w:val="24"/>
          <w:lang w:eastAsia="ar-SA"/>
        </w:rPr>
      </w:pPr>
      <w:r w:rsidRPr="009E0DD4">
        <w:rPr>
          <w:rFonts w:ascii="Times New Roman" w:hAnsi="Times New Roman"/>
          <w:color w:val="000000"/>
          <w:spacing w:val="-8"/>
          <w:sz w:val="24"/>
          <w:szCs w:val="24"/>
          <w:lang w:eastAsia="ar-SA"/>
        </w:rPr>
        <w:t>8.9. Любые</w:t>
      </w:r>
      <w:r w:rsidRPr="009E0DD4">
        <w:rPr>
          <w:rFonts w:ascii="Times New Roman" w:hAnsi="Times New Roman"/>
          <w:sz w:val="24"/>
          <w:szCs w:val="24"/>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w:t>
      </w:r>
    </w:p>
    <w:p w:rsidR="004919DB" w:rsidRPr="009E0DD4" w:rsidRDefault="00C1176B" w:rsidP="009E0DD4">
      <w:pPr>
        <w:suppressAutoHyphens/>
        <w:spacing w:after="0" w:line="240" w:lineRule="auto"/>
        <w:jc w:val="both"/>
        <w:rPr>
          <w:rFonts w:ascii="Times New Roman" w:hAnsi="Times New Roman"/>
          <w:sz w:val="24"/>
          <w:szCs w:val="24"/>
          <w:lang w:eastAsia="ar-SA"/>
        </w:rPr>
      </w:pPr>
      <w:r>
        <w:rPr>
          <w:rFonts w:ascii="Times New Roman" w:hAnsi="Times New Roman"/>
          <w:color w:val="000000"/>
          <w:spacing w:val="-8"/>
          <w:sz w:val="24"/>
          <w:szCs w:val="24"/>
          <w:lang w:eastAsia="ar-SA"/>
        </w:rPr>
        <w:t>8.10. Настоящий Д</w:t>
      </w:r>
      <w:r w:rsidR="004919DB" w:rsidRPr="009E0DD4">
        <w:rPr>
          <w:rFonts w:ascii="Times New Roman" w:hAnsi="Times New Roman"/>
          <w:color w:val="000000"/>
          <w:spacing w:val="-8"/>
          <w:sz w:val="24"/>
          <w:szCs w:val="24"/>
          <w:lang w:eastAsia="ar-SA"/>
        </w:rPr>
        <w:t xml:space="preserve">оговор и приложения к нему могут быть подписаны с использованием факсимильной связи с последующим предоставлением оригиналов в срок не позднее десяти дней с момента подписания. Прочие документы, за исключением доверенностей на получение Товара в канистрах, переданные с помощью факсимильной, электронной связи, имеют юридическую силу для обеих Сторон, с последующим предоставлением оригиналов до 15 числа каждого месяца, следующего за месяцем оформления данного документа, </w:t>
      </w:r>
      <w:r w:rsidR="004919DB" w:rsidRPr="009E0DD4">
        <w:rPr>
          <w:rFonts w:ascii="Times New Roman" w:hAnsi="Times New Roman"/>
          <w:sz w:val="24"/>
          <w:szCs w:val="24"/>
          <w:lang w:eastAsia="ar-SA"/>
        </w:rPr>
        <w:t>по почтовым адресам Сторон, определенным в разделе 9 настоящего Договора.</w:t>
      </w:r>
      <w:r w:rsidR="004919DB" w:rsidRPr="009E0DD4">
        <w:rPr>
          <w:rFonts w:ascii="Times New Roman" w:hAnsi="Times New Roman"/>
          <w:color w:val="000000"/>
          <w:spacing w:val="-8"/>
          <w:sz w:val="24"/>
          <w:szCs w:val="24"/>
          <w:lang w:eastAsia="ar-SA"/>
        </w:rPr>
        <w:t xml:space="preserve"> В случае несвоевременного предоставления Комиссионером оригиналов документов, последующие документы, предоставленные им с помощью факсимильной и электронной связи, Комитент вправе не принимать. </w:t>
      </w:r>
    </w:p>
    <w:p w:rsidR="004919DB" w:rsidRPr="009E0DD4" w:rsidRDefault="004919DB" w:rsidP="009E0DD4">
      <w:pPr>
        <w:tabs>
          <w:tab w:val="left" w:pos="720"/>
        </w:tabs>
        <w:suppressAutoHyphens/>
        <w:spacing w:after="0" w:line="240" w:lineRule="auto"/>
        <w:jc w:val="both"/>
        <w:rPr>
          <w:rFonts w:ascii="Times New Roman" w:hAnsi="Times New Roman"/>
          <w:color w:val="000000"/>
          <w:spacing w:val="-8"/>
          <w:sz w:val="24"/>
          <w:szCs w:val="24"/>
          <w:lang w:eastAsia="ar-SA"/>
        </w:rPr>
      </w:pPr>
      <w:r w:rsidRPr="009E0DD4">
        <w:rPr>
          <w:rFonts w:ascii="Times New Roman" w:hAnsi="Times New Roman"/>
          <w:color w:val="000000"/>
          <w:spacing w:val="-8"/>
          <w:sz w:val="24"/>
          <w:szCs w:val="24"/>
          <w:lang w:eastAsia="ar-SA"/>
        </w:rPr>
        <w:t xml:space="preserve">8.11.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 </w:t>
      </w:r>
    </w:p>
    <w:p w:rsidR="004919DB" w:rsidRPr="009E0DD4" w:rsidRDefault="004919DB" w:rsidP="009E0DD4">
      <w:pPr>
        <w:tabs>
          <w:tab w:val="left" w:pos="720"/>
        </w:tabs>
        <w:suppressAutoHyphens/>
        <w:spacing w:after="0" w:line="240" w:lineRule="auto"/>
        <w:jc w:val="both"/>
        <w:rPr>
          <w:rFonts w:ascii="Times New Roman" w:hAnsi="Times New Roman"/>
          <w:sz w:val="24"/>
          <w:szCs w:val="24"/>
          <w:lang w:eastAsia="ar-SA"/>
        </w:rPr>
      </w:pPr>
      <w:r w:rsidRPr="009E0DD4">
        <w:rPr>
          <w:rFonts w:ascii="Times New Roman" w:hAnsi="Times New Roman"/>
          <w:sz w:val="24"/>
          <w:szCs w:val="24"/>
          <w:lang w:eastAsia="ar-SA"/>
        </w:rPr>
        <w:t>8.12. Настоящий Договор подписан в 2 (Двух) идентичных экземплярах, по 1 (Одному) для каждой из Сторон, имеющих одинаковую юридическую силу.</w:t>
      </w:r>
    </w:p>
    <w:p w:rsidR="00854D9D" w:rsidRDefault="00854D9D" w:rsidP="009E0DD4">
      <w:pPr>
        <w:suppressAutoHyphens/>
        <w:spacing w:after="0" w:line="240" w:lineRule="auto"/>
        <w:jc w:val="both"/>
        <w:rPr>
          <w:rFonts w:ascii="Times New Roman" w:hAnsi="Times New Roman"/>
          <w:sz w:val="24"/>
          <w:szCs w:val="24"/>
          <w:lang w:eastAsia="ar-SA"/>
        </w:rPr>
      </w:pPr>
    </w:p>
    <w:p w:rsidR="00376625" w:rsidRPr="004173CD" w:rsidRDefault="00376625" w:rsidP="00376625">
      <w:pPr>
        <w:suppressAutoHyphens/>
        <w:spacing w:after="0" w:line="240" w:lineRule="auto"/>
        <w:jc w:val="both"/>
        <w:rPr>
          <w:rFonts w:ascii="Times New Roman" w:hAnsi="Times New Roman"/>
          <w:sz w:val="24"/>
          <w:szCs w:val="24"/>
          <w:lang w:eastAsia="ar-SA"/>
        </w:rPr>
      </w:pPr>
    </w:p>
    <w:p w:rsidR="00376625" w:rsidRPr="004173CD" w:rsidRDefault="00376625" w:rsidP="00376625">
      <w:pPr>
        <w:suppressAutoHyphens/>
        <w:spacing w:after="0" w:line="240" w:lineRule="auto"/>
        <w:jc w:val="center"/>
        <w:rPr>
          <w:rFonts w:ascii="Times New Roman" w:hAnsi="Times New Roman"/>
          <w:b/>
          <w:sz w:val="24"/>
          <w:szCs w:val="24"/>
          <w:lang w:eastAsia="ar-SA"/>
        </w:rPr>
      </w:pPr>
      <w:r w:rsidRPr="004173CD">
        <w:rPr>
          <w:rFonts w:ascii="Times New Roman" w:hAnsi="Times New Roman"/>
          <w:b/>
          <w:sz w:val="24"/>
          <w:szCs w:val="24"/>
          <w:lang w:eastAsia="ar-SA"/>
        </w:rPr>
        <w:t>9. Юридические адреса и реквизиты Сторон</w:t>
      </w:r>
    </w:p>
    <w:p w:rsidR="00376625" w:rsidRPr="004173CD" w:rsidRDefault="00376625" w:rsidP="00376625">
      <w:pPr>
        <w:suppressAutoHyphens/>
        <w:spacing w:after="0" w:line="240" w:lineRule="auto"/>
        <w:rPr>
          <w:rFonts w:ascii="Times New Roman" w:hAnsi="Times New Roman"/>
          <w:b/>
          <w:sz w:val="24"/>
          <w:szCs w:val="24"/>
          <w:lang w:eastAsia="ar-SA"/>
        </w:rPr>
      </w:pPr>
    </w:p>
    <w:tbl>
      <w:tblPr>
        <w:tblW w:w="14940" w:type="dxa"/>
        <w:tblInd w:w="-72" w:type="dxa"/>
        <w:tblLook w:val="01E0" w:firstRow="1" w:lastRow="1" w:firstColumn="1" w:lastColumn="1" w:noHBand="0" w:noVBand="0"/>
      </w:tblPr>
      <w:tblGrid>
        <w:gridCol w:w="4860"/>
        <w:gridCol w:w="5040"/>
        <w:gridCol w:w="5040"/>
      </w:tblGrid>
      <w:tr w:rsidR="00376625" w:rsidRPr="004919DB" w:rsidTr="00723A8E">
        <w:trPr>
          <w:trHeight w:val="3659"/>
        </w:trPr>
        <w:tc>
          <w:tcPr>
            <w:tcW w:w="4860" w:type="dxa"/>
          </w:tcPr>
          <w:p w:rsidR="00376625" w:rsidRPr="004173CD" w:rsidRDefault="00376625" w:rsidP="00723A8E">
            <w:pPr>
              <w:spacing w:after="0" w:line="240" w:lineRule="auto"/>
              <w:rPr>
                <w:rFonts w:ascii="Times New Roman" w:hAnsi="Times New Roman"/>
                <w:b/>
                <w:sz w:val="24"/>
                <w:szCs w:val="24"/>
                <w:lang w:eastAsia="ar-SA"/>
              </w:rPr>
            </w:pPr>
            <w:r w:rsidRPr="004173CD">
              <w:rPr>
                <w:rFonts w:ascii="Times New Roman" w:hAnsi="Times New Roman"/>
                <w:b/>
                <w:sz w:val="24"/>
                <w:szCs w:val="24"/>
                <w:lang w:eastAsia="ar-SA"/>
              </w:rPr>
              <w:t xml:space="preserve">Комитент </w:t>
            </w:r>
          </w:p>
          <w:p w:rsidR="00376625" w:rsidRPr="004173CD" w:rsidRDefault="00376625" w:rsidP="00723A8E">
            <w:pPr>
              <w:spacing w:after="0" w:line="240" w:lineRule="auto"/>
              <w:rPr>
                <w:rFonts w:ascii="Times New Roman" w:eastAsia="Times New Roman" w:hAnsi="Times New Roman"/>
                <w:b/>
                <w:sz w:val="24"/>
                <w:szCs w:val="24"/>
                <w:lang w:eastAsia="ru-RU"/>
              </w:rPr>
            </w:pPr>
            <w:r w:rsidRPr="004173CD">
              <w:rPr>
                <w:rFonts w:ascii="Times New Roman" w:eastAsia="Times New Roman" w:hAnsi="Times New Roman"/>
                <w:b/>
                <w:sz w:val="24"/>
                <w:szCs w:val="24"/>
                <w:lang w:eastAsia="ru-RU"/>
              </w:rPr>
              <w:t>АО «Саханефтегазсбыт»</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 xml:space="preserve">677000, Республика Саха (Якутия)   </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 xml:space="preserve">г. Якутск, ул. </w:t>
            </w:r>
            <w:proofErr w:type="spellStart"/>
            <w:r w:rsidRPr="004173CD">
              <w:rPr>
                <w:rFonts w:ascii="Times New Roman" w:eastAsia="Times New Roman" w:hAnsi="Times New Roman"/>
                <w:sz w:val="24"/>
                <w:szCs w:val="24"/>
                <w:lang w:eastAsia="ru-RU"/>
              </w:rPr>
              <w:t>Чиряева</w:t>
            </w:r>
            <w:proofErr w:type="spellEnd"/>
            <w:r w:rsidRPr="004173CD">
              <w:rPr>
                <w:rFonts w:ascii="Times New Roman" w:eastAsia="Times New Roman" w:hAnsi="Times New Roman"/>
                <w:sz w:val="24"/>
                <w:szCs w:val="24"/>
                <w:lang w:eastAsia="ru-RU"/>
              </w:rPr>
              <w:t>, 3.</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ИНН КПП 143 511 52 70/</w:t>
            </w:r>
            <w:r>
              <w:rPr>
                <w:rFonts w:ascii="Times New Roman" w:eastAsia="Times New Roman" w:hAnsi="Times New Roman"/>
                <w:sz w:val="24"/>
                <w:szCs w:val="24"/>
                <w:lang w:eastAsia="ru-RU"/>
              </w:rPr>
              <w:t>546 050 001</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Р/с 40702810776020101432</w:t>
            </w:r>
          </w:p>
          <w:p w:rsidR="00376625" w:rsidRPr="004173CD" w:rsidRDefault="00376625" w:rsidP="00723A8E">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Якутское отделение №8603 П</w:t>
            </w:r>
            <w:r w:rsidRPr="004173CD">
              <w:rPr>
                <w:rFonts w:ascii="Times New Roman" w:eastAsia="Times New Roman" w:hAnsi="Times New Roman"/>
                <w:color w:val="000000"/>
                <w:sz w:val="24"/>
                <w:szCs w:val="24"/>
                <w:lang w:eastAsia="ru-RU"/>
              </w:rPr>
              <w:t xml:space="preserve">АО «Сбербанк России» в г. Якутске       </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К/с 30101810400000000609</w:t>
            </w:r>
          </w:p>
          <w:p w:rsidR="00376625" w:rsidRPr="004173CD" w:rsidRDefault="00376625" w:rsidP="00723A8E">
            <w:pPr>
              <w:spacing w:after="0" w:line="240" w:lineRule="auto"/>
              <w:rPr>
                <w:rFonts w:ascii="Times New Roman" w:eastAsia="Times New Roman" w:hAnsi="Times New Roman"/>
                <w:sz w:val="24"/>
                <w:szCs w:val="24"/>
                <w:lang w:eastAsia="ru-RU"/>
              </w:rPr>
            </w:pPr>
            <w:r w:rsidRPr="004173CD">
              <w:rPr>
                <w:rFonts w:ascii="Times New Roman" w:eastAsia="Times New Roman" w:hAnsi="Times New Roman"/>
                <w:sz w:val="24"/>
                <w:szCs w:val="24"/>
                <w:lang w:eastAsia="ru-RU"/>
              </w:rPr>
              <w:t>БИК 049805609</w:t>
            </w:r>
          </w:p>
          <w:p w:rsidR="00376625" w:rsidRPr="004173CD" w:rsidRDefault="00376625" w:rsidP="00723A8E">
            <w:pPr>
              <w:suppressAutoHyphens/>
              <w:spacing w:after="0" w:line="240" w:lineRule="auto"/>
              <w:rPr>
                <w:rFonts w:ascii="Times New Roman" w:hAnsi="Times New Roman"/>
                <w:color w:val="000000"/>
                <w:sz w:val="24"/>
                <w:szCs w:val="24"/>
                <w:lang w:eastAsia="ar-SA"/>
              </w:rPr>
            </w:pPr>
            <w:r w:rsidRPr="004173CD">
              <w:rPr>
                <w:rFonts w:ascii="Times New Roman" w:hAnsi="Times New Roman"/>
                <w:color w:val="000000"/>
                <w:sz w:val="24"/>
                <w:szCs w:val="24"/>
                <w:lang w:eastAsia="ar-SA"/>
              </w:rPr>
              <w:t>Телефон/факс:</w:t>
            </w:r>
            <w:r>
              <w:rPr>
                <w:rFonts w:ascii="Times New Roman" w:hAnsi="Times New Roman"/>
                <w:color w:val="000000"/>
                <w:sz w:val="24"/>
                <w:szCs w:val="24"/>
                <w:lang w:eastAsia="ar-SA"/>
              </w:rPr>
              <w:t xml:space="preserve"> 89142720200 доб. 2330</w:t>
            </w:r>
          </w:p>
          <w:p w:rsidR="00376625" w:rsidRPr="00C36C55" w:rsidRDefault="00376625" w:rsidP="00723A8E">
            <w:pPr>
              <w:suppressAutoHyphens/>
              <w:spacing w:after="0" w:line="240" w:lineRule="auto"/>
              <w:rPr>
                <w:rFonts w:ascii="Times New Roman" w:hAnsi="Times New Roman"/>
                <w:color w:val="000000"/>
                <w:sz w:val="24"/>
                <w:szCs w:val="24"/>
                <w:lang w:eastAsia="ar-SA"/>
              </w:rPr>
            </w:pPr>
            <w:r w:rsidRPr="004173CD">
              <w:rPr>
                <w:rFonts w:ascii="Times New Roman" w:hAnsi="Times New Roman"/>
                <w:color w:val="000000"/>
                <w:sz w:val="24"/>
                <w:szCs w:val="24"/>
                <w:lang w:eastAsia="ar-SA"/>
              </w:rPr>
              <w:t xml:space="preserve">Эл. почта: </w:t>
            </w:r>
            <w:hyperlink r:id="rId9" w:history="1">
              <w:r w:rsidR="007F6FEB" w:rsidRPr="00F06A0D">
                <w:rPr>
                  <w:rStyle w:val="ac"/>
                  <w:rFonts w:ascii="Times New Roman" w:hAnsi="Times New Roman"/>
                  <w:sz w:val="24"/>
                  <w:szCs w:val="24"/>
                  <w:lang w:val="en-US" w:eastAsia="ar-SA"/>
                </w:rPr>
                <w:t>gvn</w:t>
              </w:r>
              <w:r w:rsidR="007F6FEB" w:rsidRPr="00F06A0D">
                <w:rPr>
                  <w:rStyle w:val="ac"/>
                  <w:rFonts w:ascii="Times New Roman" w:hAnsi="Times New Roman"/>
                  <w:sz w:val="24"/>
                  <w:szCs w:val="24"/>
                  <w:lang w:eastAsia="ar-SA"/>
                </w:rPr>
                <w:t>@</w:t>
              </w:r>
              <w:r w:rsidR="007F6FEB" w:rsidRPr="00F06A0D">
                <w:rPr>
                  <w:rStyle w:val="ac"/>
                  <w:rFonts w:ascii="Times New Roman" w:hAnsi="Times New Roman"/>
                  <w:sz w:val="24"/>
                  <w:szCs w:val="24"/>
                  <w:lang w:val="en-US" w:eastAsia="ar-SA"/>
                </w:rPr>
                <w:t>ynp</w:t>
              </w:r>
              <w:r w:rsidR="007F6FEB" w:rsidRPr="00F06A0D">
                <w:rPr>
                  <w:rStyle w:val="ac"/>
                  <w:rFonts w:ascii="Times New Roman" w:hAnsi="Times New Roman"/>
                  <w:sz w:val="24"/>
                  <w:szCs w:val="24"/>
                  <w:lang w:eastAsia="ar-SA"/>
                </w:rPr>
                <w:t>.</w:t>
              </w:r>
              <w:proofErr w:type="spellStart"/>
              <w:r w:rsidR="007F6FEB" w:rsidRPr="00F06A0D">
                <w:rPr>
                  <w:rStyle w:val="ac"/>
                  <w:rFonts w:ascii="Times New Roman" w:hAnsi="Times New Roman"/>
                  <w:sz w:val="24"/>
                  <w:szCs w:val="24"/>
                  <w:lang w:val="en-US" w:eastAsia="ar-SA"/>
                </w:rPr>
                <w:t>ru</w:t>
              </w:r>
              <w:proofErr w:type="spellEnd"/>
            </w:hyperlink>
            <w:r w:rsidRPr="00C36C55">
              <w:rPr>
                <w:rFonts w:ascii="Times New Roman" w:hAnsi="Times New Roman"/>
                <w:color w:val="000000"/>
                <w:sz w:val="24"/>
                <w:szCs w:val="24"/>
                <w:lang w:eastAsia="ar-SA"/>
              </w:rPr>
              <w:t xml:space="preserve"> </w:t>
            </w:r>
          </w:p>
          <w:p w:rsidR="00376625" w:rsidRDefault="00376625" w:rsidP="00723A8E">
            <w:pPr>
              <w:suppressAutoHyphens/>
              <w:spacing w:after="0" w:line="240" w:lineRule="auto"/>
              <w:rPr>
                <w:rFonts w:ascii="Times New Roman" w:hAnsi="Times New Roman"/>
                <w:color w:val="000000"/>
                <w:sz w:val="24"/>
                <w:szCs w:val="24"/>
                <w:lang w:eastAsia="ar-SA"/>
              </w:rPr>
            </w:pPr>
          </w:p>
          <w:p w:rsidR="00376625" w:rsidRDefault="00376625" w:rsidP="00723A8E">
            <w:pPr>
              <w:suppressAutoHyphens/>
              <w:spacing w:after="0" w:line="240" w:lineRule="auto"/>
              <w:rPr>
                <w:rFonts w:ascii="Times New Roman" w:hAnsi="Times New Roman"/>
                <w:color w:val="000000"/>
                <w:sz w:val="24"/>
                <w:szCs w:val="24"/>
                <w:lang w:eastAsia="ar-SA"/>
              </w:rPr>
            </w:pPr>
          </w:p>
          <w:p w:rsidR="00376625" w:rsidRDefault="00376625" w:rsidP="00723A8E">
            <w:pPr>
              <w:suppressAutoHyphens/>
              <w:spacing w:after="0" w:line="240" w:lineRule="auto"/>
              <w:rPr>
                <w:rFonts w:ascii="Times New Roman" w:hAnsi="Times New Roman"/>
                <w:color w:val="000000"/>
                <w:sz w:val="24"/>
                <w:szCs w:val="24"/>
                <w:lang w:eastAsia="ar-SA"/>
              </w:rPr>
            </w:pPr>
          </w:p>
          <w:p w:rsidR="00376625" w:rsidRDefault="00376625" w:rsidP="00723A8E">
            <w:pPr>
              <w:suppressAutoHyphens/>
              <w:spacing w:after="0" w:line="240" w:lineRule="auto"/>
              <w:rPr>
                <w:rFonts w:ascii="Times New Roman" w:hAnsi="Times New Roman"/>
                <w:color w:val="000000"/>
                <w:sz w:val="24"/>
                <w:szCs w:val="24"/>
                <w:lang w:eastAsia="ar-SA"/>
              </w:rPr>
            </w:pPr>
          </w:p>
          <w:p w:rsidR="00376625" w:rsidRDefault="00376625" w:rsidP="00723A8E">
            <w:pPr>
              <w:suppressAutoHyphens/>
              <w:spacing w:after="0" w:line="240" w:lineRule="auto"/>
              <w:rPr>
                <w:rFonts w:ascii="Times New Roman" w:hAnsi="Times New Roman"/>
                <w:color w:val="000000"/>
                <w:sz w:val="24"/>
                <w:szCs w:val="24"/>
                <w:lang w:eastAsia="ar-SA"/>
              </w:rPr>
            </w:pPr>
          </w:p>
          <w:p w:rsidR="001366A9" w:rsidRDefault="001366A9" w:rsidP="00723A8E">
            <w:pPr>
              <w:suppressAutoHyphens/>
              <w:spacing w:after="0" w:line="240" w:lineRule="auto"/>
              <w:rPr>
                <w:rFonts w:ascii="Times New Roman" w:hAnsi="Times New Roman"/>
                <w:b/>
                <w:color w:val="000000"/>
                <w:sz w:val="24"/>
                <w:szCs w:val="24"/>
                <w:lang w:eastAsia="ar-SA"/>
              </w:rPr>
            </w:pPr>
            <w:r>
              <w:rPr>
                <w:rFonts w:ascii="Times New Roman" w:hAnsi="Times New Roman"/>
                <w:b/>
                <w:color w:val="000000"/>
                <w:sz w:val="24"/>
                <w:szCs w:val="24"/>
                <w:lang w:eastAsia="ar-SA"/>
              </w:rPr>
              <w:t>Заместитель генерального директора</w:t>
            </w:r>
          </w:p>
          <w:p w:rsidR="00376625" w:rsidRPr="00087986" w:rsidRDefault="001366A9" w:rsidP="00723A8E">
            <w:pPr>
              <w:suppressAutoHyphens/>
              <w:spacing w:after="0" w:line="240" w:lineRule="auto"/>
              <w:rPr>
                <w:rFonts w:ascii="Times New Roman" w:hAnsi="Times New Roman"/>
                <w:b/>
                <w:color w:val="000000"/>
                <w:sz w:val="24"/>
                <w:szCs w:val="24"/>
                <w:lang w:eastAsia="ar-SA"/>
              </w:rPr>
            </w:pPr>
            <w:r>
              <w:rPr>
                <w:rFonts w:ascii="Times New Roman" w:hAnsi="Times New Roman"/>
                <w:b/>
                <w:color w:val="000000"/>
                <w:sz w:val="24"/>
                <w:szCs w:val="24"/>
                <w:lang w:eastAsia="ar-SA"/>
              </w:rPr>
              <w:t xml:space="preserve"> по экономике и финансам</w:t>
            </w:r>
          </w:p>
          <w:p w:rsidR="00376625" w:rsidRDefault="00376625" w:rsidP="00723A8E">
            <w:pPr>
              <w:suppressAutoHyphens/>
              <w:spacing w:after="0" w:line="240" w:lineRule="auto"/>
              <w:rPr>
                <w:rFonts w:ascii="Times New Roman" w:hAnsi="Times New Roman"/>
                <w:color w:val="000000"/>
                <w:sz w:val="24"/>
                <w:szCs w:val="24"/>
                <w:lang w:eastAsia="ar-SA"/>
              </w:rPr>
            </w:pPr>
          </w:p>
          <w:p w:rsidR="00376625" w:rsidRPr="004173CD" w:rsidRDefault="00376625" w:rsidP="00723A8E">
            <w:pPr>
              <w:suppressAutoHyphens/>
              <w:spacing w:after="0" w:line="240" w:lineRule="auto"/>
              <w:rPr>
                <w:rFonts w:ascii="Times New Roman" w:hAnsi="Times New Roman"/>
                <w:color w:val="000000"/>
                <w:sz w:val="24"/>
                <w:szCs w:val="24"/>
                <w:lang w:eastAsia="ar-SA"/>
              </w:rPr>
            </w:pPr>
          </w:p>
          <w:p w:rsidR="00376625" w:rsidRPr="00C36C55" w:rsidRDefault="00376625" w:rsidP="00723A8E">
            <w:pPr>
              <w:suppressAutoHyphens/>
              <w:spacing w:after="0" w:line="240" w:lineRule="auto"/>
              <w:rPr>
                <w:rFonts w:ascii="Times New Roman" w:hAnsi="Times New Roman"/>
                <w:color w:val="000000"/>
                <w:sz w:val="24"/>
                <w:szCs w:val="24"/>
                <w:lang w:eastAsia="ar-SA"/>
              </w:rPr>
            </w:pPr>
            <w:r w:rsidRPr="004173CD">
              <w:rPr>
                <w:rFonts w:ascii="Times New Roman" w:hAnsi="Times New Roman"/>
                <w:color w:val="000000"/>
                <w:sz w:val="24"/>
                <w:szCs w:val="24"/>
                <w:lang w:eastAsia="ar-SA"/>
              </w:rPr>
              <w:t>_</w:t>
            </w:r>
            <w:r>
              <w:rPr>
                <w:rFonts w:ascii="Times New Roman" w:hAnsi="Times New Roman"/>
                <w:color w:val="000000"/>
                <w:sz w:val="24"/>
                <w:szCs w:val="24"/>
                <w:lang w:eastAsia="ar-SA"/>
              </w:rPr>
              <w:t>_____________________А.</w:t>
            </w:r>
            <w:r w:rsidR="001366A9">
              <w:rPr>
                <w:rFonts w:ascii="Times New Roman" w:hAnsi="Times New Roman"/>
                <w:color w:val="000000"/>
                <w:sz w:val="24"/>
                <w:szCs w:val="24"/>
                <w:lang w:eastAsia="ar-SA"/>
              </w:rPr>
              <w:t>В. Ничипоренко</w:t>
            </w:r>
            <w:r>
              <w:rPr>
                <w:rFonts w:ascii="Times New Roman" w:hAnsi="Times New Roman"/>
                <w:color w:val="000000"/>
                <w:sz w:val="24"/>
                <w:szCs w:val="24"/>
                <w:lang w:eastAsia="ar-SA"/>
              </w:rPr>
              <w:t xml:space="preserve"> </w:t>
            </w:r>
          </w:p>
          <w:p w:rsidR="00376625" w:rsidRPr="004173CD" w:rsidRDefault="00376625" w:rsidP="00723A8E">
            <w:pPr>
              <w:suppressAutoHyphens/>
              <w:spacing w:after="0" w:line="240" w:lineRule="auto"/>
              <w:jc w:val="both"/>
              <w:rPr>
                <w:rFonts w:ascii="Times New Roman" w:hAnsi="Times New Roman"/>
                <w:b/>
                <w:sz w:val="24"/>
                <w:szCs w:val="24"/>
                <w:lang w:eastAsia="ar-SA"/>
              </w:rPr>
            </w:pPr>
            <w:r w:rsidRPr="004173CD">
              <w:rPr>
                <w:rFonts w:ascii="Times New Roman" w:hAnsi="Times New Roman"/>
                <w:sz w:val="24"/>
                <w:szCs w:val="24"/>
                <w:lang w:eastAsia="ar-SA"/>
              </w:rPr>
              <w:t>М.П.</w:t>
            </w:r>
          </w:p>
        </w:tc>
        <w:tc>
          <w:tcPr>
            <w:tcW w:w="5040" w:type="dxa"/>
          </w:tcPr>
          <w:p w:rsidR="00376625" w:rsidRDefault="00376625" w:rsidP="00723A8E">
            <w:pPr>
              <w:tabs>
                <w:tab w:val="left" w:pos="2940"/>
              </w:tabs>
              <w:spacing w:after="0" w:line="240" w:lineRule="auto"/>
              <w:rPr>
                <w:rFonts w:ascii="Times New Roman" w:hAnsi="Times New Roman"/>
                <w:b/>
                <w:sz w:val="24"/>
                <w:szCs w:val="24"/>
                <w:lang w:eastAsia="ar-SA"/>
              </w:rPr>
            </w:pPr>
            <w:r>
              <w:rPr>
                <w:rFonts w:ascii="Times New Roman" w:hAnsi="Times New Roman"/>
                <w:b/>
                <w:sz w:val="24"/>
                <w:szCs w:val="24"/>
                <w:lang w:eastAsia="ar-SA"/>
              </w:rPr>
              <w:t>Комиссионер</w:t>
            </w:r>
          </w:p>
          <w:p w:rsidR="004B0547" w:rsidRPr="002E7F76" w:rsidRDefault="00D04AD2" w:rsidP="004B0547">
            <w:pPr>
              <w:tabs>
                <w:tab w:val="left" w:pos="2940"/>
              </w:tabs>
              <w:spacing w:after="0" w:line="240" w:lineRule="auto"/>
              <w:rPr>
                <w:rFonts w:ascii="Times New Roman" w:eastAsia="Times New Roman" w:hAnsi="Times New Roman"/>
                <w:sz w:val="24"/>
                <w:szCs w:val="24"/>
                <w:lang w:eastAsia="ru-RU"/>
              </w:rPr>
            </w:pPr>
            <w:proofErr w:type="spellStart"/>
            <w:r>
              <w:rPr>
                <w:rFonts w:ascii="Times New Roman" w:hAnsi="Times New Roman"/>
                <w:b/>
                <w:sz w:val="24"/>
                <w:szCs w:val="24"/>
                <w:lang w:eastAsia="ar-SA"/>
              </w:rPr>
              <w:t>Администрция</w:t>
            </w:r>
            <w:proofErr w:type="spellEnd"/>
            <w:r>
              <w:rPr>
                <w:rFonts w:ascii="Times New Roman" w:hAnsi="Times New Roman"/>
                <w:b/>
                <w:sz w:val="24"/>
                <w:szCs w:val="24"/>
                <w:lang w:eastAsia="ar-SA"/>
              </w:rPr>
              <w:t xml:space="preserve"> СП</w:t>
            </w:r>
            <w:r w:rsidR="004B0547">
              <w:rPr>
                <w:rFonts w:ascii="Times New Roman" w:hAnsi="Times New Roman"/>
                <w:b/>
                <w:sz w:val="24"/>
                <w:szCs w:val="24"/>
                <w:lang w:eastAsia="ar-SA"/>
              </w:rPr>
              <w:t xml:space="preserve"> </w:t>
            </w:r>
            <w:r>
              <w:rPr>
                <w:rFonts w:ascii="Times New Roman" w:hAnsi="Times New Roman"/>
                <w:b/>
                <w:sz w:val="24"/>
                <w:szCs w:val="24"/>
                <w:lang w:eastAsia="ar-SA"/>
              </w:rPr>
              <w:t>_______________________</w:t>
            </w:r>
          </w:p>
          <w:p w:rsidR="00275786" w:rsidRPr="00B24F43" w:rsidRDefault="00275786" w:rsidP="00275786">
            <w:pPr>
              <w:tabs>
                <w:tab w:val="left" w:pos="2940"/>
              </w:tabs>
              <w:spacing w:after="0" w:line="240" w:lineRule="auto"/>
              <w:rPr>
                <w:rFonts w:ascii="Times New Roman" w:hAnsi="Times New Roman"/>
                <w:b/>
                <w:sz w:val="24"/>
                <w:szCs w:val="24"/>
                <w:lang w:eastAsia="ar-SA"/>
              </w:rPr>
            </w:pPr>
          </w:p>
          <w:p w:rsidR="00275786" w:rsidRDefault="00275786" w:rsidP="00275786">
            <w:pPr>
              <w:tabs>
                <w:tab w:val="left" w:pos="2940"/>
              </w:tabs>
              <w:spacing w:after="0" w:line="240" w:lineRule="auto"/>
              <w:rPr>
                <w:rFonts w:ascii="Times New Roman" w:hAnsi="Times New Roman"/>
                <w:b/>
                <w:sz w:val="24"/>
                <w:szCs w:val="24"/>
                <w:lang w:eastAsia="ar-SA"/>
              </w:rPr>
            </w:pPr>
          </w:p>
          <w:p w:rsidR="00275786" w:rsidRDefault="00275786"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D04AD2" w:rsidRDefault="00D04AD2" w:rsidP="00275786">
            <w:pPr>
              <w:tabs>
                <w:tab w:val="left" w:pos="2940"/>
              </w:tabs>
              <w:spacing w:after="0" w:line="240" w:lineRule="auto"/>
              <w:rPr>
                <w:rFonts w:ascii="Times New Roman" w:hAnsi="Times New Roman"/>
                <w:b/>
                <w:sz w:val="24"/>
                <w:szCs w:val="24"/>
                <w:lang w:eastAsia="ar-SA"/>
              </w:rPr>
            </w:pPr>
          </w:p>
          <w:p w:rsidR="00275786" w:rsidRPr="00BA19CC" w:rsidRDefault="004B0547" w:rsidP="00275786">
            <w:pPr>
              <w:tabs>
                <w:tab w:val="left" w:pos="2940"/>
              </w:tabs>
              <w:spacing w:after="0" w:line="240" w:lineRule="auto"/>
              <w:rPr>
                <w:rFonts w:ascii="Times New Roman" w:hAnsi="Times New Roman"/>
                <w:b/>
                <w:sz w:val="24"/>
                <w:szCs w:val="24"/>
                <w:lang w:eastAsia="ar-SA"/>
              </w:rPr>
            </w:pPr>
            <w:r>
              <w:rPr>
                <w:rFonts w:ascii="Times New Roman" w:hAnsi="Times New Roman"/>
                <w:b/>
                <w:sz w:val="24"/>
                <w:szCs w:val="24"/>
                <w:lang w:eastAsia="ar-SA"/>
              </w:rPr>
              <w:t>Глава</w:t>
            </w:r>
          </w:p>
          <w:p w:rsidR="00586385" w:rsidRDefault="00586385" w:rsidP="00586385">
            <w:pPr>
              <w:tabs>
                <w:tab w:val="left" w:pos="2940"/>
              </w:tabs>
              <w:spacing w:after="0" w:line="240" w:lineRule="auto"/>
              <w:rPr>
                <w:rFonts w:ascii="Times New Roman" w:eastAsia="Times New Roman" w:hAnsi="Times New Roman"/>
                <w:sz w:val="24"/>
                <w:szCs w:val="24"/>
                <w:lang w:eastAsia="ru-RU"/>
              </w:rPr>
            </w:pPr>
            <w:bookmarkStart w:id="0" w:name="_GoBack"/>
            <w:bookmarkEnd w:id="0"/>
          </w:p>
          <w:p w:rsidR="001366A9" w:rsidRDefault="001366A9" w:rsidP="00F9626E">
            <w:pPr>
              <w:tabs>
                <w:tab w:val="left" w:pos="2940"/>
              </w:tabs>
              <w:spacing w:after="0" w:line="240" w:lineRule="auto"/>
              <w:rPr>
                <w:rFonts w:ascii="Times New Roman" w:eastAsia="Times New Roman" w:hAnsi="Times New Roman"/>
                <w:b/>
                <w:sz w:val="24"/>
                <w:szCs w:val="24"/>
                <w:lang w:eastAsia="ru-RU"/>
              </w:rPr>
            </w:pPr>
          </w:p>
          <w:p w:rsidR="007F6FEB" w:rsidRDefault="007F6FEB" w:rsidP="00F9626E">
            <w:pPr>
              <w:tabs>
                <w:tab w:val="left" w:pos="2940"/>
              </w:tabs>
              <w:spacing w:after="0" w:line="240" w:lineRule="auto"/>
              <w:rPr>
                <w:rFonts w:ascii="Times New Roman" w:eastAsia="Times New Roman" w:hAnsi="Times New Roman"/>
                <w:b/>
                <w:sz w:val="24"/>
                <w:szCs w:val="24"/>
                <w:lang w:eastAsia="ru-RU"/>
              </w:rPr>
            </w:pPr>
          </w:p>
          <w:p w:rsidR="00D04AD2" w:rsidRDefault="00F9626E" w:rsidP="00D04AD2">
            <w:pPr>
              <w:tabs>
                <w:tab w:val="left" w:pos="2940"/>
              </w:tabs>
              <w:spacing w:after="0" w:line="240" w:lineRule="auto"/>
              <w:rPr>
                <w:rFonts w:ascii="Times New Roman" w:eastAsia="Times New Roman" w:hAnsi="Times New Roman"/>
                <w:b/>
                <w:sz w:val="24"/>
                <w:szCs w:val="24"/>
                <w:lang w:eastAsia="ru-RU"/>
              </w:rPr>
            </w:pPr>
            <w:r w:rsidRPr="001A0621">
              <w:rPr>
                <w:rFonts w:ascii="Times New Roman" w:eastAsia="Times New Roman" w:hAnsi="Times New Roman"/>
                <w:b/>
                <w:sz w:val="24"/>
                <w:szCs w:val="24"/>
                <w:lang w:eastAsia="ru-RU"/>
              </w:rPr>
              <w:t>______________________</w:t>
            </w:r>
          </w:p>
          <w:p w:rsidR="00376625" w:rsidRPr="00446057" w:rsidRDefault="00D04AD2" w:rsidP="00D04AD2">
            <w:pPr>
              <w:tabs>
                <w:tab w:val="left" w:pos="2940"/>
              </w:tabs>
              <w:spacing w:after="0" w:line="240" w:lineRule="auto"/>
              <w:rPr>
                <w:rFonts w:ascii="Times New Roman" w:eastAsia="Times New Roman" w:hAnsi="Times New Roman"/>
                <w:sz w:val="24"/>
                <w:szCs w:val="24"/>
                <w:lang w:eastAsia="ru-RU"/>
              </w:rPr>
            </w:pPr>
            <w:r>
              <w:rPr>
                <w:rFonts w:ascii="Times New Roman" w:hAnsi="Times New Roman"/>
                <w:sz w:val="24"/>
                <w:szCs w:val="24"/>
                <w:lang w:eastAsia="ar-SA"/>
              </w:rPr>
              <w:t xml:space="preserve"> </w:t>
            </w:r>
            <w:r w:rsidR="00F9626E">
              <w:rPr>
                <w:rFonts w:ascii="Times New Roman" w:hAnsi="Times New Roman"/>
                <w:sz w:val="24"/>
                <w:szCs w:val="24"/>
                <w:lang w:eastAsia="ar-SA"/>
              </w:rPr>
              <w:t>М.П.</w:t>
            </w:r>
          </w:p>
        </w:tc>
        <w:tc>
          <w:tcPr>
            <w:tcW w:w="5040" w:type="dxa"/>
          </w:tcPr>
          <w:p w:rsidR="00376625" w:rsidRPr="004919DB" w:rsidRDefault="00376625" w:rsidP="00723A8E">
            <w:pPr>
              <w:suppressAutoHyphens/>
              <w:spacing w:after="0" w:line="240" w:lineRule="auto"/>
              <w:jc w:val="center"/>
              <w:rPr>
                <w:rFonts w:ascii="Times New Roman" w:hAnsi="Times New Roman"/>
                <w:b/>
                <w:sz w:val="24"/>
                <w:szCs w:val="24"/>
                <w:lang w:eastAsia="ar-SA"/>
              </w:rPr>
            </w:pPr>
            <w:r w:rsidRPr="004173CD">
              <w:rPr>
                <w:rFonts w:ascii="Times New Roman" w:hAnsi="Times New Roman"/>
                <w:b/>
                <w:sz w:val="24"/>
                <w:szCs w:val="24"/>
                <w:lang w:eastAsia="ar-SA"/>
              </w:rPr>
              <w:t>Комиссионер</w:t>
            </w:r>
            <w:r w:rsidRPr="004919DB">
              <w:rPr>
                <w:rFonts w:ascii="Times New Roman" w:hAnsi="Times New Roman"/>
                <w:b/>
                <w:sz w:val="24"/>
                <w:szCs w:val="24"/>
                <w:lang w:eastAsia="ar-SA"/>
              </w:rPr>
              <w:t xml:space="preserve"> </w:t>
            </w:r>
          </w:p>
          <w:p w:rsidR="00376625" w:rsidRPr="004919DB" w:rsidRDefault="00376625" w:rsidP="00723A8E">
            <w:pPr>
              <w:suppressAutoHyphens/>
              <w:spacing w:after="0" w:line="240" w:lineRule="auto"/>
              <w:jc w:val="both"/>
              <w:rPr>
                <w:rFonts w:ascii="Times New Roman" w:hAnsi="Times New Roman"/>
                <w:b/>
                <w:sz w:val="24"/>
                <w:szCs w:val="24"/>
                <w:lang w:eastAsia="ar-SA"/>
              </w:rPr>
            </w:pPr>
          </w:p>
        </w:tc>
      </w:tr>
    </w:tbl>
    <w:p w:rsidR="00AC1271" w:rsidRDefault="00AC1271">
      <w:pPr>
        <w:spacing w:after="0" w:line="240" w:lineRule="auto"/>
        <w:rPr>
          <w:rFonts w:ascii="Times New Roman" w:hAnsi="Times New Roman"/>
          <w:sz w:val="24"/>
          <w:szCs w:val="24"/>
          <w:lang w:eastAsia="ar-SA"/>
        </w:rPr>
      </w:pPr>
    </w:p>
    <w:p w:rsidR="00C1176B" w:rsidRDefault="00C1176B">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6371D8" w:rsidRPr="009E0DD4" w:rsidRDefault="006371D8" w:rsidP="006371D8">
      <w:pPr>
        <w:suppressAutoHyphens/>
        <w:spacing w:after="0" w:line="240" w:lineRule="auto"/>
        <w:jc w:val="right"/>
        <w:rPr>
          <w:rFonts w:ascii="Times New Roman" w:hAnsi="Times New Roman"/>
          <w:sz w:val="24"/>
          <w:szCs w:val="24"/>
          <w:lang w:eastAsia="ar-SA"/>
        </w:rPr>
      </w:pPr>
      <w:r w:rsidRPr="009E0DD4">
        <w:rPr>
          <w:rFonts w:ascii="Times New Roman" w:hAnsi="Times New Roman"/>
          <w:sz w:val="24"/>
          <w:szCs w:val="24"/>
          <w:lang w:eastAsia="ar-SA"/>
        </w:rPr>
        <w:t xml:space="preserve">Приложение № </w:t>
      </w:r>
      <w:r>
        <w:rPr>
          <w:rFonts w:ascii="Times New Roman" w:hAnsi="Times New Roman"/>
          <w:sz w:val="24"/>
          <w:szCs w:val="24"/>
          <w:lang w:eastAsia="ar-SA"/>
        </w:rPr>
        <w:t>3</w:t>
      </w:r>
    </w:p>
    <w:p w:rsidR="006371D8" w:rsidRPr="009E0DD4" w:rsidRDefault="006371D8" w:rsidP="006371D8">
      <w:pPr>
        <w:suppressAutoHyphens/>
        <w:spacing w:after="0" w:line="240" w:lineRule="auto"/>
        <w:jc w:val="right"/>
        <w:rPr>
          <w:rFonts w:ascii="Times New Roman" w:hAnsi="Times New Roman"/>
          <w:sz w:val="24"/>
          <w:szCs w:val="24"/>
          <w:lang w:eastAsia="ar-SA"/>
        </w:rPr>
      </w:pPr>
      <w:r w:rsidRPr="009E0DD4">
        <w:rPr>
          <w:rFonts w:ascii="Times New Roman" w:hAnsi="Times New Roman"/>
          <w:sz w:val="24"/>
          <w:szCs w:val="24"/>
          <w:lang w:eastAsia="ar-SA"/>
        </w:rPr>
        <w:t>к Договору комиссии</w:t>
      </w:r>
    </w:p>
    <w:p w:rsidR="006371D8" w:rsidRDefault="006371D8" w:rsidP="006371D8">
      <w:pPr>
        <w:suppressAutoHyphens/>
        <w:spacing w:after="0" w:line="240" w:lineRule="auto"/>
        <w:jc w:val="right"/>
        <w:rPr>
          <w:rFonts w:ascii="Times New Roman" w:hAnsi="Times New Roman"/>
          <w:sz w:val="24"/>
          <w:szCs w:val="24"/>
          <w:lang w:eastAsia="ar-SA"/>
        </w:rPr>
      </w:pPr>
      <w:r w:rsidRPr="009E0DD4">
        <w:rPr>
          <w:rFonts w:ascii="Times New Roman" w:hAnsi="Times New Roman"/>
          <w:sz w:val="24"/>
          <w:szCs w:val="24"/>
          <w:lang w:eastAsia="ar-SA"/>
        </w:rPr>
        <w:t>№ _______________ от __________________</w:t>
      </w:r>
    </w:p>
    <w:p w:rsidR="006371D8" w:rsidRDefault="006371D8" w:rsidP="006371D8">
      <w:pPr>
        <w:suppressAutoHyphens/>
        <w:spacing w:after="0" w:line="240" w:lineRule="auto"/>
        <w:jc w:val="right"/>
        <w:rPr>
          <w:rFonts w:ascii="Times New Roman" w:hAnsi="Times New Roman"/>
          <w:sz w:val="24"/>
          <w:szCs w:val="24"/>
          <w:lang w:eastAsia="ar-SA"/>
        </w:rPr>
      </w:pPr>
    </w:p>
    <w:p w:rsidR="006371D8" w:rsidRPr="009E0DD4" w:rsidRDefault="006371D8" w:rsidP="006371D8">
      <w:pPr>
        <w:suppressAutoHyphens/>
        <w:spacing w:after="0" w:line="240" w:lineRule="auto"/>
        <w:jc w:val="right"/>
        <w:rPr>
          <w:rFonts w:ascii="Times New Roman" w:hAnsi="Times New Roman"/>
          <w:sz w:val="24"/>
          <w:szCs w:val="24"/>
          <w:lang w:eastAsia="ar-SA"/>
        </w:rPr>
      </w:pPr>
    </w:p>
    <w:p w:rsidR="004919DB" w:rsidRPr="006371D8" w:rsidRDefault="004919DB" w:rsidP="006371D8">
      <w:pPr>
        <w:keepNext/>
        <w:spacing w:after="0" w:line="240" w:lineRule="auto"/>
        <w:jc w:val="center"/>
        <w:outlineLvl w:val="0"/>
        <w:rPr>
          <w:rFonts w:ascii="Times New Roman" w:eastAsia="Times New Roman" w:hAnsi="Times New Roman"/>
          <w:b/>
          <w:sz w:val="24"/>
          <w:szCs w:val="24"/>
          <w:lang w:eastAsia="ru-RU"/>
        </w:rPr>
      </w:pPr>
      <w:r w:rsidRPr="006371D8">
        <w:rPr>
          <w:rFonts w:ascii="Times New Roman" w:eastAsia="Times New Roman" w:hAnsi="Times New Roman"/>
          <w:b/>
          <w:sz w:val="24"/>
          <w:szCs w:val="24"/>
          <w:lang w:eastAsia="ru-RU"/>
        </w:rPr>
        <w:t>А К Т</w:t>
      </w:r>
    </w:p>
    <w:p w:rsidR="004919DB" w:rsidRPr="006371D8" w:rsidRDefault="00F31F9E" w:rsidP="006371D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приема-</w:t>
      </w:r>
      <w:r w:rsidR="004919DB" w:rsidRPr="006371D8">
        <w:rPr>
          <w:rFonts w:ascii="Times New Roman" w:eastAsia="Times New Roman" w:hAnsi="Times New Roman"/>
          <w:b/>
          <w:sz w:val="24"/>
          <w:szCs w:val="24"/>
          <w:lang w:eastAsia="ru-RU"/>
        </w:rPr>
        <w:t xml:space="preserve">передачи порожних канистр бывших в употреблении </w:t>
      </w:r>
    </w:p>
    <w:p w:rsidR="004919DB" w:rsidRPr="006371D8" w:rsidRDefault="004919DB" w:rsidP="006371D8">
      <w:pPr>
        <w:spacing w:after="0" w:line="240" w:lineRule="auto"/>
        <w:jc w:val="both"/>
        <w:rPr>
          <w:rFonts w:ascii="Times New Roman" w:eastAsia="Times New Roman" w:hAnsi="Times New Roman"/>
          <w:sz w:val="24"/>
          <w:szCs w:val="24"/>
          <w:lang w:eastAsia="ru-RU"/>
        </w:rPr>
      </w:pPr>
    </w:p>
    <w:p w:rsidR="004919DB" w:rsidRPr="006371D8" w:rsidRDefault="004919DB" w:rsidP="006371D8">
      <w:pPr>
        <w:spacing w:after="0" w:line="240" w:lineRule="auto"/>
        <w:jc w:val="both"/>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г. _____________</w:t>
      </w:r>
      <w:r w:rsidRPr="006371D8">
        <w:rPr>
          <w:rFonts w:ascii="Times New Roman" w:eastAsia="Times New Roman" w:hAnsi="Times New Roman"/>
          <w:sz w:val="24"/>
          <w:szCs w:val="24"/>
          <w:lang w:eastAsia="ru-RU"/>
        </w:rPr>
        <w:tab/>
      </w:r>
      <w:r w:rsidRPr="006371D8">
        <w:rPr>
          <w:rFonts w:ascii="Times New Roman" w:eastAsia="Times New Roman" w:hAnsi="Times New Roman"/>
          <w:sz w:val="24"/>
          <w:szCs w:val="24"/>
          <w:lang w:eastAsia="ru-RU"/>
        </w:rPr>
        <w:tab/>
      </w:r>
      <w:r w:rsidRPr="006371D8">
        <w:rPr>
          <w:rFonts w:ascii="Times New Roman" w:eastAsia="Times New Roman" w:hAnsi="Times New Roman"/>
          <w:sz w:val="24"/>
          <w:szCs w:val="24"/>
          <w:lang w:eastAsia="ru-RU"/>
        </w:rPr>
        <w:tab/>
      </w:r>
      <w:r w:rsidRPr="006371D8">
        <w:rPr>
          <w:rFonts w:ascii="Times New Roman" w:eastAsia="Times New Roman" w:hAnsi="Times New Roman"/>
          <w:sz w:val="24"/>
          <w:szCs w:val="24"/>
          <w:lang w:eastAsia="ru-RU"/>
        </w:rPr>
        <w:tab/>
      </w:r>
      <w:r w:rsidRPr="006371D8">
        <w:rPr>
          <w:rFonts w:ascii="Times New Roman" w:eastAsia="Times New Roman" w:hAnsi="Times New Roman"/>
          <w:sz w:val="24"/>
          <w:szCs w:val="24"/>
          <w:lang w:eastAsia="ru-RU"/>
        </w:rPr>
        <w:tab/>
      </w:r>
      <w:r w:rsidR="006371D8" w:rsidRPr="006371D8">
        <w:rPr>
          <w:rFonts w:ascii="Times New Roman" w:eastAsia="Times New Roman" w:hAnsi="Times New Roman"/>
          <w:sz w:val="24"/>
          <w:szCs w:val="24"/>
          <w:lang w:eastAsia="ru-RU"/>
        </w:rPr>
        <w:tab/>
      </w:r>
      <w:r w:rsidRPr="006371D8">
        <w:rPr>
          <w:rFonts w:ascii="Times New Roman" w:eastAsia="Times New Roman" w:hAnsi="Times New Roman"/>
          <w:sz w:val="24"/>
          <w:szCs w:val="24"/>
          <w:lang w:eastAsia="ru-RU"/>
        </w:rPr>
        <w:tab/>
        <w:t>«___» ____</w:t>
      </w:r>
      <w:r w:rsidR="00F31F9E">
        <w:rPr>
          <w:rFonts w:ascii="Times New Roman" w:eastAsia="Times New Roman" w:hAnsi="Times New Roman"/>
          <w:sz w:val="24"/>
          <w:szCs w:val="24"/>
          <w:lang w:eastAsia="ru-RU"/>
        </w:rPr>
        <w:t>____</w:t>
      </w:r>
      <w:r w:rsidRPr="006371D8">
        <w:rPr>
          <w:rFonts w:ascii="Times New Roman" w:eastAsia="Times New Roman" w:hAnsi="Times New Roman"/>
          <w:sz w:val="24"/>
          <w:szCs w:val="24"/>
          <w:lang w:eastAsia="ru-RU"/>
        </w:rPr>
        <w:t>_____ 20</w:t>
      </w:r>
      <w:r w:rsidR="006371D8" w:rsidRPr="006371D8">
        <w:rPr>
          <w:rFonts w:ascii="Times New Roman" w:eastAsia="Times New Roman" w:hAnsi="Times New Roman"/>
          <w:sz w:val="24"/>
          <w:szCs w:val="24"/>
          <w:lang w:eastAsia="ru-RU"/>
        </w:rPr>
        <w:t>__</w:t>
      </w:r>
      <w:r w:rsidRPr="006371D8">
        <w:rPr>
          <w:rFonts w:ascii="Times New Roman" w:eastAsia="Times New Roman" w:hAnsi="Times New Roman"/>
          <w:sz w:val="24"/>
          <w:szCs w:val="24"/>
          <w:lang w:eastAsia="ru-RU"/>
        </w:rPr>
        <w:t xml:space="preserve"> года</w:t>
      </w:r>
    </w:p>
    <w:p w:rsidR="004919DB" w:rsidRPr="006371D8" w:rsidRDefault="004919DB" w:rsidP="006371D8">
      <w:pPr>
        <w:spacing w:after="0" w:line="240" w:lineRule="auto"/>
        <w:jc w:val="both"/>
        <w:rPr>
          <w:rFonts w:ascii="Times New Roman" w:eastAsia="Times New Roman" w:hAnsi="Times New Roman"/>
          <w:sz w:val="24"/>
          <w:szCs w:val="24"/>
          <w:lang w:eastAsia="ru-RU"/>
        </w:rPr>
      </w:pPr>
    </w:p>
    <w:p w:rsidR="004919DB" w:rsidRPr="006371D8" w:rsidRDefault="004919DB" w:rsidP="006371D8">
      <w:pPr>
        <w:keepNext/>
        <w:spacing w:after="0" w:line="240" w:lineRule="auto"/>
        <w:ind w:firstLine="709"/>
        <w:jc w:val="both"/>
        <w:outlineLvl w:val="0"/>
        <w:rPr>
          <w:rFonts w:ascii="Times New Roman" w:eastAsia="Times New Roman" w:hAnsi="Times New Roman"/>
          <w:sz w:val="24"/>
          <w:szCs w:val="24"/>
          <w:lang w:eastAsia="ru-RU"/>
        </w:rPr>
      </w:pPr>
      <w:r w:rsidRPr="006371D8">
        <w:rPr>
          <w:rFonts w:ascii="Times New Roman" w:eastAsia="Times New Roman" w:hAnsi="Times New Roman"/>
          <w:b/>
          <w:sz w:val="24"/>
          <w:szCs w:val="24"/>
          <w:lang w:eastAsia="ru-RU"/>
        </w:rPr>
        <w:t>АО «Саханефтегазсбыт»</w:t>
      </w:r>
      <w:r w:rsidRPr="006371D8">
        <w:rPr>
          <w:rFonts w:ascii="Times New Roman" w:eastAsia="Times New Roman" w:hAnsi="Times New Roman"/>
          <w:sz w:val="24"/>
          <w:szCs w:val="24"/>
          <w:lang w:eastAsia="ru-RU"/>
        </w:rPr>
        <w:t>, именуемое в дальнейшем «Комитент</w:t>
      </w:r>
      <w:r w:rsidRPr="006371D8">
        <w:rPr>
          <w:rFonts w:ascii="Times New Roman" w:eastAsia="Times New Roman" w:hAnsi="Times New Roman"/>
          <w:i/>
          <w:sz w:val="24"/>
          <w:szCs w:val="24"/>
          <w:lang w:eastAsia="ru-RU"/>
        </w:rPr>
        <w:t>»,</w:t>
      </w:r>
      <w:r w:rsidRPr="006371D8">
        <w:rPr>
          <w:rFonts w:ascii="Times New Roman" w:eastAsia="Times New Roman" w:hAnsi="Times New Roman"/>
          <w:sz w:val="24"/>
          <w:szCs w:val="24"/>
          <w:lang w:eastAsia="ru-RU"/>
        </w:rPr>
        <w:t xml:space="preserve"> в лице ___________________, действующего на основании __________________, с</w:t>
      </w:r>
      <w:r w:rsidR="006371D8" w:rsidRPr="006371D8">
        <w:rPr>
          <w:rFonts w:ascii="Times New Roman" w:eastAsia="Times New Roman" w:hAnsi="Times New Roman"/>
          <w:sz w:val="24"/>
          <w:szCs w:val="24"/>
          <w:lang w:eastAsia="ru-RU"/>
        </w:rPr>
        <w:t xml:space="preserve"> одной стороны, и</w:t>
      </w:r>
    </w:p>
    <w:p w:rsidR="006371D8" w:rsidRPr="006371D8" w:rsidRDefault="004919DB" w:rsidP="006371D8">
      <w:pPr>
        <w:keepNext/>
        <w:spacing w:after="0" w:line="240" w:lineRule="auto"/>
        <w:ind w:firstLine="709"/>
        <w:jc w:val="both"/>
        <w:outlineLvl w:val="0"/>
        <w:rPr>
          <w:rFonts w:ascii="Times New Roman" w:eastAsia="Times New Roman" w:hAnsi="Times New Roman"/>
          <w:sz w:val="24"/>
          <w:szCs w:val="24"/>
          <w:lang w:eastAsia="ru-RU"/>
        </w:rPr>
      </w:pPr>
      <w:r w:rsidRPr="006371D8">
        <w:rPr>
          <w:rFonts w:ascii="Times New Roman" w:eastAsia="Times New Roman" w:hAnsi="Times New Roman"/>
          <w:b/>
          <w:sz w:val="24"/>
          <w:szCs w:val="24"/>
          <w:lang w:eastAsia="ru-RU"/>
        </w:rPr>
        <w:t>____________________</w:t>
      </w:r>
      <w:r w:rsidR="006371D8" w:rsidRPr="006371D8">
        <w:rPr>
          <w:rFonts w:ascii="Times New Roman" w:eastAsia="Times New Roman" w:hAnsi="Times New Roman"/>
          <w:b/>
          <w:sz w:val="24"/>
          <w:szCs w:val="24"/>
          <w:lang w:eastAsia="ru-RU"/>
        </w:rPr>
        <w:t>_________________</w:t>
      </w:r>
      <w:r w:rsidRPr="006371D8">
        <w:rPr>
          <w:rFonts w:ascii="Times New Roman" w:eastAsia="Times New Roman" w:hAnsi="Times New Roman"/>
          <w:b/>
          <w:sz w:val="24"/>
          <w:szCs w:val="24"/>
          <w:lang w:eastAsia="ru-RU"/>
        </w:rPr>
        <w:t>,</w:t>
      </w:r>
      <w:r w:rsidRPr="006371D8">
        <w:rPr>
          <w:rFonts w:ascii="Times New Roman" w:eastAsia="Times New Roman" w:hAnsi="Times New Roman"/>
          <w:sz w:val="24"/>
          <w:szCs w:val="24"/>
          <w:lang w:eastAsia="ru-RU"/>
        </w:rPr>
        <w:t xml:space="preserve"> именуемое в дальнейшем «Комиссионер», в лице _________________________________________________, действующего на основании ___________________________________, с другой стороны,</w:t>
      </w:r>
    </w:p>
    <w:p w:rsidR="004919DB" w:rsidRPr="006371D8" w:rsidRDefault="004919DB" w:rsidP="006371D8">
      <w:pPr>
        <w:keepNext/>
        <w:spacing w:after="0" w:line="240" w:lineRule="auto"/>
        <w:jc w:val="both"/>
        <w:outlineLvl w:val="0"/>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 xml:space="preserve">во исполнение Договора комиссии от </w:t>
      </w:r>
      <w:r w:rsidR="006371D8" w:rsidRPr="006371D8">
        <w:rPr>
          <w:rFonts w:ascii="Times New Roman" w:eastAsia="Times New Roman" w:hAnsi="Times New Roman"/>
          <w:sz w:val="24"/>
          <w:szCs w:val="24"/>
          <w:lang w:eastAsia="ru-RU"/>
        </w:rPr>
        <w:t>«___» _________ 20__ года</w:t>
      </w:r>
      <w:r w:rsidRPr="006371D8">
        <w:rPr>
          <w:rFonts w:ascii="Times New Roman" w:eastAsia="Times New Roman" w:hAnsi="Times New Roman"/>
          <w:sz w:val="24"/>
          <w:szCs w:val="24"/>
          <w:lang w:eastAsia="ru-RU"/>
        </w:rPr>
        <w:t xml:space="preserve"> № __________</w:t>
      </w:r>
      <w:r w:rsidR="006371D8" w:rsidRPr="006371D8">
        <w:rPr>
          <w:rFonts w:ascii="Times New Roman" w:eastAsia="Times New Roman" w:hAnsi="Times New Roman"/>
          <w:sz w:val="24"/>
          <w:szCs w:val="24"/>
          <w:lang w:eastAsia="ru-RU"/>
        </w:rPr>
        <w:t>___</w:t>
      </w:r>
      <w:r w:rsidRPr="006371D8">
        <w:rPr>
          <w:rFonts w:ascii="Times New Roman" w:eastAsia="Times New Roman" w:hAnsi="Times New Roman"/>
          <w:sz w:val="24"/>
          <w:szCs w:val="24"/>
          <w:lang w:eastAsia="ru-RU"/>
        </w:rPr>
        <w:t xml:space="preserve">________ составили и подписали настоящий акт приема-передачи </w:t>
      </w:r>
      <w:r w:rsidR="008F6A18" w:rsidRPr="006371D8">
        <w:rPr>
          <w:rFonts w:ascii="Times New Roman" w:eastAsia="Times New Roman" w:hAnsi="Times New Roman"/>
          <w:sz w:val="24"/>
          <w:szCs w:val="24"/>
          <w:lang w:eastAsia="ru-RU"/>
        </w:rPr>
        <w:t xml:space="preserve">порожних канистр с маркировкой </w:t>
      </w:r>
      <w:r w:rsidRPr="006371D8">
        <w:rPr>
          <w:rFonts w:ascii="Times New Roman" w:eastAsia="Times New Roman" w:hAnsi="Times New Roman"/>
          <w:sz w:val="24"/>
          <w:szCs w:val="24"/>
          <w:lang w:eastAsia="ru-RU"/>
        </w:rPr>
        <w:t>АО</w:t>
      </w:r>
      <w:r w:rsidR="006371D8" w:rsidRPr="006371D8">
        <w:rPr>
          <w:rFonts w:ascii="Times New Roman" w:eastAsia="Times New Roman" w:hAnsi="Times New Roman"/>
          <w:sz w:val="24"/>
          <w:szCs w:val="24"/>
          <w:lang w:eastAsia="ru-RU"/>
        </w:rPr>
        <w:t> </w:t>
      </w:r>
      <w:r w:rsidRPr="006371D8">
        <w:rPr>
          <w:rFonts w:ascii="Times New Roman" w:eastAsia="Times New Roman" w:hAnsi="Times New Roman"/>
          <w:sz w:val="24"/>
          <w:szCs w:val="24"/>
          <w:lang w:eastAsia="ru-RU"/>
        </w:rPr>
        <w:t xml:space="preserve">«Саханефтегазсбыт»: </w:t>
      </w:r>
    </w:p>
    <w:p w:rsidR="004919DB" w:rsidRPr="006371D8" w:rsidRDefault="004919DB" w:rsidP="006371D8">
      <w:pPr>
        <w:tabs>
          <w:tab w:val="left" w:pos="993"/>
        </w:tabs>
        <w:suppressAutoHyphens/>
        <w:spacing w:after="0" w:line="240" w:lineRule="auto"/>
        <w:jc w:val="both"/>
        <w:rPr>
          <w:rFonts w:ascii="Times New Roman" w:eastAsia="Times New Roman" w:hAnsi="Times New Roman"/>
          <w:sz w:val="24"/>
          <w:szCs w:val="24"/>
          <w:lang w:eastAsia="ru-RU"/>
        </w:rPr>
      </w:pPr>
    </w:p>
    <w:p w:rsidR="004919DB" w:rsidRPr="006371D8" w:rsidRDefault="004919DB" w:rsidP="006371D8">
      <w:pPr>
        <w:numPr>
          <w:ilvl w:val="0"/>
          <w:numId w:val="3"/>
        </w:numPr>
        <w:tabs>
          <w:tab w:val="left" w:pos="993"/>
        </w:tabs>
        <w:suppressAutoHyphens/>
        <w:spacing w:after="0" w:line="240" w:lineRule="auto"/>
        <w:jc w:val="both"/>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Комитент принимает, а Комиссионер передает:</w:t>
      </w:r>
    </w:p>
    <w:p w:rsidR="004919DB" w:rsidRPr="006371D8" w:rsidRDefault="004919DB" w:rsidP="006371D8">
      <w:pPr>
        <w:tabs>
          <w:tab w:val="left" w:pos="993"/>
        </w:tabs>
        <w:suppressAutoHyphens/>
        <w:spacing w:after="0" w:line="240" w:lineRule="auto"/>
        <w:jc w:val="both"/>
        <w:rPr>
          <w:rFonts w:ascii="Times New Roman" w:eastAsia="Times New Roman" w:hAnsi="Times New Roman"/>
          <w:sz w:val="24"/>
          <w:szCs w:val="24"/>
          <w:lang w:eastAsia="ru-RU"/>
        </w:rPr>
      </w:pP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170"/>
        <w:gridCol w:w="1984"/>
        <w:gridCol w:w="993"/>
        <w:gridCol w:w="3118"/>
      </w:tblGrid>
      <w:tr w:rsidR="004919DB" w:rsidRPr="006371D8" w:rsidTr="00D55178">
        <w:trPr>
          <w:trHeight w:val="1040"/>
        </w:trPr>
        <w:tc>
          <w:tcPr>
            <w:tcW w:w="397" w:type="dxa"/>
            <w:shd w:val="clear" w:color="auto" w:fill="auto"/>
            <w:vAlign w:val="center"/>
            <w:hideMark/>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rPr>
              <w:t>№</w:t>
            </w:r>
          </w:p>
        </w:tc>
        <w:tc>
          <w:tcPr>
            <w:tcW w:w="2170" w:type="dxa"/>
            <w:shd w:val="clear" w:color="auto" w:fill="auto"/>
            <w:vAlign w:val="center"/>
            <w:hideMark/>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lang w:eastAsia="ru-RU"/>
              </w:rPr>
              <w:t>Место передачи</w:t>
            </w:r>
          </w:p>
        </w:tc>
        <w:tc>
          <w:tcPr>
            <w:tcW w:w="1984" w:type="dxa"/>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lang w:eastAsia="ru-RU"/>
              </w:rPr>
              <w:t>Наименование товара</w:t>
            </w:r>
          </w:p>
        </w:tc>
        <w:tc>
          <w:tcPr>
            <w:tcW w:w="993" w:type="dxa"/>
            <w:shd w:val="clear" w:color="auto" w:fill="auto"/>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lang w:eastAsia="ru-RU"/>
              </w:rPr>
              <w:t>Ед. изм.</w:t>
            </w:r>
          </w:p>
        </w:tc>
        <w:tc>
          <w:tcPr>
            <w:tcW w:w="3118" w:type="dxa"/>
            <w:shd w:val="clear" w:color="auto" w:fill="auto"/>
            <w:vAlign w:val="center"/>
            <w:hideMark/>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rPr>
              <w:t>Количество, шт.</w:t>
            </w:r>
          </w:p>
        </w:tc>
      </w:tr>
      <w:tr w:rsidR="004919DB" w:rsidRPr="006371D8" w:rsidTr="00D55178">
        <w:trPr>
          <w:trHeight w:val="300"/>
        </w:trPr>
        <w:tc>
          <w:tcPr>
            <w:tcW w:w="397" w:type="dxa"/>
            <w:shd w:val="clear" w:color="auto" w:fill="auto"/>
            <w:noWrap/>
            <w:vAlign w:val="center"/>
            <w:hideMark/>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r w:rsidRPr="006371D8">
              <w:rPr>
                <w:rFonts w:ascii="Times New Roman" w:eastAsia="Times New Roman" w:hAnsi="Times New Roman"/>
                <w:b/>
                <w:bCs/>
                <w:color w:val="000000"/>
                <w:sz w:val="24"/>
                <w:szCs w:val="24"/>
                <w:lang w:eastAsia="ru-RU"/>
              </w:rPr>
              <w:t> </w:t>
            </w:r>
          </w:p>
        </w:tc>
        <w:tc>
          <w:tcPr>
            <w:tcW w:w="2170" w:type="dxa"/>
            <w:shd w:val="clear" w:color="auto" w:fill="auto"/>
            <w:vAlign w:val="center"/>
            <w:hideMark/>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p>
        </w:tc>
        <w:tc>
          <w:tcPr>
            <w:tcW w:w="1984" w:type="dxa"/>
          </w:tcPr>
          <w:p w:rsidR="004919DB" w:rsidRPr="006371D8" w:rsidRDefault="004919DB" w:rsidP="004919DB">
            <w:pPr>
              <w:spacing w:after="0" w:line="240" w:lineRule="auto"/>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Канистра 25 л</w:t>
            </w:r>
          </w:p>
        </w:tc>
        <w:tc>
          <w:tcPr>
            <w:tcW w:w="993" w:type="dxa"/>
            <w:shd w:val="clear" w:color="auto" w:fill="auto"/>
            <w:vAlign w:val="center"/>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r w:rsidRPr="006371D8">
              <w:rPr>
                <w:rFonts w:ascii="Times New Roman" w:eastAsia="Times New Roman" w:hAnsi="Times New Roman"/>
                <w:color w:val="000000"/>
                <w:sz w:val="24"/>
                <w:szCs w:val="24"/>
                <w:lang w:eastAsia="ru-RU"/>
              </w:rPr>
              <w:t>шт.</w:t>
            </w:r>
          </w:p>
        </w:tc>
        <w:tc>
          <w:tcPr>
            <w:tcW w:w="3118" w:type="dxa"/>
            <w:shd w:val="clear" w:color="auto" w:fill="auto"/>
            <w:noWrap/>
            <w:vAlign w:val="center"/>
            <w:hideMark/>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p>
        </w:tc>
      </w:tr>
      <w:tr w:rsidR="004919DB" w:rsidRPr="006371D8" w:rsidTr="00D55178">
        <w:trPr>
          <w:trHeight w:val="300"/>
        </w:trPr>
        <w:tc>
          <w:tcPr>
            <w:tcW w:w="397"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p>
        </w:tc>
        <w:tc>
          <w:tcPr>
            <w:tcW w:w="2170" w:type="dxa"/>
            <w:shd w:val="clear" w:color="auto" w:fill="auto"/>
            <w:vAlign w:val="center"/>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p>
        </w:tc>
        <w:tc>
          <w:tcPr>
            <w:tcW w:w="1984" w:type="dxa"/>
          </w:tcPr>
          <w:p w:rsidR="004919DB" w:rsidRPr="006371D8" w:rsidRDefault="004919DB" w:rsidP="004919DB">
            <w:pPr>
              <w:spacing w:after="0" w:line="240" w:lineRule="auto"/>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Канистра 40 л</w:t>
            </w:r>
          </w:p>
        </w:tc>
        <w:tc>
          <w:tcPr>
            <w:tcW w:w="993" w:type="dxa"/>
            <w:shd w:val="clear" w:color="auto" w:fill="auto"/>
            <w:vAlign w:val="center"/>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r w:rsidRPr="006371D8">
              <w:rPr>
                <w:rFonts w:ascii="Times New Roman" w:eastAsia="Times New Roman" w:hAnsi="Times New Roman"/>
                <w:color w:val="000000"/>
                <w:sz w:val="24"/>
                <w:szCs w:val="24"/>
                <w:lang w:eastAsia="ru-RU"/>
              </w:rPr>
              <w:t>шт.</w:t>
            </w:r>
          </w:p>
        </w:tc>
        <w:tc>
          <w:tcPr>
            <w:tcW w:w="3118"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color w:val="000000"/>
                <w:sz w:val="24"/>
                <w:szCs w:val="24"/>
                <w:lang w:eastAsia="ru-RU"/>
              </w:rPr>
            </w:pPr>
          </w:p>
        </w:tc>
      </w:tr>
      <w:tr w:rsidR="004919DB" w:rsidRPr="006371D8" w:rsidTr="00D55178">
        <w:trPr>
          <w:trHeight w:val="300"/>
        </w:trPr>
        <w:tc>
          <w:tcPr>
            <w:tcW w:w="397"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p>
        </w:tc>
        <w:tc>
          <w:tcPr>
            <w:tcW w:w="2170"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rPr>
            </w:pPr>
            <w:r w:rsidRPr="006371D8">
              <w:rPr>
                <w:rFonts w:ascii="Times New Roman" w:eastAsia="Times New Roman" w:hAnsi="Times New Roman"/>
                <w:b/>
                <w:bCs/>
                <w:color w:val="000000"/>
                <w:sz w:val="24"/>
                <w:szCs w:val="24"/>
              </w:rPr>
              <w:t>Итого</w:t>
            </w:r>
          </w:p>
        </w:tc>
        <w:tc>
          <w:tcPr>
            <w:tcW w:w="1984" w:type="dxa"/>
          </w:tcPr>
          <w:p w:rsidR="004919DB" w:rsidRPr="006371D8" w:rsidRDefault="004919DB" w:rsidP="004919DB">
            <w:pPr>
              <w:spacing w:after="0" w:line="240" w:lineRule="auto"/>
              <w:rPr>
                <w:rFonts w:ascii="Times New Roman" w:eastAsia="Times New Roman" w:hAnsi="Times New Roman"/>
                <w:sz w:val="24"/>
                <w:szCs w:val="24"/>
                <w:lang w:eastAsia="ru-RU"/>
              </w:rPr>
            </w:pPr>
          </w:p>
        </w:tc>
        <w:tc>
          <w:tcPr>
            <w:tcW w:w="993"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p>
        </w:tc>
        <w:tc>
          <w:tcPr>
            <w:tcW w:w="3118" w:type="dxa"/>
            <w:shd w:val="clear" w:color="auto" w:fill="auto"/>
            <w:noWrap/>
            <w:vAlign w:val="center"/>
          </w:tcPr>
          <w:p w:rsidR="004919DB" w:rsidRPr="006371D8" w:rsidRDefault="004919DB" w:rsidP="004919DB">
            <w:pPr>
              <w:spacing w:after="0" w:line="240" w:lineRule="auto"/>
              <w:jc w:val="center"/>
              <w:rPr>
                <w:rFonts w:ascii="Times New Roman" w:eastAsia="Times New Roman" w:hAnsi="Times New Roman"/>
                <w:b/>
                <w:bCs/>
                <w:color w:val="000000"/>
                <w:sz w:val="24"/>
                <w:szCs w:val="24"/>
                <w:lang w:eastAsia="ru-RU"/>
              </w:rPr>
            </w:pPr>
          </w:p>
        </w:tc>
      </w:tr>
    </w:tbl>
    <w:p w:rsidR="004919DB" w:rsidRPr="006371D8" w:rsidRDefault="004919DB" w:rsidP="004919DB">
      <w:pPr>
        <w:tabs>
          <w:tab w:val="left" w:pos="993"/>
        </w:tabs>
        <w:suppressAutoHyphens/>
        <w:spacing w:after="0" w:line="240" w:lineRule="auto"/>
        <w:jc w:val="both"/>
        <w:rPr>
          <w:rFonts w:ascii="Times New Roman" w:eastAsia="Times New Roman" w:hAnsi="Times New Roman"/>
          <w:sz w:val="24"/>
          <w:szCs w:val="24"/>
          <w:lang w:eastAsia="ru-RU"/>
        </w:rPr>
      </w:pPr>
    </w:p>
    <w:p w:rsidR="004919DB" w:rsidRPr="006371D8" w:rsidRDefault="004919DB" w:rsidP="004919DB">
      <w:pPr>
        <w:numPr>
          <w:ilvl w:val="0"/>
          <w:numId w:val="3"/>
        </w:numPr>
        <w:tabs>
          <w:tab w:val="left" w:pos="993"/>
        </w:tabs>
        <w:suppressAutoHyphens/>
        <w:spacing w:after="0" w:line="240" w:lineRule="auto"/>
        <w:jc w:val="both"/>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Конструкция порожних канистр бывши</w:t>
      </w:r>
      <w:r w:rsidR="008F6A18" w:rsidRPr="006371D8">
        <w:rPr>
          <w:rFonts w:ascii="Times New Roman" w:eastAsia="Times New Roman" w:hAnsi="Times New Roman"/>
          <w:sz w:val="24"/>
          <w:szCs w:val="24"/>
          <w:lang w:eastAsia="ru-RU"/>
        </w:rPr>
        <w:t xml:space="preserve">х в употреблении с маркировкой </w:t>
      </w:r>
      <w:r w:rsidRPr="006371D8">
        <w:rPr>
          <w:rFonts w:ascii="Times New Roman" w:eastAsia="Times New Roman" w:hAnsi="Times New Roman"/>
          <w:sz w:val="24"/>
          <w:szCs w:val="24"/>
          <w:lang w:eastAsia="ru-RU"/>
        </w:rPr>
        <w:t>АО</w:t>
      </w:r>
      <w:r w:rsidR="006371D8">
        <w:rPr>
          <w:rFonts w:ascii="Times New Roman" w:eastAsia="Times New Roman" w:hAnsi="Times New Roman"/>
          <w:sz w:val="24"/>
          <w:szCs w:val="24"/>
          <w:lang w:eastAsia="ru-RU"/>
        </w:rPr>
        <w:t> </w:t>
      </w:r>
      <w:r w:rsidRPr="006371D8">
        <w:rPr>
          <w:rFonts w:ascii="Times New Roman" w:eastAsia="Times New Roman" w:hAnsi="Times New Roman"/>
          <w:sz w:val="24"/>
          <w:szCs w:val="24"/>
          <w:lang w:eastAsia="ru-RU"/>
        </w:rPr>
        <w:t>«Саханефтегазсбыт» (наличие боковых стенок, дн</w:t>
      </w:r>
      <w:r w:rsidR="00586385">
        <w:rPr>
          <w:rFonts w:ascii="Times New Roman" w:eastAsia="Times New Roman" w:hAnsi="Times New Roman"/>
          <w:sz w:val="24"/>
          <w:szCs w:val="24"/>
          <w:lang w:eastAsia="ru-RU"/>
        </w:rPr>
        <w:t>а</w:t>
      </w:r>
      <w:r w:rsidRPr="006371D8">
        <w:rPr>
          <w:rFonts w:ascii="Times New Roman" w:eastAsia="Times New Roman" w:hAnsi="Times New Roman"/>
          <w:sz w:val="24"/>
          <w:szCs w:val="24"/>
          <w:lang w:eastAsia="ru-RU"/>
        </w:rPr>
        <w:t xml:space="preserve">, верха, горловин) сохранена. </w:t>
      </w:r>
    </w:p>
    <w:p w:rsidR="004919DB" w:rsidRPr="006371D8" w:rsidRDefault="004919DB" w:rsidP="004919DB">
      <w:pPr>
        <w:numPr>
          <w:ilvl w:val="0"/>
          <w:numId w:val="3"/>
        </w:numPr>
        <w:tabs>
          <w:tab w:val="left" w:pos="993"/>
        </w:tabs>
        <w:suppressAutoHyphens/>
        <w:spacing w:after="0" w:line="240" w:lineRule="auto"/>
        <w:jc w:val="both"/>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Особые отметки ________________________________________________________</w:t>
      </w:r>
    </w:p>
    <w:p w:rsidR="004919DB" w:rsidRPr="006371D8" w:rsidRDefault="004919DB" w:rsidP="004919DB">
      <w:pPr>
        <w:tabs>
          <w:tab w:val="left" w:pos="993"/>
        </w:tabs>
        <w:suppressAutoHyphens/>
        <w:spacing w:after="0" w:line="240" w:lineRule="auto"/>
        <w:jc w:val="both"/>
        <w:rPr>
          <w:rFonts w:ascii="Times New Roman" w:eastAsia="Times New Roman" w:hAnsi="Times New Roman"/>
          <w:sz w:val="24"/>
          <w:szCs w:val="24"/>
          <w:lang w:eastAsia="ru-RU"/>
        </w:rPr>
      </w:pPr>
      <w:r w:rsidRPr="006371D8">
        <w:rPr>
          <w:rFonts w:ascii="Times New Roman" w:eastAsia="Times New Roman" w:hAnsi="Times New Roman"/>
          <w:sz w:val="24"/>
          <w:szCs w:val="24"/>
          <w:lang w:eastAsia="ru-RU"/>
        </w:rPr>
        <w:t>______________________________________________________________________________</w:t>
      </w:r>
    </w:p>
    <w:p w:rsidR="004919DB" w:rsidRPr="006371D8" w:rsidRDefault="004919DB" w:rsidP="004919DB">
      <w:pPr>
        <w:tabs>
          <w:tab w:val="left" w:pos="993"/>
        </w:tabs>
        <w:suppressAutoHyphens/>
        <w:spacing w:after="0" w:line="240" w:lineRule="auto"/>
        <w:jc w:val="both"/>
        <w:rPr>
          <w:rFonts w:ascii="Times New Roman" w:eastAsia="Times New Roman" w:hAnsi="Times New Roman"/>
          <w:sz w:val="24"/>
          <w:szCs w:val="24"/>
          <w:lang w:eastAsia="ru-RU"/>
        </w:rPr>
      </w:pPr>
    </w:p>
    <w:p w:rsidR="004919DB" w:rsidRDefault="004919DB" w:rsidP="004919DB">
      <w:pPr>
        <w:spacing w:after="0" w:line="240" w:lineRule="auto"/>
        <w:jc w:val="both"/>
        <w:rPr>
          <w:rFonts w:ascii="Times New Roman" w:eastAsia="Times New Roman" w:hAnsi="Times New Roman"/>
          <w:color w:val="000000"/>
          <w:sz w:val="24"/>
          <w:szCs w:val="24"/>
          <w:lang w:eastAsia="ru-RU"/>
        </w:rPr>
      </w:pPr>
    </w:p>
    <w:p w:rsidR="00A6645A" w:rsidRPr="006371D8" w:rsidRDefault="00A6645A" w:rsidP="004919DB">
      <w:pPr>
        <w:spacing w:after="0" w:line="240" w:lineRule="auto"/>
        <w:jc w:val="both"/>
        <w:rPr>
          <w:rFonts w:ascii="Times New Roman" w:eastAsia="Times New Roman" w:hAnsi="Times New Roman"/>
          <w:color w:val="000000"/>
          <w:sz w:val="24"/>
          <w:szCs w:val="24"/>
          <w:lang w:eastAsia="ru-RU"/>
        </w:rPr>
      </w:pPr>
    </w:p>
    <w:p w:rsidR="004919DB" w:rsidRPr="006371D8" w:rsidRDefault="004919DB" w:rsidP="004919DB">
      <w:pPr>
        <w:spacing w:after="0" w:line="240" w:lineRule="auto"/>
        <w:rPr>
          <w:rFonts w:ascii="Times New Roman" w:eastAsia="Times New Roman" w:hAnsi="Times New Roman"/>
          <w:sz w:val="24"/>
          <w:szCs w:val="24"/>
          <w:lang w:eastAsia="ru-RU"/>
        </w:rPr>
      </w:pPr>
    </w:p>
    <w:tbl>
      <w:tblPr>
        <w:tblW w:w="0" w:type="auto"/>
        <w:tblInd w:w="108" w:type="dxa"/>
        <w:tblLook w:val="04A0" w:firstRow="1" w:lastRow="0" w:firstColumn="1" w:lastColumn="0" w:noHBand="0" w:noVBand="1"/>
      </w:tblPr>
      <w:tblGrid>
        <w:gridCol w:w="4275"/>
        <w:gridCol w:w="5256"/>
      </w:tblGrid>
      <w:tr w:rsidR="004919DB" w:rsidRPr="006371D8" w:rsidTr="006371D8">
        <w:tc>
          <w:tcPr>
            <w:tcW w:w="4275" w:type="dxa"/>
            <w:shd w:val="clear" w:color="auto" w:fill="auto"/>
          </w:tcPr>
          <w:p w:rsidR="004919DB" w:rsidRPr="006371D8" w:rsidRDefault="004919DB" w:rsidP="004919DB">
            <w:pPr>
              <w:spacing w:after="0" w:line="240" w:lineRule="auto"/>
              <w:jc w:val="both"/>
              <w:rPr>
                <w:rFonts w:ascii="Times New Roman" w:eastAsia="Times New Roman" w:hAnsi="Times New Roman"/>
                <w:b/>
                <w:sz w:val="24"/>
                <w:szCs w:val="24"/>
                <w:lang w:eastAsia="ru-RU"/>
              </w:rPr>
            </w:pPr>
            <w:r w:rsidRPr="006371D8">
              <w:rPr>
                <w:rFonts w:ascii="Times New Roman" w:eastAsia="Times New Roman" w:hAnsi="Times New Roman"/>
                <w:b/>
                <w:sz w:val="24"/>
                <w:szCs w:val="24"/>
                <w:lang w:eastAsia="ru-RU"/>
              </w:rPr>
              <w:t>Комитент принял:</w:t>
            </w:r>
          </w:p>
          <w:p w:rsidR="004919DB" w:rsidRPr="006371D8" w:rsidRDefault="004919DB" w:rsidP="004919DB">
            <w:pPr>
              <w:spacing w:after="0" w:line="240" w:lineRule="auto"/>
              <w:jc w:val="both"/>
              <w:rPr>
                <w:rFonts w:ascii="Times New Roman" w:eastAsia="Times New Roman" w:hAnsi="Times New Roman"/>
                <w:sz w:val="24"/>
                <w:szCs w:val="24"/>
                <w:lang w:eastAsia="ru-RU"/>
              </w:rPr>
            </w:pPr>
          </w:p>
        </w:tc>
        <w:tc>
          <w:tcPr>
            <w:tcW w:w="5256" w:type="dxa"/>
            <w:shd w:val="clear" w:color="auto" w:fill="auto"/>
          </w:tcPr>
          <w:p w:rsidR="004919DB" w:rsidRPr="006371D8" w:rsidRDefault="004919DB" w:rsidP="006371D8">
            <w:pPr>
              <w:spacing w:after="0" w:line="240" w:lineRule="auto"/>
              <w:rPr>
                <w:rFonts w:ascii="Times New Roman" w:eastAsia="Times New Roman" w:hAnsi="Times New Roman"/>
                <w:b/>
                <w:sz w:val="24"/>
                <w:szCs w:val="24"/>
                <w:lang w:eastAsia="ru-RU"/>
              </w:rPr>
            </w:pPr>
            <w:r w:rsidRPr="006371D8">
              <w:rPr>
                <w:rFonts w:ascii="Times New Roman" w:eastAsia="Times New Roman" w:hAnsi="Times New Roman"/>
                <w:b/>
                <w:sz w:val="24"/>
                <w:szCs w:val="24"/>
                <w:lang w:eastAsia="ru-RU"/>
              </w:rPr>
              <w:t xml:space="preserve">Комиссионер </w:t>
            </w:r>
            <w:r w:rsidR="006371D8" w:rsidRPr="006371D8">
              <w:rPr>
                <w:rFonts w:ascii="Times New Roman" w:eastAsia="Times New Roman" w:hAnsi="Times New Roman"/>
                <w:b/>
                <w:sz w:val="24"/>
                <w:szCs w:val="24"/>
                <w:lang w:eastAsia="ru-RU"/>
              </w:rPr>
              <w:t>передал:</w:t>
            </w:r>
          </w:p>
          <w:p w:rsidR="004919DB" w:rsidRPr="006371D8" w:rsidRDefault="004919DB" w:rsidP="004919DB">
            <w:pPr>
              <w:spacing w:after="0" w:line="240" w:lineRule="auto"/>
              <w:jc w:val="both"/>
              <w:rPr>
                <w:rFonts w:ascii="Times New Roman" w:eastAsia="Times New Roman" w:hAnsi="Times New Roman"/>
                <w:sz w:val="24"/>
                <w:szCs w:val="24"/>
                <w:lang w:eastAsia="ru-RU"/>
              </w:rPr>
            </w:pPr>
          </w:p>
        </w:tc>
      </w:tr>
    </w:tbl>
    <w:p w:rsidR="004919DB" w:rsidRPr="006371D8" w:rsidRDefault="004919DB" w:rsidP="004919DB">
      <w:pPr>
        <w:suppressAutoHyphens/>
        <w:spacing w:after="0" w:line="240" w:lineRule="auto"/>
        <w:rPr>
          <w:rFonts w:ascii="Times New Roman" w:eastAsia="Times New Roman" w:hAnsi="Times New Roman"/>
          <w:sz w:val="24"/>
          <w:szCs w:val="24"/>
          <w:lang w:eastAsia="ru-RU"/>
        </w:rPr>
      </w:pPr>
    </w:p>
    <w:p w:rsidR="006371D8" w:rsidRDefault="006371D8">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A6645A" w:rsidRPr="009E0DD4" w:rsidRDefault="00A6645A" w:rsidP="00A6645A">
      <w:pPr>
        <w:suppressAutoHyphens/>
        <w:spacing w:after="0" w:line="240" w:lineRule="auto"/>
        <w:jc w:val="right"/>
        <w:rPr>
          <w:rFonts w:ascii="Times New Roman" w:hAnsi="Times New Roman"/>
          <w:sz w:val="24"/>
          <w:szCs w:val="24"/>
          <w:lang w:eastAsia="ar-SA"/>
        </w:rPr>
      </w:pPr>
      <w:r w:rsidRPr="00A6645A">
        <w:rPr>
          <w:rFonts w:ascii="Times New Roman" w:hAnsi="Times New Roman"/>
          <w:b/>
          <w:sz w:val="20"/>
          <w:szCs w:val="20"/>
          <w:u w:val="single"/>
          <w:lang w:eastAsia="ar-SA"/>
        </w:rPr>
        <w:t>ВЫ СДЕЛАЛИ ПРЕКРАСНЫЙ ВЫБОР!</w:t>
      </w:r>
      <w:r w:rsidRPr="004C5C3E">
        <w:rPr>
          <w:rFonts w:ascii="Times New Roman" w:hAnsi="Times New Roman"/>
          <w:b/>
          <w:sz w:val="20"/>
          <w:szCs w:val="20"/>
          <w:lang w:eastAsia="ar-SA"/>
        </w:rPr>
        <w:tab/>
      </w:r>
      <w:r w:rsidRPr="00A6645A">
        <w:rPr>
          <w:rFonts w:ascii="Times New Roman" w:hAnsi="Times New Roman"/>
          <w:b/>
          <w:sz w:val="20"/>
          <w:szCs w:val="20"/>
          <w:lang w:eastAsia="ar-SA"/>
        </w:rPr>
        <w:tab/>
      </w:r>
      <w:r w:rsidRPr="00A6645A">
        <w:rPr>
          <w:rFonts w:ascii="Times New Roman" w:hAnsi="Times New Roman"/>
          <w:b/>
          <w:sz w:val="20"/>
          <w:szCs w:val="20"/>
          <w:lang w:eastAsia="ar-SA"/>
        </w:rPr>
        <w:tab/>
      </w:r>
      <w:r w:rsidRPr="00A6645A">
        <w:rPr>
          <w:rFonts w:ascii="Times New Roman" w:hAnsi="Times New Roman"/>
          <w:b/>
          <w:sz w:val="20"/>
          <w:szCs w:val="20"/>
          <w:lang w:eastAsia="ar-SA"/>
        </w:rPr>
        <w:tab/>
      </w:r>
      <w:r w:rsidRPr="00A6645A">
        <w:rPr>
          <w:rFonts w:ascii="Times New Roman" w:hAnsi="Times New Roman"/>
          <w:b/>
          <w:sz w:val="20"/>
          <w:szCs w:val="20"/>
          <w:lang w:eastAsia="ar-SA"/>
        </w:rPr>
        <w:tab/>
      </w:r>
      <w:r w:rsidRPr="00A6645A">
        <w:rPr>
          <w:rFonts w:ascii="Times New Roman" w:hAnsi="Times New Roman"/>
          <w:b/>
          <w:sz w:val="20"/>
          <w:szCs w:val="20"/>
          <w:lang w:eastAsia="ar-SA"/>
        </w:rPr>
        <w:tab/>
      </w:r>
      <w:r w:rsidRPr="009E0DD4">
        <w:rPr>
          <w:rFonts w:ascii="Times New Roman" w:hAnsi="Times New Roman"/>
          <w:sz w:val="24"/>
          <w:szCs w:val="24"/>
          <w:lang w:eastAsia="ar-SA"/>
        </w:rPr>
        <w:t xml:space="preserve">Приложение № </w:t>
      </w:r>
      <w:r w:rsidR="00837363">
        <w:rPr>
          <w:rFonts w:ascii="Times New Roman" w:hAnsi="Times New Roman"/>
          <w:sz w:val="24"/>
          <w:szCs w:val="24"/>
          <w:lang w:eastAsia="ar-SA"/>
        </w:rPr>
        <w:t>4</w:t>
      </w:r>
    </w:p>
    <w:p w:rsidR="00A6645A" w:rsidRDefault="00A6645A" w:rsidP="00A6645A">
      <w:pPr>
        <w:suppressAutoHyphens/>
        <w:spacing w:after="0" w:line="240" w:lineRule="auto"/>
        <w:jc w:val="right"/>
        <w:rPr>
          <w:rFonts w:ascii="Times New Roman" w:hAnsi="Times New Roman"/>
          <w:sz w:val="24"/>
          <w:szCs w:val="24"/>
          <w:lang w:eastAsia="ar-SA"/>
        </w:rPr>
      </w:pPr>
    </w:p>
    <w:p w:rsidR="004919DB" w:rsidRPr="00A6645A" w:rsidRDefault="004919DB" w:rsidP="00A6645A">
      <w:pPr>
        <w:spacing w:after="0" w:line="240" w:lineRule="auto"/>
        <w:jc w:val="center"/>
        <w:rPr>
          <w:rFonts w:ascii="Times New Roman" w:eastAsia="Times New Roman" w:hAnsi="Times New Roman"/>
          <w:b/>
          <w:sz w:val="20"/>
          <w:szCs w:val="20"/>
          <w:lang w:eastAsia="ru-RU"/>
        </w:rPr>
      </w:pPr>
      <w:r w:rsidRPr="00A6645A">
        <w:rPr>
          <w:rFonts w:ascii="Times New Roman" w:eastAsia="Times New Roman" w:hAnsi="Times New Roman"/>
          <w:b/>
          <w:noProof/>
          <w:sz w:val="20"/>
          <w:szCs w:val="20"/>
          <w:lang w:eastAsia="ar-SA"/>
        </w:rPr>
        <w:t xml:space="preserve">Памятка по применению </w:t>
      </w:r>
      <w:r w:rsidRPr="00A6645A">
        <w:rPr>
          <w:rFonts w:ascii="Times New Roman" w:eastAsia="Times New Roman" w:hAnsi="Times New Roman"/>
          <w:b/>
          <w:sz w:val="20"/>
          <w:szCs w:val="20"/>
          <w:lang w:eastAsia="ru-RU"/>
        </w:rPr>
        <w:t>канистры полиэтиленовой для Покупателей</w:t>
      </w:r>
    </w:p>
    <w:p w:rsidR="004919DB" w:rsidRPr="00A6645A" w:rsidRDefault="004919DB" w:rsidP="00A6645A">
      <w:pPr>
        <w:spacing w:after="0" w:line="240" w:lineRule="auto"/>
        <w:jc w:val="center"/>
        <w:rPr>
          <w:rFonts w:ascii="Times New Roman" w:eastAsia="Times New Roman" w:hAnsi="Times New Roman"/>
          <w:b/>
          <w:sz w:val="20"/>
          <w:szCs w:val="20"/>
          <w:lang w:eastAsia="ru-RU"/>
        </w:rPr>
      </w:pPr>
    </w:p>
    <w:p w:rsidR="004919DB" w:rsidRPr="00A6645A" w:rsidRDefault="004919DB" w:rsidP="00A6645A">
      <w:pPr>
        <w:spacing w:after="0" w:line="240" w:lineRule="auto"/>
        <w:jc w:val="center"/>
        <w:rPr>
          <w:rFonts w:ascii="Times New Roman" w:eastAsia="Times New Roman" w:hAnsi="Times New Roman"/>
          <w:b/>
          <w:i/>
          <w:noProof/>
          <w:sz w:val="20"/>
          <w:szCs w:val="20"/>
          <w:lang w:eastAsia="ar-SA"/>
        </w:rPr>
      </w:pPr>
      <w:r w:rsidRPr="00A6645A">
        <w:rPr>
          <w:rFonts w:ascii="Times New Roman" w:eastAsia="Times New Roman" w:hAnsi="Times New Roman"/>
          <w:b/>
          <w:i/>
          <w:noProof/>
          <w:sz w:val="20"/>
          <w:szCs w:val="20"/>
          <w:lang w:eastAsia="ar-SA"/>
        </w:rPr>
        <w:t>При использовании канистр и ее содержимого соблюдать</w:t>
      </w:r>
    </w:p>
    <w:p w:rsidR="004919DB" w:rsidRPr="00A6645A" w:rsidRDefault="004919DB" w:rsidP="00A6645A">
      <w:pPr>
        <w:spacing w:after="0" w:line="240" w:lineRule="auto"/>
        <w:jc w:val="center"/>
        <w:rPr>
          <w:rFonts w:ascii="Times New Roman" w:eastAsia="Times New Roman" w:hAnsi="Times New Roman"/>
          <w:b/>
          <w:i/>
          <w:noProof/>
          <w:sz w:val="20"/>
          <w:szCs w:val="20"/>
          <w:lang w:eastAsia="ar-SA"/>
        </w:rPr>
      </w:pPr>
      <w:r w:rsidRPr="00A6645A">
        <w:rPr>
          <w:rFonts w:ascii="Times New Roman" w:eastAsia="Times New Roman" w:hAnsi="Times New Roman"/>
          <w:b/>
          <w:i/>
          <w:noProof/>
          <w:sz w:val="20"/>
          <w:szCs w:val="20"/>
          <w:lang w:eastAsia="ar-SA"/>
        </w:rPr>
        <w:t>Правила хранения, транспортирования, оборота и меры предосторожности</w:t>
      </w:r>
    </w:p>
    <w:p w:rsidR="004919DB" w:rsidRPr="00A6645A" w:rsidRDefault="004919DB" w:rsidP="00A6645A">
      <w:pPr>
        <w:spacing w:after="0" w:line="240" w:lineRule="auto"/>
        <w:jc w:val="center"/>
        <w:rPr>
          <w:rFonts w:ascii="Times New Roman" w:eastAsia="Times New Roman" w:hAnsi="Times New Roman"/>
          <w:b/>
          <w:i/>
          <w:noProof/>
          <w:sz w:val="20"/>
          <w:szCs w:val="20"/>
          <w:lang w:eastAsia="ar-SA"/>
        </w:rPr>
      </w:pPr>
      <w:r w:rsidRPr="00A6645A">
        <w:rPr>
          <w:rFonts w:ascii="Times New Roman" w:eastAsia="Times New Roman" w:hAnsi="Times New Roman"/>
          <w:b/>
          <w:i/>
          <w:noProof/>
          <w:sz w:val="20"/>
          <w:szCs w:val="20"/>
          <w:lang w:eastAsia="ar-SA"/>
        </w:rPr>
        <w:t>при обращении с горючими и легковоспламеняющимися жидкостями</w:t>
      </w:r>
    </w:p>
    <w:p w:rsidR="004919DB" w:rsidRPr="00A6645A" w:rsidRDefault="004919DB" w:rsidP="00A6645A">
      <w:pPr>
        <w:spacing w:after="0" w:line="240" w:lineRule="auto"/>
        <w:jc w:val="center"/>
        <w:rPr>
          <w:rFonts w:ascii="Times New Roman" w:eastAsia="Times New Roman" w:hAnsi="Times New Roman"/>
          <w:noProof/>
          <w:sz w:val="20"/>
          <w:szCs w:val="20"/>
          <w:lang w:eastAsia="ar-SA"/>
        </w:rPr>
      </w:pPr>
    </w:p>
    <w:p w:rsidR="004919DB" w:rsidRPr="00A6645A" w:rsidRDefault="004919DB" w:rsidP="00A6645A">
      <w:pPr>
        <w:numPr>
          <w:ilvl w:val="0"/>
          <w:numId w:val="5"/>
        </w:numPr>
        <w:tabs>
          <w:tab w:val="left" w:pos="-709"/>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Прежде, чем приобрести и использовать по назначению канистру внимательно ознакомьтесь с данной Памяткой. </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Канистра полиэтиленовая для дизельного топлива и бензина изготовлена по техническим условиям от 27.01.12 г. №2297–001–52500864–2012, с нанесенной на боковой стенке канистры маркировкой: </w:t>
      </w:r>
    </w:p>
    <w:p w:rsidR="004919DB" w:rsidRPr="00A6645A" w:rsidRDefault="00A6645A"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w:t>
      </w:r>
      <w:r w:rsidR="004919DB" w:rsidRPr="00376625">
        <w:rPr>
          <w:rFonts w:ascii="Times New Roman" w:eastAsia="Times New Roman" w:hAnsi="Times New Roman"/>
          <w:sz w:val="20"/>
          <w:szCs w:val="20"/>
          <w:lang w:eastAsia="ru-RU"/>
        </w:rPr>
        <w:t>АО</w:t>
      </w:r>
      <w:r w:rsidR="004919DB" w:rsidRPr="00A6645A">
        <w:rPr>
          <w:rFonts w:ascii="Times New Roman" w:eastAsia="Times New Roman" w:hAnsi="Times New Roman"/>
          <w:sz w:val="20"/>
          <w:szCs w:val="20"/>
          <w:lang w:eastAsia="ru-RU"/>
        </w:rPr>
        <w:t xml:space="preserve"> «Саханефтегазсбыт», </w:t>
      </w:r>
    </w:p>
    <w:p w:rsidR="004919DB" w:rsidRPr="00A6645A" w:rsidRDefault="004919DB"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знаком вторичной переработки изделий, </w:t>
      </w:r>
    </w:p>
    <w:p w:rsidR="004919DB" w:rsidRPr="00A6645A" w:rsidRDefault="004919DB"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хранить под навесом, знак огнеопасно, </w:t>
      </w:r>
    </w:p>
    <w:p w:rsidR="004919DB" w:rsidRPr="00A6645A" w:rsidRDefault="004919DB"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не использовать для пищевых продуктов, хрупкая, огнеопасно, относится к опасным грузам 3 класса, </w:t>
      </w:r>
    </w:p>
    <w:p w:rsidR="004919DB" w:rsidRPr="00A6645A" w:rsidRDefault="004919DB"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инструкция по сбросу избыточного давления через клапан крышки горловины, </w:t>
      </w:r>
    </w:p>
    <w:p w:rsidR="004919DB" w:rsidRPr="00A6645A" w:rsidRDefault="004919DB" w:rsidP="00A6645A">
      <w:p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инструкция  по использования канистры в качестве топливного бака.</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На канистре имеется этикетка с указанием: производитель, вид топлива и соответствие его ГОСТ, объем канистры, вес нетто, дата розлива. </w:t>
      </w:r>
      <w:r w:rsidR="003018BC" w:rsidRPr="00A6645A">
        <w:rPr>
          <w:rFonts w:ascii="Times New Roman" w:eastAsia="Times New Roman" w:hAnsi="Times New Roman"/>
          <w:b/>
          <w:sz w:val="20"/>
          <w:szCs w:val="20"/>
          <w:lang w:eastAsia="ru-RU"/>
        </w:rPr>
        <w:t>Реализация топлива производится за вес, указанный на этикетке</w:t>
      </w:r>
      <w:r w:rsidR="003018BC" w:rsidRPr="00A6645A">
        <w:rPr>
          <w:rFonts w:ascii="Times New Roman" w:eastAsia="Times New Roman" w:hAnsi="Times New Roman"/>
          <w:sz w:val="20"/>
          <w:szCs w:val="20"/>
          <w:lang w:eastAsia="ru-RU"/>
        </w:rPr>
        <w:t>.</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Срок хранения канистры с нефтепродукт</w:t>
      </w:r>
      <w:r w:rsidR="003018BC" w:rsidRPr="00A6645A">
        <w:rPr>
          <w:rFonts w:ascii="Times New Roman" w:eastAsia="Times New Roman" w:hAnsi="Times New Roman"/>
          <w:sz w:val="20"/>
          <w:szCs w:val="20"/>
          <w:lang w:eastAsia="ru-RU"/>
        </w:rPr>
        <w:t>ом два года с даты розлива, ука</w:t>
      </w:r>
      <w:r w:rsidRPr="00A6645A">
        <w:rPr>
          <w:rFonts w:ascii="Times New Roman" w:eastAsia="Times New Roman" w:hAnsi="Times New Roman"/>
          <w:sz w:val="20"/>
          <w:szCs w:val="20"/>
          <w:lang w:eastAsia="ru-RU"/>
        </w:rPr>
        <w:t xml:space="preserve">занной на этикетке, при условии соблюдения правил эксплуатации, транспортирования и хранения. </w:t>
      </w:r>
    </w:p>
    <w:p w:rsidR="004919DB" w:rsidRPr="00A6645A" w:rsidRDefault="004919DB" w:rsidP="00A6645A">
      <w:pPr>
        <w:numPr>
          <w:ilvl w:val="0"/>
          <w:numId w:val="5"/>
        </w:numPr>
        <w:tabs>
          <w:tab w:val="left" w:pos="-426"/>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Количество и качество тарированных нефтепродуктов пр</w:t>
      </w:r>
      <w:r w:rsidR="003018BC" w:rsidRPr="00A6645A">
        <w:rPr>
          <w:rFonts w:ascii="Times New Roman" w:eastAsia="Times New Roman" w:hAnsi="Times New Roman"/>
          <w:sz w:val="20"/>
          <w:szCs w:val="20"/>
          <w:lang w:eastAsia="ru-RU"/>
        </w:rPr>
        <w:t xml:space="preserve">оверять в момент приобретения. </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2346CA">
        <w:rPr>
          <w:rFonts w:ascii="Times New Roman" w:eastAsia="Times New Roman" w:hAnsi="Times New Roman"/>
          <w:b/>
          <w:sz w:val="20"/>
          <w:szCs w:val="20"/>
          <w:lang w:eastAsia="ru-RU"/>
        </w:rPr>
        <w:t xml:space="preserve">При использовании </w:t>
      </w:r>
      <w:r w:rsidR="002346CA" w:rsidRPr="002346CA">
        <w:rPr>
          <w:rFonts w:ascii="Times New Roman" w:eastAsia="Times New Roman" w:hAnsi="Times New Roman"/>
          <w:b/>
          <w:sz w:val="20"/>
          <w:szCs w:val="20"/>
          <w:lang w:eastAsia="ru-RU"/>
        </w:rPr>
        <w:t>канистры</w:t>
      </w:r>
      <w:r w:rsidRPr="002346CA">
        <w:rPr>
          <w:rFonts w:ascii="Times New Roman" w:eastAsia="Times New Roman" w:hAnsi="Times New Roman"/>
          <w:b/>
          <w:sz w:val="20"/>
          <w:szCs w:val="20"/>
          <w:lang w:eastAsia="ru-RU"/>
        </w:rPr>
        <w:t xml:space="preserve"> НЕ КУРИТЬ, НЕ ПОЛЬЗОВАТЬСЯ ОТКРЫТЫМ ОГНЕМ!</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Использовать Канистры строго по назначению</w:t>
      </w:r>
      <w:r w:rsidR="00A6645A" w:rsidRPr="00A6645A">
        <w:rPr>
          <w:rFonts w:ascii="Times New Roman" w:eastAsia="Times New Roman" w:hAnsi="Times New Roman"/>
          <w:sz w:val="20"/>
          <w:szCs w:val="20"/>
          <w:lang w:eastAsia="ru-RU"/>
        </w:rPr>
        <w:t>.</w:t>
      </w:r>
      <w:r w:rsidRPr="00A6645A">
        <w:rPr>
          <w:rFonts w:ascii="Times New Roman" w:eastAsia="Times New Roman" w:hAnsi="Times New Roman"/>
          <w:sz w:val="20"/>
          <w:szCs w:val="20"/>
          <w:lang w:eastAsia="ru-RU"/>
        </w:rPr>
        <w:t xml:space="preserve"> В канистре после нефтепродукта </w:t>
      </w:r>
      <w:r w:rsidRPr="002346CA">
        <w:rPr>
          <w:rFonts w:ascii="Times New Roman" w:eastAsia="Times New Roman" w:hAnsi="Times New Roman"/>
          <w:b/>
          <w:sz w:val="20"/>
          <w:szCs w:val="20"/>
          <w:lang w:eastAsia="ru-RU"/>
        </w:rPr>
        <w:t>ЗАПРЕЩЕНО хранить пищевые продукты (вода, молоко и пр.)</w:t>
      </w:r>
      <w:r w:rsidRPr="00A6645A">
        <w:rPr>
          <w:rFonts w:ascii="Times New Roman" w:eastAsia="Times New Roman" w:hAnsi="Times New Roman"/>
          <w:sz w:val="20"/>
          <w:szCs w:val="20"/>
          <w:lang w:eastAsia="ru-RU"/>
        </w:rPr>
        <w:t xml:space="preserve">.  </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Соблюдать меры противопожарной безопасности.</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Хранить канистры в недоступном для детей месте.</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При заправке, сливе, наливе не допускайте </w:t>
      </w:r>
      <w:r w:rsidR="00A6645A" w:rsidRPr="00A6645A">
        <w:rPr>
          <w:rFonts w:ascii="Times New Roman" w:eastAsia="Times New Roman" w:hAnsi="Times New Roman"/>
          <w:sz w:val="20"/>
          <w:szCs w:val="20"/>
          <w:lang w:eastAsia="ru-RU"/>
        </w:rPr>
        <w:t>вблизи присутствия</w:t>
      </w:r>
      <w:r w:rsidRPr="00A6645A">
        <w:rPr>
          <w:rFonts w:ascii="Times New Roman" w:eastAsia="Times New Roman" w:hAnsi="Times New Roman"/>
          <w:sz w:val="20"/>
          <w:szCs w:val="20"/>
          <w:lang w:eastAsia="ru-RU"/>
        </w:rPr>
        <w:t xml:space="preserve"> детей и источников открытого огня. </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После каждого открывания канистры, канистру плотно закрывать крышкой для исключения попадания инородных тел вовнутрь канистры и испарения содержимого.</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 Регулярно проверяйте канистру на предмет ее целостности.</w:t>
      </w:r>
    </w:p>
    <w:p w:rsidR="003018BC"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В случае повреждения канистры и обнаружения потеков на стенках канистры немедленно слить содержимое в другую тару пригодную для хранения нефтепродуктов или использовать нефтепродукт по назначению.</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заправке порожних канистр убедитесь в ее целостности, чистоте, отсутствии посторонних предметов. Ответственность за ее целостность и чистоту внутренней поверхности канистры несет Покупатель.</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заправке канистры на АЗС через ТРК обе горловины канистры держать открытыми.</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Держать и хранить канистру только в вертикальном положении пробками вверх.</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Избегайте попадания нефтепродукта на кожу, в глаза.</w:t>
      </w:r>
    </w:p>
    <w:p w:rsidR="003018BC"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транспортировании и хранении тарированных нефтепродуктов в температурных условиях ниже минус 30 °С избегать ударных нагрузок и деформации канистр, не бросать.</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хранении тарированных нефтепродуктов необходимо предохранять канистры от механических повреждений, сторонних ударов, царапания, воздействия высоких температур, резкого перепада температур.</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Складирование канистр:</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Нефтепродукты в канистре на стандартных поддонах следует хранить на стеллажах или в штабелях в крытых складских помещениях, под навесом или на спланированной площадке, защищенной от действия прямых солнечных лучей и атмосферных осадков. Канистру с нефтепродуктами устанавливают проб</w:t>
      </w:r>
      <w:r w:rsidR="00586385">
        <w:rPr>
          <w:rFonts w:ascii="Times New Roman" w:eastAsia="Times New Roman" w:hAnsi="Times New Roman"/>
          <w:sz w:val="20"/>
          <w:szCs w:val="20"/>
          <w:lang w:eastAsia="ru-RU"/>
        </w:rPr>
        <w:t>ками вверх - п. 4.9. ГОСТ 1510-2022</w:t>
      </w:r>
      <w:r w:rsidRPr="00A6645A">
        <w:rPr>
          <w:rFonts w:ascii="Times New Roman" w:eastAsia="Times New Roman" w:hAnsi="Times New Roman"/>
          <w:sz w:val="20"/>
          <w:szCs w:val="20"/>
          <w:lang w:eastAsia="ru-RU"/>
        </w:rPr>
        <w:t xml:space="preserve">, по </w:t>
      </w:r>
      <w:hyperlink r:id="rId10" w:history="1">
        <w:r w:rsidRPr="00A6645A">
          <w:rPr>
            <w:rFonts w:ascii="Times New Roman" w:eastAsia="Times New Roman" w:hAnsi="Times New Roman"/>
            <w:sz w:val="20"/>
            <w:szCs w:val="20"/>
            <w:lang w:eastAsia="ru-RU"/>
          </w:rPr>
          <w:t>ГОСТ 26663-85</w:t>
        </w:r>
      </w:hyperlink>
      <w:r w:rsidRPr="00A6645A">
        <w:rPr>
          <w:rFonts w:ascii="Times New Roman" w:eastAsia="Times New Roman" w:hAnsi="Times New Roman"/>
          <w:sz w:val="20"/>
          <w:szCs w:val="20"/>
          <w:lang w:eastAsia="ru-RU"/>
        </w:rPr>
        <w:t>.</w:t>
      </w:r>
    </w:p>
    <w:p w:rsidR="004919DB" w:rsidRPr="00A6645A" w:rsidRDefault="004919DB" w:rsidP="00A6645A">
      <w:pPr>
        <w:tabs>
          <w:tab w:val="left" w:pos="284"/>
        </w:tabs>
        <w:suppressAutoHyphens/>
        <w:spacing w:after="0" w:line="240" w:lineRule="auto"/>
        <w:ind w:left="-284" w:firstLine="28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на стандартных поддонах, в штабелях, высотой не более 2 м. на расстоянии не менее 1 м от нагревательных или отопительных приборов,</w:t>
      </w:r>
    </w:p>
    <w:p w:rsidR="004919DB" w:rsidRPr="00A6645A" w:rsidRDefault="004919DB" w:rsidP="00A6645A">
      <w:pPr>
        <w:tabs>
          <w:tab w:val="left" w:pos="284"/>
        </w:tabs>
        <w:suppressAutoHyphens/>
        <w:spacing w:after="0" w:line="240" w:lineRule="auto"/>
        <w:ind w:left="-284" w:firstLine="28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штучно в штабеле высотой не более 2-х канистр на расстоянии не менее 1 м от нагревательных или отопительных приборов.</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формировании и перемещении штабеля канистр с тарированными нефтепродуктами должны обязательно применяться специальные устройства в случае стандартных поддонов или вручную в случае неупакованных канистр. Не допускается перемещение канистр волоком.</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Сжигать порожние канистры запрещено! Утилизация порожних канистр осуществ</w:t>
      </w:r>
      <w:r w:rsidR="001366A9">
        <w:rPr>
          <w:rFonts w:ascii="Times New Roman" w:eastAsia="Times New Roman" w:hAnsi="Times New Roman"/>
          <w:sz w:val="20"/>
          <w:szCs w:val="20"/>
          <w:lang w:eastAsia="ru-RU"/>
        </w:rPr>
        <w:t>ляется только в подразделениях А</w:t>
      </w:r>
      <w:r w:rsidRPr="00A6645A">
        <w:rPr>
          <w:rFonts w:ascii="Times New Roman" w:eastAsia="Times New Roman" w:hAnsi="Times New Roman"/>
          <w:sz w:val="20"/>
          <w:szCs w:val="20"/>
          <w:lang w:eastAsia="ru-RU"/>
        </w:rPr>
        <w:t>О «Саханефтегазсбыт».</w:t>
      </w:r>
    </w:p>
    <w:p w:rsidR="004919DB" w:rsidRPr="00A6645A" w:rsidRDefault="004919DB" w:rsidP="00A6645A">
      <w:pPr>
        <w:numPr>
          <w:ilvl w:val="0"/>
          <w:numId w:val="5"/>
        </w:numPr>
        <w:tabs>
          <w:tab w:val="left" w:pos="284"/>
        </w:tabs>
        <w:suppressAutoHyphens/>
        <w:spacing w:after="0" w:line="240" w:lineRule="auto"/>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При возврате порожних канистр проверить целостность конструкции.</w:t>
      </w:r>
    </w:p>
    <w:p w:rsidR="004919DB" w:rsidRPr="00A6645A" w:rsidRDefault="004919DB" w:rsidP="00A6645A">
      <w:pPr>
        <w:numPr>
          <w:ilvl w:val="0"/>
          <w:numId w:val="5"/>
        </w:numPr>
        <w:tabs>
          <w:tab w:val="left" w:pos="284"/>
        </w:tabs>
        <w:suppressAutoHyphens/>
        <w:spacing w:after="0" w:line="240" w:lineRule="auto"/>
        <w:ind w:left="-284" w:firstLine="644"/>
        <w:jc w:val="both"/>
        <w:rPr>
          <w:rFonts w:ascii="Times New Roman" w:eastAsia="Times New Roman" w:hAnsi="Times New Roman"/>
          <w:sz w:val="20"/>
          <w:szCs w:val="20"/>
          <w:lang w:eastAsia="ru-RU"/>
        </w:rPr>
      </w:pPr>
      <w:r w:rsidRPr="00A6645A">
        <w:rPr>
          <w:rFonts w:ascii="Times New Roman" w:eastAsia="Times New Roman" w:hAnsi="Times New Roman"/>
          <w:sz w:val="20"/>
          <w:szCs w:val="20"/>
          <w:lang w:eastAsia="ru-RU"/>
        </w:rPr>
        <w:t xml:space="preserve">Прием порожних канистр и возврат стоимости канистры бывшей в употреблении осуществляется в местах реализации тарированных нефтепродуктов в урочном режиме работы филиала-нефтебазы или на АЗС с 9-00 час. до 17-00 час. </w:t>
      </w:r>
    </w:p>
    <w:p w:rsidR="001162D6" w:rsidRPr="00A6645A" w:rsidRDefault="004919DB" w:rsidP="00A6645A">
      <w:pPr>
        <w:spacing w:after="0" w:line="240" w:lineRule="auto"/>
        <w:rPr>
          <w:rFonts w:ascii="Times New Roman" w:eastAsia="Times New Roman" w:hAnsi="Times New Roman"/>
          <w:b/>
          <w:sz w:val="20"/>
          <w:szCs w:val="20"/>
          <w:lang w:eastAsia="ru-RU"/>
        </w:rPr>
      </w:pPr>
      <w:r w:rsidRPr="00A6645A">
        <w:rPr>
          <w:rFonts w:ascii="Times New Roman" w:eastAsia="Times New Roman" w:hAnsi="Times New Roman"/>
          <w:b/>
          <w:sz w:val="20"/>
          <w:szCs w:val="20"/>
          <w:lang w:eastAsia="ru-RU"/>
        </w:rPr>
        <w:t xml:space="preserve">Тарированные нефтепродукты возврату </w:t>
      </w:r>
      <w:r w:rsidR="003018BC" w:rsidRPr="00A6645A">
        <w:rPr>
          <w:rFonts w:ascii="Times New Roman" w:eastAsia="Times New Roman" w:hAnsi="Times New Roman"/>
          <w:b/>
          <w:sz w:val="20"/>
          <w:szCs w:val="20"/>
          <w:lang w:eastAsia="ru-RU"/>
        </w:rPr>
        <w:t>и обмену НЕ ПОДЛЕЖАТ.</w:t>
      </w:r>
      <w:r w:rsidR="00A6645A">
        <w:rPr>
          <w:rFonts w:ascii="Times New Roman" w:eastAsia="Times New Roman" w:hAnsi="Times New Roman"/>
          <w:b/>
          <w:sz w:val="20"/>
          <w:szCs w:val="20"/>
          <w:lang w:eastAsia="ru-RU"/>
        </w:rPr>
        <w:tab/>
      </w:r>
      <w:r w:rsidR="00A6645A">
        <w:rPr>
          <w:rFonts w:ascii="Times New Roman" w:eastAsia="Times New Roman" w:hAnsi="Times New Roman"/>
          <w:b/>
          <w:sz w:val="20"/>
          <w:szCs w:val="20"/>
          <w:lang w:eastAsia="ru-RU"/>
        </w:rPr>
        <w:tab/>
      </w:r>
      <w:r w:rsidRPr="00A6645A">
        <w:rPr>
          <w:rFonts w:ascii="Times New Roman" w:eastAsia="Times New Roman" w:hAnsi="Times New Roman"/>
          <w:b/>
          <w:sz w:val="20"/>
          <w:szCs w:val="20"/>
          <w:lang w:eastAsia="ru-RU"/>
        </w:rPr>
        <w:t>АО «Саханефтегазсбыт»</w:t>
      </w:r>
    </w:p>
    <w:sectPr w:rsidR="001162D6" w:rsidRPr="00A6645A" w:rsidSect="00792BB3">
      <w:footerReference w:type="default" r:id="rId11"/>
      <w:pgSz w:w="11906" w:h="16838"/>
      <w:pgMar w:top="993" w:right="849" w:bottom="284" w:left="1418" w:header="709" w:footer="4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8C3" w:rsidRDefault="00AB68C3">
      <w:pPr>
        <w:spacing w:after="0" w:line="240" w:lineRule="auto"/>
      </w:pPr>
      <w:r>
        <w:separator/>
      </w:r>
    </w:p>
  </w:endnote>
  <w:endnote w:type="continuationSeparator" w:id="0">
    <w:p w:rsidR="00AB68C3" w:rsidRDefault="00AB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F6" w:rsidRDefault="00E579F6" w:rsidP="009E0DD4">
    <w:pPr>
      <w:pStyle w:val="a7"/>
      <w:spacing w:after="0"/>
      <w:rPr>
        <w:rFonts w:ascii="Times New Roman" w:hAnsi="Times New Roman"/>
        <w:sz w:val="24"/>
        <w:szCs w:val="24"/>
      </w:rPr>
    </w:pPr>
  </w:p>
  <w:p w:rsidR="00E579F6" w:rsidRPr="0096773E" w:rsidRDefault="00E579F6" w:rsidP="009E0DD4">
    <w:pPr>
      <w:pStyle w:val="a7"/>
      <w:spacing w:after="0"/>
      <w:rPr>
        <w:rFonts w:ascii="Times New Roman" w:hAnsi="Times New Roman"/>
        <w:sz w:val="24"/>
        <w:szCs w:val="24"/>
      </w:rPr>
    </w:pPr>
    <w:r w:rsidRPr="0096773E">
      <w:rPr>
        <w:rFonts w:ascii="Times New Roman" w:hAnsi="Times New Roman"/>
        <w:sz w:val="24"/>
        <w:szCs w:val="24"/>
      </w:rPr>
      <w:t>Комитент _____________________________</w:t>
    </w:r>
    <w:r>
      <w:rPr>
        <w:rFonts w:ascii="Times New Roman" w:hAnsi="Times New Roman"/>
        <w:sz w:val="24"/>
        <w:szCs w:val="24"/>
      </w:rPr>
      <w:t>_</w:t>
    </w:r>
    <w:r w:rsidRPr="0096773E">
      <w:rPr>
        <w:rFonts w:ascii="Times New Roman" w:hAnsi="Times New Roman"/>
        <w:sz w:val="24"/>
        <w:szCs w:val="24"/>
      </w:rPr>
      <w:t xml:space="preserve">        Комисси</w:t>
    </w:r>
    <w:r>
      <w:rPr>
        <w:rFonts w:ascii="Times New Roman" w:hAnsi="Times New Roman"/>
        <w:sz w:val="24"/>
        <w:szCs w:val="24"/>
      </w:rPr>
      <w:t>онер_________________________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8C3" w:rsidRDefault="00AB68C3">
      <w:pPr>
        <w:spacing w:after="0" w:line="240" w:lineRule="auto"/>
      </w:pPr>
      <w:r>
        <w:separator/>
      </w:r>
    </w:p>
  </w:footnote>
  <w:footnote w:type="continuationSeparator" w:id="0">
    <w:p w:rsidR="00AB68C3" w:rsidRDefault="00AB6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2AE8944A"/>
    <w:lvl w:ilvl="0" w:tplc="B4EC5DDA">
      <w:start w:val="4"/>
      <w:numFmt w:val="decimal"/>
      <w:lvlText w:val="%1."/>
      <w:lvlJc w:val="left"/>
    </w:lvl>
    <w:lvl w:ilvl="1" w:tplc="CED07A5E">
      <w:start w:val="1"/>
      <w:numFmt w:val="bullet"/>
      <w:lvlText w:val=""/>
      <w:lvlJc w:val="left"/>
    </w:lvl>
    <w:lvl w:ilvl="2" w:tplc="EF948C0A">
      <w:start w:val="1"/>
      <w:numFmt w:val="bullet"/>
      <w:lvlText w:val=""/>
      <w:lvlJc w:val="left"/>
    </w:lvl>
    <w:lvl w:ilvl="3" w:tplc="E5022BD2">
      <w:start w:val="1"/>
      <w:numFmt w:val="bullet"/>
      <w:lvlText w:val=""/>
      <w:lvlJc w:val="left"/>
    </w:lvl>
    <w:lvl w:ilvl="4" w:tplc="9C5C16EA">
      <w:start w:val="1"/>
      <w:numFmt w:val="bullet"/>
      <w:lvlText w:val=""/>
      <w:lvlJc w:val="left"/>
    </w:lvl>
    <w:lvl w:ilvl="5" w:tplc="854418B2">
      <w:start w:val="1"/>
      <w:numFmt w:val="bullet"/>
      <w:lvlText w:val=""/>
      <w:lvlJc w:val="left"/>
    </w:lvl>
    <w:lvl w:ilvl="6" w:tplc="B2842760">
      <w:start w:val="1"/>
      <w:numFmt w:val="bullet"/>
      <w:lvlText w:val=""/>
      <w:lvlJc w:val="left"/>
    </w:lvl>
    <w:lvl w:ilvl="7" w:tplc="D512D44E">
      <w:start w:val="1"/>
      <w:numFmt w:val="bullet"/>
      <w:lvlText w:val=""/>
      <w:lvlJc w:val="left"/>
    </w:lvl>
    <w:lvl w:ilvl="8" w:tplc="4B8A523A">
      <w:start w:val="1"/>
      <w:numFmt w:val="bullet"/>
      <w:lvlText w:val=""/>
      <w:lvlJc w:val="left"/>
    </w:lvl>
  </w:abstractNum>
  <w:abstractNum w:abstractNumId="1" w15:restartNumberingAfterBreak="0">
    <w:nsid w:val="00000004"/>
    <w:multiLevelType w:val="hybridMultilevel"/>
    <w:tmpl w:val="625558EC"/>
    <w:lvl w:ilvl="0" w:tplc="DD6CF0DE">
      <w:start w:val="6"/>
      <w:numFmt w:val="decimal"/>
      <w:lvlText w:val="%1."/>
      <w:lvlJc w:val="left"/>
    </w:lvl>
    <w:lvl w:ilvl="1" w:tplc="1890ADE2">
      <w:start w:val="1"/>
      <w:numFmt w:val="bullet"/>
      <w:lvlText w:val=""/>
      <w:lvlJc w:val="left"/>
    </w:lvl>
    <w:lvl w:ilvl="2" w:tplc="63BC8068">
      <w:start w:val="1"/>
      <w:numFmt w:val="bullet"/>
      <w:lvlText w:val=""/>
      <w:lvlJc w:val="left"/>
    </w:lvl>
    <w:lvl w:ilvl="3" w:tplc="76CCCCC8">
      <w:start w:val="1"/>
      <w:numFmt w:val="bullet"/>
      <w:lvlText w:val=""/>
      <w:lvlJc w:val="left"/>
    </w:lvl>
    <w:lvl w:ilvl="4" w:tplc="A8F408AA">
      <w:start w:val="1"/>
      <w:numFmt w:val="bullet"/>
      <w:lvlText w:val=""/>
      <w:lvlJc w:val="left"/>
    </w:lvl>
    <w:lvl w:ilvl="5" w:tplc="A03EF874">
      <w:start w:val="1"/>
      <w:numFmt w:val="bullet"/>
      <w:lvlText w:val=""/>
      <w:lvlJc w:val="left"/>
    </w:lvl>
    <w:lvl w:ilvl="6" w:tplc="24C85DC0">
      <w:start w:val="1"/>
      <w:numFmt w:val="bullet"/>
      <w:lvlText w:val=""/>
      <w:lvlJc w:val="left"/>
    </w:lvl>
    <w:lvl w:ilvl="7" w:tplc="0E6ED318">
      <w:start w:val="1"/>
      <w:numFmt w:val="bullet"/>
      <w:lvlText w:val=""/>
      <w:lvlJc w:val="left"/>
    </w:lvl>
    <w:lvl w:ilvl="8" w:tplc="C794F54E">
      <w:start w:val="1"/>
      <w:numFmt w:val="bullet"/>
      <w:lvlText w:val=""/>
      <w:lvlJc w:val="left"/>
    </w:lvl>
  </w:abstractNum>
  <w:abstractNum w:abstractNumId="2" w15:restartNumberingAfterBreak="0">
    <w:nsid w:val="0487505E"/>
    <w:multiLevelType w:val="hybridMultilevel"/>
    <w:tmpl w:val="E1368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E12BB1"/>
    <w:multiLevelType w:val="hybridMultilevel"/>
    <w:tmpl w:val="17C64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B5C89"/>
    <w:multiLevelType w:val="hybridMultilevel"/>
    <w:tmpl w:val="98628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736522"/>
    <w:multiLevelType w:val="hybridMultilevel"/>
    <w:tmpl w:val="6592F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01133"/>
    <w:multiLevelType w:val="hybridMultilevel"/>
    <w:tmpl w:val="69F8A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C22F92"/>
    <w:multiLevelType w:val="multilevel"/>
    <w:tmpl w:val="70E0DF9A"/>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8" w15:restartNumberingAfterBreak="0">
    <w:nsid w:val="57B33EC8"/>
    <w:multiLevelType w:val="hybridMultilevel"/>
    <w:tmpl w:val="C80ABEEA"/>
    <w:lvl w:ilvl="0" w:tplc="A40CF64E">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324D67"/>
    <w:multiLevelType w:val="multilevel"/>
    <w:tmpl w:val="57AE3EE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4E4D6B"/>
    <w:multiLevelType w:val="hybridMultilevel"/>
    <w:tmpl w:val="C60A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7273F8"/>
    <w:multiLevelType w:val="hybridMultilevel"/>
    <w:tmpl w:val="E6D29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EB3A7A"/>
    <w:multiLevelType w:val="hybridMultilevel"/>
    <w:tmpl w:val="B8F412B8"/>
    <w:lvl w:ilvl="0" w:tplc="3D44E1C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063842"/>
    <w:multiLevelType w:val="hybridMultilevel"/>
    <w:tmpl w:val="FAE81B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74D5676D"/>
    <w:multiLevelType w:val="multilevel"/>
    <w:tmpl w:val="0156BBCC"/>
    <w:lvl w:ilvl="0">
      <w:start w:val="11"/>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778F75AD"/>
    <w:multiLevelType w:val="hybridMultilevel"/>
    <w:tmpl w:val="8F52EA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5"/>
  </w:num>
  <w:num w:numId="2">
    <w:abstractNumId w:val="8"/>
  </w:num>
  <w:num w:numId="3">
    <w:abstractNumId w:val="4"/>
  </w:num>
  <w:num w:numId="4">
    <w:abstractNumId w:val="3"/>
  </w:num>
  <w:num w:numId="5">
    <w:abstractNumId w:val="5"/>
  </w:num>
  <w:num w:numId="6">
    <w:abstractNumId w:val="13"/>
  </w:num>
  <w:num w:numId="7">
    <w:abstractNumId w:val="14"/>
  </w:num>
  <w:num w:numId="8">
    <w:abstractNumId w:val="2"/>
  </w:num>
  <w:num w:numId="9">
    <w:abstractNumId w:val="7"/>
  </w:num>
  <w:num w:numId="10">
    <w:abstractNumId w:val="10"/>
  </w:num>
  <w:num w:numId="11">
    <w:abstractNumId w:val="0"/>
  </w:num>
  <w:num w:numId="12">
    <w:abstractNumId w:val="1"/>
  </w:num>
  <w:num w:numId="13">
    <w:abstractNumId w:val="12"/>
  </w:num>
  <w:num w:numId="14">
    <w:abstractNumId w:val="9"/>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45"/>
    <w:rsid w:val="0000357D"/>
    <w:rsid w:val="00025792"/>
    <w:rsid w:val="00032D77"/>
    <w:rsid w:val="00043981"/>
    <w:rsid w:val="00044F7B"/>
    <w:rsid w:val="00051F5C"/>
    <w:rsid w:val="000678EB"/>
    <w:rsid w:val="00080C96"/>
    <w:rsid w:val="00087986"/>
    <w:rsid w:val="00097E8C"/>
    <w:rsid w:val="000B3FD6"/>
    <w:rsid w:val="000C42F1"/>
    <w:rsid w:val="00101EF4"/>
    <w:rsid w:val="00103854"/>
    <w:rsid w:val="0010558A"/>
    <w:rsid w:val="0011333A"/>
    <w:rsid w:val="001162D6"/>
    <w:rsid w:val="001316AA"/>
    <w:rsid w:val="001366A9"/>
    <w:rsid w:val="00147F36"/>
    <w:rsid w:val="00155044"/>
    <w:rsid w:val="00180283"/>
    <w:rsid w:val="00182197"/>
    <w:rsid w:val="0018503A"/>
    <w:rsid w:val="001A0F56"/>
    <w:rsid w:val="001A1417"/>
    <w:rsid w:val="001A1B4C"/>
    <w:rsid w:val="001A7B26"/>
    <w:rsid w:val="001C0056"/>
    <w:rsid w:val="001E1AD7"/>
    <w:rsid w:val="001E3637"/>
    <w:rsid w:val="001F7256"/>
    <w:rsid w:val="002346CA"/>
    <w:rsid w:val="002346F3"/>
    <w:rsid w:val="00275786"/>
    <w:rsid w:val="00291452"/>
    <w:rsid w:val="00295C12"/>
    <w:rsid w:val="002A26CB"/>
    <w:rsid w:val="002C667A"/>
    <w:rsid w:val="002D725A"/>
    <w:rsid w:val="003009E0"/>
    <w:rsid w:val="003018BC"/>
    <w:rsid w:val="003105C9"/>
    <w:rsid w:val="003207BC"/>
    <w:rsid w:val="00337A01"/>
    <w:rsid w:val="00337FBC"/>
    <w:rsid w:val="0034713A"/>
    <w:rsid w:val="00352D1B"/>
    <w:rsid w:val="003541B2"/>
    <w:rsid w:val="00356C7E"/>
    <w:rsid w:val="00360E23"/>
    <w:rsid w:val="00376625"/>
    <w:rsid w:val="0038225E"/>
    <w:rsid w:val="00395E6D"/>
    <w:rsid w:val="003A0D89"/>
    <w:rsid w:val="003A4EA1"/>
    <w:rsid w:val="003B78BE"/>
    <w:rsid w:val="003C4160"/>
    <w:rsid w:val="003D7306"/>
    <w:rsid w:val="004120D6"/>
    <w:rsid w:val="004173CD"/>
    <w:rsid w:val="00446057"/>
    <w:rsid w:val="004543C0"/>
    <w:rsid w:val="00456D6B"/>
    <w:rsid w:val="004733BD"/>
    <w:rsid w:val="00476E6A"/>
    <w:rsid w:val="00486C45"/>
    <w:rsid w:val="004919DB"/>
    <w:rsid w:val="004A2142"/>
    <w:rsid w:val="004B0547"/>
    <w:rsid w:val="004C5C3E"/>
    <w:rsid w:val="004D70DD"/>
    <w:rsid w:val="005228C0"/>
    <w:rsid w:val="00527938"/>
    <w:rsid w:val="00541B0B"/>
    <w:rsid w:val="005616BB"/>
    <w:rsid w:val="00577F14"/>
    <w:rsid w:val="00584979"/>
    <w:rsid w:val="00586385"/>
    <w:rsid w:val="00591176"/>
    <w:rsid w:val="005A030C"/>
    <w:rsid w:val="005B1B58"/>
    <w:rsid w:val="005B2DCA"/>
    <w:rsid w:val="005B6D0F"/>
    <w:rsid w:val="005D6A30"/>
    <w:rsid w:val="005F2D59"/>
    <w:rsid w:val="00623613"/>
    <w:rsid w:val="006371D8"/>
    <w:rsid w:val="00650FF3"/>
    <w:rsid w:val="00666D7A"/>
    <w:rsid w:val="00667A8E"/>
    <w:rsid w:val="00684A16"/>
    <w:rsid w:val="00685F8B"/>
    <w:rsid w:val="006C4877"/>
    <w:rsid w:val="006E3939"/>
    <w:rsid w:val="00706AEE"/>
    <w:rsid w:val="00731576"/>
    <w:rsid w:val="00731A86"/>
    <w:rsid w:val="00741CA8"/>
    <w:rsid w:val="0074450D"/>
    <w:rsid w:val="007520FE"/>
    <w:rsid w:val="00764A44"/>
    <w:rsid w:val="00766BBD"/>
    <w:rsid w:val="007742F9"/>
    <w:rsid w:val="007766F2"/>
    <w:rsid w:val="00792BB3"/>
    <w:rsid w:val="00794F78"/>
    <w:rsid w:val="007A162C"/>
    <w:rsid w:val="007A4B66"/>
    <w:rsid w:val="007C58A1"/>
    <w:rsid w:val="007E6F37"/>
    <w:rsid w:val="007E7FDA"/>
    <w:rsid w:val="007F6FEB"/>
    <w:rsid w:val="00833AB5"/>
    <w:rsid w:val="00837363"/>
    <w:rsid w:val="00840883"/>
    <w:rsid w:val="00852478"/>
    <w:rsid w:val="00854D9D"/>
    <w:rsid w:val="00857729"/>
    <w:rsid w:val="00861735"/>
    <w:rsid w:val="00862BF1"/>
    <w:rsid w:val="00866BCF"/>
    <w:rsid w:val="008675A0"/>
    <w:rsid w:val="00881D79"/>
    <w:rsid w:val="008937EB"/>
    <w:rsid w:val="0089382A"/>
    <w:rsid w:val="008A640E"/>
    <w:rsid w:val="008D3A58"/>
    <w:rsid w:val="008D489B"/>
    <w:rsid w:val="008D6845"/>
    <w:rsid w:val="008E38B6"/>
    <w:rsid w:val="008F6A18"/>
    <w:rsid w:val="008F73A6"/>
    <w:rsid w:val="00900DAF"/>
    <w:rsid w:val="00932202"/>
    <w:rsid w:val="00934940"/>
    <w:rsid w:val="0095357E"/>
    <w:rsid w:val="00966AFD"/>
    <w:rsid w:val="0096773E"/>
    <w:rsid w:val="00993B21"/>
    <w:rsid w:val="009A6E09"/>
    <w:rsid w:val="009B6CDA"/>
    <w:rsid w:val="009D3FF0"/>
    <w:rsid w:val="009E0DD4"/>
    <w:rsid w:val="009E5A9B"/>
    <w:rsid w:val="00A000C6"/>
    <w:rsid w:val="00A07852"/>
    <w:rsid w:val="00A218AD"/>
    <w:rsid w:val="00A43D90"/>
    <w:rsid w:val="00A54B77"/>
    <w:rsid w:val="00A6645A"/>
    <w:rsid w:val="00A76B89"/>
    <w:rsid w:val="00AB13DE"/>
    <w:rsid w:val="00AB656A"/>
    <w:rsid w:val="00AB68C3"/>
    <w:rsid w:val="00AC1271"/>
    <w:rsid w:val="00AD44A7"/>
    <w:rsid w:val="00AE7033"/>
    <w:rsid w:val="00AF6E60"/>
    <w:rsid w:val="00AF6F2F"/>
    <w:rsid w:val="00B24B7B"/>
    <w:rsid w:val="00B52D7A"/>
    <w:rsid w:val="00B62F27"/>
    <w:rsid w:val="00B75C8F"/>
    <w:rsid w:val="00B86E9F"/>
    <w:rsid w:val="00B93C54"/>
    <w:rsid w:val="00BB4EB6"/>
    <w:rsid w:val="00BF37BA"/>
    <w:rsid w:val="00BF7C97"/>
    <w:rsid w:val="00C032CF"/>
    <w:rsid w:val="00C067B7"/>
    <w:rsid w:val="00C10025"/>
    <w:rsid w:val="00C1176B"/>
    <w:rsid w:val="00C152FC"/>
    <w:rsid w:val="00C3133F"/>
    <w:rsid w:val="00C36C55"/>
    <w:rsid w:val="00C57378"/>
    <w:rsid w:val="00C76D2B"/>
    <w:rsid w:val="00C8589F"/>
    <w:rsid w:val="00C9669A"/>
    <w:rsid w:val="00CA4239"/>
    <w:rsid w:val="00CB6641"/>
    <w:rsid w:val="00CC7CB9"/>
    <w:rsid w:val="00D04AD2"/>
    <w:rsid w:val="00D055C8"/>
    <w:rsid w:val="00D22577"/>
    <w:rsid w:val="00D55178"/>
    <w:rsid w:val="00D721D0"/>
    <w:rsid w:val="00D9025C"/>
    <w:rsid w:val="00D94CD4"/>
    <w:rsid w:val="00DA0206"/>
    <w:rsid w:val="00DC7D63"/>
    <w:rsid w:val="00DD7E54"/>
    <w:rsid w:val="00DF2DDF"/>
    <w:rsid w:val="00E075B0"/>
    <w:rsid w:val="00E123E5"/>
    <w:rsid w:val="00E33658"/>
    <w:rsid w:val="00E3670F"/>
    <w:rsid w:val="00E4332F"/>
    <w:rsid w:val="00E56CC5"/>
    <w:rsid w:val="00E579F6"/>
    <w:rsid w:val="00E65179"/>
    <w:rsid w:val="00E66B96"/>
    <w:rsid w:val="00E962DA"/>
    <w:rsid w:val="00EC15DC"/>
    <w:rsid w:val="00ED1CD2"/>
    <w:rsid w:val="00EF2B1B"/>
    <w:rsid w:val="00F10E3B"/>
    <w:rsid w:val="00F151FA"/>
    <w:rsid w:val="00F16474"/>
    <w:rsid w:val="00F278ED"/>
    <w:rsid w:val="00F31F9E"/>
    <w:rsid w:val="00F556EE"/>
    <w:rsid w:val="00F66141"/>
    <w:rsid w:val="00F7113C"/>
    <w:rsid w:val="00F75371"/>
    <w:rsid w:val="00F85DD6"/>
    <w:rsid w:val="00F9626E"/>
    <w:rsid w:val="00F966BD"/>
    <w:rsid w:val="00FB1252"/>
    <w:rsid w:val="00FC6106"/>
    <w:rsid w:val="00FC72E0"/>
    <w:rsid w:val="00FD0DA9"/>
    <w:rsid w:val="00FD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3134AE53-6B68-43D6-9C9A-FF5FB8BB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F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19DB"/>
  </w:style>
  <w:style w:type="paragraph" w:styleId="a3">
    <w:name w:val="Balloon Text"/>
    <w:basedOn w:val="a"/>
    <w:link w:val="a4"/>
    <w:uiPriority w:val="99"/>
    <w:semiHidden/>
    <w:unhideWhenUsed/>
    <w:rsid w:val="004919D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919DB"/>
    <w:rPr>
      <w:rFonts w:ascii="Tahoma" w:hAnsi="Tahoma" w:cs="Tahoma"/>
      <w:sz w:val="16"/>
      <w:szCs w:val="16"/>
      <w:lang w:eastAsia="en-US"/>
    </w:rPr>
  </w:style>
  <w:style w:type="paragraph" w:styleId="a5">
    <w:name w:val="header"/>
    <w:basedOn w:val="a"/>
    <w:link w:val="a6"/>
    <w:uiPriority w:val="99"/>
    <w:unhideWhenUsed/>
    <w:rsid w:val="004919DB"/>
    <w:pPr>
      <w:tabs>
        <w:tab w:val="center" w:pos="4677"/>
        <w:tab w:val="right" w:pos="9355"/>
      </w:tabs>
    </w:pPr>
  </w:style>
  <w:style w:type="character" w:customStyle="1" w:styleId="a6">
    <w:name w:val="Верхний колонтитул Знак"/>
    <w:link w:val="a5"/>
    <w:uiPriority w:val="99"/>
    <w:rsid w:val="004919DB"/>
    <w:rPr>
      <w:sz w:val="22"/>
      <w:szCs w:val="22"/>
      <w:lang w:eastAsia="en-US"/>
    </w:rPr>
  </w:style>
  <w:style w:type="paragraph" w:styleId="a7">
    <w:name w:val="footer"/>
    <w:basedOn w:val="a"/>
    <w:link w:val="a8"/>
    <w:uiPriority w:val="99"/>
    <w:unhideWhenUsed/>
    <w:rsid w:val="004919DB"/>
    <w:pPr>
      <w:tabs>
        <w:tab w:val="center" w:pos="4677"/>
        <w:tab w:val="right" w:pos="9355"/>
      </w:tabs>
    </w:pPr>
  </w:style>
  <w:style w:type="character" w:customStyle="1" w:styleId="a8">
    <w:name w:val="Нижний колонтитул Знак"/>
    <w:link w:val="a7"/>
    <w:uiPriority w:val="99"/>
    <w:rsid w:val="004919DB"/>
    <w:rPr>
      <w:sz w:val="22"/>
      <w:szCs w:val="22"/>
      <w:lang w:eastAsia="en-US"/>
    </w:rPr>
  </w:style>
  <w:style w:type="paragraph" w:styleId="a9">
    <w:name w:val="List Paragraph"/>
    <w:basedOn w:val="a"/>
    <w:uiPriority w:val="34"/>
    <w:qFormat/>
    <w:rsid w:val="00BB4EB6"/>
    <w:pPr>
      <w:spacing w:after="0" w:line="240" w:lineRule="auto"/>
      <w:ind w:left="720"/>
      <w:contextualSpacing/>
    </w:pPr>
    <w:rPr>
      <w:rFonts w:ascii="Times New Roman" w:eastAsia="Times New Roman" w:hAnsi="Times New Roman"/>
      <w:sz w:val="24"/>
      <w:szCs w:val="24"/>
      <w:lang w:eastAsia="ru-RU"/>
    </w:rPr>
  </w:style>
  <w:style w:type="paragraph" w:styleId="aa">
    <w:name w:val="Body Text Indent"/>
    <w:basedOn w:val="a"/>
    <w:link w:val="ab"/>
    <w:rsid w:val="0074450D"/>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link w:val="aa"/>
    <w:rsid w:val="0074450D"/>
    <w:rPr>
      <w:rFonts w:ascii="Times New Roman" w:eastAsia="Times New Roman" w:hAnsi="Times New Roman"/>
      <w:sz w:val="24"/>
      <w:szCs w:val="24"/>
    </w:rPr>
  </w:style>
  <w:style w:type="character" w:styleId="ac">
    <w:name w:val="Hyperlink"/>
    <w:uiPriority w:val="99"/>
    <w:unhideWhenUsed/>
    <w:rsid w:val="00A43D90"/>
    <w:rPr>
      <w:color w:val="0000FF"/>
      <w:u w:val="single"/>
    </w:rPr>
  </w:style>
  <w:style w:type="paragraph" w:styleId="ad">
    <w:name w:val="footnote text"/>
    <w:basedOn w:val="a"/>
    <w:link w:val="ae"/>
    <w:uiPriority w:val="99"/>
    <w:semiHidden/>
    <w:unhideWhenUsed/>
    <w:rsid w:val="00C36C55"/>
    <w:pPr>
      <w:spacing w:after="80" w:line="240" w:lineRule="auto"/>
      <w:jc w:val="both"/>
    </w:pPr>
    <w:rPr>
      <w:rFonts w:ascii="Times New Roman" w:hAnsi="Times New Roman" w:cs="Arial"/>
      <w:sz w:val="28"/>
      <w:szCs w:val="20"/>
      <w:lang w:eastAsia="ru-RU"/>
    </w:rPr>
  </w:style>
  <w:style w:type="character" w:customStyle="1" w:styleId="ae">
    <w:name w:val="Текст сноски Знак"/>
    <w:link w:val="ad"/>
    <w:uiPriority w:val="99"/>
    <w:semiHidden/>
    <w:rsid w:val="00C36C55"/>
    <w:rPr>
      <w:rFonts w:ascii="Times New Roman" w:hAnsi="Times New Roman" w:cs="Arial"/>
      <w:sz w:val="28"/>
    </w:rPr>
  </w:style>
  <w:style w:type="character" w:styleId="af">
    <w:name w:val="footnote reference"/>
    <w:uiPriority w:val="99"/>
    <w:semiHidden/>
    <w:unhideWhenUsed/>
    <w:rsid w:val="00C36C55"/>
    <w:rPr>
      <w:vertAlign w:val="superscript"/>
    </w:rPr>
  </w:style>
  <w:style w:type="table" w:styleId="af0">
    <w:name w:val="Table Grid"/>
    <w:basedOn w:val="a1"/>
    <w:uiPriority w:val="59"/>
    <w:rsid w:val="00AC1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386D2889DE24A8B63CF6AD8A91292B33148AF835A5B5AD6B5C2103I0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4386D2889DE24A8B63CF6AD8A91292B33148AF835A5B5AD6B5C2103I0B" TargetMode="External"/><Relationship Id="rId4" Type="http://schemas.openxmlformats.org/officeDocument/2006/relationships/settings" Target="settings.xml"/><Relationship Id="rId9" Type="http://schemas.openxmlformats.org/officeDocument/2006/relationships/hyperlink" Target="mailto:gvn@yn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8A0E-D2A3-44F9-93FD-5C6BC6B2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6123</Words>
  <Characters>34907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40949</CharactersWithSpaces>
  <SharedDoc>false</SharedDoc>
  <HLinks>
    <vt:vector size="30" baseType="variant">
      <vt:variant>
        <vt:i4>1900625</vt:i4>
      </vt:variant>
      <vt:variant>
        <vt:i4>12</vt:i4>
      </vt:variant>
      <vt:variant>
        <vt:i4>0</vt:i4>
      </vt:variant>
      <vt:variant>
        <vt:i4>5</vt:i4>
      </vt:variant>
      <vt:variant>
        <vt:lpwstr>consultantplus://offline/ref=14386D2889DE24A8B63CF6AD8A91292B33148AF835A5B5AD6B5C2103I0B</vt:lpwstr>
      </vt:variant>
      <vt:variant>
        <vt:lpwstr/>
      </vt:variant>
      <vt:variant>
        <vt:i4>2097206</vt:i4>
      </vt:variant>
      <vt:variant>
        <vt:i4>9</vt:i4>
      </vt:variant>
      <vt:variant>
        <vt:i4>0</vt:i4>
      </vt:variant>
      <vt:variant>
        <vt:i4>5</vt:i4>
      </vt:variant>
      <vt:variant>
        <vt:lpwstr>mailto:adm_tumyati@mail.ru</vt:lpwstr>
      </vt:variant>
      <vt:variant>
        <vt:lpwstr/>
      </vt:variant>
      <vt:variant>
        <vt:i4>1048636</vt:i4>
      </vt:variant>
      <vt:variant>
        <vt:i4>6</vt:i4>
      </vt:variant>
      <vt:variant>
        <vt:i4>0</vt:i4>
      </vt:variant>
      <vt:variant>
        <vt:i4>5</vt:i4>
      </vt:variant>
      <vt:variant>
        <vt:lpwstr>mailto:gvn@ynp.ru</vt:lpwstr>
      </vt:variant>
      <vt:variant>
        <vt:lpwstr/>
      </vt:variant>
      <vt:variant>
        <vt:i4>7995454</vt:i4>
      </vt:variant>
      <vt:variant>
        <vt:i4>3</vt:i4>
      </vt:variant>
      <vt:variant>
        <vt:i4>0</vt:i4>
      </vt:variant>
      <vt:variant>
        <vt:i4>5</vt:i4>
      </vt:variant>
      <vt:variant>
        <vt:lpwstr>http://corpmsp.ru/</vt:lpwstr>
      </vt:variant>
      <vt:variant>
        <vt:lpwstr/>
      </vt:variant>
      <vt:variant>
        <vt:i4>1900625</vt:i4>
      </vt:variant>
      <vt:variant>
        <vt:i4>0</vt:i4>
      </vt:variant>
      <vt:variant>
        <vt:i4>0</vt:i4>
      </vt:variant>
      <vt:variant>
        <vt:i4>5</vt:i4>
      </vt:variant>
      <vt:variant>
        <vt:lpwstr>consultantplus://offline/ref=14386D2889DE24A8B63CF6AD8A91292B33148AF835A5B5AD6B5C2103I0B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Рукавишникова Венера Нагимовна</dc:creator>
  <cp:keywords/>
  <cp:lastModifiedBy>Рукавишникова Венера Нагимовна</cp:lastModifiedBy>
  <cp:revision>2</cp:revision>
  <cp:lastPrinted>2025-02-18T02:38:00Z</cp:lastPrinted>
  <dcterms:created xsi:type="dcterms:W3CDTF">2025-12-23T00:27:00Z</dcterms:created>
  <dcterms:modified xsi:type="dcterms:W3CDTF">2025-12-23T00:27:00Z</dcterms:modified>
</cp:coreProperties>
</file>