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w:t>
      </w:r>
      <w:proofErr w:type="spellStart"/>
      <w:r w:rsidRPr="0033158B">
        <w:rPr>
          <w:sz w:val="24"/>
          <w:szCs w:val="24"/>
        </w:rPr>
        <w:t>Саханефтегазсбыт</w:t>
      </w:r>
      <w:proofErr w:type="spellEnd"/>
      <w:r w:rsidRPr="0033158B">
        <w:rPr>
          <w:sz w:val="24"/>
          <w:szCs w:val="24"/>
        </w:rPr>
        <w:t>»</w:t>
      </w:r>
    </w:p>
    <w:p w14:paraId="2D72A27D" w14:textId="32A6636B" w:rsidR="00487ACC" w:rsidRPr="0033158B" w:rsidRDefault="00487ACC" w:rsidP="00487ACC">
      <w:pPr>
        <w:spacing w:line="240" w:lineRule="auto"/>
        <w:ind w:firstLine="0"/>
        <w:jc w:val="right"/>
        <w:rPr>
          <w:sz w:val="24"/>
          <w:szCs w:val="24"/>
        </w:rPr>
      </w:pPr>
      <w:r w:rsidRPr="00BC1152">
        <w:rPr>
          <w:sz w:val="24"/>
          <w:szCs w:val="24"/>
        </w:rPr>
        <w:t xml:space="preserve">от </w:t>
      </w:r>
      <w:r w:rsidR="005E033F" w:rsidRPr="00BC1152">
        <w:rPr>
          <w:sz w:val="24"/>
          <w:szCs w:val="24"/>
        </w:rPr>
        <w:t>«</w:t>
      </w:r>
      <w:r w:rsidR="004163AB" w:rsidRPr="00BC1152">
        <w:rPr>
          <w:sz w:val="24"/>
          <w:szCs w:val="24"/>
        </w:rPr>
        <w:t>29</w:t>
      </w:r>
      <w:r w:rsidR="005E033F" w:rsidRPr="00BC1152">
        <w:rPr>
          <w:sz w:val="24"/>
          <w:szCs w:val="24"/>
        </w:rPr>
        <w:t>»</w:t>
      </w:r>
      <w:r w:rsidRPr="00BC1152">
        <w:rPr>
          <w:sz w:val="24"/>
          <w:szCs w:val="24"/>
        </w:rPr>
        <w:t xml:space="preserve"> </w:t>
      </w:r>
      <w:r w:rsidR="004163AB" w:rsidRPr="00BC1152">
        <w:rPr>
          <w:sz w:val="24"/>
          <w:szCs w:val="24"/>
        </w:rPr>
        <w:t>декабря</w:t>
      </w:r>
      <w:r w:rsidR="00C607D4" w:rsidRPr="00BC1152">
        <w:rPr>
          <w:sz w:val="24"/>
          <w:szCs w:val="24"/>
        </w:rPr>
        <w:t xml:space="preserve"> </w:t>
      </w:r>
      <w:r w:rsidRPr="00BC1152">
        <w:rPr>
          <w:sz w:val="24"/>
          <w:szCs w:val="24"/>
        </w:rPr>
        <w:t>202</w:t>
      </w:r>
      <w:r w:rsidR="00C75D33" w:rsidRPr="00BC1152">
        <w:rPr>
          <w:sz w:val="24"/>
          <w:szCs w:val="24"/>
        </w:rPr>
        <w:t>5</w:t>
      </w:r>
      <w:r w:rsidRPr="00BC1152">
        <w:rPr>
          <w:sz w:val="24"/>
          <w:szCs w:val="24"/>
        </w:rPr>
        <w:t xml:space="preserve"> г. № Закуп</w:t>
      </w:r>
      <w:r w:rsidR="00C420D0" w:rsidRPr="00BC1152">
        <w:rPr>
          <w:sz w:val="24"/>
          <w:szCs w:val="24"/>
        </w:rPr>
        <w:t xml:space="preserve"> </w:t>
      </w:r>
      <w:r w:rsidRPr="00BC1152">
        <w:rPr>
          <w:sz w:val="24"/>
          <w:szCs w:val="24"/>
        </w:rPr>
        <w:t>-</w:t>
      </w:r>
      <w:r w:rsidR="005E033F" w:rsidRPr="00BC1152">
        <w:rPr>
          <w:sz w:val="24"/>
          <w:szCs w:val="24"/>
        </w:rPr>
        <w:t xml:space="preserve"> </w:t>
      </w:r>
      <w:r w:rsidR="00BC1152" w:rsidRPr="00BC1152">
        <w:rPr>
          <w:sz w:val="24"/>
          <w:szCs w:val="24"/>
        </w:rPr>
        <w:t>8399</w:t>
      </w:r>
      <w:r w:rsidR="00C76571" w:rsidRPr="0033158B">
        <w:rPr>
          <w:sz w:val="24"/>
          <w:szCs w:val="24"/>
        </w:rPr>
        <w:t xml:space="preserve"> </w:t>
      </w:r>
      <w:r w:rsidR="00C607D4" w:rsidRPr="0033158B">
        <w:rPr>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5E58646F" w14:textId="69ABA3DE" w:rsidR="00350CE0" w:rsidRPr="004163AB" w:rsidRDefault="004163AB" w:rsidP="004163AB">
      <w:pPr>
        <w:spacing w:line="240" w:lineRule="auto"/>
        <w:jc w:val="center"/>
        <w:outlineLvl w:val="0"/>
        <w:rPr>
          <w:b/>
        </w:rPr>
      </w:pPr>
      <w:r w:rsidRPr="004163AB">
        <w:rPr>
          <w:b/>
        </w:rPr>
        <w:t>на поставку терминалов и касс-самообслуживания (ТСО/КСО) для нужд АО «</w:t>
      </w:r>
      <w:proofErr w:type="spellStart"/>
      <w:r w:rsidRPr="004163AB">
        <w:rPr>
          <w:b/>
        </w:rPr>
        <w:t>Саханефтегазсбыт</w:t>
      </w:r>
      <w:proofErr w:type="spellEnd"/>
      <w:r w:rsidRPr="004163AB">
        <w:rPr>
          <w:b/>
        </w:rPr>
        <w:t xml:space="preserve">» </w:t>
      </w: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6566AF44" w14:textId="77777777" w:rsidR="008B14D2" w:rsidRPr="0033158B" w:rsidRDefault="008B14D2" w:rsidP="00707AC6">
      <w:pPr>
        <w:spacing w:line="240" w:lineRule="auto"/>
        <w:ind w:firstLine="0"/>
        <w:rPr>
          <w:sz w:val="24"/>
          <w:szCs w:val="24"/>
        </w:rPr>
      </w:pPr>
    </w:p>
    <w:p w14:paraId="5EF38AF5" w14:textId="77777777" w:rsidR="008B14D2" w:rsidRPr="0033158B" w:rsidRDefault="008B14D2" w:rsidP="00707AC6">
      <w:pPr>
        <w:spacing w:line="240" w:lineRule="auto"/>
        <w:ind w:firstLine="0"/>
        <w:rPr>
          <w:sz w:val="24"/>
          <w:szCs w:val="24"/>
        </w:rPr>
      </w:pPr>
    </w:p>
    <w:p w14:paraId="4026AF66" w14:textId="77777777" w:rsidR="008B14D2" w:rsidRPr="0033158B" w:rsidRDefault="008B14D2" w:rsidP="00707AC6">
      <w:pPr>
        <w:spacing w:line="240" w:lineRule="auto"/>
        <w:ind w:firstLine="0"/>
        <w:rPr>
          <w:sz w:val="24"/>
          <w:szCs w:val="24"/>
        </w:rPr>
      </w:pPr>
    </w:p>
    <w:p w14:paraId="520A4AB6" w14:textId="77777777" w:rsidR="008076BA" w:rsidRPr="0033158B" w:rsidRDefault="008076BA" w:rsidP="00707AC6">
      <w:pPr>
        <w:spacing w:line="240" w:lineRule="auto"/>
        <w:ind w:firstLine="0"/>
        <w:rPr>
          <w:sz w:val="24"/>
          <w:szCs w:val="24"/>
        </w:rPr>
      </w:pPr>
    </w:p>
    <w:p w14:paraId="5580C75B" w14:textId="77777777" w:rsidR="003B5CB5" w:rsidRPr="0033158B" w:rsidRDefault="003B5CB5" w:rsidP="00707AC6">
      <w:pPr>
        <w:spacing w:line="240" w:lineRule="auto"/>
        <w:ind w:firstLine="0"/>
        <w:rPr>
          <w:sz w:val="24"/>
          <w:szCs w:val="24"/>
        </w:rPr>
      </w:pPr>
    </w:p>
    <w:p w14:paraId="78BA76E7" w14:textId="77777777" w:rsidR="004163AB" w:rsidRDefault="004163AB" w:rsidP="00D27964">
      <w:pPr>
        <w:spacing w:line="240" w:lineRule="auto"/>
        <w:ind w:firstLine="0"/>
        <w:rPr>
          <w:sz w:val="24"/>
          <w:szCs w:val="24"/>
        </w:rPr>
      </w:pPr>
    </w:p>
    <w:p w14:paraId="0DDF8EDF" w14:textId="60F3899E" w:rsidR="00B9097D" w:rsidRPr="0033158B" w:rsidRDefault="007D50BE" w:rsidP="00EF7DB5">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D5CC2" w:rsidRPr="0033158B">
        <w:rPr>
          <w:sz w:val="24"/>
          <w:szCs w:val="24"/>
        </w:rPr>
        <w:t>5</w:t>
      </w:r>
    </w:p>
    <w:p w14:paraId="24707468" w14:textId="77777777" w:rsidR="004163AB" w:rsidRDefault="004163AB" w:rsidP="007E35A3">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33158B">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4B6D066F" w:rsidR="009F3EFE" w:rsidRPr="0033158B" w:rsidRDefault="00685CE5" w:rsidP="00D10752">
            <w:pPr>
              <w:spacing w:line="240" w:lineRule="auto"/>
              <w:ind w:left="176" w:right="-533" w:hanging="149"/>
              <w:rPr>
                <w:sz w:val="24"/>
                <w:szCs w:val="24"/>
              </w:rPr>
            </w:pPr>
            <w:r w:rsidRPr="0033158B">
              <w:rPr>
                <w:sz w:val="24"/>
                <w:szCs w:val="24"/>
              </w:rPr>
              <w:t xml:space="preserve">    </w:t>
            </w:r>
            <w:r w:rsidR="00D10752">
              <w:rPr>
                <w:sz w:val="24"/>
                <w:szCs w:val="24"/>
              </w:rPr>
              <w:t>6</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4E6764B2" w:rsidR="009F3EFE" w:rsidRPr="0033158B" w:rsidRDefault="009F3EFE" w:rsidP="00820205">
            <w:pPr>
              <w:spacing w:line="240" w:lineRule="auto"/>
              <w:ind w:left="176" w:right="-533" w:firstLine="34"/>
              <w:rPr>
                <w:sz w:val="24"/>
                <w:szCs w:val="24"/>
              </w:rPr>
            </w:pPr>
            <w:r w:rsidRPr="0033158B">
              <w:rPr>
                <w:sz w:val="24"/>
                <w:szCs w:val="24"/>
              </w:rPr>
              <w:t xml:space="preserve">2.2. </w:t>
            </w:r>
            <w:r w:rsidR="00D10752" w:rsidRPr="00D10752">
              <w:rPr>
                <w:sz w:val="24"/>
                <w:szCs w:val="24"/>
              </w:rPr>
              <w:t>Срок исполнения</w:t>
            </w:r>
            <w:r w:rsidRPr="0033158B">
              <w:rPr>
                <w:sz w:val="24"/>
                <w:szCs w:val="24"/>
              </w:rPr>
              <w:t xml:space="preserve">. . . . . . . . . . . . . . . . . . . . . . . . . . </w:t>
            </w:r>
            <w:r w:rsidR="0063115F" w:rsidRPr="0033158B">
              <w:rPr>
                <w:sz w:val="24"/>
                <w:szCs w:val="24"/>
              </w:rPr>
              <w:t xml:space="preserve">. . . . . . . . . . . . . . . . </w:t>
            </w:r>
            <w:r w:rsidR="00D10752" w:rsidRPr="0033158B">
              <w:rPr>
                <w:sz w:val="24"/>
                <w:szCs w:val="24"/>
              </w:rPr>
              <w:t>. . . . . . . . . . . . . . . . . . . . . . . .</w:t>
            </w:r>
          </w:p>
        </w:tc>
        <w:tc>
          <w:tcPr>
            <w:tcW w:w="15169" w:type="dxa"/>
            <w:gridSpan w:val="2"/>
            <w:vAlign w:val="bottom"/>
          </w:tcPr>
          <w:p w14:paraId="030E8986" w14:textId="1FE3A5B8" w:rsidR="009F3EFE" w:rsidRPr="0033158B" w:rsidRDefault="00D10752" w:rsidP="00505DCD">
            <w:pPr>
              <w:spacing w:line="240" w:lineRule="auto"/>
              <w:ind w:left="176" w:right="-533" w:hanging="149"/>
              <w:rPr>
                <w:sz w:val="24"/>
                <w:szCs w:val="24"/>
              </w:rPr>
            </w:pPr>
            <w:r>
              <w:rPr>
                <w:sz w:val="24"/>
                <w:szCs w:val="24"/>
              </w:rPr>
              <w:t xml:space="preserve">    9</w:t>
            </w:r>
          </w:p>
        </w:tc>
      </w:tr>
      <w:tr w:rsidR="0033158B" w:rsidRPr="0033158B" w14:paraId="063409E2" w14:textId="77777777" w:rsidTr="00505DCD">
        <w:trPr>
          <w:trHeight w:val="360"/>
        </w:trPr>
        <w:tc>
          <w:tcPr>
            <w:tcW w:w="10207" w:type="dxa"/>
            <w:gridSpan w:val="3"/>
            <w:vAlign w:val="bottom"/>
          </w:tcPr>
          <w:p w14:paraId="29CD2524" w14:textId="5E7C2BC0" w:rsidR="009F3EFE" w:rsidRPr="0033158B" w:rsidRDefault="009F3EFE" w:rsidP="0063115F">
            <w:pPr>
              <w:spacing w:line="240" w:lineRule="auto"/>
              <w:ind w:left="176" w:right="-533" w:firstLine="34"/>
              <w:rPr>
                <w:sz w:val="24"/>
                <w:szCs w:val="24"/>
              </w:rPr>
            </w:pPr>
            <w:r w:rsidRPr="0033158B">
              <w:rPr>
                <w:sz w:val="24"/>
                <w:szCs w:val="24"/>
              </w:rPr>
              <w:t xml:space="preserve">2.3. </w:t>
            </w:r>
            <w:r w:rsidR="00D10752" w:rsidRPr="00D10752">
              <w:rPr>
                <w:sz w:val="24"/>
                <w:szCs w:val="24"/>
              </w:rPr>
              <w:t>Место поставки</w:t>
            </w:r>
            <w:r w:rsidRPr="0033158B">
              <w:rPr>
                <w:sz w:val="24"/>
                <w:szCs w:val="24"/>
              </w:rPr>
              <w:t xml:space="preserve">. . . . . . . . . . . . . . . . . . . . . . . . . . . . . . . . . . . . . . . . . . . . . . . </w:t>
            </w:r>
            <w:r w:rsidR="00FF76D3" w:rsidRPr="0033158B">
              <w:rPr>
                <w:sz w:val="24"/>
                <w:szCs w:val="24"/>
              </w:rPr>
              <w:t xml:space="preserve">. </w:t>
            </w:r>
            <w:r w:rsidR="0063115F" w:rsidRPr="0033158B">
              <w:rPr>
                <w:sz w:val="24"/>
                <w:szCs w:val="24"/>
              </w:rPr>
              <w:t>. . . . . .</w:t>
            </w:r>
            <w:r w:rsidR="00820205">
              <w:rPr>
                <w:sz w:val="24"/>
                <w:szCs w:val="24"/>
              </w:rPr>
              <w:t xml:space="preserve"> </w:t>
            </w:r>
            <w:r w:rsidR="00FF76D3" w:rsidRPr="0033158B">
              <w:rPr>
                <w:sz w:val="24"/>
                <w:szCs w:val="24"/>
              </w:rPr>
              <w:t>. . . . . .</w:t>
            </w:r>
            <w:r w:rsidR="00820205">
              <w:rPr>
                <w:sz w:val="24"/>
                <w:szCs w:val="24"/>
              </w:rPr>
              <w:t xml:space="preserve"> . . .</w:t>
            </w:r>
          </w:p>
        </w:tc>
        <w:tc>
          <w:tcPr>
            <w:tcW w:w="15169" w:type="dxa"/>
            <w:gridSpan w:val="2"/>
            <w:vAlign w:val="bottom"/>
          </w:tcPr>
          <w:p w14:paraId="3E16A7E6" w14:textId="18F574CA" w:rsidR="009F3EFE" w:rsidRPr="0033158B" w:rsidRDefault="003548F1" w:rsidP="0063115F">
            <w:pPr>
              <w:spacing w:line="240" w:lineRule="auto"/>
              <w:ind w:left="176" w:right="-533" w:hanging="149"/>
              <w:rPr>
                <w:sz w:val="24"/>
                <w:szCs w:val="24"/>
              </w:rPr>
            </w:pPr>
            <w:r w:rsidRPr="0033158B">
              <w:rPr>
                <w:sz w:val="24"/>
                <w:szCs w:val="24"/>
              </w:rPr>
              <w:t xml:space="preserve">  </w:t>
            </w:r>
            <w:r w:rsidR="00D10752">
              <w:rPr>
                <w:sz w:val="24"/>
                <w:szCs w:val="24"/>
              </w:rPr>
              <w:t xml:space="preserve">  9</w:t>
            </w:r>
          </w:p>
        </w:tc>
      </w:tr>
      <w:tr w:rsidR="0033158B" w:rsidRPr="0033158B" w14:paraId="27477613" w14:textId="77777777" w:rsidTr="00505DCD">
        <w:trPr>
          <w:trHeight w:val="360"/>
        </w:trPr>
        <w:tc>
          <w:tcPr>
            <w:tcW w:w="10207" w:type="dxa"/>
            <w:gridSpan w:val="3"/>
            <w:vAlign w:val="bottom"/>
            <w:hideMark/>
          </w:tcPr>
          <w:p w14:paraId="156BE916" w14:textId="52F037EA" w:rsidR="009F3EFE" w:rsidRPr="0033158B" w:rsidRDefault="009F3EFE" w:rsidP="00D10752">
            <w:pPr>
              <w:spacing w:line="240" w:lineRule="auto"/>
              <w:ind w:left="176" w:right="-533" w:firstLine="34"/>
              <w:rPr>
                <w:sz w:val="24"/>
                <w:szCs w:val="24"/>
              </w:rPr>
            </w:pPr>
            <w:r w:rsidRPr="0033158B">
              <w:rPr>
                <w:sz w:val="24"/>
                <w:szCs w:val="24"/>
              </w:rPr>
              <w:t xml:space="preserve">2.4. </w:t>
            </w:r>
            <w:r w:rsidR="00D10752" w:rsidRPr="00D10752">
              <w:rPr>
                <w:sz w:val="24"/>
                <w:szCs w:val="24"/>
              </w:rPr>
              <w:t>Условия поставки</w:t>
            </w:r>
            <w:proofErr w:type="gramStart"/>
            <w:r w:rsidRPr="0033158B">
              <w:rPr>
                <w:sz w:val="24"/>
                <w:szCs w:val="24"/>
              </w:rPr>
              <w:t>. . . .</w:t>
            </w:r>
            <w:proofErr w:type="gramEnd"/>
            <w:r w:rsidRPr="0033158B">
              <w:rPr>
                <w:sz w:val="24"/>
                <w:szCs w:val="24"/>
              </w:rPr>
              <w:t xml:space="preserve">  . . . . . . . . . . . . . . . . . . . . . . . . . . . . . </w:t>
            </w:r>
            <w:r w:rsidR="007806F4" w:rsidRPr="0033158B">
              <w:rPr>
                <w:sz w:val="24"/>
                <w:szCs w:val="24"/>
              </w:rPr>
              <w:t xml:space="preserve">. . . . . . . . . . . . . . . . . . </w:t>
            </w:r>
            <w:r w:rsidR="0063115F" w:rsidRPr="0033158B">
              <w:rPr>
                <w:sz w:val="24"/>
                <w:szCs w:val="24"/>
              </w:rPr>
              <w:t>. . . . . .</w:t>
            </w:r>
            <w:r w:rsidR="00820205">
              <w:rPr>
                <w:sz w:val="24"/>
                <w:szCs w:val="24"/>
              </w:rPr>
              <w:t xml:space="preserve"> </w:t>
            </w:r>
            <w:r w:rsidR="007806F4" w:rsidRPr="0033158B">
              <w:rPr>
                <w:sz w:val="24"/>
                <w:szCs w:val="24"/>
              </w:rPr>
              <w:t>. . . . . .</w:t>
            </w:r>
            <w:r w:rsidR="00820205">
              <w:rPr>
                <w:sz w:val="24"/>
                <w:szCs w:val="24"/>
              </w:rPr>
              <w:t xml:space="preserve"> </w:t>
            </w:r>
            <w:r w:rsidR="00820205" w:rsidRPr="0033158B">
              <w:rPr>
                <w:sz w:val="24"/>
                <w:szCs w:val="24"/>
              </w:rPr>
              <w:t xml:space="preserve">. . . . </w:t>
            </w:r>
          </w:p>
        </w:tc>
        <w:tc>
          <w:tcPr>
            <w:tcW w:w="15169" w:type="dxa"/>
            <w:gridSpan w:val="2"/>
            <w:vAlign w:val="bottom"/>
            <w:hideMark/>
          </w:tcPr>
          <w:p w14:paraId="67D9BD7E" w14:textId="1EF74B13" w:rsidR="009F3EFE" w:rsidRPr="0033158B" w:rsidRDefault="00820205" w:rsidP="0063115F">
            <w:pPr>
              <w:spacing w:line="240" w:lineRule="auto"/>
              <w:ind w:left="176" w:right="-533" w:hanging="149"/>
              <w:rPr>
                <w:sz w:val="24"/>
                <w:szCs w:val="24"/>
              </w:rPr>
            </w:pPr>
            <w:r>
              <w:rPr>
                <w:sz w:val="24"/>
                <w:szCs w:val="24"/>
              </w:rPr>
              <w:t xml:space="preserve"> </w:t>
            </w:r>
            <w:r w:rsidR="00D10752">
              <w:rPr>
                <w:sz w:val="24"/>
                <w:szCs w:val="24"/>
              </w:rPr>
              <w:t xml:space="preserve">   9</w:t>
            </w:r>
          </w:p>
        </w:tc>
      </w:tr>
      <w:tr w:rsidR="0033158B" w:rsidRPr="0033158B" w14:paraId="2B08DA10" w14:textId="77777777" w:rsidTr="00505DCD">
        <w:trPr>
          <w:trHeight w:val="360"/>
        </w:trPr>
        <w:tc>
          <w:tcPr>
            <w:tcW w:w="10207" w:type="dxa"/>
            <w:gridSpan w:val="3"/>
            <w:vAlign w:val="bottom"/>
            <w:hideMark/>
          </w:tcPr>
          <w:p w14:paraId="7B896E92" w14:textId="7D8A113F"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820205" w:rsidRPr="00820205">
              <w:rPr>
                <w:sz w:val="24"/>
                <w:szCs w:val="24"/>
              </w:rPr>
              <w:t>Форма, сроки и порядок оплаты</w:t>
            </w:r>
            <w:r w:rsidR="007806F4" w:rsidRPr="0033158B">
              <w:rPr>
                <w:sz w:val="24"/>
                <w:szCs w:val="24"/>
              </w:rPr>
              <w:t>. . . . . . . . . . . . . . .</w:t>
            </w:r>
            <w:r w:rsidR="008111DE" w:rsidRPr="0033158B">
              <w:rPr>
                <w:sz w:val="24"/>
                <w:szCs w:val="24"/>
              </w:rPr>
              <w:t xml:space="preserve"> . . . . . . . . . . . . </w:t>
            </w:r>
            <w:r w:rsidR="00820205" w:rsidRPr="0033158B">
              <w:rPr>
                <w:sz w:val="24"/>
                <w:szCs w:val="24"/>
              </w:rPr>
              <w:t>. . . . . . . . . . . . . . . . . . . . . . . . . . . .</w:t>
            </w:r>
          </w:p>
        </w:tc>
        <w:tc>
          <w:tcPr>
            <w:tcW w:w="15169" w:type="dxa"/>
            <w:gridSpan w:val="2"/>
            <w:vAlign w:val="bottom"/>
            <w:hideMark/>
          </w:tcPr>
          <w:p w14:paraId="6263D5AB" w14:textId="7C94F629" w:rsidR="009F3EFE" w:rsidRPr="0033158B" w:rsidRDefault="009F3EFE" w:rsidP="0063115F">
            <w:pPr>
              <w:spacing w:line="240" w:lineRule="auto"/>
              <w:ind w:left="176" w:right="-533" w:hanging="149"/>
              <w:rPr>
                <w:sz w:val="24"/>
                <w:szCs w:val="24"/>
              </w:rPr>
            </w:pPr>
            <w:r w:rsidRPr="0033158B">
              <w:rPr>
                <w:sz w:val="24"/>
                <w:szCs w:val="24"/>
              </w:rPr>
              <w:t xml:space="preserve"> </w:t>
            </w:r>
            <w:r w:rsidR="00D10752">
              <w:rPr>
                <w:sz w:val="24"/>
                <w:szCs w:val="24"/>
              </w:rPr>
              <w:t xml:space="preserve">   9</w:t>
            </w:r>
          </w:p>
        </w:tc>
      </w:tr>
      <w:tr w:rsidR="0033158B" w:rsidRPr="0033158B" w14:paraId="7197EFF8" w14:textId="77777777" w:rsidTr="00505DCD">
        <w:trPr>
          <w:trHeight w:val="360"/>
        </w:trPr>
        <w:tc>
          <w:tcPr>
            <w:tcW w:w="10207" w:type="dxa"/>
            <w:gridSpan w:val="3"/>
            <w:vAlign w:val="bottom"/>
          </w:tcPr>
          <w:p w14:paraId="0DA26298" w14:textId="518A67A5" w:rsidR="009F3EFE" w:rsidRPr="0033158B" w:rsidRDefault="009F3EFE" w:rsidP="00820205">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D10752" w:rsidRPr="00D10752">
              <w:rPr>
                <w:sz w:val="24"/>
                <w:szCs w:val="24"/>
              </w:rPr>
              <w:t>Обоснование начальной (максимальной) цены договора (НМЦД)</w:t>
            </w:r>
            <w:r w:rsidR="00B66D5A" w:rsidRPr="0033158B">
              <w:rPr>
                <w:sz w:val="24"/>
                <w:szCs w:val="24"/>
              </w:rPr>
              <w:t xml:space="preserve">. . . . . . . . .  . </w:t>
            </w:r>
            <w:r w:rsidR="0063115F" w:rsidRPr="0033158B">
              <w:rPr>
                <w:sz w:val="24"/>
                <w:szCs w:val="24"/>
              </w:rPr>
              <w:t xml:space="preserve">. . . . . . . . .  . . . . . </w:t>
            </w:r>
          </w:p>
        </w:tc>
        <w:tc>
          <w:tcPr>
            <w:tcW w:w="15169" w:type="dxa"/>
            <w:gridSpan w:val="2"/>
            <w:vAlign w:val="bottom"/>
          </w:tcPr>
          <w:p w14:paraId="29AD1F56" w14:textId="48D38F11" w:rsidR="009F3EFE" w:rsidRPr="0033158B" w:rsidRDefault="009F3EFE" w:rsidP="00A60810">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D10752">
              <w:rPr>
                <w:sz w:val="24"/>
                <w:szCs w:val="24"/>
              </w:rPr>
              <w:t xml:space="preserve">  9</w:t>
            </w:r>
          </w:p>
        </w:tc>
      </w:tr>
      <w:tr w:rsidR="0033158B" w:rsidRPr="0033158B" w14:paraId="1670285D" w14:textId="77777777" w:rsidTr="00505DCD">
        <w:trPr>
          <w:trHeight w:val="360"/>
        </w:trPr>
        <w:tc>
          <w:tcPr>
            <w:tcW w:w="10207" w:type="dxa"/>
            <w:gridSpan w:val="3"/>
            <w:vAlign w:val="bottom"/>
          </w:tcPr>
          <w:p w14:paraId="6CDDF31A" w14:textId="12CBF543" w:rsidR="009F3EFE" w:rsidRPr="0033158B" w:rsidRDefault="00C11E47" w:rsidP="00820205">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D10752" w:rsidRPr="00D10752">
              <w:rPr>
                <w:sz w:val="24"/>
                <w:szCs w:val="24"/>
              </w:rPr>
              <w:t>Требования к поставляемому оборудованию</w:t>
            </w:r>
            <w:r w:rsidR="009F3EFE" w:rsidRPr="0033158B">
              <w:rPr>
                <w:sz w:val="24"/>
                <w:szCs w:val="24"/>
              </w:rPr>
              <w:t xml:space="preserve">. . . . . . . . . . . . . . . . . . . . . . . . . . . . </w:t>
            </w:r>
            <w:r w:rsidR="008111DE" w:rsidRPr="0033158B">
              <w:rPr>
                <w:sz w:val="24"/>
                <w:szCs w:val="24"/>
              </w:rPr>
              <w:t xml:space="preserve">. . . . </w:t>
            </w:r>
            <w:r w:rsidR="00D10752" w:rsidRPr="0033158B">
              <w:rPr>
                <w:sz w:val="24"/>
                <w:szCs w:val="24"/>
              </w:rPr>
              <w:t xml:space="preserve">. . . . . . . </w:t>
            </w:r>
            <w:proofErr w:type="gramStart"/>
            <w:r w:rsidR="00D10752" w:rsidRPr="0033158B">
              <w:rPr>
                <w:sz w:val="24"/>
                <w:szCs w:val="24"/>
              </w:rPr>
              <w:t>. . . .</w:t>
            </w:r>
            <w:proofErr w:type="gramEnd"/>
            <w:r w:rsidR="00D10752" w:rsidRPr="0033158B">
              <w:rPr>
                <w:sz w:val="24"/>
                <w:szCs w:val="24"/>
              </w:rPr>
              <w:t xml:space="preserve"> .</w:t>
            </w:r>
          </w:p>
        </w:tc>
        <w:tc>
          <w:tcPr>
            <w:tcW w:w="15169" w:type="dxa"/>
            <w:gridSpan w:val="2"/>
            <w:vAlign w:val="bottom"/>
          </w:tcPr>
          <w:p w14:paraId="19C42FF2" w14:textId="4689F4D7" w:rsidR="009F3EFE" w:rsidRPr="0033158B" w:rsidRDefault="003C717B" w:rsidP="00D10752">
            <w:pPr>
              <w:spacing w:line="240" w:lineRule="auto"/>
              <w:ind w:left="176" w:right="-533" w:hanging="149"/>
              <w:rPr>
                <w:sz w:val="24"/>
                <w:szCs w:val="24"/>
              </w:rPr>
            </w:pPr>
            <w:r w:rsidRPr="0033158B">
              <w:rPr>
                <w:sz w:val="24"/>
                <w:szCs w:val="24"/>
              </w:rPr>
              <w:t xml:space="preserve">  </w:t>
            </w:r>
            <w:r w:rsidR="00820205">
              <w:rPr>
                <w:sz w:val="24"/>
                <w:szCs w:val="24"/>
              </w:rPr>
              <w:t>1</w:t>
            </w:r>
            <w:r w:rsidR="00D10752">
              <w:rPr>
                <w:sz w:val="24"/>
                <w:szCs w:val="24"/>
              </w:rPr>
              <w:t>0</w:t>
            </w:r>
          </w:p>
        </w:tc>
      </w:tr>
      <w:tr w:rsidR="00D10752" w:rsidRPr="0033158B" w14:paraId="18A93E4C" w14:textId="77777777" w:rsidTr="0060050D">
        <w:trPr>
          <w:trHeight w:val="360"/>
        </w:trPr>
        <w:tc>
          <w:tcPr>
            <w:tcW w:w="10207" w:type="dxa"/>
            <w:gridSpan w:val="3"/>
            <w:vAlign w:val="bottom"/>
          </w:tcPr>
          <w:p w14:paraId="1C56C490" w14:textId="3B00E9A2" w:rsidR="00D10752" w:rsidRPr="0033158B" w:rsidRDefault="00D10752" w:rsidP="00D10752">
            <w:pPr>
              <w:spacing w:line="240" w:lineRule="auto"/>
              <w:ind w:left="176" w:right="-533" w:firstLine="34"/>
              <w:rPr>
                <w:sz w:val="24"/>
                <w:szCs w:val="24"/>
              </w:rPr>
            </w:pPr>
            <w:r w:rsidRPr="0033158B">
              <w:rPr>
                <w:sz w:val="24"/>
                <w:szCs w:val="24"/>
              </w:rPr>
              <w:t>2.</w:t>
            </w:r>
            <w:r>
              <w:rPr>
                <w:sz w:val="24"/>
                <w:szCs w:val="24"/>
              </w:rPr>
              <w:t>8</w:t>
            </w:r>
            <w:r w:rsidRPr="0033158B">
              <w:rPr>
                <w:sz w:val="24"/>
                <w:szCs w:val="24"/>
              </w:rPr>
              <w:t xml:space="preserve">. </w:t>
            </w:r>
            <w:r w:rsidRPr="00D10752">
              <w:rPr>
                <w:sz w:val="24"/>
                <w:szCs w:val="24"/>
              </w:rPr>
              <w:t>Гарантийные обязательства</w:t>
            </w:r>
            <w:r w:rsidRPr="0033158B">
              <w:rPr>
                <w:sz w:val="24"/>
                <w:szCs w:val="24"/>
              </w:rPr>
              <w:t xml:space="preserve">.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tcPr>
          <w:p w14:paraId="47BF8049" w14:textId="6A0B565D" w:rsidR="00D10752" w:rsidRPr="0033158B" w:rsidRDefault="00D10752" w:rsidP="00D10752">
            <w:pPr>
              <w:spacing w:line="240" w:lineRule="auto"/>
              <w:ind w:left="176" w:right="-533" w:hanging="149"/>
              <w:rPr>
                <w:sz w:val="24"/>
                <w:szCs w:val="24"/>
              </w:rPr>
            </w:pPr>
            <w:r w:rsidRPr="0033158B">
              <w:rPr>
                <w:sz w:val="24"/>
                <w:szCs w:val="24"/>
              </w:rPr>
              <w:t xml:space="preserve">  </w:t>
            </w:r>
            <w:r>
              <w:rPr>
                <w:sz w:val="24"/>
                <w:szCs w:val="24"/>
              </w:rPr>
              <w:t>10</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527461A5" w:rsidR="0063115F" w:rsidRPr="0033158B" w:rsidRDefault="00820205" w:rsidP="0063115F">
            <w:pPr>
              <w:spacing w:line="240" w:lineRule="auto"/>
              <w:ind w:left="176" w:right="-533" w:hanging="149"/>
              <w:rPr>
                <w:sz w:val="24"/>
                <w:szCs w:val="24"/>
              </w:rPr>
            </w:pPr>
            <w:r>
              <w:rPr>
                <w:sz w:val="24"/>
                <w:szCs w:val="24"/>
              </w:rPr>
              <w:t xml:space="preserve">  12</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31430A3C" w:rsidR="0063115F" w:rsidRPr="00D42B06" w:rsidRDefault="0063115F" w:rsidP="00820205">
            <w:pPr>
              <w:spacing w:line="240" w:lineRule="auto"/>
              <w:ind w:left="176" w:right="-533" w:hanging="149"/>
              <w:rPr>
                <w:sz w:val="24"/>
                <w:szCs w:val="24"/>
                <w:lang w:val="en-US"/>
              </w:rPr>
            </w:pPr>
            <w:r w:rsidRPr="0033158B">
              <w:rPr>
                <w:sz w:val="24"/>
                <w:szCs w:val="24"/>
              </w:rPr>
              <w:t xml:space="preserve">  2</w:t>
            </w:r>
            <w:r w:rsidR="00D42B06">
              <w:rPr>
                <w:sz w:val="24"/>
                <w:szCs w:val="24"/>
                <w:lang w:val="en-US"/>
              </w:rPr>
              <w:t>5</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11667535" w:rsidR="0063115F" w:rsidRPr="0033158B" w:rsidRDefault="00D42B06" w:rsidP="0063115F">
            <w:pPr>
              <w:spacing w:line="240" w:lineRule="auto"/>
              <w:ind w:left="176" w:right="-533" w:hanging="149"/>
              <w:rPr>
                <w:sz w:val="24"/>
                <w:szCs w:val="24"/>
              </w:rPr>
            </w:pPr>
            <w:r>
              <w:rPr>
                <w:sz w:val="24"/>
                <w:szCs w:val="24"/>
              </w:rPr>
              <w:t xml:space="preserve">  25</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71063B1C" w:rsidR="0063115F" w:rsidRPr="0033158B" w:rsidRDefault="00D42B06" w:rsidP="00505DCD">
            <w:pPr>
              <w:spacing w:line="240" w:lineRule="auto"/>
              <w:ind w:left="176" w:right="-533" w:hanging="149"/>
              <w:rPr>
                <w:sz w:val="24"/>
                <w:szCs w:val="24"/>
              </w:rPr>
            </w:pPr>
            <w:r>
              <w:rPr>
                <w:sz w:val="24"/>
                <w:szCs w:val="24"/>
              </w:rPr>
              <w:t xml:space="preserve">  25</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5558DE63" w:rsidR="0063115F" w:rsidRPr="0033158B" w:rsidRDefault="00D42B06" w:rsidP="00505DCD">
            <w:pPr>
              <w:spacing w:line="240" w:lineRule="auto"/>
              <w:ind w:left="176" w:right="-533" w:hanging="149"/>
              <w:rPr>
                <w:sz w:val="24"/>
                <w:szCs w:val="24"/>
              </w:rPr>
            </w:pPr>
            <w:r>
              <w:rPr>
                <w:sz w:val="24"/>
                <w:szCs w:val="24"/>
              </w:rPr>
              <w:t xml:space="preserve">  25</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231629C2" w:rsidR="0063115F" w:rsidRPr="0033158B" w:rsidRDefault="00D42B06" w:rsidP="00505DCD">
            <w:pPr>
              <w:spacing w:line="240" w:lineRule="auto"/>
              <w:ind w:left="176" w:right="-533" w:hanging="149"/>
              <w:rPr>
                <w:sz w:val="24"/>
                <w:szCs w:val="24"/>
              </w:rPr>
            </w:pPr>
            <w:r>
              <w:rPr>
                <w:sz w:val="24"/>
                <w:szCs w:val="24"/>
              </w:rPr>
              <w:t xml:space="preserve">  25</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1B1B2F08" w:rsidR="0063115F" w:rsidRPr="0033158B" w:rsidRDefault="00D42B06" w:rsidP="00505DCD">
            <w:pPr>
              <w:spacing w:line="240" w:lineRule="auto"/>
              <w:ind w:left="176" w:right="-533" w:hanging="149"/>
              <w:rPr>
                <w:sz w:val="24"/>
                <w:szCs w:val="24"/>
              </w:rPr>
            </w:pPr>
            <w:r>
              <w:rPr>
                <w:sz w:val="24"/>
                <w:szCs w:val="24"/>
              </w:rPr>
              <w:t xml:space="preserve">  25</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02E2CB65" w:rsidR="0063115F" w:rsidRPr="0033158B" w:rsidRDefault="00D42B06" w:rsidP="00505DCD">
            <w:pPr>
              <w:spacing w:line="240" w:lineRule="auto"/>
              <w:ind w:left="176" w:right="-533" w:hanging="149"/>
              <w:rPr>
                <w:sz w:val="24"/>
                <w:szCs w:val="24"/>
              </w:rPr>
            </w:pPr>
            <w:r>
              <w:rPr>
                <w:sz w:val="24"/>
                <w:szCs w:val="24"/>
              </w:rPr>
              <w:t xml:space="preserve">  26</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5F16AC04" w:rsidR="0063115F" w:rsidRPr="0033158B" w:rsidRDefault="00D42B06" w:rsidP="00505DCD">
            <w:pPr>
              <w:spacing w:line="240" w:lineRule="auto"/>
              <w:ind w:left="176" w:right="-533" w:hanging="149"/>
              <w:rPr>
                <w:sz w:val="24"/>
                <w:szCs w:val="24"/>
              </w:rPr>
            </w:pPr>
            <w:r>
              <w:rPr>
                <w:sz w:val="24"/>
                <w:szCs w:val="24"/>
              </w:rPr>
              <w:t xml:space="preserve">  26</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7C35F9F5" w:rsidR="0063115F" w:rsidRPr="0033158B" w:rsidRDefault="00D42B06" w:rsidP="00505DCD">
            <w:pPr>
              <w:spacing w:line="240" w:lineRule="auto"/>
              <w:ind w:left="176" w:right="-533" w:hanging="149"/>
              <w:rPr>
                <w:sz w:val="24"/>
                <w:szCs w:val="24"/>
              </w:rPr>
            </w:pPr>
            <w:r>
              <w:rPr>
                <w:sz w:val="24"/>
                <w:szCs w:val="24"/>
              </w:rPr>
              <w:t xml:space="preserve">  26</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6A23F08E" w:rsidR="0063115F" w:rsidRPr="0033158B" w:rsidRDefault="00D42B06" w:rsidP="00505DCD">
            <w:pPr>
              <w:spacing w:line="240" w:lineRule="auto"/>
              <w:ind w:left="176" w:right="-533" w:hanging="149"/>
              <w:rPr>
                <w:sz w:val="24"/>
                <w:szCs w:val="24"/>
              </w:rPr>
            </w:pPr>
            <w:r>
              <w:rPr>
                <w:sz w:val="24"/>
                <w:szCs w:val="24"/>
              </w:rPr>
              <w:t xml:space="preserve">  26</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368A7AE9" w:rsidR="0063115F" w:rsidRPr="0033158B" w:rsidRDefault="00D42B06" w:rsidP="00505DCD">
            <w:pPr>
              <w:spacing w:line="240" w:lineRule="atLeast"/>
              <w:ind w:left="176" w:right="-533" w:hanging="149"/>
              <w:rPr>
                <w:sz w:val="24"/>
                <w:szCs w:val="24"/>
              </w:rPr>
            </w:pPr>
            <w:r>
              <w:rPr>
                <w:sz w:val="24"/>
                <w:szCs w:val="24"/>
              </w:rPr>
              <w:t xml:space="preserve">  26</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1962102C" w:rsidR="0063115F" w:rsidRPr="0033158B" w:rsidRDefault="00D42B06" w:rsidP="0063115F">
            <w:pPr>
              <w:spacing w:line="240" w:lineRule="atLeast"/>
              <w:ind w:left="176" w:right="-533" w:hanging="149"/>
              <w:rPr>
                <w:sz w:val="24"/>
                <w:szCs w:val="24"/>
              </w:rPr>
            </w:pPr>
            <w:r>
              <w:rPr>
                <w:sz w:val="24"/>
                <w:szCs w:val="24"/>
              </w:rPr>
              <w:t xml:space="preserve">  26</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631A74A3" w:rsidR="0063115F" w:rsidRPr="0033158B" w:rsidRDefault="00D42B06" w:rsidP="00505DCD">
            <w:pPr>
              <w:spacing w:line="240" w:lineRule="atLeast"/>
              <w:ind w:left="176" w:right="-533" w:hanging="149"/>
              <w:rPr>
                <w:sz w:val="24"/>
                <w:szCs w:val="24"/>
              </w:rPr>
            </w:pPr>
            <w:r>
              <w:rPr>
                <w:sz w:val="24"/>
                <w:szCs w:val="24"/>
              </w:rPr>
              <w:t xml:space="preserve">  27</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423BF905" w:rsidR="0063115F" w:rsidRPr="0033158B" w:rsidRDefault="00D42B06" w:rsidP="0063115F">
            <w:pPr>
              <w:spacing w:line="240" w:lineRule="auto"/>
              <w:ind w:right="-533" w:hanging="149"/>
              <w:rPr>
                <w:sz w:val="24"/>
                <w:szCs w:val="24"/>
              </w:rPr>
            </w:pPr>
            <w:r>
              <w:rPr>
                <w:sz w:val="24"/>
                <w:szCs w:val="24"/>
              </w:rPr>
              <w:t xml:space="preserve">     27</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06C62C76" w:rsidR="0063115F" w:rsidRPr="0033158B" w:rsidRDefault="00D42B06" w:rsidP="00505DCD">
            <w:pPr>
              <w:spacing w:line="240" w:lineRule="auto"/>
              <w:ind w:left="176" w:right="-533" w:hanging="149"/>
              <w:rPr>
                <w:sz w:val="24"/>
                <w:szCs w:val="24"/>
              </w:rPr>
            </w:pPr>
            <w:r>
              <w:rPr>
                <w:sz w:val="24"/>
                <w:szCs w:val="24"/>
              </w:rPr>
              <w:t xml:space="preserve">  27</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67656A0C" w:rsidR="0063115F" w:rsidRPr="0033158B" w:rsidRDefault="00D42B06" w:rsidP="0063115F">
            <w:pPr>
              <w:spacing w:line="240" w:lineRule="auto"/>
              <w:ind w:left="176" w:right="-533" w:hanging="149"/>
              <w:rPr>
                <w:sz w:val="24"/>
                <w:szCs w:val="24"/>
              </w:rPr>
            </w:pPr>
            <w:r>
              <w:rPr>
                <w:sz w:val="24"/>
                <w:szCs w:val="24"/>
              </w:rPr>
              <w:t xml:space="preserve">  27</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71E1DF7A" w:rsidR="0063115F" w:rsidRPr="0033158B" w:rsidRDefault="00D42B06" w:rsidP="00505DCD">
            <w:pPr>
              <w:spacing w:line="240" w:lineRule="auto"/>
              <w:ind w:left="176" w:right="-533" w:hanging="149"/>
              <w:rPr>
                <w:sz w:val="24"/>
                <w:szCs w:val="24"/>
              </w:rPr>
            </w:pPr>
            <w:r>
              <w:rPr>
                <w:sz w:val="24"/>
                <w:szCs w:val="24"/>
              </w:rPr>
              <w:t xml:space="preserve">  28</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705A5A93" w:rsidR="0063115F" w:rsidRPr="0033158B" w:rsidRDefault="00D42B06" w:rsidP="00505DCD">
            <w:pPr>
              <w:spacing w:line="240" w:lineRule="auto"/>
              <w:ind w:left="176" w:right="-533" w:hanging="149"/>
              <w:rPr>
                <w:sz w:val="24"/>
                <w:szCs w:val="24"/>
              </w:rPr>
            </w:pPr>
            <w:r>
              <w:rPr>
                <w:sz w:val="24"/>
                <w:szCs w:val="24"/>
              </w:rPr>
              <w:t xml:space="preserve">  30</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71FCA5E4" w:rsidR="0063115F" w:rsidRPr="0033158B" w:rsidRDefault="00D42B06" w:rsidP="00505DCD">
            <w:pPr>
              <w:spacing w:line="240" w:lineRule="auto"/>
              <w:ind w:left="-74" w:right="-533" w:firstLine="101"/>
              <w:rPr>
                <w:sz w:val="24"/>
                <w:szCs w:val="24"/>
              </w:rPr>
            </w:pPr>
            <w:r>
              <w:rPr>
                <w:sz w:val="24"/>
                <w:szCs w:val="24"/>
              </w:rPr>
              <w:t xml:space="preserve">  30</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00D18996" w:rsidR="0063115F" w:rsidRPr="0033158B" w:rsidRDefault="00D42B06" w:rsidP="00505DCD">
            <w:pPr>
              <w:spacing w:line="240" w:lineRule="auto"/>
              <w:ind w:left="-74" w:right="-533" w:firstLine="101"/>
              <w:rPr>
                <w:sz w:val="24"/>
                <w:szCs w:val="24"/>
              </w:rPr>
            </w:pPr>
            <w:r>
              <w:rPr>
                <w:sz w:val="24"/>
                <w:szCs w:val="24"/>
              </w:rPr>
              <w:t xml:space="preserve">  30</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1E5F62CE" w:rsidR="0063115F" w:rsidRPr="0033158B" w:rsidRDefault="00D42B06" w:rsidP="00505DCD">
            <w:pPr>
              <w:spacing w:line="240" w:lineRule="auto"/>
              <w:ind w:left="-74" w:right="-533" w:firstLine="101"/>
              <w:rPr>
                <w:sz w:val="24"/>
                <w:szCs w:val="24"/>
                <w:lang w:val="en-US"/>
              </w:rPr>
            </w:pPr>
            <w:r>
              <w:rPr>
                <w:sz w:val="24"/>
                <w:szCs w:val="24"/>
              </w:rPr>
              <w:t xml:space="preserve">  30</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3EC1C418" w:rsidR="0063115F" w:rsidRPr="0033158B" w:rsidRDefault="00D42B06" w:rsidP="00505DCD">
            <w:pPr>
              <w:spacing w:line="240" w:lineRule="auto"/>
              <w:ind w:left="-74" w:right="-533" w:firstLine="101"/>
              <w:rPr>
                <w:sz w:val="24"/>
                <w:szCs w:val="24"/>
              </w:rPr>
            </w:pPr>
            <w:r>
              <w:rPr>
                <w:sz w:val="24"/>
                <w:szCs w:val="24"/>
              </w:rPr>
              <w:t xml:space="preserve">  30</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3CBDF3AB" w:rsidR="0063115F" w:rsidRPr="0033158B" w:rsidRDefault="00D42B06" w:rsidP="0063115F">
            <w:pPr>
              <w:spacing w:line="240" w:lineRule="auto"/>
              <w:ind w:left="-74" w:right="-533" w:firstLine="101"/>
              <w:rPr>
                <w:sz w:val="24"/>
                <w:szCs w:val="24"/>
              </w:rPr>
            </w:pPr>
            <w:r>
              <w:rPr>
                <w:sz w:val="24"/>
                <w:szCs w:val="24"/>
              </w:rPr>
              <w:t xml:space="preserve">  31</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588802D6" w:rsidR="0063115F" w:rsidRPr="0033158B" w:rsidRDefault="00D42B06" w:rsidP="0063115F">
            <w:pPr>
              <w:spacing w:line="240" w:lineRule="auto"/>
              <w:ind w:left="-74" w:right="-533" w:firstLine="101"/>
              <w:rPr>
                <w:sz w:val="24"/>
                <w:szCs w:val="24"/>
              </w:rPr>
            </w:pPr>
            <w:r>
              <w:rPr>
                <w:sz w:val="24"/>
                <w:szCs w:val="24"/>
              </w:rPr>
              <w:t xml:space="preserve">  32</w:t>
            </w:r>
          </w:p>
        </w:tc>
      </w:tr>
      <w:tr w:rsidR="0033158B" w:rsidRPr="0033158B" w14:paraId="78A0F607" w14:textId="77777777" w:rsidTr="00505DCD">
        <w:trPr>
          <w:trHeight w:val="360"/>
        </w:trPr>
        <w:tc>
          <w:tcPr>
            <w:tcW w:w="10207" w:type="dxa"/>
            <w:gridSpan w:val="3"/>
            <w:vAlign w:val="bottom"/>
            <w:hideMark/>
          </w:tcPr>
          <w:p w14:paraId="069DFD5C" w14:textId="43E7ED3B" w:rsidR="0063115F" w:rsidRPr="0033158B" w:rsidRDefault="006A1B41" w:rsidP="00D10752">
            <w:pPr>
              <w:spacing w:line="240" w:lineRule="auto"/>
              <w:ind w:left="176" w:right="-533" w:firstLine="34"/>
              <w:rPr>
                <w:sz w:val="24"/>
                <w:szCs w:val="24"/>
              </w:rPr>
            </w:pPr>
            <w:r>
              <w:rPr>
                <w:sz w:val="24"/>
                <w:szCs w:val="24"/>
              </w:rPr>
              <w:t>4.1</w:t>
            </w:r>
            <w:r w:rsidR="00D10752">
              <w:rPr>
                <w:sz w:val="24"/>
                <w:szCs w:val="24"/>
              </w:rPr>
              <w:t>0</w:t>
            </w:r>
            <w:r w:rsidR="0063115F" w:rsidRPr="0033158B">
              <w:rPr>
                <w:sz w:val="24"/>
                <w:szCs w:val="24"/>
              </w:rPr>
              <w:t>. Определение Победителя закупки . . . . . . . . . . . . . . . . . . . . . . . . . . . . . . . . . . . . . . . . . . . . . . . . .</w:t>
            </w:r>
          </w:p>
        </w:tc>
        <w:tc>
          <w:tcPr>
            <w:tcW w:w="15169" w:type="dxa"/>
            <w:gridSpan w:val="2"/>
            <w:vAlign w:val="bottom"/>
            <w:hideMark/>
          </w:tcPr>
          <w:p w14:paraId="760D55C9" w14:textId="5AEDCB3D" w:rsidR="0063115F" w:rsidRPr="0033158B" w:rsidRDefault="00820205" w:rsidP="00D10752">
            <w:pPr>
              <w:spacing w:line="240" w:lineRule="auto"/>
              <w:ind w:left="-74" w:right="-533" w:firstLine="101"/>
              <w:rPr>
                <w:sz w:val="24"/>
                <w:szCs w:val="24"/>
              </w:rPr>
            </w:pPr>
            <w:r>
              <w:rPr>
                <w:sz w:val="24"/>
                <w:szCs w:val="24"/>
              </w:rPr>
              <w:t xml:space="preserve">  3</w:t>
            </w:r>
            <w:r w:rsidR="00D42B06">
              <w:rPr>
                <w:sz w:val="24"/>
                <w:szCs w:val="24"/>
              </w:rPr>
              <w:t>4</w:t>
            </w:r>
          </w:p>
        </w:tc>
      </w:tr>
      <w:tr w:rsidR="0033158B" w:rsidRPr="0033158B" w14:paraId="023872E7" w14:textId="77777777" w:rsidTr="00505DCD">
        <w:trPr>
          <w:trHeight w:val="360"/>
        </w:trPr>
        <w:tc>
          <w:tcPr>
            <w:tcW w:w="10207" w:type="dxa"/>
            <w:gridSpan w:val="3"/>
            <w:vAlign w:val="bottom"/>
            <w:hideMark/>
          </w:tcPr>
          <w:p w14:paraId="520B6E0B" w14:textId="6E2C5C05" w:rsidR="0063115F" w:rsidRPr="0033158B" w:rsidRDefault="00D10752" w:rsidP="00505DCD">
            <w:pPr>
              <w:spacing w:line="240" w:lineRule="auto"/>
              <w:ind w:left="176" w:right="-533" w:firstLine="34"/>
              <w:rPr>
                <w:sz w:val="24"/>
                <w:szCs w:val="24"/>
              </w:rPr>
            </w:pPr>
            <w:r>
              <w:rPr>
                <w:sz w:val="24"/>
                <w:szCs w:val="24"/>
              </w:rPr>
              <w:t>4.11</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4F7F4E10" w:rsidR="0063115F" w:rsidRPr="0033158B" w:rsidRDefault="00D42B06" w:rsidP="00505DCD">
            <w:pPr>
              <w:spacing w:line="240" w:lineRule="auto"/>
              <w:ind w:left="-74" w:right="-533" w:firstLine="101"/>
              <w:rPr>
                <w:sz w:val="24"/>
                <w:szCs w:val="24"/>
              </w:rPr>
            </w:pPr>
            <w:r>
              <w:rPr>
                <w:sz w:val="24"/>
                <w:szCs w:val="24"/>
              </w:rPr>
              <w:t xml:space="preserve">  34</w:t>
            </w:r>
          </w:p>
        </w:tc>
      </w:tr>
      <w:tr w:rsidR="0033158B" w:rsidRPr="0033158B" w14:paraId="39587A16" w14:textId="77777777" w:rsidTr="00505DCD">
        <w:trPr>
          <w:trHeight w:val="360"/>
        </w:trPr>
        <w:tc>
          <w:tcPr>
            <w:tcW w:w="10207" w:type="dxa"/>
            <w:gridSpan w:val="3"/>
            <w:vAlign w:val="bottom"/>
            <w:hideMark/>
          </w:tcPr>
          <w:p w14:paraId="4A9CBC25" w14:textId="70A69DF8" w:rsidR="0063115F" w:rsidRPr="0033158B" w:rsidRDefault="00D10752" w:rsidP="0063115F">
            <w:pPr>
              <w:spacing w:line="240" w:lineRule="auto"/>
              <w:ind w:left="176" w:right="-533" w:firstLine="34"/>
              <w:rPr>
                <w:sz w:val="24"/>
                <w:szCs w:val="24"/>
              </w:rPr>
            </w:pPr>
            <w:r>
              <w:rPr>
                <w:sz w:val="24"/>
                <w:szCs w:val="24"/>
              </w:rPr>
              <w:t>4.12</w:t>
            </w:r>
            <w:r w:rsidR="0063115F" w:rsidRPr="0033158B">
              <w:rPr>
                <w:sz w:val="24"/>
                <w:szCs w:val="24"/>
              </w:rPr>
              <w:t xml:space="preserve">. Заключение Договора . . . . . . . . . . . . . . . . . . . . . . . . . . . . . . . . . . . . . . . . . . . . . . . . . . . . . . </w:t>
            </w:r>
            <w:proofErr w:type="gramStart"/>
            <w:r w:rsidR="0063115F" w:rsidRPr="0033158B">
              <w:rPr>
                <w:sz w:val="24"/>
                <w:szCs w:val="24"/>
              </w:rPr>
              <w:t>. . . .</w:t>
            </w:r>
            <w:proofErr w:type="gramEnd"/>
            <w:r w:rsidR="0063115F" w:rsidRPr="0033158B">
              <w:rPr>
                <w:sz w:val="24"/>
                <w:szCs w:val="24"/>
              </w:rPr>
              <w:t xml:space="preserve"> . </w:t>
            </w:r>
          </w:p>
        </w:tc>
        <w:tc>
          <w:tcPr>
            <w:tcW w:w="15169" w:type="dxa"/>
            <w:gridSpan w:val="2"/>
            <w:vAlign w:val="bottom"/>
            <w:hideMark/>
          </w:tcPr>
          <w:p w14:paraId="79EAA212" w14:textId="0AF34539" w:rsidR="0063115F" w:rsidRPr="0033158B" w:rsidRDefault="00D42B06" w:rsidP="00505DCD">
            <w:pPr>
              <w:spacing w:line="240" w:lineRule="auto"/>
              <w:ind w:left="-74" w:right="-533" w:firstLine="101"/>
              <w:rPr>
                <w:sz w:val="24"/>
                <w:szCs w:val="24"/>
              </w:rPr>
            </w:pPr>
            <w:r>
              <w:rPr>
                <w:sz w:val="24"/>
                <w:szCs w:val="24"/>
              </w:rPr>
              <w:t xml:space="preserve">  35</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44FC8953" w:rsidR="0063115F" w:rsidRPr="0033158B" w:rsidRDefault="0063115F" w:rsidP="00D10752">
            <w:pPr>
              <w:spacing w:line="240" w:lineRule="auto"/>
              <w:ind w:left="-74" w:right="-533" w:firstLine="101"/>
              <w:rPr>
                <w:sz w:val="24"/>
                <w:szCs w:val="24"/>
              </w:rPr>
            </w:pPr>
            <w:r w:rsidRPr="0033158B">
              <w:rPr>
                <w:sz w:val="24"/>
                <w:szCs w:val="24"/>
              </w:rPr>
              <w:t xml:space="preserve">  3</w:t>
            </w:r>
            <w:r w:rsidR="00D42B06">
              <w:rPr>
                <w:sz w:val="24"/>
                <w:szCs w:val="24"/>
              </w:rPr>
              <w:t>7</w:t>
            </w:r>
          </w:p>
        </w:tc>
      </w:tr>
      <w:tr w:rsidR="0033158B" w:rsidRPr="0033158B" w14:paraId="1826C63B" w14:textId="77777777" w:rsidTr="00820205">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0F180A80" w:rsidR="0063115F" w:rsidRPr="0033158B" w:rsidRDefault="0063115F" w:rsidP="00151B6A">
            <w:pPr>
              <w:shd w:val="clear" w:color="auto" w:fill="FFFFFF"/>
              <w:ind w:right="-235" w:firstLine="0"/>
              <w:jc w:val="center"/>
              <w:rPr>
                <w:sz w:val="24"/>
                <w:szCs w:val="24"/>
              </w:rPr>
            </w:pPr>
            <w:r w:rsidRPr="0033158B">
              <w:rPr>
                <w:sz w:val="24"/>
                <w:szCs w:val="24"/>
              </w:rPr>
              <w:t xml:space="preserve">  3</w:t>
            </w:r>
            <w:r w:rsidR="00D42B06">
              <w:rPr>
                <w:sz w:val="24"/>
                <w:szCs w:val="24"/>
              </w:rPr>
              <w:t>7</w:t>
            </w:r>
          </w:p>
        </w:tc>
      </w:tr>
      <w:tr w:rsidR="0033158B" w:rsidRPr="0033158B" w14:paraId="7DD216DE"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6772EB9B" w:rsidR="0063115F" w:rsidRPr="0033158B" w:rsidRDefault="0063115F" w:rsidP="00D42B06">
            <w:pPr>
              <w:shd w:val="clear" w:color="auto" w:fill="FFFFFF"/>
              <w:ind w:right="-235" w:firstLine="0"/>
              <w:jc w:val="center"/>
              <w:rPr>
                <w:sz w:val="24"/>
                <w:szCs w:val="24"/>
              </w:rPr>
            </w:pPr>
            <w:r w:rsidRPr="0033158B">
              <w:rPr>
                <w:sz w:val="24"/>
                <w:szCs w:val="24"/>
              </w:rPr>
              <w:t xml:space="preserve">  </w:t>
            </w:r>
            <w:r w:rsidR="00D42B06">
              <w:rPr>
                <w:sz w:val="24"/>
                <w:szCs w:val="24"/>
              </w:rPr>
              <w:t>40</w:t>
            </w:r>
          </w:p>
        </w:tc>
      </w:tr>
      <w:tr w:rsidR="0033158B" w:rsidRPr="0033158B" w14:paraId="7FD61D2A"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1F96B5A3" w:rsidR="0063115F" w:rsidRPr="0033158B" w:rsidRDefault="0063115F" w:rsidP="00505DCD">
            <w:pPr>
              <w:shd w:val="clear" w:color="auto" w:fill="FFFFFF"/>
              <w:ind w:right="-249" w:firstLine="34"/>
              <w:jc w:val="left"/>
              <w:rPr>
                <w:sz w:val="24"/>
                <w:szCs w:val="24"/>
              </w:rPr>
            </w:pPr>
            <w:r w:rsidRPr="0033158B">
              <w:rPr>
                <w:sz w:val="24"/>
                <w:szCs w:val="24"/>
              </w:rPr>
              <w:t xml:space="preserve">5.2. Анкета участника (Форма </w:t>
            </w:r>
            <w:proofErr w:type="gramStart"/>
            <w:r w:rsidRPr="0033158B">
              <w:rPr>
                <w:sz w:val="24"/>
                <w:szCs w:val="24"/>
              </w:rPr>
              <w:t>2). . .</w:t>
            </w:r>
            <w:proofErr w:type="gramEnd"/>
            <w:r w:rsidRPr="0033158B">
              <w:rPr>
                <w:sz w:val="24"/>
                <w:szCs w:val="24"/>
              </w:rPr>
              <w:t xml:space="preserve"> . . . . . . . . . . . . . . . . . . . . . . . . . . . . . . . . . . . . . . . . . . . . . . . . . </w:t>
            </w:r>
          </w:p>
        </w:tc>
        <w:tc>
          <w:tcPr>
            <w:tcW w:w="567" w:type="dxa"/>
            <w:gridSpan w:val="2"/>
            <w:vAlign w:val="bottom"/>
          </w:tcPr>
          <w:p w14:paraId="265401CF" w14:textId="72401A1A" w:rsidR="0063115F" w:rsidRPr="00D42B06" w:rsidRDefault="0063115F" w:rsidP="00D42B06">
            <w:pPr>
              <w:shd w:val="clear" w:color="auto" w:fill="FFFFFF"/>
              <w:ind w:right="-235" w:firstLine="0"/>
              <w:jc w:val="center"/>
              <w:rPr>
                <w:sz w:val="24"/>
                <w:szCs w:val="24"/>
                <w:lang w:val="en-US"/>
              </w:rPr>
            </w:pPr>
            <w:r w:rsidRPr="0033158B">
              <w:rPr>
                <w:sz w:val="24"/>
                <w:szCs w:val="24"/>
              </w:rPr>
              <w:t xml:space="preserve">  </w:t>
            </w:r>
            <w:r w:rsidR="00820205">
              <w:rPr>
                <w:sz w:val="24"/>
                <w:szCs w:val="24"/>
              </w:rPr>
              <w:t>4</w:t>
            </w:r>
            <w:r w:rsidR="00D42B06">
              <w:rPr>
                <w:sz w:val="24"/>
                <w:szCs w:val="24"/>
                <w:lang w:val="en-US"/>
              </w:rPr>
              <w:t>1</w:t>
            </w:r>
          </w:p>
        </w:tc>
      </w:tr>
      <w:tr w:rsidR="0033158B" w:rsidRPr="0033158B" w14:paraId="73714CD0"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33158B" w:rsidRDefault="0063115F" w:rsidP="00E51DFC">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0A081744" w14:textId="387E8EF9" w:rsidR="0063115F" w:rsidRPr="00D42B06" w:rsidRDefault="0063115F" w:rsidP="00D42B06">
            <w:pPr>
              <w:shd w:val="clear" w:color="auto" w:fill="FFFFFF"/>
              <w:ind w:right="-235" w:firstLine="0"/>
              <w:jc w:val="center"/>
              <w:rPr>
                <w:sz w:val="24"/>
                <w:szCs w:val="24"/>
                <w:lang w:val="en-US"/>
              </w:rPr>
            </w:pPr>
            <w:r w:rsidRPr="0033158B">
              <w:rPr>
                <w:sz w:val="24"/>
                <w:szCs w:val="24"/>
              </w:rPr>
              <w:t xml:space="preserve">  </w:t>
            </w:r>
            <w:r w:rsidR="00820205">
              <w:rPr>
                <w:sz w:val="24"/>
                <w:szCs w:val="24"/>
              </w:rPr>
              <w:t>4</w:t>
            </w:r>
            <w:r w:rsidR="00D42B06">
              <w:rPr>
                <w:sz w:val="24"/>
                <w:szCs w:val="24"/>
                <w:lang w:val="en-US"/>
              </w:rPr>
              <w:t>3</w:t>
            </w:r>
          </w:p>
        </w:tc>
      </w:tr>
      <w:tr w:rsidR="0033158B" w:rsidRPr="0033158B" w14:paraId="23EA6C67"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4442BC18" w:rsidR="0063115F" w:rsidRPr="0033158B" w:rsidRDefault="0063115F" w:rsidP="00E51DFC">
            <w:pPr>
              <w:shd w:val="clear" w:color="auto" w:fill="FFFFFF"/>
              <w:ind w:right="-249" w:firstLine="34"/>
              <w:jc w:val="left"/>
              <w:rPr>
                <w:sz w:val="24"/>
                <w:szCs w:val="24"/>
              </w:rPr>
            </w:pPr>
            <w:r w:rsidRPr="0033158B">
              <w:rPr>
                <w:sz w:val="24"/>
                <w:szCs w:val="24"/>
              </w:rPr>
              <w:t xml:space="preserve">5.3.  </w:t>
            </w:r>
            <w:r w:rsidRPr="0033158B">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04C56618" w14:textId="01966BB7" w:rsidR="0063115F" w:rsidRPr="00D42B06" w:rsidRDefault="0063115F" w:rsidP="00D42B06">
            <w:pPr>
              <w:shd w:val="clear" w:color="auto" w:fill="FFFFFF"/>
              <w:ind w:right="-235" w:firstLine="0"/>
              <w:jc w:val="center"/>
              <w:rPr>
                <w:sz w:val="24"/>
                <w:szCs w:val="24"/>
                <w:lang w:val="en-US"/>
              </w:rPr>
            </w:pPr>
            <w:r w:rsidRPr="0033158B">
              <w:rPr>
                <w:sz w:val="24"/>
                <w:szCs w:val="24"/>
              </w:rPr>
              <w:t xml:space="preserve">  </w:t>
            </w:r>
            <w:r w:rsidR="00820205">
              <w:rPr>
                <w:sz w:val="24"/>
                <w:szCs w:val="24"/>
              </w:rPr>
              <w:t>4</w:t>
            </w:r>
            <w:r w:rsidR="00D42B06">
              <w:rPr>
                <w:sz w:val="24"/>
                <w:szCs w:val="24"/>
                <w:lang w:val="en-US"/>
              </w:rPr>
              <w:t>4</w:t>
            </w:r>
          </w:p>
        </w:tc>
      </w:tr>
      <w:tr w:rsidR="0033158B" w:rsidRPr="0033158B" w14:paraId="70DE2FD9"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029B013A" w:rsidR="0063115F" w:rsidRPr="0033158B" w:rsidRDefault="0063115F" w:rsidP="00F8262A">
            <w:pPr>
              <w:shd w:val="clear" w:color="auto" w:fill="FFFFFF"/>
              <w:ind w:right="-250" w:firstLine="34"/>
              <w:jc w:val="left"/>
              <w:rPr>
                <w:sz w:val="24"/>
                <w:szCs w:val="24"/>
              </w:rPr>
            </w:pPr>
            <w:r w:rsidRPr="0033158B">
              <w:rPr>
                <w:sz w:val="24"/>
                <w:szCs w:val="24"/>
              </w:rPr>
              <w:t xml:space="preserve">5.3.1. Инструкции по заполнению. . . . . . . . . . . . . . . . . . . . . . . . . . . . . . . . . . . . . . . . . . . . . . . . . . . </w:t>
            </w:r>
          </w:p>
        </w:tc>
        <w:tc>
          <w:tcPr>
            <w:tcW w:w="567" w:type="dxa"/>
            <w:gridSpan w:val="2"/>
            <w:vAlign w:val="bottom"/>
          </w:tcPr>
          <w:p w14:paraId="7F90CB8F" w14:textId="7003A01F" w:rsidR="0063115F" w:rsidRPr="00D42B06" w:rsidRDefault="0063115F" w:rsidP="00D42B06">
            <w:pPr>
              <w:shd w:val="clear" w:color="auto" w:fill="FFFFFF"/>
              <w:tabs>
                <w:tab w:val="left" w:pos="0"/>
              </w:tabs>
              <w:ind w:right="-290" w:firstLine="0"/>
              <w:jc w:val="left"/>
              <w:rPr>
                <w:sz w:val="24"/>
                <w:szCs w:val="24"/>
                <w:lang w:val="en-US"/>
              </w:rPr>
            </w:pPr>
            <w:r w:rsidRPr="0033158B">
              <w:rPr>
                <w:sz w:val="24"/>
                <w:szCs w:val="24"/>
              </w:rPr>
              <w:t xml:space="preserve">    </w:t>
            </w:r>
            <w:r w:rsidR="00820205">
              <w:rPr>
                <w:sz w:val="24"/>
                <w:szCs w:val="24"/>
              </w:rPr>
              <w:t>4</w:t>
            </w:r>
            <w:r w:rsidR="00D42B06">
              <w:rPr>
                <w:sz w:val="24"/>
                <w:szCs w:val="24"/>
                <w:lang w:val="en-US"/>
              </w:rPr>
              <w:t>5</w:t>
            </w:r>
          </w:p>
        </w:tc>
      </w:tr>
      <w:tr w:rsidR="0033158B" w:rsidRPr="0033158B" w14:paraId="0DF4266D"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0"/>
      <w:bookmarkEnd w:id="1"/>
      <w:bookmarkEnd w:id="2"/>
      <w:bookmarkEnd w:id="3"/>
      <w:r w:rsidRPr="0033158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3158B">
        <w:rPr>
          <w:b/>
          <w:bCs/>
          <w:sz w:val="24"/>
          <w:szCs w:val="24"/>
        </w:rPr>
        <w:t xml:space="preserve">1.1. Общие сведения о </w:t>
      </w:r>
      <w:bookmarkEnd w:id="17"/>
      <w:bookmarkEnd w:id="18"/>
      <w:bookmarkEnd w:id="19"/>
      <w:bookmarkEnd w:id="20"/>
      <w:r w:rsidRPr="0033158B">
        <w:rPr>
          <w:b/>
          <w:bCs/>
          <w:sz w:val="24"/>
          <w:szCs w:val="24"/>
        </w:rPr>
        <w:t xml:space="preserve">процедуре </w:t>
      </w:r>
      <w:bookmarkEnd w:id="21"/>
      <w:bookmarkEnd w:id="22"/>
      <w:bookmarkEnd w:id="23"/>
      <w:r w:rsidRPr="0033158B">
        <w:rPr>
          <w:b/>
          <w:bCs/>
          <w:sz w:val="24"/>
          <w:szCs w:val="24"/>
        </w:rPr>
        <w:t>состязательной закупки</w:t>
      </w:r>
    </w:p>
    <w:p w14:paraId="53755DF3" w14:textId="3D6EF350" w:rsidR="009A06EC" w:rsidRPr="004163AB" w:rsidRDefault="00456E01" w:rsidP="004163AB">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33158B">
        <w:rPr>
          <w:sz w:val="24"/>
          <w:szCs w:val="24"/>
        </w:rPr>
        <w:t xml:space="preserve"> Акционерное общество «</w:t>
      </w:r>
      <w:proofErr w:type="spellStart"/>
      <w:r w:rsidRPr="0033158B">
        <w:rPr>
          <w:sz w:val="24"/>
          <w:szCs w:val="24"/>
        </w:rPr>
        <w:t>Саханефтегазсбыт</w:t>
      </w:r>
      <w:proofErr w:type="spellEnd"/>
      <w:r w:rsidRPr="0033158B">
        <w:rPr>
          <w:sz w:val="24"/>
          <w:szCs w:val="24"/>
        </w:rPr>
        <w:t xml:space="preserve">», расположенное по адресу: 677000, г. Якутск, ул. </w:t>
      </w:r>
      <w:proofErr w:type="spellStart"/>
      <w:r w:rsidRPr="0033158B">
        <w:rPr>
          <w:sz w:val="24"/>
          <w:szCs w:val="24"/>
        </w:rPr>
        <w:t>Чиряева</w:t>
      </w:r>
      <w:proofErr w:type="spellEnd"/>
      <w:r w:rsidRPr="0033158B">
        <w:rPr>
          <w:sz w:val="24"/>
          <w:szCs w:val="24"/>
        </w:rPr>
        <w:t xml:space="preserve">,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8"/>
      <w:bookmarkEnd w:id="29"/>
      <w:r w:rsidR="00103577" w:rsidRPr="0033158B">
        <w:rPr>
          <w:rFonts w:eastAsia="Calibri"/>
          <w:bCs/>
          <w:sz w:val="24"/>
          <w:szCs w:val="24"/>
          <w:lang w:eastAsia="en-US"/>
        </w:rPr>
        <w:t xml:space="preserve">и на сайте </w:t>
      </w:r>
      <w:r w:rsidR="00BC0DE3" w:rsidRPr="008F13A2">
        <w:rPr>
          <w:sz w:val="24"/>
          <w:szCs w:val="24"/>
        </w:rPr>
        <w:t xml:space="preserve">оператора </w:t>
      </w:r>
      <w:r w:rsidR="00BC0DE3" w:rsidRPr="008F13A2">
        <w:rPr>
          <w:bCs/>
          <w:sz w:val="24"/>
          <w:szCs w:val="24"/>
        </w:rPr>
        <w:t xml:space="preserve">электронной площадки </w:t>
      </w:r>
      <w:r w:rsidR="00BC0DE3" w:rsidRPr="00D170E2">
        <w:rPr>
          <w:sz w:val="24"/>
          <w:szCs w:val="24"/>
        </w:rPr>
        <w:t>ЭТП "Торги-223»</w:t>
      </w:r>
      <w:r w:rsidR="00BC0DE3" w:rsidRPr="00D170E2">
        <w:rPr>
          <w:color w:val="000000"/>
          <w:sz w:val="24"/>
          <w:szCs w:val="24"/>
          <w:shd w:val="clear" w:color="auto" w:fill="FBFBFB"/>
        </w:rPr>
        <w:t xml:space="preserve"> </w:t>
      </w:r>
      <w:r w:rsidR="00BC0DE3" w:rsidRPr="00D170E2">
        <w:rPr>
          <w:color w:val="0000FF"/>
          <w:sz w:val="24"/>
          <w:szCs w:val="24"/>
          <w:u w:val="single"/>
          <w:shd w:val="clear" w:color="auto" w:fill="FBFBFB"/>
        </w:rPr>
        <w:t>https://www.torgi223.ru</w:t>
      </w:r>
      <w:r w:rsidR="00BC0DE3" w:rsidRPr="0033158B">
        <w:rPr>
          <w:rFonts w:eastAsia="Calibri"/>
          <w:bCs/>
          <w:sz w:val="24"/>
          <w:szCs w:val="24"/>
          <w:lang w:eastAsia="en-US"/>
        </w:rPr>
        <w:t xml:space="preserve"> </w:t>
      </w:r>
      <w:r w:rsidR="00103577" w:rsidRPr="0033158B">
        <w:rPr>
          <w:rFonts w:eastAsia="Calibri"/>
          <w:bCs/>
          <w:sz w:val="24"/>
          <w:szCs w:val="24"/>
          <w:lang w:eastAsia="en-US"/>
        </w:rPr>
        <w:t>(далее – ЭП)</w:t>
      </w:r>
      <w:r w:rsidR="002D1702" w:rsidRPr="0033158B">
        <w:rPr>
          <w:sz w:val="24"/>
          <w:szCs w:val="24"/>
        </w:rPr>
        <w:t xml:space="preserve">, </w:t>
      </w:r>
      <w:r w:rsidR="00376219" w:rsidRPr="000C3C87">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w:t>
      </w:r>
      <w:r w:rsidR="0061107C" w:rsidRPr="004163AB">
        <w:rPr>
          <w:rFonts w:eastAsia="Calibri"/>
          <w:bCs/>
          <w:sz w:val="24"/>
          <w:szCs w:val="24"/>
          <w:lang w:eastAsia="en-US"/>
        </w:rPr>
        <w:t>форме</w:t>
      </w:r>
      <w:r w:rsidR="006D0CD1" w:rsidRPr="004163AB">
        <w:rPr>
          <w:rFonts w:eastAsia="Calibri"/>
          <w:bCs/>
          <w:sz w:val="24"/>
          <w:szCs w:val="24"/>
          <w:lang w:eastAsia="en-US"/>
        </w:rPr>
        <w:t xml:space="preserve"> </w:t>
      </w:r>
      <w:r w:rsidR="004163AB" w:rsidRPr="004163AB">
        <w:rPr>
          <w:rFonts w:eastAsia="Calibri"/>
          <w:bCs/>
          <w:sz w:val="24"/>
          <w:szCs w:val="24"/>
          <w:lang w:eastAsia="en-US"/>
        </w:rPr>
        <w:t>на поставку терминалов и касс-самообслуживания (ТСО/КСО) для нужд АО «</w:t>
      </w:r>
      <w:proofErr w:type="spellStart"/>
      <w:r w:rsidR="004163AB" w:rsidRPr="004163AB">
        <w:rPr>
          <w:rFonts w:eastAsia="Calibri"/>
          <w:bCs/>
          <w:sz w:val="24"/>
          <w:szCs w:val="24"/>
          <w:lang w:eastAsia="en-US"/>
        </w:rPr>
        <w:t>Саханефтегазсбыт</w:t>
      </w:r>
      <w:proofErr w:type="spellEnd"/>
      <w:r w:rsidR="004163AB" w:rsidRPr="004163AB">
        <w:rPr>
          <w:rFonts w:eastAsia="Calibri"/>
          <w:bCs/>
          <w:sz w:val="24"/>
          <w:szCs w:val="24"/>
          <w:lang w:eastAsia="en-US"/>
        </w:rPr>
        <w:t>».</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0"/>
      <w:r w:rsidRPr="0033158B">
        <w:rPr>
          <w:sz w:val="24"/>
          <w:szCs w:val="24"/>
        </w:rPr>
        <w:t xml:space="preserve"> </w:t>
      </w:r>
    </w:p>
    <w:p w14:paraId="72628BA2" w14:textId="1B38E917"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proofErr w:type="spellStart"/>
      <w:r w:rsidR="004163AB">
        <w:rPr>
          <w:sz w:val="24"/>
          <w:szCs w:val="24"/>
        </w:rPr>
        <w:t>Мавлюкаев</w:t>
      </w:r>
      <w:proofErr w:type="spellEnd"/>
      <w:r w:rsidR="004163AB">
        <w:rPr>
          <w:sz w:val="24"/>
          <w:szCs w:val="24"/>
        </w:rPr>
        <w:t xml:space="preserve"> Рустам </w:t>
      </w:r>
      <w:proofErr w:type="spellStart"/>
      <w:r w:rsidR="004163AB">
        <w:rPr>
          <w:sz w:val="24"/>
          <w:szCs w:val="24"/>
        </w:rPr>
        <w:t>Рамильевич</w:t>
      </w:r>
      <w:proofErr w:type="spellEnd"/>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w:t>
      </w:r>
      <w:r w:rsidR="00D07365">
        <w:rPr>
          <w:rFonts w:eastAsia="Calibri"/>
          <w:sz w:val="24"/>
          <w:szCs w:val="24"/>
          <w:lang w:eastAsia="en-US"/>
        </w:rPr>
        <w:t>142729776, доб. 221</w:t>
      </w:r>
      <w:r w:rsidR="004163AB">
        <w:rPr>
          <w:rFonts w:eastAsia="Calibri"/>
          <w:sz w:val="24"/>
          <w:szCs w:val="24"/>
          <w:lang w:eastAsia="en-US"/>
        </w:rPr>
        <w:t>9</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9"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w:t>
        </w:r>
        <w:proofErr w:type="spellStart"/>
        <w:r w:rsidRPr="0033158B">
          <w:rPr>
            <w:rStyle w:val="a8"/>
            <w:color w:val="auto"/>
            <w:sz w:val="24"/>
            <w:szCs w:val="24"/>
          </w:rPr>
          <w:t>ru</w:t>
        </w:r>
        <w:proofErr w:type="spellEnd"/>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3158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66B1C96B"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lastRenderedPageBreak/>
        <w:t xml:space="preserve"> Во всем, что не урегулировано Извещением о проведении закупки и настоящей Документацией стороны руководствуются </w:t>
      </w:r>
      <w:hyperlink r:id="rId10"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33158B">
        <w:rPr>
          <w:sz w:val="24"/>
          <w:szCs w:val="24"/>
        </w:rPr>
        <w:t>Саханефтегазсбыт</w:t>
      </w:r>
      <w:proofErr w:type="spellEnd"/>
      <w:r w:rsidRPr="0033158B">
        <w:rPr>
          <w:sz w:val="24"/>
          <w:szCs w:val="24"/>
        </w:rPr>
        <w:t>», утвержденного Советом директоров АО «</w:t>
      </w:r>
      <w:proofErr w:type="spellStart"/>
      <w:r w:rsidRPr="0033158B">
        <w:rPr>
          <w:sz w:val="24"/>
          <w:szCs w:val="24"/>
        </w:rPr>
        <w:t>Саханефтегазсбыт</w:t>
      </w:r>
      <w:proofErr w:type="spellEnd"/>
      <w:r w:rsidRPr="0033158B">
        <w:rPr>
          <w:sz w:val="24"/>
          <w:szCs w:val="24"/>
        </w:rPr>
        <w:t xml:space="preserve">» на основании протокола </w:t>
      </w:r>
      <w:r w:rsidRPr="0033158B">
        <w:rPr>
          <w:sz w:val="24"/>
          <w:szCs w:val="24"/>
          <w:shd w:val="clear" w:color="auto" w:fill="FFFFFF"/>
        </w:rPr>
        <w:t xml:space="preserve">от </w:t>
      </w:r>
      <w:r w:rsidR="003409B2" w:rsidRPr="0033158B">
        <w:rPr>
          <w:sz w:val="24"/>
          <w:szCs w:val="24"/>
          <w:shd w:val="clear" w:color="auto" w:fill="FFFFFF"/>
        </w:rPr>
        <w:t>2</w:t>
      </w:r>
      <w:r w:rsidR="00092A19">
        <w:rPr>
          <w:sz w:val="24"/>
          <w:szCs w:val="24"/>
          <w:shd w:val="clear" w:color="auto" w:fill="FFFFFF"/>
        </w:rPr>
        <w:t>9</w:t>
      </w:r>
      <w:r w:rsidR="009E5782" w:rsidRPr="0033158B">
        <w:rPr>
          <w:sz w:val="24"/>
          <w:szCs w:val="24"/>
          <w:shd w:val="clear" w:color="auto" w:fill="FFFFFF"/>
        </w:rPr>
        <w:t>.</w:t>
      </w:r>
      <w:r w:rsidR="00092A19">
        <w:rPr>
          <w:sz w:val="24"/>
          <w:szCs w:val="24"/>
          <w:shd w:val="clear" w:color="auto" w:fill="FFFFFF"/>
        </w:rPr>
        <w:t>10</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092A19">
        <w:rPr>
          <w:sz w:val="24"/>
          <w:szCs w:val="24"/>
          <w:shd w:val="clear" w:color="auto" w:fill="FFFFFF"/>
        </w:rPr>
        <w:t>1</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1" w:name="_Toc322017037"/>
      <w:r w:rsidRPr="0033158B">
        <w:rPr>
          <w:b/>
          <w:bCs/>
          <w:sz w:val="24"/>
          <w:szCs w:val="24"/>
        </w:rPr>
        <w:t>Обжалование</w:t>
      </w:r>
      <w:bookmarkEnd w:id="41"/>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2"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3" w:name="_Ref301961104"/>
      <w:r w:rsidRPr="0033158B">
        <w:rPr>
          <w:sz w:val="24"/>
          <w:szCs w:val="24"/>
        </w:rPr>
        <w:t xml:space="preserve">    </w:t>
      </w:r>
      <w:bookmarkEnd w:id="43"/>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2"/>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4D45A1" w14:textId="77777777" w:rsidR="00CF079A" w:rsidRDefault="00CF079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0750FAD" w14:textId="77777777" w:rsidR="00CF079A" w:rsidRDefault="00CF079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5E71FAF" w14:textId="77777777" w:rsidR="00CF079A" w:rsidRDefault="00CF079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A3108D"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1DA6980"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C013BE7" w14:textId="1ED64014" w:rsidR="00552827" w:rsidRPr="00CF079A" w:rsidRDefault="00CF079A" w:rsidP="00CF079A">
      <w:pPr>
        <w:tabs>
          <w:tab w:val="left" w:pos="1134"/>
        </w:tabs>
        <w:spacing w:line="240" w:lineRule="auto"/>
        <w:ind w:firstLine="0"/>
        <w:rPr>
          <w:b/>
          <w:bCs/>
          <w:kern w:val="28"/>
          <w:sz w:val="24"/>
          <w:szCs w:val="24"/>
        </w:rPr>
      </w:pPr>
      <w:r>
        <w:rPr>
          <w:b/>
          <w:bCs/>
          <w:kern w:val="28"/>
          <w:sz w:val="24"/>
          <w:szCs w:val="24"/>
        </w:rPr>
        <w:lastRenderedPageBreak/>
        <w:t>2.Техническое задание</w:t>
      </w:r>
    </w:p>
    <w:p w14:paraId="3663F5D2" w14:textId="77777777" w:rsidR="00552827" w:rsidRPr="00FA5DC4" w:rsidRDefault="00552827" w:rsidP="0018089F">
      <w:pPr>
        <w:pStyle w:val="120"/>
        <w:numPr>
          <w:ilvl w:val="1"/>
          <w:numId w:val="38"/>
        </w:numPr>
        <w:rPr>
          <w:b/>
        </w:rPr>
      </w:pPr>
      <w:r w:rsidRPr="00FA5DC4">
        <w:rPr>
          <w:b/>
        </w:rPr>
        <w:t xml:space="preserve">Предмет закупки: </w:t>
      </w:r>
      <w:r>
        <w:t>П</w:t>
      </w:r>
      <w:r w:rsidRPr="00331A96">
        <w:t>оставк</w:t>
      </w:r>
      <w:r>
        <w:t>а</w:t>
      </w:r>
      <w:r w:rsidRPr="00331A96">
        <w:t xml:space="preserve"> терминалов и касс-самообслуживания (ТСО/КСО) для нужд АО «</w:t>
      </w:r>
      <w:proofErr w:type="spellStart"/>
      <w:r w:rsidRPr="00331A96">
        <w:t>Саханефтегазсбыт</w:t>
      </w:r>
      <w:proofErr w:type="spellEnd"/>
      <w:r w:rsidRPr="00331A96">
        <w:t>»</w:t>
      </w:r>
      <w:r>
        <w:t>.</w:t>
      </w:r>
    </w:p>
    <w:p w14:paraId="33DA3828" w14:textId="77777777" w:rsidR="00552827" w:rsidRPr="00FA5DC4" w:rsidRDefault="00552827" w:rsidP="00552827">
      <w:pPr>
        <w:shd w:val="clear" w:color="auto" w:fill="FFFFFF"/>
        <w:spacing w:after="200" w:line="240" w:lineRule="auto"/>
        <w:ind w:firstLine="0"/>
        <w:jc w:val="left"/>
        <w:rPr>
          <w:b/>
          <w:sz w:val="24"/>
          <w:szCs w:val="24"/>
        </w:rPr>
      </w:pPr>
      <w:r w:rsidRPr="00FA5DC4">
        <w:rPr>
          <w:b/>
          <w:sz w:val="24"/>
          <w:szCs w:val="24"/>
        </w:rPr>
        <w:t>Закупка осуществляется по следующим лотам:</w:t>
      </w:r>
    </w:p>
    <w:p w14:paraId="55A91937" w14:textId="77777777" w:rsidR="00552827" w:rsidRDefault="00552827" w:rsidP="00552827">
      <w:pPr>
        <w:shd w:val="clear" w:color="auto" w:fill="FFFFFF"/>
        <w:spacing w:line="240" w:lineRule="auto"/>
        <w:ind w:firstLine="0"/>
        <w:rPr>
          <w:b/>
          <w:sz w:val="24"/>
          <w:szCs w:val="24"/>
        </w:rPr>
      </w:pPr>
      <w:r w:rsidRPr="000142D8">
        <w:rPr>
          <w:b/>
          <w:sz w:val="24"/>
          <w:szCs w:val="24"/>
        </w:rPr>
        <w:t xml:space="preserve">Лот № 1: </w:t>
      </w:r>
    </w:p>
    <w:tbl>
      <w:tblPr>
        <w:tblW w:w="10916" w:type="dxa"/>
        <w:tblCellSpacing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8"/>
        <w:gridCol w:w="3118"/>
        <w:gridCol w:w="2960"/>
        <w:gridCol w:w="505"/>
        <w:gridCol w:w="1355"/>
        <w:gridCol w:w="2410"/>
      </w:tblGrid>
      <w:tr w:rsidR="00552827" w:rsidRPr="003A7FC7" w14:paraId="6352BCF5" w14:textId="77777777" w:rsidTr="003A7FC7">
        <w:trPr>
          <w:trHeight w:val="178"/>
          <w:tblCellSpacing w:w="0" w:type="dxa"/>
        </w:trPr>
        <w:tc>
          <w:tcPr>
            <w:tcW w:w="568" w:type="dxa"/>
            <w:shd w:val="clear" w:color="auto" w:fill="FFFFFF"/>
            <w:vAlign w:val="center"/>
            <w:hideMark/>
          </w:tcPr>
          <w:p w14:paraId="53394625" w14:textId="77777777" w:rsidR="00552827" w:rsidRPr="003A7FC7" w:rsidRDefault="00552827" w:rsidP="0036101B">
            <w:pPr>
              <w:suppressAutoHyphens/>
              <w:spacing w:line="240" w:lineRule="auto"/>
              <w:ind w:firstLine="0"/>
              <w:jc w:val="center"/>
              <w:rPr>
                <w:sz w:val="20"/>
                <w:szCs w:val="20"/>
                <w:lang w:eastAsia="ar-SA"/>
              </w:rPr>
            </w:pPr>
            <w:r w:rsidRPr="003A7FC7">
              <w:rPr>
                <w:sz w:val="20"/>
                <w:szCs w:val="20"/>
                <w:lang w:eastAsia="ar-SA"/>
              </w:rPr>
              <w:t>№</w:t>
            </w:r>
          </w:p>
        </w:tc>
        <w:tc>
          <w:tcPr>
            <w:tcW w:w="3118" w:type="dxa"/>
            <w:shd w:val="clear" w:color="auto" w:fill="FFFFFF"/>
            <w:vAlign w:val="center"/>
            <w:hideMark/>
          </w:tcPr>
          <w:p w14:paraId="5744DA3F" w14:textId="77777777" w:rsidR="00552827" w:rsidRPr="003A7FC7" w:rsidRDefault="00552827" w:rsidP="0036101B">
            <w:pPr>
              <w:suppressAutoHyphens/>
              <w:spacing w:line="240" w:lineRule="auto"/>
              <w:ind w:firstLine="0"/>
              <w:jc w:val="left"/>
              <w:rPr>
                <w:sz w:val="20"/>
                <w:szCs w:val="20"/>
                <w:lang w:eastAsia="ar-SA"/>
              </w:rPr>
            </w:pPr>
            <w:r w:rsidRPr="003A7FC7">
              <w:rPr>
                <w:sz w:val="20"/>
                <w:szCs w:val="20"/>
                <w:lang w:eastAsia="ar-SA"/>
              </w:rPr>
              <w:t>Наименование</w:t>
            </w:r>
          </w:p>
        </w:tc>
        <w:tc>
          <w:tcPr>
            <w:tcW w:w="2960" w:type="dxa"/>
            <w:shd w:val="clear" w:color="auto" w:fill="FFFFFF"/>
            <w:vAlign w:val="center"/>
            <w:hideMark/>
          </w:tcPr>
          <w:p w14:paraId="077596CE" w14:textId="77777777" w:rsidR="00552827" w:rsidRPr="003A7FC7" w:rsidRDefault="00552827" w:rsidP="0036101B">
            <w:pPr>
              <w:suppressAutoHyphens/>
              <w:spacing w:line="240" w:lineRule="auto"/>
              <w:ind w:firstLine="0"/>
              <w:jc w:val="left"/>
              <w:rPr>
                <w:sz w:val="20"/>
                <w:szCs w:val="20"/>
                <w:lang w:eastAsia="ar-SA"/>
              </w:rPr>
            </w:pPr>
            <w:r w:rsidRPr="003A7FC7">
              <w:rPr>
                <w:sz w:val="20"/>
                <w:szCs w:val="20"/>
                <w:lang w:eastAsia="ar-SA"/>
              </w:rPr>
              <w:t>Примечание</w:t>
            </w:r>
          </w:p>
        </w:tc>
        <w:tc>
          <w:tcPr>
            <w:tcW w:w="505" w:type="dxa"/>
            <w:shd w:val="clear" w:color="auto" w:fill="FFFFFF"/>
            <w:vAlign w:val="center"/>
            <w:hideMark/>
          </w:tcPr>
          <w:p w14:paraId="4527103D" w14:textId="77777777" w:rsidR="00552827" w:rsidRPr="003A7FC7" w:rsidRDefault="00552827" w:rsidP="0036101B">
            <w:pPr>
              <w:suppressAutoHyphens/>
              <w:spacing w:line="240" w:lineRule="auto"/>
              <w:ind w:firstLine="0"/>
              <w:jc w:val="center"/>
              <w:rPr>
                <w:sz w:val="20"/>
                <w:szCs w:val="20"/>
                <w:lang w:eastAsia="ar-SA"/>
              </w:rPr>
            </w:pPr>
            <w:r w:rsidRPr="003A7FC7">
              <w:rPr>
                <w:sz w:val="20"/>
                <w:szCs w:val="20"/>
                <w:lang w:eastAsia="ar-SA"/>
              </w:rPr>
              <w:t>Кол-во</w:t>
            </w:r>
          </w:p>
        </w:tc>
        <w:tc>
          <w:tcPr>
            <w:tcW w:w="1355" w:type="dxa"/>
            <w:shd w:val="clear" w:color="auto" w:fill="FFFFFF"/>
            <w:vAlign w:val="center"/>
            <w:hideMark/>
          </w:tcPr>
          <w:p w14:paraId="06A6BEDE" w14:textId="77777777" w:rsidR="00552827" w:rsidRPr="003A7FC7" w:rsidRDefault="00552827" w:rsidP="0036101B">
            <w:pPr>
              <w:suppressAutoHyphens/>
              <w:spacing w:line="240" w:lineRule="auto"/>
              <w:ind w:firstLine="0"/>
              <w:jc w:val="center"/>
              <w:rPr>
                <w:sz w:val="20"/>
                <w:szCs w:val="20"/>
                <w:lang w:eastAsia="ar-SA"/>
              </w:rPr>
            </w:pPr>
            <w:r w:rsidRPr="003A7FC7">
              <w:rPr>
                <w:sz w:val="20"/>
                <w:szCs w:val="20"/>
                <w:lang w:eastAsia="ar-SA"/>
              </w:rPr>
              <w:t>Ед.</w:t>
            </w:r>
          </w:p>
        </w:tc>
        <w:tc>
          <w:tcPr>
            <w:tcW w:w="2410" w:type="dxa"/>
            <w:shd w:val="clear" w:color="auto" w:fill="FFFFFF"/>
          </w:tcPr>
          <w:p w14:paraId="45F501CC" w14:textId="77777777" w:rsidR="00552827" w:rsidRPr="003A7FC7" w:rsidRDefault="00552827" w:rsidP="0036101B">
            <w:pPr>
              <w:suppressAutoHyphens/>
              <w:spacing w:line="240" w:lineRule="auto"/>
              <w:ind w:firstLine="0"/>
              <w:jc w:val="center"/>
              <w:rPr>
                <w:sz w:val="20"/>
                <w:szCs w:val="20"/>
                <w:lang w:eastAsia="ar-SA"/>
              </w:rPr>
            </w:pPr>
            <w:r w:rsidRPr="003A7FC7">
              <w:rPr>
                <w:sz w:val="20"/>
                <w:szCs w:val="20"/>
                <w:lang w:eastAsia="ar-SA"/>
              </w:rPr>
              <w:t>Начальная максимальная цена договора без НДС</w:t>
            </w:r>
          </w:p>
        </w:tc>
      </w:tr>
      <w:tr w:rsidR="00D50CD0" w:rsidRPr="003A7FC7" w14:paraId="6BA4CA81" w14:textId="77777777" w:rsidTr="0036101B">
        <w:trPr>
          <w:trHeight w:val="178"/>
          <w:tblCellSpacing w:w="0" w:type="dxa"/>
        </w:trPr>
        <w:tc>
          <w:tcPr>
            <w:tcW w:w="568" w:type="dxa"/>
            <w:vAlign w:val="center"/>
            <w:hideMark/>
          </w:tcPr>
          <w:p w14:paraId="7827F8A3"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1</w:t>
            </w:r>
          </w:p>
        </w:tc>
        <w:tc>
          <w:tcPr>
            <w:tcW w:w="6078" w:type="dxa"/>
            <w:gridSpan w:val="2"/>
            <w:vAlign w:val="center"/>
            <w:hideMark/>
          </w:tcPr>
          <w:p w14:paraId="307A8C29" w14:textId="77777777" w:rsidR="00D50CD0" w:rsidRPr="003A7FC7" w:rsidRDefault="00D50CD0" w:rsidP="0036101B">
            <w:pPr>
              <w:suppressAutoHyphens/>
              <w:spacing w:line="240" w:lineRule="auto"/>
              <w:ind w:firstLine="0"/>
              <w:jc w:val="left"/>
              <w:rPr>
                <w:b/>
                <w:sz w:val="20"/>
                <w:szCs w:val="20"/>
                <w:lang w:eastAsia="ar-SA"/>
              </w:rPr>
            </w:pPr>
            <w:r w:rsidRPr="003A7FC7">
              <w:rPr>
                <w:b/>
                <w:sz w:val="20"/>
                <w:szCs w:val="20"/>
                <w:lang w:eastAsia="ar-SA"/>
              </w:rPr>
              <w:t>Касса самообслуживания ИНИТ 124</w:t>
            </w:r>
          </w:p>
        </w:tc>
        <w:tc>
          <w:tcPr>
            <w:tcW w:w="505" w:type="dxa"/>
            <w:vAlign w:val="center"/>
            <w:hideMark/>
          </w:tcPr>
          <w:p w14:paraId="685FDFFA"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2</w:t>
            </w:r>
          </w:p>
        </w:tc>
        <w:tc>
          <w:tcPr>
            <w:tcW w:w="1355" w:type="dxa"/>
            <w:vAlign w:val="center"/>
            <w:hideMark/>
          </w:tcPr>
          <w:p w14:paraId="412066EB" w14:textId="77777777" w:rsidR="00D50CD0" w:rsidRPr="003A7FC7" w:rsidRDefault="00D50CD0" w:rsidP="0036101B">
            <w:pPr>
              <w:suppressAutoHyphens/>
              <w:spacing w:line="240" w:lineRule="auto"/>
              <w:ind w:firstLine="0"/>
              <w:jc w:val="center"/>
              <w:rPr>
                <w:sz w:val="20"/>
                <w:szCs w:val="20"/>
                <w:lang w:eastAsia="ar-SA"/>
              </w:rPr>
            </w:pPr>
            <w:proofErr w:type="spellStart"/>
            <w:r w:rsidRPr="003A7FC7">
              <w:rPr>
                <w:sz w:val="20"/>
                <w:szCs w:val="20"/>
                <w:lang w:eastAsia="ar-SA"/>
              </w:rPr>
              <w:t>шт</w:t>
            </w:r>
            <w:proofErr w:type="spellEnd"/>
          </w:p>
        </w:tc>
        <w:tc>
          <w:tcPr>
            <w:tcW w:w="2410" w:type="dxa"/>
            <w:vMerge w:val="restart"/>
          </w:tcPr>
          <w:p w14:paraId="13190AD5" w14:textId="77777777" w:rsidR="00D50CD0" w:rsidRPr="003A7FC7" w:rsidRDefault="00D50CD0" w:rsidP="0036101B">
            <w:pPr>
              <w:suppressAutoHyphens/>
              <w:spacing w:line="240" w:lineRule="auto"/>
              <w:ind w:firstLine="0"/>
              <w:jc w:val="center"/>
              <w:rPr>
                <w:sz w:val="20"/>
                <w:szCs w:val="20"/>
                <w:lang w:eastAsia="ar-SA"/>
              </w:rPr>
            </w:pPr>
          </w:p>
          <w:p w14:paraId="42C14F77" w14:textId="77777777" w:rsidR="00D50CD0" w:rsidRPr="003A7FC7" w:rsidRDefault="00D50CD0" w:rsidP="0036101B">
            <w:pPr>
              <w:suppressAutoHyphens/>
              <w:spacing w:line="240" w:lineRule="auto"/>
              <w:ind w:firstLine="0"/>
              <w:jc w:val="center"/>
              <w:rPr>
                <w:sz w:val="20"/>
                <w:szCs w:val="20"/>
                <w:lang w:eastAsia="ar-SA"/>
              </w:rPr>
            </w:pPr>
          </w:p>
          <w:p w14:paraId="0D126A04" w14:textId="77777777" w:rsidR="00D50CD0" w:rsidRPr="003A7FC7" w:rsidRDefault="00D50CD0" w:rsidP="0036101B">
            <w:pPr>
              <w:suppressAutoHyphens/>
              <w:spacing w:line="240" w:lineRule="auto"/>
              <w:ind w:firstLine="0"/>
              <w:jc w:val="center"/>
              <w:rPr>
                <w:sz w:val="20"/>
                <w:szCs w:val="20"/>
                <w:lang w:eastAsia="ar-SA"/>
              </w:rPr>
            </w:pPr>
          </w:p>
          <w:p w14:paraId="1679D081" w14:textId="77777777" w:rsidR="00D50CD0" w:rsidRPr="003A7FC7" w:rsidRDefault="00D50CD0" w:rsidP="0036101B">
            <w:pPr>
              <w:suppressAutoHyphens/>
              <w:spacing w:line="240" w:lineRule="auto"/>
              <w:ind w:firstLine="0"/>
              <w:jc w:val="center"/>
              <w:rPr>
                <w:sz w:val="20"/>
                <w:szCs w:val="20"/>
                <w:lang w:eastAsia="ar-SA"/>
              </w:rPr>
            </w:pPr>
          </w:p>
          <w:p w14:paraId="5A40AF6A" w14:textId="77777777" w:rsidR="00D50CD0" w:rsidRPr="003A7FC7" w:rsidRDefault="00D50CD0" w:rsidP="0036101B">
            <w:pPr>
              <w:suppressAutoHyphens/>
              <w:spacing w:line="240" w:lineRule="auto"/>
              <w:ind w:firstLine="0"/>
              <w:jc w:val="center"/>
              <w:rPr>
                <w:sz w:val="20"/>
                <w:szCs w:val="20"/>
                <w:lang w:eastAsia="ar-SA"/>
              </w:rPr>
            </w:pPr>
          </w:p>
          <w:p w14:paraId="7E966B71"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1 137 283,33</w:t>
            </w:r>
          </w:p>
        </w:tc>
      </w:tr>
      <w:tr w:rsidR="00D50CD0" w:rsidRPr="003A7FC7" w14:paraId="2388B96F" w14:textId="77777777" w:rsidTr="0036101B">
        <w:trPr>
          <w:trHeight w:val="2530"/>
          <w:tblCellSpacing w:w="0" w:type="dxa"/>
        </w:trPr>
        <w:tc>
          <w:tcPr>
            <w:tcW w:w="568" w:type="dxa"/>
            <w:vAlign w:val="center"/>
            <w:hideMark/>
          </w:tcPr>
          <w:p w14:paraId="2BF9ABD4" w14:textId="77777777" w:rsidR="00D50CD0" w:rsidRPr="003A7FC7" w:rsidRDefault="00D50CD0" w:rsidP="0036101B">
            <w:pPr>
              <w:suppressAutoHyphens/>
              <w:spacing w:line="240" w:lineRule="auto"/>
              <w:ind w:firstLine="0"/>
              <w:jc w:val="center"/>
              <w:rPr>
                <w:sz w:val="20"/>
                <w:szCs w:val="20"/>
                <w:lang w:eastAsia="ar-SA"/>
              </w:rPr>
            </w:pPr>
          </w:p>
        </w:tc>
        <w:tc>
          <w:tcPr>
            <w:tcW w:w="7938" w:type="dxa"/>
            <w:gridSpan w:val="4"/>
            <w:vAlign w:val="center"/>
            <w:hideMark/>
          </w:tcPr>
          <w:p w14:paraId="2441AC53" w14:textId="77777777" w:rsidR="00D50CD0" w:rsidRPr="003A7FC7" w:rsidRDefault="00D50CD0" w:rsidP="0036101B">
            <w:pPr>
              <w:suppressAutoHyphens/>
              <w:spacing w:line="240" w:lineRule="auto"/>
              <w:ind w:firstLine="0"/>
              <w:jc w:val="left"/>
              <w:rPr>
                <w:sz w:val="20"/>
                <w:szCs w:val="20"/>
                <w:lang w:eastAsia="ar-SA"/>
              </w:rPr>
            </w:pPr>
            <w:r w:rsidRPr="003A7FC7">
              <w:rPr>
                <w:sz w:val="20"/>
                <w:szCs w:val="20"/>
                <w:lang w:eastAsia="ar-SA"/>
              </w:rPr>
              <w:t>Крепление напольное</w:t>
            </w:r>
            <w:r w:rsidRPr="003A7FC7">
              <w:rPr>
                <w:sz w:val="20"/>
                <w:szCs w:val="20"/>
                <w:lang w:eastAsia="ar-SA"/>
              </w:rPr>
              <w:br/>
              <w:t>БАЗА:</w:t>
            </w:r>
            <w:r w:rsidRPr="003A7FC7">
              <w:rPr>
                <w:sz w:val="20"/>
                <w:szCs w:val="20"/>
                <w:lang w:eastAsia="ar-SA"/>
              </w:rPr>
              <w:br/>
              <w:t>- ПК</w:t>
            </w:r>
            <w:r w:rsidRPr="003A7FC7">
              <w:rPr>
                <w:sz w:val="20"/>
                <w:szCs w:val="20"/>
                <w:lang w:eastAsia="ar-SA"/>
              </w:rPr>
              <w:br/>
              <w:t xml:space="preserve">- </w:t>
            </w:r>
            <w:proofErr w:type="spellStart"/>
            <w:r w:rsidRPr="003A7FC7">
              <w:rPr>
                <w:sz w:val="20"/>
                <w:szCs w:val="20"/>
                <w:lang w:eastAsia="ar-SA"/>
              </w:rPr>
              <w:t>принтер+ККТ+ФН</w:t>
            </w:r>
            <w:proofErr w:type="spellEnd"/>
            <w:r w:rsidRPr="003A7FC7">
              <w:rPr>
                <w:sz w:val="20"/>
                <w:szCs w:val="20"/>
                <w:lang w:eastAsia="ar-SA"/>
              </w:rPr>
              <w:br/>
              <w:t xml:space="preserve">- </w:t>
            </w:r>
            <w:proofErr w:type="spellStart"/>
            <w:r w:rsidRPr="003A7FC7">
              <w:rPr>
                <w:sz w:val="20"/>
                <w:szCs w:val="20"/>
                <w:lang w:eastAsia="ar-SA"/>
              </w:rPr>
              <w:t>вендинговый</w:t>
            </w:r>
            <w:proofErr w:type="spellEnd"/>
            <w:r w:rsidRPr="003A7FC7">
              <w:rPr>
                <w:sz w:val="20"/>
                <w:szCs w:val="20"/>
                <w:lang w:eastAsia="ar-SA"/>
              </w:rPr>
              <w:t xml:space="preserve"> терминал (</w:t>
            </w:r>
            <w:proofErr w:type="spellStart"/>
            <w:r w:rsidRPr="003A7FC7">
              <w:rPr>
                <w:sz w:val="20"/>
                <w:szCs w:val="20"/>
                <w:lang w:eastAsia="ar-SA"/>
              </w:rPr>
              <w:t>пин-пад+картридер</w:t>
            </w:r>
            <w:proofErr w:type="spellEnd"/>
            <w:r w:rsidRPr="003A7FC7">
              <w:rPr>
                <w:sz w:val="20"/>
                <w:szCs w:val="20"/>
                <w:lang w:eastAsia="ar-SA"/>
              </w:rPr>
              <w:t xml:space="preserve">): приём магнитных, </w:t>
            </w:r>
          </w:p>
          <w:p w14:paraId="067CAA7F" w14:textId="77777777" w:rsidR="00D50CD0" w:rsidRPr="003A7FC7" w:rsidRDefault="00D50CD0" w:rsidP="0036101B">
            <w:pPr>
              <w:suppressAutoHyphens/>
              <w:spacing w:line="240" w:lineRule="auto"/>
              <w:ind w:firstLine="0"/>
              <w:jc w:val="left"/>
              <w:rPr>
                <w:sz w:val="20"/>
                <w:szCs w:val="20"/>
                <w:lang w:eastAsia="ar-SA"/>
              </w:rPr>
            </w:pPr>
            <w:r w:rsidRPr="003A7FC7">
              <w:rPr>
                <w:sz w:val="20"/>
                <w:szCs w:val="20"/>
                <w:lang w:eastAsia="ar-SA"/>
              </w:rPr>
              <w:t>чиповых, бесконтактных карт</w:t>
            </w:r>
            <w:r w:rsidRPr="003A7FC7">
              <w:rPr>
                <w:sz w:val="20"/>
                <w:szCs w:val="20"/>
                <w:lang w:eastAsia="ar-SA"/>
              </w:rPr>
              <w:br/>
              <w:t xml:space="preserve">- </w:t>
            </w:r>
            <w:proofErr w:type="spellStart"/>
            <w:r w:rsidRPr="003A7FC7">
              <w:rPr>
                <w:sz w:val="20"/>
                <w:szCs w:val="20"/>
                <w:lang w:eastAsia="ar-SA"/>
              </w:rPr>
              <w:t>эквайринг</w:t>
            </w:r>
            <w:proofErr w:type="spellEnd"/>
            <w:r w:rsidRPr="003A7FC7">
              <w:rPr>
                <w:sz w:val="20"/>
                <w:szCs w:val="20"/>
                <w:lang w:eastAsia="ar-SA"/>
              </w:rPr>
              <w:t xml:space="preserve"> </w:t>
            </w:r>
            <w:proofErr w:type="spellStart"/>
            <w:r w:rsidRPr="003A7FC7">
              <w:rPr>
                <w:sz w:val="20"/>
                <w:szCs w:val="20"/>
                <w:lang w:eastAsia="ar-SA"/>
              </w:rPr>
              <w:t>Сбер</w:t>
            </w:r>
            <w:proofErr w:type="spellEnd"/>
            <w:r w:rsidRPr="003A7FC7">
              <w:rPr>
                <w:sz w:val="20"/>
                <w:szCs w:val="20"/>
                <w:lang w:eastAsia="ar-SA"/>
              </w:rPr>
              <w:br/>
              <w:t>- аудио и визуальное оповещение клиента о текущей операции</w:t>
            </w:r>
            <w:r w:rsidRPr="003A7FC7">
              <w:rPr>
                <w:sz w:val="20"/>
                <w:szCs w:val="20"/>
                <w:lang w:eastAsia="ar-SA"/>
              </w:rPr>
              <w:br/>
              <w:t>- 24" ЖК-дисплей с сенсорной панелью</w:t>
            </w:r>
            <w:r w:rsidRPr="003A7FC7">
              <w:rPr>
                <w:sz w:val="20"/>
                <w:szCs w:val="20"/>
                <w:lang w:eastAsia="ar-SA"/>
              </w:rPr>
              <w:br/>
              <w:t>- сканер штрих-кода</w:t>
            </w:r>
          </w:p>
        </w:tc>
        <w:tc>
          <w:tcPr>
            <w:tcW w:w="2410" w:type="dxa"/>
            <w:vMerge/>
          </w:tcPr>
          <w:p w14:paraId="77A58268" w14:textId="77777777" w:rsidR="00D50CD0" w:rsidRPr="003A7FC7" w:rsidRDefault="00D50CD0" w:rsidP="0036101B">
            <w:pPr>
              <w:suppressAutoHyphens/>
              <w:spacing w:line="240" w:lineRule="auto"/>
              <w:ind w:firstLine="0"/>
              <w:jc w:val="left"/>
              <w:rPr>
                <w:sz w:val="20"/>
                <w:szCs w:val="20"/>
                <w:lang w:eastAsia="ar-SA"/>
              </w:rPr>
            </w:pPr>
          </w:p>
        </w:tc>
      </w:tr>
      <w:tr w:rsidR="00D50CD0" w:rsidRPr="003A7FC7" w14:paraId="0B132F8A" w14:textId="77777777" w:rsidTr="003A7FC7">
        <w:trPr>
          <w:trHeight w:val="369"/>
          <w:tblCellSpacing w:w="0" w:type="dxa"/>
        </w:trPr>
        <w:tc>
          <w:tcPr>
            <w:tcW w:w="568" w:type="dxa"/>
            <w:vAlign w:val="center"/>
            <w:hideMark/>
          </w:tcPr>
          <w:p w14:paraId="4F3E8F4C"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2</w:t>
            </w:r>
          </w:p>
        </w:tc>
        <w:tc>
          <w:tcPr>
            <w:tcW w:w="3118" w:type="dxa"/>
            <w:vAlign w:val="center"/>
            <w:hideMark/>
          </w:tcPr>
          <w:p w14:paraId="2E0C2463" w14:textId="77777777" w:rsidR="00D50CD0" w:rsidRPr="003A7FC7" w:rsidRDefault="00D50CD0" w:rsidP="0036101B">
            <w:pPr>
              <w:suppressAutoHyphens/>
              <w:spacing w:line="240" w:lineRule="auto"/>
              <w:ind w:firstLine="0"/>
              <w:jc w:val="left"/>
              <w:rPr>
                <w:sz w:val="20"/>
                <w:szCs w:val="20"/>
                <w:lang w:eastAsia="ar-SA"/>
              </w:rPr>
            </w:pPr>
            <w:proofErr w:type="spellStart"/>
            <w:r w:rsidRPr="003A7FC7">
              <w:rPr>
                <w:sz w:val="20"/>
                <w:szCs w:val="20"/>
                <w:lang w:eastAsia="ar-SA"/>
              </w:rPr>
              <w:t>Ридер</w:t>
            </w:r>
            <w:proofErr w:type="spellEnd"/>
            <w:r w:rsidRPr="003A7FC7">
              <w:rPr>
                <w:sz w:val="20"/>
                <w:szCs w:val="20"/>
                <w:lang w:eastAsia="ar-SA"/>
              </w:rPr>
              <w:t xml:space="preserve"> бесконтактных карт</w:t>
            </w:r>
          </w:p>
        </w:tc>
        <w:tc>
          <w:tcPr>
            <w:tcW w:w="2960" w:type="dxa"/>
            <w:hideMark/>
          </w:tcPr>
          <w:p w14:paraId="22DCB246"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для считывания карт ОПТИ</w:t>
            </w:r>
          </w:p>
        </w:tc>
        <w:tc>
          <w:tcPr>
            <w:tcW w:w="505" w:type="dxa"/>
            <w:vAlign w:val="center"/>
            <w:hideMark/>
          </w:tcPr>
          <w:p w14:paraId="07AFE5C6"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2</w:t>
            </w:r>
          </w:p>
        </w:tc>
        <w:tc>
          <w:tcPr>
            <w:tcW w:w="1355" w:type="dxa"/>
            <w:vAlign w:val="center"/>
            <w:hideMark/>
          </w:tcPr>
          <w:p w14:paraId="020E9534" w14:textId="77777777" w:rsidR="00D50CD0" w:rsidRPr="003A7FC7" w:rsidRDefault="00D50CD0" w:rsidP="0036101B">
            <w:pPr>
              <w:suppressAutoHyphens/>
              <w:spacing w:line="240" w:lineRule="auto"/>
              <w:ind w:firstLine="0"/>
              <w:jc w:val="center"/>
              <w:rPr>
                <w:sz w:val="20"/>
                <w:szCs w:val="20"/>
                <w:lang w:eastAsia="ar-SA"/>
              </w:rPr>
            </w:pPr>
            <w:proofErr w:type="spellStart"/>
            <w:r w:rsidRPr="003A7FC7">
              <w:rPr>
                <w:sz w:val="20"/>
                <w:szCs w:val="20"/>
                <w:lang w:eastAsia="ar-SA"/>
              </w:rPr>
              <w:t>шт</w:t>
            </w:r>
            <w:proofErr w:type="spellEnd"/>
          </w:p>
        </w:tc>
        <w:tc>
          <w:tcPr>
            <w:tcW w:w="2410" w:type="dxa"/>
            <w:vMerge/>
          </w:tcPr>
          <w:p w14:paraId="047EAF2E" w14:textId="77777777" w:rsidR="00D50CD0" w:rsidRPr="003A7FC7" w:rsidRDefault="00D50CD0" w:rsidP="0036101B">
            <w:pPr>
              <w:suppressAutoHyphens/>
              <w:spacing w:line="240" w:lineRule="auto"/>
              <w:ind w:firstLine="0"/>
              <w:jc w:val="center"/>
              <w:rPr>
                <w:sz w:val="20"/>
                <w:szCs w:val="20"/>
                <w:lang w:eastAsia="ar-SA"/>
              </w:rPr>
            </w:pPr>
          </w:p>
        </w:tc>
      </w:tr>
      <w:tr w:rsidR="00D50CD0" w:rsidRPr="003A7FC7" w14:paraId="28587F93" w14:textId="77777777" w:rsidTr="003A7FC7">
        <w:trPr>
          <w:trHeight w:val="178"/>
          <w:tblCellSpacing w:w="0" w:type="dxa"/>
        </w:trPr>
        <w:tc>
          <w:tcPr>
            <w:tcW w:w="568" w:type="dxa"/>
            <w:vAlign w:val="center"/>
            <w:hideMark/>
          </w:tcPr>
          <w:p w14:paraId="7A137199"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3</w:t>
            </w:r>
          </w:p>
        </w:tc>
        <w:tc>
          <w:tcPr>
            <w:tcW w:w="3118" w:type="dxa"/>
            <w:vAlign w:val="center"/>
            <w:hideMark/>
          </w:tcPr>
          <w:p w14:paraId="56F9FF88" w14:textId="77777777" w:rsidR="00D50CD0" w:rsidRPr="003A7FC7" w:rsidRDefault="00D50CD0" w:rsidP="0036101B">
            <w:pPr>
              <w:suppressAutoHyphens/>
              <w:spacing w:line="240" w:lineRule="auto"/>
              <w:ind w:firstLine="0"/>
              <w:jc w:val="left"/>
              <w:rPr>
                <w:sz w:val="20"/>
                <w:szCs w:val="20"/>
                <w:lang w:eastAsia="ar-SA"/>
              </w:rPr>
            </w:pPr>
            <w:r w:rsidRPr="003A7FC7">
              <w:rPr>
                <w:sz w:val="20"/>
                <w:szCs w:val="20"/>
                <w:lang w:eastAsia="ar-SA"/>
              </w:rPr>
              <w:t>Стойка</w:t>
            </w:r>
          </w:p>
        </w:tc>
        <w:tc>
          <w:tcPr>
            <w:tcW w:w="2960" w:type="dxa"/>
            <w:hideMark/>
          </w:tcPr>
          <w:p w14:paraId="4FCCEE94" w14:textId="77777777" w:rsidR="00D50CD0" w:rsidRPr="003A7FC7" w:rsidRDefault="00D50CD0" w:rsidP="0036101B">
            <w:pPr>
              <w:suppressAutoHyphens/>
              <w:spacing w:line="240" w:lineRule="auto"/>
              <w:ind w:firstLine="0"/>
              <w:jc w:val="center"/>
              <w:rPr>
                <w:sz w:val="20"/>
                <w:szCs w:val="20"/>
                <w:lang w:eastAsia="ar-SA"/>
              </w:rPr>
            </w:pPr>
          </w:p>
        </w:tc>
        <w:tc>
          <w:tcPr>
            <w:tcW w:w="505" w:type="dxa"/>
            <w:vAlign w:val="center"/>
            <w:hideMark/>
          </w:tcPr>
          <w:p w14:paraId="03E98C5F"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2</w:t>
            </w:r>
          </w:p>
        </w:tc>
        <w:tc>
          <w:tcPr>
            <w:tcW w:w="1355" w:type="dxa"/>
            <w:vAlign w:val="center"/>
            <w:hideMark/>
          </w:tcPr>
          <w:p w14:paraId="31BABB81" w14:textId="77777777" w:rsidR="00D50CD0" w:rsidRPr="003A7FC7" w:rsidRDefault="00D50CD0" w:rsidP="0036101B">
            <w:pPr>
              <w:suppressAutoHyphens/>
              <w:spacing w:line="240" w:lineRule="auto"/>
              <w:ind w:firstLine="0"/>
              <w:jc w:val="center"/>
              <w:rPr>
                <w:sz w:val="20"/>
                <w:szCs w:val="20"/>
                <w:lang w:eastAsia="ar-SA"/>
              </w:rPr>
            </w:pPr>
            <w:proofErr w:type="spellStart"/>
            <w:r w:rsidRPr="003A7FC7">
              <w:rPr>
                <w:sz w:val="20"/>
                <w:szCs w:val="20"/>
                <w:lang w:eastAsia="ar-SA"/>
              </w:rPr>
              <w:t>шт</w:t>
            </w:r>
            <w:proofErr w:type="spellEnd"/>
          </w:p>
        </w:tc>
        <w:tc>
          <w:tcPr>
            <w:tcW w:w="2410" w:type="dxa"/>
            <w:vMerge/>
          </w:tcPr>
          <w:p w14:paraId="63B81708" w14:textId="77777777" w:rsidR="00D50CD0" w:rsidRPr="003A7FC7" w:rsidRDefault="00D50CD0" w:rsidP="0036101B">
            <w:pPr>
              <w:suppressAutoHyphens/>
              <w:spacing w:line="240" w:lineRule="auto"/>
              <w:ind w:firstLine="0"/>
              <w:jc w:val="center"/>
              <w:rPr>
                <w:sz w:val="20"/>
                <w:szCs w:val="20"/>
                <w:lang w:eastAsia="ar-SA"/>
              </w:rPr>
            </w:pPr>
          </w:p>
        </w:tc>
      </w:tr>
      <w:tr w:rsidR="00D50CD0" w:rsidRPr="003A7FC7" w14:paraId="252D6E9F" w14:textId="77777777" w:rsidTr="003A7FC7">
        <w:trPr>
          <w:trHeight w:val="559"/>
          <w:tblCellSpacing w:w="0" w:type="dxa"/>
        </w:trPr>
        <w:tc>
          <w:tcPr>
            <w:tcW w:w="568" w:type="dxa"/>
            <w:vAlign w:val="center"/>
            <w:hideMark/>
          </w:tcPr>
          <w:p w14:paraId="6622F2EE"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4</w:t>
            </w:r>
          </w:p>
        </w:tc>
        <w:tc>
          <w:tcPr>
            <w:tcW w:w="3118" w:type="dxa"/>
            <w:vAlign w:val="center"/>
            <w:hideMark/>
          </w:tcPr>
          <w:p w14:paraId="65CE8E11" w14:textId="77777777" w:rsidR="00D50CD0" w:rsidRPr="003A7FC7" w:rsidRDefault="00D50CD0" w:rsidP="0036101B">
            <w:pPr>
              <w:suppressAutoHyphens/>
              <w:spacing w:line="240" w:lineRule="auto"/>
              <w:ind w:firstLine="0"/>
              <w:jc w:val="left"/>
              <w:rPr>
                <w:sz w:val="20"/>
                <w:szCs w:val="20"/>
                <w:lang w:eastAsia="ar-SA"/>
              </w:rPr>
            </w:pPr>
            <w:r w:rsidRPr="003A7FC7">
              <w:rPr>
                <w:sz w:val="20"/>
                <w:szCs w:val="20"/>
                <w:lang w:eastAsia="ar-SA"/>
              </w:rPr>
              <w:t>1</w:t>
            </w:r>
            <w:proofErr w:type="gramStart"/>
            <w:r w:rsidRPr="003A7FC7">
              <w:rPr>
                <w:sz w:val="20"/>
                <w:szCs w:val="20"/>
                <w:lang w:eastAsia="ar-SA"/>
              </w:rPr>
              <w:t>С:Предприятие</w:t>
            </w:r>
            <w:proofErr w:type="gramEnd"/>
            <w:r w:rsidRPr="003A7FC7">
              <w:rPr>
                <w:sz w:val="20"/>
                <w:szCs w:val="20"/>
                <w:lang w:eastAsia="ar-SA"/>
              </w:rPr>
              <w:t xml:space="preserve"> 8 ПРОФ. Клиентская лицензия на 1 рабочее место. Электронная поставка</w:t>
            </w:r>
          </w:p>
        </w:tc>
        <w:tc>
          <w:tcPr>
            <w:tcW w:w="2960" w:type="dxa"/>
            <w:hideMark/>
          </w:tcPr>
          <w:p w14:paraId="402D1AD0"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Приобретается к 1С:Розница на конкретной АЗС</w:t>
            </w:r>
          </w:p>
        </w:tc>
        <w:tc>
          <w:tcPr>
            <w:tcW w:w="505" w:type="dxa"/>
            <w:vAlign w:val="center"/>
            <w:hideMark/>
          </w:tcPr>
          <w:p w14:paraId="1D6A61F9"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2</w:t>
            </w:r>
          </w:p>
        </w:tc>
        <w:tc>
          <w:tcPr>
            <w:tcW w:w="1355" w:type="dxa"/>
            <w:vAlign w:val="center"/>
            <w:hideMark/>
          </w:tcPr>
          <w:p w14:paraId="153D6114"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Копия</w:t>
            </w:r>
          </w:p>
        </w:tc>
        <w:tc>
          <w:tcPr>
            <w:tcW w:w="2410" w:type="dxa"/>
            <w:vMerge/>
          </w:tcPr>
          <w:p w14:paraId="6EC20B03" w14:textId="77777777" w:rsidR="00D50CD0" w:rsidRPr="003A7FC7" w:rsidRDefault="00D50CD0" w:rsidP="0036101B">
            <w:pPr>
              <w:suppressAutoHyphens/>
              <w:spacing w:line="240" w:lineRule="auto"/>
              <w:ind w:firstLine="0"/>
              <w:jc w:val="center"/>
              <w:rPr>
                <w:sz w:val="20"/>
                <w:szCs w:val="20"/>
                <w:lang w:eastAsia="ar-SA"/>
              </w:rPr>
            </w:pPr>
          </w:p>
        </w:tc>
      </w:tr>
      <w:tr w:rsidR="00D50CD0" w:rsidRPr="003A7FC7" w14:paraId="7C1A3240" w14:textId="77777777" w:rsidTr="0036101B">
        <w:trPr>
          <w:trHeight w:val="178"/>
          <w:tblCellSpacing w:w="0" w:type="dxa"/>
        </w:trPr>
        <w:tc>
          <w:tcPr>
            <w:tcW w:w="568" w:type="dxa"/>
            <w:vAlign w:val="center"/>
            <w:hideMark/>
          </w:tcPr>
          <w:p w14:paraId="5AF99F67" w14:textId="77777777" w:rsidR="00D50CD0" w:rsidRPr="003A7FC7" w:rsidRDefault="00D50CD0" w:rsidP="0036101B">
            <w:pPr>
              <w:suppressAutoHyphens/>
              <w:spacing w:line="240" w:lineRule="auto"/>
              <w:ind w:firstLine="0"/>
              <w:jc w:val="center"/>
              <w:rPr>
                <w:sz w:val="20"/>
                <w:szCs w:val="20"/>
                <w:lang w:eastAsia="ar-SA"/>
              </w:rPr>
            </w:pPr>
          </w:p>
        </w:tc>
        <w:tc>
          <w:tcPr>
            <w:tcW w:w="7938" w:type="dxa"/>
            <w:gridSpan w:val="4"/>
            <w:vAlign w:val="center"/>
            <w:hideMark/>
          </w:tcPr>
          <w:p w14:paraId="356523DC" w14:textId="77777777" w:rsidR="00D50CD0" w:rsidRPr="003A7FC7" w:rsidRDefault="00D50CD0" w:rsidP="0036101B">
            <w:pPr>
              <w:suppressAutoHyphens/>
              <w:spacing w:line="240" w:lineRule="auto"/>
              <w:ind w:firstLine="0"/>
              <w:jc w:val="left"/>
              <w:rPr>
                <w:sz w:val="20"/>
                <w:szCs w:val="20"/>
                <w:lang w:eastAsia="ar-SA"/>
              </w:rPr>
            </w:pPr>
            <w:r w:rsidRPr="003A7FC7">
              <w:rPr>
                <w:sz w:val="20"/>
                <w:szCs w:val="20"/>
                <w:lang w:eastAsia="ar-SA"/>
              </w:rPr>
              <w:t>1</w:t>
            </w:r>
            <w:proofErr w:type="gramStart"/>
            <w:r w:rsidRPr="003A7FC7">
              <w:rPr>
                <w:sz w:val="20"/>
                <w:szCs w:val="20"/>
                <w:lang w:eastAsia="ar-SA"/>
              </w:rPr>
              <w:t>С:Предприятие</w:t>
            </w:r>
            <w:proofErr w:type="gramEnd"/>
            <w:r w:rsidRPr="003A7FC7">
              <w:rPr>
                <w:sz w:val="20"/>
                <w:szCs w:val="20"/>
                <w:lang w:eastAsia="ar-SA"/>
              </w:rPr>
              <w:t xml:space="preserve"> 8 ПРОФ. Клиентская лицензия на 1 рабочее место. Электронная поставка</w:t>
            </w:r>
          </w:p>
        </w:tc>
        <w:tc>
          <w:tcPr>
            <w:tcW w:w="2410" w:type="dxa"/>
            <w:vMerge/>
          </w:tcPr>
          <w:p w14:paraId="041D88EA" w14:textId="77777777" w:rsidR="00D50CD0" w:rsidRPr="003A7FC7" w:rsidRDefault="00D50CD0" w:rsidP="0036101B">
            <w:pPr>
              <w:suppressAutoHyphens/>
              <w:spacing w:line="240" w:lineRule="auto"/>
              <w:ind w:firstLine="0"/>
              <w:jc w:val="left"/>
              <w:rPr>
                <w:sz w:val="20"/>
                <w:szCs w:val="20"/>
                <w:lang w:eastAsia="ar-SA"/>
              </w:rPr>
            </w:pPr>
          </w:p>
        </w:tc>
      </w:tr>
      <w:tr w:rsidR="00D50CD0" w:rsidRPr="003A7FC7" w14:paraId="11ED5DA4" w14:textId="77777777" w:rsidTr="003A7FC7">
        <w:trPr>
          <w:trHeight w:val="178"/>
          <w:tblCellSpacing w:w="0" w:type="dxa"/>
        </w:trPr>
        <w:tc>
          <w:tcPr>
            <w:tcW w:w="568" w:type="dxa"/>
            <w:vAlign w:val="center"/>
            <w:hideMark/>
          </w:tcPr>
          <w:p w14:paraId="1406B8C3"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5</w:t>
            </w:r>
          </w:p>
        </w:tc>
        <w:tc>
          <w:tcPr>
            <w:tcW w:w="3118" w:type="dxa"/>
            <w:vAlign w:val="center"/>
            <w:hideMark/>
          </w:tcPr>
          <w:p w14:paraId="60EADFE3" w14:textId="77777777" w:rsidR="00D50CD0" w:rsidRPr="003A7FC7" w:rsidRDefault="00D50CD0" w:rsidP="0036101B">
            <w:pPr>
              <w:suppressAutoHyphens/>
              <w:spacing w:line="240" w:lineRule="auto"/>
              <w:ind w:firstLine="0"/>
              <w:jc w:val="left"/>
              <w:rPr>
                <w:sz w:val="20"/>
                <w:szCs w:val="20"/>
                <w:lang w:eastAsia="ar-SA"/>
              </w:rPr>
            </w:pPr>
            <w:r w:rsidRPr="003A7FC7">
              <w:rPr>
                <w:sz w:val="20"/>
                <w:szCs w:val="20"/>
                <w:lang w:eastAsia="ar-SA"/>
              </w:rPr>
              <w:t>Программный модуль "ОПТИМА.РМК"</w:t>
            </w:r>
          </w:p>
        </w:tc>
        <w:tc>
          <w:tcPr>
            <w:tcW w:w="2960" w:type="dxa"/>
            <w:hideMark/>
          </w:tcPr>
          <w:p w14:paraId="2D9BF982" w14:textId="77777777" w:rsidR="00D50CD0" w:rsidRPr="003A7FC7" w:rsidRDefault="00D50CD0" w:rsidP="0036101B">
            <w:pPr>
              <w:suppressAutoHyphens/>
              <w:spacing w:line="240" w:lineRule="auto"/>
              <w:ind w:firstLine="0"/>
              <w:jc w:val="center"/>
              <w:rPr>
                <w:sz w:val="20"/>
                <w:szCs w:val="20"/>
                <w:lang w:eastAsia="ar-SA"/>
              </w:rPr>
            </w:pPr>
          </w:p>
        </w:tc>
        <w:tc>
          <w:tcPr>
            <w:tcW w:w="505" w:type="dxa"/>
            <w:vAlign w:val="center"/>
            <w:hideMark/>
          </w:tcPr>
          <w:p w14:paraId="53BFB53C"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2</w:t>
            </w:r>
          </w:p>
        </w:tc>
        <w:tc>
          <w:tcPr>
            <w:tcW w:w="1355" w:type="dxa"/>
            <w:vAlign w:val="center"/>
            <w:hideMark/>
          </w:tcPr>
          <w:p w14:paraId="7C98A3CC"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Копия</w:t>
            </w:r>
          </w:p>
        </w:tc>
        <w:tc>
          <w:tcPr>
            <w:tcW w:w="2410" w:type="dxa"/>
            <w:vMerge/>
          </w:tcPr>
          <w:p w14:paraId="06D0C39F" w14:textId="77777777" w:rsidR="00D50CD0" w:rsidRPr="003A7FC7" w:rsidRDefault="00D50CD0" w:rsidP="0036101B">
            <w:pPr>
              <w:suppressAutoHyphens/>
              <w:spacing w:line="240" w:lineRule="auto"/>
              <w:ind w:firstLine="0"/>
              <w:jc w:val="center"/>
              <w:rPr>
                <w:sz w:val="20"/>
                <w:szCs w:val="20"/>
                <w:lang w:eastAsia="ar-SA"/>
              </w:rPr>
            </w:pPr>
          </w:p>
        </w:tc>
      </w:tr>
      <w:tr w:rsidR="00D50CD0" w:rsidRPr="003A7FC7" w14:paraId="2D220E8C" w14:textId="77777777" w:rsidTr="0036101B">
        <w:trPr>
          <w:trHeight w:val="495"/>
          <w:tblCellSpacing w:w="0" w:type="dxa"/>
        </w:trPr>
        <w:tc>
          <w:tcPr>
            <w:tcW w:w="568" w:type="dxa"/>
            <w:vAlign w:val="center"/>
            <w:hideMark/>
          </w:tcPr>
          <w:p w14:paraId="5A2E1CDE" w14:textId="77777777" w:rsidR="00D50CD0" w:rsidRPr="003A7FC7" w:rsidRDefault="00D50CD0" w:rsidP="0036101B">
            <w:pPr>
              <w:suppressAutoHyphens/>
              <w:spacing w:line="240" w:lineRule="auto"/>
              <w:ind w:firstLine="0"/>
              <w:jc w:val="center"/>
              <w:rPr>
                <w:sz w:val="20"/>
                <w:szCs w:val="20"/>
                <w:lang w:eastAsia="ar-SA"/>
              </w:rPr>
            </w:pPr>
          </w:p>
        </w:tc>
        <w:tc>
          <w:tcPr>
            <w:tcW w:w="7938" w:type="dxa"/>
            <w:gridSpan w:val="4"/>
            <w:vAlign w:val="center"/>
            <w:hideMark/>
          </w:tcPr>
          <w:p w14:paraId="361644A5" w14:textId="77777777" w:rsidR="00D50CD0" w:rsidRPr="003A7FC7" w:rsidRDefault="00D50CD0" w:rsidP="0036101B">
            <w:pPr>
              <w:suppressAutoHyphens/>
              <w:spacing w:line="240" w:lineRule="auto"/>
              <w:ind w:firstLine="0"/>
              <w:jc w:val="left"/>
              <w:rPr>
                <w:sz w:val="20"/>
                <w:szCs w:val="20"/>
                <w:lang w:eastAsia="ar-SA"/>
              </w:rPr>
            </w:pPr>
            <w:r w:rsidRPr="003A7FC7">
              <w:rPr>
                <w:sz w:val="20"/>
                <w:szCs w:val="20"/>
                <w:lang w:eastAsia="ar-SA"/>
              </w:rPr>
              <w:t xml:space="preserve">Рабочее место кассира/оператора к АСУ АЗС ОПТИМА. </w:t>
            </w:r>
            <w:r w:rsidRPr="003A7FC7">
              <w:rPr>
                <w:sz w:val="20"/>
                <w:szCs w:val="20"/>
                <w:lang w:eastAsia="ar-SA"/>
              </w:rPr>
              <w:br/>
              <w:t>Работа с 1С:Розница 3.0.</w:t>
            </w:r>
            <w:r w:rsidRPr="003A7FC7">
              <w:rPr>
                <w:sz w:val="20"/>
                <w:szCs w:val="20"/>
                <w:lang w:eastAsia="ar-SA"/>
              </w:rPr>
              <w:br/>
              <w:t>- продажа товаров, в том числе маркированных</w:t>
            </w:r>
          </w:p>
        </w:tc>
        <w:tc>
          <w:tcPr>
            <w:tcW w:w="2410" w:type="dxa"/>
            <w:vMerge/>
          </w:tcPr>
          <w:p w14:paraId="0F54392C" w14:textId="77777777" w:rsidR="00D50CD0" w:rsidRPr="003A7FC7" w:rsidRDefault="00D50CD0" w:rsidP="0036101B">
            <w:pPr>
              <w:suppressAutoHyphens/>
              <w:spacing w:line="240" w:lineRule="auto"/>
              <w:ind w:firstLine="0"/>
              <w:jc w:val="left"/>
              <w:rPr>
                <w:sz w:val="20"/>
                <w:szCs w:val="20"/>
                <w:lang w:eastAsia="ar-SA"/>
              </w:rPr>
            </w:pPr>
          </w:p>
        </w:tc>
      </w:tr>
      <w:tr w:rsidR="00D50CD0" w:rsidRPr="003A7FC7" w14:paraId="6B98ACE8" w14:textId="77777777" w:rsidTr="003A7FC7">
        <w:trPr>
          <w:trHeight w:val="178"/>
          <w:tblCellSpacing w:w="0" w:type="dxa"/>
        </w:trPr>
        <w:tc>
          <w:tcPr>
            <w:tcW w:w="568" w:type="dxa"/>
            <w:vAlign w:val="center"/>
            <w:hideMark/>
          </w:tcPr>
          <w:p w14:paraId="0E94E83B"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6</w:t>
            </w:r>
          </w:p>
        </w:tc>
        <w:tc>
          <w:tcPr>
            <w:tcW w:w="3118" w:type="dxa"/>
            <w:vAlign w:val="center"/>
            <w:hideMark/>
          </w:tcPr>
          <w:p w14:paraId="019DCAF9" w14:textId="77777777" w:rsidR="00D50CD0" w:rsidRPr="003A7FC7" w:rsidRDefault="00D50CD0" w:rsidP="0036101B">
            <w:pPr>
              <w:suppressAutoHyphens/>
              <w:spacing w:line="240" w:lineRule="auto"/>
              <w:ind w:firstLine="0"/>
              <w:jc w:val="left"/>
              <w:rPr>
                <w:sz w:val="20"/>
                <w:szCs w:val="20"/>
                <w:lang w:eastAsia="ar-SA"/>
              </w:rPr>
            </w:pPr>
            <w:r w:rsidRPr="003A7FC7">
              <w:rPr>
                <w:sz w:val="20"/>
                <w:szCs w:val="20"/>
                <w:lang w:eastAsia="ar-SA"/>
              </w:rPr>
              <w:t>Программный модуль "ОПТИМА.КСО"</w:t>
            </w:r>
          </w:p>
        </w:tc>
        <w:tc>
          <w:tcPr>
            <w:tcW w:w="2960" w:type="dxa"/>
            <w:hideMark/>
          </w:tcPr>
          <w:p w14:paraId="1D805407" w14:textId="77777777" w:rsidR="00D50CD0" w:rsidRPr="003A7FC7" w:rsidRDefault="00D50CD0" w:rsidP="0036101B">
            <w:pPr>
              <w:suppressAutoHyphens/>
              <w:spacing w:line="240" w:lineRule="auto"/>
              <w:ind w:firstLine="0"/>
              <w:jc w:val="center"/>
              <w:rPr>
                <w:sz w:val="20"/>
                <w:szCs w:val="20"/>
                <w:lang w:eastAsia="ar-SA"/>
              </w:rPr>
            </w:pPr>
          </w:p>
        </w:tc>
        <w:tc>
          <w:tcPr>
            <w:tcW w:w="505" w:type="dxa"/>
            <w:vAlign w:val="center"/>
            <w:hideMark/>
          </w:tcPr>
          <w:p w14:paraId="5F245268"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2</w:t>
            </w:r>
          </w:p>
        </w:tc>
        <w:tc>
          <w:tcPr>
            <w:tcW w:w="1355" w:type="dxa"/>
            <w:vAlign w:val="center"/>
            <w:hideMark/>
          </w:tcPr>
          <w:p w14:paraId="0F7A382A"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Копия</w:t>
            </w:r>
          </w:p>
        </w:tc>
        <w:tc>
          <w:tcPr>
            <w:tcW w:w="2410" w:type="dxa"/>
            <w:vMerge/>
          </w:tcPr>
          <w:p w14:paraId="5EC94CEB" w14:textId="77777777" w:rsidR="00D50CD0" w:rsidRPr="003A7FC7" w:rsidRDefault="00D50CD0" w:rsidP="0036101B">
            <w:pPr>
              <w:suppressAutoHyphens/>
              <w:spacing w:line="240" w:lineRule="auto"/>
              <w:ind w:firstLine="0"/>
              <w:jc w:val="center"/>
              <w:rPr>
                <w:sz w:val="20"/>
                <w:szCs w:val="20"/>
                <w:lang w:eastAsia="ar-SA"/>
              </w:rPr>
            </w:pPr>
          </w:p>
        </w:tc>
      </w:tr>
      <w:tr w:rsidR="00D50CD0" w:rsidRPr="003A7FC7" w14:paraId="7973E816" w14:textId="77777777" w:rsidTr="0036101B">
        <w:trPr>
          <w:trHeight w:val="325"/>
          <w:tblCellSpacing w:w="0" w:type="dxa"/>
        </w:trPr>
        <w:tc>
          <w:tcPr>
            <w:tcW w:w="568" w:type="dxa"/>
            <w:vAlign w:val="center"/>
            <w:hideMark/>
          </w:tcPr>
          <w:p w14:paraId="5B2E42CE" w14:textId="77777777" w:rsidR="00D50CD0" w:rsidRPr="003A7FC7" w:rsidRDefault="00D50CD0" w:rsidP="0036101B">
            <w:pPr>
              <w:suppressAutoHyphens/>
              <w:spacing w:line="240" w:lineRule="auto"/>
              <w:ind w:firstLine="0"/>
              <w:jc w:val="center"/>
              <w:rPr>
                <w:sz w:val="20"/>
                <w:szCs w:val="20"/>
                <w:lang w:eastAsia="ar-SA"/>
              </w:rPr>
            </w:pPr>
          </w:p>
        </w:tc>
        <w:tc>
          <w:tcPr>
            <w:tcW w:w="7938" w:type="dxa"/>
            <w:gridSpan w:val="4"/>
            <w:vAlign w:val="center"/>
            <w:hideMark/>
          </w:tcPr>
          <w:p w14:paraId="18C5C2DD" w14:textId="77777777" w:rsidR="00D50CD0" w:rsidRPr="003A7FC7" w:rsidRDefault="00D50CD0" w:rsidP="0036101B">
            <w:pPr>
              <w:suppressAutoHyphens/>
              <w:spacing w:line="240" w:lineRule="auto"/>
              <w:ind w:firstLine="0"/>
              <w:jc w:val="left"/>
              <w:rPr>
                <w:sz w:val="20"/>
                <w:szCs w:val="20"/>
                <w:lang w:eastAsia="ar-SA"/>
              </w:rPr>
            </w:pPr>
            <w:r w:rsidRPr="003A7FC7">
              <w:rPr>
                <w:sz w:val="20"/>
                <w:szCs w:val="20"/>
                <w:lang w:eastAsia="ar-SA"/>
              </w:rPr>
              <w:t xml:space="preserve">ПО для кассы самообслуживания (КСО). </w:t>
            </w:r>
            <w:r w:rsidRPr="003A7FC7">
              <w:rPr>
                <w:sz w:val="20"/>
                <w:szCs w:val="20"/>
                <w:lang w:eastAsia="ar-SA"/>
              </w:rPr>
              <w:br/>
              <w:t>Оплата топлива и товаров, в том числе маркированных без участия оператора.</w:t>
            </w:r>
          </w:p>
        </w:tc>
        <w:tc>
          <w:tcPr>
            <w:tcW w:w="2410" w:type="dxa"/>
            <w:vMerge/>
          </w:tcPr>
          <w:p w14:paraId="75D14C95" w14:textId="77777777" w:rsidR="00D50CD0" w:rsidRPr="003A7FC7" w:rsidRDefault="00D50CD0" w:rsidP="0036101B">
            <w:pPr>
              <w:suppressAutoHyphens/>
              <w:spacing w:line="240" w:lineRule="auto"/>
              <w:ind w:firstLine="0"/>
              <w:jc w:val="left"/>
              <w:rPr>
                <w:sz w:val="20"/>
                <w:szCs w:val="20"/>
                <w:lang w:eastAsia="ar-SA"/>
              </w:rPr>
            </w:pPr>
          </w:p>
        </w:tc>
      </w:tr>
      <w:tr w:rsidR="00D50CD0" w:rsidRPr="003A7FC7" w14:paraId="687CAC44" w14:textId="77777777" w:rsidTr="003A7FC7">
        <w:trPr>
          <w:trHeight w:val="178"/>
          <w:tblCellSpacing w:w="0" w:type="dxa"/>
        </w:trPr>
        <w:tc>
          <w:tcPr>
            <w:tcW w:w="568" w:type="dxa"/>
            <w:vAlign w:val="center"/>
            <w:hideMark/>
          </w:tcPr>
          <w:p w14:paraId="6E9B8CD9"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7</w:t>
            </w:r>
          </w:p>
        </w:tc>
        <w:tc>
          <w:tcPr>
            <w:tcW w:w="3118" w:type="dxa"/>
            <w:vAlign w:val="center"/>
            <w:hideMark/>
          </w:tcPr>
          <w:p w14:paraId="60776095" w14:textId="77777777" w:rsidR="00D50CD0" w:rsidRPr="003A7FC7" w:rsidRDefault="00D50CD0" w:rsidP="0036101B">
            <w:pPr>
              <w:suppressAutoHyphens/>
              <w:spacing w:line="240" w:lineRule="auto"/>
              <w:ind w:firstLine="0"/>
              <w:jc w:val="left"/>
              <w:rPr>
                <w:sz w:val="20"/>
                <w:szCs w:val="20"/>
                <w:lang w:eastAsia="ar-SA"/>
              </w:rPr>
            </w:pPr>
            <w:r w:rsidRPr="003A7FC7">
              <w:rPr>
                <w:sz w:val="20"/>
                <w:szCs w:val="20"/>
                <w:lang w:eastAsia="ar-SA"/>
              </w:rPr>
              <w:t>Программный модуль "ОПТИ Карты"</w:t>
            </w:r>
          </w:p>
        </w:tc>
        <w:tc>
          <w:tcPr>
            <w:tcW w:w="2960" w:type="dxa"/>
            <w:hideMark/>
          </w:tcPr>
          <w:p w14:paraId="5EC128CA" w14:textId="77777777" w:rsidR="00D50CD0" w:rsidRPr="003A7FC7" w:rsidRDefault="00D50CD0" w:rsidP="0036101B">
            <w:pPr>
              <w:suppressAutoHyphens/>
              <w:spacing w:line="240" w:lineRule="auto"/>
              <w:ind w:firstLine="0"/>
              <w:jc w:val="center"/>
              <w:rPr>
                <w:sz w:val="20"/>
                <w:szCs w:val="20"/>
                <w:lang w:eastAsia="ar-SA"/>
              </w:rPr>
            </w:pPr>
          </w:p>
        </w:tc>
        <w:tc>
          <w:tcPr>
            <w:tcW w:w="505" w:type="dxa"/>
            <w:vAlign w:val="center"/>
            <w:hideMark/>
          </w:tcPr>
          <w:p w14:paraId="3346C678"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2</w:t>
            </w:r>
          </w:p>
        </w:tc>
        <w:tc>
          <w:tcPr>
            <w:tcW w:w="1355" w:type="dxa"/>
            <w:vAlign w:val="center"/>
            <w:hideMark/>
          </w:tcPr>
          <w:p w14:paraId="3D38B173" w14:textId="77777777" w:rsidR="00D50CD0" w:rsidRPr="003A7FC7" w:rsidRDefault="00D50CD0" w:rsidP="0036101B">
            <w:pPr>
              <w:suppressAutoHyphens/>
              <w:spacing w:line="240" w:lineRule="auto"/>
              <w:ind w:firstLine="0"/>
              <w:jc w:val="center"/>
              <w:rPr>
                <w:sz w:val="20"/>
                <w:szCs w:val="20"/>
                <w:lang w:eastAsia="ar-SA"/>
              </w:rPr>
            </w:pPr>
            <w:r w:rsidRPr="003A7FC7">
              <w:rPr>
                <w:sz w:val="20"/>
                <w:szCs w:val="20"/>
                <w:lang w:eastAsia="ar-SA"/>
              </w:rPr>
              <w:t>Копия</w:t>
            </w:r>
          </w:p>
        </w:tc>
        <w:tc>
          <w:tcPr>
            <w:tcW w:w="2410" w:type="dxa"/>
            <w:vMerge/>
          </w:tcPr>
          <w:p w14:paraId="42FC6A09" w14:textId="77777777" w:rsidR="00D50CD0" w:rsidRPr="003A7FC7" w:rsidRDefault="00D50CD0" w:rsidP="0036101B">
            <w:pPr>
              <w:suppressAutoHyphens/>
              <w:spacing w:line="240" w:lineRule="auto"/>
              <w:ind w:firstLine="0"/>
              <w:jc w:val="center"/>
              <w:rPr>
                <w:sz w:val="20"/>
                <w:szCs w:val="20"/>
                <w:lang w:eastAsia="ar-SA"/>
              </w:rPr>
            </w:pPr>
          </w:p>
        </w:tc>
      </w:tr>
      <w:tr w:rsidR="00D50CD0" w:rsidRPr="003A7FC7" w14:paraId="5E5F2904" w14:textId="77777777" w:rsidTr="0036101B">
        <w:trPr>
          <w:trHeight w:val="495"/>
          <w:tblCellSpacing w:w="0" w:type="dxa"/>
        </w:trPr>
        <w:tc>
          <w:tcPr>
            <w:tcW w:w="568" w:type="dxa"/>
            <w:vAlign w:val="center"/>
            <w:hideMark/>
          </w:tcPr>
          <w:p w14:paraId="11E9941B" w14:textId="77777777" w:rsidR="00D50CD0" w:rsidRPr="003A7FC7" w:rsidRDefault="00D50CD0" w:rsidP="0036101B">
            <w:pPr>
              <w:suppressAutoHyphens/>
              <w:spacing w:line="240" w:lineRule="auto"/>
              <w:ind w:firstLine="0"/>
              <w:jc w:val="center"/>
              <w:rPr>
                <w:sz w:val="20"/>
                <w:szCs w:val="20"/>
                <w:lang w:eastAsia="ar-SA"/>
              </w:rPr>
            </w:pPr>
          </w:p>
        </w:tc>
        <w:tc>
          <w:tcPr>
            <w:tcW w:w="7938" w:type="dxa"/>
            <w:gridSpan w:val="4"/>
            <w:vAlign w:val="center"/>
            <w:hideMark/>
          </w:tcPr>
          <w:p w14:paraId="48E39CC2" w14:textId="77777777" w:rsidR="00D50CD0" w:rsidRPr="003A7FC7" w:rsidRDefault="00D50CD0" w:rsidP="0036101B">
            <w:pPr>
              <w:suppressAutoHyphens/>
              <w:spacing w:line="240" w:lineRule="auto"/>
              <w:ind w:firstLine="0"/>
              <w:jc w:val="left"/>
              <w:rPr>
                <w:sz w:val="20"/>
                <w:szCs w:val="20"/>
                <w:lang w:eastAsia="ar-SA"/>
              </w:rPr>
            </w:pPr>
            <w:r w:rsidRPr="003A7FC7">
              <w:rPr>
                <w:sz w:val="20"/>
                <w:szCs w:val="20"/>
                <w:lang w:eastAsia="ar-SA"/>
              </w:rPr>
              <w:t xml:space="preserve">Приём топливных карт ОПТИ через </w:t>
            </w:r>
            <w:r w:rsidRPr="003A7FC7">
              <w:rPr>
                <w:sz w:val="20"/>
                <w:szCs w:val="20"/>
                <w:lang w:eastAsia="ar-SA"/>
              </w:rPr>
              <w:br/>
              <w:t xml:space="preserve">считывание карт бесконтактным </w:t>
            </w:r>
            <w:proofErr w:type="spellStart"/>
            <w:r w:rsidRPr="003A7FC7">
              <w:rPr>
                <w:sz w:val="20"/>
                <w:szCs w:val="20"/>
                <w:lang w:eastAsia="ar-SA"/>
              </w:rPr>
              <w:t>ридером</w:t>
            </w:r>
            <w:proofErr w:type="spellEnd"/>
            <w:r w:rsidRPr="003A7FC7">
              <w:rPr>
                <w:sz w:val="20"/>
                <w:szCs w:val="20"/>
                <w:lang w:eastAsia="ar-SA"/>
              </w:rPr>
              <w:t xml:space="preserve"> или </w:t>
            </w:r>
            <w:r w:rsidRPr="003A7FC7">
              <w:rPr>
                <w:sz w:val="20"/>
                <w:szCs w:val="20"/>
                <w:lang w:eastAsia="ar-SA"/>
              </w:rPr>
              <w:br/>
              <w:t>считывание QR-кода с экрана смартфона.</w:t>
            </w:r>
          </w:p>
        </w:tc>
        <w:tc>
          <w:tcPr>
            <w:tcW w:w="2410" w:type="dxa"/>
            <w:vMerge/>
          </w:tcPr>
          <w:p w14:paraId="5F01AD38" w14:textId="77777777" w:rsidR="00D50CD0" w:rsidRPr="003A7FC7" w:rsidRDefault="00D50CD0" w:rsidP="0036101B">
            <w:pPr>
              <w:suppressAutoHyphens/>
              <w:spacing w:line="240" w:lineRule="auto"/>
              <w:ind w:firstLine="0"/>
              <w:jc w:val="left"/>
              <w:rPr>
                <w:sz w:val="20"/>
                <w:szCs w:val="20"/>
                <w:lang w:eastAsia="ar-SA"/>
              </w:rPr>
            </w:pPr>
          </w:p>
        </w:tc>
      </w:tr>
      <w:tr w:rsidR="00D50CD0" w:rsidRPr="003A7FC7" w14:paraId="6D488E4D" w14:textId="77777777" w:rsidTr="003A7FC7">
        <w:trPr>
          <w:trHeight w:val="178"/>
          <w:tblCellSpacing w:w="0" w:type="dxa"/>
        </w:trPr>
        <w:tc>
          <w:tcPr>
            <w:tcW w:w="568" w:type="dxa"/>
            <w:vAlign w:val="center"/>
            <w:hideMark/>
          </w:tcPr>
          <w:p w14:paraId="2BD65442" w14:textId="76A5F3E0" w:rsidR="00D50CD0" w:rsidRPr="003A7FC7" w:rsidRDefault="00D50CD0" w:rsidP="00D50CD0">
            <w:pPr>
              <w:suppressAutoHyphens/>
              <w:spacing w:line="240" w:lineRule="auto"/>
              <w:ind w:firstLine="0"/>
              <w:jc w:val="center"/>
              <w:rPr>
                <w:sz w:val="20"/>
                <w:szCs w:val="20"/>
                <w:lang w:eastAsia="ar-SA"/>
              </w:rPr>
            </w:pPr>
            <w:r w:rsidRPr="003A7FC7">
              <w:rPr>
                <w:sz w:val="20"/>
                <w:szCs w:val="20"/>
                <w:lang w:eastAsia="ar-SA"/>
              </w:rPr>
              <w:t>8</w:t>
            </w:r>
          </w:p>
        </w:tc>
        <w:tc>
          <w:tcPr>
            <w:tcW w:w="3118" w:type="dxa"/>
            <w:vAlign w:val="center"/>
            <w:hideMark/>
          </w:tcPr>
          <w:p w14:paraId="586B3C6B" w14:textId="7F2635F1" w:rsidR="00D50CD0" w:rsidRPr="003A7FC7" w:rsidRDefault="00D50CD0" w:rsidP="00D50CD0">
            <w:pPr>
              <w:suppressAutoHyphens/>
              <w:spacing w:line="240" w:lineRule="auto"/>
              <w:ind w:firstLine="0"/>
              <w:jc w:val="left"/>
              <w:rPr>
                <w:sz w:val="20"/>
                <w:szCs w:val="20"/>
                <w:lang w:eastAsia="ar-SA"/>
              </w:rPr>
            </w:pPr>
            <w:r w:rsidRPr="003A7FC7">
              <w:rPr>
                <w:sz w:val="20"/>
                <w:szCs w:val="20"/>
                <w:lang w:eastAsia="ar-SA"/>
              </w:rPr>
              <w:t>Удаленные пусконаладочные работы на объекте Заказчика</w:t>
            </w:r>
          </w:p>
        </w:tc>
        <w:tc>
          <w:tcPr>
            <w:tcW w:w="2960" w:type="dxa"/>
            <w:hideMark/>
          </w:tcPr>
          <w:p w14:paraId="24F9C9E9" w14:textId="77777777" w:rsidR="00D50CD0" w:rsidRPr="003A7FC7" w:rsidRDefault="00D50CD0" w:rsidP="00D50CD0">
            <w:pPr>
              <w:suppressAutoHyphens/>
              <w:spacing w:line="240" w:lineRule="auto"/>
              <w:ind w:firstLine="0"/>
              <w:jc w:val="center"/>
              <w:rPr>
                <w:sz w:val="20"/>
                <w:szCs w:val="20"/>
                <w:lang w:eastAsia="ar-SA"/>
              </w:rPr>
            </w:pPr>
          </w:p>
        </w:tc>
        <w:tc>
          <w:tcPr>
            <w:tcW w:w="505" w:type="dxa"/>
            <w:vAlign w:val="center"/>
            <w:hideMark/>
          </w:tcPr>
          <w:p w14:paraId="1DC3BED9" w14:textId="77777777" w:rsidR="00D50CD0" w:rsidRPr="003A7FC7" w:rsidRDefault="00D50CD0" w:rsidP="00D50CD0">
            <w:pPr>
              <w:suppressAutoHyphens/>
              <w:spacing w:line="240" w:lineRule="auto"/>
              <w:ind w:firstLine="0"/>
              <w:jc w:val="center"/>
              <w:rPr>
                <w:sz w:val="20"/>
                <w:szCs w:val="20"/>
                <w:lang w:eastAsia="ar-SA"/>
              </w:rPr>
            </w:pPr>
            <w:r w:rsidRPr="003A7FC7">
              <w:rPr>
                <w:sz w:val="20"/>
                <w:szCs w:val="20"/>
                <w:lang w:eastAsia="ar-SA"/>
              </w:rPr>
              <w:t>2</w:t>
            </w:r>
          </w:p>
        </w:tc>
        <w:tc>
          <w:tcPr>
            <w:tcW w:w="1355" w:type="dxa"/>
            <w:vAlign w:val="center"/>
            <w:hideMark/>
          </w:tcPr>
          <w:p w14:paraId="797D3E14" w14:textId="7E2D30AC" w:rsidR="00D50CD0" w:rsidRPr="003A7FC7" w:rsidRDefault="00D50CD0" w:rsidP="00D50CD0">
            <w:pPr>
              <w:suppressAutoHyphens/>
              <w:spacing w:line="240" w:lineRule="auto"/>
              <w:ind w:firstLine="0"/>
              <w:jc w:val="center"/>
              <w:rPr>
                <w:sz w:val="20"/>
                <w:szCs w:val="20"/>
                <w:lang w:eastAsia="ar-SA"/>
              </w:rPr>
            </w:pPr>
            <w:proofErr w:type="spellStart"/>
            <w:r w:rsidRPr="003A7FC7">
              <w:rPr>
                <w:sz w:val="20"/>
                <w:szCs w:val="20"/>
                <w:lang w:eastAsia="ar-SA"/>
              </w:rPr>
              <w:t>Усл.шт</w:t>
            </w:r>
            <w:proofErr w:type="spellEnd"/>
            <w:r w:rsidRPr="003A7FC7">
              <w:rPr>
                <w:sz w:val="20"/>
                <w:szCs w:val="20"/>
                <w:lang w:eastAsia="ar-SA"/>
              </w:rPr>
              <w:t>.</w:t>
            </w:r>
          </w:p>
        </w:tc>
        <w:tc>
          <w:tcPr>
            <w:tcW w:w="2410" w:type="dxa"/>
            <w:vMerge/>
          </w:tcPr>
          <w:p w14:paraId="54C38EC2" w14:textId="77777777" w:rsidR="00D50CD0" w:rsidRPr="003A7FC7" w:rsidRDefault="00D50CD0" w:rsidP="00D50CD0">
            <w:pPr>
              <w:suppressAutoHyphens/>
              <w:spacing w:line="240" w:lineRule="auto"/>
              <w:ind w:firstLine="0"/>
              <w:jc w:val="center"/>
              <w:rPr>
                <w:sz w:val="20"/>
                <w:szCs w:val="20"/>
                <w:lang w:eastAsia="ar-SA"/>
              </w:rPr>
            </w:pPr>
          </w:p>
        </w:tc>
      </w:tr>
      <w:tr w:rsidR="00D50CD0" w:rsidRPr="003A7FC7" w14:paraId="4D32768F" w14:textId="77777777" w:rsidTr="003A7FC7">
        <w:trPr>
          <w:trHeight w:val="178"/>
          <w:tblCellSpacing w:w="0" w:type="dxa"/>
        </w:trPr>
        <w:tc>
          <w:tcPr>
            <w:tcW w:w="568" w:type="dxa"/>
            <w:vAlign w:val="center"/>
            <w:hideMark/>
          </w:tcPr>
          <w:p w14:paraId="13881A69" w14:textId="5F99A840" w:rsidR="00D50CD0" w:rsidRPr="003A7FC7" w:rsidRDefault="00D50CD0" w:rsidP="00D50CD0">
            <w:pPr>
              <w:suppressAutoHyphens/>
              <w:spacing w:line="240" w:lineRule="auto"/>
              <w:ind w:firstLine="0"/>
              <w:jc w:val="center"/>
              <w:rPr>
                <w:sz w:val="20"/>
                <w:szCs w:val="20"/>
                <w:lang w:eastAsia="ar-SA"/>
              </w:rPr>
            </w:pPr>
            <w:r w:rsidRPr="003A7FC7">
              <w:rPr>
                <w:sz w:val="20"/>
                <w:szCs w:val="20"/>
                <w:lang w:eastAsia="ar-SA"/>
              </w:rPr>
              <w:t>9</w:t>
            </w:r>
          </w:p>
        </w:tc>
        <w:tc>
          <w:tcPr>
            <w:tcW w:w="3118" w:type="dxa"/>
            <w:vAlign w:val="center"/>
            <w:hideMark/>
          </w:tcPr>
          <w:p w14:paraId="6769DA20" w14:textId="5933DD85" w:rsidR="00D50CD0" w:rsidRPr="003A7FC7" w:rsidRDefault="00D50CD0" w:rsidP="00D50CD0">
            <w:pPr>
              <w:suppressAutoHyphens/>
              <w:spacing w:line="240" w:lineRule="auto"/>
              <w:ind w:firstLine="0"/>
              <w:jc w:val="left"/>
              <w:rPr>
                <w:sz w:val="20"/>
                <w:szCs w:val="20"/>
                <w:lang w:eastAsia="ar-SA"/>
              </w:rPr>
            </w:pPr>
            <w:r w:rsidRPr="003A7FC7">
              <w:rPr>
                <w:sz w:val="20"/>
                <w:szCs w:val="20"/>
                <w:lang w:eastAsia="ar-SA"/>
              </w:rPr>
              <w:t>Услуги по организации доставки</w:t>
            </w:r>
          </w:p>
        </w:tc>
        <w:tc>
          <w:tcPr>
            <w:tcW w:w="2960" w:type="dxa"/>
            <w:hideMark/>
          </w:tcPr>
          <w:p w14:paraId="62E1EF5D" w14:textId="77777777" w:rsidR="00D50CD0" w:rsidRPr="003A7FC7" w:rsidRDefault="00D50CD0" w:rsidP="00D50CD0">
            <w:pPr>
              <w:suppressAutoHyphens/>
              <w:spacing w:line="240" w:lineRule="auto"/>
              <w:ind w:firstLine="0"/>
              <w:jc w:val="center"/>
              <w:rPr>
                <w:sz w:val="20"/>
                <w:szCs w:val="20"/>
                <w:lang w:eastAsia="ar-SA"/>
              </w:rPr>
            </w:pPr>
          </w:p>
        </w:tc>
        <w:tc>
          <w:tcPr>
            <w:tcW w:w="505" w:type="dxa"/>
            <w:vAlign w:val="center"/>
            <w:hideMark/>
          </w:tcPr>
          <w:p w14:paraId="10A8B8A7" w14:textId="0CA964E5" w:rsidR="00D50CD0" w:rsidRPr="003A7FC7" w:rsidRDefault="00D50CD0" w:rsidP="00D50CD0">
            <w:pPr>
              <w:suppressAutoHyphens/>
              <w:spacing w:line="240" w:lineRule="auto"/>
              <w:ind w:firstLine="0"/>
              <w:jc w:val="center"/>
              <w:rPr>
                <w:sz w:val="20"/>
                <w:szCs w:val="20"/>
                <w:lang w:eastAsia="ar-SA"/>
              </w:rPr>
            </w:pPr>
            <w:r w:rsidRPr="003A7FC7">
              <w:rPr>
                <w:sz w:val="20"/>
                <w:szCs w:val="20"/>
                <w:lang w:eastAsia="ar-SA"/>
              </w:rPr>
              <w:t>1</w:t>
            </w:r>
          </w:p>
        </w:tc>
        <w:tc>
          <w:tcPr>
            <w:tcW w:w="1355" w:type="dxa"/>
            <w:vAlign w:val="center"/>
            <w:hideMark/>
          </w:tcPr>
          <w:p w14:paraId="33C0876E" w14:textId="7604E145" w:rsidR="00D50CD0" w:rsidRPr="003A7FC7" w:rsidRDefault="00D50CD0" w:rsidP="00D50CD0">
            <w:pPr>
              <w:suppressAutoHyphens/>
              <w:spacing w:line="240" w:lineRule="auto"/>
              <w:ind w:firstLine="0"/>
              <w:jc w:val="center"/>
              <w:rPr>
                <w:sz w:val="20"/>
                <w:szCs w:val="20"/>
                <w:lang w:eastAsia="ar-SA"/>
              </w:rPr>
            </w:pPr>
            <w:r w:rsidRPr="003A7FC7">
              <w:rPr>
                <w:sz w:val="20"/>
                <w:szCs w:val="20"/>
                <w:lang w:eastAsia="ar-SA"/>
              </w:rPr>
              <w:t>Услуга</w:t>
            </w:r>
          </w:p>
        </w:tc>
        <w:tc>
          <w:tcPr>
            <w:tcW w:w="2410" w:type="dxa"/>
            <w:vMerge/>
          </w:tcPr>
          <w:p w14:paraId="7C18599A" w14:textId="77777777" w:rsidR="00D50CD0" w:rsidRPr="003A7FC7" w:rsidRDefault="00D50CD0" w:rsidP="00D50CD0">
            <w:pPr>
              <w:suppressAutoHyphens/>
              <w:spacing w:line="240" w:lineRule="auto"/>
              <w:ind w:firstLine="0"/>
              <w:jc w:val="center"/>
              <w:rPr>
                <w:sz w:val="20"/>
                <w:szCs w:val="20"/>
                <w:lang w:eastAsia="ar-SA"/>
              </w:rPr>
            </w:pPr>
          </w:p>
        </w:tc>
      </w:tr>
    </w:tbl>
    <w:p w14:paraId="03B558F8" w14:textId="77777777" w:rsidR="00552827" w:rsidRPr="003A7FC7" w:rsidRDefault="00552827" w:rsidP="00552827">
      <w:pPr>
        <w:shd w:val="clear" w:color="auto" w:fill="FFFFFF"/>
        <w:spacing w:line="240" w:lineRule="auto"/>
        <w:ind w:firstLine="0"/>
        <w:rPr>
          <w:b/>
          <w:sz w:val="20"/>
          <w:szCs w:val="20"/>
        </w:rPr>
      </w:pPr>
    </w:p>
    <w:p w14:paraId="5F22E5C1" w14:textId="255382D3" w:rsidR="00552827" w:rsidRPr="003A7FC7" w:rsidRDefault="00552827" w:rsidP="00552827">
      <w:pPr>
        <w:shd w:val="clear" w:color="auto" w:fill="FFFFFF"/>
        <w:spacing w:line="240" w:lineRule="auto"/>
        <w:ind w:firstLine="0"/>
        <w:rPr>
          <w:b/>
          <w:sz w:val="20"/>
          <w:szCs w:val="20"/>
        </w:rPr>
      </w:pPr>
      <w:r w:rsidRPr="003A7FC7">
        <w:rPr>
          <w:sz w:val="20"/>
          <w:szCs w:val="20"/>
          <w:lang w:eastAsia="zh-CN"/>
        </w:rPr>
        <w:t>Эскизная сборка «Касса самообслуживания ИНИТ 124»</w:t>
      </w:r>
    </w:p>
    <w:p w14:paraId="58D4F7C6" w14:textId="449E87ED" w:rsidR="00552827" w:rsidRPr="003A7FC7" w:rsidRDefault="009F3597" w:rsidP="00552827">
      <w:pPr>
        <w:shd w:val="clear" w:color="auto" w:fill="FFFFFF"/>
        <w:spacing w:line="240" w:lineRule="auto"/>
        <w:ind w:firstLine="0"/>
        <w:rPr>
          <w:b/>
          <w:sz w:val="20"/>
          <w:szCs w:val="20"/>
        </w:rPr>
      </w:pPr>
      <w:r w:rsidRPr="003A7FC7">
        <w:rPr>
          <w:noProof/>
          <w:sz w:val="20"/>
          <w:szCs w:val="20"/>
        </w:rPr>
        <w:drawing>
          <wp:anchor distT="0" distB="0" distL="114300" distR="114300" simplePos="0" relativeHeight="251660288" behindDoc="0" locked="0" layoutInCell="1" allowOverlap="1" wp14:anchorId="298821F7" wp14:editId="4B5200C4">
            <wp:simplePos x="0" y="0"/>
            <wp:positionH relativeFrom="column">
              <wp:posOffset>1610995</wp:posOffset>
            </wp:positionH>
            <wp:positionV relativeFrom="paragraph">
              <wp:posOffset>159385</wp:posOffset>
            </wp:positionV>
            <wp:extent cx="571500" cy="1654175"/>
            <wp:effectExtent l="0" t="0" r="0" b="317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1500" cy="1654175"/>
                    </a:xfrm>
                    <a:prstGeom prst="rect">
                      <a:avLst/>
                    </a:prstGeom>
                  </pic:spPr>
                </pic:pic>
              </a:graphicData>
            </a:graphic>
            <wp14:sizeRelH relativeFrom="margin">
              <wp14:pctWidth>0</wp14:pctWidth>
            </wp14:sizeRelH>
            <wp14:sizeRelV relativeFrom="margin">
              <wp14:pctHeight>0</wp14:pctHeight>
            </wp14:sizeRelV>
          </wp:anchor>
        </w:drawing>
      </w:r>
      <w:r w:rsidRPr="003A7FC7">
        <w:rPr>
          <w:noProof/>
          <w:sz w:val="20"/>
          <w:szCs w:val="20"/>
        </w:rPr>
        <w:drawing>
          <wp:anchor distT="0" distB="0" distL="114300" distR="114300" simplePos="0" relativeHeight="251659264" behindDoc="0" locked="0" layoutInCell="1" allowOverlap="1" wp14:anchorId="58292DE4" wp14:editId="2452BEAA">
            <wp:simplePos x="0" y="0"/>
            <wp:positionH relativeFrom="column">
              <wp:posOffset>481689</wp:posOffset>
            </wp:positionH>
            <wp:positionV relativeFrom="paragraph">
              <wp:posOffset>158645</wp:posOffset>
            </wp:positionV>
            <wp:extent cx="620827" cy="1684082"/>
            <wp:effectExtent l="0" t="0" r="825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0827" cy="1684082"/>
                    </a:xfrm>
                    <a:prstGeom prst="rect">
                      <a:avLst/>
                    </a:prstGeom>
                  </pic:spPr>
                </pic:pic>
              </a:graphicData>
            </a:graphic>
            <wp14:sizeRelH relativeFrom="margin">
              <wp14:pctWidth>0</wp14:pctWidth>
            </wp14:sizeRelH>
            <wp14:sizeRelV relativeFrom="margin">
              <wp14:pctHeight>0</wp14:pctHeight>
            </wp14:sizeRelV>
          </wp:anchor>
        </w:drawing>
      </w:r>
    </w:p>
    <w:p w14:paraId="7D325EE3" w14:textId="42BF6BFC" w:rsidR="00552827" w:rsidRPr="003A7FC7" w:rsidRDefault="00552827" w:rsidP="00552827">
      <w:pPr>
        <w:shd w:val="clear" w:color="auto" w:fill="FFFFFF"/>
        <w:spacing w:line="240" w:lineRule="auto"/>
        <w:ind w:firstLine="0"/>
        <w:rPr>
          <w:b/>
          <w:sz w:val="20"/>
          <w:szCs w:val="20"/>
        </w:rPr>
      </w:pPr>
    </w:p>
    <w:p w14:paraId="106F2341" w14:textId="52DB8D2C" w:rsidR="00552827" w:rsidRPr="003A7FC7" w:rsidRDefault="00552827" w:rsidP="00552827">
      <w:pPr>
        <w:shd w:val="clear" w:color="auto" w:fill="FFFFFF"/>
        <w:spacing w:line="240" w:lineRule="auto"/>
        <w:ind w:firstLine="0"/>
        <w:rPr>
          <w:b/>
          <w:sz w:val="20"/>
          <w:szCs w:val="20"/>
        </w:rPr>
      </w:pPr>
    </w:p>
    <w:p w14:paraId="12A82099" w14:textId="5298083A" w:rsidR="00552827" w:rsidRPr="003A7FC7" w:rsidRDefault="00552827" w:rsidP="00552827">
      <w:pPr>
        <w:shd w:val="clear" w:color="auto" w:fill="FFFFFF"/>
        <w:tabs>
          <w:tab w:val="left" w:pos="1841"/>
        </w:tabs>
        <w:spacing w:line="240" w:lineRule="auto"/>
        <w:ind w:firstLine="0"/>
        <w:rPr>
          <w:b/>
          <w:sz w:val="20"/>
          <w:szCs w:val="20"/>
        </w:rPr>
      </w:pPr>
      <w:r w:rsidRPr="003A7FC7">
        <w:rPr>
          <w:b/>
          <w:sz w:val="20"/>
          <w:szCs w:val="20"/>
        </w:rPr>
        <w:tab/>
      </w:r>
    </w:p>
    <w:p w14:paraId="56F758F5" w14:textId="687CD2B8" w:rsidR="00552827" w:rsidRPr="003A7FC7" w:rsidRDefault="00552827" w:rsidP="00552827">
      <w:pPr>
        <w:shd w:val="clear" w:color="auto" w:fill="FFFFFF"/>
        <w:spacing w:line="240" w:lineRule="auto"/>
        <w:ind w:firstLine="0"/>
        <w:rPr>
          <w:b/>
          <w:sz w:val="20"/>
          <w:szCs w:val="20"/>
        </w:rPr>
      </w:pPr>
    </w:p>
    <w:p w14:paraId="6A1CA4DD" w14:textId="3E24D8C7" w:rsidR="00552827" w:rsidRPr="003A7FC7" w:rsidRDefault="00552827" w:rsidP="00552827">
      <w:pPr>
        <w:shd w:val="clear" w:color="auto" w:fill="FFFFFF"/>
        <w:spacing w:line="240" w:lineRule="auto"/>
        <w:ind w:firstLine="0"/>
        <w:rPr>
          <w:b/>
          <w:sz w:val="20"/>
          <w:szCs w:val="20"/>
        </w:rPr>
      </w:pPr>
    </w:p>
    <w:p w14:paraId="67EDA7C5" w14:textId="55B280D6" w:rsidR="00552827" w:rsidRPr="003A7FC7" w:rsidRDefault="00552827" w:rsidP="00552827">
      <w:pPr>
        <w:shd w:val="clear" w:color="auto" w:fill="FFFFFF"/>
        <w:spacing w:line="240" w:lineRule="auto"/>
        <w:ind w:firstLine="0"/>
        <w:rPr>
          <w:b/>
          <w:sz w:val="20"/>
          <w:szCs w:val="20"/>
        </w:rPr>
      </w:pPr>
    </w:p>
    <w:p w14:paraId="234A2994" w14:textId="422B4763" w:rsidR="00552827" w:rsidRPr="003A7FC7" w:rsidRDefault="00552827" w:rsidP="00552827">
      <w:pPr>
        <w:shd w:val="clear" w:color="auto" w:fill="FFFFFF"/>
        <w:spacing w:line="240" w:lineRule="auto"/>
        <w:ind w:firstLine="0"/>
        <w:rPr>
          <w:b/>
          <w:sz w:val="20"/>
          <w:szCs w:val="20"/>
        </w:rPr>
      </w:pPr>
    </w:p>
    <w:p w14:paraId="6F29D3A7" w14:textId="77777777" w:rsidR="00552827" w:rsidRPr="003A7FC7" w:rsidRDefault="00552827" w:rsidP="00552827">
      <w:pPr>
        <w:shd w:val="clear" w:color="auto" w:fill="FFFFFF"/>
        <w:spacing w:line="240" w:lineRule="auto"/>
        <w:ind w:firstLine="0"/>
        <w:rPr>
          <w:b/>
          <w:sz w:val="20"/>
          <w:szCs w:val="20"/>
        </w:rPr>
      </w:pPr>
    </w:p>
    <w:p w14:paraId="32A9930C" w14:textId="77777777" w:rsidR="00552827" w:rsidRPr="003A7FC7" w:rsidRDefault="00552827" w:rsidP="00552827">
      <w:pPr>
        <w:shd w:val="clear" w:color="auto" w:fill="FFFFFF"/>
        <w:spacing w:line="240" w:lineRule="auto"/>
        <w:ind w:firstLine="0"/>
        <w:rPr>
          <w:b/>
          <w:sz w:val="20"/>
          <w:szCs w:val="20"/>
        </w:rPr>
      </w:pPr>
    </w:p>
    <w:p w14:paraId="2E7B040F" w14:textId="77777777" w:rsidR="00552827" w:rsidRPr="003A7FC7" w:rsidRDefault="00552827" w:rsidP="00552827">
      <w:pPr>
        <w:shd w:val="clear" w:color="auto" w:fill="FFFFFF"/>
        <w:spacing w:line="240" w:lineRule="auto"/>
        <w:ind w:firstLine="0"/>
        <w:rPr>
          <w:b/>
          <w:sz w:val="20"/>
          <w:szCs w:val="20"/>
        </w:rPr>
      </w:pPr>
    </w:p>
    <w:p w14:paraId="40577EFA" w14:textId="77777777" w:rsidR="00552827" w:rsidRPr="003A7FC7" w:rsidRDefault="00552827" w:rsidP="00552827">
      <w:pPr>
        <w:shd w:val="clear" w:color="auto" w:fill="FFFFFF"/>
        <w:spacing w:line="240" w:lineRule="auto"/>
        <w:ind w:firstLine="0"/>
        <w:rPr>
          <w:b/>
          <w:sz w:val="20"/>
          <w:szCs w:val="20"/>
        </w:rPr>
      </w:pPr>
    </w:p>
    <w:p w14:paraId="77AF1A41" w14:textId="77777777" w:rsidR="00552827" w:rsidRPr="003A7FC7" w:rsidRDefault="00552827" w:rsidP="00552827">
      <w:pPr>
        <w:shd w:val="clear" w:color="auto" w:fill="FFFFFF"/>
        <w:spacing w:line="240" w:lineRule="auto"/>
        <w:ind w:firstLine="0"/>
        <w:rPr>
          <w:b/>
          <w:sz w:val="20"/>
          <w:szCs w:val="20"/>
        </w:rPr>
      </w:pPr>
    </w:p>
    <w:p w14:paraId="138F1CDD" w14:textId="77777777" w:rsidR="00552827" w:rsidRPr="003A7FC7" w:rsidRDefault="00552827" w:rsidP="00552827">
      <w:pPr>
        <w:shd w:val="clear" w:color="auto" w:fill="FFFFFF"/>
        <w:spacing w:line="240" w:lineRule="auto"/>
        <w:ind w:firstLine="0"/>
        <w:rPr>
          <w:b/>
          <w:sz w:val="20"/>
          <w:szCs w:val="20"/>
        </w:rPr>
      </w:pPr>
    </w:p>
    <w:p w14:paraId="7452F777" w14:textId="77777777" w:rsidR="00552827" w:rsidRPr="003A7FC7" w:rsidRDefault="00552827" w:rsidP="00552827">
      <w:pPr>
        <w:shd w:val="clear" w:color="auto" w:fill="FFFFFF"/>
        <w:spacing w:line="240" w:lineRule="auto"/>
        <w:ind w:firstLine="0"/>
        <w:rPr>
          <w:b/>
          <w:sz w:val="20"/>
          <w:szCs w:val="20"/>
        </w:rPr>
      </w:pPr>
    </w:p>
    <w:p w14:paraId="03355D4A" w14:textId="77777777" w:rsidR="0036101B" w:rsidRPr="003A7FC7" w:rsidRDefault="0036101B" w:rsidP="00552827">
      <w:pPr>
        <w:shd w:val="clear" w:color="auto" w:fill="FFFFFF"/>
        <w:spacing w:line="240" w:lineRule="auto"/>
        <w:ind w:firstLine="0"/>
        <w:rPr>
          <w:b/>
          <w:sz w:val="20"/>
          <w:szCs w:val="20"/>
        </w:rPr>
      </w:pPr>
    </w:p>
    <w:tbl>
      <w:tblPr>
        <w:tblStyle w:val="TableStyle04"/>
        <w:tblW w:w="4804" w:type="pct"/>
        <w:jc w:val="center"/>
        <w:tblInd w:w="0" w:type="dxa"/>
        <w:tblLayout w:type="fixed"/>
        <w:tblCellMar>
          <w:left w:w="57" w:type="dxa"/>
          <w:right w:w="57" w:type="dxa"/>
        </w:tblCellMar>
        <w:tblLook w:val="04A0" w:firstRow="1" w:lastRow="0" w:firstColumn="1" w:lastColumn="0" w:noHBand="0" w:noVBand="1"/>
      </w:tblPr>
      <w:tblGrid>
        <w:gridCol w:w="142"/>
        <w:gridCol w:w="425"/>
        <w:gridCol w:w="5529"/>
        <w:gridCol w:w="708"/>
        <w:gridCol w:w="1134"/>
        <w:gridCol w:w="2271"/>
      </w:tblGrid>
      <w:tr w:rsidR="0036101B" w:rsidRPr="003A7FC7" w14:paraId="61B1B1C6" w14:textId="214AC6F8" w:rsidTr="00054A38">
        <w:trPr>
          <w:cantSplit/>
          <w:trHeight w:val="240"/>
          <w:jc w:val="center"/>
        </w:trPr>
        <w:tc>
          <w:tcPr>
            <w:tcW w:w="142" w:type="dxa"/>
            <w:shd w:val="clear" w:color="auto" w:fill="auto"/>
            <w:vAlign w:val="bottom"/>
          </w:tcPr>
          <w:p w14:paraId="183A0921" w14:textId="77777777" w:rsidR="0036101B" w:rsidRPr="003A7FC7" w:rsidRDefault="0036101B" w:rsidP="0036101B">
            <w:pPr>
              <w:spacing w:line="240" w:lineRule="auto"/>
              <w:ind w:firstLine="0"/>
              <w:jc w:val="left"/>
              <w:rPr>
                <w:b/>
                <w:sz w:val="20"/>
                <w:szCs w:val="20"/>
              </w:rPr>
            </w:pPr>
          </w:p>
        </w:tc>
        <w:tc>
          <w:tcPr>
            <w:tcW w:w="425" w:type="dxa"/>
            <w:tcBorders>
              <w:top w:val="single" w:sz="10" w:space="0" w:color="auto"/>
              <w:left w:val="single" w:sz="10" w:space="0" w:color="auto"/>
              <w:bottom w:val="single" w:sz="5" w:space="0" w:color="auto"/>
              <w:right w:val="single" w:sz="5" w:space="0" w:color="auto"/>
            </w:tcBorders>
            <w:shd w:val="clear" w:color="auto" w:fill="FFFFFF"/>
            <w:vAlign w:val="bottom"/>
          </w:tcPr>
          <w:p w14:paraId="057CF585" w14:textId="77777777" w:rsidR="0036101B" w:rsidRPr="003A7FC7" w:rsidRDefault="0036101B" w:rsidP="0036101B">
            <w:pPr>
              <w:spacing w:line="240" w:lineRule="auto"/>
              <w:ind w:firstLine="0"/>
              <w:jc w:val="left"/>
              <w:rPr>
                <w:b/>
                <w:sz w:val="20"/>
                <w:szCs w:val="20"/>
              </w:rPr>
            </w:pPr>
            <w:r w:rsidRPr="003A7FC7">
              <w:rPr>
                <w:b/>
                <w:sz w:val="20"/>
                <w:szCs w:val="20"/>
              </w:rPr>
              <w:t>№</w:t>
            </w:r>
          </w:p>
        </w:tc>
        <w:tc>
          <w:tcPr>
            <w:tcW w:w="5529" w:type="dxa"/>
            <w:tcBorders>
              <w:top w:val="single" w:sz="10" w:space="0" w:color="auto"/>
              <w:left w:val="single" w:sz="5" w:space="0" w:color="auto"/>
              <w:bottom w:val="single" w:sz="5" w:space="0" w:color="auto"/>
              <w:right w:val="single" w:sz="5" w:space="0" w:color="auto"/>
            </w:tcBorders>
            <w:shd w:val="clear" w:color="auto" w:fill="FFFFFF"/>
            <w:vAlign w:val="bottom"/>
          </w:tcPr>
          <w:p w14:paraId="25E3A5D4" w14:textId="77777777" w:rsidR="0036101B" w:rsidRPr="003A7FC7" w:rsidRDefault="0036101B" w:rsidP="0036101B">
            <w:pPr>
              <w:spacing w:line="240" w:lineRule="auto"/>
              <w:ind w:firstLine="0"/>
              <w:jc w:val="left"/>
              <w:rPr>
                <w:b/>
                <w:sz w:val="20"/>
                <w:szCs w:val="20"/>
              </w:rPr>
            </w:pPr>
            <w:r w:rsidRPr="003A7FC7">
              <w:rPr>
                <w:b/>
                <w:sz w:val="20"/>
                <w:szCs w:val="20"/>
              </w:rPr>
              <w:t>Наименование</w:t>
            </w:r>
          </w:p>
        </w:tc>
        <w:tc>
          <w:tcPr>
            <w:tcW w:w="708" w:type="dxa"/>
            <w:tcBorders>
              <w:top w:val="single" w:sz="10" w:space="0" w:color="auto"/>
              <w:left w:val="single" w:sz="5" w:space="0" w:color="auto"/>
              <w:bottom w:val="single" w:sz="5" w:space="0" w:color="auto"/>
              <w:right w:val="single" w:sz="5" w:space="0" w:color="auto"/>
            </w:tcBorders>
            <w:shd w:val="clear" w:color="auto" w:fill="FFFFFF"/>
            <w:vAlign w:val="bottom"/>
          </w:tcPr>
          <w:p w14:paraId="295D822F" w14:textId="77777777" w:rsidR="0036101B" w:rsidRPr="003A7FC7" w:rsidRDefault="0036101B" w:rsidP="0036101B">
            <w:pPr>
              <w:spacing w:line="240" w:lineRule="auto"/>
              <w:ind w:firstLine="0"/>
              <w:jc w:val="center"/>
              <w:rPr>
                <w:b/>
                <w:sz w:val="20"/>
                <w:szCs w:val="20"/>
              </w:rPr>
            </w:pPr>
            <w:r w:rsidRPr="003A7FC7">
              <w:rPr>
                <w:b/>
                <w:sz w:val="20"/>
                <w:szCs w:val="20"/>
              </w:rPr>
              <w:t>Кол-во</w:t>
            </w:r>
          </w:p>
        </w:tc>
        <w:tc>
          <w:tcPr>
            <w:tcW w:w="1134" w:type="dxa"/>
            <w:tcBorders>
              <w:top w:val="single" w:sz="10" w:space="0" w:color="auto"/>
              <w:left w:val="single" w:sz="5" w:space="0" w:color="auto"/>
              <w:bottom w:val="single" w:sz="4" w:space="0" w:color="auto"/>
              <w:right w:val="single" w:sz="5" w:space="0" w:color="auto"/>
            </w:tcBorders>
            <w:shd w:val="clear" w:color="auto" w:fill="FFFFFF"/>
            <w:vAlign w:val="bottom"/>
          </w:tcPr>
          <w:p w14:paraId="0357FDD6" w14:textId="77777777" w:rsidR="0036101B" w:rsidRPr="003A7FC7" w:rsidRDefault="0036101B" w:rsidP="0036101B">
            <w:pPr>
              <w:spacing w:line="240" w:lineRule="auto"/>
              <w:ind w:firstLine="0"/>
              <w:jc w:val="center"/>
              <w:rPr>
                <w:b/>
                <w:sz w:val="20"/>
                <w:szCs w:val="20"/>
              </w:rPr>
            </w:pPr>
            <w:r w:rsidRPr="003A7FC7">
              <w:rPr>
                <w:b/>
                <w:sz w:val="20"/>
                <w:szCs w:val="20"/>
              </w:rPr>
              <w:t>Ед.</w:t>
            </w:r>
          </w:p>
        </w:tc>
        <w:tc>
          <w:tcPr>
            <w:tcW w:w="2271" w:type="dxa"/>
            <w:tcBorders>
              <w:top w:val="single" w:sz="10" w:space="0" w:color="auto"/>
              <w:left w:val="single" w:sz="5" w:space="0" w:color="auto"/>
              <w:bottom w:val="single" w:sz="4" w:space="0" w:color="auto"/>
              <w:right w:val="single" w:sz="5" w:space="0" w:color="auto"/>
            </w:tcBorders>
            <w:shd w:val="clear" w:color="auto" w:fill="FFFFFF"/>
          </w:tcPr>
          <w:p w14:paraId="4CBFE45F" w14:textId="66BD0FFF" w:rsidR="0036101B" w:rsidRPr="003A7FC7" w:rsidRDefault="0036101B" w:rsidP="0036101B">
            <w:pPr>
              <w:spacing w:line="240" w:lineRule="auto"/>
              <w:ind w:firstLine="0"/>
              <w:jc w:val="center"/>
              <w:rPr>
                <w:b/>
                <w:sz w:val="20"/>
                <w:szCs w:val="20"/>
              </w:rPr>
            </w:pPr>
            <w:r w:rsidRPr="003A7FC7">
              <w:rPr>
                <w:sz w:val="20"/>
                <w:szCs w:val="20"/>
                <w:lang w:eastAsia="ar-SA"/>
              </w:rPr>
              <w:t>Начальная максимальная цена договора без НДС</w:t>
            </w:r>
          </w:p>
        </w:tc>
      </w:tr>
      <w:tr w:rsidR="0036101B" w:rsidRPr="003A7FC7" w14:paraId="09DBC75F" w14:textId="78A8E6E7" w:rsidTr="00054A38">
        <w:trPr>
          <w:cantSplit/>
          <w:trHeight w:val="468"/>
          <w:jc w:val="center"/>
        </w:trPr>
        <w:tc>
          <w:tcPr>
            <w:tcW w:w="142" w:type="dxa"/>
            <w:shd w:val="clear" w:color="auto" w:fill="auto"/>
            <w:vAlign w:val="bottom"/>
          </w:tcPr>
          <w:p w14:paraId="78FDF5DF"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41CE549D" w14:textId="77777777" w:rsidR="0036101B" w:rsidRPr="003A7FC7" w:rsidRDefault="0036101B" w:rsidP="0036101B">
            <w:pPr>
              <w:spacing w:line="240" w:lineRule="auto"/>
              <w:ind w:firstLine="0"/>
              <w:jc w:val="right"/>
              <w:rPr>
                <w:sz w:val="20"/>
                <w:szCs w:val="20"/>
              </w:rPr>
            </w:pPr>
            <w:r w:rsidRPr="003A7FC7">
              <w:rPr>
                <w:sz w:val="20"/>
                <w:szCs w:val="20"/>
              </w:rPr>
              <w:t>1</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2390D464" w14:textId="77777777" w:rsidR="0036101B" w:rsidRPr="003A7FC7" w:rsidRDefault="0036101B" w:rsidP="0036101B">
            <w:pPr>
              <w:spacing w:line="240" w:lineRule="auto"/>
              <w:ind w:firstLine="0"/>
              <w:jc w:val="left"/>
              <w:rPr>
                <w:b/>
                <w:sz w:val="20"/>
                <w:szCs w:val="20"/>
              </w:rPr>
            </w:pPr>
            <w:r w:rsidRPr="003A7FC7">
              <w:rPr>
                <w:b/>
                <w:sz w:val="20"/>
                <w:szCs w:val="20"/>
              </w:rPr>
              <w:t>Терминал самообслуживания для помещений MULTI POS v.6.0 безналичный расчет</w:t>
            </w:r>
          </w:p>
        </w:tc>
        <w:tc>
          <w:tcPr>
            <w:tcW w:w="708" w:type="dxa"/>
            <w:tcBorders>
              <w:top w:val="single" w:sz="5" w:space="0" w:color="auto"/>
              <w:left w:val="single" w:sz="5" w:space="0" w:color="auto"/>
              <w:bottom w:val="single" w:sz="5" w:space="0" w:color="auto"/>
              <w:right w:val="single" w:sz="4" w:space="0" w:color="auto"/>
            </w:tcBorders>
            <w:shd w:val="clear" w:color="auto" w:fill="auto"/>
            <w:vAlign w:val="bottom"/>
          </w:tcPr>
          <w:p w14:paraId="0630D381"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A2EA0CE" w14:textId="77777777" w:rsidR="0036101B" w:rsidRPr="003A7FC7" w:rsidRDefault="0036101B" w:rsidP="0036101B">
            <w:pPr>
              <w:spacing w:line="240" w:lineRule="auto"/>
              <w:ind w:firstLine="0"/>
              <w:jc w:val="center"/>
              <w:rPr>
                <w:sz w:val="20"/>
                <w:szCs w:val="20"/>
              </w:rPr>
            </w:pPr>
            <w:proofErr w:type="spellStart"/>
            <w:r w:rsidRPr="003A7FC7">
              <w:rPr>
                <w:sz w:val="20"/>
                <w:szCs w:val="20"/>
              </w:rPr>
              <w:t>шт</w:t>
            </w:r>
            <w:proofErr w:type="spellEnd"/>
          </w:p>
        </w:tc>
        <w:tc>
          <w:tcPr>
            <w:tcW w:w="2271" w:type="dxa"/>
            <w:vMerge w:val="restart"/>
            <w:tcBorders>
              <w:top w:val="single" w:sz="4" w:space="0" w:color="auto"/>
              <w:left w:val="single" w:sz="4" w:space="0" w:color="auto"/>
              <w:bottom w:val="single" w:sz="4" w:space="0" w:color="auto"/>
              <w:right w:val="single" w:sz="4" w:space="0" w:color="auto"/>
            </w:tcBorders>
          </w:tcPr>
          <w:p w14:paraId="7D1634D4" w14:textId="77777777" w:rsidR="00054A38" w:rsidRPr="003A7FC7" w:rsidRDefault="00054A38" w:rsidP="0036101B">
            <w:pPr>
              <w:spacing w:line="240" w:lineRule="auto"/>
              <w:ind w:firstLine="0"/>
              <w:jc w:val="center"/>
              <w:rPr>
                <w:sz w:val="20"/>
                <w:szCs w:val="20"/>
                <w:lang w:eastAsia="ar-SA"/>
              </w:rPr>
            </w:pPr>
          </w:p>
          <w:p w14:paraId="02AF1652" w14:textId="792616A0" w:rsidR="0036101B" w:rsidRPr="003A7FC7" w:rsidRDefault="00054A38" w:rsidP="0036101B">
            <w:pPr>
              <w:spacing w:line="240" w:lineRule="auto"/>
              <w:ind w:firstLine="0"/>
              <w:jc w:val="center"/>
              <w:rPr>
                <w:sz w:val="20"/>
                <w:szCs w:val="20"/>
              </w:rPr>
            </w:pPr>
            <w:r w:rsidRPr="003A7FC7">
              <w:rPr>
                <w:sz w:val="20"/>
                <w:szCs w:val="20"/>
                <w:lang w:eastAsia="ar-SA"/>
              </w:rPr>
              <w:t>13 456 666,64</w:t>
            </w:r>
          </w:p>
        </w:tc>
      </w:tr>
      <w:tr w:rsidR="0036101B" w:rsidRPr="003A7FC7" w14:paraId="5A54B4AC" w14:textId="11F7F892" w:rsidTr="0036101B">
        <w:trPr>
          <w:cantSplit/>
          <w:trHeight w:val="2116"/>
          <w:jc w:val="center"/>
        </w:trPr>
        <w:tc>
          <w:tcPr>
            <w:tcW w:w="142" w:type="dxa"/>
            <w:shd w:val="clear" w:color="auto" w:fill="auto"/>
            <w:vAlign w:val="bottom"/>
          </w:tcPr>
          <w:p w14:paraId="4F7C3465"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6AF2D8F6" w14:textId="77777777" w:rsidR="0036101B" w:rsidRPr="003A7FC7" w:rsidRDefault="0036101B" w:rsidP="0036101B">
            <w:pPr>
              <w:spacing w:line="240" w:lineRule="auto"/>
              <w:ind w:firstLine="0"/>
              <w:jc w:val="left"/>
              <w:rPr>
                <w:sz w:val="20"/>
                <w:szCs w:val="20"/>
              </w:rPr>
            </w:pPr>
          </w:p>
        </w:tc>
        <w:tc>
          <w:tcPr>
            <w:tcW w:w="7371" w:type="dxa"/>
            <w:gridSpan w:val="3"/>
            <w:tcBorders>
              <w:top w:val="single" w:sz="5" w:space="0" w:color="auto"/>
              <w:left w:val="single" w:sz="5" w:space="0" w:color="auto"/>
              <w:bottom w:val="single" w:sz="5" w:space="0" w:color="auto"/>
              <w:right w:val="single" w:sz="10" w:space="0" w:color="auto"/>
            </w:tcBorders>
            <w:shd w:val="clear" w:color="auto" w:fill="auto"/>
            <w:vAlign w:val="bottom"/>
          </w:tcPr>
          <w:p w14:paraId="017A4025" w14:textId="77777777" w:rsidR="0036101B" w:rsidRPr="003A7FC7" w:rsidRDefault="0036101B" w:rsidP="0036101B">
            <w:pPr>
              <w:spacing w:line="240" w:lineRule="auto"/>
              <w:ind w:firstLine="0"/>
              <w:jc w:val="left"/>
              <w:rPr>
                <w:sz w:val="20"/>
                <w:szCs w:val="20"/>
              </w:rPr>
            </w:pPr>
            <w:r w:rsidRPr="003A7FC7">
              <w:rPr>
                <w:sz w:val="20"/>
                <w:szCs w:val="20"/>
              </w:rPr>
              <w:t>БАЗА:</w:t>
            </w:r>
          </w:p>
          <w:p w14:paraId="49FB78C6" w14:textId="77777777" w:rsidR="0036101B" w:rsidRPr="003A7FC7" w:rsidRDefault="0036101B" w:rsidP="0036101B">
            <w:pPr>
              <w:spacing w:line="240" w:lineRule="auto"/>
              <w:ind w:firstLine="0"/>
              <w:jc w:val="left"/>
              <w:rPr>
                <w:sz w:val="20"/>
                <w:szCs w:val="20"/>
              </w:rPr>
            </w:pPr>
            <w:r w:rsidRPr="003A7FC7">
              <w:rPr>
                <w:sz w:val="20"/>
                <w:szCs w:val="20"/>
              </w:rPr>
              <w:t>- корпус RAL 9003/9016</w:t>
            </w:r>
          </w:p>
          <w:p w14:paraId="4F5519A6" w14:textId="77777777" w:rsidR="0036101B" w:rsidRPr="003A7FC7" w:rsidRDefault="0036101B" w:rsidP="0036101B">
            <w:pPr>
              <w:spacing w:line="240" w:lineRule="auto"/>
              <w:ind w:firstLine="0"/>
              <w:jc w:val="left"/>
              <w:rPr>
                <w:sz w:val="20"/>
                <w:szCs w:val="20"/>
              </w:rPr>
            </w:pPr>
            <w:r w:rsidRPr="003A7FC7">
              <w:rPr>
                <w:sz w:val="20"/>
                <w:szCs w:val="20"/>
              </w:rPr>
              <w:t xml:space="preserve">- </w:t>
            </w:r>
            <w:proofErr w:type="spellStart"/>
            <w:r w:rsidRPr="003A7FC7">
              <w:rPr>
                <w:sz w:val="20"/>
                <w:szCs w:val="20"/>
              </w:rPr>
              <w:t>Windows</w:t>
            </w:r>
            <w:proofErr w:type="spellEnd"/>
            <w:r w:rsidRPr="003A7FC7">
              <w:rPr>
                <w:sz w:val="20"/>
                <w:szCs w:val="20"/>
              </w:rPr>
              <w:t xml:space="preserve"> 10</w:t>
            </w:r>
          </w:p>
          <w:p w14:paraId="0EC5D2D2" w14:textId="77777777" w:rsidR="0036101B" w:rsidRPr="003A7FC7" w:rsidRDefault="0036101B" w:rsidP="0036101B">
            <w:pPr>
              <w:spacing w:line="240" w:lineRule="auto"/>
              <w:ind w:firstLine="0"/>
              <w:jc w:val="left"/>
              <w:rPr>
                <w:sz w:val="20"/>
                <w:szCs w:val="20"/>
              </w:rPr>
            </w:pPr>
            <w:r w:rsidRPr="003A7FC7">
              <w:rPr>
                <w:sz w:val="20"/>
                <w:szCs w:val="20"/>
              </w:rPr>
              <w:t>- ККТ PAYONLINE-01-ФА с ФН-1</w:t>
            </w:r>
          </w:p>
          <w:p w14:paraId="563569C6" w14:textId="77777777" w:rsidR="0036101B" w:rsidRPr="003A7FC7" w:rsidRDefault="0036101B" w:rsidP="0036101B">
            <w:pPr>
              <w:spacing w:line="240" w:lineRule="auto"/>
              <w:ind w:firstLine="0"/>
              <w:jc w:val="left"/>
              <w:rPr>
                <w:sz w:val="20"/>
                <w:szCs w:val="20"/>
              </w:rPr>
            </w:pPr>
            <w:r w:rsidRPr="003A7FC7">
              <w:rPr>
                <w:sz w:val="20"/>
                <w:szCs w:val="20"/>
              </w:rPr>
              <w:t>- принтер с устройством утилизации невостребованных чеков, с держателем рулона (без датчика окончания бумаги)</w:t>
            </w:r>
          </w:p>
          <w:p w14:paraId="5A27C691" w14:textId="77777777" w:rsidR="0036101B" w:rsidRPr="003A7FC7" w:rsidRDefault="0036101B" w:rsidP="0036101B">
            <w:pPr>
              <w:spacing w:line="240" w:lineRule="auto"/>
              <w:ind w:firstLine="0"/>
              <w:jc w:val="left"/>
              <w:rPr>
                <w:sz w:val="20"/>
                <w:szCs w:val="20"/>
              </w:rPr>
            </w:pPr>
            <w:r w:rsidRPr="003A7FC7">
              <w:rPr>
                <w:sz w:val="20"/>
                <w:szCs w:val="20"/>
              </w:rPr>
              <w:t>- банковский модуль PAX</w:t>
            </w:r>
          </w:p>
          <w:p w14:paraId="42F98942" w14:textId="77777777" w:rsidR="0036101B" w:rsidRPr="003A7FC7" w:rsidRDefault="0036101B" w:rsidP="0036101B">
            <w:pPr>
              <w:spacing w:line="240" w:lineRule="auto"/>
              <w:ind w:firstLine="0"/>
              <w:jc w:val="left"/>
              <w:rPr>
                <w:sz w:val="20"/>
                <w:szCs w:val="20"/>
              </w:rPr>
            </w:pPr>
            <w:r w:rsidRPr="003A7FC7">
              <w:rPr>
                <w:sz w:val="20"/>
                <w:szCs w:val="20"/>
              </w:rPr>
              <w:t>- аудио и визуальное оповещение клиента о текущей операции</w:t>
            </w:r>
          </w:p>
          <w:p w14:paraId="7A1387FB" w14:textId="77777777" w:rsidR="0036101B" w:rsidRPr="003A7FC7" w:rsidRDefault="0036101B" w:rsidP="0036101B">
            <w:pPr>
              <w:spacing w:line="240" w:lineRule="auto"/>
              <w:ind w:firstLine="0"/>
              <w:jc w:val="left"/>
              <w:rPr>
                <w:sz w:val="20"/>
                <w:szCs w:val="20"/>
              </w:rPr>
            </w:pPr>
            <w:r w:rsidRPr="003A7FC7">
              <w:rPr>
                <w:sz w:val="20"/>
                <w:szCs w:val="20"/>
              </w:rPr>
              <w:t>- 24" ЖК-дисплей с сенсорной панелью</w:t>
            </w:r>
          </w:p>
        </w:tc>
        <w:tc>
          <w:tcPr>
            <w:tcW w:w="2271" w:type="dxa"/>
            <w:vMerge/>
            <w:tcBorders>
              <w:left w:val="single" w:sz="5" w:space="0" w:color="auto"/>
              <w:right w:val="single" w:sz="5" w:space="0" w:color="auto"/>
            </w:tcBorders>
          </w:tcPr>
          <w:p w14:paraId="7107B608" w14:textId="77777777" w:rsidR="0036101B" w:rsidRPr="003A7FC7" w:rsidRDefault="0036101B" w:rsidP="0036101B">
            <w:pPr>
              <w:spacing w:line="240" w:lineRule="auto"/>
              <w:ind w:firstLine="0"/>
              <w:jc w:val="left"/>
              <w:rPr>
                <w:sz w:val="20"/>
                <w:szCs w:val="20"/>
              </w:rPr>
            </w:pPr>
          </w:p>
        </w:tc>
      </w:tr>
      <w:tr w:rsidR="0036101B" w:rsidRPr="003A7FC7" w14:paraId="3CE75073" w14:textId="4FDF3C34" w:rsidTr="0036101B">
        <w:trPr>
          <w:cantSplit/>
          <w:trHeight w:val="228"/>
          <w:jc w:val="center"/>
        </w:trPr>
        <w:tc>
          <w:tcPr>
            <w:tcW w:w="142" w:type="dxa"/>
            <w:shd w:val="clear" w:color="auto" w:fill="auto"/>
            <w:vAlign w:val="bottom"/>
          </w:tcPr>
          <w:p w14:paraId="7EA41A80"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78998F8A" w14:textId="77777777" w:rsidR="0036101B" w:rsidRPr="003A7FC7" w:rsidRDefault="0036101B" w:rsidP="0036101B">
            <w:pPr>
              <w:spacing w:line="240" w:lineRule="auto"/>
              <w:ind w:firstLine="0"/>
              <w:jc w:val="right"/>
              <w:rPr>
                <w:sz w:val="20"/>
                <w:szCs w:val="20"/>
              </w:rPr>
            </w:pPr>
            <w:r w:rsidRPr="003A7FC7">
              <w:rPr>
                <w:sz w:val="20"/>
                <w:szCs w:val="20"/>
              </w:rPr>
              <w:t>2</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3624A8D4" w14:textId="77777777" w:rsidR="0036101B" w:rsidRPr="003A7FC7" w:rsidRDefault="0036101B" w:rsidP="0036101B">
            <w:pPr>
              <w:spacing w:line="240" w:lineRule="auto"/>
              <w:ind w:firstLine="0"/>
              <w:jc w:val="left"/>
              <w:rPr>
                <w:sz w:val="20"/>
                <w:szCs w:val="20"/>
              </w:rPr>
            </w:pPr>
            <w:proofErr w:type="spellStart"/>
            <w:r w:rsidRPr="003A7FC7">
              <w:rPr>
                <w:sz w:val="20"/>
                <w:szCs w:val="20"/>
              </w:rPr>
              <w:t>Купюроприемник</w:t>
            </w:r>
            <w:proofErr w:type="spellEnd"/>
            <w:r w:rsidRPr="003A7FC7">
              <w:rPr>
                <w:sz w:val="20"/>
                <w:szCs w:val="20"/>
              </w:rPr>
              <w:t xml:space="preserve"> C100-RUB (C100-RUB)</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376DA50F"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0461F457" w14:textId="77777777" w:rsidR="0036101B" w:rsidRPr="003A7FC7" w:rsidRDefault="0036101B" w:rsidP="0036101B">
            <w:pPr>
              <w:spacing w:line="240" w:lineRule="auto"/>
              <w:ind w:firstLine="0"/>
              <w:jc w:val="center"/>
              <w:rPr>
                <w:sz w:val="20"/>
                <w:szCs w:val="20"/>
              </w:rPr>
            </w:pPr>
            <w:proofErr w:type="spellStart"/>
            <w:r w:rsidRPr="003A7FC7">
              <w:rPr>
                <w:sz w:val="20"/>
                <w:szCs w:val="20"/>
              </w:rPr>
              <w:t>шт</w:t>
            </w:r>
            <w:proofErr w:type="spellEnd"/>
          </w:p>
        </w:tc>
        <w:tc>
          <w:tcPr>
            <w:tcW w:w="2271" w:type="dxa"/>
            <w:vMerge/>
            <w:tcBorders>
              <w:left w:val="single" w:sz="5" w:space="0" w:color="auto"/>
              <w:right w:val="single" w:sz="5" w:space="0" w:color="auto"/>
            </w:tcBorders>
          </w:tcPr>
          <w:p w14:paraId="421574ED" w14:textId="77777777" w:rsidR="0036101B" w:rsidRPr="003A7FC7" w:rsidRDefault="0036101B" w:rsidP="0036101B">
            <w:pPr>
              <w:spacing w:line="240" w:lineRule="auto"/>
              <w:ind w:firstLine="0"/>
              <w:jc w:val="center"/>
              <w:rPr>
                <w:sz w:val="20"/>
                <w:szCs w:val="20"/>
              </w:rPr>
            </w:pPr>
          </w:p>
        </w:tc>
      </w:tr>
      <w:tr w:rsidR="0036101B" w:rsidRPr="003A7FC7" w14:paraId="0D39D0E2" w14:textId="4C33805D" w:rsidTr="0036101B">
        <w:trPr>
          <w:cantSplit/>
          <w:trHeight w:val="240"/>
          <w:jc w:val="center"/>
        </w:trPr>
        <w:tc>
          <w:tcPr>
            <w:tcW w:w="142" w:type="dxa"/>
            <w:shd w:val="clear" w:color="auto" w:fill="auto"/>
            <w:vAlign w:val="bottom"/>
          </w:tcPr>
          <w:p w14:paraId="11061104"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30C773A3" w14:textId="77777777" w:rsidR="0036101B" w:rsidRPr="003A7FC7" w:rsidRDefault="0036101B" w:rsidP="0036101B">
            <w:pPr>
              <w:spacing w:line="240" w:lineRule="auto"/>
              <w:ind w:firstLine="0"/>
              <w:jc w:val="right"/>
              <w:rPr>
                <w:sz w:val="20"/>
                <w:szCs w:val="20"/>
              </w:rPr>
            </w:pPr>
            <w:r w:rsidRPr="003A7FC7">
              <w:rPr>
                <w:sz w:val="20"/>
                <w:szCs w:val="20"/>
              </w:rPr>
              <w:t>3</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6EABFBFE" w14:textId="77777777" w:rsidR="0036101B" w:rsidRPr="003A7FC7" w:rsidRDefault="0036101B" w:rsidP="0036101B">
            <w:pPr>
              <w:spacing w:line="240" w:lineRule="auto"/>
              <w:ind w:firstLine="0"/>
              <w:jc w:val="left"/>
              <w:rPr>
                <w:sz w:val="20"/>
                <w:szCs w:val="20"/>
              </w:rPr>
            </w:pPr>
            <w:r w:rsidRPr="003A7FC7">
              <w:rPr>
                <w:sz w:val="20"/>
                <w:szCs w:val="20"/>
              </w:rPr>
              <w:t>Кассета C100-BOX-L3K (C100-BOX-L3K)</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56EF3FED"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32</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33743C4B" w14:textId="77777777" w:rsidR="0036101B" w:rsidRPr="003A7FC7" w:rsidRDefault="0036101B" w:rsidP="0036101B">
            <w:pPr>
              <w:spacing w:line="240" w:lineRule="auto"/>
              <w:ind w:firstLine="0"/>
              <w:jc w:val="center"/>
              <w:rPr>
                <w:sz w:val="20"/>
                <w:szCs w:val="20"/>
              </w:rPr>
            </w:pPr>
            <w:proofErr w:type="spellStart"/>
            <w:r w:rsidRPr="003A7FC7">
              <w:rPr>
                <w:sz w:val="20"/>
                <w:szCs w:val="20"/>
              </w:rPr>
              <w:t>шт</w:t>
            </w:r>
            <w:proofErr w:type="spellEnd"/>
          </w:p>
        </w:tc>
        <w:tc>
          <w:tcPr>
            <w:tcW w:w="2271" w:type="dxa"/>
            <w:vMerge/>
            <w:tcBorders>
              <w:left w:val="single" w:sz="5" w:space="0" w:color="auto"/>
              <w:right w:val="single" w:sz="5" w:space="0" w:color="auto"/>
            </w:tcBorders>
          </w:tcPr>
          <w:p w14:paraId="6ED04893" w14:textId="77777777" w:rsidR="0036101B" w:rsidRPr="003A7FC7" w:rsidRDefault="0036101B" w:rsidP="0036101B">
            <w:pPr>
              <w:spacing w:line="240" w:lineRule="auto"/>
              <w:ind w:firstLine="0"/>
              <w:jc w:val="center"/>
              <w:rPr>
                <w:sz w:val="20"/>
                <w:szCs w:val="20"/>
              </w:rPr>
            </w:pPr>
          </w:p>
        </w:tc>
      </w:tr>
      <w:tr w:rsidR="0036101B" w:rsidRPr="003A7FC7" w14:paraId="33505044" w14:textId="477D129B" w:rsidTr="0036101B">
        <w:trPr>
          <w:cantSplit/>
          <w:trHeight w:val="228"/>
          <w:jc w:val="center"/>
        </w:trPr>
        <w:tc>
          <w:tcPr>
            <w:tcW w:w="142" w:type="dxa"/>
            <w:shd w:val="clear" w:color="auto" w:fill="auto"/>
            <w:vAlign w:val="bottom"/>
          </w:tcPr>
          <w:p w14:paraId="7E0F1416"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238293B8" w14:textId="77777777" w:rsidR="0036101B" w:rsidRPr="003A7FC7" w:rsidRDefault="0036101B" w:rsidP="0036101B">
            <w:pPr>
              <w:spacing w:line="240" w:lineRule="auto"/>
              <w:ind w:firstLine="0"/>
              <w:jc w:val="right"/>
              <w:rPr>
                <w:sz w:val="20"/>
                <w:szCs w:val="20"/>
              </w:rPr>
            </w:pPr>
            <w:r w:rsidRPr="003A7FC7">
              <w:rPr>
                <w:sz w:val="20"/>
                <w:szCs w:val="20"/>
              </w:rPr>
              <w:t>4</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6369B9E8" w14:textId="77777777" w:rsidR="0036101B" w:rsidRPr="003A7FC7" w:rsidRDefault="0036101B" w:rsidP="0036101B">
            <w:pPr>
              <w:spacing w:line="240" w:lineRule="auto"/>
              <w:ind w:firstLine="0"/>
              <w:jc w:val="left"/>
              <w:rPr>
                <w:sz w:val="20"/>
                <w:szCs w:val="20"/>
              </w:rPr>
            </w:pPr>
            <w:proofErr w:type="spellStart"/>
            <w:r w:rsidRPr="003A7FC7">
              <w:rPr>
                <w:sz w:val="20"/>
                <w:szCs w:val="20"/>
              </w:rPr>
              <w:t>Ридер</w:t>
            </w:r>
            <w:proofErr w:type="spellEnd"/>
            <w:r w:rsidRPr="003A7FC7">
              <w:rPr>
                <w:sz w:val="20"/>
                <w:szCs w:val="20"/>
              </w:rPr>
              <w:t xml:space="preserve"> бесконтактных карт </w:t>
            </w:r>
            <w:proofErr w:type="spellStart"/>
            <w:r w:rsidRPr="003A7FC7">
              <w:rPr>
                <w:sz w:val="20"/>
                <w:szCs w:val="20"/>
              </w:rPr>
              <w:t>Mifare</w:t>
            </w:r>
            <w:proofErr w:type="spellEnd"/>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6A0DDEBB"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3126A9E4" w14:textId="77777777" w:rsidR="0036101B" w:rsidRPr="003A7FC7" w:rsidRDefault="0036101B" w:rsidP="0036101B">
            <w:pPr>
              <w:spacing w:line="240" w:lineRule="auto"/>
              <w:ind w:firstLine="0"/>
              <w:jc w:val="center"/>
              <w:rPr>
                <w:sz w:val="20"/>
                <w:szCs w:val="20"/>
              </w:rPr>
            </w:pPr>
            <w:proofErr w:type="spellStart"/>
            <w:r w:rsidRPr="003A7FC7">
              <w:rPr>
                <w:sz w:val="20"/>
                <w:szCs w:val="20"/>
              </w:rPr>
              <w:t>шт</w:t>
            </w:r>
            <w:proofErr w:type="spellEnd"/>
          </w:p>
        </w:tc>
        <w:tc>
          <w:tcPr>
            <w:tcW w:w="2271" w:type="dxa"/>
            <w:vMerge/>
            <w:tcBorders>
              <w:left w:val="single" w:sz="5" w:space="0" w:color="auto"/>
              <w:right w:val="single" w:sz="5" w:space="0" w:color="auto"/>
            </w:tcBorders>
          </w:tcPr>
          <w:p w14:paraId="243FB108" w14:textId="77777777" w:rsidR="0036101B" w:rsidRPr="003A7FC7" w:rsidRDefault="0036101B" w:rsidP="0036101B">
            <w:pPr>
              <w:spacing w:line="240" w:lineRule="auto"/>
              <w:ind w:firstLine="0"/>
              <w:jc w:val="center"/>
              <w:rPr>
                <w:sz w:val="20"/>
                <w:szCs w:val="20"/>
              </w:rPr>
            </w:pPr>
          </w:p>
        </w:tc>
      </w:tr>
      <w:tr w:rsidR="0036101B" w:rsidRPr="003A7FC7" w14:paraId="2B612E37" w14:textId="3A7748E3" w:rsidTr="0036101B">
        <w:trPr>
          <w:cantSplit/>
          <w:trHeight w:val="240"/>
          <w:jc w:val="center"/>
        </w:trPr>
        <w:tc>
          <w:tcPr>
            <w:tcW w:w="142" w:type="dxa"/>
            <w:shd w:val="clear" w:color="auto" w:fill="auto"/>
            <w:vAlign w:val="bottom"/>
          </w:tcPr>
          <w:p w14:paraId="2B2422A3"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24518A34" w14:textId="77777777" w:rsidR="0036101B" w:rsidRPr="003A7FC7" w:rsidRDefault="0036101B" w:rsidP="0036101B">
            <w:pPr>
              <w:spacing w:line="240" w:lineRule="auto"/>
              <w:ind w:firstLine="0"/>
              <w:jc w:val="left"/>
              <w:rPr>
                <w:sz w:val="20"/>
                <w:szCs w:val="20"/>
              </w:rPr>
            </w:pPr>
          </w:p>
        </w:tc>
        <w:tc>
          <w:tcPr>
            <w:tcW w:w="7371" w:type="dxa"/>
            <w:gridSpan w:val="3"/>
            <w:tcBorders>
              <w:top w:val="single" w:sz="5" w:space="0" w:color="auto"/>
              <w:left w:val="single" w:sz="5" w:space="0" w:color="auto"/>
              <w:bottom w:val="single" w:sz="5" w:space="0" w:color="auto"/>
              <w:right w:val="single" w:sz="10" w:space="0" w:color="auto"/>
            </w:tcBorders>
            <w:shd w:val="clear" w:color="auto" w:fill="auto"/>
            <w:vAlign w:val="bottom"/>
          </w:tcPr>
          <w:p w14:paraId="672FAF33" w14:textId="77777777" w:rsidR="0036101B" w:rsidRPr="003A7FC7" w:rsidRDefault="0036101B" w:rsidP="0036101B">
            <w:pPr>
              <w:spacing w:line="240" w:lineRule="auto"/>
              <w:ind w:firstLine="0"/>
              <w:jc w:val="left"/>
              <w:rPr>
                <w:sz w:val="20"/>
                <w:szCs w:val="20"/>
              </w:rPr>
            </w:pPr>
            <w:r w:rsidRPr="003A7FC7">
              <w:rPr>
                <w:sz w:val="20"/>
                <w:szCs w:val="20"/>
              </w:rPr>
              <w:t xml:space="preserve">Для считывания бесконтактных карт стандарта </w:t>
            </w:r>
            <w:proofErr w:type="spellStart"/>
            <w:r w:rsidRPr="003A7FC7">
              <w:rPr>
                <w:sz w:val="20"/>
                <w:szCs w:val="20"/>
              </w:rPr>
              <w:t>Mifare</w:t>
            </w:r>
            <w:proofErr w:type="spellEnd"/>
          </w:p>
        </w:tc>
        <w:tc>
          <w:tcPr>
            <w:tcW w:w="2271" w:type="dxa"/>
            <w:vMerge/>
            <w:tcBorders>
              <w:left w:val="single" w:sz="5" w:space="0" w:color="auto"/>
              <w:right w:val="single" w:sz="5" w:space="0" w:color="auto"/>
            </w:tcBorders>
          </w:tcPr>
          <w:p w14:paraId="0D340329" w14:textId="77777777" w:rsidR="0036101B" w:rsidRPr="003A7FC7" w:rsidRDefault="0036101B" w:rsidP="0036101B">
            <w:pPr>
              <w:spacing w:line="240" w:lineRule="auto"/>
              <w:ind w:firstLine="0"/>
              <w:jc w:val="left"/>
              <w:rPr>
                <w:sz w:val="20"/>
                <w:szCs w:val="20"/>
              </w:rPr>
            </w:pPr>
          </w:p>
        </w:tc>
      </w:tr>
      <w:tr w:rsidR="0036101B" w:rsidRPr="003A7FC7" w14:paraId="4E7515E4" w14:textId="1F69F571" w:rsidTr="0036101B">
        <w:trPr>
          <w:cantSplit/>
          <w:trHeight w:val="240"/>
          <w:jc w:val="center"/>
        </w:trPr>
        <w:tc>
          <w:tcPr>
            <w:tcW w:w="142" w:type="dxa"/>
            <w:shd w:val="clear" w:color="auto" w:fill="auto"/>
            <w:vAlign w:val="bottom"/>
          </w:tcPr>
          <w:p w14:paraId="4A36C308"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31E4D596" w14:textId="77777777" w:rsidR="0036101B" w:rsidRPr="003A7FC7" w:rsidRDefault="0036101B" w:rsidP="0036101B">
            <w:pPr>
              <w:spacing w:line="240" w:lineRule="auto"/>
              <w:ind w:firstLine="0"/>
              <w:jc w:val="right"/>
              <w:rPr>
                <w:sz w:val="20"/>
                <w:szCs w:val="20"/>
              </w:rPr>
            </w:pPr>
            <w:r w:rsidRPr="003A7FC7">
              <w:rPr>
                <w:sz w:val="20"/>
                <w:szCs w:val="20"/>
              </w:rPr>
              <w:t>5</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32E2A081" w14:textId="77777777" w:rsidR="0036101B" w:rsidRPr="003A7FC7" w:rsidRDefault="0036101B" w:rsidP="0036101B">
            <w:pPr>
              <w:spacing w:line="240" w:lineRule="auto"/>
              <w:ind w:firstLine="0"/>
              <w:jc w:val="left"/>
              <w:rPr>
                <w:sz w:val="20"/>
                <w:szCs w:val="20"/>
              </w:rPr>
            </w:pPr>
            <w:r w:rsidRPr="003A7FC7">
              <w:rPr>
                <w:sz w:val="20"/>
                <w:szCs w:val="20"/>
              </w:rPr>
              <w:t>Цифровой домофон для связи диспетчера с клиентом</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3B343381"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5CA8B002" w14:textId="77777777" w:rsidR="0036101B" w:rsidRPr="003A7FC7" w:rsidRDefault="0036101B" w:rsidP="0036101B">
            <w:pPr>
              <w:spacing w:line="240" w:lineRule="auto"/>
              <w:ind w:firstLine="0"/>
              <w:jc w:val="center"/>
              <w:rPr>
                <w:sz w:val="20"/>
                <w:szCs w:val="20"/>
              </w:rPr>
            </w:pPr>
            <w:proofErr w:type="spellStart"/>
            <w:r w:rsidRPr="003A7FC7">
              <w:rPr>
                <w:sz w:val="20"/>
                <w:szCs w:val="20"/>
              </w:rPr>
              <w:t>шт</w:t>
            </w:r>
            <w:proofErr w:type="spellEnd"/>
          </w:p>
        </w:tc>
        <w:tc>
          <w:tcPr>
            <w:tcW w:w="2271" w:type="dxa"/>
            <w:vMerge/>
            <w:tcBorders>
              <w:left w:val="single" w:sz="5" w:space="0" w:color="auto"/>
              <w:right w:val="single" w:sz="5" w:space="0" w:color="auto"/>
            </w:tcBorders>
          </w:tcPr>
          <w:p w14:paraId="3EF9B6B5" w14:textId="77777777" w:rsidR="0036101B" w:rsidRPr="003A7FC7" w:rsidRDefault="0036101B" w:rsidP="0036101B">
            <w:pPr>
              <w:spacing w:line="240" w:lineRule="auto"/>
              <w:ind w:firstLine="0"/>
              <w:jc w:val="center"/>
              <w:rPr>
                <w:sz w:val="20"/>
                <w:szCs w:val="20"/>
              </w:rPr>
            </w:pPr>
          </w:p>
        </w:tc>
      </w:tr>
      <w:tr w:rsidR="0036101B" w:rsidRPr="003A7FC7" w14:paraId="1CDD3970" w14:textId="0CE3229C" w:rsidTr="0036101B">
        <w:trPr>
          <w:cantSplit/>
          <w:trHeight w:val="1167"/>
          <w:jc w:val="center"/>
        </w:trPr>
        <w:tc>
          <w:tcPr>
            <w:tcW w:w="142" w:type="dxa"/>
            <w:shd w:val="clear" w:color="auto" w:fill="auto"/>
            <w:vAlign w:val="bottom"/>
          </w:tcPr>
          <w:p w14:paraId="7CD5AB82"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2C2198B5" w14:textId="77777777" w:rsidR="0036101B" w:rsidRPr="003A7FC7" w:rsidRDefault="0036101B" w:rsidP="0036101B">
            <w:pPr>
              <w:spacing w:line="240" w:lineRule="auto"/>
              <w:ind w:firstLine="0"/>
              <w:jc w:val="left"/>
              <w:rPr>
                <w:sz w:val="20"/>
                <w:szCs w:val="20"/>
              </w:rPr>
            </w:pPr>
          </w:p>
        </w:tc>
        <w:tc>
          <w:tcPr>
            <w:tcW w:w="7371" w:type="dxa"/>
            <w:gridSpan w:val="3"/>
            <w:tcBorders>
              <w:top w:val="single" w:sz="5" w:space="0" w:color="auto"/>
              <w:left w:val="single" w:sz="5" w:space="0" w:color="auto"/>
              <w:bottom w:val="single" w:sz="5" w:space="0" w:color="auto"/>
              <w:right w:val="single" w:sz="10" w:space="0" w:color="auto"/>
            </w:tcBorders>
            <w:shd w:val="clear" w:color="auto" w:fill="auto"/>
            <w:vAlign w:val="bottom"/>
          </w:tcPr>
          <w:p w14:paraId="1FEC229C" w14:textId="77777777" w:rsidR="0036101B" w:rsidRPr="003A7FC7" w:rsidRDefault="0036101B" w:rsidP="0036101B">
            <w:pPr>
              <w:spacing w:line="240" w:lineRule="auto"/>
              <w:ind w:firstLine="0"/>
              <w:jc w:val="left"/>
              <w:rPr>
                <w:sz w:val="20"/>
                <w:szCs w:val="20"/>
              </w:rPr>
            </w:pPr>
            <w:r w:rsidRPr="003A7FC7">
              <w:rPr>
                <w:sz w:val="20"/>
                <w:szCs w:val="20"/>
              </w:rPr>
              <w:t xml:space="preserve">- </w:t>
            </w:r>
            <w:proofErr w:type="spellStart"/>
            <w:r w:rsidRPr="003A7FC7">
              <w:rPr>
                <w:sz w:val="20"/>
                <w:szCs w:val="20"/>
              </w:rPr>
              <w:t>Ethernet</w:t>
            </w:r>
            <w:proofErr w:type="spellEnd"/>
            <w:r w:rsidRPr="003A7FC7">
              <w:rPr>
                <w:sz w:val="20"/>
                <w:szCs w:val="20"/>
              </w:rPr>
              <w:t xml:space="preserve"> подключение</w:t>
            </w:r>
          </w:p>
          <w:p w14:paraId="40F87FC2" w14:textId="77777777" w:rsidR="0036101B" w:rsidRPr="003A7FC7" w:rsidRDefault="0036101B" w:rsidP="0036101B">
            <w:pPr>
              <w:spacing w:line="240" w:lineRule="auto"/>
              <w:ind w:firstLine="0"/>
              <w:jc w:val="left"/>
              <w:rPr>
                <w:sz w:val="20"/>
                <w:szCs w:val="20"/>
              </w:rPr>
            </w:pPr>
            <w:r w:rsidRPr="003A7FC7">
              <w:rPr>
                <w:sz w:val="20"/>
                <w:szCs w:val="20"/>
              </w:rPr>
              <w:t>- встроенный в ТСО микрофон</w:t>
            </w:r>
          </w:p>
          <w:p w14:paraId="1849FB16" w14:textId="77777777" w:rsidR="0036101B" w:rsidRPr="003A7FC7" w:rsidRDefault="0036101B" w:rsidP="0036101B">
            <w:pPr>
              <w:spacing w:line="240" w:lineRule="auto"/>
              <w:ind w:firstLine="0"/>
              <w:jc w:val="left"/>
              <w:rPr>
                <w:sz w:val="20"/>
                <w:szCs w:val="20"/>
              </w:rPr>
            </w:pPr>
            <w:r w:rsidRPr="003A7FC7">
              <w:rPr>
                <w:sz w:val="20"/>
                <w:szCs w:val="20"/>
              </w:rPr>
              <w:t>- встроенная в ТСО кнопка вызова диспетчера</w:t>
            </w:r>
          </w:p>
          <w:p w14:paraId="69324B03" w14:textId="77777777" w:rsidR="0036101B" w:rsidRPr="003A7FC7" w:rsidRDefault="0036101B" w:rsidP="0036101B">
            <w:pPr>
              <w:spacing w:line="240" w:lineRule="auto"/>
              <w:ind w:firstLine="0"/>
              <w:jc w:val="left"/>
              <w:rPr>
                <w:sz w:val="20"/>
                <w:szCs w:val="20"/>
              </w:rPr>
            </w:pPr>
            <w:r w:rsidRPr="003A7FC7">
              <w:rPr>
                <w:sz w:val="20"/>
                <w:szCs w:val="20"/>
              </w:rPr>
              <w:t>- усилитель звука</w:t>
            </w:r>
          </w:p>
          <w:p w14:paraId="4974B1FE" w14:textId="77777777" w:rsidR="0036101B" w:rsidRPr="003A7FC7" w:rsidRDefault="0036101B" w:rsidP="0036101B">
            <w:pPr>
              <w:spacing w:line="240" w:lineRule="auto"/>
              <w:ind w:firstLine="0"/>
              <w:jc w:val="left"/>
              <w:rPr>
                <w:sz w:val="20"/>
                <w:szCs w:val="20"/>
              </w:rPr>
            </w:pPr>
            <w:r w:rsidRPr="003A7FC7">
              <w:rPr>
                <w:sz w:val="20"/>
                <w:szCs w:val="20"/>
              </w:rPr>
              <w:t>- динамики с мембранной защитой от влаги</w:t>
            </w:r>
          </w:p>
        </w:tc>
        <w:tc>
          <w:tcPr>
            <w:tcW w:w="2271" w:type="dxa"/>
            <w:vMerge/>
            <w:tcBorders>
              <w:left w:val="single" w:sz="5" w:space="0" w:color="auto"/>
              <w:right w:val="single" w:sz="5" w:space="0" w:color="auto"/>
            </w:tcBorders>
          </w:tcPr>
          <w:p w14:paraId="00B380E2" w14:textId="77777777" w:rsidR="0036101B" w:rsidRPr="003A7FC7" w:rsidRDefault="0036101B" w:rsidP="0036101B">
            <w:pPr>
              <w:spacing w:line="240" w:lineRule="auto"/>
              <w:ind w:firstLine="0"/>
              <w:jc w:val="left"/>
              <w:rPr>
                <w:sz w:val="20"/>
                <w:szCs w:val="20"/>
              </w:rPr>
            </w:pPr>
          </w:p>
        </w:tc>
      </w:tr>
      <w:tr w:rsidR="0036101B" w:rsidRPr="003A7FC7" w14:paraId="5FC93EDD" w14:textId="01641926" w:rsidTr="0036101B">
        <w:trPr>
          <w:cantSplit/>
          <w:trHeight w:val="468"/>
          <w:jc w:val="center"/>
        </w:trPr>
        <w:tc>
          <w:tcPr>
            <w:tcW w:w="142" w:type="dxa"/>
            <w:shd w:val="clear" w:color="auto" w:fill="auto"/>
            <w:vAlign w:val="bottom"/>
          </w:tcPr>
          <w:p w14:paraId="6DF14132"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5B5F0E41" w14:textId="77777777" w:rsidR="0036101B" w:rsidRPr="003A7FC7" w:rsidRDefault="0036101B" w:rsidP="0036101B">
            <w:pPr>
              <w:spacing w:line="240" w:lineRule="auto"/>
              <w:ind w:firstLine="0"/>
              <w:jc w:val="right"/>
              <w:rPr>
                <w:sz w:val="20"/>
                <w:szCs w:val="20"/>
              </w:rPr>
            </w:pPr>
            <w:r w:rsidRPr="003A7FC7">
              <w:rPr>
                <w:sz w:val="20"/>
                <w:szCs w:val="20"/>
              </w:rPr>
              <w:t>6</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68B2AD73" w14:textId="77777777" w:rsidR="0036101B" w:rsidRPr="003A7FC7" w:rsidRDefault="0036101B" w:rsidP="0036101B">
            <w:pPr>
              <w:spacing w:line="240" w:lineRule="auto"/>
              <w:ind w:firstLine="0"/>
              <w:jc w:val="left"/>
              <w:rPr>
                <w:sz w:val="20"/>
                <w:szCs w:val="20"/>
              </w:rPr>
            </w:pPr>
            <w:r w:rsidRPr="003A7FC7">
              <w:rPr>
                <w:sz w:val="20"/>
                <w:szCs w:val="20"/>
              </w:rPr>
              <w:t xml:space="preserve">Встраиваемый сканер штрих-кода MERTECH Т8900 P2D USB, USB эмуляция RS232 </w:t>
            </w:r>
            <w:proofErr w:type="spellStart"/>
            <w:r w:rsidRPr="003A7FC7">
              <w:rPr>
                <w:sz w:val="20"/>
                <w:szCs w:val="20"/>
              </w:rPr>
              <w:t>black</w:t>
            </w:r>
            <w:proofErr w:type="spellEnd"/>
            <w:r w:rsidRPr="003A7FC7">
              <w:rPr>
                <w:sz w:val="20"/>
                <w:szCs w:val="20"/>
              </w:rPr>
              <w:t xml:space="preserve"> (4572)</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29B50CD0"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21B960F4" w14:textId="77777777" w:rsidR="0036101B" w:rsidRPr="003A7FC7" w:rsidRDefault="0036101B" w:rsidP="0036101B">
            <w:pPr>
              <w:spacing w:line="240" w:lineRule="auto"/>
              <w:ind w:firstLine="0"/>
              <w:jc w:val="center"/>
              <w:rPr>
                <w:sz w:val="20"/>
                <w:szCs w:val="20"/>
              </w:rPr>
            </w:pPr>
            <w:proofErr w:type="spellStart"/>
            <w:r w:rsidRPr="003A7FC7">
              <w:rPr>
                <w:sz w:val="20"/>
                <w:szCs w:val="20"/>
              </w:rPr>
              <w:t>шт</w:t>
            </w:r>
            <w:proofErr w:type="spellEnd"/>
          </w:p>
        </w:tc>
        <w:tc>
          <w:tcPr>
            <w:tcW w:w="2271" w:type="dxa"/>
            <w:vMerge/>
            <w:tcBorders>
              <w:left w:val="single" w:sz="5" w:space="0" w:color="auto"/>
              <w:right w:val="single" w:sz="5" w:space="0" w:color="auto"/>
            </w:tcBorders>
          </w:tcPr>
          <w:p w14:paraId="78257F60" w14:textId="77777777" w:rsidR="0036101B" w:rsidRPr="003A7FC7" w:rsidRDefault="0036101B" w:rsidP="0036101B">
            <w:pPr>
              <w:spacing w:line="240" w:lineRule="auto"/>
              <w:ind w:firstLine="0"/>
              <w:jc w:val="center"/>
              <w:rPr>
                <w:sz w:val="20"/>
                <w:szCs w:val="20"/>
              </w:rPr>
            </w:pPr>
          </w:p>
        </w:tc>
      </w:tr>
      <w:tr w:rsidR="0036101B" w:rsidRPr="003A7FC7" w14:paraId="4355E651" w14:textId="51947088" w:rsidTr="0036101B">
        <w:trPr>
          <w:cantSplit/>
          <w:trHeight w:val="480"/>
          <w:jc w:val="center"/>
        </w:trPr>
        <w:tc>
          <w:tcPr>
            <w:tcW w:w="142" w:type="dxa"/>
            <w:shd w:val="clear" w:color="auto" w:fill="auto"/>
            <w:vAlign w:val="bottom"/>
          </w:tcPr>
          <w:p w14:paraId="467D9667"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5AFFB965" w14:textId="77777777" w:rsidR="0036101B" w:rsidRPr="003A7FC7" w:rsidRDefault="0036101B" w:rsidP="0036101B">
            <w:pPr>
              <w:spacing w:line="240" w:lineRule="auto"/>
              <w:ind w:firstLine="0"/>
              <w:jc w:val="right"/>
              <w:rPr>
                <w:sz w:val="20"/>
                <w:szCs w:val="20"/>
              </w:rPr>
            </w:pPr>
            <w:r w:rsidRPr="003A7FC7">
              <w:rPr>
                <w:sz w:val="20"/>
                <w:szCs w:val="20"/>
              </w:rPr>
              <w:t>7</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1F783893" w14:textId="77777777" w:rsidR="0036101B" w:rsidRPr="003A7FC7" w:rsidRDefault="0036101B" w:rsidP="0036101B">
            <w:pPr>
              <w:spacing w:line="240" w:lineRule="auto"/>
              <w:ind w:firstLine="0"/>
              <w:jc w:val="left"/>
              <w:rPr>
                <w:sz w:val="20"/>
                <w:szCs w:val="20"/>
                <w:lang w:val="en-US"/>
              </w:rPr>
            </w:pPr>
            <w:r w:rsidRPr="003A7FC7">
              <w:rPr>
                <w:sz w:val="20"/>
                <w:szCs w:val="20"/>
              </w:rPr>
              <w:t>Программное</w:t>
            </w:r>
            <w:r w:rsidRPr="003A7FC7">
              <w:rPr>
                <w:sz w:val="20"/>
                <w:szCs w:val="20"/>
                <w:lang w:val="en-US"/>
              </w:rPr>
              <w:t xml:space="preserve"> </w:t>
            </w:r>
            <w:r w:rsidRPr="003A7FC7">
              <w:rPr>
                <w:sz w:val="20"/>
                <w:szCs w:val="20"/>
              </w:rPr>
              <w:t>обеспечение</w:t>
            </w:r>
            <w:r w:rsidRPr="003A7FC7">
              <w:rPr>
                <w:sz w:val="20"/>
                <w:szCs w:val="20"/>
                <w:lang w:val="en-US"/>
              </w:rPr>
              <w:t xml:space="preserve"> "INIT+ TERMINAL" / Guardant Code</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621F33EB"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6217BA60" w14:textId="77777777" w:rsidR="0036101B" w:rsidRPr="003A7FC7" w:rsidRDefault="0036101B" w:rsidP="0036101B">
            <w:pPr>
              <w:spacing w:line="240" w:lineRule="auto"/>
              <w:ind w:firstLine="0"/>
              <w:jc w:val="center"/>
              <w:rPr>
                <w:sz w:val="20"/>
                <w:szCs w:val="20"/>
              </w:rPr>
            </w:pPr>
            <w:r w:rsidRPr="003A7FC7">
              <w:rPr>
                <w:sz w:val="20"/>
                <w:szCs w:val="20"/>
              </w:rPr>
              <w:t>Копия</w:t>
            </w:r>
          </w:p>
        </w:tc>
        <w:tc>
          <w:tcPr>
            <w:tcW w:w="2271" w:type="dxa"/>
            <w:vMerge/>
            <w:tcBorders>
              <w:left w:val="single" w:sz="5" w:space="0" w:color="auto"/>
              <w:right w:val="single" w:sz="5" w:space="0" w:color="auto"/>
            </w:tcBorders>
          </w:tcPr>
          <w:p w14:paraId="46ADFD3A" w14:textId="77777777" w:rsidR="0036101B" w:rsidRPr="003A7FC7" w:rsidRDefault="0036101B" w:rsidP="0036101B">
            <w:pPr>
              <w:spacing w:line="240" w:lineRule="auto"/>
              <w:ind w:firstLine="0"/>
              <w:jc w:val="center"/>
              <w:rPr>
                <w:sz w:val="20"/>
                <w:szCs w:val="20"/>
              </w:rPr>
            </w:pPr>
          </w:p>
        </w:tc>
      </w:tr>
      <w:tr w:rsidR="0036101B" w:rsidRPr="003A7FC7" w14:paraId="779FC6EA" w14:textId="1BD88286" w:rsidTr="0036101B">
        <w:trPr>
          <w:cantSplit/>
          <w:trHeight w:val="3055"/>
          <w:jc w:val="center"/>
        </w:trPr>
        <w:tc>
          <w:tcPr>
            <w:tcW w:w="142" w:type="dxa"/>
            <w:shd w:val="clear" w:color="auto" w:fill="auto"/>
            <w:vAlign w:val="bottom"/>
          </w:tcPr>
          <w:p w14:paraId="51718B6A"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0BFE411F" w14:textId="77777777" w:rsidR="0036101B" w:rsidRPr="003A7FC7" w:rsidRDefault="0036101B" w:rsidP="0036101B">
            <w:pPr>
              <w:spacing w:line="240" w:lineRule="auto"/>
              <w:ind w:firstLine="0"/>
              <w:jc w:val="left"/>
              <w:rPr>
                <w:sz w:val="20"/>
                <w:szCs w:val="20"/>
              </w:rPr>
            </w:pPr>
          </w:p>
        </w:tc>
        <w:tc>
          <w:tcPr>
            <w:tcW w:w="7371" w:type="dxa"/>
            <w:gridSpan w:val="3"/>
            <w:tcBorders>
              <w:top w:val="single" w:sz="5" w:space="0" w:color="auto"/>
              <w:left w:val="single" w:sz="5" w:space="0" w:color="auto"/>
              <w:bottom w:val="single" w:sz="5" w:space="0" w:color="auto"/>
              <w:right w:val="single" w:sz="10" w:space="0" w:color="auto"/>
            </w:tcBorders>
            <w:shd w:val="clear" w:color="auto" w:fill="auto"/>
            <w:vAlign w:val="bottom"/>
          </w:tcPr>
          <w:p w14:paraId="3414ED0C" w14:textId="77777777" w:rsidR="0036101B" w:rsidRPr="003A7FC7" w:rsidRDefault="0036101B" w:rsidP="0036101B">
            <w:pPr>
              <w:spacing w:line="240" w:lineRule="auto"/>
              <w:ind w:firstLine="0"/>
              <w:jc w:val="left"/>
              <w:rPr>
                <w:sz w:val="20"/>
                <w:szCs w:val="20"/>
              </w:rPr>
            </w:pPr>
            <w:r w:rsidRPr="003A7FC7">
              <w:rPr>
                <w:sz w:val="20"/>
                <w:szCs w:val="20"/>
              </w:rPr>
              <w:t>https://reestr.digital.gov.ru/reestr/309208/?sphrase_id=4338990</w:t>
            </w:r>
          </w:p>
          <w:p w14:paraId="21D6B456" w14:textId="77777777" w:rsidR="0036101B" w:rsidRPr="003A7FC7" w:rsidRDefault="0036101B" w:rsidP="0036101B">
            <w:pPr>
              <w:spacing w:line="240" w:lineRule="auto"/>
              <w:ind w:firstLine="0"/>
              <w:jc w:val="left"/>
              <w:rPr>
                <w:sz w:val="20"/>
                <w:szCs w:val="20"/>
              </w:rPr>
            </w:pPr>
            <w:r w:rsidRPr="003A7FC7">
              <w:rPr>
                <w:sz w:val="20"/>
                <w:szCs w:val="20"/>
              </w:rPr>
              <w:t>Автоматизация процесса отпуска топлива на АЗС через ТСО</w:t>
            </w:r>
          </w:p>
          <w:p w14:paraId="44D10BF4" w14:textId="77777777" w:rsidR="0036101B" w:rsidRPr="003A7FC7" w:rsidRDefault="0036101B" w:rsidP="0036101B">
            <w:pPr>
              <w:spacing w:line="240" w:lineRule="auto"/>
              <w:ind w:firstLine="0"/>
              <w:jc w:val="left"/>
              <w:rPr>
                <w:sz w:val="20"/>
                <w:szCs w:val="20"/>
              </w:rPr>
            </w:pPr>
            <w:r w:rsidRPr="003A7FC7">
              <w:rPr>
                <w:sz w:val="20"/>
                <w:szCs w:val="20"/>
              </w:rPr>
              <w:t>Поставляется с USB-ключом защиты.</w:t>
            </w:r>
          </w:p>
          <w:p w14:paraId="22C458C6" w14:textId="77777777" w:rsidR="0036101B" w:rsidRPr="003A7FC7" w:rsidRDefault="0036101B" w:rsidP="0036101B">
            <w:pPr>
              <w:spacing w:line="240" w:lineRule="auto"/>
              <w:ind w:firstLine="0"/>
              <w:jc w:val="left"/>
              <w:rPr>
                <w:sz w:val="20"/>
                <w:szCs w:val="20"/>
              </w:rPr>
            </w:pPr>
            <w:r w:rsidRPr="003A7FC7">
              <w:rPr>
                <w:sz w:val="20"/>
                <w:szCs w:val="20"/>
              </w:rPr>
              <w:t>Базовый функционал:</w:t>
            </w:r>
          </w:p>
          <w:p w14:paraId="618E6232" w14:textId="77777777" w:rsidR="0036101B" w:rsidRPr="003A7FC7" w:rsidRDefault="0036101B" w:rsidP="0036101B">
            <w:pPr>
              <w:spacing w:line="240" w:lineRule="auto"/>
              <w:ind w:firstLine="0"/>
              <w:jc w:val="left"/>
              <w:rPr>
                <w:sz w:val="20"/>
                <w:szCs w:val="20"/>
              </w:rPr>
            </w:pPr>
            <w:r w:rsidRPr="003A7FC7">
              <w:rPr>
                <w:sz w:val="20"/>
                <w:szCs w:val="20"/>
              </w:rPr>
              <w:t>- взаимодействие с оборудованием ТСО (</w:t>
            </w:r>
            <w:proofErr w:type="spellStart"/>
            <w:r w:rsidRPr="003A7FC7">
              <w:rPr>
                <w:sz w:val="20"/>
                <w:szCs w:val="20"/>
              </w:rPr>
              <w:t>купюроприемники</w:t>
            </w:r>
            <w:proofErr w:type="spellEnd"/>
            <w:r w:rsidRPr="003A7FC7">
              <w:rPr>
                <w:sz w:val="20"/>
                <w:szCs w:val="20"/>
              </w:rPr>
              <w:t xml:space="preserve">, </w:t>
            </w:r>
            <w:proofErr w:type="spellStart"/>
            <w:r w:rsidRPr="003A7FC7">
              <w:rPr>
                <w:sz w:val="20"/>
                <w:szCs w:val="20"/>
              </w:rPr>
              <w:t>кассаы</w:t>
            </w:r>
            <w:proofErr w:type="spellEnd"/>
            <w:r w:rsidRPr="003A7FC7">
              <w:rPr>
                <w:sz w:val="20"/>
                <w:szCs w:val="20"/>
              </w:rPr>
              <w:t xml:space="preserve">, сканеры, </w:t>
            </w:r>
            <w:proofErr w:type="spellStart"/>
            <w:r w:rsidRPr="003A7FC7">
              <w:rPr>
                <w:sz w:val="20"/>
                <w:szCs w:val="20"/>
              </w:rPr>
              <w:t>пин-пады</w:t>
            </w:r>
            <w:proofErr w:type="spellEnd"/>
            <w:r w:rsidRPr="003A7FC7">
              <w:rPr>
                <w:sz w:val="20"/>
                <w:szCs w:val="20"/>
              </w:rPr>
              <w:t xml:space="preserve">, </w:t>
            </w:r>
            <w:proofErr w:type="spellStart"/>
            <w:r w:rsidRPr="003A7FC7">
              <w:rPr>
                <w:sz w:val="20"/>
                <w:szCs w:val="20"/>
              </w:rPr>
              <w:t>картридеры</w:t>
            </w:r>
            <w:proofErr w:type="spellEnd"/>
            <w:r w:rsidRPr="003A7FC7">
              <w:rPr>
                <w:sz w:val="20"/>
                <w:szCs w:val="20"/>
              </w:rPr>
              <w:t>);</w:t>
            </w:r>
          </w:p>
          <w:p w14:paraId="2E59EFD5" w14:textId="77777777" w:rsidR="0036101B" w:rsidRPr="003A7FC7" w:rsidRDefault="0036101B" w:rsidP="0036101B">
            <w:pPr>
              <w:spacing w:line="240" w:lineRule="auto"/>
              <w:ind w:firstLine="0"/>
              <w:jc w:val="left"/>
              <w:rPr>
                <w:sz w:val="20"/>
                <w:szCs w:val="20"/>
              </w:rPr>
            </w:pPr>
            <w:r w:rsidRPr="003A7FC7">
              <w:rPr>
                <w:sz w:val="20"/>
                <w:szCs w:val="20"/>
              </w:rPr>
              <w:t>- взаимодействие с АСУ АЗС (через API "INIT+ TERMINAL");</w:t>
            </w:r>
          </w:p>
          <w:p w14:paraId="4B5285C9" w14:textId="77777777" w:rsidR="0036101B" w:rsidRPr="003A7FC7" w:rsidRDefault="0036101B" w:rsidP="0036101B">
            <w:pPr>
              <w:spacing w:line="240" w:lineRule="auto"/>
              <w:ind w:firstLine="0"/>
              <w:jc w:val="left"/>
              <w:rPr>
                <w:sz w:val="20"/>
                <w:szCs w:val="20"/>
              </w:rPr>
            </w:pPr>
            <w:r w:rsidRPr="003A7FC7">
              <w:rPr>
                <w:sz w:val="20"/>
                <w:szCs w:val="20"/>
              </w:rPr>
              <w:t>- интерфейс под бренд заказчика;</w:t>
            </w:r>
          </w:p>
          <w:p w14:paraId="37E34DD5" w14:textId="77777777" w:rsidR="0036101B" w:rsidRPr="003A7FC7" w:rsidRDefault="0036101B" w:rsidP="0036101B">
            <w:pPr>
              <w:spacing w:line="240" w:lineRule="auto"/>
              <w:ind w:firstLine="0"/>
              <w:jc w:val="left"/>
              <w:rPr>
                <w:sz w:val="20"/>
                <w:szCs w:val="20"/>
              </w:rPr>
            </w:pPr>
            <w:r w:rsidRPr="003A7FC7">
              <w:rPr>
                <w:sz w:val="20"/>
                <w:szCs w:val="20"/>
              </w:rPr>
              <w:t>- служебные операции: инкассация, снятие отчетов и пр.;</w:t>
            </w:r>
          </w:p>
          <w:p w14:paraId="262DA7BE" w14:textId="77777777" w:rsidR="0036101B" w:rsidRPr="003A7FC7" w:rsidRDefault="0036101B" w:rsidP="0036101B">
            <w:pPr>
              <w:spacing w:line="240" w:lineRule="auto"/>
              <w:ind w:firstLine="0"/>
              <w:jc w:val="left"/>
              <w:rPr>
                <w:sz w:val="20"/>
                <w:szCs w:val="20"/>
              </w:rPr>
            </w:pPr>
            <w:r w:rsidRPr="003A7FC7">
              <w:rPr>
                <w:sz w:val="20"/>
                <w:szCs w:val="20"/>
              </w:rPr>
              <w:t>- система возвратов;</w:t>
            </w:r>
          </w:p>
          <w:p w14:paraId="4088E2D0" w14:textId="77777777" w:rsidR="0036101B" w:rsidRPr="003A7FC7" w:rsidRDefault="0036101B" w:rsidP="0036101B">
            <w:pPr>
              <w:spacing w:line="240" w:lineRule="auto"/>
              <w:ind w:firstLine="0"/>
              <w:jc w:val="left"/>
              <w:rPr>
                <w:sz w:val="20"/>
                <w:szCs w:val="20"/>
              </w:rPr>
            </w:pPr>
            <w:r w:rsidRPr="003A7FC7">
              <w:rPr>
                <w:sz w:val="20"/>
                <w:szCs w:val="20"/>
              </w:rPr>
              <w:t>- онлайн-хранилище конфигурации, лог-файлов;</w:t>
            </w:r>
          </w:p>
          <w:p w14:paraId="5E7227A4" w14:textId="77777777" w:rsidR="0036101B" w:rsidRPr="003A7FC7" w:rsidRDefault="0036101B" w:rsidP="0036101B">
            <w:pPr>
              <w:spacing w:line="240" w:lineRule="auto"/>
              <w:ind w:firstLine="0"/>
              <w:jc w:val="left"/>
              <w:rPr>
                <w:sz w:val="20"/>
                <w:szCs w:val="20"/>
              </w:rPr>
            </w:pPr>
            <w:r w:rsidRPr="003A7FC7">
              <w:rPr>
                <w:sz w:val="20"/>
                <w:szCs w:val="20"/>
              </w:rPr>
              <w:t xml:space="preserve">- </w:t>
            </w:r>
            <w:proofErr w:type="spellStart"/>
            <w:r w:rsidRPr="003A7FC7">
              <w:rPr>
                <w:sz w:val="20"/>
                <w:szCs w:val="20"/>
              </w:rPr>
              <w:t>аудиоанонсы</w:t>
            </w:r>
            <w:proofErr w:type="spellEnd"/>
            <w:r w:rsidRPr="003A7FC7">
              <w:rPr>
                <w:sz w:val="20"/>
                <w:szCs w:val="20"/>
              </w:rPr>
              <w:t xml:space="preserve"> ключевых операций;</w:t>
            </w:r>
          </w:p>
          <w:p w14:paraId="5C67B5DD" w14:textId="77777777" w:rsidR="0036101B" w:rsidRPr="003A7FC7" w:rsidRDefault="0036101B" w:rsidP="0036101B">
            <w:pPr>
              <w:spacing w:line="240" w:lineRule="auto"/>
              <w:ind w:firstLine="0"/>
              <w:jc w:val="left"/>
              <w:rPr>
                <w:sz w:val="20"/>
                <w:szCs w:val="20"/>
              </w:rPr>
            </w:pPr>
            <w:r w:rsidRPr="003A7FC7">
              <w:rPr>
                <w:sz w:val="20"/>
                <w:szCs w:val="20"/>
              </w:rPr>
              <w:t>- автоматизированное обновление версий;</w:t>
            </w:r>
          </w:p>
          <w:p w14:paraId="11B8BFB9" w14:textId="77777777" w:rsidR="0036101B" w:rsidRPr="003A7FC7" w:rsidRDefault="0036101B" w:rsidP="0036101B">
            <w:pPr>
              <w:spacing w:line="240" w:lineRule="auto"/>
              <w:ind w:firstLine="0"/>
              <w:jc w:val="left"/>
              <w:rPr>
                <w:sz w:val="20"/>
                <w:szCs w:val="20"/>
              </w:rPr>
            </w:pPr>
            <w:r w:rsidRPr="003A7FC7">
              <w:rPr>
                <w:sz w:val="20"/>
                <w:szCs w:val="20"/>
              </w:rPr>
              <w:t>- наличный расчёт.</w:t>
            </w:r>
          </w:p>
        </w:tc>
        <w:tc>
          <w:tcPr>
            <w:tcW w:w="2271" w:type="dxa"/>
            <w:vMerge/>
            <w:tcBorders>
              <w:left w:val="single" w:sz="5" w:space="0" w:color="auto"/>
              <w:right w:val="single" w:sz="5" w:space="0" w:color="auto"/>
            </w:tcBorders>
          </w:tcPr>
          <w:p w14:paraId="5C140A19" w14:textId="77777777" w:rsidR="0036101B" w:rsidRPr="003A7FC7" w:rsidRDefault="0036101B" w:rsidP="0036101B">
            <w:pPr>
              <w:spacing w:line="240" w:lineRule="auto"/>
              <w:ind w:firstLine="0"/>
              <w:jc w:val="left"/>
              <w:rPr>
                <w:sz w:val="20"/>
                <w:szCs w:val="20"/>
              </w:rPr>
            </w:pPr>
          </w:p>
        </w:tc>
      </w:tr>
      <w:tr w:rsidR="0036101B" w:rsidRPr="003A7FC7" w14:paraId="533C85A2" w14:textId="07D43C80" w:rsidTr="0036101B">
        <w:trPr>
          <w:cantSplit/>
          <w:trHeight w:val="240"/>
          <w:jc w:val="center"/>
        </w:trPr>
        <w:tc>
          <w:tcPr>
            <w:tcW w:w="142" w:type="dxa"/>
            <w:shd w:val="clear" w:color="auto" w:fill="auto"/>
            <w:vAlign w:val="bottom"/>
          </w:tcPr>
          <w:p w14:paraId="479EED61"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37056B25" w14:textId="77777777" w:rsidR="0036101B" w:rsidRPr="003A7FC7" w:rsidRDefault="0036101B" w:rsidP="0036101B">
            <w:pPr>
              <w:spacing w:line="240" w:lineRule="auto"/>
              <w:ind w:firstLine="0"/>
              <w:jc w:val="right"/>
              <w:rPr>
                <w:sz w:val="20"/>
                <w:szCs w:val="20"/>
              </w:rPr>
            </w:pPr>
            <w:r w:rsidRPr="003A7FC7">
              <w:rPr>
                <w:sz w:val="20"/>
                <w:szCs w:val="20"/>
              </w:rPr>
              <w:t>8</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65EC3A2A" w14:textId="77777777" w:rsidR="0036101B" w:rsidRPr="003A7FC7" w:rsidRDefault="0036101B" w:rsidP="0036101B">
            <w:pPr>
              <w:spacing w:line="240" w:lineRule="auto"/>
              <w:ind w:firstLine="0"/>
              <w:jc w:val="left"/>
              <w:rPr>
                <w:sz w:val="20"/>
                <w:szCs w:val="20"/>
              </w:rPr>
            </w:pPr>
            <w:r w:rsidRPr="003A7FC7">
              <w:rPr>
                <w:sz w:val="20"/>
                <w:szCs w:val="20"/>
              </w:rPr>
              <w:t>Программный модуль "СБЕРБАНК UPOS"</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3280414A"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7D557A2A" w14:textId="77777777" w:rsidR="0036101B" w:rsidRPr="003A7FC7" w:rsidRDefault="0036101B" w:rsidP="0036101B">
            <w:pPr>
              <w:spacing w:line="240" w:lineRule="auto"/>
              <w:ind w:firstLine="0"/>
              <w:jc w:val="center"/>
              <w:rPr>
                <w:sz w:val="20"/>
                <w:szCs w:val="20"/>
              </w:rPr>
            </w:pPr>
            <w:r w:rsidRPr="003A7FC7">
              <w:rPr>
                <w:sz w:val="20"/>
                <w:szCs w:val="20"/>
              </w:rPr>
              <w:t>Копия</w:t>
            </w:r>
          </w:p>
        </w:tc>
        <w:tc>
          <w:tcPr>
            <w:tcW w:w="2271" w:type="dxa"/>
            <w:vMerge/>
            <w:tcBorders>
              <w:left w:val="single" w:sz="5" w:space="0" w:color="auto"/>
              <w:right w:val="single" w:sz="5" w:space="0" w:color="auto"/>
            </w:tcBorders>
          </w:tcPr>
          <w:p w14:paraId="74219EB0" w14:textId="77777777" w:rsidR="0036101B" w:rsidRPr="003A7FC7" w:rsidRDefault="0036101B" w:rsidP="0036101B">
            <w:pPr>
              <w:spacing w:line="240" w:lineRule="auto"/>
              <w:ind w:firstLine="0"/>
              <w:jc w:val="center"/>
              <w:rPr>
                <w:sz w:val="20"/>
                <w:szCs w:val="20"/>
              </w:rPr>
            </w:pPr>
          </w:p>
        </w:tc>
      </w:tr>
      <w:tr w:rsidR="0036101B" w:rsidRPr="003A7FC7" w14:paraId="1DA9487A" w14:textId="48D1BBE0" w:rsidTr="0036101B">
        <w:trPr>
          <w:cantSplit/>
          <w:trHeight w:val="1167"/>
          <w:jc w:val="center"/>
        </w:trPr>
        <w:tc>
          <w:tcPr>
            <w:tcW w:w="142" w:type="dxa"/>
            <w:shd w:val="clear" w:color="auto" w:fill="auto"/>
            <w:vAlign w:val="bottom"/>
          </w:tcPr>
          <w:p w14:paraId="53DF72BD"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3E41A32A" w14:textId="77777777" w:rsidR="0036101B" w:rsidRPr="003A7FC7" w:rsidRDefault="0036101B" w:rsidP="0036101B">
            <w:pPr>
              <w:spacing w:line="240" w:lineRule="auto"/>
              <w:ind w:firstLine="0"/>
              <w:jc w:val="left"/>
              <w:rPr>
                <w:sz w:val="20"/>
                <w:szCs w:val="20"/>
              </w:rPr>
            </w:pPr>
          </w:p>
        </w:tc>
        <w:tc>
          <w:tcPr>
            <w:tcW w:w="7371" w:type="dxa"/>
            <w:gridSpan w:val="3"/>
            <w:tcBorders>
              <w:top w:val="single" w:sz="5" w:space="0" w:color="auto"/>
              <w:left w:val="single" w:sz="5" w:space="0" w:color="auto"/>
              <w:bottom w:val="single" w:sz="5" w:space="0" w:color="auto"/>
              <w:right w:val="single" w:sz="10" w:space="0" w:color="auto"/>
            </w:tcBorders>
            <w:shd w:val="clear" w:color="auto" w:fill="auto"/>
            <w:vAlign w:val="bottom"/>
          </w:tcPr>
          <w:p w14:paraId="771D4850" w14:textId="77777777" w:rsidR="0036101B" w:rsidRPr="003A7FC7" w:rsidRDefault="0036101B" w:rsidP="0036101B">
            <w:pPr>
              <w:spacing w:line="240" w:lineRule="auto"/>
              <w:ind w:firstLine="0"/>
              <w:jc w:val="left"/>
              <w:rPr>
                <w:sz w:val="20"/>
                <w:szCs w:val="20"/>
              </w:rPr>
            </w:pPr>
            <w:r w:rsidRPr="003A7FC7">
              <w:rPr>
                <w:sz w:val="20"/>
                <w:szCs w:val="20"/>
              </w:rPr>
              <w:t xml:space="preserve">Используется для подключения к </w:t>
            </w:r>
            <w:proofErr w:type="spellStart"/>
            <w:r w:rsidRPr="003A7FC7">
              <w:rPr>
                <w:sz w:val="20"/>
                <w:szCs w:val="20"/>
              </w:rPr>
              <w:t>эквайрингу</w:t>
            </w:r>
            <w:proofErr w:type="spellEnd"/>
            <w:r w:rsidRPr="003A7FC7">
              <w:rPr>
                <w:sz w:val="20"/>
                <w:szCs w:val="20"/>
              </w:rPr>
              <w:t xml:space="preserve"> СБЕРБАНКА:</w:t>
            </w:r>
          </w:p>
          <w:p w14:paraId="396C1EE6" w14:textId="77777777" w:rsidR="0036101B" w:rsidRPr="003A7FC7" w:rsidRDefault="0036101B" w:rsidP="0036101B">
            <w:pPr>
              <w:spacing w:line="240" w:lineRule="auto"/>
              <w:ind w:firstLine="0"/>
              <w:jc w:val="left"/>
              <w:rPr>
                <w:sz w:val="20"/>
                <w:szCs w:val="20"/>
              </w:rPr>
            </w:pPr>
            <w:proofErr w:type="spellStart"/>
            <w:r w:rsidRPr="003A7FC7">
              <w:rPr>
                <w:sz w:val="20"/>
                <w:szCs w:val="20"/>
              </w:rPr>
              <w:t>вендинговых</w:t>
            </w:r>
            <w:proofErr w:type="spellEnd"/>
            <w:r w:rsidRPr="003A7FC7">
              <w:rPr>
                <w:sz w:val="20"/>
                <w:szCs w:val="20"/>
              </w:rPr>
              <w:t xml:space="preserve"> терминалов, POS-терминалов и </w:t>
            </w:r>
            <w:proofErr w:type="spellStart"/>
            <w:r w:rsidRPr="003A7FC7">
              <w:rPr>
                <w:sz w:val="20"/>
                <w:szCs w:val="20"/>
              </w:rPr>
              <w:t>пинпадов</w:t>
            </w:r>
            <w:proofErr w:type="spellEnd"/>
          </w:p>
          <w:p w14:paraId="03EA1E86" w14:textId="77777777" w:rsidR="0036101B" w:rsidRPr="003A7FC7" w:rsidRDefault="0036101B" w:rsidP="0036101B">
            <w:pPr>
              <w:spacing w:line="240" w:lineRule="auto"/>
              <w:ind w:firstLine="0"/>
              <w:jc w:val="left"/>
              <w:rPr>
                <w:sz w:val="20"/>
                <w:szCs w:val="20"/>
                <w:lang w:val="en-US"/>
              </w:rPr>
            </w:pPr>
            <w:r w:rsidRPr="003A7FC7">
              <w:rPr>
                <w:sz w:val="20"/>
                <w:szCs w:val="20"/>
                <w:lang w:val="en-US"/>
              </w:rPr>
              <w:t xml:space="preserve">(PAX IM300, PAX IM20, PAX D200, PAX Q25, </w:t>
            </w:r>
            <w:proofErr w:type="spellStart"/>
            <w:r w:rsidRPr="003A7FC7">
              <w:rPr>
                <w:sz w:val="20"/>
                <w:szCs w:val="20"/>
                <w:lang w:val="en-US"/>
              </w:rPr>
              <w:t>Kozen</w:t>
            </w:r>
            <w:proofErr w:type="spellEnd"/>
            <w:r w:rsidRPr="003A7FC7">
              <w:rPr>
                <w:sz w:val="20"/>
                <w:szCs w:val="20"/>
                <w:lang w:val="en-US"/>
              </w:rPr>
              <w:t xml:space="preserve"> P10, </w:t>
            </w:r>
            <w:proofErr w:type="spellStart"/>
            <w:r w:rsidRPr="003A7FC7">
              <w:rPr>
                <w:sz w:val="20"/>
                <w:szCs w:val="20"/>
                <w:lang w:val="en-US"/>
              </w:rPr>
              <w:t>Kozen</w:t>
            </w:r>
            <w:proofErr w:type="spellEnd"/>
            <w:r w:rsidRPr="003A7FC7">
              <w:rPr>
                <w:sz w:val="20"/>
                <w:szCs w:val="20"/>
                <w:lang w:val="en-US"/>
              </w:rPr>
              <w:t xml:space="preserve"> P12)</w:t>
            </w:r>
          </w:p>
          <w:p w14:paraId="47A19A4D" w14:textId="77777777" w:rsidR="0036101B" w:rsidRPr="003A7FC7" w:rsidRDefault="0036101B" w:rsidP="0036101B">
            <w:pPr>
              <w:spacing w:line="240" w:lineRule="auto"/>
              <w:ind w:firstLine="0"/>
              <w:jc w:val="left"/>
              <w:rPr>
                <w:sz w:val="20"/>
                <w:szCs w:val="20"/>
              </w:rPr>
            </w:pPr>
            <w:r w:rsidRPr="003A7FC7">
              <w:rPr>
                <w:sz w:val="20"/>
                <w:szCs w:val="20"/>
                <w:lang w:val="en-US"/>
              </w:rPr>
              <w:t xml:space="preserve">    </w:t>
            </w:r>
            <w:r w:rsidRPr="003A7FC7">
              <w:rPr>
                <w:sz w:val="20"/>
                <w:szCs w:val="20"/>
              </w:rPr>
              <w:t xml:space="preserve">Для работы необходимо заключить стандартный договор </w:t>
            </w:r>
            <w:proofErr w:type="spellStart"/>
            <w:r w:rsidRPr="003A7FC7">
              <w:rPr>
                <w:sz w:val="20"/>
                <w:szCs w:val="20"/>
              </w:rPr>
              <w:t>эквайринга</w:t>
            </w:r>
            <w:proofErr w:type="spellEnd"/>
            <w:r w:rsidRPr="003A7FC7">
              <w:rPr>
                <w:sz w:val="20"/>
                <w:szCs w:val="20"/>
              </w:rPr>
              <w:t xml:space="preserve"> в отделении Сбербанка по месту нахождения заказчика.</w:t>
            </w:r>
          </w:p>
        </w:tc>
        <w:tc>
          <w:tcPr>
            <w:tcW w:w="2271" w:type="dxa"/>
            <w:vMerge/>
            <w:tcBorders>
              <w:left w:val="single" w:sz="5" w:space="0" w:color="auto"/>
              <w:right w:val="single" w:sz="5" w:space="0" w:color="auto"/>
            </w:tcBorders>
          </w:tcPr>
          <w:p w14:paraId="3121569E" w14:textId="77777777" w:rsidR="0036101B" w:rsidRPr="003A7FC7" w:rsidRDefault="0036101B" w:rsidP="0036101B">
            <w:pPr>
              <w:spacing w:line="240" w:lineRule="auto"/>
              <w:ind w:firstLine="0"/>
              <w:jc w:val="left"/>
              <w:rPr>
                <w:sz w:val="20"/>
                <w:szCs w:val="20"/>
              </w:rPr>
            </w:pPr>
          </w:p>
        </w:tc>
      </w:tr>
      <w:tr w:rsidR="0036101B" w:rsidRPr="003A7FC7" w14:paraId="2628CA93" w14:textId="6704C7DC" w:rsidTr="0036101B">
        <w:trPr>
          <w:cantSplit/>
          <w:trHeight w:val="240"/>
          <w:jc w:val="center"/>
        </w:trPr>
        <w:tc>
          <w:tcPr>
            <w:tcW w:w="142" w:type="dxa"/>
            <w:shd w:val="clear" w:color="auto" w:fill="auto"/>
            <w:vAlign w:val="bottom"/>
          </w:tcPr>
          <w:p w14:paraId="024E3542"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0D5DDCA7" w14:textId="77777777" w:rsidR="0036101B" w:rsidRPr="003A7FC7" w:rsidRDefault="0036101B" w:rsidP="0036101B">
            <w:pPr>
              <w:spacing w:line="240" w:lineRule="auto"/>
              <w:ind w:firstLine="0"/>
              <w:jc w:val="right"/>
              <w:rPr>
                <w:sz w:val="20"/>
                <w:szCs w:val="20"/>
              </w:rPr>
            </w:pPr>
            <w:r w:rsidRPr="003A7FC7">
              <w:rPr>
                <w:sz w:val="20"/>
                <w:szCs w:val="20"/>
              </w:rPr>
              <w:t>9</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64E6A492" w14:textId="77777777" w:rsidR="0036101B" w:rsidRPr="003A7FC7" w:rsidRDefault="0036101B" w:rsidP="0036101B">
            <w:pPr>
              <w:spacing w:line="240" w:lineRule="auto"/>
              <w:ind w:firstLine="0"/>
              <w:jc w:val="left"/>
              <w:rPr>
                <w:sz w:val="20"/>
                <w:szCs w:val="20"/>
              </w:rPr>
            </w:pPr>
            <w:r w:rsidRPr="003A7FC7">
              <w:rPr>
                <w:sz w:val="20"/>
                <w:szCs w:val="20"/>
              </w:rPr>
              <w:t>Программный модуль "СБП"</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7F4464D4"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7DDD1984" w14:textId="77777777" w:rsidR="0036101B" w:rsidRPr="003A7FC7" w:rsidRDefault="0036101B" w:rsidP="0036101B">
            <w:pPr>
              <w:spacing w:line="240" w:lineRule="auto"/>
              <w:ind w:firstLine="0"/>
              <w:jc w:val="center"/>
              <w:rPr>
                <w:sz w:val="20"/>
                <w:szCs w:val="20"/>
              </w:rPr>
            </w:pPr>
            <w:r w:rsidRPr="003A7FC7">
              <w:rPr>
                <w:sz w:val="20"/>
                <w:szCs w:val="20"/>
              </w:rPr>
              <w:t>Копия</w:t>
            </w:r>
          </w:p>
        </w:tc>
        <w:tc>
          <w:tcPr>
            <w:tcW w:w="2271" w:type="dxa"/>
            <w:vMerge/>
            <w:tcBorders>
              <w:left w:val="single" w:sz="5" w:space="0" w:color="auto"/>
              <w:right w:val="single" w:sz="5" w:space="0" w:color="auto"/>
            </w:tcBorders>
          </w:tcPr>
          <w:p w14:paraId="3D74224E" w14:textId="77777777" w:rsidR="0036101B" w:rsidRPr="003A7FC7" w:rsidRDefault="0036101B" w:rsidP="0036101B">
            <w:pPr>
              <w:spacing w:line="240" w:lineRule="auto"/>
              <w:ind w:firstLine="0"/>
              <w:jc w:val="center"/>
              <w:rPr>
                <w:sz w:val="20"/>
                <w:szCs w:val="20"/>
              </w:rPr>
            </w:pPr>
          </w:p>
        </w:tc>
      </w:tr>
      <w:tr w:rsidR="0036101B" w:rsidRPr="003A7FC7" w14:paraId="5A454B59" w14:textId="2B54ECF1" w:rsidTr="0036101B">
        <w:trPr>
          <w:cantSplit/>
          <w:trHeight w:val="1647"/>
          <w:jc w:val="center"/>
        </w:trPr>
        <w:tc>
          <w:tcPr>
            <w:tcW w:w="142" w:type="dxa"/>
            <w:shd w:val="clear" w:color="auto" w:fill="auto"/>
            <w:vAlign w:val="bottom"/>
          </w:tcPr>
          <w:p w14:paraId="05F0395B"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6BD50444" w14:textId="77777777" w:rsidR="0036101B" w:rsidRPr="003A7FC7" w:rsidRDefault="0036101B" w:rsidP="0036101B">
            <w:pPr>
              <w:spacing w:line="240" w:lineRule="auto"/>
              <w:ind w:firstLine="0"/>
              <w:jc w:val="left"/>
              <w:rPr>
                <w:sz w:val="20"/>
                <w:szCs w:val="20"/>
              </w:rPr>
            </w:pPr>
          </w:p>
        </w:tc>
        <w:tc>
          <w:tcPr>
            <w:tcW w:w="7371" w:type="dxa"/>
            <w:gridSpan w:val="3"/>
            <w:tcBorders>
              <w:top w:val="single" w:sz="5" w:space="0" w:color="auto"/>
              <w:left w:val="single" w:sz="5" w:space="0" w:color="auto"/>
              <w:bottom w:val="single" w:sz="5" w:space="0" w:color="auto"/>
              <w:right w:val="single" w:sz="10" w:space="0" w:color="auto"/>
            </w:tcBorders>
            <w:shd w:val="clear" w:color="auto" w:fill="auto"/>
            <w:vAlign w:val="bottom"/>
          </w:tcPr>
          <w:p w14:paraId="661184FC" w14:textId="77777777" w:rsidR="0036101B" w:rsidRPr="003A7FC7" w:rsidRDefault="0036101B" w:rsidP="0036101B">
            <w:pPr>
              <w:spacing w:line="240" w:lineRule="auto"/>
              <w:ind w:firstLine="0"/>
              <w:jc w:val="left"/>
              <w:rPr>
                <w:sz w:val="20"/>
                <w:szCs w:val="20"/>
              </w:rPr>
            </w:pPr>
            <w:r w:rsidRPr="003A7FC7">
              <w:rPr>
                <w:sz w:val="20"/>
                <w:szCs w:val="20"/>
              </w:rPr>
              <w:t xml:space="preserve">    Используется для подключения к СБП (система быстрых платежей) через банк-оператор.</w:t>
            </w:r>
          </w:p>
          <w:p w14:paraId="4927A11F" w14:textId="77777777" w:rsidR="0036101B" w:rsidRPr="003A7FC7" w:rsidRDefault="0036101B" w:rsidP="0036101B">
            <w:pPr>
              <w:spacing w:line="240" w:lineRule="auto"/>
              <w:ind w:firstLine="0"/>
              <w:jc w:val="left"/>
              <w:rPr>
                <w:sz w:val="20"/>
                <w:szCs w:val="20"/>
              </w:rPr>
            </w:pPr>
            <w:r w:rsidRPr="003A7FC7">
              <w:rPr>
                <w:sz w:val="20"/>
                <w:szCs w:val="20"/>
              </w:rPr>
              <w:t xml:space="preserve">    Для работы необходимо заключить договор в отделении банка по месту нахождения заказчика.</w:t>
            </w:r>
          </w:p>
          <w:p w14:paraId="105CF97B" w14:textId="77777777" w:rsidR="0036101B" w:rsidRPr="003A7FC7" w:rsidRDefault="0036101B" w:rsidP="0036101B">
            <w:pPr>
              <w:spacing w:line="240" w:lineRule="auto"/>
              <w:ind w:firstLine="0"/>
              <w:jc w:val="left"/>
              <w:rPr>
                <w:sz w:val="20"/>
                <w:szCs w:val="20"/>
              </w:rPr>
            </w:pPr>
            <w:r w:rsidRPr="003A7FC7">
              <w:rPr>
                <w:sz w:val="20"/>
                <w:szCs w:val="20"/>
              </w:rPr>
              <w:t xml:space="preserve">    Банки-операторы:</w:t>
            </w:r>
          </w:p>
          <w:p w14:paraId="59DBA7A4" w14:textId="77777777" w:rsidR="0036101B" w:rsidRPr="003A7FC7" w:rsidRDefault="0036101B" w:rsidP="0036101B">
            <w:pPr>
              <w:spacing w:line="240" w:lineRule="auto"/>
              <w:ind w:firstLine="0"/>
              <w:jc w:val="left"/>
              <w:rPr>
                <w:sz w:val="20"/>
                <w:szCs w:val="20"/>
              </w:rPr>
            </w:pPr>
            <w:r w:rsidRPr="003A7FC7">
              <w:rPr>
                <w:sz w:val="20"/>
                <w:szCs w:val="20"/>
              </w:rPr>
              <w:t>СБЕР (+)</w:t>
            </w:r>
          </w:p>
          <w:p w14:paraId="5ABB351D" w14:textId="77777777" w:rsidR="0036101B" w:rsidRPr="003A7FC7" w:rsidRDefault="0036101B" w:rsidP="0036101B">
            <w:pPr>
              <w:spacing w:line="240" w:lineRule="auto"/>
              <w:ind w:firstLine="0"/>
              <w:jc w:val="left"/>
              <w:rPr>
                <w:sz w:val="20"/>
                <w:szCs w:val="20"/>
              </w:rPr>
            </w:pPr>
            <w:r w:rsidRPr="003A7FC7">
              <w:rPr>
                <w:sz w:val="20"/>
                <w:szCs w:val="20"/>
              </w:rPr>
              <w:t>РАЙФАЙЗЕН (+/-)</w:t>
            </w:r>
          </w:p>
          <w:p w14:paraId="5AF18103" w14:textId="77777777" w:rsidR="0036101B" w:rsidRPr="003A7FC7" w:rsidRDefault="0036101B" w:rsidP="0036101B">
            <w:pPr>
              <w:spacing w:line="240" w:lineRule="auto"/>
              <w:ind w:firstLine="0"/>
              <w:jc w:val="left"/>
              <w:rPr>
                <w:sz w:val="20"/>
                <w:szCs w:val="20"/>
              </w:rPr>
            </w:pPr>
            <w:r w:rsidRPr="003A7FC7">
              <w:rPr>
                <w:sz w:val="20"/>
                <w:szCs w:val="20"/>
              </w:rPr>
              <w:t>ГАЗПРОМБАНК (+/-)</w:t>
            </w:r>
          </w:p>
          <w:p w14:paraId="7DEF2402" w14:textId="77777777" w:rsidR="0036101B" w:rsidRPr="003A7FC7" w:rsidRDefault="0036101B" w:rsidP="0036101B">
            <w:pPr>
              <w:spacing w:line="240" w:lineRule="auto"/>
              <w:ind w:firstLine="0"/>
              <w:jc w:val="left"/>
              <w:rPr>
                <w:sz w:val="20"/>
                <w:szCs w:val="20"/>
              </w:rPr>
            </w:pPr>
            <w:r w:rsidRPr="003A7FC7">
              <w:rPr>
                <w:sz w:val="20"/>
                <w:szCs w:val="20"/>
              </w:rPr>
              <w:t>другие банки (по запросу)</w:t>
            </w:r>
          </w:p>
        </w:tc>
        <w:tc>
          <w:tcPr>
            <w:tcW w:w="2271" w:type="dxa"/>
            <w:vMerge/>
            <w:tcBorders>
              <w:left w:val="single" w:sz="5" w:space="0" w:color="auto"/>
              <w:right w:val="single" w:sz="5" w:space="0" w:color="auto"/>
            </w:tcBorders>
          </w:tcPr>
          <w:p w14:paraId="7412B4E3" w14:textId="77777777" w:rsidR="0036101B" w:rsidRPr="003A7FC7" w:rsidRDefault="0036101B" w:rsidP="0036101B">
            <w:pPr>
              <w:spacing w:line="240" w:lineRule="auto"/>
              <w:ind w:firstLine="0"/>
              <w:jc w:val="left"/>
              <w:rPr>
                <w:sz w:val="20"/>
                <w:szCs w:val="20"/>
              </w:rPr>
            </w:pPr>
          </w:p>
        </w:tc>
      </w:tr>
      <w:tr w:rsidR="0036101B" w:rsidRPr="003A7FC7" w14:paraId="300EF5E9" w14:textId="0CB2526B" w:rsidTr="0036101B">
        <w:trPr>
          <w:cantSplit/>
          <w:trHeight w:val="240"/>
          <w:jc w:val="center"/>
        </w:trPr>
        <w:tc>
          <w:tcPr>
            <w:tcW w:w="142" w:type="dxa"/>
            <w:shd w:val="clear" w:color="auto" w:fill="auto"/>
            <w:vAlign w:val="bottom"/>
          </w:tcPr>
          <w:p w14:paraId="2F688174"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573B1D1A" w14:textId="77777777" w:rsidR="0036101B" w:rsidRPr="003A7FC7" w:rsidRDefault="0036101B" w:rsidP="0036101B">
            <w:pPr>
              <w:spacing w:line="240" w:lineRule="auto"/>
              <w:ind w:firstLine="0"/>
              <w:jc w:val="right"/>
              <w:rPr>
                <w:sz w:val="20"/>
                <w:szCs w:val="20"/>
              </w:rPr>
            </w:pPr>
            <w:r w:rsidRPr="003A7FC7">
              <w:rPr>
                <w:sz w:val="20"/>
                <w:szCs w:val="20"/>
              </w:rPr>
              <w:t>10</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11D83FBF" w14:textId="77777777" w:rsidR="0036101B" w:rsidRPr="003A7FC7" w:rsidRDefault="0036101B" w:rsidP="0036101B">
            <w:pPr>
              <w:spacing w:line="240" w:lineRule="auto"/>
              <w:ind w:firstLine="0"/>
              <w:jc w:val="left"/>
              <w:rPr>
                <w:sz w:val="20"/>
                <w:szCs w:val="20"/>
              </w:rPr>
            </w:pPr>
            <w:r w:rsidRPr="003A7FC7">
              <w:rPr>
                <w:sz w:val="20"/>
                <w:szCs w:val="20"/>
              </w:rPr>
              <w:t>Программный модуль "Клаудио Карты"</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301238F0"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461F0BA8" w14:textId="77777777" w:rsidR="0036101B" w:rsidRPr="003A7FC7" w:rsidRDefault="0036101B" w:rsidP="0036101B">
            <w:pPr>
              <w:spacing w:line="240" w:lineRule="auto"/>
              <w:ind w:firstLine="0"/>
              <w:jc w:val="center"/>
              <w:rPr>
                <w:sz w:val="20"/>
                <w:szCs w:val="20"/>
              </w:rPr>
            </w:pPr>
            <w:r w:rsidRPr="003A7FC7">
              <w:rPr>
                <w:sz w:val="20"/>
                <w:szCs w:val="20"/>
              </w:rPr>
              <w:t>Копия</w:t>
            </w:r>
          </w:p>
        </w:tc>
        <w:tc>
          <w:tcPr>
            <w:tcW w:w="2271" w:type="dxa"/>
            <w:vMerge/>
            <w:tcBorders>
              <w:left w:val="single" w:sz="5" w:space="0" w:color="auto"/>
              <w:right w:val="single" w:sz="5" w:space="0" w:color="auto"/>
            </w:tcBorders>
          </w:tcPr>
          <w:p w14:paraId="3010805B" w14:textId="77777777" w:rsidR="0036101B" w:rsidRPr="003A7FC7" w:rsidRDefault="0036101B" w:rsidP="0036101B">
            <w:pPr>
              <w:spacing w:line="240" w:lineRule="auto"/>
              <w:ind w:firstLine="0"/>
              <w:jc w:val="center"/>
              <w:rPr>
                <w:sz w:val="20"/>
                <w:szCs w:val="20"/>
              </w:rPr>
            </w:pPr>
          </w:p>
        </w:tc>
      </w:tr>
      <w:tr w:rsidR="0036101B" w:rsidRPr="003A7FC7" w14:paraId="6AA6EA32" w14:textId="0418E05B" w:rsidTr="0036101B">
        <w:trPr>
          <w:cantSplit/>
          <w:trHeight w:val="709"/>
          <w:jc w:val="center"/>
        </w:trPr>
        <w:tc>
          <w:tcPr>
            <w:tcW w:w="142" w:type="dxa"/>
            <w:shd w:val="clear" w:color="auto" w:fill="auto"/>
            <w:vAlign w:val="bottom"/>
          </w:tcPr>
          <w:p w14:paraId="48FCC93B"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24C0B141" w14:textId="77777777" w:rsidR="0036101B" w:rsidRPr="003A7FC7" w:rsidRDefault="0036101B" w:rsidP="0036101B">
            <w:pPr>
              <w:spacing w:line="240" w:lineRule="auto"/>
              <w:ind w:firstLine="0"/>
              <w:jc w:val="left"/>
              <w:rPr>
                <w:sz w:val="20"/>
                <w:szCs w:val="20"/>
              </w:rPr>
            </w:pPr>
          </w:p>
        </w:tc>
        <w:tc>
          <w:tcPr>
            <w:tcW w:w="7371" w:type="dxa"/>
            <w:gridSpan w:val="3"/>
            <w:tcBorders>
              <w:top w:val="single" w:sz="5" w:space="0" w:color="auto"/>
              <w:left w:val="single" w:sz="5" w:space="0" w:color="auto"/>
              <w:bottom w:val="single" w:sz="5" w:space="0" w:color="auto"/>
              <w:right w:val="single" w:sz="10" w:space="0" w:color="auto"/>
            </w:tcBorders>
            <w:shd w:val="clear" w:color="auto" w:fill="auto"/>
            <w:vAlign w:val="bottom"/>
          </w:tcPr>
          <w:p w14:paraId="0F5CD5C5" w14:textId="77777777" w:rsidR="0036101B" w:rsidRPr="003A7FC7" w:rsidRDefault="0036101B" w:rsidP="0036101B">
            <w:pPr>
              <w:spacing w:line="240" w:lineRule="auto"/>
              <w:ind w:firstLine="0"/>
              <w:jc w:val="left"/>
              <w:rPr>
                <w:sz w:val="20"/>
                <w:szCs w:val="20"/>
              </w:rPr>
            </w:pPr>
            <w:r w:rsidRPr="003A7FC7">
              <w:rPr>
                <w:sz w:val="20"/>
                <w:szCs w:val="20"/>
              </w:rPr>
              <w:t>Приём топливных карт Клаудио через</w:t>
            </w:r>
          </w:p>
          <w:p w14:paraId="7781A128" w14:textId="77777777" w:rsidR="0036101B" w:rsidRPr="003A7FC7" w:rsidRDefault="0036101B" w:rsidP="0036101B">
            <w:pPr>
              <w:spacing w:line="240" w:lineRule="auto"/>
              <w:ind w:firstLine="0"/>
              <w:jc w:val="left"/>
              <w:rPr>
                <w:sz w:val="20"/>
                <w:szCs w:val="20"/>
              </w:rPr>
            </w:pPr>
            <w:r w:rsidRPr="003A7FC7">
              <w:rPr>
                <w:sz w:val="20"/>
                <w:szCs w:val="20"/>
              </w:rPr>
              <w:t xml:space="preserve">считывание карт бесконтактным </w:t>
            </w:r>
            <w:proofErr w:type="spellStart"/>
            <w:r w:rsidRPr="003A7FC7">
              <w:rPr>
                <w:sz w:val="20"/>
                <w:szCs w:val="20"/>
              </w:rPr>
              <w:t>ридером</w:t>
            </w:r>
            <w:proofErr w:type="spellEnd"/>
            <w:r w:rsidRPr="003A7FC7">
              <w:rPr>
                <w:sz w:val="20"/>
                <w:szCs w:val="20"/>
              </w:rPr>
              <w:t xml:space="preserve"> или</w:t>
            </w:r>
          </w:p>
          <w:p w14:paraId="43107D62" w14:textId="77777777" w:rsidR="0036101B" w:rsidRPr="003A7FC7" w:rsidRDefault="0036101B" w:rsidP="0036101B">
            <w:pPr>
              <w:spacing w:line="240" w:lineRule="auto"/>
              <w:ind w:firstLine="0"/>
              <w:jc w:val="left"/>
              <w:rPr>
                <w:sz w:val="20"/>
                <w:szCs w:val="20"/>
              </w:rPr>
            </w:pPr>
            <w:r w:rsidRPr="003A7FC7">
              <w:rPr>
                <w:sz w:val="20"/>
                <w:szCs w:val="20"/>
              </w:rPr>
              <w:t>считывание QR-кода с экрана смартфона.</w:t>
            </w:r>
          </w:p>
        </w:tc>
        <w:tc>
          <w:tcPr>
            <w:tcW w:w="2271" w:type="dxa"/>
            <w:vMerge/>
            <w:tcBorders>
              <w:left w:val="single" w:sz="5" w:space="0" w:color="auto"/>
              <w:right w:val="single" w:sz="5" w:space="0" w:color="auto"/>
            </w:tcBorders>
          </w:tcPr>
          <w:p w14:paraId="4963A680" w14:textId="77777777" w:rsidR="0036101B" w:rsidRPr="003A7FC7" w:rsidRDefault="0036101B" w:rsidP="0036101B">
            <w:pPr>
              <w:spacing w:line="240" w:lineRule="auto"/>
              <w:ind w:firstLine="0"/>
              <w:jc w:val="left"/>
              <w:rPr>
                <w:sz w:val="20"/>
                <w:szCs w:val="20"/>
              </w:rPr>
            </w:pPr>
          </w:p>
        </w:tc>
      </w:tr>
      <w:tr w:rsidR="0036101B" w:rsidRPr="003A7FC7" w14:paraId="58E6F44A" w14:textId="0EF7531F" w:rsidTr="0036101B">
        <w:trPr>
          <w:cantSplit/>
          <w:trHeight w:val="228"/>
          <w:jc w:val="center"/>
        </w:trPr>
        <w:tc>
          <w:tcPr>
            <w:tcW w:w="142" w:type="dxa"/>
            <w:shd w:val="clear" w:color="auto" w:fill="auto"/>
            <w:vAlign w:val="bottom"/>
          </w:tcPr>
          <w:p w14:paraId="207378F3"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08F3D4A1" w14:textId="77777777" w:rsidR="0036101B" w:rsidRPr="003A7FC7" w:rsidRDefault="0036101B" w:rsidP="0036101B">
            <w:pPr>
              <w:spacing w:line="240" w:lineRule="auto"/>
              <w:ind w:firstLine="0"/>
              <w:jc w:val="right"/>
              <w:rPr>
                <w:sz w:val="20"/>
                <w:szCs w:val="20"/>
              </w:rPr>
            </w:pPr>
            <w:r w:rsidRPr="003A7FC7">
              <w:rPr>
                <w:sz w:val="20"/>
                <w:szCs w:val="20"/>
              </w:rPr>
              <w:t>11</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0D30C982" w14:textId="77777777" w:rsidR="0036101B" w:rsidRPr="003A7FC7" w:rsidRDefault="0036101B" w:rsidP="0036101B">
            <w:pPr>
              <w:spacing w:line="240" w:lineRule="auto"/>
              <w:ind w:firstLine="0"/>
              <w:jc w:val="left"/>
              <w:rPr>
                <w:sz w:val="20"/>
                <w:szCs w:val="20"/>
              </w:rPr>
            </w:pPr>
            <w:r w:rsidRPr="003A7FC7">
              <w:rPr>
                <w:sz w:val="20"/>
                <w:szCs w:val="20"/>
              </w:rPr>
              <w:t>Удаленные пусконаладочные работы на объекте Заказчика</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23AF295D"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11D2A3EA" w14:textId="77777777" w:rsidR="0036101B" w:rsidRPr="003A7FC7" w:rsidRDefault="0036101B" w:rsidP="0036101B">
            <w:pPr>
              <w:spacing w:line="240" w:lineRule="auto"/>
              <w:ind w:firstLine="0"/>
              <w:jc w:val="center"/>
              <w:rPr>
                <w:sz w:val="20"/>
                <w:szCs w:val="20"/>
              </w:rPr>
            </w:pPr>
            <w:proofErr w:type="spellStart"/>
            <w:r w:rsidRPr="003A7FC7">
              <w:rPr>
                <w:sz w:val="20"/>
                <w:szCs w:val="20"/>
              </w:rPr>
              <w:t>усл</w:t>
            </w:r>
            <w:proofErr w:type="spellEnd"/>
            <w:r w:rsidRPr="003A7FC7">
              <w:rPr>
                <w:sz w:val="20"/>
                <w:szCs w:val="20"/>
              </w:rPr>
              <w:t xml:space="preserve">. </w:t>
            </w:r>
            <w:proofErr w:type="spellStart"/>
            <w:r w:rsidRPr="003A7FC7">
              <w:rPr>
                <w:sz w:val="20"/>
                <w:szCs w:val="20"/>
              </w:rPr>
              <w:t>шт</w:t>
            </w:r>
            <w:proofErr w:type="spellEnd"/>
          </w:p>
        </w:tc>
        <w:tc>
          <w:tcPr>
            <w:tcW w:w="2271" w:type="dxa"/>
            <w:vMerge/>
            <w:tcBorders>
              <w:left w:val="single" w:sz="5" w:space="0" w:color="auto"/>
              <w:right w:val="single" w:sz="5" w:space="0" w:color="auto"/>
            </w:tcBorders>
          </w:tcPr>
          <w:p w14:paraId="413C7ED7" w14:textId="77777777" w:rsidR="0036101B" w:rsidRPr="003A7FC7" w:rsidRDefault="0036101B" w:rsidP="0036101B">
            <w:pPr>
              <w:spacing w:line="240" w:lineRule="auto"/>
              <w:ind w:firstLine="0"/>
              <w:jc w:val="center"/>
              <w:rPr>
                <w:sz w:val="20"/>
                <w:szCs w:val="20"/>
              </w:rPr>
            </w:pPr>
          </w:p>
        </w:tc>
      </w:tr>
      <w:tr w:rsidR="0036101B" w:rsidRPr="003A7FC7" w14:paraId="565A48AD" w14:textId="48DAC8E2" w:rsidTr="0036101B">
        <w:trPr>
          <w:cantSplit/>
          <w:trHeight w:val="240"/>
          <w:jc w:val="center"/>
        </w:trPr>
        <w:tc>
          <w:tcPr>
            <w:tcW w:w="142" w:type="dxa"/>
            <w:shd w:val="clear" w:color="auto" w:fill="auto"/>
            <w:vAlign w:val="bottom"/>
          </w:tcPr>
          <w:p w14:paraId="2F36A223"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5DF6D7BA" w14:textId="77777777" w:rsidR="0036101B" w:rsidRPr="003A7FC7" w:rsidRDefault="0036101B" w:rsidP="0036101B">
            <w:pPr>
              <w:spacing w:line="240" w:lineRule="auto"/>
              <w:ind w:firstLine="0"/>
              <w:jc w:val="right"/>
              <w:rPr>
                <w:sz w:val="20"/>
                <w:szCs w:val="20"/>
              </w:rPr>
            </w:pPr>
            <w:r w:rsidRPr="003A7FC7">
              <w:rPr>
                <w:sz w:val="20"/>
                <w:szCs w:val="20"/>
              </w:rPr>
              <w:t>12</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61BEF18E" w14:textId="77777777" w:rsidR="0036101B" w:rsidRPr="003A7FC7" w:rsidRDefault="0036101B" w:rsidP="0036101B">
            <w:pPr>
              <w:spacing w:line="240" w:lineRule="auto"/>
              <w:ind w:firstLine="0"/>
              <w:jc w:val="left"/>
              <w:rPr>
                <w:sz w:val="20"/>
                <w:szCs w:val="20"/>
              </w:rPr>
            </w:pPr>
            <w:r w:rsidRPr="003A7FC7">
              <w:rPr>
                <w:sz w:val="20"/>
                <w:szCs w:val="20"/>
              </w:rPr>
              <w:t>Окрашивание в цвет Заказчика</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7545BF81"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16</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0FD0BFC9" w14:textId="77777777" w:rsidR="0036101B" w:rsidRPr="003A7FC7" w:rsidRDefault="0036101B" w:rsidP="0036101B">
            <w:pPr>
              <w:spacing w:line="240" w:lineRule="auto"/>
              <w:ind w:firstLine="0"/>
              <w:jc w:val="center"/>
              <w:rPr>
                <w:sz w:val="20"/>
                <w:szCs w:val="20"/>
              </w:rPr>
            </w:pPr>
            <w:r w:rsidRPr="003A7FC7">
              <w:rPr>
                <w:sz w:val="20"/>
                <w:szCs w:val="20"/>
              </w:rPr>
              <w:t>Услуга</w:t>
            </w:r>
          </w:p>
        </w:tc>
        <w:tc>
          <w:tcPr>
            <w:tcW w:w="2271" w:type="dxa"/>
            <w:vMerge/>
            <w:tcBorders>
              <w:left w:val="single" w:sz="5" w:space="0" w:color="auto"/>
              <w:right w:val="single" w:sz="5" w:space="0" w:color="auto"/>
            </w:tcBorders>
          </w:tcPr>
          <w:p w14:paraId="0C596A95" w14:textId="77777777" w:rsidR="0036101B" w:rsidRPr="003A7FC7" w:rsidRDefault="0036101B" w:rsidP="0036101B">
            <w:pPr>
              <w:spacing w:line="240" w:lineRule="auto"/>
              <w:ind w:firstLine="0"/>
              <w:jc w:val="center"/>
              <w:rPr>
                <w:sz w:val="20"/>
                <w:szCs w:val="20"/>
              </w:rPr>
            </w:pPr>
          </w:p>
        </w:tc>
      </w:tr>
      <w:tr w:rsidR="0036101B" w:rsidRPr="003A7FC7" w14:paraId="79D49930" w14:textId="5D5A9FDB" w:rsidTr="001D1172">
        <w:trPr>
          <w:cantSplit/>
          <w:trHeight w:val="228"/>
          <w:jc w:val="center"/>
        </w:trPr>
        <w:tc>
          <w:tcPr>
            <w:tcW w:w="142" w:type="dxa"/>
            <w:shd w:val="clear" w:color="auto" w:fill="auto"/>
            <w:vAlign w:val="bottom"/>
          </w:tcPr>
          <w:p w14:paraId="60A2F9B3" w14:textId="77777777" w:rsidR="0036101B" w:rsidRPr="003A7FC7" w:rsidRDefault="0036101B"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67523499" w14:textId="77777777" w:rsidR="0036101B" w:rsidRPr="003A7FC7" w:rsidRDefault="0036101B" w:rsidP="0036101B">
            <w:pPr>
              <w:spacing w:line="240" w:lineRule="auto"/>
              <w:ind w:firstLine="0"/>
              <w:jc w:val="right"/>
              <w:rPr>
                <w:sz w:val="20"/>
                <w:szCs w:val="20"/>
              </w:rPr>
            </w:pPr>
            <w:r w:rsidRPr="003A7FC7">
              <w:rPr>
                <w:sz w:val="20"/>
                <w:szCs w:val="20"/>
              </w:rPr>
              <w:t>13</w:t>
            </w:r>
          </w:p>
        </w:tc>
        <w:tc>
          <w:tcPr>
            <w:tcW w:w="5529" w:type="dxa"/>
            <w:tcBorders>
              <w:top w:val="single" w:sz="5" w:space="0" w:color="auto"/>
              <w:left w:val="single" w:sz="5" w:space="0" w:color="auto"/>
              <w:bottom w:val="single" w:sz="5" w:space="0" w:color="auto"/>
              <w:right w:val="single" w:sz="5" w:space="0" w:color="auto"/>
            </w:tcBorders>
            <w:shd w:val="clear" w:color="auto" w:fill="auto"/>
            <w:vAlign w:val="bottom"/>
          </w:tcPr>
          <w:p w14:paraId="57B8B2FD" w14:textId="77777777" w:rsidR="0036101B" w:rsidRPr="003A7FC7" w:rsidRDefault="0036101B" w:rsidP="0036101B">
            <w:pPr>
              <w:spacing w:line="240" w:lineRule="auto"/>
              <w:ind w:firstLine="0"/>
              <w:jc w:val="left"/>
              <w:rPr>
                <w:sz w:val="20"/>
                <w:szCs w:val="20"/>
              </w:rPr>
            </w:pPr>
            <w:r w:rsidRPr="003A7FC7">
              <w:rPr>
                <w:sz w:val="20"/>
                <w:szCs w:val="20"/>
              </w:rPr>
              <w:t>Услуги по организации доставки</w:t>
            </w:r>
          </w:p>
        </w:tc>
        <w:tc>
          <w:tcPr>
            <w:tcW w:w="708" w:type="dxa"/>
            <w:tcBorders>
              <w:top w:val="single" w:sz="5" w:space="0" w:color="auto"/>
              <w:left w:val="single" w:sz="5" w:space="0" w:color="auto"/>
              <w:bottom w:val="single" w:sz="5" w:space="0" w:color="auto"/>
              <w:right w:val="single" w:sz="5" w:space="0" w:color="auto"/>
            </w:tcBorders>
            <w:shd w:val="clear" w:color="auto" w:fill="auto"/>
            <w:vAlign w:val="bottom"/>
          </w:tcPr>
          <w:p w14:paraId="63B772D8" w14:textId="77777777" w:rsidR="0036101B" w:rsidRPr="003A7FC7" w:rsidRDefault="0036101B" w:rsidP="0036101B">
            <w:pPr>
              <w:spacing w:line="240" w:lineRule="auto"/>
              <w:ind w:firstLine="0"/>
              <w:jc w:val="center"/>
              <w:rPr>
                <w:sz w:val="20"/>
                <w:szCs w:val="20"/>
                <w:lang w:val="en-US"/>
              </w:rPr>
            </w:pPr>
            <w:r w:rsidRPr="003A7FC7">
              <w:rPr>
                <w:sz w:val="20"/>
                <w:szCs w:val="20"/>
                <w:lang w:val="en-US"/>
              </w:rPr>
              <w:t>1</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14:paraId="0FBDA7A2" w14:textId="77777777" w:rsidR="0036101B" w:rsidRPr="003A7FC7" w:rsidRDefault="0036101B" w:rsidP="0036101B">
            <w:pPr>
              <w:spacing w:line="240" w:lineRule="auto"/>
              <w:ind w:firstLine="0"/>
              <w:jc w:val="center"/>
              <w:rPr>
                <w:sz w:val="20"/>
                <w:szCs w:val="20"/>
              </w:rPr>
            </w:pPr>
            <w:r w:rsidRPr="003A7FC7">
              <w:rPr>
                <w:sz w:val="20"/>
                <w:szCs w:val="20"/>
              </w:rPr>
              <w:t>Услуга</w:t>
            </w:r>
          </w:p>
        </w:tc>
        <w:tc>
          <w:tcPr>
            <w:tcW w:w="2271" w:type="dxa"/>
            <w:vMerge/>
            <w:tcBorders>
              <w:left w:val="single" w:sz="5" w:space="0" w:color="auto"/>
              <w:bottom w:val="single" w:sz="4" w:space="0" w:color="auto"/>
              <w:right w:val="single" w:sz="5" w:space="0" w:color="auto"/>
            </w:tcBorders>
          </w:tcPr>
          <w:p w14:paraId="78B38A91" w14:textId="77777777" w:rsidR="0036101B" w:rsidRPr="003A7FC7" w:rsidRDefault="0036101B" w:rsidP="0036101B">
            <w:pPr>
              <w:spacing w:line="240" w:lineRule="auto"/>
              <w:ind w:firstLine="0"/>
              <w:jc w:val="center"/>
              <w:rPr>
                <w:sz w:val="20"/>
                <w:szCs w:val="20"/>
              </w:rPr>
            </w:pPr>
          </w:p>
        </w:tc>
      </w:tr>
      <w:tr w:rsidR="001D1172" w:rsidRPr="003A7FC7" w14:paraId="57EF7302" w14:textId="77777777" w:rsidTr="001D1172">
        <w:trPr>
          <w:cantSplit/>
          <w:trHeight w:val="68"/>
          <w:jc w:val="center"/>
        </w:trPr>
        <w:tc>
          <w:tcPr>
            <w:tcW w:w="142" w:type="dxa"/>
            <w:shd w:val="clear" w:color="auto" w:fill="auto"/>
            <w:vAlign w:val="bottom"/>
          </w:tcPr>
          <w:p w14:paraId="6ECE76B7" w14:textId="77777777" w:rsidR="001D1172" w:rsidRPr="003A7FC7" w:rsidRDefault="001D1172"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01AD2D9D" w14:textId="0F28E042" w:rsidR="001D1172" w:rsidRPr="003A7FC7" w:rsidRDefault="001D1172" w:rsidP="0036101B">
            <w:pPr>
              <w:spacing w:line="240" w:lineRule="auto"/>
              <w:ind w:firstLine="0"/>
              <w:jc w:val="right"/>
              <w:rPr>
                <w:sz w:val="20"/>
                <w:szCs w:val="20"/>
              </w:rPr>
            </w:pPr>
          </w:p>
        </w:tc>
        <w:tc>
          <w:tcPr>
            <w:tcW w:w="7371" w:type="dxa"/>
            <w:gridSpan w:val="3"/>
            <w:tcBorders>
              <w:top w:val="single" w:sz="5" w:space="0" w:color="auto"/>
              <w:left w:val="single" w:sz="5" w:space="0" w:color="auto"/>
              <w:bottom w:val="single" w:sz="5" w:space="0" w:color="auto"/>
              <w:right w:val="single" w:sz="4" w:space="0" w:color="auto"/>
            </w:tcBorders>
            <w:shd w:val="clear" w:color="auto" w:fill="auto"/>
            <w:vAlign w:val="bottom"/>
          </w:tcPr>
          <w:p w14:paraId="71C25B50" w14:textId="7966B028" w:rsidR="001D1172" w:rsidRPr="001D1172" w:rsidRDefault="001D1172" w:rsidP="0036101B">
            <w:pPr>
              <w:spacing w:line="240" w:lineRule="auto"/>
              <w:ind w:firstLine="0"/>
              <w:jc w:val="center"/>
              <w:rPr>
                <w:b/>
                <w:sz w:val="24"/>
                <w:szCs w:val="24"/>
              </w:rPr>
            </w:pPr>
            <w:r w:rsidRPr="001D1172">
              <w:rPr>
                <w:b/>
                <w:sz w:val="24"/>
                <w:szCs w:val="24"/>
              </w:rPr>
              <w:t>Итого по лоту № 1</w:t>
            </w:r>
          </w:p>
        </w:tc>
        <w:tc>
          <w:tcPr>
            <w:tcW w:w="2271" w:type="dxa"/>
            <w:tcBorders>
              <w:top w:val="single" w:sz="4" w:space="0" w:color="auto"/>
              <w:left w:val="single" w:sz="4" w:space="0" w:color="auto"/>
              <w:bottom w:val="single" w:sz="4" w:space="0" w:color="auto"/>
              <w:right w:val="single" w:sz="4" w:space="0" w:color="auto"/>
            </w:tcBorders>
          </w:tcPr>
          <w:p w14:paraId="4835EDC5" w14:textId="1EBB1770" w:rsidR="001D1172" w:rsidRPr="001D1172" w:rsidRDefault="001D1172" w:rsidP="0036101B">
            <w:pPr>
              <w:spacing w:line="240" w:lineRule="auto"/>
              <w:ind w:firstLine="0"/>
              <w:jc w:val="center"/>
              <w:rPr>
                <w:b/>
                <w:sz w:val="24"/>
                <w:szCs w:val="24"/>
              </w:rPr>
            </w:pPr>
            <w:r w:rsidRPr="001D1172">
              <w:rPr>
                <w:b/>
                <w:sz w:val="24"/>
                <w:szCs w:val="24"/>
              </w:rPr>
              <w:t>14 593 949,97</w:t>
            </w:r>
          </w:p>
        </w:tc>
      </w:tr>
    </w:tbl>
    <w:p w14:paraId="34FE1C03" w14:textId="77777777" w:rsidR="00552827" w:rsidRPr="003A7FC7" w:rsidRDefault="00552827" w:rsidP="00552827">
      <w:pPr>
        <w:spacing w:line="240" w:lineRule="auto"/>
        <w:rPr>
          <w:rFonts w:eastAsia="Calibri"/>
          <w:b/>
          <w:sz w:val="20"/>
          <w:szCs w:val="20"/>
          <w:lang w:eastAsia="en-US"/>
        </w:rPr>
      </w:pPr>
    </w:p>
    <w:p w14:paraId="13856DD8" w14:textId="77777777" w:rsidR="00552827" w:rsidRDefault="00552827" w:rsidP="00552827">
      <w:pPr>
        <w:suppressAutoHyphens/>
        <w:spacing w:line="240" w:lineRule="auto"/>
        <w:ind w:firstLine="0"/>
        <w:rPr>
          <w:sz w:val="24"/>
          <w:szCs w:val="24"/>
          <w:lang w:eastAsia="zh-CN"/>
        </w:rPr>
      </w:pPr>
      <w:r w:rsidRPr="009C6864">
        <w:rPr>
          <w:sz w:val="24"/>
          <w:szCs w:val="24"/>
          <w:lang w:eastAsia="zh-CN"/>
        </w:rPr>
        <w:t xml:space="preserve">Эскизная сборка модели </w:t>
      </w:r>
      <w:r>
        <w:rPr>
          <w:sz w:val="24"/>
          <w:szCs w:val="24"/>
          <w:lang w:eastAsia="zh-CN"/>
        </w:rPr>
        <w:t>«</w:t>
      </w:r>
      <w:r w:rsidRPr="00F24228">
        <w:rPr>
          <w:sz w:val="24"/>
          <w:szCs w:val="24"/>
        </w:rPr>
        <w:t xml:space="preserve">Терминал самообслуживания для помещений </w:t>
      </w:r>
      <w:r w:rsidRPr="009C6864">
        <w:rPr>
          <w:sz w:val="24"/>
          <w:szCs w:val="24"/>
          <w:lang w:eastAsia="zh-CN"/>
        </w:rPr>
        <w:t>MULTI POS v.6.0</w:t>
      </w:r>
      <w:r>
        <w:rPr>
          <w:sz w:val="24"/>
          <w:szCs w:val="24"/>
          <w:lang w:eastAsia="zh-CN"/>
        </w:rPr>
        <w:t>»</w:t>
      </w:r>
    </w:p>
    <w:p w14:paraId="00D3A747" w14:textId="77777777" w:rsidR="00552827" w:rsidRPr="009C6864" w:rsidRDefault="00552827" w:rsidP="00552827">
      <w:pPr>
        <w:suppressAutoHyphens/>
        <w:spacing w:line="240" w:lineRule="auto"/>
        <w:ind w:firstLine="0"/>
        <w:rPr>
          <w:sz w:val="24"/>
          <w:szCs w:val="24"/>
          <w:lang w:eastAsia="zh-CN"/>
        </w:rPr>
      </w:pPr>
      <w:r w:rsidRPr="009C6864">
        <w:rPr>
          <w:sz w:val="24"/>
          <w:szCs w:val="24"/>
          <w:lang w:eastAsia="zh-CN"/>
        </w:rPr>
        <w:t xml:space="preserve">цвет RAL 5015: </w:t>
      </w:r>
    </w:p>
    <w:p w14:paraId="52C4FDEC" w14:textId="77777777" w:rsidR="00552827" w:rsidRPr="009C6864" w:rsidRDefault="00552827" w:rsidP="00552827">
      <w:pPr>
        <w:suppressAutoHyphens/>
        <w:spacing w:line="240" w:lineRule="auto"/>
        <w:ind w:firstLine="0"/>
        <w:rPr>
          <w:sz w:val="20"/>
          <w:szCs w:val="20"/>
          <w:lang w:eastAsia="zh-CN"/>
        </w:rPr>
      </w:pPr>
      <w:r w:rsidRPr="0053200B">
        <w:rPr>
          <w:noProof/>
          <w:sz w:val="24"/>
          <w:szCs w:val="24"/>
        </w:rPr>
        <w:drawing>
          <wp:inline distT="0" distB="0" distL="0" distR="0" wp14:anchorId="1AA3CEE0" wp14:editId="19441B27">
            <wp:extent cx="1752600" cy="2757014"/>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82782" cy="2804493"/>
                    </a:xfrm>
                    <a:prstGeom prst="rect">
                      <a:avLst/>
                    </a:prstGeom>
                  </pic:spPr>
                </pic:pic>
              </a:graphicData>
            </a:graphic>
          </wp:inline>
        </w:drawing>
      </w:r>
      <w:r w:rsidRPr="009C6864">
        <w:rPr>
          <w:noProof/>
        </w:rPr>
        <w:t xml:space="preserve"> </w:t>
      </w:r>
      <w:r w:rsidRPr="009C6864">
        <w:rPr>
          <w:noProof/>
          <w:sz w:val="20"/>
          <w:szCs w:val="20"/>
        </w:rPr>
        <w:drawing>
          <wp:inline distT="0" distB="0" distL="0" distR="0" wp14:anchorId="64D26E59" wp14:editId="77E03B99">
            <wp:extent cx="867358" cy="28479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87025" cy="2912552"/>
                    </a:xfrm>
                    <a:prstGeom prst="rect">
                      <a:avLst/>
                    </a:prstGeom>
                  </pic:spPr>
                </pic:pic>
              </a:graphicData>
            </a:graphic>
          </wp:inline>
        </w:drawing>
      </w:r>
      <w:bookmarkStart w:id="44" w:name="_GoBack"/>
      <w:bookmarkEnd w:id="44"/>
    </w:p>
    <w:p w14:paraId="6A4E2A3D" w14:textId="77777777" w:rsidR="00552827" w:rsidRDefault="00552827" w:rsidP="00552827">
      <w:pPr>
        <w:spacing w:line="240" w:lineRule="auto"/>
        <w:rPr>
          <w:rFonts w:eastAsia="Calibri"/>
          <w:b/>
          <w:sz w:val="24"/>
          <w:szCs w:val="22"/>
          <w:lang w:eastAsia="en-US"/>
        </w:rPr>
      </w:pPr>
    </w:p>
    <w:p w14:paraId="53B753DB" w14:textId="77777777" w:rsidR="00552827" w:rsidRDefault="00552827" w:rsidP="00552827">
      <w:pPr>
        <w:spacing w:line="240" w:lineRule="auto"/>
        <w:rPr>
          <w:rFonts w:eastAsia="Calibri"/>
          <w:b/>
          <w:sz w:val="24"/>
          <w:szCs w:val="22"/>
          <w:lang w:eastAsia="en-US"/>
        </w:rPr>
      </w:pPr>
    </w:p>
    <w:p w14:paraId="3B18CF67" w14:textId="77777777" w:rsidR="00552827" w:rsidRPr="00402F1F" w:rsidRDefault="00552827" w:rsidP="00552827">
      <w:pPr>
        <w:spacing w:line="240" w:lineRule="auto"/>
        <w:ind w:firstLine="0"/>
        <w:rPr>
          <w:rFonts w:eastAsia="Calibri"/>
          <w:b/>
          <w:sz w:val="24"/>
          <w:szCs w:val="22"/>
          <w:lang w:eastAsia="en-US"/>
        </w:rPr>
      </w:pPr>
      <w:r w:rsidRPr="00402F1F">
        <w:rPr>
          <w:rFonts w:eastAsia="Calibri"/>
          <w:b/>
          <w:sz w:val="24"/>
          <w:szCs w:val="22"/>
          <w:lang w:eastAsia="en-US"/>
        </w:rPr>
        <w:t>2.2. Срок исполнения:</w:t>
      </w:r>
    </w:p>
    <w:p w14:paraId="41D969E6" w14:textId="77777777" w:rsidR="00552827" w:rsidRPr="00402F1F" w:rsidRDefault="00552827" w:rsidP="00552827">
      <w:pPr>
        <w:spacing w:line="240" w:lineRule="auto"/>
        <w:ind w:firstLine="0"/>
        <w:rPr>
          <w:rFonts w:eastAsia="Calibri"/>
          <w:sz w:val="24"/>
          <w:szCs w:val="22"/>
          <w:lang w:eastAsia="en-US"/>
        </w:rPr>
      </w:pPr>
      <w:r w:rsidRPr="00402F1F">
        <w:rPr>
          <w:rFonts w:eastAsia="Calibri"/>
          <w:sz w:val="24"/>
          <w:szCs w:val="22"/>
          <w:lang w:eastAsia="en-US"/>
        </w:rPr>
        <w:t xml:space="preserve">2.2.1. </w:t>
      </w:r>
      <w:r w:rsidRPr="00402F1F">
        <w:rPr>
          <w:rFonts w:eastAsia="Calibri"/>
          <w:b/>
          <w:bCs/>
          <w:sz w:val="24"/>
          <w:szCs w:val="22"/>
          <w:lang w:eastAsia="en-US"/>
        </w:rPr>
        <w:t>Срок поставки оборудования</w:t>
      </w:r>
      <w:r w:rsidRPr="00402F1F">
        <w:rPr>
          <w:rFonts w:eastAsia="Calibri"/>
          <w:sz w:val="24"/>
          <w:szCs w:val="22"/>
          <w:lang w:eastAsia="en-US"/>
        </w:rPr>
        <w:t xml:space="preserve"> в течение 130 рабочих дней с даты заключения настоящего договора. </w:t>
      </w:r>
      <w:r w:rsidRPr="00402F1F">
        <w:rPr>
          <w:rFonts w:eastAsia="Calibri"/>
          <w:bCs/>
          <w:sz w:val="24"/>
          <w:szCs w:val="22"/>
          <w:lang w:eastAsia="en-US"/>
        </w:rPr>
        <w:t>Монтаж оборудования производится силами и средствами заказчика в течение 30 (тридцати календарных дней).</w:t>
      </w:r>
    </w:p>
    <w:p w14:paraId="4CC08155" w14:textId="77777777" w:rsidR="00552827" w:rsidRPr="00AA201D" w:rsidRDefault="00552827" w:rsidP="00552827">
      <w:pPr>
        <w:spacing w:line="240" w:lineRule="auto"/>
        <w:ind w:firstLine="0"/>
        <w:rPr>
          <w:rFonts w:eastAsia="Calibri"/>
          <w:bCs/>
          <w:sz w:val="24"/>
          <w:szCs w:val="22"/>
          <w:lang w:eastAsia="en-US"/>
        </w:rPr>
      </w:pPr>
      <w:r w:rsidRPr="00402F1F">
        <w:rPr>
          <w:rFonts w:eastAsia="Calibri"/>
          <w:bCs/>
          <w:sz w:val="24"/>
          <w:szCs w:val="22"/>
          <w:lang w:eastAsia="en-US"/>
        </w:rPr>
        <w:t>2.2.2.</w:t>
      </w:r>
      <w:r w:rsidRPr="00402F1F">
        <w:rPr>
          <w:rFonts w:eastAsia="Calibri"/>
          <w:b/>
          <w:bCs/>
          <w:sz w:val="24"/>
          <w:szCs w:val="22"/>
          <w:lang w:eastAsia="en-US"/>
        </w:rPr>
        <w:t xml:space="preserve"> Сроки пусконаладочных работ:</w:t>
      </w:r>
      <w:r w:rsidRPr="00402F1F">
        <w:rPr>
          <w:rFonts w:eastAsia="Calibri"/>
          <w:bCs/>
          <w:sz w:val="24"/>
          <w:szCs w:val="22"/>
          <w:lang w:eastAsia="en-US"/>
        </w:rPr>
        <w:t xml:space="preserve"> Не более 60 календарных дней, с момента получения уведомления о завершении монтажных работ, любыми доступными способами.</w:t>
      </w:r>
      <w:r w:rsidRPr="00AA201D">
        <w:rPr>
          <w:rFonts w:eastAsia="Calibri"/>
          <w:bCs/>
          <w:sz w:val="24"/>
          <w:szCs w:val="22"/>
          <w:lang w:eastAsia="en-US"/>
        </w:rPr>
        <w:t xml:space="preserve"> </w:t>
      </w:r>
    </w:p>
    <w:p w14:paraId="102E7F7C" w14:textId="77777777" w:rsidR="00552827" w:rsidRPr="00244332" w:rsidRDefault="00552827" w:rsidP="00552827">
      <w:pPr>
        <w:spacing w:line="240" w:lineRule="auto"/>
        <w:ind w:firstLine="0"/>
        <w:rPr>
          <w:rFonts w:eastAsia="Calibri"/>
          <w:sz w:val="24"/>
          <w:szCs w:val="22"/>
          <w:lang w:eastAsia="en-US"/>
        </w:rPr>
      </w:pPr>
      <w:r w:rsidRPr="00244332">
        <w:rPr>
          <w:rFonts w:eastAsia="Calibri"/>
          <w:b/>
          <w:sz w:val="24"/>
          <w:szCs w:val="22"/>
          <w:lang w:eastAsia="en-US"/>
        </w:rPr>
        <w:t>2.3.</w:t>
      </w:r>
      <w:r w:rsidRPr="00244332">
        <w:rPr>
          <w:rFonts w:eastAsia="Calibri"/>
          <w:sz w:val="24"/>
          <w:szCs w:val="22"/>
          <w:lang w:eastAsia="en-US"/>
        </w:rPr>
        <w:t xml:space="preserve"> </w:t>
      </w:r>
      <w:r w:rsidRPr="00244332">
        <w:rPr>
          <w:rFonts w:eastAsia="Calibri"/>
          <w:b/>
          <w:sz w:val="24"/>
          <w:szCs w:val="22"/>
          <w:lang w:eastAsia="en-US"/>
        </w:rPr>
        <w:t>Место поставки:</w:t>
      </w:r>
      <w:r w:rsidRPr="00244332">
        <w:rPr>
          <w:rFonts w:eastAsia="Calibri"/>
          <w:sz w:val="24"/>
          <w:szCs w:val="22"/>
          <w:lang w:eastAsia="en-US"/>
        </w:rPr>
        <w:t xml:space="preserve"> Склад Заказчика, расположенный по адресу:</w:t>
      </w:r>
      <w:r>
        <w:rPr>
          <w:rFonts w:eastAsia="Calibri"/>
          <w:sz w:val="24"/>
          <w:szCs w:val="22"/>
          <w:lang w:eastAsia="en-US"/>
        </w:rPr>
        <w:t xml:space="preserve"> </w:t>
      </w:r>
      <w:r w:rsidRPr="003B639F">
        <w:rPr>
          <w:rFonts w:eastAsia="Calibri"/>
          <w:sz w:val="24"/>
          <w:szCs w:val="22"/>
          <w:lang w:eastAsia="en-US"/>
        </w:rPr>
        <w:t xml:space="preserve">Российская Федерация, Республика Саха (Якутия), п. </w:t>
      </w:r>
      <w:proofErr w:type="spellStart"/>
      <w:r w:rsidRPr="003B639F">
        <w:rPr>
          <w:rFonts w:eastAsia="Calibri"/>
          <w:sz w:val="24"/>
          <w:szCs w:val="22"/>
          <w:lang w:eastAsia="en-US"/>
        </w:rPr>
        <w:t>Жатай</w:t>
      </w:r>
      <w:proofErr w:type="spellEnd"/>
      <w:r w:rsidRPr="003B639F">
        <w:rPr>
          <w:rFonts w:eastAsia="Calibri"/>
          <w:sz w:val="24"/>
          <w:szCs w:val="22"/>
          <w:lang w:eastAsia="en-US"/>
        </w:rPr>
        <w:t xml:space="preserve">, ул. </w:t>
      </w:r>
      <w:proofErr w:type="spellStart"/>
      <w:proofErr w:type="gramStart"/>
      <w:r w:rsidRPr="003B639F">
        <w:rPr>
          <w:rFonts w:eastAsia="Calibri"/>
          <w:sz w:val="24"/>
          <w:szCs w:val="22"/>
          <w:lang w:eastAsia="en-US"/>
        </w:rPr>
        <w:t>Строда,дом</w:t>
      </w:r>
      <w:proofErr w:type="spellEnd"/>
      <w:proofErr w:type="gramEnd"/>
      <w:r w:rsidRPr="003B639F">
        <w:rPr>
          <w:rFonts w:eastAsia="Calibri"/>
          <w:sz w:val="24"/>
          <w:szCs w:val="22"/>
          <w:lang w:eastAsia="en-US"/>
        </w:rPr>
        <w:t xml:space="preserve"> №12, «Якутская нефтебаза»</w:t>
      </w:r>
      <w:r>
        <w:rPr>
          <w:rFonts w:eastAsia="Calibri"/>
          <w:sz w:val="24"/>
          <w:szCs w:val="22"/>
          <w:lang w:eastAsia="en-US"/>
        </w:rPr>
        <w:t xml:space="preserve"> АО </w:t>
      </w:r>
      <w:proofErr w:type="spellStart"/>
      <w:r>
        <w:rPr>
          <w:rFonts w:eastAsia="Calibri"/>
          <w:sz w:val="24"/>
          <w:szCs w:val="22"/>
          <w:lang w:eastAsia="en-US"/>
        </w:rPr>
        <w:t>Саханефтегазсбыт</w:t>
      </w:r>
      <w:proofErr w:type="spellEnd"/>
      <w:r w:rsidRPr="00244332">
        <w:rPr>
          <w:rFonts w:eastAsia="Calibri"/>
          <w:sz w:val="24"/>
          <w:szCs w:val="22"/>
          <w:lang w:eastAsia="en-US"/>
        </w:rPr>
        <w:t xml:space="preserve">. </w:t>
      </w:r>
    </w:p>
    <w:p w14:paraId="62DD7736" w14:textId="77777777" w:rsidR="00552827" w:rsidRPr="00402F1F" w:rsidRDefault="00552827" w:rsidP="00552827">
      <w:pPr>
        <w:spacing w:line="240" w:lineRule="auto"/>
        <w:ind w:firstLine="0"/>
        <w:rPr>
          <w:rFonts w:eastAsia="Calibri"/>
          <w:sz w:val="24"/>
          <w:szCs w:val="22"/>
          <w:lang w:eastAsia="en-US"/>
        </w:rPr>
      </w:pPr>
      <w:r w:rsidRPr="00244332">
        <w:rPr>
          <w:rFonts w:eastAsia="Calibri"/>
          <w:b/>
          <w:sz w:val="24"/>
          <w:szCs w:val="22"/>
          <w:lang w:eastAsia="en-US"/>
        </w:rPr>
        <w:t>2.4. Условия поставки:</w:t>
      </w:r>
      <w:r w:rsidRPr="00244332">
        <w:rPr>
          <w:rFonts w:eastAsia="Calibri"/>
          <w:sz w:val="24"/>
          <w:szCs w:val="22"/>
          <w:lang w:eastAsia="en-US"/>
        </w:rPr>
        <w:t xml:space="preserve"> Доставка товара до места поставки осуществляется силами и средствами Поставщика в рабочее время с понедельника по четверг с 09.00 до 18.15, в пятницу с 09.00 до 17.00, </w:t>
      </w:r>
      <w:r w:rsidRPr="00402F1F">
        <w:rPr>
          <w:rFonts w:eastAsia="Calibri"/>
          <w:sz w:val="24"/>
          <w:szCs w:val="22"/>
          <w:lang w:eastAsia="en-US"/>
        </w:rPr>
        <w:t xml:space="preserve">исключая время обеда с 13.00 до 14.00 часов по местному времени. </w:t>
      </w:r>
    </w:p>
    <w:p w14:paraId="6533312D" w14:textId="1E6E5350" w:rsidR="00552827" w:rsidRPr="00402F1F" w:rsidRDefault="00552827" w:rsidP="00552827">
      <w:pPr>
        <w:spacing w:line="240" w:lineRule="auto"/>
        <w:ind w:firstLine="0"/>
        <w:rPr>
          <w:sz w:val="24"/>
          <w:szCs w:val="22"/>
        </w:rPr>
      </w:pPr>
      <w:r w:rsidRPr="00402F1F">
        <w:rPr>
          <w:rFonts w:eastAsia="Calibri"/>
          <w:b/>
          <w:sz w:val="24"/>
          <w:szCs w:val="22"/>
          <w:lang w:eastAsia="en-US"/>
        </w:rPr>
        <w:t xml:space="preserve">2.5. </w:t>
      </w:r>
      <w:r w:rsidRPr="00402F1F">
        <w:rPr>
          <w:b/>
          <w:sz w:val="24"/>
          <w:szCs w:val="22"/>
        </w:rPr>
        <w:t>Форма и порядок оплаты:</w:t>
      </w:r>
      <w:r w:rsidRPr="00402F1F">
        <w:rPr>
          <w:sz w:val="24"/>
          <w:szCs w:val="22"/>
        </w:rPr>
        <w:t xml:space="preserve"> Безналичный расчет. Расчет по поставке товара производятся</w:t>
      </w:r>
      <w:r w:rsidR="00F62924" w:rsidRPr="00402F1F">
        <w:rPr>
          <w:sz w:val="24"/>
          <w:szCs w:val="22"/>
        </w:rPr>
        <w:t xml:space="preserve"> в рублях в</w:t>
      </w:r>
      <w:r w:rsidRPr="00402F1F">
        <w:rPr>
          <w:sz w:val="24"/>
          <w:szCs w:val="22"/>
        </w:rPr>
        <w:t xml:space="preserve"> следующем порядке:</w:t>
      </w:r>
    </w:p>
    <w:p w14:paraId="3B1F3EA9" w14:textId="000EA805" w:rsidR="00552827" w:rsidRPr="00402F1F" w:rsidRDefault="00552827" w:rsidP="00552827">
      <w:pPr>
        <w:spacing w:line="240" w:lineRule="auto"/>
        <w:ind w:firstLine="0"/>
        <w:rPr>
          <w:sz w:val="24"/>
          <w:szCs w:val="22"/>
        </w:rPr>
      </w:pPr>
      <w:r w:rsidRPr="00402F1F">
        <w:rPr>
          <w:sz w:val="24"/>
          <w:szCs w:val="22"/>
        </w:rPr>
        <w:t xml:space="preserve">- 100 % (сто) по факту поставки товара Покупателю в течение 7 (семи) рабочих дней, на основании подписанного сторонами УПД.     </w:t>
      </w:r>
    </w:p>
    <w:p w14:paraId="38B3AD77" w14:textId="77777777" w:rsidR="00552827" w:rsidRDefault="00552827" w:rsidP="00552827">
      <w:pPr>
        <w:spacing w:line="240" w:lineRule="auto"/>
        <w:ind w:firstLine="0"/>
        <w:rPr>
          <w:b/>
          <w:sz w:val="24"/>
          <w:szCs w:val="22"/>
        </w:rPr>
      </w:pPr>
      <w:r w:rsidRPr="00402F1F">
        <w:rPr>
          <w:b/>
          <w:sz w:val="24"/>
          <w:szCs w:val="22"/>
        </w:rPr>
        <w:t>2.6.</w:t>
      </w:r>
      <w:r w:rsidRPr="00402F1F">
        <w:rPr>
          <w:b/>
          <w:sz w:val="24"/>
          <w:szCs w:val="22"/>
        </w:rPr>
        <w:tab/>
        <w:t>Обоснование начальной (максимальной) цены договора (НМЦД</w:t>
      </w:r>
      <w:r w:rsidRPr="00244332">
        <w:rPr>
          <w:b/>
          <w:sz w:val="24"/>
          <w:szCs w:val="22"/>
        </w:rPr>
        <w:t xml:space="preserve">): </w:t>
      </w:r>
    </w:p>
    <w:p w14:paraId="6012806D" w14:textId="77777777" w:rsidR="00552827" w:rsidRDefault="00552827" w:rsidP="00552827">
      <w:pPr>
        <w:spacing w:line="240" w:lineRule="auto"/>
        <w:ind w:firstLine="142"/>
        <w:rPr>
          <w:rFonts w:eastAsia="Calibri"/>
          <w:sz w:val="24"/>
          <w:szCs w:val="24"/>
          <w:lang w:eastAsia="en-US"/>
        </w:rPr>
      </w:pPr>
      <w:r>
        <w:rPr>
          <w:b/>
          <w:sz w:val="24"/>
          <w:szCs w:val="22"/>
        </w:rPr>
        <w:t xml:space="preserve">         </w:t>
      </w:r>
      <w:r w:rsidRPr="007739FC">
        <w:rPr>
          <w:rFonts w:eastAsia="Calibri"/>
          <w:sz w:val="24"/>
          <w:szCs w:val="24"/>
          <w:lang w:eastAsia="en-US"/>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r>
        <w:rPr>
          <w:rFonts w:eastAsia="Calibri"/>
          <w:sz w:val="24"/>
          <w:szCs w:val="24"/>
          <w:lang w:eastAsia="en-US"/>
        </w:rPr>
        <w:t xml:space="preserve">                   </w:t>
      </w:r>
      <w:r>
        <w:rPr>
          <w:color w:val="000000"/>
          <w:sz w:val="24"/>
          <w:szCs w:val="24"/>
          <w:shd w:val="clear" w:color="auto" w:fill="FBFBFB"/>
        </w:rPr>
        <w:tab/>
      </w:r>
      <w:r w:rsidRPr="0067048E">
        <w:rPr>
          <w:color w:val="000000"/>
          <w:sz w:val="24"/>
          <w:szCs w:val="24"/>
          <w:shd w:val="clear" w:color="auto" w:fill="FBFBFB"/>
        </w:rPr>
        <w:t xml:space="preserve">Для определения НМЦД использовано </w:t>
      </w:r>
      <w:r>
        <w:rPr>
          <w:color w:val="000000"/>
          <w:sz w:val="24"/>
          <w:szCs w:val="24"/>
          <w:shd w:val="clear" w:color="auto" w:fill="FBFBFB"/>
        </w:rPr>
        <w:t>2</w:t>
      </w:r>
      <w:r w:rsidRPr="0067048E">
        <w:rPr>
          <w:color w:val="000000"/>
          <w:sz w:val="24"/>
          <w:szCs w:val="24"/>
          <w:shd w:val="clear" w:color="auto" w:fill="FBFBFB"/>
        </w:rPr>
        <w:t xml:space="preserve"> (</w:t>
      </w:r>
      <w:r>
        <w:rPr>
          <w:color w:val="000000"/>
          <w:sz w:val="24"/>
          <w:szCs w:val="24"/>
          <w:shd w:val="clear" w:color="auto" w:fill="FBFBFB"/>
        </w:rPr>
        <w:t>два</w:t>
      </w:r>
      <w:r w:rsidRPr="0067048E">
        <w:rPr>
          <w:color w:val="000000"/>
          <w:sz w:val="24"/>
          <w:szCs w:val="24"/>
          <w:shd w:val="clear" w:color="auto" w:fill="FBFBFB"/>
        </w:rPr>
        <w:t>) коммерческих предложения, полученных в соответствии</w:t>
      </w:r>
      <w:r w:rsidRPr="007739FC">
        <w:rPr>
          <w:rFonts w:eastAsia="Calibri"/>
          <w:sz w:val="24"/>
          <w:szCs w:val="24"/>
          <w:lang w:eastAsia="en-US"/>
        </w:rPr>
        <w:t xml:space="preserve"> </w:t>
      </w:r>
      <w:proofErr w:type="spellStart"/>
      <w:r w:rsidRPr="007739FC">
        <w:rPr>
          <w:rFonts w:eastAsia="Calibri"/>
          <w:sz w:val="24"/>
          <w:szCs w:val="24"/>
          <w:lang w:eastAsia="en-US"/>
        </w:rPr>
        <w:t>п.п</w:t>
      </w:r>
      <w:proofErr w:type="spellEnd"/>
      <w:r w:rsidRPr="007739FC">
        <w:rPr>
          <w:rFonts w:eastAsia="Calibri"/>
          <w:sz w:val="24"/>
          <w:szCs w:val="24"/>
          <w:lang w:eastAsia="en-US"/>
        </w:rPr>
        <w:t>. «в» п.</w:t>
      </w:r>
      <w:r>
        <w:rPr>
          <w:rFonts w:eastAsia="Calibri"/>
          <w:sz w:val="24"/>
          <w:szCs w:val="24"/>
          <w:lang w:eastAsia="en-US"/>
        </w:rPr>
        <w:t>1 п.9.2.1.1 Положения о закупке.</w:t>
      </w:r>
    </w:p>
    <w:p w14:paraId="40D5B967" w14:textId="77777777" w:rsidR="00552827" w:rsidRPr="007739FC" w:rsidRDefault="00552827" w:rsidP="00552827">
      <w:pPr>
        <w:spacing w:line="240" w:lineRule="auto"/>
        <w:ind w:firstLine="142"/>
        <w:rPr>
          <w:b/>
          <w:sz w:val="24"/>
          <w:szCs w:val="22"/>
        </w:rPr>
      </w:pPr>
      <w:r>
        <w:rPr>
          <w:color w:val="000000"/>
          <w:sz w:val="24"/>
          <w:szCs w:val="24"/>
          <w:shd w:val="clear" w:color="auto" w:fill="FBFBFB"/>
        </w:rPr>
        <w:t xml:space="preserve">          </w:t>
      </w:r>
      <w:r w:rsidRPr="0067048E">
        <w:rPr>
          <w:color w:val="000000"/>
          <w:sz w:val="24"/>
          <w:szCs w:val="24"/>
          <w:shd w:val="clear" w:color="auto" w:fill="FBFBFB"/>
        </w:rPr>
        <w:t xml:space="preserve">НМЦД </w:t>
      </w:r>
      <w:r>
        <w:rPr>
          <w:color w:val="000000"/>
          <w:sz w:val="24"/>
          <w:szCs w:val="24"/>
          <w:shd w:val="clear" w:color="auto" w:fill="FBFBFB"/>
        </w:rPr>
        <w:t>рассчитана путем сравнения цен</w:t>
      </w:r>
      <w:r w:rsidRPr="0067048E">
        <w:rPr>
          <w:color w:val="000000"/>
          <w:sz w:val="24"/>
          <w:szCs w:val="24"/>
          <w:shd w:val="clear" w:color="auto" w:fill="FBFBFB"/>
        </w:rPr>
        <w:t xml:space="preserve"> и выбора наименьшей из них, согласно </w:t>
      </w:r>
      <w:proofErr w:type="spellStart"/>
      <w:r w:rsidRPr="0067048E">
        <w:rPr>
          <w:color w:val="000000"/>
          <w:sz w:val="24"/>
          <w:szCs w:val="24"/>
          <w:shd w:val="clear" w:color="auto" w:fill="FBFBFB"/>
        </w:rPr>
        <w:t>п.п</w:t>
      </w:r>
      <w:proofErr w:type="spellEnd"/>
      <w:r w:rsidRPr="0067048E">
        <w:rPr>
          <w:color w:val="000000"/>
          <w:sz w:val="24"/>
          <w:szCs w:val="24"/>
          <w:shd w:val="clear" w:color="auto" w:fill="FBFBFB"/>
        </w:rPr>
        <w:t>. «а» п.</w:t>
      </w:r>
      <w:r>
        <w:rPr>
          <w:color w:val="000000"/>
          <w:sz w:val="24"/>
          <w:szCs w:val="24"/>
          <w:shd w:val="clear" w:color="auto" w:fill="FBFBFB"/>
        </w:rPr>
        <w:t xml:space="preserve"> </w:t>
      </w:r>
      <w:r w:rsidRPr="0067048E">
        <w:rPr>
          <w:color w:val="000000"/>
          <w:sz w:val="24"/>
          <w:szCs w:val="24"/>
          <w:shd w:val="clear" w:color="auto" w:fill="FBFBFB"/>
        </w:rPr>
        <w:t>2</w:t>
      </w:r>
      <w:r>
        <w:rPr>
          <w:color w:val="000000"/>
          <w:sz w:val="24"/>
          <w:szCs w:val="24"/>
          <w:shd w:val="clear" w:color="auto" w:fill="FBFBFB"/>
        </w:rPr>
        <w:t xml:space="preserve"> </w:t>
      </w:r>
      <w:r w:rsidRPr="0067048E">
        <w:rPr>
          <w:color w:val="000000"/>
          <w:sz w:val="24"/>
          <w:szCs w:val="24"/>
          <w:shd w:val="clear" w:color="auto" w:fill="FBFBFB"/>
        </w:rPr>
        <w:t>п. 9.2.1.1, Положения о закупке</w:t>
      </w:r>
    </w:p>
    <w:p w14:paraId="62367C28" w14:textId="77777777" w:rsidR="00552827" w:rsidRDefault="00552827" w:rsidP="00552827">
      <w:pPr>
        <w:keepNext/>
        <w:spacing w:line="240" w:lineRule="atLeast"/>
        <w:ind w:left="720" w:hanging="686"/>
        <w:rPr>
          <w:rFonts w:eastAsia="Calibri"/>
          <w:sz w:val="24"/>
          <w:szCs w:val="24"/>
          <w:lang w:eastAsia="en-US"/>
        </w:rPr>
      </w:pPr>
      <w:r>
        <w:rPr>
          <w:rFonts w:eastAsia="Calibri"/>
          <w:sz w:val="24"/>
          <w:szCs w:val="24"/>
          <w:lang w:eastAsia="en-US"/>
        </w:rPr>
        <w:t xml:space="preserve"> КП №1 – 16 994 000,00 рублей без НДС</w:t>
      </w:r>
    </w:p>
    <w:p w14:paraId="5F45FF45" w14:textId="77777777" w:rsidR="00552827" w:rsidRPr="007739FC" w:rsidRDefault="00552827" w:rsidP="00552827">
      <w:pPr>
        <w:keepNext/>
        <w:spacing w:line="240" w:lineRule="atLeast"/>
        <w:ind w:left="720" w:hanging="686"/>
        <w:rPr>
          <w:rFonts w:eastAsia="Calibri"/>
          <w:sz w:val="24"/>
          <w:szCs w:val="24"/>
          <w:lang w:eastAsia="en-US"/>
        </w:rPr>
      </w:pPr>
      <w:r>
        <w:rPr>
          <w:rFonts w:eastAsia="Calibri"/>
          <w:sz w:val="24"/>
          <w:szCs w:val="24"/>
          <w:lang w:eastAsia="en-US"/>
        </w:rPr>
        <w:t xml:space="preserve"> КП №2 – 14 593 949,97 рублей без НДС</w:t>
      </w:r>
    </w:p>
    <w:p w14:paraId="1B5ED3C2" w14:textId="77777777" w:rsidR="00552827" w:rsidRPr="00E5759F" w:rsidRDefault="00552827" w:rsidP="00552827">
      <w:pPr>
        <w:spacing w:line="240" w:lineRule="auto"/>
        <w:ind w:firstLine="0"/>
        <w:rPr>
          <w:rFonts w:eastAsia="Calibri"/>
          <w:sz w:val="24"/>
          <w:szCs w:val="24"/>
          <w:lang w:eastAsia="en-US"/>
        </w:rPr>
      </w:pPr>
      <w:r>
        <w:rPr>
          <w:rFonts w:eastAsia="Calibri"/>
          <w:sz w:val="24"/>
          <w:szCs w:val="24"/>
          <w:lang w:eastAsia="en-US"/>
        </w:rPr>
        <w:t xml:space="preserve">          </w:t>
      </w:r>
      <w:r w:rsidRPr="00E5759F">
        <w:rPr>
          <w:rFonts w:eastAsia="Calibri"/>
          <w:sz w:val="24"/>
          <w:szCs w:val="24"/>
          <w:lang w:eastAsia="en-US"/>
        </w:rPr>
        <w:t>Принятая начальная максимальная цена договора – 14 593 949,97 рублей без НДС.</w:t>
      </w:r>
      <w:r w:rsidRPr="00E5759F">
        <w:rPr>
          <w:rFonts w:eastAsia="Calibri"/>
          <w:sz w:val="24"/>
          <w:szCs w:val="24"/>
          <w:lang w:eastAsia="en-US"/>
        </w:rPr>
        <w:tab/>
      </w:r>
    </w:p>
    <w:p w14:paraId="1FEE7D37" w14:textId="77777777" w:rsidR="00552827" w:rsidRPr="00244332" w:rsidRDefault="00552827" w:rsidP="00552827">
      <w:pPr>
        <w:spacing w:line="240" w:lineRule="auto"/>
        <w:ind w:firstLine="0"/>
        <w:rPr>
          <w:sz w:val="24"/>
          <w:szCs w:val="22"/>
        </w:rPr>
      </w:pPr>
      <w:r>
        <w:rPr>
          <w:sz w:val="24"/>
          <w:szCs w:val="22"/>
        </w:rPr>
        <w:lastRenderedPageBreak/>
        <w:t xml:space="preserve">          </w:t>
      </w:r>
      <w:r w:rsidRPr="00244332">
        <w:rPr>
          <w:sz w:val="24"/>
          <w:szCs w:val="22"/>
        </w:rPr>
        <w:t>Цена договора является фиксированной на период проведения состязательной закупки и в период исполнения обязательств по договору.</w:t>
      </w:r>
    </w:p>
    <w:p w14:paraId="1B466240" w14:textId="77777777" w:rsidR="00552827" w:rsidRPr="00244332" w:rsidRDefault="00552827" w:rsidP="00552827">
      <w:pPr>
        <w:spacing w:line="240" w:lineRule="auto"/>
        <w:ind w:firstLine="0"/>
        <w:rPr>
          <w:sz w:val="24"/>
          <w:szCs w:val="22"/>
        </w:rPr>
      </w:pPr>
      <w:r>
        <w:rPr>
          <w:sz w:val="24"/>
          <w:szCs w:val="22"/>
        </w:rPr>
        <w:t xml:space="preserve">          </w:t>
      </w:r>
      <w:r w:rsidRPr="008247F8">
        <w:rPr>
          <w:sz w:val="24"/>
          <w:szCs w:val="22"/>
        </w:rPr>
        <w:t xml:space="preserve">Цена договора должна включать в себя все расходы Участника, связанные с поставкой товара, пуско-наладочными работами, в </w:t>
      </w:r>
      <w:proofErr w:type="spellStart"/>
      <w:r w:rsidRPr="008247F8">
        <w:rPr>
          <w:sz w:val="24"/>
          <w:szCs w:val="22"/>
        </w:rPr>
        <w:t>т.ч</w:t>
      </w:r>
      <w:proofErr w:type="spellEnd"/>
      <w:r w:rsidRPr="008247F8">
        <w:rPr>
          <w:sz w:val="24"/>
          <w:szCs w:val="22"/>
        </w:rPr>
        <w:t>.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244332">
        <w:rPr>
          <w:sz w:val="24"/>
          <w:szCs w:val="22"/>
        </w:rPr>
        <w:t>.</w:t>
      </w:r>
    </w:p>
    <w:p w14:paraId="7633FEB9" w14:textId="77777777" w:rsidR="00552827" w:rsidRPr="00244332" w:rsidRDefault="00552827" w:rsidP="00552827">
      <w:pPr>
        <w:spacing w:line="240" w:lineRule="auto"/>
        <w:ind w:firstLine="0"/>
        <w:rPr>
          <w:sz w:val="24"/>
          <w:szCs w:val="22"/>
        </w:rPr>
      </w:pPr>
      <w:r w:rsidRPr="00244332">
        <w:rPr>
          <w:sz w:val="24"/>
          <w:szCs w:val="22"/>
        </w:rPr>
        <w:tab/>
        <w:t>Неучтенные затраты Участника, связанные с исполнением Договора, но не включенные в стоимость поставки товара, определенную по результатам проведенной закупки на основании протокола заседания закупочной комиссии, не подлежат оплате Заказчиком.</w:t>
      </w:r>
    </w:p>
    <w:p w14:paraId="43BFF85E" w14:textId="77777777" w:rsidR="00552827" w:rsidRPr="00244332" w:rsidRDefault="00552827" w:rsidP="00552827">
      <w:pPr>
        <w:spacing w:line="240" w:lineRule="auto"/>
        <w:ind w:firstLine="0"/>
        <w:rPr>
          <w:rFonts w:eastAsia="Calibri"/>
          <w:sz w:val="24"/>
          <w:szCs w:val="22"/>
        </w:rPr>
      </w:pPr>
      <w:r w:rsidRPr="00244332">
        <w:rPr>
          <w:rFonts w:ascii="Calibri" w:eastAsia="Calibri" w:hAnsi="Calibri"/>
          <w:sz w:val="22"/>
          <w:szCs w:val="22"/>
        </w:rPr>
        <w:tab/>
      </w:r>
      <w:r w:rsidRPr="00244332">
        <w:rPr>
          <w:rFonts w:eastAsia="Calibri"/>
          <w:sz w:val="24"/>
          <w:szCs w:val="22"/>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36A7FD0C" w14:textId="77777777" w:rsidR="00552827" w:rsidRPr="00244332" w:rsidRDefault="00552827" w:rsidP="0018089F">
      <w:pPr>
        <w:numPr>
          <w:ilvl w:val="1"/>
          <w:numId w:val="39"/>
        </w:numPr>
        <w:spacing w:after="200" w:line="240" w:lineRule="auto"/>
        <w:ind w:left="0" w:firstLine="0"/>
        <w:jc w:val="left"/>
        <w:rPr>
          <w:rFonts w:eastAsia="Calibri"/>
          <w:b/>
          <w:sz w:val="24"/>
          <w:szCs w:val="22"/>
          <w:lang w:eastAsia="en-US"/>
        </w:rPr>
      </w:pPr>
      <w:r w:rsidRPr="00244332">
        <w:rPr>
          <w:rFonts w:eastAsia="Calibri"/>
          <w:b/>
          <w:sz w:val="24"/>
          <w:szCs w:val="22"/>
          <w:lang w:eastAsia="en-US"/>
        </w:rPr>
        <w:t>Требования к поставляемому оборудованию</w:t>
      </w:r>
    </w:p>
    <w:p w14:paraId="65A39976" w14:textId="77777777" w:rsidR="00552827" w:rsidRPr="00244332" w:rsidRDefault="00552827" w:rsidP="0018089F">
      <w:pPr>
        <w:numPr>
          <w:ilvl w:val="2"/>
          <w:numId w:val="39"/>
        </w:numPr>
        <w:spacing w:after="200" w:line="240" w:lineRule="auto"/>
        <w:ind w:left="0" w:firstLine="0"/>
        <w:rPr>
          <w:sz w:val="24"/>
          <w:szCs w:val="24"/>
        </w:rPr>
      </w:pPr>
      <w:r w:rsidRPr="00244332">
        <w:rPr>
          <w:rFonts w:eastAsia="Calibri"/>
          <w:sz w:val="24"/>
          <w:szCs w:val="24"/>
          <w:lang w:eastAsia="en-US"/>
        </w:rPr>
        <w:t xml:space="preserve">Качество оборудования должно соответствовать стандартам и техническим условиям производителя оборудования. </w:t>
      </w:r>
    </w:p>
    <w:p w14:paraId="5043377B" w14:textId="77777777" w:rsidR="00552827" w:rsidRPr="00244332" w:rsidRDefault="00552827" w:rsidP="0018089F">
      <w:pPr>
        <w:numPr>
          <w:ilvl w:val="2"/>
          <w:numId w:val="39"/>
        </w:numPr>
        <w:spacing w:after="200" w:line="240" w:lineRule="auto"/>
        <w:ind w:left="0" w:firstLine="0"/>
        <w:rPr>
          <w:sz w:val="24"/>
          <w:szCs w:val="24"/>
        </w:rPr>
      </w:pPr>
      <w:r w:rsidRPr="00244332">
        <w:rPr>
          <w:rFonts w:eastAsia="Calibri"/>
          <w:sz w:val="24"/>
          <w:szCs w:val="24"/>
          <w:lang w:eastAsia="en-US"/>
        </w:rPr>
        <w:t xml:space="preserve">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3DB44DF0" w14:textId="77777777" w:rsidR="00552827" w:rsidRPr="00244332" w:rsidRDefault="00552827" w:rsidP="0018089F">
      <w:pPr>
        <w:numPr>
          <w:ilvl w:val="2"/>
          <w:numId w:val="39"/>
        </w:numPr>
        <w:spacing w:after="200" w:line="240" w:lineRule="auto"/>
        <w:ind w:left="0" w:firstLine="0"/>
        <w:rPr>
          <w:sz w:val="24"/>
          <w:szCs w:val="24"/>
        </w:rPr>
      </w:pPr>
      <w:r w:rsidRPr="00244332">
        <w:rPr>
          <w:rFonts w:eastAsia="Calibri"/>
          <w:sz w:val="24"/>
          <w:szCs w:val="24"/>
          <w:lang w:eastAsia="en-US"/>
        </w:rPr>
        <w:t>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 Вся сопроводительная документация должна быть на русском языке.</w:t>
      </w:r>
    </w:p>
    <w:p w14:paraId="491ECB60" w14:textId="77777777" w:rsidR="00552827" w:rsidRPr="00244332" w:rsidRDefault="00552827" w:rsidP="0018089F">
      <w:pPr>
        <w:numPr>
          <w:ilvl w:val="2"/>
          <w:numId w:val="39"/>
        </w:numPr>
        <w:spacing w:after="200" w:line="240" w:lineRule="auto"/>
        <w:ind w:left="0" w:firstLine="0"/>
        <w:rPr>
          <w:sz w:val="24"/>
          <w:szCs w:val="24"/>
        </w:rPr>
      </w:pPr>
      <w:r w:rsidRPr="00244332">
        <w:rPr>
          <w:rFonts w:eastAsia="Calibri"/>
          <w:sz w:val="24"/>
          <w:szCs w:val="24"/>
          <w:lang w:eastAsia="en-US"/>
        </w:rPr>
        <w:t>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3D6CFDE3" w14:textId="77777777" w:rsidR="00552827" w:rsidRPr="00244332" w:rsidRDefault="00552827" w:rsidP="0018089F">
      <w:pPr>
        <w:numPr>
          <w:ilvl w:val="2"/>
          <w:numId w:val="39"/>
        </w:numPr>
        <w:spacing w:after="200" w:line="240" w:lineRule="auto"/>
        <w:ind w:left="0" w:firstLine="0"/>
        <w:rPr>
          <w:sz w:val="24"/>
          <w:szCs w:val="24"/>
        </w:rPr>
      </w:pPr>
      <w:r w:rsidRPr="00244332">
        <w:rPr>
          <w:rFonts w:eastAsia="Calibri"/>
          <w:sz w:val="24"/>
          <w:szCs w:val="24"/>
          <w:lang w:eastAsia="en-US"/>
        </w:rPr>
        <w:t>Поставка товаров с просроченным сроком годности не допускается. 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1954C968" w14:textId="77777777" w:rsidR="00552827" w:rsidRPr="00244332" w:rsidRDefault="00552827" w:rsidP="0018089F">
      <w:pPr>
        <w:numPr>
          <w:ilvl w:val="1"/>
          <w:numId w:val="39"/>
        </w:numPr>
        <w:spacing w:after="200" w:line="240" w:lineRule="auto"/>
        <w:ind w:left="0" w:firstLine="0"/>
        <w:rPr>
          <w:rFonts w:eastAsia="Calibri"/>
          <w:b/>
          <w:sz w:val="24"/>
          <w:szCs w:val="22"/>
          <w:lang w:eastAsia="en-US"/>
        </w:rPr>
      </w:pPr>
      <w:r w:rsidRPr="00244332">
        <w:rPr>
          <w:rFonts w:eastAsia="Calibri"/>
          <w:b/>
          <w:sz w:val="24"/>
          <w:szCs w:val="22"/>
          <w:lang w:eastAsia="en-US"/>
        </w:rPr>
        <w:t>Гарантийные обязательства</w:t>
      </w:r>
    </w:p>
    <w:p w14:paraId="64BF4962" w14:textId="77777777" w:rsidR="00552827" w:rsidRPr="00244332" w:rsidRDefault="00552827" w:rsidP="00552827">
      <w:pPr>
        <w:spacing w:line="240" w:lineRule="auto"/>
        <w:rPr>
          <w:sz w:val="24"/>
          <w:szCs w:val="22"/>
        </w:rPr>
      </w:pPr>
      <w:r w:rsidRPr="00244332">
        <w:rPr>
          <w:sz w:val="24"/>
          <w:szCs w:val="22"/>
        </w:rPr>
        <w:t xml:space="preserve">Исполнитель гарантирует соблюдение требований действующего законодательства Российской Федерации, регулирующего деятельность Поставщика по поставке товара, определенных настоящим техническим заданием, своевременное устранение недостатков и дефектов, выявленных при приемке товара, в </w:t>
      </w:r>
      <w:proofErr w:type="spellStart"/>
      <w:r w:rsidRPr="00244332">
        <w:rPr>
          <w:sz w:val="24"/>
          <w:szCs w:val="22"/>
        </w:rPr>
        <w:t>т.ч</w:t>
      </w:r>
      <w:proofErr w:type="spellEnd"/>
      <w:r w:rsidRPr="00244332">
        <w:rPr>
          <w:sz w:val="24"/>
          <w:szCs w:val="22"/>
        </w:rPr>
        <w:t>. в период гарантийного срока.</w:t>
      </w:r>
    </w:p>
    <w:p w14:paraId="196F340F" w14:textId="77777777" w:rsidR="00552827" w:rsidRPr="009446FB" w:rsidRDefault="00552827" w:rsidP="00552827">
      <w:pPr>
        <w:spacing w:line="240" w:lineRule="auto"/>
        <w:rPr>
          <w:sz w:val="24"/>
          <w:szCs w:val="22"/>
        </w:rPr>
      </w:pPr>
      <w:r w:rsidRPr="00244332">
        <w:rPr>
          <w:sz w:val="24"/>
          <w:szCs w:val="22"/>
        </w:rPr>
        <w:t xml:space="preserve">Гарантийный срок на поставленный товар, должен соответствовать гарантии завода-изготовителя. Исполнитель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w:t>
      </w:r>
      <w:r w:rsidRPr="009446FB">
        <w:rPr>
          <w:sz w:val="24"/>
          <w:szCs w:val="22"/>
        </w:rPr>
        <w:t>разработанных самим Заказчиком или привлеченными им третьими лицами, ненадлежащего использования товара Заказчиком.</w:t>
      </w:r>
    </w:p>
    <w:p w14:paraId="5A2CD5CD" w14:textId="77777777" w:rsidR="00552827" w:rsidRPr="009446FB" w:rsidRDefault="00552827" w:rsidP="00552827">
      <w:pPr>
        <w:spacing w:line="240" w:lineRule="auto"/>
        <w:rPr>
          <w:sz w:val="24"/>
          <w:szCs w:val="22"/>
        </w:rPr>
      </w:pPr>
      <w:r w:rsidRPr="009446FB">
        <w:rPr>
          <w:sz w:val="24"/>
          <w:szCs w:val="22"/>
        </w:rPr>
        <w:t xml:space="preserve">В случае возникновения запросов в течение гарантийного периода, Поставщик обязуется обеспечить выезд специалиста к Заказчику в течение рабочего дня следующего за днем подачи заявки </w:t>
      </w:r>
      <w:r w:rsidRPr="009446FB">
        <w:rPr>
          <w:sz w:val="24"/>
          <w:szCs w:val="22"/>
        </w:rPr>
        <w:lastRenderedPageBreak/>
        <w:t>от уполномоченного представителя Заказчика. Под "выездом" понимается физическое прибытие специалиста Исполнителя на территорию Заказчика. Заявка считается принятой Поставщиком с момента ее регистрации в согласованной с Заказчиком каналы связи и направления Поставщиком подтверждения о приеме заявки от Заказчика.</w:t>
      </w:r>
    </w:p>
    <w:p w14:paraId="0512F5B7" w14:textId="77777777" w:rsidR="00552827" w:rsidRPr="00244332" w:rsidRDefault="00552827" w:rsidP="00552827">
      <w:pPr>
        <w:spacing w:line="240" w:lineRule="auto"/>
        <w:rPr>
          <w:sz w:val="24"/>
          <w:szCs w:val="22"/>
        </w:rPr>
      </w:pPr>
      <w:r w:rsidRPr="009446FB">
        <w:rPr>
          <w:sz w:val="24"/>
          <w:szCs w:val="22"/>
        </w:rPr>
        <w:t>При отказе Поставщика от составления или подписания акта обнаруженных дефектов в целях их подтверждения Заказчик назначает комиссию, которая составит соответствующий акт по фиксированию дефектов и недоделок, спор разрешается в порядке, установленном действующим законодательством Российской Федерации.</w:t>
      </w:r>
      <w:r w:rsidRPr="00244332">
        <w:rPr>
          <w:sz w:val="24"/>
          <w:szCs w:val="22"/>
        </w:rPr>
        <w:t xml:space="preserve"> </w:t>
      </w:r>
    </w:p>
    <w:p w14:paraId="43691199" w14:textId="77777777" w:rsidR="00552827" w:rsidRPr="000142D8" w:rsidRDefault="00552827" w:rsidP="00552827">
      <w:pPr>
        <w:spacing w:line="240" w:lineRule="auto"/>
        <w:rPr>
          <w:sz w:val="24"/>
          <w:szCs w:val="22"/>
        </w:rPr>
      </w:pPr>
    </w:p>
    <w:p w14:paraId="30D4E330" w14:textId="77777777" w:rsidR="00552827" w:rsidRPr="0033158B" w:rsidRDefault="00552827" w:rsidP="00552827">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r w:rsidRPr="0033158B">
        <w:rPr>
          <w:rFonts w:cs="Arial"/>
          <w:b/>
          <w:bCs/>
          <w:kern w:val="28"/>
          <w:sz w:val="24"/>
          <w:szCs w:val="24"/>
        </w:rPr>
        <w:lastRenderedPageBreak/>
        <w:t>3. Проект Договора</w:t>
      </w:r>
    </w:p>
    <w:p w14:paraId="721C82A6" w14:textId="77777777" w:rsidR="00552827" w:rsidRDefault="00552827" w:rsidP="00552827">
      <w:pPr>
        <w:spacing w:line="240" w:lineRule="auto"/>
        <w:ind w:firstLine="0"/>
        <w:jc w:val="center"/>
        <w:rPr>
          <w:rFonts w:eastAsia="Calibri"/>
          <w:b/>
          <w:sz w:val="24"/>
          <w:szCs w:val="22"/>
          <w:lang w:eastAsia="en-US"/>
        </w:rPr>
      </w:pPr>
    </w:p>
    <w:p w14:paraId="4ACD0ED1" w14:textId="77777777" w:rsidR="00552827" w:rsidRPr="00E13422" w:rsidRDefault="00552827" w:rsidP="00552827">
      <w:pPr>
        <w:widowControl w:val="0"/>
        <w:suppressAutoHyphens/>
        <w:spacing w:line="240" w:lineRule="auto"/>
        <w:ind w:firstLine="0"/>
        <w:jc w:val="center"/>
        <w:rPr>
          <w:b/>
          <w:bCs/>
          <w:i/>
          <w:iCs/>
          <w:sz w:val="20"/>
          <w:szCs w:val="20"/>
          <w:lang w:eastAsia="zh-CN"/>
        </w:rPr>
      </w:pPr>
      <w:r w:rsidRPr="00E13422">
        <w:rPr>
          <w:b/>
          <w:bCs/>
          <w:iCs/>
          <w:sz w:val="20"/>
          <w:szCs w:val="20"/>
          <w:lang w:eastAsia="zh-CN"/>
        </w:rPr>
        <w:t>ДОГОВОР №</w:t>
      </w:r>
      <w:r>
        <w:rPr>
          <w:b/>
          <w:bCs/>
          <w:iCs/>
          <w:sz w:val="20"/>
          <w:szCs w:val="20"/>
          <w:lang w:eastAsia="zh-CN"/>
        </w:rPr>
        <w:t xml:space="preserve"> ________</w:t>
      </w:r>
    </w:p>
    <w:tbl>
      <w:tblPr>
        <w:tblW w:w="0" w:type="auto"/>
        <w:tblInd w:w="121" w:type="dxa"/>
        <w:tblLayout w:type="fixed"/>
        <w:tblLook w:val="0000" w:firstRow="0" w:lastRow="0" w:firstColumn="0" w:lastColumn="0" w:noHBand="0" w:noVBand="0"/>
      </w:tblPr>
      <w:tblGrid>
        <w:gridCol w:w="7015"/>
        <w:gridCol w:w="3244"/>
      </w:tblGrid>
      <w:tr w:rsidR="00552827" w:rsidRPr="00E13422" w14:paraId="65CFDA65" w14:textId="77777777" w:rsidTr="0036101B">
        <w:tc>
          <w:tcPr>
            <w:tcW w:w="7015" w:type="dxa"/>
            <w:shd w:val="clear" w:color="auto" w:fill="auto"/>
          </w:tcPr>
          <w:p w14:paraId="37BE5326" w14:textId="77777777" w:rsidR="00552827" w:rsidRPr="00E13422" w:rsidRDefault="00552827" w:rsidP="0036101B">
            <w:pPr>
              <w:widowControl w:val="0"/>
              <w:suppressAutoHyphens/>
              <w:snapToGrid w:val="0"/>
              <w:spacing w:line="240" w:lineRule="auto"/>
              <w:ind w:firstLine="0"/>
              <w:rPr>
                <w:sz w:val="20"/>
                <w:szCs w:val="20"/>
                <w:lang w:eastAsia="zh-CN"/>
              </w:rPr>
            </w:pPr>
            <w:r w:rsidRPr="00E13422">
              <w:rPr>
                <w:sz w:val="20"/>
                <w:szCs w:val="20"/>
                <w:lang w:eastAsia="zh-CN"/>
              </w:rPr>
              <w:t>г. Якутск</w:t>
            </w:r>
          </w:p>
        </w:tc>
        <w:tc>
          <w:tcPr>
            <w:tcW w:w="3244" w:type="dxa"/>
            <w:shd w:val="clear" w:color="auto" w:fill="auto"/>
          </w:tcPr>
          <w:p w14:paraId="1B88AFE0" w14:textId="77777777" w:rsidR="00552827" w:rsidRPr="00E13422" w:rsidRDefault="00552827" w:rsidP="0036101B">
            <w:pPr>
              <w:widowControl w:val="0"/>
              <w:suppressAutoHyphens/>
              <w:snapToGrid w:val="0"/>
              <w:spacing w:line="240" w:lineRule="auto"/>
              <w:ind w:firstLine="0"/>
              <w:jc w:val="right"/>
              <w:rPr>
                <w:sz w:val="20"/>
                <w:szCs w:val="20"/>
                <w:lang w:eastAsia="zh-CN"/>
              </w:rPr>
            </w:pPr>
            <w:r w:rsidRPr="00E13422">
              <w:rPr>
                <w:sz w:val="20"/>
                <w:szCs w:val="20"/>
                <w:lang w:eastAsia="zh-CN"/>
              </w:rPr>
              <w:t>«</w:t>
            </w:r>
            <w:r>
              <w:rPr>
                <w:sz w:val="20"/>
                <w:szCs w:val="20"/>
                <w:lang w:eastAsia="zh-CN"/>
              </w:rPr>
              <w:t>__</w:t>
            </w:r>
            <w:r w:rsidRPr="00E13422">
              <w:rPr>
                <w:sz w:val="20"/>
                <w:szCs w:val="20"/>
                <w:lang w:eastAsia="zh-CN"/>
              </w:rPr>
              <w:t xml:space="preserve">» </w:t>
            </w:r>
            <w:r>
              <w:rPr>
                <w:sz w:val="20"/>
                <w:szCs w:val="20"/>
                <w:lang w:eastAsia="zh-CN"/>
              </w:rPr>
              <w:t xml:space="preserve">_________ </w:t>
            </w:r>
            <w:r w:rsidRPr="00E13422">
              <w:rPr>
                <w:sz w:val="20"/>
                <w:szCs w:val="20"/>
                <w:lang w:eastAsia="zh-CN"/>
              </w:rPr>
              <w:t>202</w:t>
            </w:r>
            <w:r>
              <w:rPr>
                <w:sz w:val="20"/>
                <w:szCs w:val="20"/>
                <w:lang w:eastAsia="zh-CN"/>
              </w:rPr>
              <w:t>6</w:t>
            </w:r>
            <w:r w:rsidRPr="00E13422">
              <w:rPr>
                <w:sz w:val="20"/>
                <w:szCs w:val="20"/>
                <w:lang w:eastAsia="zh-CN"/>
              </w:rPr>
              <w:t xml:space="preserve"> г.</w:t>
            </w:r>
          </w:p>
        </w:tc>
      </w:tr>
      <w:tr w:rsidR="00552827" w:rsidRPr="00E13422" w14:paraId="44AF69D4" w14:textId="77777777" w:rsidTr="0036101B">
        <w:tc>
          <w:tcPr>
            <w:tcW w:w="7015" w:type="dxa"/>
            <w:shd w:val="clear" w:color="auto" w:fill="auto"/>
          </w:tcPr>
          <w:p w14:paraId="71FA5378" w14:textId="77777777" w:rsidR="00552827" w:rsidRPr="00E13422" w:rsidRDefault="00552827" w:rsidP="0036101B">
            <w:pPr>
              <w:widowControl w:val="0"/>
              <w:suppressAutoHyphens/>
              <w:snapToGrid w:val="0"/>
              <w:spacing w:line="240" w:lineRule="auto"/>
              <w:ind w:firstLine="0"/>
              <w:rPr>
                <w:sz w:val="20"/>
                <w:szCs w:val="20"/>
                <w:lang w:eastAsia="zh-CN"/>
              </w:rPr>
            </w:pPr>
          </w:p>
        </w:tc>
        <w:tc>
          <w:tcPr>
            <w:tcW w:w="3244" w:type="dxa"/>
            <w:shd w:val="clear" w:color="auto" w:fill="auto"/>
          </w:tcPr>
          <w:p w14:paraId="2B610952" w14:textId="77777777" w:rsidR="00552827" w:rsidRPr="00E13422" w:rsidRDefault="00552827" w:rsidP="0036101B">
            <w:pPr>
              <w:widowControl w:val="0"/>
              <w:suppressAutoHyphens/>
              <w:snapToGrid w:val="0"/>
              <w:spacing w:line="240" w:lineRule="auto"/>
              <w:ind w:firstLine="0"/>
              <w:rPr>
                <w:sz w:val="20"/>
                <w:szCs w:val="20"/>
                <w:lang w:eastAsia="zh-CN"/>
              </w:rPr>
            </w:pPr>
          </w:p>
        </w:tc>
      </w:tr>
    </w:tbl>
    <w:p w14:paraId="187BB818" w14:textId="77777777" w:rsidR="00552827" w:rsidRPr="00E13422" w:rsidRDefault="00552827" w:rsidP="00552827">
      <w:pPr>
        <w:widowControl w:val="0"/>
        <w:autoSpaceDE w:val="0"/>
        <w:autoSpaceDN w:val="0"/>
        <w:spacing w:line="240" w:lineRule="auto"/>
        <w:ind w:firstLine="709"/>
        <w:rPr>
          <w:sz w:val="20"/>
          <w:szCs w:val="20"/>
        </w:rPr>
      </w:pPr>
      <w:r>
        <w:rPr>
          <w:b/>
          <w:sz w:val="20"/>
          <w:szCs w:val="20"/>
        </w:rPr>
        <w:t>______________________________________</w:t>
      </w:r>
      <w:r w:rsidRPr="00E13422">
        <w:rPr>
          <w:b/>
          <w:sz w:val="20"/>
          <w:szCs w:val="20"/>
        </w:rPr>
        <w:t>,</w:t>
      </w:r>
      <w:r w:rsidRPr="00E13422">
        <w:rPr>
          <w:sz w:val="20"/>
          <w:szCs w:val="20"/>
        </w:rPr>
        <w:t xml:space="preserve"> именуемое в дальнейшем </w:t>
      </w:r>
      <w:r w:rsidRPr="00E13422">
        <w:rPr>
          <w:b/>
          <w:sz w:val="20"/>
          <w:szCs w:val="20"/>
        </w:rPr>
        <w:t>«ПОСТАВЩИК»</w:t>
      </w:r>
      <w:r w:rsidRPr="00E13422">
        <w:rPr>
          <w:sz w:val="20"/>
          <w:szCs w:val="20"/>
        </w:rPr>
        <w:t xml:space="preserve">, в лице </w:t>
      </w:r>
      <w:r>
        <w:rPr>
          <w:sz w:val="20"/>
          <w:szCs w:val="20"/>
        </w:rPr>
        <w:t>________________________________,</w:t>
      </w:r>
      <w:r w:rsidRPr="00E13422">
        <w:rPr>
          <w:sz w:val="20"/>
          <w:szCs w:val="20"/>
        </w:rPr>
        <w:t xml:space="preserve"> действующего на основании</w:t>
      </w:r>
      <w:r>
        <w:rPr>
          <w:sz w:val="20"/>
          <w:szCs w:val="20"/>
        </w:rPr>
        <w:t xml:space="preserve"> _________________________________, </w:t>
      </w:r>
      <w:r w:rsidRPr="00E13422">
        <w:rPr>
          <w:sz w:val="20"/>
          <w:szCs w:val="20"/>
        </w:rPr>
        <w:t>с одной стороны,</w:t>
      </w:r>
    </w:p>
    <w:p w14:paraId="5D522E88" w14:textId="77777777" w:rsidR="00552827" w:rsidRPr="00E13422" w:rsidRDefault="00552827" w:rsidP="00552827">
      <w:pPr>
        <w:widowControl w:val="0"/>
        <w:autoSpaceDE w:val="0"/>
        <w:autoSpaceDN w:val="0"/>
        <w:spacing w:line="240" w:lineRule="auto"/>
        <w:ind w:firstLine="709"/>
        <w:rPr>
          <w:sz w:val="20"/>
          <w:szCs w:val="20"/>
        </w:rPr>
      </w:pPr>
      <w:r>
        <w:rPr>
          <w:b/>
          <w:sz w:val="20"/>
          <w:szCs w:val="20"/>
        </w:rPr>
        <w:t>Акционерное общество «</w:t>
      </w:r>
      <w:proofErr w:type="spellStart"/>
      <w:proofErr w:type="gramStart"/>
      <w:r>
        <w:rPr>
          <w:b/>
          <w:sz w:val="20"/>
          <w:szCs w:val="20"/>
        </w:rPr>
        <w:t>Саханефтегазсбыт</w:t>
      </w:r>
      <w:proofErr w:type="spellEnd"/>
      <w:r>
        <w:rPr>
          <w:b/>
          <w:sz w:val="20"/>
          <w:szCs w:val="20"/>
        </w:rPr>
        <w:t xml:space="preserve">, </w:t>
      </w:r>
      <w:r w:rsidRPr="00E13422">
        <w:rPr>
          <w:sz w:val="20"/>
          <w:szCs w:val="20"/>
        </w:rPr>
        <w:t xml:space="preserve"> именуемое</w:t>
      </w:r>
      <w:proofErr w:type="gramEnd"/>
      <w:r w:rsidRPr="00E13422">
        <w:rPr>
          <w:sz w:val="20"/>
          <w:szCs w:val="20"/>
        </w:rPr>
        <w:t xml:space="preserve"> в дальнейшем </w:t>
      </w:r>
      <w:r w:rsidRPr="00E13422">
        <w:rPr>
          <w:b/>
          <w:sz w:val="20"/>
          <w:szCs w:val="20"/>
        </w:rPr>
        <w:t>«ПОКУПАТЕЛЬ»,</w:t>
      </w:r>
      <w:r w:rsidRPr="00E13422">
        <w:rPr>
          <w:sz w:val="20"/>
          <w:szCs w:val="20"/>
        </w:rPr>
        <w:t xml:space="preserve"> в лице  </w:t>
      </w:r>
      <w:r>
        <w:rPr>
          <w:sz w:val="20"/>
          <w:szCs w:val="20"/>
        </w:rPr>
        <w:t>генерального директора Лебедева Виктора Николаевича</w:t>
      </w:r>
      <w:r w:rsidRPr="00E13422">
        <w:rPr>
          <w:sz w:val="20"/>
          <w:szCs w:val="20"/>
        </w:rPr>
        <w:t xml:space="preserve">, действующего на основании Устава, с другой стороны, вместе </w:t>
      </w:r>
      <w:r w:rsidRPr="00E13422">
        <w:rPr>
          <w:b/>
          <w:sz w:val="20"/>
          <w:szCs w:val="20"/>
        </w:rPr>
        <w:t>«Стороны»</w:t>
      </w:r>
      <w:r w:rsidRPr="00E13422">
        <w:rPr>
          <w:sz w:val="20"/>
          <w:szCs w:val="20"/>
        </w:rPr>
        <w:t xml:space="preserve">, </w:t>
      </w:r>
      <w:r>
        <w:rPr>
          <w:sz w:val="20"/>
          <w:szCs w:val="20"/>
        </w:rPr>
        <w:t xml:space="preserve">на основании </w:t>
      </w:r>
      <w:r w:rsidRPr="00CB3E2C">
        <w:rPr>
          <w:sz w:val="20"/>
          <w:szCs w:val="20"/>
        </w:rPr>
        <w:t>Протокол</w:t>
      </w:r>
      <w:r>
        <w:rPr>
          <w:sz w:val="20"/>
          <w:szCs w:val="20"/>
        </w:rPr>
        <w:t>а</w:t>
      </w:r>
      <w:r w:rsidRPr="00CB3E2C">
        <w:rPr>
          <w:sz w:val="20"/>
          <w:szCs w:val="20"/>
        </w:rPr>
        <w:t xml:space="preserve"> № </w:t>
      </w:r>
      <w:r>
        <w:rPr>
          <w:sz w:val="20"/>
          <w:szCs w:val="20"/>
        </w:rPr>
        <w:t xml:space="preserve">___ </w:t>
      </w:r>
      <w:r w:rsidRPr="00CB3E2C">
        <w:rPr>
          <w:sz w:val="20"/>
          <w:szCs w:val="20"/>
        </w:rPr>
        <w:t>заседания закупочной комиссии АО «</w:t>
      </w:r>
      <w:proofErr w:type="spellStart"/>
      <w:r w:rsidRPr="00CB3E2C">
        <w:rPr>
          <w:sz w:val="20"/>
          <w:szCs w:val="20"/>
        </w:rPr>
        <w:t>Саханефтегазсбыт</w:t>
      </w:r>
      <w:proofErr w:type="spellEnd"/>
      <w:r w:rsidRPr="00CB3E2C">
        <w:rPr>
          <w:sz w:val="20"/>
          <w:szCs w:val="20"/>
        </w:rPr>
        <w:t>»</w:t>
      </w:r>
      <w:r>
        <w:rPr>
          <w:sz w:val="20"/>
          <w:szCs w:val="20"/>
        </w:rPr>
        <w:t xml:space="preserve"> от </w:t>
      </w:r>
      <w:r w:rsidRPr="00CB3E2C">
        <w:rPr>
          <w:sz w:val="20"/>
          <w:szCs w:val="20"/>
        </w:rPr>
        <w:t>«</w:t>
      </w:r>
      <w:r>
        <w:rPr>
          <w:sz w:val="20"/>
          <w:szCs w:val="20"/>
        </w:rPr>
        <w:t>___</w:t>
      </w:r>
      <w:r w:rsidRPr="00CB3E2C">
        <w:rPr>
          <w:sz w:val="20"/>
          <w:szCs w:val="20"/>
        </w:rPr>
        <w:t xml:space="preserve">» </w:t>
      </w:r>
      <w:r>
        <w:rPr>
          <w:sz w:val="20"/>
          <w:szCs w:val="20"/>
        </w:rPr>
        <w:t>_______</w:t>
      </w:r>
      <w:r w:rsidRPr="00CB3E2C">
        <w:rPr>
          <w:sz w:val="20"/>
          <w:szCs w:val="20"/>
        </w:rPr>
        <w:t xml:space="preserve"> - «</w:t>
      </w:r>
      <w:r>
        <w:rPr>
          <w:sz w:val="20"/>
          <w:szCs w:val="20"/>
        </w:rPr>
        <w:t>___</w:t>
      </w:r>
      <w:r w:rsidRPr="00CB3E2C">
        <w:rPr>
          <w:sz w:val="20"/>
          <w:szCs w:val="20"/>
        </w:rPr>
        <w:t xml:space="preserve">» </w:t>
      </w:r>
      <w:r>
        <w:rPr>
          <w:sz w:val="20"/>
          <w:szCs w:val="20"/>
        </w:rPr>
        <w:t>_______</w:t>
      </w:r>
      <w:r w:rsidRPr="00CB3E2C">
        <w:rPr>
          <w:sz w:val="20"/>
          <w:szCs w:val="20"/>
        </w:rPr>
        <w:t xml:space="preserve"> 202</w:t>
      </w:r>
      <w:r>
        <w:rPr>
          <w:sz w:val="20"/>
          <w:szCs w:val="20"/>
        </w:rPr>
        <w:t>6</w:t>
      </w:r>
      <w:r w:rsidRPr="00CB3E2C">
        <w:rPr>
          <w:sz w:val="20"/>
          <w:szCs w:val="20"/>
        </w:rPr>
        <w:t xml:space="preserve"> года</w:t>
      </w:r>
      <w:r>
        <w:rPr>
          <w:sz w:val="20"/>
          <w:szCs w:val="20"/>
        </w:rPr>
        <w:t>,</w:t>
      </w:r>
      <w:r w:rsidRPr="00CB3E2C">
        <w:rPr>
          <w:sz w:val="20"/>
          <w:szCs w:val="20"/>
        </w:rPr>
        <w:t xml:space="preserve"> заключили настоящий Договор (далее – Договор) о нижеследующем:</w:t>
      </w:r>
      <w:r w:rsidRPr="00E13422">
        <w:rPr>
          <w:sz w:val="20"/>
          <w:szCs w:val="20"/>
        </w:rPr>
        <w:t xml:space="preserve">: </w:t>
      </w:r>
    </w:p>
    <w:p w14:paraId="34D011FD"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1.ПРЕДМЕТ ДОГОВОРА</w:t>
      </w:r>
    </w:p>
    <w:p w14:paraId="2D4EF70B"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1.1.В соответствии с настоящим Договором Поставщик обязуется передать в собственность Покупателя Оборудование, а также предоставить (передать) право использования программного обеспечения, а Покупатель обязуется принять Оборудование, а также право использования программного обеспечения и оплатить их на условиях, определенных настоящим Договором.</w:t>
      </w:r>
    </w:p>
    <w:p w14:paraId="49683C8F"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1.</w:t>
      </w:r>
      <w:proofErr w:type="gramStart"/>
      <w:r w:rsidRPr="00E13422">
        <w:rPr>
          <w:sz w:val="20"/>
          <w:szCs w:val="20"/>
          <w:lang w:eastAsia="zh-CN"/>
        </w:rPr>
        <w:t>2.Наименование</w:t>
      </w:r>
      <w:proofErr w:type="gramEnd"/>
      <w:r w:rsidRPr="00E13422">
        <w:rPr>
          <w:sz w:val="20"/>
          <w:szCs w:val="20"/>
          <w:lang w:eastAsia="zh-CN"/>
        </w:rPr>
        <w:t xml:space="preserve"> и количество Оборудования, а также программного обеспечения, право использования которого передается в соответствии с настоящим Договором, определяются Спецификациями (форма Спецификации приведена в Приложение № 1 к Договору), являющимися неотъемлемой частью настоящего Договора.</w:t>
      </w:r>
    </w:p>
    <w:p w14:paraId="3EE81271"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rFonts w:eastAsia="Open Sans Light"/>
          <w:sz w:val="20"/>
          <w:szCs w:val="20"/>
          <w:lang w:eastAsia="zh-CN"/>
        </w:rPr>
        <w:t>1.</w:t>
      </w:r>
      <w:proofErr w:type="gramStart"/>
      <w:r w:rsidRPr="00E13422">
        <w:rPr>
          <w:rFonts w:eastAsia="Open Sans Light"/>
          <w:sz w:val="20"/>
          <w:szCs w:val="20"/>
          <w:lang w:eastAsia="zh-CN"/>
        </w:rPr>
        <w:t>3.</w:t>
      </w:r>
      <w:r w:rsidRPr="00E13422">
        <w:rPr>
          <w:sz w:val="20"/>
          <w:szCs w:val="20"/>
          <w:lang w:eastAsia="zh-CN"/>
        </w:rPr>
        <w:t>Под</w:t>
      </w:r>
      <w:proofErr w:type="gramEnd"/>
      <w:r w:rsidRPr="00E13422">
        <w:rPr>
          <w:sz w:val="20"/>
          <w:szCs w:val="20"/>
          <w:lang w:eastAsia="zh-CN"/>
        </w:rPr>
        <w:t xml:space="preserve"> правом использования программного обеспечения подразумевается неисключительное право на воспроизведение программного обеспечения в целях его инсталляции и запуска. Использование программного обеспечения осуществляется в объеме и способах, предусмотренных настоящим Договором и лицензией (лицензионным/</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 Правообладателя, сопровождающей программное обеспечение.</w:t>
      </w:r>
    </w:p>
    <w:p w14:paraId="68184061"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 xml:space="preserve">2.ЦЕНА ДОГОВОРА И </w:t>
      </w:r>
      <w:proofErr w:type="gramStart"/>
      <w:r w:rsidRPr="00E13422">
        <w:rPr>
          <w:b/>
          <w:bCs/>
          <w:sz w:val="20"/>
          <w:szCs w:val="20"/>
          <w:lang w:eastAsia="zh-CN"/>
        </w:rPr>
        <w:t>ПОРЯДОК  РАСЧЕТОВ</w:t>
      </w:r>
      <w:proofErr w:type="gramEnd"/>
    </w:p>
    <w:p w14:paraId="6B2373B8" w14:textId="77777777" w:rsidR="00197836" w:rsidRDefault="00552827" w:rsidP="00552827">
      <w:pPr>
        <w:widowControl w:val="0"/>
        <w:tabs>
          <w:tab w:val="left" w:pos="4680"/>
        </w:tabs>
        <w:suppressAutoHyphens/>
        <w:spacing w:line="240" w:lineRule="auto"/>
        <w:ind w:firstLine="0"/>
      </w:pPr>
      <w:r w:rsidRPr="00E13422">
        <w:rPr>
          <w:sz w:val="20"/>
          <w:szCs w:val="20"/>
          <w:lang w:eastAsia="zh-CN"/>
        </w:rPr>
        <w:t>2.</w:t>
      </w:r>
      <w:proofErr w:type="gramStart"/>
      <w:r w:rsidRPr="00E13422">
        <w:rPr>
          <w:sz w:val="20"/>
          <w:szCs w:val="20"/>
          <w:lang w:eastAsia="zh-CN"/>
        </w:rPr>
        <w:t>1.Общая</w:t>
      </w:r>
      <w:proofErr w:type="gramEnd"/>
      <w:r w:rsidRPr="00E13422">
        <w:rPr>
          <w:sz w:val="20"/>
          <w:szCs w:val="20"/>
          <w:lang w:eastAsia="zh-CN"/>
        </w:rPr>
        <w:t xml:space="preserve"> цена Договора складывается из стоимости Оборудования и права использования программного обеспечения и определяется в Спецификации, являющейся неотъемлемой частью Договора, не может превышать </w:t>
      </w:r>
      <w:r>
        <w:rPr>
          <w:sz w:val="20"/>
          <w:szCs w:val="20"/>
          <w:lang w:eastAsia="zh-CN"/>
        </w:rPr>
        <w:t xml:space="preserve">_______________ </w:t>
      </w:r>
      <w:r w:rsidRPr="00E13422">
        <w:rPr>
          <w:sz w:val="20"/>
          <w:szCs w:val="20"/>
          <w:lang w:eastAsia="zh-CN"/>
        </w:rPr>
        <w:t>с НДС рублей.</w:t>
      </w:r>
      <w:r w:rsidR="00197836" w:rsidRPr="00197836">
        <w:t xml:space="preserve"> </w:t>
      </w:r>
    </w:p>
    <w:p w14:paraId="056AC673" w14:textId="143828AE" w:rsidR="00552827" w:rsidRPr="00E13422" w:rsidRDefault="00197836" w:rsidP="00552827">
      <w:pPr>
        <w:widowControl w:val="0"/>
        <w:tabs>
          <w:tab w:val="left" w:pos="4680"/>
        </w:tabs>
        <w:suppressAutoHyphens/>
        <w:spacing w:line="240" w:lineRule="auto"/>
        <w:ind w:firstLine="0"/>
        <w:rPr>
          <w:sz w:val="20"/>
          <w:szCs w:val="20"/>
          <w:lang w:eastAsia="zh-CN"/>
        </w:rPr>
      </w:pPr>
      <w:r>
        <w:t xml:space="preserve">     </w:t>
      </w:r>
      <w:r w:rsidRPr="00197836">
        <w:rPr>
          <w:sz w:val="20"/>
          <w:szCs w:val="20"/>
          <w:lang w:eastAsia="zh-CN"/>
        </w:rPr>
        <w:t>Цена Договора определена исходя из ставки НДС, действующей на дату его заключения. В случае изменения ставки НДС в соответствии с законодательством РФ, цена Договора, подлежащая уплате за товары, полученные после даты изменения ставки, подлежит изменению путем подписания сторонами дополнительного соглашения.</w:t>
      </w:r>
    </w:p>
    <w:p w14:paraId="6C4BCAE5"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2.</w:t>
      </w:r>
      <w:proofErr w:type="gramStart"/>
      <w:r w:rsidRPr="00E13422">
        <w:rPr>
          <w:sz w:val="20"/>
          <w:szCs w:val="20"/>
          <w:lang w:eastAsia="zh-CN"/>
        </w:rPr>
        <w:t>2.Цена</w:t>
      </w:r>
      <w:proofErr w:type="gramEnd"/>
      <w:r w:rsidRPr="00E13422">
        <w:rPr>
          <w:sz w:val="20"/>
          <w:szCs w:val="20"/>
          <w:lang w:eastAsia="zh-CN"/>
        </w:rPr>
        <w:t xml:space="preserve"> Договора включает в себя НДС, все прочие налоги и сборы, стоимость Оборудования, а также права использования программного обеспечения, стоимость упаковки и маркировки.</w:t>
      </w:r>
    </w:p>
    <w:p w14:paraId="32B397F9" w14:textId="77777777" w:rsidR="00552827" w:rsidRPr="00402F1F"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2.</w:t>
      </w:r>
      <w:proofErr w:type="gramStart"/>
      <w:r w:rsidRPr="00E13422">
        <w:rPr>
          <w:sz w:val="20"/>
          <w:szCs w:val="20"/>
          <w:lang w:eastAsia="zh-CN"/>
        </w:rPr>
        <w:t>3.Реализация</w:t>
      </w:r>
      <w:proofErr w:type="gramEnd"/>
      <w:r w:rsidRPr="00E13422">
        <w:rPr>
          <w:sz w:val="20"/>
          <w:szCs w:val="20"/>
          <w:lang w:eastAsia="zh-CN"/>
        </w:rPr>
        <w:t xml:space="preserve"> права использования программного обеспечения налогом на добавленную стоимость не облагается на основании </w:t>
      </w:r>
      <w:proofErr w:type="spellStart"/>
      <w:r w:rsidRPr="00E13422">
        <w:rPr>
          <w:sz w:val="20"/>
          <w:szCs w:val="20"/>
          <w:lang w:eastAsia="zh-CN"/>
        </w:rPr>
        <w:t>пп</w:t>
      </w:r>
      <w:proofErr w:type="spellEnd"/>
      <w:r w:rsidRPr="00E13422">
        <w:rPr>
          <w:sz w:val="20"/>
          <w:szCs w:val="20"/>
          <w:lang w:eastAsia="zh-CN"/>
        </w:rPr>
        <w:t xml:space="preserve">. 26 </w:t>
      </w:r>
      <w:r w:rsidRPr="00402F1F">
        <w:rPr>
          <w:sz w:val="20"/>
          <w:szCs w:val="20"/>
          <w:lang w:eastAsia="zh-CN"/>
        </w:rPr>
        <w:t xml:space="preserve">п. 2 ст. 149 НК РФ. </w:t>
      </w:r>
    </w:p>
    <w:p w14:paraId="2ED9EAC6" w14:textId="77777777" w:rsidR="00552827" w:rsidRPr="00402F1F" w:rsidRDefault="00552827" w:rsidP="00552827">
      <w:pPr>
        <w:widowControl w:val="0"/>
        <w:tabs>
          <w:tab w:val="left" w:pos="4680"/>
        </w:tabs>
        <w:suppressAutoHyphens/>
        <w:spacing w:line="240" w:lineRule="auto"/>
        <w:ind w:firstLine="0"/>
        <w:rPr>
          <w:sz w:val="20"/>
          <w:szCs w:val="20"/>
          <w:lang w:eastAsia="zh-CN"/>
        </w:rPr>
      </w:pPr>
      <w:r w:rsidRPr="00402F1F">
        <w:rPr>
          <w:sz w:val="20"/>
          <w:szCs w:val="20"/>
          <w:lang w:eastAsia="zh-CN"/>
        </w:rPr>
        <w:t>2.</w:t>
      </w:r>
      <w:proofErr w:type="gramStart"/>
      <w:r w:rsidRPr="00402F1F">
        <w:rPr>
          <w:sz w:val="20"/>
          <w:szCs w:val="20"/>
          <w:lang w:eastAsia="zh-CN"/>
        </w:rPr>
        <w:t>4.Оплата</w:t>
      </w:r>
      <w:proofErr w:type="gramEnd"/>
      <w:r w:rsidRPr="00402F1F">
        <w:rPr>
          <w:sz w:val="20"/>
          <w:szCs w:val="20"/>
          <w:lang w:eastAsia="zh-CN"/>
        </w:rPr>
        <w:t xml:space="preserve"> по Договору производится в следующем порядке:</w:t>
      </w:r>
    </w:p>
    <w:p w14:paraId="7910740F" w14:textId="77777777" w:rsidR="00552827" w:rsidRPr="00402F1F" w:rsidRDefault="00552827" w:rsidP="00552827">
      <w:pPr>
        <w:widowControl w:val="0"/>
        <w:tabs>
          <w:tab w:val="left" w:pos="378"/>
          <w:tab w:val="left" w:pos="4680"/>
        </w:tabs>
        <w:suppressAutoHyphens/>
        <w:spacing w:line="240" w:lineRule="auto"/>
        <w:ind w:firstLine="0"/>
        <w:rPr>
          <w:sz w:val="20"/>
          <w:szCs w:val="20"/>
          <w:lang w:eastAsia="zh-CN"/>
        </w:rPr>
      </w:pPr>
      <w:r w:rsidRPr="00402F1F">
        <w:rPr>
          <w:sz w:val="20"/>
          <w:szCs w:val="20"/>
          <w:lang w:eastAsia="zh-CN"/>
        </w:rPr>
        <w:t>2.4.1.</w:t>
      </w:r>
      <w:r w:rsidRPr="00402F1F">
        <w:t xml:space="preserve"> </w:t>
      </w:r>
      <w:r w:rsidRPr="00402F1F">
        <w:rPr>
          <w:sz w:val="20"/>
          <w:szCs w:val="20"/>
          <w:lang w:eastAsia="zh-CN"/>
        </w:rPr>
        <w:t>Безналичный расчет. Расчет по поставке товара производятся в следующем порядке:</w:t>
      </w:r>
    </w:p>
    <w:p w14:paraId="07416441" w14:textId="73280FB9" w:rsidR="00552827" w:rsidRPr="001733F8" w:rsidRDefault="00552827" w:rsidP="00552827">
      <w:pPr>
        <w:widowControl w:val="0"/>
        <w:tabs>
          <w:tab w:val="left" w:pos="378"/>
          <w:tab w:val="left" w:pos="4680"/>
        </w:tabs>
        <w:suppressAutoHyphens/>
        <w:spacing w:line="240" w:lineRule="auto"/>
        <w:ind w:firstLine="0"/>
        <w:rPr>
          <w:sz w:val="20"/>
          <w:szCs w:val="20"/>
          <w:lang w:eastAsia="zh-CN"/>
        </w:rPr>
      </w:pPr>
      <w:r w:rsidRPr="00402F1F">
        <w:rPr>
          <w:sz w:val="20"/>
          <w:szCs w:val="20"/>
          <w:lang w:eastAsia="zh-CN"/>
        </w:rPr>
        <w:t>- 100 % (сто) по факту поставки товара Покупателю в течение 7 (семи) рабочих дней, на основании подписанного сторонами УПД.</w:t>
      </w:r>
      <w:r w:rsidRPr="001733F8">
        <w:rPr>
          <w:sz w:val="20"/>
          <w:szCs w:val="20"/>
          <w:lang w:eastAsia="zh-CN"/>
        </w:rPr>
        <w:t xml:space="preserve">     </w:t>
      </w:r>
    </w:p>
    <w:p w14:paraId="72AFCE61" w14:textId="77777777" w:rsidR="00552827"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2.4.2.</w:t>
      </w:r>
      <w:r>
        <w:rPr>
          <w:sz w:val="20"/>
          <w:szCs w:val="20"/>
          <w:lang w:eastAsia="zh-CN"/>
        </w:rPr>
        <w:t xml:space="preserve"> </w:t>
      </w:r>
      <w:r w:rsidRPr="00E13422">
        <w:rPr>
          <w:sz w:val="20"/>
          <w:szCs w:val="20"/>
          <w:lang w:eastAsia="zh-CN"/>
        </w:rPr>
        <w:t>Все расчеты по Договору производятся в валюте РФ - рублях.</w:t>
      </w:r>
    </w:p>
    <w:p w14:paraId="5D8D44FD"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2.4.</w:t>
      </w:r>
      <w:r>
        <w:rPr>
          <w:sz w:val="20"/>
          <w:szCs w:val="20"/>
          <w:lang w:eastAsia="zh-CN"/>
        </w:rPr>
        <w:t>3</w:t>
      </w:r>
      <w:r w:rsidRPr="00E13422">
        <w:rPr>
          <w:sz w:val="20"/>
          <w:szCs w:val="20"/>
          <w:lang w:eastAsia="zh-CN"/>
        </w:rPr>
        <w:t>.</w:t>
      </w:r>
      <w:r>
        <w:rPr>
          <w:sz w:val="20"/>
          <w:szCs w:val="20"/>
          <w:lang w:eastAsia="zh-CN"/>
        </w:rPr>
        <w:t xml:space="preserve"> </w:t>
      </w:r>
      <w:r w:rsidRPr="00FA6334">
        <w:rPr>
          <w:sz w:val="20"/>
          <w:szCs w:val="20"/>
          <w:lang w:eastAsia="zh-CN"/>
        </w:rPr>
        <w:t>Поставщик, получив письменное согласие Покупателя, имеет право досрочной доставки Оборудования и передачи права использования программного обеспечения.</w:t>
      </w:r>
    </w:p>
    <w:p w14:paraId="0F9C9187"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2.</w:t>
      </w:r>
      <w:r>
        <w:rPr>
          <w:sz w:val="20"/>
          <w:szCs w:val="20"/>
          <w:lang w:eastAsia="zh-CN"/>
        </w:rPr>
        <w:t>5</w:t>
      </w:r>
      <w:r w:rsidRPr="00E13422">
        <w:rPr>
          <w:sz w:val="20"/>
          <w:szCs w:val="20"/>
          <w:lang w:eastAsia="zh-CN"/>
        </w:rPr>
        <w:t>.</w:t>
      </w:r>
      <w:r>
        <w:rPr>
          <w:sz w:val="20"/>
          <w:szCs w:val="20"/>
          <w:lang w:eastAsia="zh-CN"/>
        </w:rPr>
        <w:t xml:space="preserve"> </w:t>
      </w:r>
      <w:r w:rsidRPr="00E13422">
        <w:rPr>
          <w:sz w:val="20"/>
          <w:szCs w:val="20"/>
          <w:lang w:eastAsia="zh-CN"/>
        </w:rPr>
        <w:t>Цены на Оборудование, а также на права использования программного обеспечения, указанные в Спецификациях к настоящему Договору, являются неизменными в течение срока действия настоящего Договора.</w:t>
      </w:r>
    </w:p>
    <w:p w14:paraId="0487A5F0" w14:textId="77777777" w:rsidR="00552827" w:rsidRPr="00E13422" w:rsidRDefault="00552827" w:rsidP="00552827">
      <w:pPr>
        <w:suppressAutoHyphens/>
        <w:spacing w:before="120" w:line="240" w:lineRule="auto"/>
        <w:ind w:firstLine="0"/>
        <w:jc w:val="center"/>
        <w:rPr>
          <w:sz w:val="20"/>
          <w:szCs w:val="20"/>
          <w:lang w:eastAsia="zh-CN"/>
        </w:rPr>
      </w:pPr>
      <w:r w:rsidRPr="00E13422">
        <w:rPr>
          <w:b/>
          <w:bCs/>
          <w:sz w:val="20"/>
          <w:szCs w:val="20"/>
          <w:lang w:eastAsia="zh-CN"/>
        </w:rPr>
        <w:t>3. УСЛОВИЯ ПОСТАВКИ ОБОРУДОВАНИЯ И ПЕРЕДАЧИ ПРАВА ИСПОЛЬЗОВАНИЯ ПРОГРАММНОГО ОБЕСПЕЧЕНИЯ</w:t>
      </w:r>
    </w:p>
    <w:p w14:paraId="62F59D03"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3.</w:t>
      </w:r>
      <w:proofErr w:type="gramStart"/>
      <w:r w:rsidRPr="00E13422">
        <w:rPr>
          <w:sz w:val="20"/>
          <w:szCs w:val="20"/>
          <w:lang w:eastAsia="zh-CN"/>
        </w:rPr>
        <w:t>1.Срок</w:t>
      </w:r>
      <w:proofErr w:type="gramEnd"/>
      <w:r w:rsidRPr="00E13422">
        <w:rPr>
          <w:sz w:val="20"/>
          <w:szCs w:val="20"/>
          <w:lang w:eastAsia="zh-CN"/>
        </w:rPr>
        <w:t xml:space="preserve"> поставки Поставщиком Оборудования и права использования программного обеспечения: </w:t>
      </w:r>
      <w:r>
        <w:rPr>
          <w:sz w:val="20"/>
          <w:szCs w:val="20"/>
          <w:lang w:eastAsia="zh-CN"/>
        </w:rPr>
        <w:t>130</w:t>
      </w:r>
      <w:r w:rsidRPr="00E13422">
        <w:rPr>
          <w:sz w:val="20"/>
          <w:szCs w:val="20"/>
          <w:lang w:eastAsia="zh-CN"/>
        </w:rPr>
        <w:t xml:space="preserve"> (</w:t>
      </w:r>
      <w:r>
        <w:rPr>
          <w:sz w:val="20"/>
          <w:szCs w:val="20"/>
          <w:lang w:eastAsia="zh-CN"/>
        </w:rPr>
        <w:t>сто тридцать</w:t>
      </w:r>
      <w:r w:rsidRPr="00E13422">
        <w:rPr>
          <w:sz w:val="20"/>
          <w:szCs w:val="20"/>
          <w:lang w:eastAsia="zh-CN"/>
        </w:rPr>
        <w:t xml:space="preserve">) </w:t>
      </w:r>
      <w:r>
        <w:rPr>
          <w:sz w:val="20"/>
          <w:szCs w:val="20"/>
          <w:lang w:eastAsia="zh-CN"/>
        </w:rPr>
        <w:t xml:space="preserve">рабочих </w:t>
      </w:r>
      <w:r w:rsidRPr="00E13422">
        <w:rPr>
          <w:sz w:val="20"/>
          <w:szCs w:val="20"/>
          <w:lang w:eastAsia="zh-CN"/>
        </w:rPr>
        <w:t xml:space="preserve">дней с даты </w:t>
      </w:r>
      <w:r>
        <w:rPr>
          <w:sz w:val="20"/>
          <w:szCs w:val="20"/>
          <w:lang w:eastAsia="zh-CN"/>
        </w:rPr>
        <w:t xml:space="preserve">подписания </w:t>
      </w:r>
      <w:r w:rsidRPr="00E13422">
        <w:rPr>
          <w:sz w:val="20"/>
          <w:szCs w:val="20"/>
          <w:lang w:eastAsia="zh-CN"/>
        </w:rPr>
        <w:t xml:space="preserve">Договора. Оборудование и право использования программного обеспечения передается Поставщиком Покупателю единовременно. Поставщик, получив письменное согласие Покупателя, имеет право досрочной доставки Оборудования и передачи права использования программного обеспечения. </w:t>
      </w:r>
    </w:p>
    <w:p w14:paraId="0395581B"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3.</w:t>
      </w:r>
      <w:proofErr w:type="gramStart"/>
      <w:r w:rsidRPr="00E13422">
        <w:rPr>
          <w:sz w:val="20"/>
          <w:szCs w:val="20"/>
          <w:lang w:eastAsia="zh-CN"/>
        </w:rPr>
        <w:t>2.Поставщик</w:t>
      </w:r>
      <w:proofErr w:type="gramEnd"/>
      <w:r w:rsidRPr="00E13422">
        <w:rPr>
          <w:sz w:val="20"/>
          <w:szCs w:val="20"/>
          <w:lang w:eastAsia="zh-CN"/>
        </w:rPr>
        <w:t xml:space="preserve"> обязан письменно уведомить Покупателя о готовности передать Оборудование и право использования программного обеспечения.</w:t>
      </w:r>
    </w:p>
    <w:p w14:paraId="1361B963"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3.</w:t>
      </w:r>
      <w:proofErr w:type="gramStart"/>
      <w:r w:rsidRPr="00E13422">
        <w:rPr>
          <w:sz w:val="20"/>
          <w:szCs w:val="20"/>
          <w:lang w:eastAsia="zh-CN"/>
        </w:rPr>
        <w:t>3.Одновременно</w:t>
      </w:r>
      <w:proofErr w:type="gramEnd"/>
      <w:r w:rsidRPr="00E13422">
        <w:rPr>
          <w:sz w:val="20"/>
          <w:szCs w:val="20"/>
          <w:lang w:eastAsia="zh-CN"/>
        </w:rPr>
        <w:t xml:space="preserve"> с передачей Оборудования и права использования программного обеспечения Поставщик обязуется передать относящиеся к ним документы, а именно:</w:t>
      </w:r>
    </w:p>
    <w:p w14:paraId="2711B992"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счет на оплату (оригинал);</w:t>
      </w:r>
    </w:p>
    <w:p w14:paraId="6E08EF20"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универсальный передаточный документ (далее по тексту – УПД);</w:t>
      </w:r>
    </w:p>
    <w:p w14:paraId="67CA9DB4"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акт приема-передачи программного обеспечения;</w:t>
      </w:r>
    </w:p>
    <w:p w14:paraId="6310DEA0"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паспорт на оборудование</w:t>
      </w:r>
    </w:p>
    <w:p w14:paraId="193990F8"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гарантийные талоны</w:t>
      </w:r>
    </w:p>
    <w:p w14:paraId="507B42B3"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3.</w:t>
      </w:r>
      <w:proofErr w:type="gramStart"/>
      <w:r w:rsidRPr="00E13422">
        <w:rPr>
          <w:sz w:val="20"/>
          <w:szCs w:val="20"/>
          <w:lang w:eastAsia="zh-CN"/>
        </w:rPr>
        <w:t>4.Поставщик</w:t>
      </w:r>
      <w:proofErr w:type="gramEnd"/>
      <w:r w:rsidRPr="00E13422">
        <w:rPr>
          <w:sz w:val="20"/>
          <w:szCs w:val="20"/>
          <w:lang w:eastAsia="zh-CN"/>
        </w:rPr>
        <w:t xml:space="preserve"> передает оборудование Покупателю по адресу: </w:t>
      </w:r>
      <w:r w:rsidRPr="00FA6334">
        <w:rPr>
          <w:sz w:val="20"/>
          <w:szCs w:val="20"/>
          <w:lang w:eastAsia="zh-CN"/>
        </w:rPr>
        <w:t xml:space="preserve">Российская Федерация, Республика Саха (Якутия), п. </w:t>
      </w:r>
      <w:proofErr w:type="spellStart"/>
      <w:r w:rsidRPr="00FA6334">
        <w:rPr>
          <w:sz w:val="20"/>
          <w:szCs w:val="20"/>
          <w:lang w:eastAsia="zh-CN"/>
        </w:rPr>
        <w:t>Жатай</w:t>
      </w:r>
      <w:proofErr w:type="spellEnd"/>
      <w:r w:rsidRPr="00FA6334">
        <w:rPr>
          <w:sz w:val="20"/>
          <w:szCs w:val="20"/>
          <w:lang w:eastAsia="zh-CN"/>
        </w:rPr>
        <w:t xml:space="preserve">, ул. </w:t>
      </w:r>
      <w:proofErr w:type="spellStart"/>
      <w:r w:rsidRPr="00FA6334">
        <w:rPr>
          <w:sz w:val="20"/>
          <w:szCs w:val="20"/>
          <w:lang w:eastAsia="zh-CN"/>
        </w:rPr>
        <w:t>Строда,дом</w:t>
      </w:r>
      <w:proofErr w:type="spellEnd"/>
      <w:r w:rsidRPr="00FA6334">
        <w:rPr>
          <w:sz w:val="20"/>
          <w:szCs w:val="20"/>
          <w:lang w:eastAsia="zh-CN"/>
        </w:rPr>
        <w:t xml:space="preserve"> №12, «Якутская нефтебаза» АО </w:t>
      </w:r>
      <w:proofErr w:type="spellStart"/>
      <w:r w:rsidRPr="00FA6334">
        <w:rPr>
          <w:sz w:val="20"/>
          <w:szCs w:val="20"/>
          <w:lang w:eastAsia="zh-CN"/>
        </w:rPr>
        <w:t>Саханефтегазсбыт</w:t>
      </w:r>
      <w:proofErr w:type="spellEnd"/>
      <w:r w:rsidRPr="00FA6334">
        <w:rPr>
          <w:sz w:val="20"/>
          <w:szCs w:val="20"/>
          <w:lang w:eastAsia="zh-CN"/>
        </w:rPr>
        <w:t>.</w:t>
      </w:r>
      <w:r w:rsidRPr="00E13422">
        <w:rPr>
          <w:sz w:val="20"/>
          <w:szCs w:val="20"/>
          <w:lang w:eastAsia="zh-CN"/>
        </w:rPr>
        <w:t xml:space="preserve"> Датой поставки считается дата получения оборудования от транспортной компании.</w:t>
      </w:r>
      <w:r w:rsidRPr="00E13422">
        <w:rPr>
          <w:color w:val="000000"/>
          <w:sz w:val="20"/>
          <w:szCs w:val="20"/>
          <w:shd w:val="clear" w:color="auto" w:fill="FFFFFF"/>
          <w:lang w:eastAsia="zh-CN"/>
        </w:rPr>
        <w:t xml:space="preserve"> Все затраты Поставщика, связанные с исполнением обязательств по Договору в полном объеме, </w:t>
      </w:r>
      <w:r w:rsidRPr="00E13422">
        <w:rPr>
          <w:color w:val="000000"/>
          <w:sz w:val="20"/>
          <w:szCs w:val="20"/>
          <w:shd w:val="clear" w:color="auto" w:fill="FFFFFF"/>
          <w:lang w:eastAsia="zh-CN"/>
        </w:rPr>
        <w:lastRenderedPageBreak/>
        <w:t xml:space="preserve">в том числе: расходы, связанные с доставкой товара к месту поставки </w:t>
      </w:r>
      <w:r>
        <w:rPr>
          <w:color w:val="000000"/>
          <w:sz w:val="20"/>
          <w:szCs w:val="20"/>
          <w:shd w:val="clear" w:color="auto" w:fill="FFFFFF"/>
          <w:lang w:eastAsia="zh-CN"/>
        </w:rPr>
        <w:t>Покупателю</w:t>
      </w:r>
      <w:r w:rsidRPr="00E13422">
        <w:rPr>
          <w:color w:val="000000"/>
          <w:sz w:val="20"/>
          <w:szCs w:val="20"/>
          <w:shd w:val="clear" w:color="auto" w:fill="FFFFFF"/>
          <w:lang w:eastAsia="zh-CN"/>
        </w:rPr>
        <w:t>, погрузочн</w:t>
      </w:r>
      <w:r>
        <w:rPr>
          <w:color w:val="000000"/>
          <w:sz w:val="20"/>
          <w:szCs w:val="20"/>
          <w:shd w:val="clear" w:color="auto" w:fill="FFFFFF"/>
          <w:lang w:eastAsia="zh-CN"/>
        </w:rPr>
        <w:t xml:space="preserve">ыми </w:t>
      </w:r>
      <w:r w:rsidRPr="00E13422">
        <w:rPr>
          <w:color w:val="000000"/>
          <w:sz w:val="20"/>
          <w:szCs w:val="20"/>
          <w:shd w:val="clear" w:color="auto" w:fill="FFFFFF"/>
          <w:lang w:eastAsia="zh-CN"/>
        </w:rPr>
        <w:t>работами, предпродажной подготовкой,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Pr>
          <w:color w:val="000000"/>
          <w:sz w:val="20"/>
          <w:szCs w:val="20"/>
          <w:shd w:val="clear" w:color="auto" w:fill="FFFFFF"/>
          <w:lang w:eastAsia="zh-CN"/>
        </w:rPr>
        <w:t xml:space="preserve"> – ложатся на Поставщика</w:t>
      </w:r>
      <w:r w:rsidRPr="00E13422">
        <w:rPr>
          <w:sz w:val="20"/>
          <w:szCs w:val="20"/>
          <w:lang w:eastAsia="zh-CN"/>
        </w:rPr>
        <w:t>.</w:t>
      </w:r>
    </w:p>
    <w:p w14:paraId="23BAA73E"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 xml:space="preserve">3.5.Право использования программного обеспечения передается в соответствии с </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 (Приложение №</w:t>
      </w:r>
      <w:r>
        <w:rPr>
          <w:sz w:val="20"/>
          <w:szCs w:val="20"/>
          <w:lang w:eastAsia="zh-CN"/>
        </w:rPr>
        <w:t>3</w:t>
      </w:r>
      <w:r w:rsidRPr="00E13422">
        <w:rPr>
          <w:sz w:val="20"/>
          <w:szCs w:val="20"/>
          <w:lang w:eastAsia="zh-CN"/>
        </w:rPr>
        <w:t xml:space="preserve"> к Договору, </w:t>
      </w:r>
      <w:hyperlink r:id="rId15" w:history="1">
        <w:r w:rsidRPr="00E13422">
          <w:rPr>
            <w:color w:val="0000FF"/>
            <w:sz w:val="20"/>
            <w:szCs w:val="20"/>
            <w:u w:val="single"/>
            <w:lang w:eastAsia="zh-CN"/>
          </w:rPr>
          <w:t>https://init-plus.com/license_agreement.php</w:t>
        </w:r>
      </w:hyperlink>
      <w:r w:rsidRPr="00E13422">
        <w:rPr>
          <w:sz w:val="20"/>
          <w:szCs w:val="20"/>
          <w:lang w:eastAsia="zh-CN"/>
        </w:rPr>
        <w:t>), являющимся неотъемлемой частью настоящего Договора и лицензией Правообладателя, сопровождающей программное обеспечение.</w:t>
      </w:r>
    </w:p>
    <w:p w14:paraId="4AAEC3AC"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3.</w:t>
      </w:r>
      <w:proofErr w:type="gramStart"/>
      <w:r w:rsidRPr="00E13422">
        <w:rPr>
          <w:sz w:val="20"/>
          <w:szCs w:val="20"/>
          <w:lang w:eastAsia="zh-CN"/>
        </w:rPr>
        <w:t>6.Лицензионный</w:t>
      </w:r>
      <w:proofErr w:type="gramEnd"/>
      <w:r w:rsidRPr="00E13422">
        <w:rPr>
          <w:sz w:val="20"/>
          <w:szCs w:val="20"/>
          <w:lang w:eastAsia="zh-CN"/>
        </w:rPr>
        <w:t xml:space="preserve"> экземпляр программного обеспечения передается с модулем электронной защиты, имеющим индивидуальный идентификационный номер.</w:t>
      </w:r>
    </w:p>
    <w:p w14:paraId="2D9588A2" w14:textId="77777777" w:rsidR="00552827" w:rsidRPr="00E13422" w:rsidRDefault="00552827" w:rsidP="00552827">
      <w:pPr>
        <w:suppressAutoHyphens/>
        <w:spacing w:line="240" w:lineRule="auto"/>
        <w:ind w:firstLine="0"/>
        <w:rPr>
          <w:sz w:val="20"/>
          <w:szCs w:val="20"/>
          <w:lang w:eastAsia="zh-CN"/>
        </w:rPr>
      </w:pPr>
      <w:r w:rsidRPr="00E13422">
        <w:rPr>
          <w:sz w:val="20"/>
          <w:szCs w:val="20"/>
          <w:lang w:eastAsia="zh-CN"/>
        </w:rPr>
        <w:t>3.</w:t>
      </w:r>
      <w:proofErr w:type="gramStart"/>
      <w:r w:rsidRPr="00E13422">
        <w:rPr>
          <w:sz w:val="20"/>
          <w:szCs w:val="20"/>
          <w:lang w:eastAsia="zh-CN"/>
        </w:rPr>
        <w:t>7.Территория</w:t>
      </w:r>
      <w:proofErr w:type="gramEnd"/>
      <w:r w:rsidRPr="00E13422">
        <w:rPr>
          <w:sz w:val="20"/>
          <w:szCs w:val="20"/>
          <w:lang w:eastAsia="zh-CN"/>
        </w:rPr>
        <w:t xml:space="preserve"> действия права использования Лицензионного экземпляра программного обеспечения – Российская Федерация. Срок действия права использования программного обеспечения: бессрочно.</w:t>
      </w:r>
    </w:p>
    <w:p w14:paraId="5CA77EF3" w14:textId="77777777" w:rsidR="00552827" w:rsidRPr="00E13422" w:rsidRDefault="00552827" w:rsidP="00552827">
      <w:pPr>
        <w:suppressAutoHyphens/>
        <w:spacing w:line="240" w:lineRule="auto"/>
        <w:ind w:firstLine="0"/>
        <w:rPr>
          <w:sz w:val="20"/>
          <w:szCs w:val="20"/>
          <w:lang w:eastAsia="zh-CN"/>
        </w:rPr>
      </w:pPr>
      <w:r w:rsidRPr="00E13422">
        <w:rPr>
          <w:spacing w:val="-4"/>
          <w:sz w:val="20"/>
          <w:szCs w:val="20"/>
          <w:lang w:eastAsia="zh-CN"/>
        </w:rPr>
        <w:t>3.</w:t>
      </w:r>
      <w:proofErr w:type="gramStart"/>
      <w:r w:rsidRPr="00E13422">
        <w:rPr>
          <w:spacing w:val="-4"/>
          <w:sz w:val="20"/>
          <w:szCs w:val="20"/>
          <w:lang w:eastAsia="zh-CN"/>
        </w:rPr>
        <w:t>8.Оборудование</w:t>
      </w:r>
      <w:proofErr w:type="gramEnd"/>
      <w:r w:rsidRPr="00E13422">
        <w:rPr>
          <w:spacing w:val="-4"/>
          <w:sz w:val="20"/>
          <w:szCs w:val="20"/>
          <w:lang w:eastAsia="zh-CN"/>
        </w:rPr>
        <w:t xml:space="preserve"> передается Покупателю вместе с инструкциями по эксплуатации, гарантийными талонами и прочей сопроводительной документацией фирм-производителей в объеме, предоставленном фирмами- производителями.</w:t>
      </w:r>
    </w:p>
    <w:p w14:paraId="20BE10CA" w14:textId="77777777" w:rsidR="00552827" w:rsidRPr="00E13422" w:rsidRDefault="00552827" w:rsidP="00552827">
      <w:pPr>
        <w:widowControl w:val="0"/>
        <w:tabs>
          <w:tab w:val="left" w:pos="851"/>
        </w:tabs>
        <w:suppressAutoHyphens/>
        <w:spacing w:line="240" w:lineRule="auto"/>
        <w:ind w:firstLine="0"/>
        <w:rPr>
          <w:sz w:val="20"/>
          <w:szCs w:val="20"/>
          <w:lang w:eastAsia="zh-CN"/>
        </w:rPr>
      </w:pPr>
      <w:r w:rsidRPr="00E13422">
        <w:rPr>
          <w:spacing w:val="-4"/>
          <w:sz w:val="20"/>
          <w:szCs w:val="20"/>
          <w:lang w:eastAsia="zh-CN"/>
        </w:rPr>
        <w:t>3.</w:t>
      </w:r>
      <w:proofErr w:type="gramStart"/>
      <w:r w:rsidRPr="00E13422">
        <w:rPr>
          <w:spacing w:val="-4"/>
          <w:sz w:val="20"/>
          <w:szCs w:val="20"/>
          <w:lang w:eastAsia="zh-CN"/>
        </w:rPr>
        <w:t>9.Если</w:t>
      </w:r>
      <w:proofErr w:type="gramEnd"/>
      <w:r w:rsidRPr="00E13422">
        <w:rPr>
          <w:spacing w:val="-4"/>
          <w:sz w:val="20"/>
          <w:szCs w:val="20"/>
          <w:lang w:eastAsia="zh-CN"/>
        </w:rPr>
        <w:t xml:space="preserve"> в соответствии с действующим законодательством Российской Федерации деятельность Поставщика в рамках настоящего Договора подлежит лицензированию, сертификации или обусловлена получением иных разрешительных документов, Поставщик передает Покупателю в установленном порядке заверенные копии документов, разрешающих ведение такой деятельности Поставщиком, одновременно с передачей Оборудования и прав использования программного обеспечения.</w:t>
      </w:r>
    </w:p>
    <w:p w14:paraId="3696C710"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4.УПАКОВКА</w:t>
      </w:r>
    </w:p>
    <w:p w14:paraId="515F74B2"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4.</w:t>
      </w:r>
      <w:proofErr w:type="gramStart"/>
      <w:r w:rsidRPr="00E13422">
        <w:rPr>
          <w:sz w:val="20"/>
          <w:szCs w:val="20"/>
          <w:lang w:eastAsia="zh-CN"/>
        </w:rPr>
        <w:t>1.Оборудование</w:t>
      </w:r>
      <w:proofErr w:type="gramEnd"/>
      <w:r w:rsidRPr="00E13422">
        <w:rPr>
          <w:sz w:val="20"/>
          <w:szCs w:val="20"/>
          <w:lang w:eastAsia="zh-CN"/>
        </w:rPr>
        <w:t xml:space="preserve"> должно быть упаковано таким образом, чтобы исключить его порчу на период транспортировки.</w:t>
      </w:r>
    </w:p>
    <w:p w14:paraId="560CC03B" w14:textId="77777777" w:rsidR="00552827"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4.</w:t>
      </w:r>
      <w:proofErr w:type="gramStart"/>
      <w:r w:rsidRPr="00E13422">
        <w:rPr>
          <w:sz w:val="20"/>
          <w:szCs w:val="20"/>
          <w:lang w:eastAsia="zh-CN"/>
        </w:rPr>
        <w:t>2.Транспортная</w:t>
      </w:r>
      <w:proofErr w:type="gramEnd"/>
      <w:r w:rsidRPr="00E13422">
        <w:rPr>
          <w:sz w:val="20"/>
          <w:szCs w:val="20"/>
          <w:lang w:eastAsia="zh-CN"/>
        </w:rPr>
        <w:t xml:space="preserve"> упаковка не предназначена для длительного хранения Оборудования и должна быть снята после доставки.</w:t>
      </w:r>
    </w:p>
    <w:p w14:paraId="42378308"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5.КАЧЕСТВО И КОМПЛЕКТНОСТЬ</w:t>
      </w:r>
    </w:p>
    <w:p w14:paraId="66AA9D73"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5.1. Приемка по качеству и количеству, а также предъявление претензий производится в соответствии с Инструкциями Госарбитража П-6, П-7 о порядке приемки продукции производственно-технического назначения по количеству и качеству. </w:t>
      </w:r>
    </w:p>
    <w:p w14:paraId="3A6732EC"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5.2. Качество и комплектация поставляемых по настоящему договору товаров должно соответствовать нормативно-технической документации в соответствии с ТУ завода-изготовителя по каждой модели, определенной в спецификации к настоящему договору.</w:t>
      </w:r>
    </w:p>
    <w:p w14:paraId="24196206"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5.3. Забракованные ПОКУПАТЕЛЕМ или его уполномоченным представителем товары подлежат замене или ремонту (сервисное обслуживание) за счет ПОСТАВЩИКА в наиболее приемлемые для ПОКУПАТЕЛЯ сроки, согласованные сторонами в письменном виде.</w:t>
      </w:r>
    </w:p>
    <w:p w14:paraId="7CD2554B"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5.4. На поставляемый по настоящему договору товар устанавливается гарантийный срок 12 месяцев со дня передачи товара со склада Поставщика по акту приема-передачи, товарной накладной. </w:t>
      </w:r>
    </w:p>
    <w:p w14:paraId="2C1F2BA3"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При установлении гарантийного случая, Поставщик обязуется устранить неисправности за свой счет.</w:t>
      </w:r>
    </w:p>
    <w:p w14:paraId="42D9DCC3"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5.5. Рекламации ПОКУПАТЕЛЯ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w:t>
      </w:r>
    </w:p>
    <w:p w14:paraId="3AF708CB"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 xml:space="preserve">В течение 1 (одного) рабочего дня ПОСТАВЩИК обязан определить способ, место и срок устранения неполадок </w:t>
      </w:r>
      <w:r>
        <w:rPr>
          <w:sz w:val="20"/>
          <w:szCs w:val="20"/>
          <w:lang w:eastAsia="zh-CN"/>
        </w:rPr>
        <w:t>Поставщиком</w:t>
      </w:r>
      <w:r w:rsidRPr="00E13422">
        <w:rPr>
          <w:sz w:val="20"/>
          <w:szCs w:val="20"/>
          <w:lang w:eastAsia="zh-CN"/>
        </w:rPr>
        <w:t xml:space="preserve"> и известить об этом ПОКУПАТЕЛЯ любым способом. В особых случаях ПОСТАВЩИК высылает специалистов для определения сложности ремонта (или самого ремонта) на место нахождения товара, о чем извещает Покупателя, в этом случае срок ремонта согласовывается дополнительно</w:t>
      </w:r>
      <w:r>
        <w:rPr>
          <w:sz w:val="20"/>
          <w:szCs w:val="20"/>
          <w:lang w:eastAsia="zh-CN"/>
        </w:rPr>
        <w:t>.</w:t>
      </w:r>
      <w:r w:rsidRPr="00E13422">
        <w:rPr>
          <w:sz w:val="20"/>
          <w:szCs w:val="20"/>
          <w:lang w:eastAsia="zh-CN"/>
        </w:rPr>
        <w:t xml:space="preserve"> </w:t>
      </w:r>
      <w:r>
        <w:rPr>
          <w:sz w:val="20"/>
          <w:szCs w:val="20"/>
          <w:lang w:eastAsia="zh-CN"/>
        </w:rPr>
        <w:t xml:space="preserve"> </w:t>
      </w:r>
    </w:p>
    <w:p w14:paraId="3219396D"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6.ГАРАНТИЯ</w:t>
      </w:r>
    </w:p>
    <w:p w14:paraId="0CBCD0BC" w14:textId="77777777" w:rsidR="00552827" w:rsidRPr="00E13422" w:rsidRDefault="00552827" w:rsidP="00552827">
      <w:pPr>
        <w:widowControl w:val="0"/>
        <w:tabs>
          <w:tab w:val="left" w:pos="375"/>
        </w:tabs>
        <w:suppressAutoHyphens/>
        <w:spacing w:line="240" w:lineRule="auto"/>
        <w:ind w:firstLine="0"/>
        <w:rPr>
          <w:sz w:val="20"/>
          <w:szCs w:val="20"/>
          <w:lang w:eastAsia="zh-CN"/>
        </w:rPr>
      </w:pPr>
      <w:r w:rsidRPr="00E13422">
        <w:rPr>
          <w:sz w:val="20"/>
          <w:szCs w:val="20"/>
          <w:lang w:eastAsia="zh-CN"/>
        </w:rPr>
        <w:t>6.</w:t>
      </w:r>
      <w:proofErr w:type="gramStart"/>
      <w:r w:rsidRPr="00E13422">
        <w:rPr>
          <w:sz w:val="20"/>
          <w:szCs w:val="20"/>
          <w:lang w:eastAsia="zh-CN"/>
        </w:rPr>
        <w:t>1.Поставщик</w:t>
      </w:r>
      <w:proofErr w:type="gramEnd"/>
      <w:r w:rsidRPr="00E13422">
        <w:rPr>
          <w:sz w:val="20"/>
          <w:szCs w:val="20"/>
          <w:lang w:eastAsia="zh-CN"/>
        </w:rPr>
        <w:t xml:space="preserve"> гарантирует качество и надежность поставляемого оборудования в течение 12 (Двенадцати) месяцев с момента передачи оборудования и подписания Сторонами УПД в отношении Оборудования.  </w:t>
      </w:r>
    </w:p>
    <w:p w14:paraId="42A0705F" w14:textId="77777777" w:rsidR="00552827" w:rsidRPr="00E13422" w:rsidRDefault="00552827" w:rsidP="00552827">
      <w:pPr>
        <w:widowControl w:val="0"/>
        <w:tabs>
          <w:tab w:val="left" w:pos="375"/>
        </w:tabs>
        <w:suppressAutoHyphens/>
        <w:spacing w:line="240" w:lineRule="auto"/>
        <w:ind w:firstLine="0"/>
        <w:rPr>
          <w:sz w:val="20"/>
          <w:szCs w:val="20"/>
          <w:lang w:eastAsia="zh-CN"/>
        </w:rPr>
      </w:pPr>
      <w:r w:rsidRPr="00E13422">
        <w:rPr>
          <w:sz w:val="20"/>
          <w:szCs w:val="20"/>
          <w:lang w:eastAsia="zh-CN"/>
        </w:rPr>
        <w:t>6.</w:t>
      </w:r>
      <w:proofErr w:type="gramStart"/>
      <w:r w:rsidRPr="00E13422">
        <w:rPr>
          <w:sz w:val="20"/>
          <w:szCs w:val="20"/>
          <w:lang w:eastAsia="zh-CN"/>
        </w:rPr>
        <w:t>2.Гарантия</w:t>
      </w:r>
      <w:proofErr w:type="gramEnd"/>
      <w:r w:rsidRPr="00E13422">
        <w:rPr>
          <w:sz w:val="20"/>
          <w:szCs w:val="20"/>
          <w:lang w:eastAsia="zh-CN"/>
        </w:rPr>
        <w:t xml:space="preserve"> распространяется только на заводские дефекты и неисправности оборудования, связанные с ними. В случае выявления явных дефектов и неисправностей заводского характера гарантийные обязательства выполняются в полном объеме. Устранение заводских дефектов в течение гарантийного срока производится Поставщиком за свой счет. Спорные вопросы, касающиеся заводских дефектов, решаются </w:t>
      </w:r>
      <w:proofErr w:type="spellStart"/>
      <w:r w:rsidRPr="00E13422">
        <w:rPr>
          <w:sz w:val="20"/>
          <w:szCs w:val="20"/>
          <w:lang w:eastAsia="zh-CN"/>
        </w:rPr>
        <w:t>комиссионно</w:t>
      </w:r>
      <w:proofErr w:type="spellEnd"/>
      <w:r w:rsidRPr="00E13422">
        <w:rPr>
          <w:sz w:val="20"/>
          <w:szCs w:val="20"/>
          <w:lang w:eastAsia="zh-CN"/>
        </w:rPr>
        <w:t xml:space="preserve"> представителями Поставщика и Покупателя (с обязательным уведомлением Покупателя).</w:t>
      </w:r>
    </w:p>
    <w:p w14:paraId="2003CF92" w14:textId="77777777" w:rsidR="00552827" w:rsidRPr="00E13422" w:rsidRDefault="00552827" w:rsidP="00552827">
      <w:pPr>
        <w:widowControl w:val="0"/>
        <w:tabs>
          <w:tab w:val="left" w:pos="375"/>
        </w:tabs>
        <w:suppressAutoHyphens/>
        <w:spacing w:line="240" w:lineRule="auto"/>
        <w:ind w:firstLine="0"/>
        <w:rPr>
          <w:sz w:val="20"/>
          <w:szCs w:val="20"/>
          <w:lang w:eastAsia="zh-CN"/>
        </w:rPr>
      </w:pPr>
      <w:r w:rsidRPr="00E13422">
        <w:rPr>
          <w:sz w:val="20"/>
          <w:szCs w:val="20"/>
          <w:lang w:eastAsia="zh-CN"/>
        </w:rPr>
        <w:t>6.</w:t>
      </w:r>
      <w:proofErr w:type="gramStart"/>
      <w:r w:rsidRPr="00E13422">
        <w:rPr>
          <w:sz w:val="20"/>
          <w:szCs w:val="20"/>
          <w:lang w:eastAsia="zh-CN"/>
        </w:rPr>
        <w:t>3.Гарантийные</w:t>
      </w:r>
      <w:proofErr w:type="gramEnd"/>
      <w:r w:rsidRPr="00E13422">
        <w:rPr>
          <w:sz w:val="20"/>
          <w:szCs w:val="20"/>
          <w:lang w:eastAsia="zh-CN"/>
        </w:rPr>
        <w:t xml:space="preserve"> обязательства выполняются в ограниченном объеме при несоблюдении Покупателем инструкций Поставщика по установке, эксплуатации оборудования. Не являются гарантийными случаи неисправности оборудования, ставшие возможными  в результате выхода из строя или повреждения ряда частей оборудования согласно перечню, приведенному в Приложении № 3. Отказ от выполнения гарантийных обязательств возможен  при невыполнении или ненадлежащем выполнении обязанностей обслуживающим персоналом Покупателя по проведению профилактических видов работ согласно Приложению № </w:t>
      </w:r>
      <w:r>
        <w:rPr>
          <w:sz w:val="20"/>
          <w:szCs w:val="20"/>
          <w:lang w:eastAsia="zh-CN"/>
        </w:rPr>
        <w:t>4</w:t>
      </w:r>
      <w:r w:rsidRPr="00E13422">
        <w:rPr>
          <w:sz w:val="20"/>
          <w:szCs w:val="20"/>
          <w:lang w:eastAsia="zh-CN"/>
        </w:rPr>
        <w:t xml:space="preserve">. Гарантия не охватывает расходные материалы и части оборудования, подверженные значительному износу или неподдающиеся оценке состояния, после начала эксплуатации. </w:t>
      </w:r>
    </w:p>
    <w:p w14:paraId="4D3ECC76" w14:textId="77777777" w:rsidR="00552827" w:rsidRDefault="00552827" w:rsidP="00552827">
      <w:pPr>
        <w:widowControl w:val="0"/>
        <w:tabs>
          <w:tab w:val="left" w:pos="375"/>
        </w:tabs>
        <w:suppressAutoHyphens/>
        <w:spacing w:line="240" w:lineRule="auto"/>
        <w:ind w:firstLine="0"/>
        <w:rPr>
          <w:sz w:val="20"/>
          <w:szCs w:val="20"/>
          <w:lang w:eastAsia="zh-CN"/>
        </w:rPr>
      </w:pPr>
      <w:r w:rsidRPr="00E13422">
        <w:rPr>
          <w:sz w:val="20"/>
          <w:szCs w:val="20"/>
          <w:lang w:eastAsia="zh-CN"/>
        </w:rPr>
        <w:t xml:space="preserve">6.4.Стороны договорились, что в Цену Программного обеспечения (Приложение №1) входит стоимость оказания информационных услуг по технологической поддержке программного обеспечения и обновлению программного обеспечения в течение 12 (двенадцати) месяцев с даты подписания Сторонами Акта на передачу права на основании Условий оказания информационных услуг по технологической поддержке программного обеспечения </w:t>
      </w:r>
      <w:hyperlink r:id="rId16" w:history="1">
        <w:r w:rsidRPr="00E13422">
          <w:rPr>
            <w:color w:val="0000FF"/>
            <w:sz w:val="20"/>
            <w:szCs w:val="20"/>
            <w:u w:val="single"/>
            <w:lang w:eastAsia="zh-CN"/>
          </w:rPr>
          <w:t>https://init-plus.com/terms_support.php</w:t>
        </w:r>
      </w:hyperlink>
      <w:r w:rsidRPr="00E13422">
        <w:rPr>
          <w:sz w:val="20"/>
          <w:szCs w:val="20"/>
          <w:lang w:eastAsia="zh-CN"/>
        </w:rPr>
        <w:t>.</w:t>
      </w:r>
    </w:p>
    <w:p w14:paraId="7D369C16" w14:textId="77777777" w:rsidR="00552827" w:rsidRDefault="00552827" w:rsidP="00552827">
      <w:pPr>
        <w:widowControl w:val="0"/>
        <w:tabs>
          <w:tab w:val="left" w:pos="375"/>
        </w:tabs>
        <w:suppressAutoHyphens/>
        <w:spacing w:line="240" w:lineRule="auto"/>
        <w:ind w:firstLine="0"/>
        <w:rPr>
          <w:sz w:val="20"/>
          <w:szCs w:val="20"/>
          <w:lang w:eastAsia="zh-CN"/>
        </w:rPr>
      </w:pPr>
    </w:p>
    <w:p w14:paraId="330EF44D"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7.ОТВЕТСТВЕННОСТЬ СТОРОН</w:t>
      </w:r>
    </w:p>
    <w:p w14:paraId="5FBEEEA2" w14:textId="77777777" w:rsidR="00552827" w:rsidRPr="00E13422" w:rsidRDefault="00552827" w:rsidP="00552827">
      <w:pPr>
        <w:suppressAutoHyphens/>
        <w:autoSpaceDE w:val="0"/>
        <w:autoSpaceDN w:val="0"/>
        <w:spacing w:line="240" w:lineRule="auto"/>
        <w:ind w:firstLine="0"/>
        <w:rPr>
          <w:sz w:val="20"/>
          <w:szCs w:val="20"/>
          <w:lang w:eastAsia="zh-CN"/>
        </w:rPr>
      </w:pPr>
      <w:r w:rsidRPr="00E13422">
        <w:rPr>
          <w:noProof/>
          <w:sz w:val="20"/>
          <w:szCs w:val="20"/>
          <w:lang w:eastAsia="zh-CN"/>
        </w:rPr>
        <w:lastRenderedPageBreak/>
        <w:t xml:space="preserve">7.1. </w:t>
      </w:r>
      <w:r w:rsidRPr="00E13422">
        <w:rPr>
          <w:sz w:val="20"/>
          <w:szCs w:val="20"/>
          <w:lang w:eastAsia="zh-CN"/>
        </w:rPr>
        <w:t>За неисполнение или ненадлежащее исполнение обязательств по настоящему договору, каждая из сторон настоящего договора несет ответственность, предусмотренную действующим законодательством Российской Федерации.</w:t>
      </w:r>
    </w:p>
    <w:p w14:paraId="3AD5B3B0" w14:textId="77777777" w:rsidR="00552827" w:rsidRPr="00E13422" w:rsidRDefault="00552827" w:rsidP="00552827">
      <w:pPr>
        <w:suppressAutoHyphens/>
        <w:autoSpaceDE w:val="0"/>
        <w:autoSpaceDN w:val="0"/>
        <w:spacing w:line="240" w:lineRule="auto"/>
        <w:ind w:firstLine="0"/>
        <w:rPr>
          <w:sz w:val="20"/>
          <w:szCs w:val="20"/>
          <w:lang w:eastAsia="zh-CN"/>
        </w:rPr>
      </w:pPr>
      <w:r w:rsidRPr="00E13422">
        <w:rPr>
          <w:sz w:val="20"/>
          <w:szCs w:val="20"/>
          <w:lang w:eastAsia="zh-CN"/>
        </w:rPr>
        <w:t>7.2. В случае нарушения срока поставки товара, согласованного сторонами в спецификации к настоящему договору, ПОСТАВЩИК несет ответственность перед ПОКУПАТЕЛЕМ в виде выплаты неустойки в размере 0,</w:t>
      </w:r>
      <w:r w:rsidRPr="00131D93">
        <w:rPr>
          <w:sz w:val="20"/>
          <w:szCs w:val="20"/>
          <w:lang w:eastAsia="zh-CN"/>
        </w:rPr>
        <w:t>1</w:t>
      </w:r>
      <w:r w:rsidRPr="00E13422">
        <w:rPr>
          <w:sz w:val="20"/>
          <w:szCs w:val="20"/>
          <w:lang w:eastAsia="zh-CN"/>
        </w:rPr>
        <w:t xml:space="preserve"> % от стоимости не поставленных / недопоставленных товаров, за каждый день просрочки.</w:t>
      </w:r>
    </w:p>
    <w:p w14:paraId="335B43ED" w14:textId="77777777" w:rsidR="00552827" w:rsidRPr="00E13422" w:rsidRDefault="00552827" w:rsidP="00552827">
      <w:pPr>
        <w:widowControl w:val="0"/>
        <w:suppressAutoHyphens/>
        <w:autoSpaceDE w:val="0"/>
        <w:autoSpaceDN w:val="0"/>
        <w:spacing w:line="240" w:lineRule="auto"/>
        <w:ind w:firstLine="0"/>
        <w:rPr>
          <w:bCs/>
          <w:sz w:val="20"/>
          <w:szCs w:val="20"/>
          <w:lang w:eastAsia="zh-CN"/>
        </w:rPr>
      </w:pPr>
      <w:r w:rsidRPr="00E13422">
        <w:rPr>
          <w:bCs/>
          <w:sz w:val="20"/>
          <w:szCs w:val="20"/>
          <w:lang w:eastAsia="zh-CN"/>
        </w:rPr>
        <w:t>7.3. ПОСТАВЩИК несет ответственность перед ПОКУПАТЕЛЕМ в случае нарушения условий пункта 5.3. настоящего договора, в части обязательства по замене или ремонту забракованного в процессе приемки товара в срок, согласно п. 5.3. настоящего договора, в виде выплаты неустойки в размере 0,04 % от стоимости не поставленного/ недопоставленного товара, за каждый день просрочки</w:t>
      </w:r>
      <w:r>
        <w:rPr>
          <w:sz w:val="20"/>
          <w:szCs w:val="20"/>
          <w:lang w:eastAsia="zh-CN"/>
        </w:rPr>
        <w:t>, но не более 10 % суммы конкретной спецификации</w:t>
      </w:r>
      <w:r w:rsidRPr="00E13422">
        <w:rPr>
          <w:bCs/>
          <w:sz w:val="20"/>
          <w:szCs w:val="20"/>
          <w:lang w:eastAsia="zh-CN"/>
        </w:rPr>
        <w:t>.</w:t>
      </w:r>
    </w:p>
    <w:p w14:paraId="4F499E88" w14:textId="77777777" w:rsidR="00552827" w:rsidRPr="00E13422" w:rsidRDefault="00552827" w:rsidP="00552827">
      <w:pPr>
        <w:suppressAutoHyphens/>
        <w:autoSpaceDE w:val="0"/>
        <w:autoSpaceDN w:val="0"/>
        <w:spacing w:line="240" w:lineRule="auto"/>
        <w:ind w:firstLine="0"/>
        <w:rPr>
          <w:sz w:val="20"/>
          <w:szCs w:val="20"/>
          <w:lang w:eastAsia="zh-CN"/>
        </w:rPr>
      </w:pPr>
      <w:r w:rsidRPr="00E13422">
        <w:rPr>
          <w:sz w:val="20"/>
          <w:szCs w:val="20"/>
          <w:lang w:eastAsia="zh-CN"/>
        </w:rPr>
        <w:t xml:space="preserve">7.4. В случае нарушения сроков оплаты согласно </w:t>
      </w:r>
      <w:proofErr w:type="gramStart"/>
      <w:r w:rsidRPr="00E13422">
        <w:rPr>
          <w:sz w:val="20"/>
          <w:szCs w:val="20"/>
          <w:lang w:eastAsia="zh-CN"/>
        </w:rPr>
        <w:t>спецификации</w:t>
      </w:r>
      <w:proofErr w:type="gramEnd"/>
      <w:r w:rsidRPr="00E13422">
        <w:rPr>
          <w:sz w:val="20"/>
          <w:szCs w:val="20"/>
          <w:lang w:eastAsia="zh-CN"/>
        </w:rPr>
        <w:t xml:space="preserve"> к настоящему договору за поставленный товар, ПОКУПАТЕЛЬ несет ответственность перед ПОСТАВЩИКОМ в виде выплаты неустойки в размере 0,</w:t>
      </w:r>
      <w:r w:rsidRPr="00131D93">
        <w:rPr>
          <w:sz w:val="20"/>
          <w:szCs w:val="20"/>
          <w:lang w:eastAsia="zh-CN"/>
        </w:rPr>
        <w:t>1</w:t>
      </w:r>
      <w:r w:rsidRPr="00E13422">
        <w:rPr>
          <w:sz w:val="20"/>
          <w:szCs w:val="20"/>
          <w:lang w:eastAsia="zh-CN"/>
        </w:rPr>
        <w:t xml:space="preserve"> % в день от стоимости поставленного товара.</w:t>
      </w:r>
    </w:p>
    <w:p w14:paraId="5653B387" w14:textId="77777777" w:rsidR="00552827" w:rsidRPr="00E13422" w:rsidRDefault="00552827" w:rsidP="00552827">
      <w:pPr>
        <w:suppressAutoHyphens/>
        <w:autoSpaceDE w:val="0"/>
        <w:autoSpaceDN w:val="0"/>
        <w:spacing w:line="240" w:lineRule="auto"/>
        <w:ind w:firstLine="0"/>
        <w:rPr>
          <w:sz w:val="20"/>
          <w:szCs w:val="20"/>
          <w:lang w:eastAsia="zh-CN"/>
        </w:rPr>
      </w:pPr>
      <w:r w:rsidRPr="00E13422">
        <w:rPr>
          <w:sz w:val="20"/>
          <w:szCs w:val="20"/>
          <w:lang w:eastAsia="zh-CN"/>
        </w:rPr>
        <w:t>7.5. ПОКУПАТЕЛЬ вправе в одностороннем порядке расторгнуть настоящий договор в случае нарушения ПОСТАВЩИКОМ сроков поставки, согласованных сторонами в спецификации к настоящему договору более чем на 10 (десять) календарных дней</w:t>
      </w:r>
      <w:r>
        <w:rPr>
          <w:sz w:val="20"/>
          <w:szCs w:val="20"/>
          <w:lang w:eastAsia="zh-CN"/>
        </w:rPr>
        <w:t>, если иные сроки не были согласованы дополнительно</w:t>
      </w:r>
      <w:r w:rsidRPr="00E13422">
        <w:rPr>
          <w:sz w:val="20"/>
          <w:szCs w:val="20"/>
          <w:lang w:eastAsia="zh-CN"/>
        </w:rPr>
        <w:t xml:space="preserve">. Договор считается расторгнутым с момента получения ПОСТАВЩИКОМ письменного уведомления.  </w:t>
      </w:r>
    </w:p>
    <w:p w14:paraId="641B2000" w14:textId="77777777" w:rsidR="00552827" w:rsidRPr="00E13422" w:rsidRDefault="00552827" w:rsidP="00552827">
      <w:pPr>
        <w:suppressAutoHyphens/>
        <w:autoSpaceDE w:val="0"/>
        <w:autoSpaceDN w:val="0"/>
        <w:spacing w:line="240" w:lineRule="auto"/>
        <w:ind w:firstLine="0"/>
        <w:rPr>
          <w:sz w:val="20"/>
          <w:szCs w:val="20"/>
          <w:lang w:eastAsia="zh-CN"/>
        </w:rPr>
      </w:pPr>
      <w:r w:rsidRPr="00E13422">
        <w:rPr>
          <w:sz w:val="20"/>
          <w:szCs w:val="20"/>
          <w:lang w:eastAsia="zh-CN"/>
        </w:rPr>
        <w:t xml:space="preserve">7.6. Уплата неустоек (штрафов, пеней), а также возмещение убытков, причиненных ненадлежащим исполнением обязательств по договору, не освобождает виновную сторону от исполнения своих обязательств. </w:t>
      </w:r>
    </w:p>
    <w:p w14:paraId="7FA797A8" w14:textId="77777777" w:rsidR="00552827" w:rsidRDefault="00552827" w:rsidP="00552827">
      <w:pPr>
        <w:suppressAutoHyphens/>
        <w:autoSpaceDE w:val="0"/>
        <w:autoSpaceDN w:val="0"/>
        <w:spacing w:line="240" w:lineRule="auto"/>
        <w:ind w:firstLine="0"/>
        <w:rPr>
          <w:sz w:val="20"/>
          <w:szCs w:val="20"/>
          <w:lang w:eastAsia="zh-CN"/>
        </w:rPr>
      </w:pPr>
      <w:r w:rsidRPr="00E13422">
        <w:rPr>
          <w:sz w:val="20"/>
          <w:szCs w:val="20"/>
          <w:lang w:eastAsia="zh-CN"/>
        </w:rPr>
        <w:t>7.7. В случае одностороннего немотивированного отказа Поставщика от Договора, последний обязан выплатить ПОКУПАТЕЛЮ компенсацию (п. 3 ст. 310 ГК РФ) в размере 20% от общей цены договора, установленной в п. 2.</w:t>
      </w:r>
      <w:r w:rsidRPr="00131D93">
        <w:rPr>
          <w:sz w:val="20"/>
          <w:szCs w:val="20"/>
          <w:lang w:eastAsia="zh-CN"/>
        </w:rPr>
        <w:t>1</w:t>
      </w:r>
      <w:r w:rsidRPr="00E13422">
        <w:rPr>
          <w:sz w:val="20"/>
          <w:szCs w:val="20"/>
          <w:lang w:eastAsia="zh-CN"/>
        </w:rPr>
        <w:t xml:space="preserve"> Договора;</w:t>
      </w:r>
    </w:p>
    <w:p w14:paraId="5B720B4E" w14:textId="77777777" w:rsidR="00552827" w:rsidRPr="00E13422" w:rsidRDefault="00552827" w:rsidP="00552827">
      <w:pPr>
        <w:suppressAutoHyphens/>
        <w:autoSpaceDE w:val="0"/>
        <w:autoSpaceDN w:val="0"/>
        <w:spacing w:line="240" w:lineRule="auto"/>
        <w:ind w:firstLine="0"/>
        <w:rPr>
          <w:sz w:val="20"/>
          <w:szCs w:val="20"/>
          <w:lang w:eastAsia="zh-CN"/>
        </w:rPr>
      </w:pPr>
      <w:r>
        <w:rPr>
          <w:sz w:val="20"/>
          <w:szCs w:val="20"/>
          <w:lang w:eastAsia="zh-CN"/>
        </w:rPr>
        <w:t xml:space="preserve">7.8. </w:t>
      </w:r>
      <w:r w:rsidRPr="00892323">
        <w:rPr>
          <w:sz w:val="20"/>
          <w:szCs w:val="20"/>
          <w:lang w:eastAsia="zh-CN"/>
        </w:rPr>
        <w:t>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r>
        <w:rPr>
          <w:sz w:val="20"/>
          <w:szCs w:val="20"/>
          <w:lang w:eastAsia="zh-CN"/>
        </w:rPr>
        <w:t>.</w:t>
      </w:r>
    </w:p>
    <w:p w14:paraId="4128922B"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8.РАЗРЕШЕНИЕ СПОРОВ</w:t>
      </w:r>
    </w:p>
    <w:p w14:paraId="4C7C4580" w14:textId="2C2128FE"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8.1.</w:t>
      </w:r>
      <w:r w:rsidR="00DE0516" w:rsidRPr="00DE0516">
        <w:rPr>
          <w:sz w:val="20"/>
          <w:szCs w:val="20"/>
          <w:lang w:eastAsia="zh-CN"/>
        </w:rPr>
        <w:t xml:space="preserve"> Все споры между сторонами, по которым не было достигнуто соглашение, разрешаются в Арбитражно</w:t>
      </w:r>
      <w:r w:rsidR="00DE0516">
        <w:rPr>
          <w:sz w:val="20"/>
          <w:szCs w:val="20"/>
          <w:lang w:eastAsia="zh-CN"/>
        </w:rPr>
        <w:t>м суде Республики Саха (Якутия)</w:t>
      </w:r>
      <w:r w:rsidRPr="00E13422">
        <w:rPr>
          <w:sz w:val="20"/>
          <w:szCs w:val="20"/>
          <w:lang w:eastAsia="zh-CN"/>
        </w:rPr>
        <w:t xml:space="preserve">. </w:t>
      </w:r>
    </w:p>
    <w:p w14:paraId="56831D16"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8.</w:t>
      </w:r>
      <w:proofErr w:type="gramStart"/>
      <w:r w:rsidRPr="00E13422">
        <w:rPr>
          <w:sz w:val="20"/>
          <w:szCs w:val="20"/>
          <w:lang w:eastAsia="zh-CN"/>
        </w:rPr>
        <w:t>2.Стороны</w:t>
      </w:r>
      <w:proofErr w:type="gramEnd"/>
      <w:r w:rsidRPr="00E13422">
        <w:rPr>
          <w:sz w:val="20"/>
          <w:szCs w:val="20"/>
          <w:lang w:eastAsia="zh-CN"/>
        </w:rPr>
        <w:t xml:space="preserve"> обязуются все возможные претензии по настоящему Договору рассмотреть в течение 10 (Десяти) дней с момента их поступления. </w:t>
      </w:r>
    </w:p>
    <w:p w14:paraId="7EFFA9CF" w14:textId="77777777" w:rsidR="00552827" w:rsidRPr="00E13422" w:rsidRDefault="00552827" w:rsidP="00552827">
      <w:pPr>
        <w:widowControl w:val="0"/>
        <w:tabs>
          <w:tab w:val="left" w:pos="4680"/>
        </w:tabs>
        <w:suppressAutoHyphens/>
        <w:spacing w:before="120" w:line="240" w:lineRule="auto"/>
        <w:ind w:firstLine="0"/>
        <w:jc w:val="center"/>
        <w:rPr>
          <w:sz w:val="20"/>
          <w:szCs w:val="20"/>
          <w:lang w:eastAsia="zh-CN"/>
        </w:rPr>
      </w:pPr>
      <w:r w:rsidRPr="00E13422">
        <w:rPr>
          <w:b/>
          <w:bCs/>
          <w:sz w:val="20"/>
          <w:szCs w:val="20"/>
          <w:lang w:eastAsia="zh-CN"/>
        </w:rPr>
        <w:t>9.ФОРС-МАЖОР</w:t>
      </w:r>
    </w:p>
    <w:p w14:paraId="31225BB8"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9.</w:t>
      </w:r>
      <w:proofErr w:type="gramStart"/>
      <w:r w:rsidRPr="00E13422">
        <w:rPr>
          <w:sz w:val="20"/>
          <w:szCs w:val="20"/>
          <w:lang w:eastAsia="zh-CN"/>
        </w:rPr>
        <w:t>1.Ни</w:t>
      </w:r>
      <w:proofErr w:type="gramEnd"/>
      <w:r w:rsidRPr="00E13422">
        <w:rPr>
          <w:sz w:val="20"/>
          <w:szCs w:val="20"/>
          <w:lang w:eastAsia="zh-CN"/>
        </w:rPr>
        <w:t xml:space="preserve"> одна из Сторон не несет ответственности за несвоевременное и ненадлежащее исполнение своих обязательств по настоящему Договору, если такое неисполнение вызвано обстоятельствами непреодолимой силы (форс-мажорными обстоятельствами). </w:t>
      </w:r>
    </w:p>
    <w:p w14:paraId="0E255C84"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9.</w:t>
      </w:r>
      <w:proofErr w:type="gramStart"/>
      <w:r w:rsidRPr="00E13422">
        <w:rPr>
          <w:sz w:val="20"/>
          <w:szCs w:val="20"/>
          <w:lang w:eastAsia="zh-CN"/>
        </w:rPr>
        <w:t>2.Обстоятельствами</w:t>
      </w:r>
      <w:proofErr w:type="gramEnd"/>
      <w:r w:rsidRPr="00E13422">
        <w:rPr>
          <w:sz w:val="20"/>
          <w:szCs w:val="20"/>
          <w:lang w:eastAsia="zh-CN"/>
        </w:rPr>
        <w:t xml:space="preserve"> непреодолимой силы являются чрезвычайные и непредотвратимые при данных условиях обстоятельства, не зависящие от воли и контроля Сторон, если такие обстоятельства непосредственно влияют на исполнение обязательств по настоящему Договору и, если они возникли после подписания настоящего Договора, либо Стороны на момент подписания настоящего Договора не знали и не могли знать об их существовании или возможности их наступления.</w:t>
      </w:r>
    </w:p>
    <w:p w14:paraId="4A5AF00C"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rFonts w:eastAsia="Open Sans Light"/>
          <w:sz w:val="20"/>
          <w:szCs w:val="20"/>
          <w:lang w:eastAsia="zh-CN"/>
        </w:rPr>
        <w:t xml:space="preserve">9.3. </w:t>
      </w:r>
      <w:r w:rsidRPr="00E13422">
        <w:rPr>
          <w:sz w:val="20"/>
          <w:szCs w:val="20"/>
          <w:lang w:eastAsia="zh-CN"/>
        </w:rPr>
        <w:t xml:space="preserve">В случае возникновения обстоятельств непреодолимой силы срок выполнения обязательств по настоящему Договору отодвигается на время действия таких обстоятельств. </w:t>
      </w:r>
    </w:p>
    <w:p w14:paraId="1DB7C9C3"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rFonts w:eastAsia="Open Sans Light"/>
          <w:sz w:val="20"/>
          <w:szCs w:val="20"/>
          <w:lang w:eastAsia="zh-CN"/>
        </w:rPr>
        <w:t xml:space="preserve">9.4. </w:t>
      </w:r>
      <w:r w:rsidRPr="00E13422">
        <w:rPr>
          <w:sz w:val="20"/>
          <w:szCs w:val="20"/>
          <w:lang w:eastAsia="zh-CN"/>
        </w:rPr>
        <w:t>Сторона, для которой возникли обстоятельства непреодолимой силы, обязана в течение 5 (пяти) рабочих дней в письменном виде уведомить другую Сторону о возникновении непредвиденных обстоятельств, включая предположительную длительность периода, в течение которого будут действовать эти обстоятельства. Если о настоящих обстоятельствах не будет сообщено своевременно, Сторона, пострадавшая от обстоятельств непреодолимой силы, не имеет права на них ссылаться как на основание, дающее право на продление срока исполнения обязательств.</w:t>
      </w:r>
    </w:p>
    <w:p w14:paraId="2EC409AB"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9.</w:t>
      </w:r>
      <w:proofErr w:type="gramStart"/>
      <w:r w:rsidRPr="00E13422">
        <w:rPr>
          <w:sz w:val="20"/>
          <w:szCs w:val="20"/>
          <w:lang w:eastAsia="zh-CN"/>
        </w:rPr>
        <w:t>5.Документом</w:t>
      </w:r>
      <w:proofErr w:type="gramEnd"/>
      <w:r w:rsidRPr="00E13422">
        <w:rPr>
          <w:sz w:val="20"/>
          <w:szCs w:val="20"/>
          <w:lang w:eastAsia="zh-CN"/>
        </w:rPr>
        <w:t>, подтверждающим наличие факта обстоятельств непреодолимой силы, является сертификат Торгово-промышленной палаты либо иного уполномоченного государственного органа. Непредставление соответствующего документа лишает заинтересованную Сторону права ссылаться на действие обстоятельств непреодолимой силы.</w:t>
      </w:r>
    </w:p>
    <w:p w14:paraId="31B3B811" w14:textId="77777777" w:rsidR="00552827" w:rsidRPr="00E13422" w:rsidRDefault="00552827" w:rsidP="00552827">
      <w:pPr>
        <w:widowControl w:val="0"/>
        <w:tabs>
          <w:tab w:val="left" w:pos="4680"/>
        </w:tabs>
        <w:suppressAutoHyphens/>
        <w:spacing w:line="240" w:lineRule="auto"/>
        <w:ind w:firstLine="0"/>
        <w:rPr>
          <w:sz w:val="20"/>
          <w:szCs w:val="20"/>
          <w:lang w:eastAsia="zh-CN"/>
        </w:rPr>
      </w:pPr>
      <w:r w:rsidRPr="00E13422">
        <w:rPr>
          <w:sz w:val="20"/>
          <w:szCs w:val="20"/>
          <w:lang w:eastAsia="zh-CN"/>
        </w:rPr>
        <w:t>9.6.В случае если действие обстоятельств непреодолимой силы продлится свыше 30 (тридцати) календарных дней, Стороны принимают решение о соответствующем пересмотре условий Договора либо о его расторжении.</w:t>
      </w:r>
    </w:p>
    <w:p w14:paraId="56A940F0" w14:textId="77777777" w:rsidR="00552827" w:rsidRPr="00E13422" w:rsidRDefault="00552827" w:rsidP="00552827">
      <w:pPr>
        <w:suppressAutoHyphens/>
        <w:spacing w:before="120" w:line="240" w:lineRule="atLeast"/>
        <w:ind w:firstLine="0"/>
        <w:jc w:val="center"/>
        <w:rPr>
          <w:b/>
          <w:bCs/>
          <w:sz w:val="20"/>
          <w:szCs w:val="20"/>
        </w:rPr>
      </w:pPr>
      <w:r w:rsidRPr="00E13422">
        <w:rPr>
          <w:b/>
          <w:bCs/>
          <w:sz w:val="20"/>
          <w:szCs w:val="20"/>
        </w:rPr>
        <w:t>10. АНТИКОРРУПЦИОННЫЕ УСЛОВИЯ</w:t>
      </w:r>
    </w:p>
    <w:p w14:paraId="362D0C15" w14:textId="77777777" w:rsidR="00552827" w:rsidRPr="00E13422" w:rsidRDefault="00552827" w:rsidP="00552827">
      <w:pPr>
        <w:tabs>
          <w:tab w:val="left" w:pos="1249"/>
        </w:tabs>
        <w:suppressAutoHyphens/>
        <w:spacing w:line="240" w:lineRule="atLeast"/>
        <w:ind w:firstLine="0"/>
        <w:rPr>
          <w:sz w:val="20"/>
          <w:szCs w:val="20"/>
          <w:lang w:eastAsia="zh-CN"/>
        </w:rPr>
      </w:pPr>
      <w:r w:rsidRPr="00E13422">
        <w:rPr>
          <w:sz w:val="20"/>
          <w:szCs w:val="20"/>
          <w:lang w:eastAsia="zh-CN"/>
        </w:rPr>
        <w:t xml:space="preserve">10.1 Общество довело до сведения  </w:t>
      </w:r>
      <w:r>
        <w:rPr>
          <w:b/>
          <w:sz w:val="20"/>
          <w:szCs w:val="20"/>
          <w:lang w:eastAsia="zh-CN"/>
        </w:rPr>
        <w:t>Поставщика</w:t>
      </w:r>
      <w:r w:rsidRPr="00E13422">
        <w:rPr>
          <w:b/>
          <w:sz w:val="20"/>
          <w:szCs w:val="20"/>
          <w:lang w:eastAsia="zh-CN"/>
        </w:rPr>
        <w:t xml:space="preserve"> </w:t>
      </w:r>
      <w:r w:rsidRPr="00E13422">
        <w:rPr>
          <w:sz w:val="20"/>
          <w:szCs w:val="20"/>
          <w:lang w:eastAsia="zh-CN"/>
        </w:rPr>
        <w:t>информацию о размещении Антикоррупционной политики акционерного общества «</w:t>
      </w:r>
      <w:proofErr w:type="spellStart"/>
      <w:r w:rsidRPr="00E13422">
        <w:rPr>
          <w:sz w:val="20"/>
          <w:szCs w:val="20"/>
          <w:lang w:eastAsia="zh-CN"/>
        </w:rPr>
        <w:t>Саханефтегазсбыт</w:t>
      </w:r>
      <w:proofErr w:type="spellEnd"/>
      <w:r w:rsidRPr="00E13422">
        <w:rPr>
          <w:sz w:val="20"/>
          <w:szCs w:val="20"/>
          <w:lang w:eastAsia="zh-CN"/>
        </w:rPr>
        <w:t>», утвержденной решением Совета директоров Общества, на официальном сайте Общества (</w:t>
      </w:r>
      <w:proofErr w:type="spellStart"/>
      <w:r w:rsidR="001D1172">
        <w:fldChar w:fldCharType="begin"/>
      </w:r>
      <w:r w:rsidR="001D1172">
        <w:instrText xml:space="preserve"> HYPERLINK "http://corpmsp.ru/" </w:instrText>
      </w:r>
      <w:r w:rsidR="001D1172">
        <w:fldChar w:fldCharType="separate"/>
      </w:r>
      <w:r w:rsidRPr="00E13422">
        <w:rPr>
          <w:color w:val="0000FF"/>
          <w:sz w:val="20"/>
          <w:szCs w:val="20"/>
          <w:u w:val="single"/>
          <w:lang w:eastAsia="zh-CN"/>
        </w:rPr>
        <w:t>саханефтегазсбыт.рф</w:t>
      </w:r>
      <w:proofErr w:type="spellEnd"/>
      <w:r w:rsidRPr="00E13422">
        <w:rPr>
          <w:color w:val="0000FF"/>
          <w:sz w:val="20"/>
          <w:szCs w:val="20"/>
          <w:u w:val="single"/>
          <w:lang w:eastAsia="zh-CN"/>
        </w:rPr>
        <w:t xml:space="preserve">) </w:t>
      </w:r>
      <w:r w:rsidR="001D1172">
        <w:rPr>
          <w:color w:val="0000FF"/>
          <w:sz w:val="20"/>
          <w:szCs w:val="20"/>
          <w:u w:val="single"/>
          <w:lang w:eastAsia="zh-CN"/>
        </w:rPr>
        <w:fldChar w:fldCharType="end"/>
      </w:r>
      <w:r w:rsidRPr="00E13422">
        <w:rPr>
          <w:sz w:val="20"/>
          <w:szCs w:val="20"/>
          <w:lang w:eastAsia="zh-CN"/>
        </w:rPr>
        <w:t>в разделе «Антикоррупционная политика».</w:t>
      </w:r>
    </w:p>
    <w:p w14:paraId="793553BF" w14:textId="77777777" w:rsidR="00552827" w:rsidRPr="00E13422" w:rsidRDefault="00552827" w:rsidP="00552827">
      <w:pPr>
        <w:suppressAutoHyphens/>
        <w:spacing w:line="240" w:lineRule="atLeast"/>
        <w:ind w:firstLine="709"/>
        <w:rPr>
          <w:sz w:val="20"/>
          <w:szCs w:val="20"/>
          <w:lang w:eastAsia="zh-CN"/>
        </w:rPr>
      </w:pPr>
      <w:r w:rsidRPr="00E13422">
        <w:rPr>
          <w:sz w:val="20"/>
          <w:szCs w:val="20"/>
          <w:lang w:eastAsia="zh-CN"/>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E13422">
        <w:rPr>
          <w:sz w:val="20"/>
          <w:szCs w:val="20"/>
          <w:lang w:eastAsia="zh-CN"/>
        </w:rPr>
        <w:t>Саханефтегазсбыт</w:t>
      </w:r>
      <w:proofErr w:type="spellEnd"/>
      <w:r w:rsidRPr="00E13422">
        <w:rPr>
          <w:sz w:val="20"/>
          <w:szCs w:val="20"/>
          <w:lang w:eastAsia="zh-CN"/>
        </w:rPr>
        <w:t>».</w:t>
      </w:r>
    </w:p>
    <w:p w14:paraId="0DDAC997" w14:textId="77777777" w:rsidR="00552827" w:rsidRPr="00E13422" w:rsidRDefault="00552827" w:rsidP="00552827">
      <w:pPr>
        <w:suppressAutoHyphens/>
        <w:spacing w:line="240" w:lineRule="atLeast"/>
        <w:ind w:firstLine="0"/>
        <w:rPr>
          <w:sz w:val="20"/>
          <w:szCs w:val="20"/>
          <w:lang w:eastAsia="zh-CN"/>
        </w:rPr>
      </w:pPr>
      <w:r w:rsidRPr="00E13422">
        <w:rPr>
          <w:sz w:val="20"/>
          <w:szCs w:val="20"/>
          <w:lang w:eastAsia="zh-CN"/>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1D745B6E" w14:textId="77777777" w:rsidR="00552827" w:rsidRPr="00E13422" w:rsidRDefault="00552827" w:rsidP="00552827">
      <w:pPr>
        <w:suppressAutoHyphens/>
        <w:spacing w:line="240" w:lineRule="atLeast"/>
        <w:ind w:firstLine="709"/>
        <w:rPr>
          <w:sz w:val="20"/>
          <w:szCs w:val="20"/>
          <w:lang w:eastAsia="zh-CN"/>
        </w:rPr>
      </w:pPr>
      <w:r w:rsidRPr="00E13422">
        <w:rPr>
          <w:sz w:val="20"/>
          <w:szCs w:val="20"/>
          <w:lang w:eastAsia="zh-CN"/>
        </w:rPr>
        <w:lastRenderedPageBreak/>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13E45FEF" w14:textId="77777777" w:rsidR="00552827" w:rsidRPr="00E13422" w:rsidRDefault="00552827" w:rsidP="00552827">
      <w:pPr>
        <w:suppressAutoHyphens/>
        <w:spacing w:line="240" w:lineRule="atLeast"/>
        <w:ind w:firstLine="0"/>
        <w:rPr>
          <w:sz w:val="20"/>
          <w:szCs w:val="20"/>
          <w:lang w:eastAsia="zh-CN"/>
        </w:rPr>
      </w:pPr>
      <w:r w:rsidRPr="00E13422">
        <w:rPr>
          <w:sz w:val="20"/>
          <w:szCs w:val="20"/>
          <w:lang w:eastAsia="zh-CN"/>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B41068D" w14:textId="77777777" w:rsidR="00552827" w:rsidRPr="00E13422" w:rsidRDefault="00552827" w:rsidP="00552827">
      <w:pPr>
        <w:suppressAutoHyphens/>
        <w:spacing w:line="240" w:lineRule="atLeast"/>
        <w:ind w:firstLine="0"/>
        <w:rPr>
          <w:sz w:val="20"/>
          <w:szCs w:val="20"/>
          <w:lang w:eastAsia="zh-CN"/>
        </w:rPr>
      </w:pPr>
      <w:r w:rsidRPr="00E13422">
        <w:rPr>
          <w:sz w:val="20"/>
          <w:szCs w:val="20"/>
          <w:lang w:eastAsia="zh-CN"/>
        </w:rPr>
        <w:t xml:space="preserve">10.4 </w:t>
      </w:r>
      <w:proofErr w:type="gramStart"/>
      <w:r w:rsidRPr="00E13422">
        <w:rPr>
          <w:sz w:val="20"/>
          <w:szCs w:val="20"/>
          <w:lang w:eastAsia="zh-CN"/>
        </w:rPr>
        <w:t>В</w:t>
      </w:r>
      <w:proofErr w:type="gramEnd"/>
      <w:r w:rsidRPr="00E13422">
        <w:rPr>
          <w:sz w:val="20"/>
          <w:szCs w:val="20"/>
          <w:lang w:eastAsia="zh-CN"/>
        </w:rPr>
        <w:t xml:space="preserve">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48A527F0" w14:textId="77777777" w:rsidR="00552827" w:rsidRPr="00E13422" w:rsidRDefault="00552827" w:rsidP="00552827">
      <w:pPr>
        <w:suppressAutoHyphens/>
        <w:spacing w:line="240" w:lineRule="atLeast"/>
        <w:ind w:firstLine="709"/>
        <w:rPr>
          <w:sz w:val="20"/>
          <w:szCs w:val="20"/>
          <w:lang w:eastAsia="zh-CN"/>
        </w:rPr>
      </w:pPr>
      <w:r w:rsidRPr="00E13422">
        <w:rPr>
          <w:sz w:val="20"/>
          <w:szCs w:val="20"/>
          <w:lang w:eastAsia="zh-CN"/>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2F9FE6E" w14:textId="77777777" w:rsidR="00552827" w:rsidRPr="00E13422" w:rsidRDefault="00552827" w:rsidP="00552827">
      <w:pPr>
        <w:tabs>
          <w:tab w:val="left" w:pos="1260"/>
        </w:tabs>
        <w:suppressAutoHyphens/>
        <w:spacing w:after="80" w:line="240" w:lineRule="auto"/>
        <w:ind w:firstLine="0"/>
        <w:rPr>
          <w:sz w:val="20"/>
          <w:szCs w:val="20"/>
          <w:lang w:eastAsia="zh-CN"/>
        </w:rPr>
      </w:pPr>
      <w:r w:rsidRPr="00E13422">
        <w:rPr>
          <w:sz w:val="20"/>
          <w:szCs w:val="20"/>
          <w:lang w:eastAsia="zh-CN"/>
        </w:rPr>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A26613" w14:textId="77777777" w:rsidR="00552827" w:rsidRPr="00E13422" w:rsidRDefault="00552827" w:rsidP="00552827">
      <w:pPr>
        <w:tabs>
          <w:tab w:val="left" w:pos="1260"/>
        </w:tabs>
        <w:suppressAutoHyphens/>
        <w:spacing w:after="80" w:line="240" w:lineRule="auto"/>
        <w:ind w:firstLine="0"/>
        <w:rPr>
          <w:sz w:val="20"/>
          <w:szCs w:val="20"/>
          <w:lang w:eastAsia="zh-CN"/>
        </w:rPr>
      </w:pPr>
      <w:r w:rsidRPr="00E13422">
        <w:rPr>
          <w:sz w:val="20"/>
          <w:szCs w:val="20"/>
          <w:lang w:eastAsia="zh-CN"/>
        </w:rPr>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3032D5E0" w14:textId="77777777" w:rsidR="00552827" w:rsidRPr="00E13422" w:rsidRDefault="00552827" w:rsidP="0018089F">
      <w:pPr>
        <w:numPr>
          <w:ilvl w:val="0"/>
          <w:numId w:val="41"/>
        </w:numPr>
        <w:suppressAutoHyphens/>
        <w:spacing w:before="120" w:line="240" w:lineRule="auto"/>
        <w:ind w:left="714" w:hanging="357"/>
        <w:jc w:val="center"/>
        <w:rPr>
          <w:b/>
          <w:sz w:val="20"/>
          <w:szCs w:val="20"/>
          <w:lang w:eastAsia="zh-CN"/>
        </w:rPr>
      </w:pPr>
      <w:r w:rsidRPr="00E13422">
        <w:rPr>
          <w:b/>
          <w:sz w:val="20"/>
          <w:szCs w:val="20"/>
          <w:lang w:eastAsia="zh-CN"/>
        </w:rPr>
        <w:t>НАЛОГОВАЯ ОГОВОРКА</w:t>
      </w:r>
    </w:p>
    <w:p w14:paraId="2943BD3B" w14:textId="77777777" w:rsidR="00552827" w:rsidRPr="00E13422" w:rsidRDefault="00552827" w:rsidP="00552827">
      <w:pPr>
        <w:tabs>
          <w:tab w:val="left" w:pos="0"/>
        </w:tabs>
        <w:spacing w:line="240" w:lineRule="auto"/>
        <w:ind w:firstLine="0"/>
        <w:rPr>
          <w:sz w:val="20"/>
          <w:szCs w:val="20"/>
          <w:lang w:eastAsia="zh-CN"/>
        </w:rPr>
      </w:pPr>
      <w:r w:rsidRPr="00E13422">
        <w:rPr>
          <w:sz w:val="20"/>
          <w:szCs w:val="20"/>
          <w:lang w:eastAsia="zh-CN"/>
        </w:rPr>
        <w:t xml:space="preserve">11.1. </w:t>
      </w:r>
      <w:proofErr w:type="gramStart"/>
      <w:r w:rsidRPr="00E13422">
        <w:rPr>
          <w:sz w:val="20"/>
          <w:szCs w:val="20"/>
          <w:lang w:eastAsia="zh-CN"/>
        </w:rPr>
        <w:t>Поставщик  гарантирует</w:t>
      </w:r>
      <w:proofErr w:type="gramEnd"/>
      <w:r w:rsidRPr="00E13422">
        <w:rPr>
          <w:sz w:val="20"/>
          <w:szCs w:val="20"/>
          <w:lang w:eastAsia="zh-CN"/>
        </w:rPr>
        <w:t xml:space="preserve">, что на момент заключения настоящего Договора, а также в течение всего срока его действия он: </w:t>
      </w:r>
    </w:p>
    <w:p w14:paraId="26BF4585"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своевременно и в полном объеме уплачивает налоги, сборы и страховые взносы; </w:t>
      </w:r>
    </w:p>
    <w:p w14:paraId="12DAC4EE"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 </w:t>
      </w:r>
    </w:p>
    <w:p w14:paraId="6DC1881E"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 </w:t>
      </w:r>
    </w:p>
    <w:p w14:paraId="348FE6CD"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w:t>
      </w:r>
    </w:p>
    <w:p w14:paraId="0F9622B6" w14:textId="77777777" w:rsidR="00552827" w:rsidRPr="00E13422" w:rsidRDefault="00552827" w:rsidP="00552827">
      <w:pPr>
        <w:tabs>
          <w:tab w:val="left" w:pos="0"/>
        </w:tabs>
        <w:spacing w:line="240" w:lineRule="auto"/>
        <w:ind w:firstLine="0"/>
        <w:rPr>
          <w:sz w:val="20"/>
          <w:szCs w:val="20"/>
          <w:lang w:eastAsia="zh-CN"/>
        </w:rPr>
      </w:pPr>
      <w:r w:rsidRPr="00E13422">
        <w:rPr>
          <w:sz w:val="20"/>
          <w:szCs w:val="20"/>
          <w:lang w:eastAsia="zh-CN"/>
        </w:rPr>
        <w:t xml:space="preserve">11.2. Поставщик обязуется возместить </w:t>
      </w:r>
      <w:r>
        <w:rPr>
          <w:sz w:val="20"/>
          <w:szCs w:val="20"/>
          <w:lang w:eastAsia="zh-CN"/>
        </w:rPr>
        <w:t>Покупателю</w:t>
      </w:r>
      <w:r w:rsidRPr="00E13422">
        <w:rPr>
          <w:sz w:val="20"/>
          <w:szCs w:val="20"/>
          <w:lang w:eastAsia="zh-CN"/>
        </w:rPr>
        <w:t xml:space="preserve"> НДС, пени и штрафы, </w:t>
      </w:r>
      <w:proofErr w:type="spellStart"/>
      <w:r w:rsidRPr="00E13422">
        <w:rPr>
          <w:sz w:val="20"/>
          <w:szCs w:val="20"/>
          <w:lang w:eastAsia="zh-CN"/>
        </w:rPr>
        <w:t>доначисленные</w:t>
      </w:r>
      <w:proofErr w:type="spellEnd"/>
      <w:r w:rsidRPr="00E13422">
        <w:rPr>
          <w:sz w:val="20"/>
          <w:szCs w:val="20"/>
          <w:lang w:eastAsia="zh-CN"/>
        </w:rPr>
        <w:t xml:space="preserve"> </w:t>
      </w:r>
      <w:r>
        <w:rPr>
          <w:sz w:val="20"/>
          <w:szCs w:val="20"/>
          <w:lang w:eastAsia="zh-CN"/>
        </w:rPr>
        <w:t>Покупателю</w:t>
      </w:r>
      <w:r w:rsidRPr="00E13422">
        <w:rPr>
          <w:sz w:val="20"/>
          <w:szCs w:val="20"/>
          <w:lang w:eastAsia="zh-CN"/>
        </w:rPr>
        <w:t xml:space="preserve"> налоговым органом, а также прочие убытки, если такие доначисления и убытки обусловлены любой из следующих причин: </w:t>
      </w:r>
    </w:p>
    <w:p w14:paraId="0DBE6A99"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нарушение гарантий п. 11.1. настоящего договора о надлежащем исполнении обязанностей, предусмотренных налоговым законодательством; </w:t>
      </w:r>
    </w:p>
    <w:p w14:paraId="5D0C3830"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ненадлежащее (несвоевременное) оформление поставщиком счетов-фактур и (или) первичных учетных и (или) иных документов при исполнении настоящего Договора; </w:t>
      </w:r>
    </w:p>
    <w:p w14:paraId="38D463A7" w14:textId="77777777" w:rsidR="00552827" w:rsidRPr="00E13422" w:rsidRDefault="00552827" w:rsidP="00552827">
      <w:pPr>
        <w:tabs>
          <w:tab w:val="left" w:pos="0"/>
        </w:tabs>
        <w:spacing w:line="240" w:lineRule="auto"/>
        <w:ind w:left="426" w:firstLine="0"/>
        <w:rPr>
          <w:sz w:val="20"/>
          <w:szCs w:val="20"/>
          <w:lang w:eastAsia="zh-CN"/>
        </w:rPr>
      </w:pPr>
      <w:r w:rsidRPr="00E13422">
        <w:rPr>
          <w:sz w:val="20"/>
          <w:szCs w:val="20"/>
          <w:lang w:eastAsia="zh-CN"/>
        </w:rPr>
        <w:t xml:space="preserve">- ненадлежащее (несвоевременное) отражение счетов-фактур в декларации по НДС (в случае если Поставщик является плательщиком НДС), представляемой Поставщиком в налоговые органы, и (или) в книге продаж. </w:t>
      </w:r>
    </w:p>
    <w:p w14:paraId="46FFCBD1" w14:textId="77777777" w:rsidR="00552827" w:rsidRPr="00E13422" w:rsidRDefault="00552827" w:rsidP="00552827">
      <w:pPr>
        <w:tabs>
          <w:tab w:val="left" w:pos="0"/>
        </w:tabs>
        <w:spacing w:line="240" w:lineRule="auto"/>
        <w:ind w:firstLine="0"/>
        <w:rPr>
          <w:sz w:val="20"/>
          <w:szCs w:val="20"/>
          <w:lang w:eastAsia="zh-CN"/>
        </w:rPr>
      </w:pPr>
      <w:r w:rsidRPr="00E13422">
        <w:rPr>
          <w:sz w:val="20"/>
          <w:szCs w:val="20"/>
          <w:lang w:eastAsia="zh-CN"/>
        </w:rPr>
        <w:t xml:space="preserve">11.3. Поставщик обязуется возместить </w:t>
      </w:r>
      <w:r>
        <w:rPr>
          <w:sz w:val="20"/>
          <w:szCs w:val="20"/>
          <w:lang w:eastAsia="zh-CN"/>
        </w:rPr>
        <w:t>Покупателю</w:t>
      </w:r>
      <w:r w:rsidRPr="00E13422">
        <w:rPr>
          <w:sz w:val="20"/>
          <w:szCs w:val="20"/>
          <w:lang w:eastAsia="zh-CN"/>
        </w:rPr>
        <w:t xml:space="preserve"> указанные потери в течение 30 календарных дней со дня предъявления </w:t>
      </w:r>
      <w:r>
        <w:rPr>
          <w:sz w:val="20"/>
          <w:szCs w:val="20"/>
          <w:lang w:eastAsia="zh-CN"/>
        </w:rPr>
        <w:t>Покупателем</w:t>
      </w:r>
      <w:r w:rsidRPr="00E13422">
        <w:rPr>
          <w:sz w:val="20"/>
          <w:szCs w:val="20"/>
          <w:lang w:eastAsia="zh-CN"/>
        </w:rPr>
        <w:t xml:space="preserve"> претензии. </w:t>
      </w:r>
    </w:p>
    <w:p w14:paraId="5E3AFC12" w14:textId="77777777" w:rsidR="00552827" w:rsidRPr="00E13422" w:rsidRDefault="00552827" w:rsidP="00552827">
      <w:pPr>
        <w:widowControl w:val="0"/>
        <w:tabs>
          <w:tab w:val="left" w:pos="5580"/>
        </w:tabs>
        <w:suppressAutoHyphens/>
        <w:spacing w:before="120" w:line="240" w:lineRule="auto"/>
        <w:ind w:firstLine="0"/>
        <w:jc w:val="center"/>
        <w:rPr>
          <w:sz w:val="20"/>
          <w:szCs w:val="20"/>
          <w:lang w:eastAsia="zh-CN"/>
        </w:rPr>
      </w:pPr>
      <w:r w:rsidRPr="00E13422">
        <w:rPr>
          <w:b/>
          <w:sz w:val="20"/>
          <w:szCs w:val="20"/>
          <w:lang w:eastAsia="zh-CN"/>
        </w:rPr>
        <w:t>12. ПРОЧИЕ УСЛОВИЯ</w:t>
      </w:r>
    </w:p>
    <w:p w14:paraId="17E53501"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4F2F2182"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5E255044"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58852AF3"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07CD9BD9"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75E09910"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445CF4B9"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3D252510"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550BB812"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3DA15B89"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72417E2B"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55922AEF" w14:textId="77777777" w:rsidR="00552827" w:rsidRPr="00E13422" w:rsidRDefault="00552827" w:rsidP="0018089F">
      <w:pPr>
        <w:widowControl w:val="0"/>
        <w:numPr>
          <w:ilvl w:val="0"/>
          <w:numId w:val="40"/>
        </w:numPr>
        <w:tabs>
          <w:tab w:val="left" w:pos="709"/>
        </w:tabs>
        <w:suppressAutoHyphens/>
        <w:spacing w:line="240" w:lineRule="auto"/>
        <w:rPr>
          <w:vanish/>
          <w:sz w:val="20"/>
          <w:szCs w:val="20"/>
          <w:lang w:eastAsia="zh-CN"/>
        </w:rPr>
      </w:pPr>
    </w:p>
    <w:p w14:paraId="638601A4"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w:t>
      </w:r>
      <w:proofErr w:type="gramStart"/>
      <w:r w:rsidRPr="00E13422">
        <w:rPr>
          <w:sz w:val="20"/>
          <w:szCs w:val="20"/>
          <w:lang w:eastAsia="zh-CN"/>
        </w:rPr>
        <w:t>1.Настоящий</w:t>
      </w:r>
      <w:proofErr w:type="gramEnd"/>
      <w:r w:rsidRPr="00E13422">
        <w:rPr>
          <w:sz w:val="20"/>
          <w:szCs w:val="20"/>
          <w:lang w:eastAsia="zh-CN"/>
        </w:rPr>
        <w:t xml:space="preserve"> Договор вступает в силу со дня его подписания Сторонами и действует до полного выполнения Сторонами своих обязательств. </w:t>
      </w:r>
    </w:p>
    <w:p w14:paraId="26F9E338"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w:t>
      </w:r>
      <w:proofErr w:type="gramStart"/>
      <w:r w:rsidRPr="00E13422">
        <w:rPr>
          <w:sz w:val="20"/>
          <w:szCs w:val="20"/>
          <w:lang w:eastAsia="zh-CN"/>
        </w:rPr>
        <w:t>2.Договор</w:t>
      </w:r>
      <w:proofErr w:type="gramEnd"/>
      <w:r w:rsidRPr="00E13422">
        <w:rPr>
          <w:sz w:val="20"/>
          <w:szCs w:val="20"/>
          <w:lang w:eastAsia="zh-CN"/>
        </w:rPr>
        <w:t xml:space="preserve">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с обязательным предварительным письменным уведомлением не менее, чем за 30 (тридцать) календарных дней до предполагаемой даты расторжения Договора.</w:t>
      </w:r>
    </w:p>
    <w:p w14:paraId="5B8EB1BC"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w:t>
      </w:r>
      <w:proofErr w:type="gramStart"/>
      <w:r w:rsidRPr="00E13422">
        <w:rPr>
          <w:sz w:val="20"/>
          <w:szCs w:val="20"/>
          <w:lang w:eastAsia="zh-CN"/>
        </w:rPr>
        <w:t>3.Прекращение</w:t>
      </w:r>
      <w:proofErr w:type="gramEnd"/>
      <w:r w:rsidRPr="00E13422">
        <w:rPr>
          <w:sz w:val="20"/>
          <w:szCs w:val="20"/>
          <w:lang w:eastAsia="zh-CN"/>
        </w:rPr>
        <w:t xml:space="preserve"> настоящего Договора не освобождает Стороны Договора от ответственности за его нарушения, если таковые имели место при исполнении условий настоящего Договора.</w:t>
      </w:r>
    </w:p>
    <w:p w14:paraId="0C4563B3"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w:t>
      </w:r>
      <w:proofErr w:type="gramStart"/>
      <w:r w:rsidRPr="00E13422">
        <w:rPr>
          <w:sz w:val="20"/>
          <w:szCs w:val="20"/>
          <w:lang w:eastAsia="zh-CN"/>
        </w:rPr>
        <w:t>4.Недействительность</w:t>
      </w:r>
      <w:proofErr w:type="gramEnd"/>
      <w:r w:rsidRPr="00E13422">
        <w:rPr>
          <w:sz w:val="20"/>
          <w:szCs w:val="20"/>
          <w:lang w:eastAsia="zh-CN"/>
        </w:rPr>
        <w:t xml:space="preserve"> какого-либо положения настоящего Договора не влечет недействительности остальных положений настоящего Договора. </w:t>
      </w:r>
    </w:p>
    <w:p w14:paraId="5D0E7ACE"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w:t>
      </w:r>
      <w:proofErr w:type="gramStart"/>
      <w:r w:rsidRPr="00E13422">
        <w:rPr>
          <w:sz w:val="20"/>
          <w:szCs w:val="20"/>
          <w:lang w:eastAsia="zh-CN"/>
        </w:rPr>
        <w:t>5.Документы</w:t>
      </w:r>
      <w:proofErr w:type="gramEnd"/>
      <w:r w:rsidRPr="00E13422">
        <w:rPr>
          <w:sz w:val="20"/>
          <w:szCs w:val="20"/>
          <w:lang w:eastAsia="zh-CN"/>
        </w:rPr>
        <w:t>, переданные Сторонами во исполнение настоящего Договора по факсимильной связи</w:t>
      </w:r>
      <w:r>
        <w:rPr>
          <w:sz w:val="20"/>
          <w:szCs w:val="20"/>
          <w:lang w:eastAsia="zh-CN"/>
        </w:rPr>
        <w:t>, электронной почте</w:t>
      </w:r>
      <w:r w:rsidRPr="00E13422">
        <w:rPr>
          <w:sz w:val="20"/>
          <w:szCs w:val="20"/>
          <w:lang w:eastAsia="zh-CN"/>
        </w:rPr>
        <w:t>, признаются Сторонами действительными до получения их оригиналов. Оригиналы отправленных по факсимильной связи</w:t>
      </w:r>
      <w:r>
        <w:rPr>
          <w:sz w:val="20"/>
          <w:szCs w:val="20"/>
          <w:lang w:eastAsia="zh-CN"/>
        </w:rPr>
        <w:t>, электронной почте</w:t>
      </w:r>
      <w:r w:rsidRPr="00E13422">
        <w:rPr>
          <w:sz w:val="20"/>
          <w:szCs w:val="20"/>
          <w:lang w:eastAsia="zh-CN"/>
        </w:rPr>
        <w:t xml:space="preserve"> документов должны быть отправлены контрагенту по почте в течение 5 (пяти) рабочих дней с момента их отправки факсимильной связью. </w:t>
      </w:r>
    </w:p>
    <w:p w14:paraId="0F8A1432"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w:t>
      </w:r>
      <w:proofErr w:type="gramStart"/>
      <w:r w:rsidRPr="00E13422">
        <w:rPr>
          <w:sz w:val="20"/>
          <w:szCs w:val="20"/>
          <w:lang w:eastAsia="zh-CN"/>
        </w:rPr>
        <w:t>6.Все</w:t>
      </w:r>
      <w:proofErr w:type="gramEnd"/>
      <w:r w:rsidRPr="00E13422">
        <w:rPr>
          <w:sz w:val="20"/>
          <w:szCs w:val="20"/>
          <w:lang w:eastAsia="zh-CN"/>
        </w:rPr>
        <w:t xml:space="preserve"> уведомления и сообщения должны направляться Сторонами в письменной форме с использованием реквизитов, указанных в статье 14 настоящего Договора. Сообщения и уведомления считаются доставленными и в тех случаях, если они поступили по реквизитам, указанным в статье 14 настоящего Договора, но по обстоятельствам, зависящим от Стороны, не были ей вручены или Сторона не ознакомилась с ними.</w:t>
      </w:r>
    </w:p>
    <w:p w14:paraId="3F357018"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12.7.В случае изменения местонахождения, банковских и иных реквизитов Стороны, а также при смене руководителя Сторона по Договору обязана письменно сообщить об этом другой Стороне в течение 4 (четырех) дней с момента введения в действие указанных изменений. В противном случае направление корреспонденции и исполнение Стороной своих обязательств с использованием прежних реквизитов будут считаться надлежащими.</w:t>
      </w:r>
    </w:p>
    <w:p w14:paraId="001A2FD3" w14:textId="77777777" w:rsidR="00552827" w:rsidRPr="00E13422" w:rsidRDefault="00552827" w:rsidP="00552827">
      <w:pPr>
        <w:widowControl w:val="0"/>
        <w:tabs>
          <w:tab w:val="left" w:pos="0"/>
        </w:tabs>
        <w:suppressAutoHyphens/>
        <w:spacing w:line="240" w:lineRule="auto"/>
        <w:ind w:firstLine="0"/>
        <w:rPr>
          <w:sz w:val="20"/>
          <w:szCs w:val="20"/>
          <w:lang w:eastAsia="zh-CN"/>
        </w:rPr>
      </w:pPr>
      <w:r w:rsidRPr="00E13422">
        <w:rPr>
          <w:sz w:val="20"/>
          <w:szCs w:val="20"/>
          <w:lang w:eastAsia="zh-CN"/>
        </w:rPr>
        <w:t>12.</w:t>
      </w:r>
      <w:proofErr w:type="gramStart"/>
      <w:r w:rsidRPr="00E13422">
        <w:rPr>
          <w:sz w:val="20"/>
          <w:szCs w:val="20"/>
          <w:lang w:eastAsia="zh-CN"/>
        </w:rPr>
        <w:t>8.Неотъемлемой</w:t>
      </w:r>
      <w:proofErr w:type="gramEnd"/>
      <w:r w:rsidRPr="00E13422">
        <w:rPr>
          <w:sz w:val="20"/>
          <w:szCs w:val="20"/>
          <w:lang w:eastAsia="zh-CN"/>
        </w:rPr>
        <w:t xml:space="preserve"> частью Договора являются:</w:t>
      </w:r>
    </w:p>
    <w:p w14:paraId="083D78CE" w14:textId="69A81ED0" w:rsidR="00552827" w:rsidRDefault="00552827" w:rsidP="00552827">
      <w:pPr>
        <w:widowControl w:val="0"/>
        <w:tabs>
          <w:tab w:val="left" w:pos="0"/>
        </w:tabs>
        <w:suppressAutoHyphens/>
        <w:spacing w:line="240" w:lineRule="auto"/>
        <w:ind w:firstLine="0"/>
        <w:rPr>
          <w:sz w:val="20"/>
          <w:szCs w:val="20"/>
          <w:lang w:eastAsia="zh-CN"/>
        </w:rPr>
      </w:pPr>
      <w:r w:rsidRPr="00E13422">
        <w:rPr>
          <w:rFonts w:eastAsia="Open Sans Light"/>
          <w:sz w:val="20"/>
          <w:szCs w:val="20"/>
          <w:lang w:eastAsia="zh-CN"/>
        </w:rPr>
        <w:tab/>
        <w:t xml:space="preserve">– </w:t>
      </w:r>
      <w:r w:rsidRPr="00E13422">
        <w:rPr>
          <w:sz w:val="20"/>
          <w:szCs w:val="20"/>
          <w:lang w:eastAsia="zh-CN"/>
        </w:rPr>
        <w:t>Приложение № 1 – форма Спецификации</w:t>
      </w:r>
      <w:r>
        <w:rPr>
          <w:sz w:val="20"/>
          <w:szCs w:val="20"/>
          <w:lang w:eastAsia="zh-CN"/>
        </w:rPr>
        <w:t xml:space="preserve"> ТСО</w:t>
      </w:r>
      <w:r w:rsidRPr="00E13422">
        <w:rPr>
          <w:sz w:val="20"/>
          <w:szCs w:val="20"/>
          <w:lang w:eastAsia="zh-CN"/>
        </w:rPr>
        <w:t>,</w:t>
      </w:r>
      <w:r w:rsidR="008D6486" w:rsidRPr="008D6486">
        <w:rPr>
          <w:sz w:val="20"/>
          <w:szCs w:val="20"/>
          <w:lang w:eastAsia="zh-CN"/>
        </w:rPr>
        <w:t xml:space="preserve"> </w:t>
      </w:r>
      <w:r w:rsidR="008D6486" w:rsidRPr="00E13422">
        <w:rPr>
          <w:sz w:val="20"/>
          <w:szCs w:val="20"/>
          <w:lang w:eastAsia="zh-CN"/>
        </w:rPr>
        <w:t>форма Спецификации</w:t>
      </w:r>
      <w:r w:rsidR="008D6486">
        <w:rPr>
          <w:sz w:val="20"/>
          <w:szCs w:val="20"/>
          <w:lang w:eastAsia="zh-CN"/>
        </w:rPr>
        <w:t xml:space="preserve"> КСО</w:t>
      </w:r>
    </w:p>
    <w:p w14:paraId="395022A9" w14:textId="7C2DCFD9" w:rsidR="00552827" w:rsidRPr="00E13422" w:rsidRDefault="00552827" w:rsidP="00552827">
      <w:pPr>
        <w:widowControl w:val="0"/>
        <w:tabs>
          <w:tab w:val="left" w:pos="0"/>
        </w:tabs>
        <w:suppressAutoHyphens/>
        <w:spacing w:line="240" w:lineRule="auto"/>
        <w:ind w:firstLine="0"/>
        <w:rPr>
          <w:iCs/>
          <w:sz w:val="20"/>
          <w:szCs w:val="20"/>
          <w:lang w:eastAsia="zh-CN"/>
        </w:rPr>
      </w:pPr>
      <w:r w:rsidRPr="00E13422">
        <w:rPr>
          <w:rFonts w:eastAsia="Open Sans Light"/>
          <w:sz w:val="20"/>
          <w:szCs w:val="20"/>
          <w:lang w:eastAsia="zh-CN"/>
        </w:rPr>
        <w:tab/>
        <w:t xml:space="preserve">– </w:t>
      </w:r>
      <w:r w:rsidRPr="00E13422">
        <w:rPr>
          <w:sz w:val="20"/>
          <w:szCs w:val="20"/>
          <w:lang w:eastAsia="zh-CN"/>
        </w:rPr>
        <w:t>Приложение №</w:t>
      </w:r>
      <w:r w:rsidR="008D6486">
        <w:rPr>
          <w:sz w:val="20"/>
          <w:szCs w:val="20"/>
          <w:lang w:eastAsia="zh-CN"/>
        </w:rPr>
        <w:t>2</w:t>
      </w:r>
      <w:r w:rsidRPr="00E13422">
        <w:rPr>
          <w:sz w:val="20"/>
          <w:szCs w:val="20"/>
          <w:lang w:eastAsia="zh-CN"/>
        </w:rPr>
        <w:t xml:space="preserve"> –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к программам </w:t>
      </w:r>
      <w:r w:rsidRPr="00E13422">
        <w:rPr>
          <w:iCs/>
          <w:sz w:val="20"/>
          <w:szCs w:val="20"/>
          <w:lang w:eastAsia="zh-CN"/>
        </w:rPr>
        <w:t>«INIT+ CONTROL» и/или «INIT+ MONITOR» и/или «INIT+ TERMINAL»;</w:t>
      </w:r>
    </w:p>
    <w:p w14:paraId="524E81F1" w14:textId="1A73BDB5" w:rsidR="00552827" w:rsidRPr="00E13422" w:rsidRDefault="00552827" w:rsidP="00552827">
      <w:pPr>
        <w:widowControl w:val="0"/>
        <w:tabs>
          <w:tab w:val="left" w:pos="0"/>
        </w:tabs>
        <w:suppressAutoHyphens/>
        <w:spacing w:line="240" w:lineRule="auto"/>
        <w:ind w:firstLine="0"/>
        <w:rPr>
          <w:iCs/>
          <w:sz w:val="20"/>
          <w:szCs w:val="20"/>
          <w:lang w:eastAsia="zh-CN"/>
        </w:rPr>
      </w:pPr>
      <w:r w:rsidRPr="00E13422">
        <w:rPr>
          <w:iCs/>
          <w:sz w:val="20"/>
          <w:szCs w:val="20"/>
          <w:lang w:eastAsia="zh-CN"/>
        </w:rPr>
        <w:tab/>
      </w:r>
      <w:r w:rsidRPr="00E13422">
        <w:rPr>
          <w:rFonts w:eastAsia="Open Sans Light"/>
          <w:sz w:val="20"/>
          <w:szCs w:val="20"/>
          <w:lang w:eastAsia="zh-CN"/>
        </w:rPr>
        <w:t>– Приложение №</w:t>
      </w:r>
      <w:r w:rsidR="008D6486">
        <w:rPr>
          <w:rFonts w:eastAsia="Open Sans Light"/>
          <w:sz w:val="20"/>
          <w:szCs w:val="20"/>
          <w:lang w:eastAsia="zh-CN"/>
        </w:rPr>
        <w:t>3</w:t>
      </w:r>
      <w:r w:rsidRPr="00E13422">
        <w:rPr>
          <w:rFonts w:eastAsia="Open Sans Light"/>
          <w:sz w:val="20"/>
          <w:szCs w:val="20"/>
          <w:lang w:eastAsia="zh-CN"/>
        </w:rPr>
        <w:t xml:space="preserve"> – Перечень </w:t>
      </w:r>
      <w:proofErr w:type="spellStart"/>
      <w:r w:rsidRPr="00E13422">
        <w:rPr>
          <w:rFonts w:eastAsia="Open Sans Light"/>
          <w:sz w:val="20"/>
          <w:szCs w:val="20"/>
          <w:lang w:eastAsia="zh-CN"/>
        </w:rPr>
        <w:t>негарантийных</w:t>
      </w:r>
      <w:proofErr w:type="spellEnd"/>
      <w:r w:rsidRPr="00E13422">
        <w:rPr>
          <w:rFonts w:eastAsia="Open Sans Light"/>
          <w:sz w:val="20"/>
          <w:szCs w:val="20"/>
          <w:lang w:eastAsia="zh-CN"/>
        </w:rPr>
        <w:t xml:space="preserve"> случаев. Виды регламентных работ.</w:t>
      </w:r>
      <w:r w:rsidRPr="00E13422">
        <w:rPr>
          <w:iCs/>
          <w:sz w:val="20"/>
          <w:szCs w:val="20"/>
          <w:lang w:eastAsia="zh-CN"/>
        </w:rPr>
        <w:t xml:space="preserve"> </w:t>
      </w:r>
    </w:p>
    <w:p w14:paraId="28DBD79D" w14:textId="77777777" w:rsidR="00552827" w:rsidRPr="00E13422" w:rsidRDefault="00552827" w:rsidP="00552827">
      <w:pPr>
        <w:widowControl w:val="0"/>
        <w:tabs>
          <w:tab w:val="left" w:pos="5580"/>
        </w:tabs>
        <w:suppressAutoHyphens/>
        <w:spacing w:before="120" w:line="240" w:lineRule="auto"/>
        <w:ind w:firstLine="0"/>
        <w:jc w:val="center"/>
        <w:rPr>
          <w:sz w:val="20"/>
          <w:szCs w:val="20"/>
          <w:lang w:eastAsia="zh-CN"/>
        </w:rPr>
      </w:pPr>
      <w:r w:rsidRPr="00E13422">
        <w:rPr>
          <w:b/>
          <w:sz w:val="20"/>
          <w:szCs w:val="20"/>
          <w:lang w:eastAsia="zh-CN"/>
        </w:rPr>
        <w:t>13. ЗАКЛЮЧИТЕЛЬНЫЕ ПОЛОЖЕНИЯ</w:t>
      </w:r>
    </w:p>
    <w:p w14:paraId="14EB6C71"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13.</w:t>
      </w:r>
      <w:proofErr w:type="gramStart"/>
      <w:r w:rsidRPr="00E13422">
        <w:rPr>
          <w:sz w:val="20"/>
          <w:szCs w:val="20"/>
          <w:lang w:eastAsia="zh-CN"/>
        </w:rPr>
        <w:t>1.Любые</w:t>
      </w:r>
      <w:proofErr w:type="gramEnd"/>
      <w:r w:rsidRPr="00E13422">
        <w:rPr>
          <w:sz w:val="20"/>
          <w:szCs w:val="20"/>
          <w:lang w:eastAsia="zh-CN"/>
        </w:rPr>
        <w:t xml:space="preserve">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Сторон. </w:t>
      </w:r>
    </w:p>
    <w:p w14:paraId="26ABECB1"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13.</w:t>
      </w:r>
      <w:proofErr w:type="gramStart"/>
      <w:r w:rsidRPr="00E13422">
        <w:rPr>
          <w:sz w:val="20"/>
          <w:szCs w:val="20"/>
          <w:lang w:eastAsia="zh-CN"/>
        </w:rPr>
        <w:t>2.При</w:t>
      </w:r>
      <w:proofErr w:type="gramEnd"/>
      <w:r w:rsidRPr="00E13422">
        <w:rPr>
          <w:sz w:val="20"/>
          <w:szCs w:val="20"/>
          <w:lang w:eastAsia="zh-CN"/>
        </w:rPr>
        <w:t xml:space="preserve"> заключении настоящего Договора каждая из Сторон гарантирует другой Стороне, что:</w:t>
      </w:r>
    </w:p>
    <w:p w14:paraId="2CA3FA46"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 является должным образом зарегистрированным лицом;</w:t>
      </w:r>
    </w:p>
    <w:p w14:paraId="29C51D35"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 Договор подписан ее представителем, уполномоченным на то учредительными или иными документами Стороны;</w:t>
      </w:r>
    </w:p>
    <w:p w14:paraId="09FE4290"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 совершены все действия, необходимые в соответствии с учредительными документами Стороны и законодательством Российской Федерации для заключения настоящего Договора, в том числе получены согласия третьих лиц на подписание Договора (если такое согласие требуется);</w:t>
      </w:r>
    </w:p>
    <w:p w14:paraId="7A4C4CA6"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 при заключении настоящего Договора не нарушаются какие-либо нормы законодательства Российской Федерации и положения учредительных документов Стороны;</w:t>
      </w:r>
    </w:p>
    <w:p w14:paraId="5C25814D"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 в отношении них не инициирована процедура, связанная с банкротством или ликвидацией.</w:t>
      </w:r>
    </w:p>
    <w:p w14:paraId="25DE50B3"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Сторона, нарушившая гарантии, указанные в настоящем пункте, обязуется полностью возместить другой Стороне документально подтвержденные убытки, понесенные в связи с таким нарушением.</w:t>
      </w:r>
    </w:p>
    <w:p w14:paraId="5CCAA1D1"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13.</w:t>
      </w:r>
      <w:proofErr w:type="gramStart"/>
      <w:r w:rsidRPr="00E13422">
        <w:rPr>
          <w:sz w:val="20"/>
          <w:szCs w:val="20"/>
          <w:lang w:eastAsia="zh-CN"/>
        </w:rPr>
        <w:t>3.Все</w:t>
      </w:r>
      <w:proofErr w:type="gramEnd"/>
      <w:r w:rsidRPr="00E13422">
        <w:rPr>
          <w:sz w:val="20"/>
          <w:szCs w:val="20"/>
          <w:lang w:eastAsia="zh-CN"/>
        </w:rPr>
        <w:t xml:space="preserve"> взаимоотношения Сторон, не урегулированные настоящим Договором, регулируются в соответствии с действующим законодательством Российской Федерации.</w:t>
      </w:r>
    </w:p>
    <w:p w14:paraId="64AEB101" w14:textId="77777777" w:rsidR="00552827" w:rsidRPr="00E13422" w:rsidRDefault="00552827" w:rsidP="00552827">
      <w:pPr>
        <w:widowControl w:val="0"/>
        <w:tabs>
          <w:tab w:val="left" w:pos="709"/>
        </w:tabs>
        <w:suppressAutoHyphens/>
        <w:spacing w:line="240" w:lineRule="auto"/>
        <w:ind w:firstLine="0"/>
        <w:rPr>
          <w:sz w:val="20"/>
          <w:szCs w:val="20"/>
          <w:lang w:eastAsia="zh-CN"/>
        </w:rPr>
      </w:pPr>
      <w:r w:rsidRPr="00E13422">
        <w:rPr>
          <w:sz w:val="20"/>
          <w:szCs w:val="20"/>
          <w:lang w:eastAsia="zh-CN"/>
        </w:rPr>
        <w:t>13.</w:t>
      </w:r>
      <w:proofErr w:type="gramStart"/>
      <w:r w:rsidRPr="00E13422">
        <w:rPr>
          <w:sz w:val="20"/>
          <w:szCs w:val="20"/>
          <w:lang w:eastAsia="zh-CN"/>
        </w:rPr>
        <w:t>4.Настоящий</w:t>
      </w:r>
      <w:proofErr w:type="gramEnd"/>
      <w:r w:rsidRPr="00E13422">
        <w:rPr>
          <w:sz w:val="20"/>
          <w:szCs w:val="20"/>
          <w:lang w:eastAsia="zh-CN"/>
        </w:rPr>
        <w:t xml:space="preserve"> Договор составлен в двух экземплярах, обладающих равной юридической силой, по одному экземпляру для каждой из Сторон.</w:t>
      </w:r>
    </w:p>
    <w:p w14:paraId="1CC96AA7" w14:textId="77777777" w:rsidR="00552827" w:rsidRPr="00E13422" w:rsidRDefault="00552827" w:rsidP="00552827">
      <w:pPr>
        <w:widowControl w:val="0"/>
        <w:tabs>
          <w:tab w:val="left" w:pos="5580"/>
        </w:tabs>
        <w:suppressAutoHyphens/>
        <w:spacing w:before="120" w:line="240" w:lineRule="auto"/>
        <w:ind w:firstLine="0"/>
        <w:jc w:val="center"/>
        <w:rPr>
          <w:b/>
          <w:bCs/>
          <w:sz w:val="20"/>
          <w:szCs w:val="20"/>
          <w:lang w:eastAsia="zh-CN"/>
        </w:rPr>
      </w:pPr>
      <w:r w:rsidRPr="00E13422">
        <w:rPr>
          <w:b/>
          <w:bCs/>
          <w:sz w:val="20"/>
          <w:szCs w:val="20"/>
          <w:lang w:eastAsia="zh-CN"/>
        </w:rPr>
        <w:t>14.</w:t>
      </w:r>
      <w:r w:rsidRPr="00E13422">
        <w:rPr>
          <w:b/>
          <w:bCs/>
          <w:sz w:val="20"/>
          <w:szCs w:val="20"/>
          <w:lang w:val="en-US" w:eastAsia="zh-CN"/>
        </w:rPr>
        <w:t xml:space="preserve"> </w:t>
      </w:r>
      <w:r w:rsidRPr="00E13422">
        <w:rPr>
          <w:b/>
          <w:bCs/>
          <w:sz w:val="20"/>
          <w:szCs w:val="20"/>
          <w:lang w:eastAsia="zh-CN"/>
        </w:rPr>
        <w:t>АДРЕСА И РЕКВИЗИТЫ СТОРОН</w:t>
      </w:r>
    </w:p>
    <w:p w14:paraId="760D42BC" w14:textId="77777777" w:rsidR="00552827" w:rsidRPr="00E13422" w:rsidRDefault="00552827" w:rsidP="00552827">
      <w:pPr>
        <w:widowControl w:val="0"/>
        <w:tabs>
          <w:tab w:val="left" w:pos="5580"/>
        </w:tabs>
        <w:suppressAutoHyphens/>
        <w:spacing w:line="240" w:lineRule="auto"/>
        <w:ind w:firstLine="0"/>
        <w:rPr>
          <w:sz w:val="20"/>
          <w:szCs w:val="20"/>
          <w:lang w:eastAsia="zh-CN"/>
        </w:rPr>
      </w:pPr>
    </w:p>
    <w:tbl>
      <w:tblPr>
        <w:tblW w:w="0" w:type="auto"/>
        <w:tblInd w:w="107" w:type="dxa"/>
        <w:tblLayout w:type="fixed"/>
        <w:tblLook w:val="0000" w:firstRow="0" w:lastRow="0" w:firstColumn="0" w:lastColumn="0" w:noHBand="0" w:noVBand="0"/>
      </w:tblPr>
      <w:tblGrid>
        <w:gridCol w:w="5073"/>
        <w:gridCol w:w="5560"/>
      </w:tblGrid>
      <w:tr w:rsidR="00552827" w:rsidRPr="00E13422" w14:paraId="65233789" w14:textId="77777777" w:rsidTr="0036101B">
        <w:trPr>
          <w:trHeight w:val="993"/>
        </w:trPr>
        <w:tc>
          <w:tcPr>
            <w:tcW w:w="5073" w:type="dxa"/>
            <w:shd w:val="clear" w:color="auto" w:fill="auto"/>
          </w:tcPr>
          <w:p w14:paraId="75C61DBB" w14:textId="77777777" w:rsidR="00552827" w:rsidRPr="004E49E4" w:rsidRDefault="00552827" w:rsidP="0036101B">
            <w:pPr>
              <w:widowControl w:val="0"/>
              <w:suppressAutoHyphens/>
              <w:autoSpaceDE w:val="0"/>
              <w:snapToGrid w:val="0"/>
              <w:spacing w:line="240" w:lineRule="auto"/>
              <w:ind w:firstLine="0"/>
              <w:rPr>
                <w:b/>
                <w:sz w:val="20"/>
                <w:szCs w:val="20"/>
                <w:lang w:eastAsia="zh-CN"/>
              </w:rPr>
            </w:pPr>
            <w:r w:rsidRPr="004E49E4">
              <w:rPr>
                <w:b/>
                <w:bCs/>
                <w:sz w:val="20"/>
                <w:szCs w:val="20"/>
                <w:u w:val="single"/>
                <w:lang w:eastAsia="zh-CN"/>
              </w:rPr>
              <w:t xml:space="preserve">Поставщик: </w:t>
            </w:r>
          </w:p>
          <w:p w14:paraId="4C6F7D74" w14:textId="77777777" w:rsidR="00552827" w:rsidRPr="004E49E4" w:rsidRDefault="00552827" w:rsidP="0036101B">
            <w:pPr>
              <w:widowControl w:val="0"/>
              <w:suppressAutoHyphens/>
              <w:autoSpaceDE w:val="0"/>
              <w:snapToGrid w:val="0"/>
              <w:spacing w:line="100" w:lineRule="atLeast"/>
              <w:ind w:firstLine="0"/>
              <w:rPr>
                <w:bCs/>
                <w:spacing w:val="-3"/>
                <w:sz w:val="20"/>
                <w:szCs w:val="20"/>
                <w:u w:val="single"/>
                <w:lang w:val="en-US" w:eastAsia="zh-CN"/>
              </w:rPr>
            </w:pPr>
          </w:p>
        </w:tc>
        <w:tc>
          <w:tcPr>
            <w:tcW w:w="5560" w:type="dxa"/>
            <w:shd w:val="clear" w:color="auto" w:fill="auto"/>
          </w:tcPr>
          <w:p w14:paraId="6C2CA1FB" w14:textId="77777777" w:rsidR="00552827" w:rsidRPr="00E13422" w:rsidRDefault="00552827" w:rsidP="0036101B">
            <w:pPr>
              <w:widowControl w:val="0"/>
              <w:suppressAutoHyphens/>
              <w:autoSpaceDE w:val="0"/>
              <w:snapToGrid w:val="0"/>
              <w:spacing w:line="100" w:lineRule="atLeast"/>
              <w:ind w:firstLine="0"/>
              <w:rPr>
                <w:b/>
                <w:sz w:val="20"/>
                <w:szCs w:val="20"/>
                <w:u w:val="single"/>
                <w:lang w:eastAsia="zh-CN"/>
              </w:rPr>
            </w:pPr>
            <w:r w:rsidRPr="00E13422">
              <w:rPr>
                <w:b/>
                <w:sz w:val="20"/>
                <w:szCs w:val="20"/>
                <w:u w:val="single"/>
                <w:lang w:eastAsia="zh-CN"/>
              </w:rPr>
              <w:t>Покупатель:</w:t>
            </w:r>
          </w:p>
          <w:p w14:paraId="074F0808" w14:textId="77777777" w:rsidR="00552827" w:rsidRPr="00E13422" w:rsidRDefault="00552827" w:rsidP="0036101B">
            <w:pPr>
              <w:widowControl w:val="0"/>
              <w:suppressAutoHyphens/>
              <w:autoSpaceDE w:val="0"/>
              <w:snapToGrid w:val="0"/>
              <w:spacing w:line="100" w:lineRule="atLeast"/>
              <w:ind w:firstLine="0"/>
              <w:rPr>
                <w:sz w:val="20"/>
                <w:szCs w:val="20"/>
                <w:lang w:eastAsia="zh-CN"/>
              </w:rPr>
            </w:pPr>
            <w:r w:rsidRPr="00E13422">
              <w:rPr>
                <w:b/>
                <w:bCs/>
                <w:spacing w:val="-3"/>
                <w:sz w:val="20"/>
                <w:szCs w:val="20"/>
                <w:lang w:eastAsia="zh-CN"/>
              </w:rPr>
              <w:t>АО «</w:t>
            </w:r>
            <w:proofErr w:type="spellStart"/>
            <w:r w:rsidRPr="00E13422">
              <w:rPr>
                <w:b/>
                <w:bCs/>
                <w:spacing w:val="-3"/>
                <w:sz w:val="20"/>
                <w:szCs w:val="20"/>
                <w:lang w:eastAsia="zh-CN"/>
              </w:rPr>
              <w:t>Саханефтегазсбыт</w:t>
            </w:r>
            <w:proofErr w:type="spellEnd"/>
            <w:r w:rsidRPr="00E13422">
              <w:rPr>
                <w:b/>
                <w:bCs/>
                <w:spacing w:val="-3"/>
                <w:sz w:val="20"/>
                <w:szCs w:val="20"/>
                <w:lang w:eastAsia="zh-CN"/>
              </w:rPr>
              <w:t>»</w:t>
            </w:r>
          </w:p>
          <w:p w14:paraId="7DF3D978"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 xml:space="preserve">Российская Федерация, 677000, Республика Саха (Якутия), г. Якутск, ул. </w:t>
            </w:r>
            <w:proofErr w:type="spellStart"/>
            <w:r w:rsidRPr="00E13422">
              <w:rPr>
                <w:sz w:val="20"/>
                <w:szCs w:val="20"/>
                <w:lang w:eastAsia="zh-CN"/>
              </w:rPr>
              <w:t>Чиряева</w:t>
            </w:r>
            <w:proofErr w:type="spellEnd"/>
            <w:r w:rsidRPr="00E13422">
              <w:rPr>
                <w:sz w:val="20"/>
                <w:szCs w:val="20"/>
                <w:lang w:eastAsia="zh-CN"/>
              </w:rPr>
              <w:t>, д.3</w:t>
            </w:r>
          </w:p>
          <w:p w14:paraId="0EEAC423"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ИНН 1435115270, КПП 546050001</w:t>
            </w:r>
          </w:p>
          <w:p w14:paraId="5F7329C9"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ОГРН 1021401050857</w:t>
            </w:r>
          </w:p>
          <w:p w14:paraId="6016F143"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р/</w:t>
            </w:r>
            <w:proofErr w:type="spellStart"/>
            <w:r w:rsidRPr="00E13422">
              <w:rPr>
                <w:sz w:val="20"/>
                <w:szCs w:val="20"/>
                <w:lang w:eastAsia="zh-CN"/>
              </w:rPr>
              <w:t>сч</w:t>
            </w:r>
            <w:proofErr w:type="spellEnd"/>
            <w:r w:rsidRPr="00E13422">
              <w:rPr>
                <w:sz w:val="20"/>
                <w:szCs w:val="20"/>
                <w:lang w:eastAsia="zh-CN"/>
              </w:rPr>
              <w:t xml:space="preserve"> 40702810276000012012</w:t>
            </w:r>
          </w:p>
          <w:p w14:paraId="6B329119"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к/</w:t>
            </w:r>
            <w:proofErr w:type="spellStart"/>
            <w:r w:rsidRPr="00E13422">
              <w:rPr>
                <w:sz w:val="20"/>
                <w:szCs w:val="20"/>
                <w:lang w:eastAsia="zh-CN"/>
              </w:rPr>
              <w:t>сч</w:t>
            </w:r>
            <w:proofErr w:type="spellEnd"/>
            <w:r w:rsidRPr="00E13422">
              <w:rPr>
                <w:sz w:val="20"/>
                <w:szCs w:val="20"/>
                <w:lang w:eastAsia="zh-CN"/>
              </w:rPr>
              <w:t xml:space="preserve"> 30101810400000000609, </w:t>
            </w:r>
          </w:p>
          <w:p w14:paraId="0DF54C4B" w14:textId="77777777" w:rsidR="00552827" w:rsidRPr="00E13422" w:rsidRDefault="00552827" w:rsidP="0036101B">
            <w:pPr>
              <w:widowControl w:val="0"/>
              <w:suppressLineNumbers/>
              <w:suppressAutoHyphens/>
              <w:snapToGrid w:val="0"/>
              <w:spacing w:line="100" w:lineRule="atLeast"/>
              <w:ind w:right="109" w:firstLine="0"/>
              <w:rPr>
                <w:sz w:val="20"/>
                <w:szCs w:val="20"/>
                <w:lang w:eastAsia="zh-CN"/>
              </w:rPr>
            </w:pPr>
            <w:r w:rsidRPr="00E13422">
              <w:rPr>
                <w:sz w:val="20"/>
                <w:szCs w:val="20"/>
                <w:lang w:eastAsia="zh-CN"/>
              </w:rPr>
              <w:t>БИК 049805609 1432, Якутское отделение №8603 ПАО «Сбербанк России», г. Якутск</w:t>
            </w:r>
          </w:p>
          <w:p w14:paraId="167C956B" w14:textId="77777777" w:rsidR="00552827" w:rsidRPr="00E13422" w:rsidRDefault="00552827" w:rsidP="0036101B">
            <w:pPr>
              <w:widowControl w:val="0"/>
              <w:suppressAutoHyphens/>
              <w:snapToGrid w:val="0"/>
              <w:spacing w:line="100" w:lineRule="atLeast"/>
              <w:ind w:right="109" w:firstLine="0"/>
              <w:rPr>
                <w:sz w:val="20"/>
                <w:szCs w:val="20"/>
                <w:lang w:eastAsia="zh-CN"/>
              </w:rPr>
            </w:pPr>
            <w:r w:rsidRPr="00E13422">
              <w:rPr>
                <w:sz w:val="20"/>
                <w:szCs w:val="20"/>
                <w:lang w:eastAsia="zh-CN"/>
              </w:rPr>
              <w:t>Тел: +7</w:t>
            </w:r>
            <w:r>
              <w:rPr>
                <w:sz w:val="20"/>
                <w:szCs w:val="20"/>
                <w:lang w:eastAsia="zh-CN"/>
              </w:rPr>
              <w:t> </w:t>
            </w:r>
            <w:r w:rsidRPr="00131D93">
              <w:rPr>
                <w:sz w:val="20"/>
                <w:szCs w:val="20"/>
                <w:lang w:eastAsia="zh-CN"/>
              </w:rPr>
              <w:t>914</w:t>
            </w:r>
            <w:r>
              <w:rPr>
                <w:sz w:val="20"/>
                <w:szCs w:val="20"/>
                <w:lang w:eastAsia="zh-CN"/>
              </w:rPr>
              <w:t> </w:t>
            </w:r>
            <w:r w:rsidRPr="00131D93">
              <w:rPr>
                <w:sz w:val="20"/>
                <w:szCs w:val="20"/>
                <w:lang w:eastAsia="zh-CN"/>
              </w:rPr>
              <w:t>272</w:t>
            </w:r>
            <w:r>
              <w:rPr>
                <w:sz w:val="20"/>
                <w:szCs w:val="20"/>
                <w:lang w:eastAsia="zh-CN"/>
              </w:rPr>
              <w:t>-9</w:t>
            </w:r>
            <w:r w:rsidRPr="00131D93">
              <w:rPr>
                <w:sz w:val="20"/>
                <w:szCs w:val="20"/>
                <w:lang w:eastAsia="zh-CN"/>
              </w:rPr>
              <w:t>7</w:t>
            </w:r>
            <w:r>
              <w:rPr>
                <w:sz w:val="20"/>
                <w:szCs w:val="20"/>
                <w:lang w:eastAsia="zh-CN"/>
              </w:rPr>
              <w:t>-</w:t>
            </w:r>
            <w:r w:rsidRPr="00131D93">
              <w:rPr>
                <w:sz w:val="20"/>
                <w:szCs w:val="20"/>
                <w:lang w:eastAsia="zh-CN"/>
              </w:rPr>
              <w:t>76</w:t>
            </w:r>
            <w:r>
              <w:rPr>
                <w:sz w:val="20"/>
                <w:szCs w:val="20"/>
                <w:lang w:eastAsia="zh-CN"/>
              </w:rPr>
              <w:t xml:space="preserve"> доб.2219</w:t>
            </w:r>
          </w:p>
          <w:p w14:paraId="447CD7E1" w14:textId="77777777" w:rsidR="00552827" w:rsidRPr="00E13422" w:rsidRDefault="00552827" w:rsidP="0036101B">
            <w:pPr>
              <w:widowControl w:val="0"/>
              <w:suppressAutoHyphens/>
              <w:snapToGrid w:val="0"/>
              <w:spacing w:line="100" w:lineRule="atLeast"/>
              <w:ind w:right="109" w:firstLine="0"/>
              <w:rPr>
                <w:sz w:val="20"/>
                <w:szCs w:val="20"/>
                <w:lang w:eastAsia="zh-CN"/>
              </w:rPr>
            </w:pPr>
            <w:r w:rsidRPr="00E13422">
              <w:rPr>
                <w:sz w:val="20"/>
                <w:szCs w:val="20"/>
                <w:lang w:eastAsia="zh-CN"/>
              </w:rPr>
              <w:t>факс: +7(4112) 45-30-06</w:t>
            </w:r>
          </w:p>
          <w:p w14:paraId="04729A73" w14:textId="77777777" w:rsidR="00552827" w:rsidRDefault="001D1172" w:rsidP="0036101B">
            <w:pPr>
              <w:widowControl w:val="0"/>
              <w:suppressAutoHyphens/>
              <w:snapToGrid w:val="0"/>
              <w:spacing w:line="100" w:lineRule="atLeast"/>
              <w:ind w:right="109" w:firstLine="0"/>
              <w:rPr>
                <w:sz w:val="20"/>
                <w:szCs w:val="20"/>
                <w:lang w:eastAsia="zh-CN"/>
              </w:rPr>
            </w:pPr>
            <w:hyperlink r:id="rId17" w:history="1">
              <w:r w:rsidR="00552827" w:rsidRPr="00E13422">
                <w:rPr>
                  <w:color w:val="0000FF"/>
                  <w:sz w:val="20"/>
                  <w:szCs w:val="20"/>
                  <w:u w:val="single"/>
                  <w:lang w:val="en-US" w:eastAsia="zh-CN"/>
                </w:rPr>
                <w:t>http</w:t>
              </w:r>
              <w:r w:rsidR="00552827" w:rsidRPr="00E13422">
                <w:rPr>
                  <w:color w:val="0000FF"/>
                  <w:sz w:val="20"/>
                  <w:szCs w:val="20"/>
                  <w:u w:val="single"/>
                  <w:lang w:eastAsia="zh-CN"/>
                </w:rPr>
                <w:t>://</w:t>
              </w:r>
              <w:proofErr w:type="spellStart"/>
              <w:r w:rsidR="00552827" w:rsidRPr="00E13422">
                <w:rPr>
                  <w:color w:val="0000FF"/>
                  <w:sz w:val="20"/>
                  <w:szCs w:val="20"/>
                  <w:u w:val="single"/>
                  <w:lang w:eastAsia="zh-CN"/>
                </w:rPr>
                <w:t>саханефтегазсбыт.рф</w:t>
              </w:r>
              <w:proofErr w:type="spellEnd"/>
            </w:hyperlink>
            <w:r w:rsidR="00552827" w:rsidRPr="00E13422">
              <w:rPr>
                <w:sz w:val="20"/>
                <w:szCs w:val="20"/>
                <w:lang w:eastAsia="zh-CN"/>
              </w:rPr>
              <w:t xml:space="preserve"> </w:t>
            </w:r>
          </w:p>
          <w:p w14:paraId="3B9BDABC" w14:textId="77777777" w:rsidR="00552827" w:rsidRPr="00E955EE" w:rsidRDefault="001D1172" w:rsidP="0036101B">
            <w:pPr>
              <w:widowControl w:val="0"/>
              <w:suppressAutoHyphens/>
              <w:snapToGrid w:val="0"/>
              <w:spacing w:line="100" w:lineRule="atLeast"/>
              <w:ind w:right="109" w:firstLine="0"/>
              <w:rPr>
                <w:sz w:val="20"/>
                <w:szCs w:val="20"/>
                <w:lang w:eastAsia="zh-CN"/>
              </w:rPr>
            </w:pPr>
            <w:hyperlink r:id="rId18" w:history="1">
              <w:r w:rsidR="00552827" w:rsidRPr="009B1727">
                <w:rPr>
                  <w:rStyle w:val="a8"/>
                  <w:sz w:val="20"/>
                  <w:szCs w:val="20"/>
                  <w:lang w:val="en-US" w:eastAsia="zh-CN"/>
                </w:rPr>
                <w:t>mrr</w:t>
              </w:r>
              <w:r w:rsidR="00552827" w:rsidRPr="00E955EE">
                <w:rPr>
                  <w:rStyle w:val="a8"/>
                  <w:sz w:val="20"/>
                  <w:szCs w:val="20"/>
                  <w:lang w:eastAsia="zh-CN"/>
                </w:rPr>
                <w:t>@</w:t>
              </w:r>
              <w:r w:rsidR="00552827" w:rsidRPr="009B1727">
                <w:rPr>
                  <w:rStyle w:val="a8"/>
                  <w:sz w:val="20"/>
                  <w:szCs w:val="20"/>
                  <w:lang w:val="en-US" w:eastAsia="zh-CN"/>
                </w:rPr>
                <w:t>ynp</w:t>
              </w:r>
              <w:r w:rsidR="00552827" w:rsidRPr="00E955EE">
                <w:rPr>
                  <w:rStyle w:val="a8"/>
                  <w:sz w:val="20"/>
                  <w:szCs w:val="20"/>
                  <w:lang w:eastAsia="zh-CN"/>
                </w:rPr>
                <w:t>.</w:t>
              </w:r>
              <w:r w:rsidR="00552827" w:rsidRPr="009B1727">
                <w:rPr>
                  <w:rStyle w:val="a8"/>
                  <w:sz w:val="20"/>
                  <w:szCs w:val="20"/>
                  <w:lang w:val="en-US" w:eastAsia="zh-CN"/>
                </w:rPr>
                <w:t>ru</w:t>
              </w:r>
            </w:hyperlink>
            <w:r w:rsidR="00552827" w:rsidRPr="00E955EE">
              <w:rPr>
                <w:sz w:val="20"/>
                <w:szCs w:val="20"/>
                <w:lang w:eastAsia="zh-CN"/>
              </w:rPr>
              <w:t xml:space="preserve">, </w:t>
            </w:r>
            <w:hyperlink r:id="rId19" w:history="1">
              <w:r w:rsidR="00552827" w:rsidRPr="009B1727">
                <w:rPr>
                  <w:rStyle w:val="a8"/>
                  <w:sz w:val="20"/>
                  <w:szCs w:val="20"/>
                  <w:lang w:val="en-US" w:eastAsia="zh-CN"/>
                </w:rPr>
                <w:t>kaa</w:t>
              </w:r>
              <w:r w:rsidR="00552827" w:rsidRPr="00E955EE">
                <w:rPr>
                  <w:rStyle w:val="a8"/>
                  <w:sz w:val="20"/>
                  <w:szCs w:val="20"/>
                  <w:lang w:eastAsia="zh-CN"/>
                </w:rPr>
                <w:t>@</w:t>
              </w:r>
              <w:r w:rsidR="00552827" w:rsidRPr="009B1727">
                <w:rPr>
                  <w:rStyle w:val="a8"/>
                  <w:sz w:val="20"/>
                  <w:szCs w:val="20"/>
                  <w:lang w:val="en-US" w:eastAsia="zh-CN"/>
                </w:rPr>
                <w:t>ynp</w:t>
              </w:r>
              <w:r w:rsidR="00552827" w:rsidRPr="00E955EE">
                <w:rPr>
                  <w:rStyle w:val="a8"/>
                  <w:sz w:val="20"/>
                  <w:szCs w:val="20"/>
                  <w:lang w:eastAsia="zh-CN"/>
                </w:rPr>
                <w:t>.</w:t>
              </w:r>
              <w:r w:rsidR="00552827" w:rsidRPr="009B1727">
                <w:rPr>
                  <w:rStyle w:val="a8"/>
                  <w:sz w:val="20"/>
                  <w:szCs w:val="20"/>
                  <w:lang w:val="en-US" w:eastAsia="zh-CN"/>
                </w:rPr>
                <w:t>ru</w:t>
              </w:r>
            </w:hyperlink>
            <w:r w:rsidR="00552827" w:rsidRPr="00E955EE">
              <w:rPr>
                <w:sz w:val="20"/>
                <w:szCs w:val="20"/>
                <w:lang w:eastAsia="zh-CN"/>
              </w:rPr>
              <w:t xml:space="preserve">, </w:t>
            </w:r>
            <w:hyperlink r:id="rId20" w:history="1">
              <w:r w:rsidR="00552827" w:rsidRPr="009B1727">
                <w:rPr>
                  <w:rStyle w:val="a8"/>
                  <w:sz w:val="20"/>
                  <w:szCs w:val="20"/>
                  <w:lang w:val="en-US" w:eastAsia="zh-CN"/>
                </w:rPr>
                <w:t>mav</w:t>
              </w:r>
              <w:r w:rsidR="00552827" w:rsidRPr="00E955EE">
                <w:rPr>
                  <w:rStyle w:val="a8"/>
                  <w:sz w:val="20"/>
                  <w:szCs w:val="20"/>
                  <w:lang w:eastAsia="zh-CN"/>
                </w:rPr>
                <w:t>@</w:t>
              </w:r>
              <w:r w:rsidR="00552827" w:rsidRPr="009B1727">
                <w:rPr>
                  <w:rStyle w:val="a8"/>
                  <w:sz w:val="20"/>
                  <w:szCs w:val="20"/>
                  <w:lang w:val="en-US" w:eastAsia="zh-CN"/>
                </w:rPr>
                <w:t>ynp</w:t>
              </w:r>
              <w:r w:rsidR="00552827" w:rsidRPr="00E955EE">
                <w:rPr>
                  <w:rStyle w:val="a8"/>
                  <w:sz w:val="20"/>
                  <w:szCs w:val="20"/>
                  <w:lang w:eastAsia="zh-CN"/>
                </w:rPr>
                <w:t>.</w:t>
              </w:r>
              <w:proofErr w:type="spellStart"/>
              <w:r w:rsidR="00552827" w:rsidRPr="009B1727">
                <w:rPr>
                  <w:rStyle w:val="a8"/>
                  <w:sz w:val="20"/>
                  <w:szCs w:val="20"/>
                  <w:lang w:val="en-US" w:eastAsia="zh-CN"/>
                </w:rPr>
                <w:t>ru</w:t>
              </w:r>
              <w:proofErr w:type="spellEnd"/>
            </w:hyperlink>
            <w:r w:rsidR="00552827" w:rsidRPr="00E955EE">
              <w:rPr>
                <w:sz w:val="20"/>
                <w:szCs w:val="20"/>
                <w:lang w:eastAsia="zh-CN"/>
              </w:rPr>
              <w:t xml:space="preserve"> </w:t>
            </w:r>
          </w:p>
        </w:tc>
      </w:tr>
      <w:tr w:rsidR="00552827" w:rsidRPr="00E13422" w14:paraId="23C88A28" w14:textId="77777777" w:rsidTr="0036101B">
        <w:trPr>
          <w:trHeight w:val="454"/>
        </w:trPr>
        <w:tc>
          <w:tcPr>
            <w:tcW w:w="5073" w:type="dxa"/>
            <w:shd w:val="clear" w:color="auto" w:fill="auto"/>
          </w:tcPr>
          <w:p w14:paraId="1316696D" w14:textId="77777777" w:rsidR="00552827" w:rsidRPr="00E13422" w:rsidRDefault="00552827" w:rsidP="0036101B">
            <w:pPr>
              <w:widowControl w:val="0"/>
              <w:suppressAutoHyphens/>
              <w:autoSpaceDE w:val="0"/>
              <w:snapToGrid w:val="0"/>
              <w:spacing w:line="240" w:lineRule="auto"/>
              <w:ind w:firstLine="0"/>
              <w:rPr>
                <w:rFonts w:eastAsia="Calibri"/>
                <w:b/>
                <w:bCs/>
                <w:color w:val="000000"/>
                <w:sz w:val="20"/>
                <w:szCs w:val="20"/>
                <w:lang w:eastAsia="zh-CN"/>
              </w:rPr>
            </w:pPr>
          </w:p>
          <w:p w14:paraId="5DD7283A" w14:textId="77777777" w:rsidR="00552827" w:rsidRPr="00E13422" w:rsidRDefault="00552827" w:rsidP="0036101B">
            <w:pPr>
              <w:widowControl w:val="0"/>
              <w:suppressAutoHyphens/>
              <w:autoSpaceDE w:val="0"/>
              <w:spacing w:line="240" w:lineRule="auto"/>
              <w:ind w:firstLine="0"/>
              <w:rPr>
                <w:sz w:val="20"/>
                <w:szCs w:val="20"/>
                <w:lang w:eastAsia="zh-CN"/>
              </w:rPr>
            </w:pPr>
            <w:r w:rsidRPr="00E13422">
              <w:rPr>
                <w:b/>
                <w:sz w:val="20"/>
                <w:szCs w:val="20"/>
                <w:lang w:eastAsia="zh-CN"/>
              </w:rPr>
              <w:t xml:space="preserve">Директор ____________ </w:t>
            </w:r>
          </w:p>
        </w:tc>
        <w:tc>
          <w:tcPr>
            <w:tcW w:w="5560" w:type="dxa"/>
            <w:shd w:val="clear" w:color="auto" w:fill="auto"/>
          </w:tcPr>
          <w:p w14:paraId="222F2AAA" w14:textId="77777777" w:rsidR="00552827" w:rsidRPr="00E13422" w:rsidRDefault="00552827" w:rsidP="0036101B">
            <w:pPr>
              <w:widowControl w:val="0"/>
              <w:suppressAutoHyphens/>
              <w:autoSpaceDE w:val="0"/>
              <w:snapToGrid w:val="0"/>
              <w:spacing w:line="240" w:lineRule="auto"/>
              <w:ind w:right="91" w:firstLine="0"/>
              <w:rPr>
                <w:sz w:val="20"/>
                <w:szCs w:val="20"/>
                <w:lang w:eastAsia="zh-CN"/>
              </w:rPr>
            </w:pPr>
          </w:p>
          <w:p w14:paraId="06847D53" w14:textId="77777777" w:rsidR="00552827" w:rsidRPr="00E13422" w:rsidRDefault="00552827" w:rsidP="0036101B">
            <w:pPr>
              <w:widowControl w:val="0"/>
              <w:suppressAutoHyphens/>
              <w:autoSpaceDE w:val="0"/>
              <w:snapToGrid w:val="0"/>
              <w:spacing w:line="240" w:lineRule="auto"/>
              <w:ind w:right="91" w:firstLine="0"/>
              <w:rPr>
                <w:sz w:val="20"/>
                <w:szCs w:val="20"/>
                <w:lang w:eastAsia="zh-CN"/>
              </w:rPr>
            </w:pPr>
            <w:r w:rsidRPr="00E13422">
              <w:rPr>
                <w:rFonts w:eastAsia="Arial Narrow"/>
                <w:b/>
                <w:sz w:val="20"/>
                <w:szCs w:val="20"/>
                <w:lang w:eastAsia="zh-CN"/>
              </w:rPr>
              <w:t>Генеральный директор _______________</w:t>
            </w:r>
            <w:r w:rsidRPr="00E13422">
              <w:rPr>
                <w:rFonts w:eastAsia="Arial Narrow"/>
                <w:b/>
                <w:spacing w:val="-5"/>
                <w:sz w:val="20"/>
                <w:szCs w:val="20"/>
                <w:lang w:eastAsia="zh-CN"/>
              </w:rPr>
              <w:t xml:space="preserve"> Лебедев В.Н.</w:t>
            </w:r>
          </w:p>
        </w:tc>
      </w:tr>
    </w:tbl>
    <w:p w14:paraId="5F68F26D" w14:textId="77777777" w:rsidR="00552827" w:rsidRPr="00E13422" w:rsidRDefault="00552827" w:rsidP="00552827">
      <w:pPr>
        <w:suppressAutoHyphens/>
        <w:spacing w:line="240" w:lineRule="auto"/>
        <w:ind w:firstLine="0"/>
        <w:rPr>
          <w:sz w:val="20"/>
          <w:szCs w:val="20"/>
          <w:lang w:eastAsia="zh-CN"/>
        </w:rPr>
        <w:sectPr w:rsidR="00552827" w:rsidRPr="00E13422" w:rsidSect="0036101B">
          <w:footerReference w:type="default" r:id="rId21"/>
          <w:pgSz w:w="12240" w:h="15840"/>
          <w:pgMar w:top="426" w:right="616" w:bottom="568" w:left="993" w:header="720" w:footer="113" w:gutter="0"/>
          <w:cols w:space="720"/>
          <w:docGrid w:linePitch="600" w:charSpace="40960"/>
        </w:sectPr>
      </w:pPr>
    </w:p>
    <w:p w14:paraId="19966422" w14:textId="77777777" w:rsidR="00552827" w:rsidRPr="00E13422" w:rsidRDefault="00552827" w:rsidP="00552827">
      <w:pPr>
        <w:keepNext/>
        <w:pageBreakBefore/>
        <w:suppressAutoHyphens/>
        <w:spacing w:line="240" w:lineRule="auto"/>
        <w:ind w:firstLine="0"/>
        <w:jc w:val="right"/>
        <w:outlineLvl w:val="2"/>
        <w:rPr>
          <w:b/>
          <w:i/>
          <w:sz w:val="20"/>
          <w:szCs w:val="20"/>
          <w:lang w:eastAsia="zh-CN"/>
        </w:rPr>
      </w:pPr>
      <w:r w:rsidRPr="00E13422">
        <w:rPr>
          <w:b/>
          <w:sz w:val="20"/>
          <w:szCs w:val="20"/>
          <w:lang w:eastAsia="zh-CN"/>
        </w:rPr>
        <w:lastRenderedPageBreak/>
        <w:t>ПРИЛОЖЕНИЕ №</w:t>
      </w:r>
      <w:r>
        <w:rPr>
          <w:b/>
          <w:sz w:val="20"/>
          <w:szCs w:val="20"/>
          <w:lang w:eastAsia="zh-CN"/>
        </w:rPr>
        <w:t>1</w:t>
      </w:r>
    </w:p>
    <w:p w14:paraId="398C1E7B" w14:textId="77777777" w:rsidR="00552827" w:rsidRPr="00E13422" w:rsidRDefault="00552827" w:rsidP="00552827">
      <w:pPr>
        <w:keepNext/>
        <w:suppressAutoHyphens/>
        <w:spacing w:line="240" w:lineRule="auto"/>
        <w:ind w:firstLine="0"/>
        <w:jc w:val="right"/>
        <w:outlineLvl w:val="2"/>
        <w:rPr>
          <w:b/>
          <w:i/>
          <w:sz w:val="20"/>
          <w:szCs w:val="20"/>
          <w:lang w:eastAsia="zh-CN"/>
        </w:rPr>
      </w:pPr>
      <w:r w:rsidRPr="00E13422">
        <w:rPr>
          <w:b/>
          <w:sz w:val="20"/>
          <w:szCs w:val="20"/>
          <w:lang w:eastAsia="zh-CN"/>
        </w:rPr>
        <w:t>к Договору №</w:t>
      </w:r>
      <w:r w:rsidRPr="001733F8">
        <w:rPr>
          <w:b/>
          <w:bCs/>
          <w:iCs/>
          <w:sz w:val="20"/>
          <w:szCs w:val="20"/>
          <w:lang w:eastAsia="zh-CN"/>
        </w:rPr>
        <w:t xml:space="preserve"> </w:t>
      </w:r>
      <w:r>
        <w:rPr>
          <w:b/>
          <w:bCs/>
          <w:iCs/>
          <w:sz w:val="20"/>
          <w:szCs w:val="20"/>
          <w:lang w:eastAsia="zh-CN"/>
        </w:rPr>
        <w:t xml:space="preserve">____________ </w:t>
      </w:r>
      <w:r>
        <w:rPr>
          <w:b/>
          <w:sz w:val="20"/>
          <w:szCs w:val="20"/>
          <w:lang w:eastAsia="zh-CN"/>
        </w:rPr>
        <w:t>от</w:t>
      </w:r>
      <w:r w:rsidRPr="00E955EE">
        <w:rPr>
          <w:b/>
          <w:sz w:val="20"/>
          <w:szCs w:val="20"/>
          <w:lang w:eastAsia="zh-CN"/>
        </w:rPr>
        <w:t xml:space="preserve"> </w:t>
      </w:r>
      <w:r>
        <w:rPr>
          <w:b/>
          <w:sz w:val="20"/>
          <w:szCs w:val="20"/>
          <w:lang w:eastAsia="zh-CN"/>
        </w:rPr>
        <w:t xml:space="preserve">_________г. </w:t>
      </w:r>
    </w:p>
    <w:p w14:paraId="4F7A1C04" w14:textId="77777777" w:rsidR="00552827" w:rsidRDefault="00552827" w:rsidP="00552827">
      <w:pPr>
        <w:keepNext/>
        <w:widowControl w:val="0"/>
        <w:suppressAutoHyphens/>
        <w:spacing w:line="240" w:lineRule="auto"/>
        <w:ind w:firstLine="0"/>
        <w:jc w:val="center"/>
        <w:outlineLvl w:val="2"/>
        <w:rPr>
          <w:b/>
          <w:sz w:val="20"/>
          <w:szCs w:val="20"/>
          <w:lang w:eastAsia="zh-CN"/>
        </w:rPr>
      </w:pPr>
    </w:p>
    <w:p w14:paraId="1A919C4C" w14:textId="77777777" w:rsidR="00552827" w:rsidRDefault="00552827" w:rsidP="00552827">
      <w:pPr>
        <w:keepNext/>
        <w:widowControl w:val="0"/>
        <w:suppressAutoHyphens/>
        <w:spacing w:line="240" w:lineRule="auto"/>
        <w:ind w:firstLine="0"/>
        <w:jc w:val="center"/>
        <w:outlineLvl w:val="2"/>
        <w:rPr>
          <w:b/>
          <w:sz w:val="20"/>
          <w:szCs w:val="20"/>
          <w:lang w:eastAsia="zh-CN"/>
        </w:rPr>
      </w:pPr>
    </w:p>
    <w:p w14:paraId="062EF468" w14:textId="22368950" w:rsidR="00552827" w:rsidRPr="00552827" w:rsidRDefault="00552827" w:rsidP="00552827">
      <w:pPr>
        <w:keepNext/>
        <w:suppressAutoHyphens/>
        <w:spacing w:after="283" w:line="240" w:lineRule="auto"/>
        <w:ind w:firstLine="0"/>
        <w:jc w:val="center"/>
        <w:outlineLvl w:val="2"/>
        <w:rPr>
          <w:b/>
          <w:sz w:val="24"/>
          <w:szCs w:val="24"/>
          <w:lang w:eastAsia="zh-CN"/>
        </w:rPr>
      </w:pPr>
      <w:r w:rsidRPr="00552827">
        <w:rPr>
          <w:b/>
          <w:sz w:val="24"/>
          <w:szCs w:val="24"/>
          <w:lang w:eastAsia="zh-CN"/>
        </w:rPr>
        <w:t>Спецификация</w:t>
      </w:r>
    </w:p>
    <w:tbl>
      <w:tblPr>
        <w:tblStyle w:val="TableStyle1"/>
        <w:tblW w:w="5000" w:type="pct"/>
        <w:tblInd w:w="0" w:type="dxa"/>
        <w:tblLook w:val="04A0" w:firstRow="1" w:lastRow="0" w:firstColumn="1" w:lastColumn="0" w:noHBand="0" w:noVBand="1"/>
      </w:tblPr>
      <w:tblGrid>
        <w:gridCol w:w="56"/>
        <w:gridCol w:w="399"/>
        <w:gridCol w:w="3715"/>
        <w:gridCol w:w="1435"/>
        <w:gridCol w:w="755"/>
        <w:gridCol w:w="661"/>
        <w:gridCol w:w="933"/>
        <w:gridCol w:w="1047"/>
        <w:gridCol w:w="1191"/>
      </w:tblGrid>
      <w:tr w:rsidR="00552827" w:rsidRPr="003C71E9" w14:paraId="14825909" w14:textId="77777777" w:rsidTr="0036101B">
        <w:trPr>
          <w:cantSplit/>
        </w:trPr>
        <w:tc>
          <w:tcPr>
            <w:tcW w:w="56" w:type="dxa"/>
            <w:shd w:val="clear" w:color="auto" w:fill="auto"/>
            <w:vAlign w:val="bottom"/>
          </w:tcPr>
          <w:p w14:paraId="5262EE61" w14:textId="77777777" w:rsidR="00552827" w:rsidRPr="003C71E9" w:rsidRDefault="00552827" w:rsidP="0036101B">
            <w:pPr>
              <w:spacing w:line="240" w:lineRule="auto"/>
              <w:ind w:firstLine="0"/>
              <w:jc w:val="left"/>
              <w:rPr>
                <w:sz w:val="20"/>
                <w:szCs w:val="20"/>
              </w:rPr>
            </w:pPr>
          </w:p>
        </w:tc>
        <w:tc>
          <w:tcPr>
            <w:tcW w:w="394" w:type="dxa"/>
            <w:tcBorders>
              <w:top w:val="single" w:sz="10" w:space="0" w:color="auto"/>
              <w:left w:val="single" w:sz="10" w:space="0" w:color="auto"/>
              <w:bottom w:val="single" w:sz="5" w:space="0" w:color="auto"/>
              <w:right w:val="single" w:sz="5" w:space="0" w:color="auto"/>
            </w:tcBorders>
            <w:shd w:val="clear" w:color="auto" w:fill="FFFFFF"/>
            <w:vAlign w:val="bottom"/>
          </w:tcPr>
          <w:p w14:paraId="385FECB6" w14:textId="77777777" w:rsidR="00552827" w:rsidRPr="003C71E9" w:rsidRDefault="00552827" w:rsidP="0036101B">
            <w:pPr>
              <w:spacing w:line="240" w:lineRule="auto"/>
              <w:ind w:firstLine="0"/>
              <w:jc w:val="left"/>
              <w:rPr>
                <w:sz w:val="20"/>
                <w:szCs w:val="20"/>
              </w:rPr>
            </w:pPr>
            <w:r w:rsidRPr="003C71E9">
              <w:rPr>
                <w:sz w:val="20"/>
                <w:szCs w:val="20"/>
              </w:rPr>
              <w:t>№</w:t>
            </w:r>
          </w:p>
        </w:tc>
        <w:tc>
          <w:tcPr>
            <w:tcW w:w="3663" w:type="dxa"/>
            <w:tcBorders>
              <w:top w:val="single" w:sz="10" w:space="0" w:color="auto"/>
              <w:left w:val="single" w:sz="5" w:space="0" w:color="auto"/>
              <w:bottom w:val="single" w:sz="5" w:space="0" w:color="auto"/>
            </w:tcBorders>
            <w:shd w:val="clear" w:color="auto" w:fill="FFFFFF"/>
            <w:vAlign w:val="bottom"/>
          </w:tcPr>
          <w:p w14:paraId="5308C40E" w14:textId="77777777" w:rsidR="00552827" w:rsidRPr="003C71E9" w:rsidRDefault="00552827" w:rsidP="0036101B">
            <w:pPr>
              <w:spacing w:line="240" w:lineRule="auto"/>
              <w:ind w:firstLine="0"/>
              <w:jc w:val="left"/>
              <w:rPr>
                <w:sz w:val="20"/>
                <w:szCs w:val="20"/>
              </w:rPr>
            </w:pPr>
            <w:r w:rsidRPr="003C71E9">
              <w:rPr>
                <w:sz w:val="20"/>
                <w:szCs w:val="20"/>
              </w:rPr>
              <w:t>Наименование</w:t>
            </w:r>
          </w:p>
        </w:tc>
        <w:tc>
          <w:tcPr>
            <w:tcW w:w="1415" w:type="dxa"/>
            <w:tcBorders>
              <w:top w:val="single" w:sz="10" w:space="0" w:color="auto"/>
              <w:left w:val="single" w:sz="5" w:space="0" w:color="auto"/>
              <w:bottom w:val="single" w:sz="5" w:space="0" w:color="auto"/>
              <w:right w:val="single" w:sz="5" w:space="0" w:color="auto"/>
            </w:tcBorders>
            <w:shd w:val="clear" w:color="auto" w:fill="FFFFFF"/>
            <w:vAlign w:val="bottom"/>
          </w:tcPr>
          <w:p w14:paraId="125620EF" w14:textId="77777777" w:rsidR="00552827" w:rsidRPr="003C71E9" w:rsidRDefault="00552827" w:rsidP="0036101B">
            <w:pPr>
              <w:spacing w:line="240" w:lineRule="auto"/>
              <w:ind w:firstLine="0"/>
              <w:jc w:val="left"/>
              <w:rPr>
                <w:sz w:val="20"/>
                <w:szCs w:val="20"/>
              </w:rPr>
            </w:pPr>
            <w:r w:rsidRPr="003C71E9">
              <w:rPr>
                <w:sz w:val="20"/>
                <w:szCs w:val="20"/>
              </w:rPr>
              <w:t>Примечание</w:t>
            </w:r>
          </w:p>
        </w:tc>
        <w:tc>
          <w:tcPr>
            <w:tcW w:w="744" w:type="dxa"/>
            <w:tcBorders>
              <w:top w:val="single" w:sz="10" w:space="0" w:color="auto"/>
              <w:left w:val="single" w:sz="5" w:space="0" w:color="auto"/>
              <w:bottom w:val="single" w:sz="5" w:space="0" w:color="auto"/>
              <w:right w:val="single" w:sz="5" w:space="0" w:color="auto"/>
            </w:tcBorders>
            <w:shd w:val="clear" w:color="auto" w:fill="FFFFFF"/>
            <w:vAlign w:val="bottom"/>
          </w:tcPr>
          <w:p w14:paraId="0D3A2E1E" w14:textId="77777777" w:rsidR="00552827" w:rsidRPr="003C71E9" w:rsidRDefault="00552827" w:rsidP="0036101B">
            <w:pPr>
              <w:spacing w:line="240" w:lineRule="auto"/>
              <w:ind w:firstLine="0"/>
              <w:jc w:val="center"/>
              <w:rPr>
                <w:sz w:val="20"/>
                <w:szCs w:val="20"/>
              </w:rPr>
            </w:pPr>
            <w:r w:rsidRPr="003C71E9">
              <w:rPr>
                <w:sz w:val="20"/>
                <w:szCs w:val="20"/>
              </w:rPr>
              <w:t>Кол-во</w:t>
            </w:r>
          </w:p>
        </w:tc>
        <w:tc>
          <w:tcPr>
            <w:tcW w:w="652" w:type="dxa"/>
            <w:tcBorders>
              <w:top w:val="single" w:sz="10" w:space="0" w:color="auto"/>
              <w:left w:val="single" w:sz="5" w:space="0" w:color="auto"/>
              <w:bottom w:val="single" w:sz="5" w:space="0" w:color="auto"/>
              <w:right w:val="single" w:sz="5" w:space="0" w:color="auto"/>
            </w:tcBorders>
            <w:shd w:val="clear" w:color="auto" w:fill="FFFFFF"/>
            <w:vAlign w:val="bottom"/>
          </w:tcPr>
          <w:p w14:paraId="0C07FEB5" w14:textId="77777777" w:rsidR="00552827" w:rsidRPr="003C71E9" w:rsidRDefault="00552827" w:rsidP="0036101B">
            <w:pPr>
              <w:spacing w:line="240" w:lineRule="auto"/>
              <w:ind w:firstLine="0"/>
              <w:jc w:val="center"/>
              <w:rPr>
                <w:sz w:val="20"/>
                <w:szCs w:val="20"/>
              </w:rPr>
            </w:pPr>
            <w:r w:rsidRPr="003C71E9">
              <w:rPr>
                <w:sz w:val="20"/>
                <w:szCs w:val="20"/>
              </w:rPr>
              <w:t>Ед.</w:t>
            </w:r>
          </w:p>
        </w:tc>
        <w:tc>
          <w:tcPr>
            <w:tcW w:w="920" w:type="dxa"/>
            <w:tcBorders>
              <w:top w:val="single" w:sz="10" w:space="0" w:color="auto"/>
              <w:left w:val="single" w:sz="5" w:space="0" w:color="auto"/>
              <w:bottom w:val="single" w:sz="5" w:space="0" w:color="auto"/>
              <w:right w:val="single" w:sz="5" w:space="0" w:color="auto"/>
            </w:tcBorders>
            <w:shd w:val="clear" w:color="auto" w:fill="FFFFFF"/>
            <w:vAlign w:val="bottom"/>
          </w:tcPr>
          <w:p w14:paraId="29C31602" w14:textId="77777777" w:rsidR="00552827" w:rsidRPr="003C71E9" w:rsidRDefault="00552827" w:rsidP="0036101B">
            <w:pPr>
              <w:spacing w:line="240" w:lineRule="auto"/>
              <w:ind w:firstLine="0"/>
              <w:jc w:val="center"/>
              <w:rPr>
                <w:sz w:val="20"/>
                <w:szCs w:val="20"/>
              </w:rPr>
            </w:pPr>
            <w:r w:rsidRPr="003C71E9">
              <w:rPr>
                <w:sz w:val="20"/>
                <w:szCs w:val="20"/>
              </w:rPr>
              <w:t>Цена, руб.</w:t>
            </w:r>
          </w:p>
        </w:tc>
        <w:tc>
          <w:tcPr>
            <w:tcW w:w="1032" w:type="dxa"/>
            <w:tcBorders>
              <w:top w:val="single" w:sz="10" w:space="0" w:color="auto"/>
              <w:left w:val="single" w:sz="5" w:space="0" w:color="auto"/>
              <w:bottom w:val="single" w:sz="5" w:space="0" w:color="auto"/>
              <w:right w:val="single" w:sz="10" w:space="0" w:color="auto"/>
            </w:tcBorders>
            <w:shd w:val="clear" w:color="auto" w:fill="FFFFFF"/>
            <w:vAlign w:val="bottom"/>
          </w:tcPr>
          <w:p w14:paraId="3C3023AB" w14:textId="77777777" w:rsidR="00552827" w:rsidRPr="003C71E9" w:rsidRDefault="00552827" w:rsidP="0036101B">
            <w:pPr>
              <w:spacing w:line="240" w:lineRule="auto"/>
              <w:ind w:firstLine="0"/>
              <w:jc w:val="center"/>
              <w:rPr>
                <w:sz w:val="20"/>
                <w:szCs w:val="20"/>
              </w:rPr>
            </w:pPr>
            <w:r w:rsidRPr="003C71E9">
              <w:rPr>
                <w:sz w:val="20"/>
                <w:szCs w:val="20"/>
              </w:rPr>
              <w:t xml:space="preserve">В </w:t>
            </w:r>
            <w:proofErr w:type="spellStart"/>
            <w:r w:rsidRPr="003C71E9">
              <w:rPr>
                <w:sz w:val="20"/>
                <w:szCs w:val="20"/>
              </w:rPr>
              <w:t>т.ч</w:t>
            </w:r>
            <w:proofErr w:type="spellEnd"/>
            <w:r w:rsidRPr="003C71E9">
              <w:rPr>
                <w:sz w:val="20"/>
                <w:szCs w:val="20"/>
              </w:rPr>
              <w:t>. НДС</w:t>
            </w:r>
          </w:p>
        </w:tc>
        <w:tc>
          <w:tcPr>
            <w:tcW w:w="1174" w:type="dxa"/>
            <w:tcBorders>
              <w:top w:val="single" w:sz="10" w:space="0" w:color="auto"/>
              <w:left w:val="single" w:sz="5" w:space="0" w:color="auto"/>
              <w:bottom w:val="single" w:sz="5" w:space="0" w:color="auto"/>
              <w:right w:val="single" w:sz="10" w:space="0" w:color="auto"/>
            </w:tcBorders>
            <w:shd w:val="clear" w:color="auto" w:fill="FFFFFF"/>
            <w:vAlign w:val="bottom"/>
          </w:tcPr>
          <w:p w14:paraId="1DD521E7" w14:textId="77777777" w:rsidR="00552827" w:rsidRPr="003C71E9" w:rsidRDefault="00552827" w:rsidP="0036101B">
            <w:pPr>
              <w:spacing w:line="240" w:lineRule="auto"/>
              <w:ind w:firstLine="0"/>
              <w:jc w:val="center"/>
              <w:rPr>
                <w:sz w:val="20"/>
                <w:szCs w:val="20"/>
              </w:rPr>
            </w:pPr>
            <w:r w:rsidRPr="003C71E9">
              <w:rPr>
                <w:sz w:val="20"/>
                <w:szCs w:val="20"/>
              </w:rPr>
              <w:t>Сумма, руб.</w:t>
            </w:r>
          </w:p>
        </w:tc>
      </w:tr>
      <w:tr w:rsidR="00552827" w:rsidRPr="003C71E9" w14:paraId="73F2B022" w14:textId="77777777" w:rsidTr="0036101B">
        <w:trPr>
          <w:cantSplit/>
        </w:trPr>
        <w:tc>
          <w:tcPr>
            <w:tcW w:w="56" w:type="dxa"/>
            <w:shd w:val="clear" w:color="auto" w:fill="auto"/>
            <w:vAlign w:val="bottom"/>
          </w:tcPr>
          <w:p w14:paraId="679E77FF" w14:textId="77777777" w:rsidR="00552827" w:rsidRPr="003C71E9" w:rsidRDefault="00552827" w:rsidP="0036101B">
            <w:pPr>
              <w:spacing w:line="240" w:lineRule="auto"/>
              <w:ind w:firstLine="0"/>
              <w:jc w:val="left"/>
              <w:rPr>
                <w:sz w:val="20"/>
                <w:szCs w:val="20"/>
              </w:rPr>
            </w:pPr>
          </w:p>
        </w:tc>
        <w:tc>
          <w:tcPr>
            <w:tcW w:w="394" w:type="dxa"/>
            <w:tcBorders>
              <w:top w:val="single" w:sz="5" w:space="0" w:color="auto"/>
              <w:left w:val="single" w:sz="10" w:space="0" w:color="auto"/>
              <w:bottom w:val="single" w:sz="5" w:space="0" w:color="auto"/>
              <w:right w:val="single" w:sz="5" w:space="0" w:color="auto"/>
            </w:tcBorders>
            <w:shd w:val="clear" w:color="auto" w:fill="auto"/>
            <w:vAlign w:val="bottom"/>
          </w:tcPr>
          <w:p w14:paraId="456E67A6" w14:textId="77777777" w:rsidR="00552827" w:rsidRPr="003C71E9" w:rsidRDefault="00552827" w:rsidP="00744188">
            <w:pPr>
              <w:spacing w:line="240" w:lineRule="auto"/>
              <w:ind w:firstLine="0"/>
              <w:jc w:val="center"/>
              <w:rPr>
                <w:sz w:val="20"/>
                <w:szCs w:val="20"/>
              </w:rPr>
            </w:pPr>
            <w:r w:rsidRPr="003C71E9">
              <w:rPr>
                <w:sz w:val="20"/>
                <w:szCs w:val="20"/>
              </w:rPr>
              <w:t>1</w:t>
            </w:r>
          </w:p>
        </w:tc>
        <w:tc>
          <w:tcPr>
            <w:tcW w:w="3663" w:type="dxa"/>
            <w:tcBorders>
              <w:top w:val="single" w:sz="5" w:space="0" w:color="auto"/>
              <w:left w:val="single" w:sz="5" w:space="0" w:color="auto"/>
              <w:bottom w:val="single" w:sz="5" w:space="0" w:color="auto"/>
            </w:tcBorders>
            <w:shd w:val="clear" w:color="auto" w:fill="auto"/>
            <w:vAlign w:val="bottom"/>
          </w:tcPr>
          <w:p w14:paraId="378B285E" w14:textId="77777777" w:rsidR="00552827" w:rsidRPr="003C71E9" w:rsidRDefault="00552827" w:rsidP="0036101B">
            <w:pPr>
              <w:spacing w:line="240" w:lineRule="auto"/>
              <w:ind w:firstLine="0"/>
              <w:jc w:val="left"/>
              <w:rPr>
                <w:sz w:val="20"/>
                <w:szCs w:val="20"/>
              </w:rPr>
            </w:pPr>
            <w:r w:rsidRPr="003C71E9">
              <w:rPr>
                <w:sz w:val="20"/>
                <w:szCs w:val="20"/>
              </w:rPr>
              <w:t>Касса самообслуживания ИНИТ 124</w:t>
            </w:r>
          </w:p>
        </w:tc>
        <w:tc>
          <w:tcPr>
            <w:tcW w:w="1415" w:type="dxa"/>
            <w:tcBorders>
              <w:top w:val="single" w:sz="5" w:space="0" w:color="auto"/>
              <w:left w:val="single" w:sz="5" w:space="0" w:color="auto"/>
              <w:bottom w:val="single" w:sz="5" w:space="0" w:color="auto"/>
              <w:right w:val="single" w:sz="5" w:space="0" w:color="auto"/>
            </w:tcBorders>
            <w:shd w:val="clear" w:color="auto" w:fill="auto"/>
          </w:tcPr>
          <w:p w14:paraId="7098688D" w14:textId="77777777" w:rsidR="00552827" w:rsidRPr="003C71E9" w:rsidRDefault="00552827" w:rsidP="0036101B">
            <w:pPr>
              <w:spacing w:line="240" w:lineRule="auto"/>
              <w:ind w:firstLine="0"/>
              <w:jc w:val="center"/>
              <w:rPr>
                <w:sz w:val="20"/>
                <w:szCs w:val="20"/>
              </w:rPr>
            </w:pPr>
          </w:p>
        </w:tc>
        <w:tc>
          <w:tcPr>
            <w:tcW w:w="744" w:type="dxa"/>
            <w:tcBorders>
              <w:top w:val="single" w:sz="5" w:space="0" w:color="auto"/>
              <w:left w:val="single" w:sz="5" w:space="0" w:color="auto"/>
              <w:bottom w:val="single" w:sz="5" w:space="0" w:color="auto"/>
              <w:right w:val="single" w:sz="5" w:space="0" w:color="auto"/>
            </w:tcBorders>
            <w:shd w:val="clear" w:color="auto" w:fill="auto"/>
            <w:vAlign w:val="bottom"/>
          </w:tcPr>
          <w:p w14:paraId="21EFD13A" w14:textId="77777777" w:rsidR="00552827" w:rsidRPr="003C71E9" w:rsidRDefault="00552827" w:rsidP="0036101B">
            <w:pPr>
              <w:spacing w:line="240" w:lineRule="auto"/>
              <w:ind w:firstLine="0"/>
              <w:jc w:val="center"/>
              <w:rPr>
                <w:sz w:val="20"/>
                <w:szCs w:val="20"/>
              </w:rPr>
            </w:pPr>
          </w:p>
        </w:tc>
        <w:tc>
          <w:tcPr>
            <w:tcW w:w="652" w:type="dxa"/>
            <w:tcBorders>
              <w:top w:val="single" w:sz="5" w:space="0" w:color="auto"/>
              <w:left w:val="single" w:sz="5" w:space="0" w:color="auto"/>
              <w:bottom w:val="single" w:sz="5" w:space="0" w:color="auto"/>
              <w:right w:val="single" w:sz="5" w:space="0" w:color="auto"/>
            </w:tcBorders>
            <w:shd w:val="clear" w:color="auto" w:fill="auto"/>
            <w:vAlign w:val="bottom"/>
          </w:tcPr>
          <w:p w14:paraId="083A560C" w14:textId="77777777" w:rsidR="00552827" w:rsidRPr="003C71E9" w:rsidRDefault="00552827" w:rsidP="0036101B">
            <w:pPr>
              <w:spacing w:line="240" w:lineRule="auto"/>
              <w:ind w:firstLine="0"/>
              <w:jc w:val="center"/>
              <w:rPr>
                <w:sz w:val="20"/>
                <w:szCs w:val="20"/>
              </w:rPr>
            </w:pPr>
            <w:proofErr w:type="spellStart"/>
            <w:r w:rsidRPr="003C71E9">
              <w:rPr>
                <w:sz w:val="20"/>
                <w:szCs w:val="20"/>
              </w:rPr>
              <w:t>шт</w:t>
            </w:r>
            <w:proofErr w:type="spellEnd"/>
          </w:p>
        </w:tc>
        <w:tc>
          <w:tcPr>
            <w:tcW w:w="920" w:type="dxa"/>
            <w:tcBorders>
              <w:top w:val="single" w:sz="5" w:space="0" w:color="auto"/>
              <w:left w:val="single" w:sz="5" w:space="0" w:color="auto"/>
              <w:bottom w:val="single" w:sz="5" w:space="0" w:color="auto"/>
              <w:right w:val="single" w:sz="5" w:space="0" w:color="auto"/>
            </w:tcBorders>
            <w:shd w:val="clear" w:color="auto" w:fill="auto"/>
            <w:vAlign w:val="bottom"/>
          </w:tcPr>
          <w:p w14:paraId="4103B1C6" w14:textId="77777777" w:rsidR="00552827" w:rsidRPr="003C71E9" w:rsidRDefault="00552827" w:rsidP="0036101B">
            <w:pPr>
              <w:spacing w:line="240" w:lineRule="auto"/>
              <w:ind w:firstLine="0"/>
              <w:jc w:val="right"/>
              <w:rPr>
                <w:sz w:val="20"/>
                <w:szCs w:val="20"/>
              </w:rPr>
            </w:pPr>
          </w:p>
        </w:tc>
        <w:tc>
          <w:tcPr>
            <w:tcW w:w="1032" w:type="dxa"/>
            <w:tcBorders>
              <w:top w:val="single" w:sz="5" w:space="0" w:color="auto"/>
              <w:left w:val="single" w:sz="5" w:space="0" w:color="auto"/>
              <w:bottom w:val="single" w:sz="5" w:space="0" w:color="auto"/>
              <w:right w:val="single" w:sz="5" w:space="0" w:color="auto"/>
            </w:tcBorders>
            <w:shd w:val="clear" w:color="auto" w:fill="auto"/>
            <w:vAlign w:val="bottom"/>
          </w:tcPr>
          <w:p w14:paraId="45C7C13C" w14:textId="77777777" w:rsidR="00552827" w:rsidRPr="003C71E9" w:rsidRDefault="00552827" w:rsidP="0036101B">
            <w:pPr>
              <w:spacing w:line="240" w:lineRule="auto"/>
              <w:ind w:firstLine="0"/>
              <w:jc w:val="right"/>
              <w:rPr>
                <w:sz w:val="20"/>
                <w:szCs w:val="20"/>
              </w:rPr>
            </w:pPr>
          </w:p>
        </w:tc>
        <w:tc>
          <w:tcPr>
            <w:tcW w:w="1174" w:type="dxa"/>
            <w:tcBorders>
              <w:top w:val="single" w:sz="5" w:space="0" w:color="auto"/>
              <w:left w:val="single" w:sz="5" w:space="0" w:color="auto"/>
              <w:bottom w:val="single" w:sz="5" w:space="0" w:color="auto"/>
              <w:right w:val="single" w:sz="10" w:space="0" w:color="auto"/>
            </w:tcBorders>
            <w:shd w:val="clear" w:color="auto" w:fill="auto"/>
            <w:vAlign w:val="bottom"/>
          </w:tcPr>
          <w:p w14:paraId="1B4CFF81" w14:textId="77777777" w:rsidR="00552827" w:rsidRPr="003C71E9" w:rsidRDefault="00552827" w:rsidP="0036101B">
            <w:pPr>
              <w:spacing w:line="240" w:lineRule="auto"/>
              <w:ind w:firstLine="0"/>
              <w:jc w:val="right"/>
              <w:rPr>
                <w:sz w:val="20"/>
                <w:szCs w:val="20"/>
              </w:rPr>
            </w:pPr>
          </w:p>
        </w:tc>
      </w:tr>
    </w:tbl>
    <w:tbl>
      <w:tblPr>
        <w:tblStyle w:val="TableStyle2"/>
        <w:tblW w:w="5000" w:type="pct"/>
        <w:tblInd w:w="0" w:type="dxa"/>
        <w:tblLook w:val="04A0" w:firstRow="1" w:lastRow="0" w:firstColumn="1" w:lastColumn="0" w:noHBand="0" w:noVBand="1"/>
      </w:tblPr>
      <w:tblGrid>
        <w:gridCol w:w="57"/>
        <w:gridCol w:w="399"/>
        <w:gridCol w:w="9736"/>
      </w:tblGrid>
      <w:tr w:rsidR="00552827" w:rsidRPr="003C71E9" w14:paraId="3BEA5593" w14:textId="77777777" w:rsidTr="0036101B">
        <w:trPr>
          <w:cantSplit/>
        </w:trPr>
        <w:tc>
          <w:tcPr>
            <w:tcW w:w="60" w:type="dxa"/>
            <w:shd w:val="clear" w:color="auto" w:fill="auto"/>
            <w:vAlign w:val="bottom"/>
          </w:tcPr>
          <w:p w14:paraId="405BF200" w14:textId="77777777" w:rsidR="00552827" w:rsidRPr="003C71E9" w:rsidRDefault="00552827" w:rsidP="0036101B">
            <w:pPr>
              <w:spacing w:line="240" w:lineRule="auto"/>
              <w:ind w:firstLine="0"/>
              <w:jc w:val="left"/>
              <w:rPr>
                <w:sz w:val="20"/>
                <w:szCs w:val="20"/>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225FC856" w14:textId="77777777" w:rsidR="00552827" w:rsidRPr="003C71E9" w:rsidRDefault="00552827" w:rsidP="0036101B">
            <w:pPr>
              <w:spacing w:line="240" w:lineRule="auto"/>
              <w:ind w:firstLine="0"/>
              <w:jc w:val="left"/>
              <w:rPr>
                <w:sz w:val="20"/>
                <w:szCs w:val="20"/>
              </w:rPr>
            </w:pPr>
          </w:p>
        </w:tc>
        <w:tc>
          <w:tcPr>
            <w:tcW w:w="10301" w:type="dxa"/>
            <w:tcBorders>
              <w:top w:val="single" w:sz="5" w:space="0" w:color="auto"/>
              <w:left w:val="single" w:sz="5" w:space="0" w:color="auto"/>
              <w:bottom w:val="single" w:sz="5" w:space="0" w:color="auto"/>
              <w:right w:val="single" w:sz="10" w:space="0" w:color="auto"/>
            </w:tcBorders>
            <w:shd w:val="clear" w:color="auto" w:fill="auto"/>
            <w:vAlign w:val="bottom"/>
          </w:tcPr>
          <w:p w14:paraId="4F955904" w14:textId="77777777" w:rsidR="00552827" w:rsidRPr="003C71E9" w:rsidRDefault="00552827" w:rsidP="0036101B">
            <w:pPr>
              <w:spacing w:line="240" w:lineRule="auto"/>
              <w:ind w:firstLine="0"/>
              <w:jc w:val="left"/>
              <w:rPr>
                <w:sz w:val="20"/>
                <w:szCs w:val="20"/>
              </w:rPr>
            </w:pPr>
            <w:r w:rsidRPr="003C71E9">
              <w:rPr>
                <w:sz w:val="20"/>
                <w:szCs w:val="20"/>
              </w:rPr>
              <w:t>Крепление настенное</w:t>
            </w:r>
          </w:p>
          <w:p w14:paraId="2F84DD20" w14:textId="77777777" w:rsidR="00552827" w:rsidRPr="003C71E9" w:rsidRDefault="00552827" w:rsidP="0036101B">
            <w:pPr>
              <w:spacing w:line="240" w:lineRule="auto"/>
              <w:ind w:firstLine="0"/>
              <w:jc w:val="left"/>
              <w:rPr>
                <w:sz w:val="20"/>
                <w:szCs w:val="20"/>
              </w:rPr>
            </w:pPr>
            <w:r w:rsidRPr="003C71E9">
              <w:rPr>
                <w:sz w:val="20"/>
                <w:szCs w:val="20"/>
              </w:rPr>
              <w:t>БАЗА:</w:t>
            </w:r>
          </w:p>
          <w:p w14:paraId="1723D2F8" w14:textId="77777777" w:rsidR="00552827" w:rsidRPr="003C71E9" w:rsidRDefault="00552827" w:rsidP="0036101B">
            <w:pPr>
              <w:spacing w:line="240" w:lineRule="auto"/>
              <w:ind w:firstLine="0"/>
              <w:jc w:val="left"/>
              <w:rPr>
                <w:sz w:val="20"/>
                <w:szCs w:val="20"/>
              </w:rPr>
            </w:pPr>
            <w:r w:rsidRPr="003C71E9">
              <w:rPr>
                <w:sz w:val="20"/>
                <w:szCs w:val="20"/>
              </w:rPr>
              <w:t>- ПК</w:t>
            </w:r>
          </w:p>
          <w:p w14:paraId="54612C5D" w14:textId="77777777" w:rsidR="00552827" w:rsidRPr="003C71E9" w:rsidRDefault="00552827" w:rsidP="0036101B">
            <w:pPr>
              <w:spacing w:line="240" w:lineRule="auto"/>
              <w:ind w:firstLine="0"/>
              <w:jc w:val="left"/>
              <w:rPr>
                <w:sz w:val="20"/>
                <w:szCs w:val="20"/>
              </w:rPr>
            </w:pPr>
            <w:r w:rsidRPr="003C71E9">
              <w:rPr>
                <w:sz w:val="20"/>
                <w:szCs w:val="20"/>
              </w:rPr>
              <w:t xml:space="preserve">- </w:t>
            </w:r>
            <w:proofErr w:type="spellStart"/>
            <w:r w:rsidRPr="003C71E9">
              <w:rPr>
                <w:sz w:val="20"/>
                <w:szCs w:val="20"/>
              </w:rPr>
              <w:t>принтер+ККТ+ФН</w:t>
            </w:r>
            <w:proofErr w:type="spellEnd"/>
          </w:p>
          <w:p w14:paraId="2EEFD56F" w14:textId="77777777" w:rsidR="00552827" w:rsidRPr="003C71E9" w:rsidRDefault="00552827" w:rsidP="0036101B">
            <w:pPr>
              <w:spacing w:line="240" w:lineRule="auto"/>
              <w:ind w:firstLine="0"/>
              <w:jc w:val="left"/>
              <w:rPr>
                <w:sz w:val="20"/>
                <w:szCs w:val="20"/>
              </w:rPr>
            </w:pPr>
            <w:r w:rsidRPr="003C71E9">
              <w:rPr>
                <w:sz w:val="20"/>
                <w:szCs w:val="20"/>
              </w:rPr>
              <w:t xml:space="preserve">- </w:t>
            </w:r>
            <w:proofErr w:type="spellStart"/>
            <w:r w:rsidRPr="003C71E9">
              <w:rPr>
                <w:sz w:val="20"/>
                <w:szCs w:val="20"/>
              </w:rPr>
              <w:t>вендинговый</w:t>
            </w:r>
            <w:proofErr w:type="spellEnd"/>
            <w:r w:rsidRPr="003C71E9">
              <w:rPr>
                <w:sz w:val="20"/>
                <w:szCs w:val="20"/>
              </w:rPr>
              <w:t xml:space="preserve"> терминал (</w:t>
            </w:r>
            <w:proofErr w:type="spellStart"/>
            <w:r w:rsidRPr="003C71E9">
              <w:rPr>
                <w:sz w:val="20"/>
                <w:szCs w:val="20"/>
              </w:rPr>
              <w:t>пин-пад+картридер</w:t>
            </w:r>
            <w:proofErr w:type="spellEnd"/>
            <w:r w:rsidRPr="003C71E9">
              <w:rPr>
                <w:sz w:val="20"/>
                <w:szCs w:val="20"/>
              </w:rPr>
              <w:t>): приём магнитных, чиповых, бесконтактных карт</w:t>
            </w:r>
          </w:p>
          <w:p w14:paraId="41DBE182" w14:textId="77777777" w:rsidR="00552827" w:rsidRPr="003C71E9" w:rsidRDefault="00552827" w:rsidP="0036101B">
            <w:pPr>
              <w:spacing w:line="240" w:lineRule="auto"/>
              <w:ind w:firstLine="0"/>
              <w:jc w:val="left"/>
              <w:rPr>
                <w:sz w:val="20"/>
                <w:szCs w:val="20"/>
              </w:rPr>
            </w:pPr>
            <w:r w:rsidRPr="003C71E9">
              <w:rPr>
                <w:sz w:val="20"/>
                <w:szCs w:val="20"/>
              </w:rPr>
              <w:t xml:space="preserve">- </w:t>
            </w:r>
            <w:proofErr w:type="spellStart"/>
            <w:r w:rsidRPr="003C71E9">
              <w:rPr>
                <w:sz w:val="20"/>
                <w:szCs w:val="20"/>
              </w:rPr>
              <w:t>эквайринг</w:t>
            </w:r>
            <w:proofErr w:type="spellEnd"/>
            <w:r w:rsidRPr="003C71E9">
              <w:rPr>
                <w:sz w:val="20"/>
                <w:szCs w:val="20"/>
              </w:rPr>
              <w:t xml:space="preserve"> </w:t>
            </w:r>
            <w:proofErr w:type="spellStart"/>
            <w:r w:rsidRPr="003C71E9">
              <w:rPr>
                <w:sz w:val="20"/>
                <w:szCs w:val="20"/>
              </w:rPr>
              <w:t>Сбер</w:t>
            </w:r>
            <w:proofErr w:type="spellEnd"/>
          </w:p>
          <w:p w14:paraId="2B671E6E" w14:textId="77777777" w:rsidR="00552827" w:rsidRPr="003C71E9" w:rsidRDefault="00552827" w:rsidP="0036101B">
            <w:pPr>
              <w:spacing w:line="240" w:lineRule="auto"/>
              <w:ind w:firstLine="0"/>
              <w:jc w:val="left"/>
              <w:rPr>
                <w:sz w:val="20"/>
                <w:szCs w:val="20"/>
              </w:rPr>
            </w:pPr>
            <w:r w:rsidRPr="003C71E9">
              <w:rPr>
                <w:sz w:val="20"/>
                <w:szCs w:val="20"/>
              </w:rPr>
              <w:t>- аудио и визуальное оповещение клиента о текущей операции</w:t>
            </w:r>
          </w:p>
          <w:p w14:paraId="2E073283" w14:textId="77777777" w:rsidR="00552827" w:rsidRPr="003C71E9" w:rsidRDefault="00552827" w:rsidP="0036101B">
            <w:pPr>
              <w:spacing w:line="240" w:lineRule="auto"/>
              <w:ind w:firstLine="0"/>
              <w:jc w:val="left"/>
              <w:rPr>
                <w:sz w:val="20"/>
                <w:szCs w:val="20"/>
              </w:rPr>
            </w:pPr>
            <w:r w:rsidRPr="003C71E9">
              <w:rPr>
                <w:sz w:val="20"/>
                <w:szCs w:val="20"/>
              </w:rPr>
              <w:t>- 24" ЖК-дисплей с сенсорной панелью</w:t>
            </w:r>
          </w:p>
          <w:p w14:paraId="6529892E" w14:textId="77777777" w:rsidR="00552827" w:rsidRPr="003C71E9" w:rsidRDefault="00552827" w:rsidP="0036101B">
            <w:pPr>
              <w:spacing w:line="240" w:lineRule="auto"/>
              <w:ind w:firstLine="0"/>
              <w:jc w:val="left"/>
              <w:rPr>
                <w:sz w:val="20"/>
                <w:szCs w:val="20"/>
              </w:rPr>
            </w:pPr>
            <w:r w:rsidRPr="003C71E9">
              <w:rPr>
                <w:sz w:val="20"/>
                <w:szCs w:val="20"/>
              </w:rPr>
              <w:t>- сканер штрих-кода</w:t>
            </w:r>
          </w:p>
          <w:p w14:paraId="05808F64" w14:textId="77777777" w:rsidR="00552827" w:rsidRPr="003C71E9" w:rsidRDefault="00552827" w:rsidP="0036101B">
            <w:pPr>
              <w:spacing w:line="240" w:lineRule="auto"/>
              <w:ind w:firstLine="0"/>
              <w:jc w:val="left"/>
              <w:rPr>
                <w:sz w:val="20"/>
                <w:szCs w:val="20"/>
              </w:rPr>
            </w:pPr>
            <w:r w:rsidRPr="003C71E9">
              <w:rPr>
                <w:sz w:val="20"/>
                <w:szCs w:val="20"/>
              </w:rPr>
              <w:t>ОПЦИИ (приобретаются дополнительно):</w:t>
            </w:r>
          </w:p>
          <w:p w14:paraId="3009B576" w14:textId="77777777" w:rsidR="00552827" w:rsidRPr="003C71E9" w:rsidRDefault="00552827" w:rsidP="0036101B">
            <w:pPr>
              <w:spacing w:line="240" w:lineRule="auto"/>
              <w:ind w:firstLine="0"/>
              <w:jc w:val="left"/>
              <w:rPr>
                <w:sz w:val="20"/>
                <w:szCs w:val="20"/>
              </w:rPr>
            </w:pPr>
            <w:r w:rsidRPr="003C71E9">
              <w:rPr>
                <w:sz w:val="20"/>
                <w:szCs w:val="20"/>
              </w:rPr>
              <w:t>- стойка для напольной установки</w:t>
            </w:r>
          </w:p>
          <w:p w14:paraId="7F834A4D" w14:textId="77777777" w:rsidR="00552827" w:rsidRPr="003C71E9" w:rsidRDefault="00552827" w:rsidP="0036101B">
            <w:pPr>
              <w:spacing w:line="240" w:lineRule="auto"/>
              <w:ind w:firstLine="0"/>
              <w:jc w:val="left"/>
              <w:rPr>
                <w:sz w:val="20"/>
                <w:szCs w:val="20"/>
              </w:rPr>
            </w:pPr>
            <w:r w:rsidRPr="003C71E9">
              <w:rPr>
                <w:sz w:val="20"/>
                <w:szCs w:val="20"/>
              </w:rPr>
              <w:t>- камера контроля лица клиента</w:t>
            </w:r>
          </w:p>
          <w:p w14:paraId="6AC67564" w14:textId="77777777" w:rsidR="00552827" w:rsidRPr="003C71E9" w:rsidRDefault="00552827" w:rsidP="0036101B">
            <w:pPr>
              <w:spacing w:line="240" w:lineRule="auto"/>
              <w:ind w:firstLine="0"/>
              <w:jc w:val="left"/>
              <w:rPr>
                <w:sz w:val="20"/>
                <w:szCs w:val="20"/>
              </w:rPr>
            </w:pPr>
            <w:r w:rsidRPr="003C71E9">
              <w:rPr>
                <w:sz w:val="20"/>
                <w:szCs w:val="20"/>
              </w:rPr>
              <w:t>- связь с диспетчером</w:t>
            </w:r>
          </w:p>
          <w:p w14:paraId="5A925C43" w14:textId="77777777" w:rsidR="00552827" w:rsidRPr="003C71E9" w:rsidRDefault="00552827" w:rsidP="0036101B">
            <w:pPr>
              <w:spacing w:line="240" w:lineRule="auto"/>
              <w:ind w:firstLine="0"/>
              <w:jc w:val="left"/>
              <w:rPr>
                <w:sz w:val="20"/>
                <w:szCs w:val="20"/>
              </w:rPr>
            </w:pPr>
            <w:r w:rsidRPr="003C71E9">
              <w:rPr>
                <w:sz w:val="20"/>
                <w:szCs w:val="20"/>
              </w:rPr>
              <w:t xml:space="preserve">- </w:t>
            </w:r>
            <w:proofErr w:type="spellStart"/>
            <w:r w:rsidRPr="003C71E9">
              <w:rPr>
                <w:sz w:val="20"/>
                <w:szCs w:val="20"/>
              </w:rPr>
              <w:t>ридер</w:t>
            </w:r>
            <w:proofErr w:type="spellEnd"/>
            <w:r w:rsidRPr="003C71E9">
              <w:rPr>
                <w:sz w:val="20"/>
                <w:szCs w:val="20"/>
              </w:rPr>
              <w:t xml:space="preserve"> бесконтактных карт для приема топливных карт </w:t>
            </w:r>
            <w:proofErr w:type="spellStart"/>
            <w:r w:rsidRPr="003C71E9">
              <w:rPr>
                <w:sz w:val="20"/>
                <w:szCs w:val="20"/>
              </w:rPr>
              <w:t>Mifare</w:t>
            </w:r>
            <w:proofErr w:type="spellEnd"/>
          </w:p>
        </w:tc>
      </w:tr>
    </w:tbl>
    <w:tbl>
      <w:tblPr>
        <w:tblStyle w:val="TableStyle3"/>
        <w:tblW w:w="5000" w:type="pct"/>
        <w:tblInd w:w="0" w:type="dxa"/>
        <w:tblLook w:val="04A0" w:firstRow="1" w:lastRow="0" w:firstColumn="1" w:lastColumn="0" w:noHBand="0" w:noVBand="1"/>
      </w:tblPr>
      <w:tblGrid>
        <w:gridCol w:w="57"/>
        <w:gridCol w:w="400"/>
        <w:gridCol w:w="3793"/>
        <w:gridCol w:w="1458"/>
        <w:gridCol w:w="744"/>
        <w:gridCol w:w="695"/>
        <w:gridCol w:w="884"/>
        <w:gridCol w:w="1024"/>
        <w:gridCol w:w="1137"/>
      </w:tblGrid>
      <w:tr w:rsidR="00552827" w:rsidRPr="003C71E9" w14:paraId="60E73059" w14:textId="77777777" w:rsidTr="0036101B">
        <w:trPr>
          <w:cantSplit/>
        </w:trPr>
        <w:tc>
          <w:tcPr>
            <w:tcW w:w="60" w:type="dxa"/>
            <w:shd w:val="clear" w:color="auto" w:fill="auto"/>
            <w:vAlign w:val="bottom"/>
          </w:tcPr>
          <w:p w14:paraId="27E1BD13"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1A1F3F1F" w14:textId="77777777" w:rsidR="00552827" w:rsidRPr="003C71E9" w:rsidRDefault="00552827" w:rsidP="00744188">
            <w:pPr>
              <w:spacing w:line="240" w:lineRule="auto"/>
              <w:ind w:firstLine="0"/>
              <w:jc w:val="center"/>
              <w:rPr>
                <w:sz w:val="20"/>
                <w:szCs w:val="20"/>
              </w:rPr>
            </w:pPr>
            <w:r w:rsidRPr="003C71E9">
              <w:rPr>
                <w:sz w:val="20"/>
                <w:szCs w:val="20"/>
              </w:rPr>
              <w:t>2</w:t>
            </w:r>
          </w:p>
        </w:tc>
        <w:tc>
          <w:tcPr>
            <w:tcW w:w="3960" w:type="dxa"/>
            <w:tcBorders>
              <w:top w:val="single" w:sz="5" w:space="0" w:color="auto"/>
              <w:left w:val="single" w:sz="5" w:space="0" w:color="auto"/>
              <w:bottom w:val="single" w:sz="5" w:space="0" w:color="auto"/>
            </w:tcBorders>
            <w:shd w:val="clear" w:color="auto" w:fill="auto"/>
            <w:vAlign w:val="bottom"/>
          </w:tcPr>
          <w:p w14:paraId="3BC54B19" w14:textId="77777777" w:rsidR="00552827" w:rsidRPr="003C71E9" w:rsidRDefault="00552827" w:rsidP="0036101B">
            <w:pPr>
              <w:spacing w:line="240" w:lineRule="auto"/>
              <w:ind w:firstLine="0"/>
              <w:jc w:val="left"/>
              <w:rPr>
                <w:sz w:val="20"/>
                <w:szCs w:val="20"/>
              </w:rPr>
            </w:pPr>
            <w:proofErr w:type="spellStart"/>
            <w:r w:rsidRPr="003C71E9">
              <w:rPr>
                <w:sz w:val="20"/>
                <w:szCs w:val="20"/>
              </w:rPr>
              <w:t>Ридер</w:t>
            </w:r>
            <w:proofErr w:type="spellEnd"/>
            <w:r w:rsidRPr="003C71E9">
              <w:rPr>
                <w:sz w:val="20"/>
                <w:szCs w:val="20"/>
              </w:rPr>
              <w:t xml:space="preserve"> бесконтактных карт</w:t>
            </w:r>
          </w:p>
        </w:tc>
        <w:tc>
          <w:tcPr>
            <w:tcW w:w="1470" w:type="dxa"/>
            <w:tcBorders>
              <w:top w:val="single" w:sz="5" w:space="0" w:color="auto"/>
              <w:left w:val="single" w:sz="5" w:space="0" w:color="auto"/>
              <w:bottom w:val="single" w:sz="5" w:space="0" w:color="auto"/>
              <w:right w:val="single" w:sz="5" w:space="0" w:color="auto"/>
            </w:tcBorders>
            <w:shd w:val="clear" w:color="auto" w:fill="auto"/>
          </w:tcPr>
          <w:p w14:paraId="1ADED8D3" w14:textId="77777777" w:rsidR="00552827" w:rsidRPr="003C71E9" w:rsidRDefault="00552827" w:rsidP="0036101B">
            <w:pPr>
              <w:spacing w:line="240" w:lineRule="auto"/>
              <w:ind w:firstLine="0"/>
              <w:jc w:val="center"/>
              <w:rPr>
                <w:sz w:val="20"/>
                <w:szCs w:val="20"/>
              </w:rPr>
            </w:pPr>
            <w:r w:rsidRPr="003C71E9">
              <w:rPr>
                <w:sz w:val="20"/>
                <w:szCs w:val="20"/>
              </w:rPr>
              <w:t>для считывания карт</w:t>
            </w:r>
          </w:p>
        </w:tc>
        <w:tc>
          <w:tcPr>
            <w:tcW w:w="795" w:type="dxa"/>
            <w:tcBorders>
              <w:top w:val="single" w:sz="5" w:space="0" w:color="auto"/>
              <w:left w:val="single" w:sz="5" w:space="0" w:color="auto"/>
              <w:bottom w:val="single" w:sz="5" w:space="0" w:color="auto"/>
              <w:right w:val="single" w:sz="5" w:space="0" w:color="auto"/>
            </w:tcBorders>
            <w:shd w:val="clear" w:color="auto" w:fill="auto"/>
            <w:vAlign w:val="bottom"/>
          </w:tcPr>
          <w:p w14:paraId="7230C8DA" w14:textId="77777777" w:rsidR="00552827" w:rsidRPr="003C71E9" w:rsidRDefault="00552827" w:rsidP="0036101B">
            <w:pPr>
              <w:spacing w:line="240" w:lineRule="auto"/>
              <w:ind w:firstLine="0"/>
              <w:jc w:val="center"/>
              <w:rPr>
                <w:sz w:val="20"/>
                <w:szCs w:val="20"/>
              </w:rPr>
            </w:pPr>
          </w:p>
        </w:tc>
        <w:tc>
          <w:tcPr>
            <w:tcW w:w="705" w:type="dxa"/>
            <w:tcBorders>
              <w:top w:val="single" w:sz="5" w:space="0" w:color="auto"/>
              <w:left w:val="single" w:sz="5" w:space="0" w:color="auto"/>
              <w:bottom w:val="single" w:sz="5" w:space="0" w:color="auto"/>
              <w:right w:val="single" w:sz="5" w:space="0" w:color="auto"/>
            </w:tcBorders>
            <w:shd w:val="clear" w:color="auto" w:fill="auto"/>
            <w:vAlign w:val="bottom"/>
          </w:tcPr>
          <w:p w14:paraId="549647DC" w14:textId="77777777" w:rsidR="00552827" w:rsidRPr="003C71E9" w:rsidRDefault="00552827" w:rsidP="0036101B">
            <w:pPr>
              <w:spacing w:line="240" w:lineRule="auto"/>
              <w:ind w:firstLine="0"/>
              <w:jc w:val="center"/>
              <w:rPr>
                <w:sz w:val="20"/>
                <w:szCs w:val="20"/>
              </w:rPr>
            </w:pPr>
            <w:proofErr w:type="spellStart"/>
            <w:r w:rsidRPr="003C71E9">
              <w:rPr>
                <w:sz w:val="20"/>
                <w:szCs w:val="20"/>
              </w:rPr>
              <w:t>шт</w:t>
            </w:r>
            <w:proofErr w:type="spellEnd"/>
          </w:p>
        </w:tc>
        <w:tc>
          <w:tcPr>
            <w:tcW w:w="945" w:type="dxa"/>
            <w:tcBorders>
              <w:top w:val="single" w:sz="5" w:space="0" w:color="auto"/>
              <w:left w:val="single" w:sz="5" w:space="0" w:color="auto"/>
              <w:bottom w:val="single" w:sz="5" w:space="0" w:color="auto"/>
              <w:right w:val="single" w:sz="5" w:space="0" w:color="auto"/>
            </w:tcBorders>
            <w:shd w:val="clear" w:color="auto" w:fill="auto"/>
            <w:vAlign w:val="bottom"/>
          </w:tcPr>
          <w:p w14:paraId="244F95B8" w14:textId="77777777" w:rsidR="00552827" w:rsidRPr="003C71E9" w:rsidRDefault="00552827" w:rsidP="0036101B">
            <w:pPr>
              <w:spacing w:line="240" w:lineRule="auto"/>
              <w:ind w:firstLine="0"/>
              <w:jc w:val="right"/>
              <w:rPr>
                <w:sz w:val="20"/>
                <w:szCs w:val="20"/>
              </w:rPr>
            </w:pP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1C2F82AC" w14:textId="77777777" w:rsidR="00552827" w:rsidRPr="003C71E9" w:rsidRDefault="00552827"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65B4B741" w14:textId="77777777" w:rsidR="00552827" w:rsidRPr="003C71E9" w:rsidRDefault="00552827" w:rsidP="0036101B">
            <w:pPr>
              <w:spacing w:line="240" w:lineRule="auto"/>
              <w:ind w:firstLine="0"/>
              <w:jc w:val="right"/>
              <w:rPr>
                <w:sz w:val="20"/>
                <w:szCs w:val="20"/>
              </w:rPr>
            </w:pPr>
          </w:p>
        </w:tc>
      </w:tr>
      <w:tr w:rsidR="00552827" w:rsidRPr="003C71E9" w14:paraId="742C20C1" w14:textId="77777777" w:rsidTr="0036101B">
        <w:trPr>
          <w:cantSplit/>
        </w:trPr>
        <w:tc>
          <w:tcPr>
            <w:tcW w:w="60" w:type="dxa"/>
            <w:shd w:val="clear" w:color="auto" w:fill="auto"/>
            <w:vAlign w:val="bottom"/>
          </w:tcPr>
          <w:p w14:paraId="2036AA37"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6C2CB853" w14:textId="77777777" w:rsidR="00552827" w:rsidRPr="003C71E9" w:rsidRDefault="00552827" w:rsidP="00744188">
            <w:pPr>
              <w:spacing w:line="240" w:lineRule="auto"/>
              <w:ind w:firstLine="0"/>
              <w:jc w:val="center"/>
              <w:rPr>
                <w:sz w:val="20"/>
                <w:szCs w:val="20"/>
              </w:rPr>
            </w:pPr>
            <w:r w:rsidRPr="003C71E9">
              <w:rPr>
                <w:sz w:val="20"/>
                <w:szCs w:val="20"/>
              </w:rPr>
              <w:t>3</w:t>
            </w:r>
          </w:p>
        </w:tc>
        <w:tc>
          <w:tcPr>
            <w:tcW w:w="3960" w:type="dxa"/>
            <w:tcBorders>
              <w:top w:val="single" w:sz="5" w:space="0" w:color="auto"/>
              <w:left w:val="single" w:sz="5" w:space="0" w:color="auto"/>
              <w:bottom w:val="single" w:sz="5" w:space="0" w:color="auto"/>
            </w:tcBorders>
            <w:shd w:val="clear" w:color="auto" w:fill="auto"/>
            <w:vAlign w:val="bottom"/>
          </w:tcPr>
          <w:p w14:paraId="0AA838C6" w14:textId="77777777" w:rsidR="00552827" w:rsidRPr="003C71E9" w:rsidRDefault="00552827" w:rsidP="0036101B">
            <w:pPr>
              <w:spacing w:line="240" w:lineRule="auto"/>
              <w:ind w:firstLine="0"/>
              <w:jc w:val="left"/>
              <w:rPr>
                <w:sz w:val="20"/>
                <w:szCs w:val="20"/>
              </w:rPr>
            </w:pPr>
            <w:r w:rsidRPr="003C71E9">
              <w:rPr>
                <w:sz w:val="20"/>
                <w:szCs w:val="20"/>
              </w:rPr>
              <w:t>Стойка</w:t>
            </w:r>
          </w:p>
        </w:tc>
        <w:tc>
          <w:tcPr>
            <w:tcW w:w="1470" w:type="dxa"/>
            <w:tcBorders>
              <w:top w:val="single" w:sz="5" w:space="0" w:color="auto"/>
              <w:left w:val="single" w:sz="5" w:space="0" w:color="auto"/>
              <w:bottom w:val="single" w:sz="5" w:space="0" w:color="auto"/>
              <w:right w:val="single" w:sz="5" w:space="0" w:color="auto"/>
            </w:tcBorders>
            <w:shd w:val="clear" w:color="auto" w:fill="auto"/>
          </w:tcPr>
          <w:p w14:paraId="7296B7B4" w14:textId="77777777" w:rsidR="00552827" w:rsidRPr="003C71E9" w:rsidRDefault="00552827" w:rsidP="0036101B">
            <w:pPr>
              <w:spacing w:line="240" w:lineRule="auto"/>
              <w:ind w:firstLine="0"/>
              <w:jc w:val="center"/>
              <w:rPr>
                <w:sz w:val="20"/>
                <w:szCs w:val="20"/>
              </w:rPr>
            </w:pPr>
          </w:p>
        </w:tc>
        <w:tc>
          <w:tcPr>
            <w:tcW w:w="795" w:type="dxa"/>
            <w:tcBorders>
              <w:top w:val="single" w:sz="5" w:space="0" w:color="auto"/>
              <w:left w:val="single" w:sz="5" w:space="0" w:color="auto"/>
              <w:bottom w:val="single" w:sz="5" w:space="0" w:color="auto"/>
              <w:right w:val="single" w:sz="5" w:space="0" w:color="auto"/>
            </w:tcBorders>
            <w:shd w:val="clear" w:color="auto" w:fill="auto"/>
            <w:vAlign w:val="bottom"/>
          </w:tcPr>
          <w:p w14:paraId="1B1261F0" w14:textId="77777777" w:rsidR="00552827" w:rsidRPr="003C71E9" w:rsidRDefault="00552827" w:rsidP="0036101B">
            <w:pPr>
              <w:spacing w:line="240" w:lineRule="auto"/>
              <w:ind w:firstLine="0"/>
              <w:jc w:val="center"/>
              <w:rPr>
                <w:sz w:val="20"/>
                <w:szCs w:val="20"/>
              </w:rPr>
            </w:pPr>
          </w:p>
        </w:tc>
        <w:tc>
          <w:tcPr>
            <w:tcW w:w="705" w:type="dxa"/>
            <w:tcBorders>
              <w:top w:val="single" w:sz="5" w:space="0" w:color="auto"/>
              <w:left w:val="single" w:sz="5" w:space="0" w:color="auto"/>
              <w:bottom w:val="single" w:sz="5" w:space="0" w:color="auto"/>
              <w:right w:val="single" w:sz="5" w:space="0" w:color="auto"/>
            </w:tcBorders>
            <w:shd w:val="clear" w:color="auto" w:fill="auto"/>
            <w:vAlign w:val="bottom"/>
          </w:tcPr>
          <w:p w14:paraId="2B43FD3F" w14:textId="77777777" w:rsidR="00552827" w:rsidRPr="003C71E9" w:rsidRDefault="00552827" w:rsidP="0036101B">
            <w:pPr>
              <w:spacing w:line="240" w:lineRule="auto"/>
              <w:ind w:firstLine="0"/>
              <w:jc w:val="center"/>
              <w:rPr>
                <w:sz w:val="20"/>
                <w:szCs w:val="20"/>
              </w:rPr>
            </w:pPr>
            <w:proofErr w:type="spellStart"/>
            <w:r w:rsidRPr="003C71E9">
              <w:rPr>
                <w:sz w:val="20"/>
                <w:szCs w:val="20"/>
              </w:rPr>
              <w:t>шт</w:t>
            </w:r>
            <w:proofErr w:type="spellEnd"/>
          </w:p>
        </w:tc>
        <w:tc>
          <w:tcPr>
            <w:tcW w:w="945" w:type="dxa"/>
            <w:tcBorders>
              <w:top w:val="single" w:sz="5" w:space="0" w:color="auto"/>
              <w:left w:val="single" w:sz="5" w:space="0" w:color="auto"/>
              <w:bottom w:val="single" w:sz="5" w:space="0" w:color="auto"/>
              <w:right w:val="single" w:sz="5" w:space="0" w:color="auto"/>
            </w:tcBorders>
            <w:shd w:val="clear" w:color="auto" w:fill="auto"/>
            <w:vAlign w:val="bottom"/>
          </w:tcPr>
          <w:p w14:paraId="6A57112E" w14:textId="77777777" w:rsidR="00552827" w:rsidRPr="003C71E9" w:rsidRDefault="00552827" w:rsidP="0036101B">
            <w:pPr>
              <w:spacing w:line="240" w:lineRule="auto"/>
              <w:ind w:firstLine="0"/>
              <w:jc w:val="right"/>
              <w:rPr>
                <w:sz w:val="20"/>
                <w:szCs w:val="20"/>
              </w:rPr>
            </w:pP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293B13DD" w14:textId="77777777" w:rsidR="00552827" w:rsidRPr="003C71E9" w:rsidRDefault="00552827"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5A75CC51" w14:textId="77777777" w:rsidR="00552827" w:rsidRPr="003C71E9" w:rsidRDefault="00552827" w:rsidP="0036101B">
            <w:pPr>
              <w:spacing w:line="240" w:lineRule="auto"/>
              <w:ind w:firstLine="0"/>
              <w:jc w:val="right"/>
              <w:rPr>
                <w:sz w:val="20"/>
                <w:szCs w:val="20"/>
              </w:rPr>
            </w:pPr>
          </w:p>
        </w:tc>
      </w:tr>
      <w:tr w:rsidR="00552827" w:rsidRPr="003C71E9" w14:paraId="7BDDC3EF" w14:textId="77777777" w:rsidTr="0036101B">
        <w:trPr>
          <w:cantSplit/>
        </w:trPr>
        <w:tc>
          <w:tcPr>
            <w:tcW w:w="60" w:type="dxa"/>
            <w:shd w:val="clear" w:color="auto" w:fill="auto"/>
            <w:vAlign w:val="bottom"/>
          </w:tcPr>
          <w:p w14:paraId="5BF18A71"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5C58F47B" w14:textId="77777777" w:rsidR="00552827" w:rsidRPr="003C71E9" w:rsidRDefault="00552827" w:rsidP="00744188">
            <w:pPr>
              <w:spacing w:line="240" w:lineRule="auto"/>
              <w:ind w:firstLine="0"/>
              <w:jc w:val="center"/>
              <w:rPr>
                <w:sz w:val="20"/>
                <w:szCs w:val="20"/>
              </w:rPr>
            </w:pPr>
            <w:r w:rsidRPr="003C71E9">
              <w:rPr>
                <w:sz w:val="20"/>
                <w:szCs w:val="20"/>
              </w:rPr>
              <w:t>4</w:t>
            </w:r>
          </w:p>
        </w:tc>
        <w:tc>
          <w:tcPr>
            <w:tcW w:w="3960" w:type="dxa"/>
            <w:tcBorders>
              <w:top w:val="single" w:sz="5" w:space="0" w:color="auto"/>
              <w:left w:val="single" w:sz="5" w:space="0" w:color="auto"/>
              <w:bottom w:val="single" w:sz="5" w:space="0" w:color="auto"/>
            </w:tcBorders>
            <w:shd w:val="clear" w:color="auto" w:fill="auto"/>
            <w:vAlign w:val="bottom"/>
          </w:tcPr>
          <w:p w14:paraId="5BA7EDF2" w14:textId="77777777" w:rsidR="00552827" w:rsidRPr="003C71E9" w:rsidRDefault="00552827" w:rsidP="0036101B">
            <w:pPr>
              <w:spacing w:line="240" w:lineRule="auto"/>
              <w:ind w:firstLine="0"/>
              <w:jc w:val="left"/>
              <w:rPr>
                <w:sz w:val="20"/>
                <w:szCs w:val="20"/>
              </w:rPr>
            </w:pPr>
            <w:r w:rsidRPr="003C71E9">
              <w:rPr>
                <w:sz w:val="20"/>
                <w:szCs w:val="20"/>
              </w:rPr>
              <w:t>1</w:t>
            </w:r>
            <w:proofErr w:type="gramStart"/>
            <w:r w:rsidRPr="003C71E9">
              <w:rPr>
                <w:sz w:val="20"/>
                <w:szCs w:val="20"/>
              </w:rPr>
              <w:t>С:Предприятие</w:t>
            </w:r>
            <w:proofErr w:type="gramEnd"/>
            <w:r w:rsidRPr="003C71E9">
              <w:rPr>
                <w:sz w:val="20"/>
                <w:szCs w:val="20"/>
              </w:rPr>
              <w:t xml:space="preserve"> 8 ПРОФ. Клиентская лицензия на 1 рабочее место. Электронная поставка</w:t>
            </w:r>
          </w:p>
        </w:tc>
        <w:tc>
          <w:tcPr>
            <w:tcW w:w="1470" w:type="dxa"/>
            <w:tcBorders>
              <w:top w:val="single" w:sz="5" w:space="0" w:color="auto"/>
              <w:left w:val="single" w:sz="5" w:space="0" w:color="auto"/>
              <w:bottom w:val="single" w:sz="5" w:space="0" w:color="auto"/>
              <w:right w:val="single" w:sz="5" w:space="0" w:color="auto"/>
            </w:tcBorders>
            <w:shd w:val="clear" w:color="auto" w:fill="auto"/>
          </w:tcPr>
          <w:p w14:paraId="54603FE5" w14:textId="77777777" w:rsidR="00552827" w:rsidRPr="003C71E9" w:rsidRDefault="00552827" w:rsidP="0036101B">
            <w:pPr>
              <w:spacing w:line="240" w:lineRule="auto"/>
              <w:ind w:firstLine="0"/>
              <w:jc w:val="center"/>
              <w:rPr>
                <w:sz w:val="20"/>
                <w:szCs w:val="20"/>
              </w:rPr>
            </w:pPr>
            <w:r w:rsidRPr="003C71E9">
              <w:rPr>
                <w:sz w:val="20"/>
                <w:szCs w:val="20"/>
              </w:rPr>
              <w:t>Приобретается к 1С:Розница на конкретной АЗС</w:t>
            </w:r>
          </w:p>
        </w:tc>
        <w:tc>
          <w:tcPr>
            <w:tcW w:w="795" w:type="dxa"/>
            <w:tcBorders>
              <w:top w:val="single" w:sz="5" w:space="0" w:color="auto"/>
              <w:left w:val="single" w:sz="5" w:space="0" w:color="auto"/>
              <w:bottom w:val="single" w:sz="5" w:space="0" w:color="auto"/>
              <w:right w:val="single" w:sz="5" w:space="0" w:color="auto"/>
            </w:tcBorders>
            <w:shd w:val="clear" w:color="auto" w:fill="auto"/>
            <w:vAlign w:val="bottom"/>
          </w:tcPr>
          <w:p w14:paraId="0B800C03" w14:textId="77777777" w:rsidR="00552827" w:rsidRPr="003C71E9" w:rsidRDefault="00552827" w:rsidP="0036101B">
            <w:pPr>
              <w:spacing w:line="240" w:lineRule="auto"/>
              <w:ind w:firstLine="0"/>
              <w:jc w:val="center"/>
              <w:rPr>
                <w:sz w:val="20"/>
                <w:szCs w:val="20"/>
              </w:rPr>
            </w:pPr>
          </w:p>
        </w:tc>
        <w:tc>
          <w:tcPr>
            <w:tcW w:w="705" w:type="dxa"/>
            <w:tcBorders>
              <w:top w:val="single" w:sz="5" w:space="0" w:color="auto"/>
              <w:left w:val="single" w:sz="5" w:space="0" w:color="auto"/>
              <w:bottom w:val="single" w:sz="5" w:space="0" w:color="auto"/>
              <w:right w:val="single" w:sz="5" w:space="0" w:color="auto"/>
            </w:tcBorders>
            <w:shd w:val="clear" w:color="auto" w:fill="auto"/>
            <w:vAlign w:val="bottom"/>
          </w:tcPr>
          <w:p w14:paraId="4A597E12" w14:textId="77777777" w:rsidR="00552827" w:rsidRPr="003C71E9" w:rsidRDefault="00552827" w:rsidP="0036101B">
            <w:pPr>
              <w:spacing w:line="240" w:lineRule="auto"/>
              <w:ind w:firstLine="0"/>
              <w:jc w:val="center"/>
              <w:rPr>
                <w:sz w:val="20"/>
                <w:szCs w:val="20"/>
              </w:rPr>
            </w:pPr>
            <w:r w:rsidRPr="003C71E9">
              <w:rPr>
                <w:sz w:val="20"/>
                <w:szCs w:val="20"/>
              </w:rPr>
              <w:t>Копия</w:t>
            </w:r>
          </w:p>
        </w:tc>
        <w:tc>
          <w:tcPr>
            <w:tcW w:w="945" w:type="dxa"/>
            <w:tcBorders>
              <w:top w:val="single" w:sz="5" w:space="0" w:color="auto"/>
              <w:left w:val="single" w:sz="5" w:space="0" w:color="auto"/>
              <w:bottom w:val="single" w:sz="5" w:space="0" w:color="auto"/>
              <w:right w:val="single" w:sz="5" w:space="0" w:color="auto"/>
            </w:tcBorders>
            <w:shd w:val="clear" w:color="auto" w:fill="auto"/>
            <w:vAlign w:val="bottom"/>
          </w:tcPr>
          <w:p w14:paraId="66464E1B" w14:textId="77777777" w:rsidR="00552827" w:rsidRPr="003C71E9" w:rsidRDefault="00552827" w:rsidP="0036101B">
            <w:pPr>
              <w:spacing w:line="240" w:lineRule="auto"/>
              <w:ind w:firstLine="0"/>
              <w:jc w:val="right"/>
              <w:rPr>
                <w:sz w:val="20"/>
                <w:szCs w:val="20"/>
              </w:rPr>
            </w:pP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322F4C48" w14:textId="77777777" w:rsidR="00552827" w:rsidRPr="003C71E9" w:rsidRDefault="00552827"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5B8E4444" w14:textId="77777777" w:rsidR="00552827" w:rsidRPr="003C71E9" w:rsidRDefault="00552827" w:rsidP="0036101B">
            <w:pPr>
              <w:spacing w:line="240" w:lineRule="auto"/>
              <w:ind w:firstLine="0"/>
              <w:jc w:val="right"/>
              <w:rPr>
                <w:sz w:val="20"/>
                <w:szCs w:val="20"/>
              </w:rPr>
            </w:pPr>
          </w:p>
        </w:tc>
      </w:tr>
    </w:tbl>
    <w:tbl>
      <w:tblPr>
        <w:tblStyle w:val="TableStyle4"/>
        <w:tblW w:w="5000" w:type="pct"/>
        <w:tblInd w:w="0" w:type="dxa"/>
        <w:tblLook w:val="04A0" w:firstRow="1" w:lastRow="0" w:firstColumn="1" w:lastColumn="0" w:noHBand="0" w:noVBand="1"/>
      </w:tblPr>
      <w:tblGrid>
        <w:gridCol w:w="58"/>
        <w:gridCol w:w="400"/>
        <w:gridCol w:w="9734"/>
      </w:tblGrid>
      <w:tr w:rsidR="00552827" w:rsidRPr="003C71E9" w14:paraId="50B03187" w14:textId="77777777" w:rsidTr="0036101B">
        <w:trPr>
          <w:cantSplit/>
        </w:trPr>
        <w:tc>
          <w:tcPr>
            <w:tcW w:w="60" w:type="dxa"/>
            <w:shd w:val="clear" w:color="auto" w:fill="auto"/>
            <w:vAlign w:val="bottom"/>
          </w:tcPr>
          <w:p w14:paraId="05B2A2DC"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311E8F4A" w14:textId="77777777" w:rsidR="00552827" w:rsidRPr="003C71E9" w:rsidRDefault="00552827" w:rsidP="0036101B">
            <w:pPr>
              <w:spacing w:line="240" w:lineRule="auto"/>
              <w:ind w:firstLine="0"/>
              <w:jc w:val="left"/>
              <w:rPr>
                <w:sz w:val="20"/>
                <w:szCs w:val="20"/>
              </w:rPr>
            </w:pPr>
          </w:p>
        </w:tc>
        <w:tc>
          <w:tcPr>
            <w:tcW w:w="10185" w:type="dxa"/>
            <w:tcBorders>
              <w:top w:val="single" w:sz="5" w:space="0" w:color="auto"/>
              <w:left w:val="single" w:sz="5" w:space="0" w:color="auto"/>
              <w:bottom w:val="single" w:sz="5" w:space="0" w:color="auto"/>
              <w:right w:val="single" w:sz="10" w:space="0" w:color="auto"/>
            </w:tcBorders>
            <w:shd w:val="clear" w:color="auto" w:fill="auto"/>
            <w:vAlign w:val="bottom"/>
          </w:tcPr>
          <w:p w14:paraId="7C6BDAA7" w14:textId="77777777" w:rsidR="00552827" w:rsidRPr="003C71E9" w:rsidRDefault="00552827" w:rsidP="0036101B">
            <w:pPr>
              <w:spacing w:line="240" w:lineRule="auto"/>
              <w:ind w:firstLine="0"/>
              <w:jc w:val="left"/>
              <w:rPr>
                <w:sz w:val="20"/>
                <w:szCs w:val="20"/>
              </w:rPr>
            </w:pPr>
            <w:r w:rsidRPr="003C71E9">
              <w:rPr>
                <w:sz w:val="20"/>
                <w:szCs w:val="20"/>
              </w:rPr>
              <w:t>1</w:t>
            </w:r>
            <w:proofErr w:type="gramStart"/>
            <w:r w:rsidRPr="003C71E9">
              <w:rPr>
                <w:sz w:val="20"/>
                <w:szCs w:val="20"/>
              </w:rPr>
              <w:t>С:Предприятие</w:t>
            </w:r>
            <w:proofErr w:type="gramEnd"/>
            <w:r w:rsidRPr="003C71E9">
              <w:rPr>
                <w:sz w:val="20"/>
                <w:szCs w:val="20"/>
              </w:rPr>
              <w:t xml:space="preserve"> 8 ПРОФ. Клиентская лицензия на 1 рабочее место. Электронная поставка</w:t>
            </w:r>
          </w:p>
        </w:tc>
      </w:tr>
    </w:tbl>
    <w:tbl>
      <w:tblPr>
        <w:tblStyle w:val="TableStyle5"/>
        <w:tblW w:w="5000" w:type="pct"/>
        <w:tblInd w:w="0" w:type="dxa"/>
        <w:tblLook w:val="04A0" w:firstRow="1" w:lastRow="0" w:firstColumn="1" w:lastColumn="0" w:noHBand="0" w:noVBand="1"/>
      </w:tblPr>
      <w:tblGrid>
        <w:gridCol w:w="57"/>
        <w:gridCol w:w="403"/>
        <w:gridCol w:w="3822"/>
        <w:gridCol w:w="1388"/>
        <w:gridCol w:w="751"/>
        <w:gridCol w:w="696"/>
        <w:gridCol w:w="893"/>
        <w:gridCol w:w="1034"/>
        <w:gridCol w:w="1148"/>
      </w:tblGrid>
      <w:tr w:rsidR="00552827" w:rsidRPr="003C71E9" w14:paraId="0A82052E" w14:textId="77777777" w:rsidTr="0036101B">
        <w:trPr>
          <w:cantSplit/>
        </w:trPr>
        <w:tc>
          <w:tcPr>
            <w:tcW w:w="60" w:type="dxa"/>
            <w:shd w:val="clear" w:color="auto" w:fill="auto"/>
            <w:vAlign w:val="bottom"/>
          </w:tcPr>
          <w:p w14:paraId="1268E16F"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5C9D2D8C" w14:textId="77777777" w:rsidR="00552827" w:rsidRPr="003C71E9" w:rsidRDefault="00552827" w:rsidP="00744188">
            <w:pPr>
              <w:spacing w:line="240" w:lineRule="auto"/>
              <w:ind w:firstLine="0"/>
              <w:jc w:val="center"/>
              <w:rPr>
                <w:sz w:val="20"/>
                <w:szCs w:val="20"/>
              </w:rPr>
            </w:pPr>
            <w:r w:rsidRPr="003C71E9">
              <w:rPr>
                <w:sz w:val="20"/>
                <w:szCs w:val="20"/>
              </w:rPr>
              <w:t>5</w:t>
            </w:r>
          </w:p>
        </w:tc>
        <w:tc>
          <w:tcPr>
            <w:tcW w:w="3960" w:type="dxa"/>
            <w:tcBorders>
              <w:top w:val="single" w:sz="5" w:space="0" w:color="auto"/>
              <w:left w:val="single" w:sz="5" w:space="0" w:color="auto"/>
              <w:bottom w:val="single" w:sz="5" w:space="0" w:color="auto"/>
            </w:tcBorders>
            <w:shd w:val="clear" w:color="auto" w:fill="auto"/>
            <w:vAlign w:val="bottom"/>
          </w:tcPr>
          <w:p w14:paraId="14E945FA" w14:textId="77777777" w:rsidR="00552827" w:rsidRPr="003C71E9" w:rsidRDefault="00552827" w:rsidP="0036101B">
            <w:pPr>
              <w:spacing w:line="240" w:lineRule="auto"/>
              <w:ind w:firstLine="0"/>
              <w:jc w:val="left"/>
              <w:rPr>
                <w:sz w:val="20"/>
                <w:szCs w:val="20"/>
              </w:rPr>
            </w:pPr>
            <w:r w:rsidRPr="003C71E9">
              <w:rPr>
                <w:sz w:val="20"/>
                <w:szCs w:val="20"/>
              </w:rPr>
              <w:t>Программный модуль "ОПТИМА.РМК"</w:t>
            </w:r>
          </w:p>
        </w:tc>
        <w:tc>
          <w:tcPr>
            <w:tcW w:w="1470" w:type="dxa"/>
            <w:tcBorders>
              <w:top w:val="single" w:sz="5" w:space="0" w:color="auto"/>
              <w:left w:val="single" w:sz="5" w:space="0" w:color="auto"/>
              <w:bottom w:val="single" w:sz="5" w:space="0" w:color="auto"/>
              <w:right w:val="single" w:sz="5" w:space="0" w:color="auto"/>
            </w:tcBorders>
            <w:shd w:val="clear" w:color="auto" w:fill="auto"/>
          </w:tcPr>
          <w:p w14:paraId="542E53CC" w14:textId="77777777" w:rsidR="00552827" w:rsidRPr="003C71E9" w:rsidRDefault="00552827" w:rsidP="0036101B">
            <w:pPr>
              <w:spacing w:line="240" w:lineRule="auto"/>
              <w:ind w:firstLine="0"/>
              <w:jc w:val="center"/>
              <w:rPr>
                <w:sz w:val="20"/>
                <w:szCs w:val="20"/>
              </w:rPr>
            </w:pPr>
          </w:p>
        </w:tc>
        <w:tc>
          <w:tcPr>
            <w:tcW w:w="795" w:type="dxa"/>
            <w:tcBorders>
              <w:top w:val="single" w:sz="5" w:space="0" w:color="auto"/>
              <w:left w:val="single" w:sz="5" w:space="0" w:color="auto"/>
              <w:bottom w:val="single" w:sz="5" w:space="0" w:color="auto"/>
              <w:right w:val="single" w:sz="5" w:space="0" w:color="auto"/>
            </w:tcBorders>
            <w:shd w:val="clear" w:color="auto" w:fill="auto"/>
            <w:vAlign w:val="bottom"/>
          </w:tcPr>
          <w:p w14:paraId="105199FF" w14:textId="77777777" w:rsidR="00552827" w:rsidRPr="003C71E9" w:rsidRDefault="00552827" w:rsidP="0036101B">
            <w:pPr>
              <w:spacing w:line="240" w:lineRule="auto"/>
              <w:ind w:firstLine="0"/>
              <w:jc w:val="center"/>
              <w:rPr>
                <w:sz w:val="20"/>
                <w:szCs w:val="20"/>
              </w:rPr>
            </w:pPr>
          </w:p>
        </w:tc>
        <w:tc>
          <w:tcPr>
            <w:tcW w:w="705" w:type="dxa"/>
            <w:tcBorders>
              <w:top w:val="single" w:sz="5" w:space="0" w:color="auto"/>
              <w:left w:val="single" w:sz="5" w:space="0" w:color="auto"/>
              <w:bottom w:val="single" w:sz="5" w:space="0" w:color="auto"/>
              <w:right w:val="single" w:sz="5" w:space="0" w:color="auto"/>
            </w:tcBorders>
            <w:shd w:val="clear" w:color="auto" w:fill="auto"/>
            <w:vAlign w:val="bottom"/>
          </w:tcPr>
          <w:p w14:paraId="258D79CB" w14:textId="77777777" w:rsidR="00552827" w:rsidRPr="003C71E9" w:rsidRDefault="00552827" w:rsidP="0036101B">
            <w:pPr>
              <w:spacing w:line="240" w:lineRule="auto"/>
              <w:ind w:firstLine="0"/>
              <w:jc w:val="center"/>
              <w:rPr>
                <w:sz w:val="20"/>
                <w:szCs w:val="20"/>
              </w:rPr>
            </w:pPr>
            <w:r w:rsidRPr="003C71E9">
              <w:rPr>
                <w:sz w:val="20"/>
                <w:szCs w:val="20"/>
              </w:rPr>
              <w:t>Копия</w:t>
            </w:r>
          </w:p>
        </w:tc>
        <w:tc>
          <w:tcPr>
            <w:tcW w:w="945" w:type="dxa"/>
            <w:tcBorders>
              <w:top w:val="single" w:sz="5" w:space="0" w:color="auto"/>
              <w:left w:val="single" w:sz="5" w:space="0" w:color="auto"/>
              <w:bottom w:val="single" w:sz="5" w:space="0" w:color="auto"/>
              <w:right w:val="single" w:sz="5" w:space="0" w:color="auto"/>
            </w:tcBorders>
            <w:shd w:val="clear" w:color="auto" w:fill="auto"/>
            <w:vAlign w:val="bottom"/>
          </w:tcPr>
          <w:p w14:paraId="3F863664" w14:textId="77777777" w:rsidR="00552827" w:rsidRPr="003C71E9" w:rsidRDefault="00552827" w:rsidP="0036101B">
            <w:pPr>
              <w:spacing w:line="240" w:lineRule="auto"/>
              <w:ind w:firstLine="0"/>
              <w:jc w:val="right"/>
              <w:rPr>
                <w:sz w:val="20"/>
                <w:szCs w:val="20"/>
              </w:rPr>
            </w:pP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1AE16569" w14:textId="77777777" w:rsidR="00552827" w:rsidRPr="003C71E9" w:rsidRDefault="00552827"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53FC20C5" w14:textId="77777777" w:rsidR="00552827" w:rsidRPr="003C71E9" w:rsidRDefault="00552827" w:rsidP="0036101B">
            <w:pPr>
              <w:spacing w:line="240" w:lineRule="auto"/>
              <w:ind w:firstLine="0"/>
              <w:jc w:val="right"/>
              <w:rPr>
                <w:sz w:val="20"/>
                <w:szCs w:val="20"/>
              </w:rPr>
            </w:pPr>
          </w:p>
        </w:tc>
      </w:tr>
    </w:tbl>
    <w:tbl>
      <w:tblPr>
        <w:tblStyle w:val="TableStyle6"/>
        <w:tblW w:w="5000" w:type="pct"/>
        <w:tblInd w:w="0" w:type="dxa"/>
        <w:tblLook w:val="04A0" w:firstRow="1" w:lastRow="0" w:firstColumn="1" w:lastColumn="0" w:noHBand="0" w:noVBand="1"/>
      </w:tblPr>
      <w:tblGrid>
        <w:gridCol w:w="58"/>
        <w:gridCol w:w="399"/>
        <w:gridCol w:w="9735"/>
      </w:tblGrid>
      <w:tr w:rsidR="00552827" w:rsidRPr="003C71E9" w14:paraId="684F454B" w14:textId="77777777" w:rsidTr="0036101B">
        <w:trPr>
          <w:cantSplit/>
        </w:trPr>
        <w:tc>
          <w:tcPr>
            <w:tcW w:w="60" w:type="dxa"/>
            <w:shd w:val="clear" w:color="auto" w:fill="auto"/>
            <w:vAlign w:val="bottom"/>
          </w:tcPr>
          <w:p w14:paraId="390D607F"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513BB71C" w14:textId="77777777" w:rsidR="00552827" w:rsidRPr="003C71E9" w:rsidRDefault="00552827" w:rsidP="0036101B">
            <w:pPr>
              <w:spacing w:line="240" w:lineRule="auto"/>
              <w:ind w:firstLine="0"/>
              <w:jc w:val="left"/>
              <w:rPr>
                <w:sz w:val="20"/>
                <w:szCs w:val="20"/>
              </w:rPr>
            </w:pPr>
          </w:p>
        </w:tc>
        <w:tc>
          <w:tcPr>
            <w:tcW w:w="10185" w:type="dxa"/>
            <w:tcBorders>
              <w:top w:val="single" w:sz="5" w:space="0" w:color="auto"/>
              <w:left w:val="single" w:sz="5" w:space="0" w:color="auto"/>
              <w:bottom w:val="single" w:sz="5" w:space="0" w:color="auto"/>
              <w:right w:val="single" w:sz="10" w:space="0" w:color="auto"/>
            </w:tcBorders>
            <w:shd w:val="clear" w:color="auto" w:fill="auto"/>
            <w:vAlign w:val="bottom"/>
          </w:tcPr>
          <w:p w14:paraId="7AEC983E" w14:textId="77777777" w:rsidR="00552827" w:rsidRPr="003C71E9" w:rsidRDefault="00552827" w:rsidP="0036101B">
            <w:pPr>
              <w:spacing w:line="240" w:lineRule="auto"/>
              <w:ind w:firstLine="0"/>
              <w:jc w:val="left"/>
              <w:rPr>
                <w:sz w:val="20"/>
                <w:szCs w:val="20"/>
              </w:rPr>
            </w:pPr>
            <w:r w:rsidRPr="003C71E9">
              <w:rPr>
                <w:sz w:val="20"/>
                <w:szCs w:val="20"/>
              </w:rPr>
              <w:t>Рабочее место кассира/оператора к АСУ АЗС ОПТИМА.</w:t>
            </w:r>
          </w:p>
          <w:p w14:paraId="61997204" w14:textId="77777777" w:rsidR="00552827" w:rsidRPr="003C71E9" w:rsidRDefault="00552827" w:rsidP="0036101B">
            <w:pPr>
              <w:spacing w:line="240" w:lineRule="auto"/>
              <w:ind w:firstLine="0"/>
              <w:jc w:val="left"/>
              <w:rPr>
                <w:sz w:val="20"/>
                <w:szCs w:val="20"/>
              </w:rPr>
            </w:pPr>
            <w:r w:rsidRPr="003C71E9">
              <w:rPr>
                <w:sz w:val="20"/>
                <w:szCs w:val="20"/>
              </w:rPr>
              <w:t>Работа с 1</w:t>
            </w:r>
            <w:proofErr w:type="gramStart"/>
            <w:r w:rsidRPr="003C71E9">
              <w:rPr>
                <w:sz w:val="20"/>
                <w:szCs w:val="20"/>
              </w:rPr>
              <w:t>С:Розница</w:t>
            </w:r>
            <w:proofErr w:type="gramEnd"/>
            <w:r w:rsidRPr="003C71E9">
              <w:rPr>
                <w:sz w:val="20"/>
                <w:szCs w:val="20"/>
              </w:rPr>
              <w:t xml:space="preserve"> 3.0.</w:t>
            </w:r>
          </w:p>
          <w:p w14:paraId="56B7E815" w14:textId="77777777" w:rsidR="00552827" w:rsidRPr="003C71E9" w:rsidRDefault="00552827" w:rsidP="0036101B">
            <w:pPr>
              <w:spacing w:line="240" w:lineRule="auto"/>
              <w:ind w:firstLine="0"/>
              <w:jc w:val="left"/>
              <w:rPr>
                <w:sz w:val="20"/>
                <w:szCs w:val="20"/>
              </w:rPr>
            </w:pPr>
            <w:r w:rsidRPr="003C71E9">
              <w:rPr>
                <w:sz w:val="20"/>
                <w:szCs w:val="20"/>
              </w:rPr>
              <w:t>- продажа товаров, в том числе маркированных</w:t>
            </w:r>
          </w:p>
        </w:tc>
      </w:tr>
    </w:tbl>
    <w:tbl>
      <w:tblPr>
        <w:tblStyle w:val="TableStyle7"/>
        <w:tblW w:w="5000" w:type="pct"/>
        <w:tblInd w:w="0" w:type="dxa"/>
        <w:tblLook w:val="04A0" w:firstRow="1" w:lastRow="0" w:firstColumn="1" w:lastColumn="0" w:noHBand="0" w:noVBand="1"/>
      </w:tblPr>
      <w:tblGrid>
        <w:gridCol w:w="57"/>
        <w:gridCol w:w="403"/>
        <w:gridCol w:w="3822"/>
        <w:gridCol w:w="1388"/>
        <w:gridCol w:w="751"/>
        <w:gridCol w:w="696"/>
        <w:gridCol w:w="893"/>
        <w:gridCol w:w="1034"/>
        <w:gridCol w:w="1148"/>
      </w:tblGrid>
      <w:tr w:rsidR="00552827" w:rsidRPr="003C71E9" w14:paraId="76811157" w14:textId="77777777" w:rsidTr="0036101B">
        <w:trPr>
          <w:cantSplit/>
        </w:trPr>
        <w:tc>
          <w:tcPr>
            <w:tcW w:w="60" w:type="dxa"/>
            <w:shd w:val="clear" w:color="auto" w:fill="auto"/>
            <w:vAlign w:val="bottom"/>
          </w:tcPr>
          <w:p w14:paraId="44223C04"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70654343" w14:textId="77777777" w:rsidR="00552827" w:rsidRPr="003C71E9" w:rsidRDefault="00552827" w:rsidP="00744188">
            <w:pPr>
              <w:spacing w:line="240" w:lineRule="auto"/>
              <w:ind w:firstLine="0"/>
              <w:jc w:val="center"/>
              <w:rPr>
                <w:sz w:val="20"/>
                <w:szCs w:val="20"/>
              </w:rPr>
            </w:pPr>
            <w:r w:rsidRPr="003C71E9">
              <w:rPr>
                <w:sz w:val="20"/>
                <w:szCs w:val="20"/>
              </w:rPr>
              <w:t>6</w:t>
            </w:r>
          </w:p>
        </w:tc>
        <w:tc>
          <w:tcPr>
            <w:tcW w:w="3960" w:type="dxa"/>
            <w:tcBorders>
              <w:top w:val="single" w:sz="5" w:space="0" w:color="auto"/>
              <w:left w:val="single" w:sz="5" w:space="0" w:color="auto"/>
              <w:bottom w:val="single" w:sz="5" w:space="0" w:color="auto"/>
            </w:tcBorders>
            <w:shd w:val="clear" w:color="auto" w:fill="auto"/>
            <w:vAlign w:val="bottom"/>
          </w:tcPr>
          <w:p w14:paraId="77D24B10" w14:textId="77777777" w:rsidR="00552827" w:rsidRPr="003C71E9" w:rsidRDefault="00552827" w:rsidP="0036101B">
            <w:pPr>
              <w:spacing w:line="240" w:lineRule="auto"/>
              <w:ind w:firstLine="0"/>
              <w:jc w:val="left"/>
              <w:rPr>
                <w:sz w:val="20"/>
                <w:szCs w:val="20"/>
              </w:rPr>
            </w:pPr>
            <w:r w:rsidRPr="003C71E9">
              <w:rPr>
                <w:sz w:val="20"/>
                <w:szCs w:val="20"/>
              </w:rPr>
              <w:t>Программный модуль "ОПТИМА.КСО"</w:t>
            </w:r>
          </w:p>
        </w:tc>
        <w:tc>
          <w:tcPr>
            <w:tcW w:w="1470" w:type="dxa"/>
            <w:tcBorders>
              <w:top w:val="single" w:sz="5" w:space="0" w:color="auto"/>
              <w:left w:val="single" w:sz="5" w:space="0" w:color="auto"/>
              <w:bottom w:val="single" w:sz="5" w:space="0" w:color="auto"/>
              <w:right w:val="single" w:sz="5" w:space="0" w:color="auto"/>
            </w:tcBorders>
            <w:shd w:val="clear" w:color="auto" w:fill="auto"/>
          </w:tcPr>
          <w:p w14:paraId="59968A0A" w14:textId="77777777" w:rsidR="00552827" w:rsidRPr="003C71E9" w:rsidRDefault="00552827" w:rsidP="0036101B">
            <w:pPr>
              <w:spacing w:line="240" w:lineRule="auto"/>
              <w:ind w:firstLine="0"/>
              <w:jc w:val="center"/>
              <w:rPr>
                <w:sz w:val="20"/>
                <w:szCs w:val="20"/>
              </w:rPr>
            </w:pPr>
          </w:p>
        </w:tc>
        <w:tc>
          <w:tcPr>
            <w:tcW w:w="795" w:type="dxa"/>
            <w:tcBorders>
              <w:top w:val="single" w:sz="5" w:space="0" w:color="auto"/>
              <w:left w:val="single" w:sz="5" w:space="0" w:color="auto"/>
              <w:bottom w:val="single" w:sz="5" w:space="0" w:color="auto"/>
              <w:right w:val="single" w:sz="5" w:space="0" w:color="auto"/>
            </w:tcBorders>
            <w:shd w:val="clear" w:color="auto" w:fill="auto"/>
            <w:vAlign w:val="bottom"/>
          </w:tcPr>
          <w:p w14:paraId="7F3A8AC1" w14:textId="77777777" w:rsidR="00552827" w:rsidRPr="003C71E9" w:rsidRDefault="00552827" w:rsidP="0036101B">
            <w:pPr>
              <w:spacing w:line="240" w:lineRule="auto"/>
              <w:ind w:firstLine="0"/>
              <w:jc w:val="center"/>
              <w:rPr>
                <w:sz w:val="20"/>
                <w:szCs w:val="20"/>
              </w:rPr>
            </w:pPr>
          </w:p>
        </w:tc>
        <w:tc>
          <w:tcPr>
            <w:tcW w:w="705" w:type="dxa"/>
            <w:tcBorders>
              <w:top w:val="single" w:sz="5" w:space="0" w:color="auto"/>
              <w:left w:val="single" w:sz="5" w:space="0" w:color="auto"/>
              <w:bottom w:val="single" w:sz="5" w:space="0" w:color="auto"/>
              <w:right w:val="single" w:sz="5" w:space="0" w:color="auto"/>
            </w:tcBorders>
            <w:shd w:val="clear" w:color="auto" w:fill="auto"/>
            <w:vAlign w:val="bottom"/>
          </w:tcPr>
          <w:p w14:paraId="03EA0840" w14:textId="77777777" w:rsidR="00552827" w:rsidRPr="003C71E9" w:rsidRDefault="00552827" w:rsidP="0036101B">
            <w:pPr>
              <w:spacing w:line="240" w:lineRule="auto"/>
              <w:ind w:firstLine="0"/>
              <w:jc w:val="center"/>
              <w:rPr>
                <w:sz w:val="20"/>
                <w:szCs w:val="20"/>
              </w:rPr>
            </w:pPr>
            <w:r w:rsidRPr="003C71E9">
              <w:rPr>
                <w:sz w:val="20"/>
                <w:szCs w:val="20"/>
              </w:rPr>
              <w:t>Копия</w:t>
            </w:r>
          </w:p>
        </w:tc>
        <w:tc>
          <w:tcPr>
            <w:tcW w:w="945" w:type="dxa"/>
            <w:tcBorders>
              <w:top w:val="single" w:sz="5" w:space="0" w:color="auto"/>
              <w:left w:val="single" w:sz="5" w:space="0" w:color="auto"/>
              <w:bottom w:val="single" w:sz="5" w:space="0" w:color="auto"/>
              <w:right w:val="single" w:sz="5" w:space="0" w:color="auto"/>
            </w:tcBorders>
            <w:shd w:val="clear" w:color="auto" w:fill="auto"/>
            <w:vAlign w:val="bottom"/>
          </w:tcPr>
          <w:p w14:paraId="444B35B9" w14:textId="77777777" w:rsidR="00552827" w:rsidRPr="003C71E9" w:rsidRDefault="00552827" w:rsidP="0036101B">
            <w:pPr>
              <w:spacing w:line="240" w:lineRule="auto"/>
              <w:ind w:firstLine="0"/>
              <w:jc w:val="right"/>
              <w:rPr>
                <w:sz w:val="20"/>
                <w:szCs w:val="20"/>
              </w:rPr>
            </w:pP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1458D612" w14:textId="77777777" w:rsidR="00552827" w:rsidRPr="003C71E9" w:rsidRDefault="00552827"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2F193E8A" w14:textId="77777777" w:rsidR="00552827" w:rsidRPr="003C71E9" w:rsidRDefault="00552827" w:rsidP="0036101B">
            <w:pPr>
              <w:spacing w:line="240" w:lineRule="auto"/>
              <w:ind w:firstLine="0"/>
              <w:jc w:val="right"/>
              <w:rPr>
                <w:sz w:val="20"/>
                <w:szCs w:val="20"/>
              </w:rPr>
            </w:pPr>
          </w:p>
        </w:tc>
      </w:tr>
    </w:tbl>
    <w:tbl>
      <w:tblPr>
        <w:tblStyle w:val="TableStyle8"/>
        <w:tblW w:w="5000" w:type="pct"/>
        <w:tblInd w:w="0" w:type="dxa"/>
        <w:tblLook w:val="04A0" w:firstRow="1" w:lastRow="0" w:firstColumn="1" w:lastColumn="0" w:noHBand="0" w:noVBand="1"/>
      </w:tblPr>
      <w:tblGrid>
        <w:gridCol w:w="58"/>
        <w:gridCol w:w="399"/>
        <w:gridCol w:w="9735"/>
      </w:tblGrid>
      <w:tr w:rsidR="00552827" w:rsidRPr="003C71E9" w14:paraId="4E9CD384" w14:textId="77777777" w:rsidTr="0036101B">
        <w:trPr>
          <w:cantSplit/>
        </w:trPr>
        <w:tc>
          <w:tcPr>
            <w:tcW w:w="60" w:type="dxa"/>
            <w:shd w:val="clear" w:color="auto" w:fill="auto"/>
            <w:vAlign w:val="bottom"/>
          </w:tcPr>
          <w:p w14:paraId="5083354F"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54A0F788" w14:textId="77777777" w:rsidR="00552827" w:rsidRPr="003C71E9" w:rsidRDefault="00552827" w:rsidP="0036101B">
            <w:pPr>
              <w:spacing w:line="240" w:lineRule="auto"/>
              <w:ind w:firstLine="0"/>
              <w:jc w:val="left"/>
              <w:rPr>
                <w:sz w:val="20"/>
                <w:szCs w:val="20"/>
              </w:rPr>
            </w:pPr>
          </w:p>
        </w:tc>
        <w:tc>
          <w:tcPr>
            <w:tcW w:w="10185" w:type="dxa"/>
            <w:tcBorders>
              <w:top w:val="single" w:sz="5" w:space="0" w:color="auto"/>
              <w:left w:val="single" w:sz="5" w:space="0" w:color="auto"/>
              <w:bottom w:val="single" w:sz="5" w:space="0" w:color="auto"/>
              <w:right w:val="single" w:sz="10" w:space="0" w:color="auto"/>
            </w:tcBorders>
            <w:shd w:val="clear" w:color="auto" w:fill="auto"/>
            <w:vAlign w:val="bottom"/>
          </w:tcPr>
          <w:p w14:paraId="3E450276" w14:textId="77777777" w:rsidR="00552827" w:rsidRPr="003C71E9" w:rsidRDefault="00552827" w:rsidP="0036101B">
            <w:pPr>
              <w:spacing w:line="240" w:lineRule="auto"/>
              <w:ind w:firstLine="0"/>
              <w:jc w:val="left"/>
              <w:rPr>
                <w:sz w:val="20"/>
                <w:szCs w:val="20"/>
              </w:rPr>
            </w:pPr>
            <w:r w:rsidRPr="003C71E9">
              <w:rPr>
                <w:sz w:val="20"/>
                <w:szCs w:val="20"/>
              </w:rPr>
              <w:t>ПО для кассы самообслуживания (КСО).</w:t>
            </w:r>
          </w:p>
          <w:p w14:paraId="787C2B7A" w14:textId="77777777" w:rsidR="00552827" w:rsidRPr="003C71E9" w:rsidRDefault="00552827" w:rsidP="0036101B">
            <w:pPr>
              <w:spacing w:line="240" w:lineRule="auto"/>
              <w:ind w:firstLine="0"/>
              <w:jc w:val="left"/>
              <w:rPr>
                <w:sz w:val="20"/>
                <w:szCs w:val="20"/>
              </w:rPr>
            </w:pPr>
            <w:r w:rsidRPr="003C71E9">
              <w:rPr>
                <w:sz w:val="20"/>
                <w:szCs w:val="20"/>
              </w:rPr>
              <w:t>Оплата топлива и товаров, в том числе маркированных без участия оператора.</w:t>
            </w:r>
          </w:p>
        </w:tc>
      </w:tr>
    </w:tbl>
    <w:tbl>
      <w:tblPr>
        <w:tblStyle w:val="TableStyle9"/>
        <w:tblW w:w="5000" w:type="pct"/>
        <w:tblInd w:w="0" w:type="dxa"/>
        <w:tblLook w:val="04A0" w:firstRow="1" w:lastRow="0" w:firstColumn="1" w:lastColumn="0" w:noHBand="0" w:noVBand="1"/>
      </w:tblPr>
      <w:tblGrid>
        <w:gridCol w:w="57"/>
        <w:gridCol w:w="403"/>
        <w:gridCol w:w="3811"/>
        <w:gridCol w:w="1391"/>
        <w:gridCol w:w="753"/>
        <w:gridCol w:w="697"/>
        <w:gridCol w:w="894"/>
        <w:gridCol w:w="1036"/>
        <w:gridCol w:w="1150"/>
      </w:tblGrid>
      <w:tr w:rsidR="00552827" w:rsidRPr="003C71E9" w14:paraId="7FE3F800" w14:textId="77777777" w:rsidTr="0036101B">
        <w:trPr>
          <w:cantSplit/>
        </w:trPr>
        <w:tc>
          <w:tcPr>
            <w:tcW w:w="60" w:type="dxa"/>
            <w:shd w:val="clear" w:color="auto" w:fill="auto"/>
            <w:vAlign w:val="bottom"/>
          </w:tcPr>
          <w:p w14:paraId="716B53E1"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3D7DD247" w14:textId="77777777" w:rsidR="00552827" w:rsidRPr="003C71E9" w:rsidRDefault="00552827" w:rsidP="00744188">
            <w:pPr>
              <w:spacing w:line="240" w:lineRule="auto"/>
              <w:ind w:firstLine="0"/>
              <w:jc w:val="center"/>
              <w:rPr>
                <w:sz w:val="20"/>
                <w:szCs w:val="20"/>
              </w:rPr>
            </w:pPr>
            <w:r w:rsidRPr="003C71E9">
              <w:rPr>
                <w:sz w:val="20"/>
                <w:szCs w:val="20"/>
              </w:rPr>
              <w:t>7</w:t>
            </w:r>
          </w:p>
        </w:tc>
        <w:tc>
          <w:tcPr>
            <w:tcW w:w="3960" w:type="dxa"/>
            <w:tcBorders>
              <w:top w:val="single" w:sz="5" w:space="0" w:color="auto"/>
              <w:left w:val="single" w:sz="5" w:space="0" w:color="auto"/>
              <w:bottom w:val="single" w:sz="5" w:space="0" w:color="auto"/>
            </w:tcBorders>
            <w:shd w:val="clear" w:color="auto" w:fill="auto"/>
            <w:vAlign w:val="bottom"/>
          </w:tcPr>
          <w:p w14:paraId="1EF8CB3B" w14:textId="77777777" w:rsidR="00552827" w:rsidRPr="003C71E9" w:rsidRDefault="00552827" w:rsidP="0036101B">
            <w:pPr>
              <w:spacing w:line="240" w:lineRule="auto"/>
              <w:ind w:firstLine="0"/>
              <w:jc w:val="left"/>
              <w:rPr>
                <w:sz w:val="20"/>
                <w:szCs w:val="20"/>
              </w:rPr>
            </w:pPr>
            <w:r w:rsidRPr="003C71E9">
              <w:rPr>
                <w:sz w:val="20"/>
                <w:szCs w:val="20"/>
              </w:rPr>
              <w:t>Программный модуль "Клаудио Карты"</w:t>
            </w:r>
          </w:p>
        </w:tc>
        <w:tc>
          <w:tcPr>
            <w:tcW w:w="1470" w:type="dxa"/>
            <w:tcBorders>
              <w:top w:val="single" w:sz="5" w:space="0" w:color="auto"/>
              <w:left w:val="single" w:sz="5" w:space="0" w:color="auto"/>
              <w:bottom w:val="single" w:sz="5" w:space="0" w:color="auto"/>
              <w:right w:val="single" w:sz="5" w:space="0" w:color="auto"/>
            </w:tcBorders>
            <w:shd w:val="clear" w:color="auto" w:fill="auto"/>
          </w:tcPr>
          <w:p w14:paraId="49995D51" w14:textId="77777777" w:rsidR="00552827" w:rsidRPr="003C71E9" w:rsidRDefault="00552827" w:rsidP="0036101B">
            <w:pPr>
              <w:spacing w:line="240" w:lineRule="auto"/>
              <w:ind w:firstLine="0"/>
              <w:jc w:val="center"/>
              <w:rPr>
                <w:sz w:val="20"/>
                <w:szCs w:val="20"/>
              </w:rPr>
            </w:pPr>
          </w:p>
        </w:tc>
        <w:tc>
          <w:tcPr>
            <w:tcW w:w="795" w:type="dxa"/>
            <w:tcBorders>
              <w:top w:val="single" w:sz="5" w:space="0" w:color="auto"/>
              <w:left w:val="single" w:sz="5" w:space="0" w:color="auto"/>
              <w:bottom w:val="single" w:sz="5" w:space="0" w:color="auto"/>
              <w:right w:val="single" w:sz="5" w:space="0" w:color="auto"/>
            </w:tcBorders>
            <w:shd w:val="clear" w:color="auto" w:fill="auto"/>
            <w:vAlign w:val="bottom"/>
          </w:tcPr>
          <w:p w14:paraId="1B9DBFD3" w14:textId="77777777" w:rsidR="00552827" w:rsidRPr="003C71E9" w:rsidRDefault="00552827" w:rsidP="0036101B">
            <w:pPr>
              <w:spacing w:line="240" w:lineRule="auto"/>
              <w:ind w:firstLine="0"/>
              <w:jc w:val="center"/>
              <w:rPr>
                <w:sz w:val="20"/>
                <w:szCs w:val="20"/>
              </w:rPr>
            </w:pPr>
          </w:p>
        </w:tc>
        <w:tc>
          <w:tcPr>
            <w:tcW w:w="705" w:type="dxa"/>
            <w:tcBorders>
              <w:top w:val="single" w:sz="5" w:space="0" w:color="auto"/>
              <w:left w:val="single" w:sz="5" w:space="0" w:color="auto"/>
              <w:bottom w:val="single" w:sz="5" w:space="0" w:color="auto"/>
              <w:right w:val="single" w:sz="5" w:space="0" w:color="auto"/>
            </w:tcBorders>
            <w:shd w:val="clear" w:color="auto" w:fill="auto"/>
            <w:vAlign w:val="bottom"/>
          </w:tcPr>
          <w:p w14:paraId="0DD4BB80" w14:textId="77777777" w:rsidR="00552827" w:rsidRPr="003C71E9" w:rsidRDefault="00552827" w:rsidP="0036101B">
            <w:pPr>
              <w:spacing w:line="240" w:lineRule="auto"/>
              <w:ind w:firstLine="0"/>
              <w:jc w:val="center"/>
              <w:rPr>
                <w:sz w:val="20"/>
                <w:szCs w:val="20"/>
              </w:rPr>
            </w:pPr>
            <w:r w:rsidRPr="003C71E9">
              <w:rPr>
                <w:sz w:val="20"/>
                <w:szCs w:val="20"/>
              </w:rPr>
              <w:t>Копия</w:t>
            </w:r>
          </w:p>
        </w:tc>
        <w:tc>
          <w:tcPr>
            <w:tcW w:w="945" w:type="dxa"/>
            <w:tcBorders>
              <w:top w:val="single" w:sz="5" w:space="0" w:color="auto"/>
              <w:left w:val="single" w:sz="5" w:space="0" w:color="auto"/>
              <w:bottom w:val="single" w:sz="5" w:space="0" w:color="auto"/>
              <w:right w:val="single" w:sz="5" w:space="0" w:color="auto"/>
            </w:tcBorders>
            <w:shd w:val="clear" w:color="auto" w:fill="auto"/>
            <w:vAlign w:val="bottom"/>
          </w:tcPr>
          <w:p w14:paraId="3529D9AB" w14:textId="77777777" w:rsidR="00552827" w:rsidRPr="003C71E9" w:rsidRDefault="00552827" w:rsidP="0036101B">
            <w:pPr>
              <w:spacing w:line="240" w:lineRule="auto"/>
              <w:ind w:firstLine="0"/>
              <w:jc w:val="right"/>
              <w:rPr>
                <w:sz w:val="20"/>
                <w:szCs w:val="20"/>
              </w:rPr>
            </w:pP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2190497E" w14:textId="77777777" w:rsidR="00552827" w:rsidRPr="003C71E9" w:rsidRDefault="00552827"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37602E7B" w14:textId="77777777" w:rsidR="00552827" w:rsidRPr="003C71E9" w:rsidRDefault="00552827" w:rsidP="0036101B">
            <w:pPr>
              <w:spacing w:line="240" w:lineRule="auto"/>
              <w:ind w:firstLine="0"/>
              <w:jc w:val="right"/>
              <w:rPr>
                <w:sz w:val="20"/>
                <w:szCs w:val="20"/>
              </w:rPr>
            </w:pPr>
          </w:p>
        </w:tc>
      </w:tr>
    </w:tbl>
    <w:tbl>
      <w:tblPr>
        <w:tblStyle w:val="TableStyle10"/>
        <w:tblW w:w="5000" w:type="pct"/>
        <w:tblInd w:w="0" w:type="dxa"/>
        <w:tblLook w:val="04A0" w:firstRow="1" w:lastRow="0" w:firstColumn="1" w:lastColumn="0" w:noHBand="0" w:noVBand="1"/>
      </w:tblPr>
      <w:tblGrid>
        <w:gridCol w:w="58"/>
        <w:gridCol w:w="400"/>
        <w:gridCol w:w="9734"/>
      </w:tblGrid>
      <w:tr w:rsidR="00552827" w:rsidRPr="003C71E9" w14:paraId="1E154D44" w14:textId="77777777" w:rsidTr="0036101B">
        <w:trPr>
          <w:cantSplit/>
        </w:trPr>
        <w:tc>
          <w:tcPr>
            <w:tcW w:w="60" w:type="dxa"/>
            <w:shd w:val="clear" w:color="auto" w:fill="auto"/>
            <w:vAlign w:val="bottom"/>
          </w:tcPr>
          <w:p w14:paraId="67AE179A"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1CCC55AD" w14:textId="77777777" w:rsidR="00552827" w:rsidRPr="003C71E9" w:rsidRDefault="00552827" w:rsidP="0036101B">
            <w:pPr>
              <w:spacing w:line="240" w:lineRule="auto"/>
              <w:ind w:firstLine="0"/>
              <w:jc w:val="left"/>
              <w:rPr>
                <w:sz w:val="20"/>
                <w:szCs w:val="20"/>
              </w:rPr>
            </w:pPr>
          </w:p>
        </w:tc>
        <w:tc>
          <w:tcPr>
            <w:tcW w:w="10185" w:type="dxa"/>
            <w:tcBorders>
              <w:top w:val="single" w:sz="5" w:space="0" w:color="auto"/>
              <w:left w:val="single" w:sz="5" w:space="0" w:color="auto"/>
              <w:bottom w:val="single" w:sz="5" w:space="0" w:color="auto"/>
              <w:right w:val="single" w:sz="10" w:space="0" w:color="auto"/>
            </w:tcBorders>
            <w:shd w:val="clear" w:color="auto" w:fill="auto"/>
            <w:vAlign w:val="bottom"/>
          </w:tcPr>
          <w:p w14:paraId="65FF8272" w14:textId="77777777" w:rsidR="00552827" w:rsidRPr="003C71E9" w:rsidRDefault="00552827" w:rsidP="0036101B">
            <w:pPr>
              <w:spacing w:line="240" w:lineRule="auto"/>
              <w:ind w:firstLine="0"/>
              <w:jc w:val="left"/>
              <w:rPr>
                <w:sz w:val="20"/>
                <w:szCs w:val="20"/>
              </w:rPr>
            </w:pPr>
            <w:r w:rsidRPr="003C71E9">
              <w:rPr>
                <w:sz w:val="20"/>
                <w:szCs w:val="20"/>
              </w:rPr>
              <w:t>Приём топливных карт Клаудио через</w:t>
            </w:r>
          </w:p>
          <w:p w14:paraId="163C3CE3" w14:textId="77777777" w:rsidR="00552827" w:rsidRPr="003C71E9" w:rsidRDefault="00552827" w:rsidP="0036101B">
            <w:pPr>
              <w:spacing w:line="240" w:lineRule="auto"/>
              <w:ind w:firstLine="0"/>
              <w:jc w:val="left"/>
              <w:rPr>
                <w:sz w:val="20"/>
                <w:szCs w:val="20"/>
              </w:rPr>
            </w:pPr>
            <w:r w:rsidRPr="003C71E9">
              <w:rPr>
                <w:sz w:val="20"/>
                <w:szCs w:val="20"/>
              </w:rPr>
              <w:t xml:space="preserve">считывание карт бесконтактным </w:t>
            </w:r>
            <w:proofErr w:type="spellStart"/>
            <w:r w:rsidRPr="003C71E9">
              <w:rPr>
                <w:sz w:val="20"/>
                <w:szCs w:val="20"/>
              </w:rPr>
              <w:t>ридером</w:t>
            </w:r>
            <w:proofErr w:type="spellEnd"/>
            <w:r w:rsidRPr="003C71E9">
              <w:rPr>
                <w:sz w:val="20"/>
                <w:szCs w:val="20"/>
              </w:rPr>
              <w:t xml:space="preserve"> или</w:t>
            </w:r>
          </w:p>
          <w:p w14:paraId="1FF89267" w14:textId="77777777" w:rsidR="00552827" w:rsidRPr="003C71E9" w:rsidRDefault="00552827" w:rsidP="0036101B">
            <w:pPr>
              <w:spacing w:line="240" w:lineRule="auto"/>
              <w:ind w:firstLine="0"/>
              <w:jc w:val="left"/>
              <w:rPr>
                <w:sz w:val="20"/>
                <w:szCs w:val="20"/>
              </w:rPr>
            </w:pPr>
            <w:r w:rsidRPr="003C71E9">
              <w:rPr>
                <w:sz w:val="20"/>
                <w:szCs w:val="20"/>
              </w:rPr>
              <w:t>считывание QR-кода с экрана смартфона.</w:t>
            </w:r>
          </w:p>
        </w:tc>
      </w:tr>
    </w:tbl>
    <w:tbl>
      <w:tblPr>
        <w:tblStyle w:val="TableStyle11"/>
        <w:tblW w:w="5000" w:type="pct"/>
        <w:tblInd w:w="0" w:type="dxa"/>
        <w:tblLook w:val="04A0" w:firstRow="1" w:lastRow="0" w:firstColumn="1" w:lastColumn="0" w:noHBand="0" w:noVBand="1"/>
      </w:tblPr>
      <w:tblGrid>
        <w:gridCol w:w="57"/>
        <w:gridCol w:w="403"/>
        <w:gridCol w:w="3821"/>
        <w:gridCol w:w="1387"/>
        <w:gridCol w:w="751"/>
        <w:gridCol w:w="700"/>
        <w:gridCol w:w="892"/>
        <w:gridCol w:w="1034"/>
        <w:gridCol w:w="1147"/>
      </w:tblGrid>
      <w:tr w:rsidR="00744188" w:rsidRPr="003C71E9" w14:paraId="2AABBD7C" w14:textId="77777777" w:rsidTr="0036101B">
        <w:trPr>
          <w:cantSplit/>
        </w:trPr>
        <w:tc>
          <w:tcPr>
            <w:tcW w:w="60" w:type="dxa"/>
            <w:shd w:val="clear" w:color="auto" w:fill="auto"/>
            <w:vAlign w:val="bottom"/>
          </w:tcPr>
          <w:p w14:paraId="49F2CBF8" w14:textId="77777777" w:rsidR="00744188" w:rsidRPr="003C71E9" w:rsidRDefault="00744188"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0287C09D" w14:textId="1990FAF7" w:rsidR="00744188" w:rsidRPr="003C71E9" w:rsidRDefault="00744188" w:rsidP="00744188">
            <w:pPr>
              <w:spacing w:line="240" w:lineRule="auto"/>
              <w:ind w:firstLine="0"/>
              <w:jc w:val="center"/>
              <w:rPr>
                <w:sz w:val="20"/>
                <w:szCs w:val="20"/>
              </w:rPr>
            </w:pPr>
            <w:r>
              <w:rPr>
                <w:sz w:val="20"/>
                <w:szCs w:val="20"/>
              </w:rPr>
              <w:t>8</w:t>
            </w:r>
          </w:p>
        </w:tc>
        <w:tc>
          <w:tcPr>
            <w:tcW w:w="3960" w:type="dxa"/>
            <w:tcBorders>
              <w:top w:val="single" w:sz="5" w:space="0" w:color="auto"/>
              <w:left w:val="single" w:sz="5" w:space="0" w:color="auto"/>
              <w:bottom w:val="single" w:sz="5" w:space="0" w:color="auto"/>
            </w:tcBorders>
            <w:shd w:val="clear" w:color="auto" w:fill="auto"/>
            <w:vAlign w:val="bottom"/>
          </w:tcPr>
          <w:p w14:paraId="2CF50082" w14:textId="497E2E1E" w:rsidR="00744188" w:rsidRPr="003C71E9" w:rsidRDefault="00744188" w:rsidP="0036101B">
            <w:pPr>
              <w:spacing w:line="240" w:lineRule="auto"/>
              <w:ind w:firstLine="0"/>
              <w:jc w:val="left"/>
              <w:rPr>
                <w:sz w:val="20"/>
                <w:szCs w:val="20"/>
              </w:rPr>
            </w:pPr>
            <w:r w:rsidRPr="003A7FC7">
              <w:rPr>
                <w:sz w:val="20"/>
                <w:szCs w:val="20"/>
                <w:lang w:eastAsia="ar-SA"/>
              </w:rPr>
              <w:t>Удаленные пусконаладочные работы на объекте Заказчика</w:t>
            </w:r>
          </w:p>
        </w:tc>
        <w:tc>
          <w:tcPr>
            <w:tcW w:w="1470" w:type="dxa"/>
            <w:tcBorders>
              <w:top w:val="single" w:sz="5" w:space="0" w:color="auto"/>
              <w:left w:val="single" w:sz="5" w:space="0" w:color="auto"/>
              <w:bottom w:val="single" w:sz="5" w:space="0" w:color="auto"/>
              <w:right w:val="single" w:sz="5" w:space="0" w:color="auto"/>
            </w:tcBorders>
            <w:shd w:val="clear" w:color="auto" w:fill="auto"/>
          </w:tcPr>
          <w:p w14:paraId="4E213AEB" w14:textId="77777777" w:rsidR="00744188" w:rsidRPr="003C71E9" w:rsidRDefault="00744188" w:rsidP="0036101B">
            <w:pPr>
              <w:spacing w:line="240" w:lineRule="auto"/>
              <w:ind w:firstLine="0"/>
              <w:jc w:val="center"/>
              <w:rPr>
                <w:sz w:val="20"/>
                <w:szCs w:val="20"/>
              </w:rPr>
            </w:pPr>
          </w:p>
        </w:tc>
        <w:tc>
          <w:tcPr>
            <w:tcW w:w="795" w:type="dxa"/>
            <w:tcBorders>
              <w:top w:val="single" w:sz="5" w:space="0" w:color="auto"/>
              <w:left w:val="single" w:sz="5" w:space="0" w:color="auto"/>
              <w:bottom w:val="single" w:sz="5" w:space="0" w:color="auto"/>
              <w:right w:val="single" w:sz="5" w:space="0" w:color="auto"/>
            </w:tcBorders>
            <w:shd w:val="clear" w:color="auto" w:fill="auto"/>
            <w:vAlign w:val="bottom"/>
          </w:tcPr>
          <w:p w14:paraId="6BDE22FC" w14:textId="77777777" w:rsidR="00744188" w:rsidRPr="003C71E9" w:rsidRDefault="00744188" w:rsidP="0036101B">
            <w:pPr>
              <w:spacing w:line="240" w:lineRule="auto"/>
              <w:ind w:firstLine="0"/>
              <w:jc w:val="center"/>
              <w:rPr>
                <w:sz w:val="20"/>
                <w:szCs w:val="20"/>
              </w:rPr>
            </w:pPr>
          </w:p>
        </w:tc>
        <w:tc>
          <w:tcPr>
            <w:tcW w:w="705" w:type="dxa"/>
            <w:tcBorders>
              <w:top w:val="single" w:sz="5" w:space="0" w:color="auto"/>
              <w:left w:val="single" w:sz="5" w:space="0" w:color="auto"/>
              <w:bottom w:val="single" w:sz="5" w:space="0" w:color="auto"/>
              <w:right w:val="single" w:sz="5" w:space="0" w:color="auto"/>
            </w:tcBorders>
            <w:shd w:val="clear" w:color="auto" w:fill="auto"/>
            <w:vAlign w:val="bottom"/>
          </w:tcPr>
          <w:p w14:paraId="43F100AD" w14:textId="6358DF24" w:rsidR="00744188" w:rsidRPr="003C71E9" w:rsidRDefault="00744188" w:rsidP="0036101B">
            <w:pPr>
              <w:spacing w:line="240" w:lineRule="auto"/>
              <w:ind w:firstLine="0"/>
              <w:jc w:val="center"/>
              <w:rPr>
                <w:sz w:val="20"/>
                <w:szCs w:val="20"/>
              </w:rPr>
            </w:pPr>
            <w:r>
              <w:rPr>
                <w:sz w:val="20"/>
                <w:szCs w:val="20"/>
              </w:rPr>
              <w:t>Услуга</w:t>
            </w:r>
          </w:p>
        </w:tc>
        <w:tc>
          <w:tcPr>
            <w:tcW w:w="945" w:type="dxa"/>
            <w:tcBorders>
              <w:top w:val="single" w:sz="5" w:space="0" w:color="auto"/>
              <w:left w:val="single" w:sz="5" w:space="0" w:color="auto"/>
              <w:bottom w:val="single" w:sz="5" w:space="0" w:color="auto"/>
              <w:right w:val="single" w:sz="5" w:space="0" w:color="auto"/>
            </w:tcBorders>
            <w:shd w:val="clear" w:color="auto" w:fill="auto"/>
            <w:vAlign w:val="bottom"/>
          </w:tcPr>
          <w:p w14:paraId="0FB3D2AE" w14:textId="77777777" w:rsidR="00744188" w:rsidRPr="003C71E9" w:rsidRDefault="00744188" w:rsidP="0036101B">
            <w:pPr>
              <w:spacing w:line="240" w:lineRule="auto"/>
              <w:ind w:firstLine="0"/>
              <w:jc w:val="right"/>
              <w:rPr>
                <w:sz w:val="20"/>
                <w:szCs w:val="20"/>
              </w:rPr>
            </w:pP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00A60AEC" w14:textId="77777777" w:rsidR="00744188" w:rsidRPr="003C71E9" w:rsidRDefault="00744188"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7CFDAB90" w14:textId="77777777" w:rsidR="00744188" w:rsidRPr="003C71E9" w:rsidRDefault="00744188" w:rsidP="0036101B">
            <w:pPr>
              <w:spacing w:line="240" w:lineRule="auto"/>
              <w:ind w:firstLine="0"/>
              <w:jc w:val="right"/>
              <w:rPr>
                <w:sz w:val="20"/>
                <w:szCs w:val="20"/>
              </w:rPr>
            </w:pPr>
          </w:p>
        </w:tc>
      </w:tr>
      <w:tr w:rsidR="00552827" w:rsidRPr="003C71E9" w14:paraId="5BCFF527" w14:textId="77777777" w:rsidTr="0036101B">
        <w:trPr>
          <w:cantSplit/>
        </w:trPr>
        <w:tc>
          <w:tcPr>
            <w:tcW w:w="60" w:type="dxa"/>
            <w:shd w:val="clear" w:color="auto" w:fill="auto"/>
            <w:vAlign w:val="bottom"/>
          </w:tcPr>
          <w:p w14:paraId="3241E6FF" w14:textId="77777777" w:rsidR="00552827" w:rsidRPr="003C71E9" w:rsidRDefault="00552827" w:rsidP="0036101B">
            <w:pPr>
              <w:spacing w:line="240" w:lineRule="auto"/>
              <w:ind w:firstLine="0"/>
              <w:jc w:val="left"/>
              <w:rPr>
                <w:sz w:val="20"/>
                <w:szCs w:val="20"/>
              </w:rPr>
            </w:pPr>
          </w:p>
        </w:tc>
        <w:tc>
          <w:tcPr>
            <w:tcW w:w="420" w:type="dxa"/>
            <w:tcBorders>
              <w:top w:val="single" w:sz="5" w:space="0" w:color="auto"/>
              <w:left w:val="single" w:sz="10" w:space="0" w:color="auto"/>
              <w:bottom w:val="single" w:sz="5" w:space="0" w:color="auto"/>
              <w:right w:val="single" w:sz="5" w:space="0" w:color="auto"/>
            </w:tcBorders>
            <w:shd w:val="clear" w:color="auto" w:fill="auto"/>
            <w:vAlign w:val="bottom"/>
          </w:tcPr>
          <w:p w14:paraId="25478E71" w14:textId="02943B50" w:rsidR="00552827" w:rsidRPr="003C71E9" w:rsidRDefault="00744188" w:rsidP="00744188">
            <w:pPr>
              <w:spacing w:line="240" w:lineRule="auto"/>
              <w:ind w:firstLine="0"/>
              <w:jc w:val="center"/>
              <w:rPr>
                <w:sz w:val="20"/>
                <w:szCs w:val="20"/>
              </w:rPr>
            </w:pPr>
            <w:r>
              <w:rPr>
                <w:sz w:val="20"/>
                <w:szCs w:val="20"/>
              </w:rPr>
              <w:t>9</w:t>
            </w:r>
          </w:p>
        </w:tc>
        <w:tc>
          <w:tcPr>
            <w:tcW w:w="3960" w:type="dxa"/>
            <w:tcBorders>
              <w:top w:val="single" w:sz="5" w:space="0" w:color="auto"/>
              <w:left w:val="single" w:sz="5" w:space="0" w:color="auto"/>
              <w:bottom w:val="single" w:sz="5" w:space="0" w:color="auto"/>
            </w:tcBorders>
            <w:shd w:val="clear" w:color="auto" w:fill="auto"/>
            <w:vAlign w:val="bottom"/>
          </w:tcPr>
          <w:p w14:paraId="45305BAB" w14:textId="77777777" w:rsidR="00552827" w:rsidRPr="003C71E9" w:rsidRDefault="00552827" w:rsidP="0036101B">
            <w:pPr>
              <w:spacing w:line="240" w:lineRule="auto"/>
              <w:ind w:firstLine="0"/>
              <w:jc w:val="left"/>
              <w:rPr>
                <w:sz w:val="20"/>
                <w:szCs w:val="20"/>
              </w:rPr>
            </w:pPr>
            <w:r w:rsidRPr="003C71E9">
              <w:rPr>
                <w:sz w:val="20"/>
                <w:szCs w:val="20"/>
              </w:rPr>
              <w:t>Услуги по организации доставки</w:t>
            </w:r>
          </w:p>
        </w:tc>
        <w:tc>
          <w:tcPr>
            <w:tcW w:w="1470" w:type="dxa"/>
            <w:tcBorders>
              <w:top w:val="single" w:sz="5" w:space="0" w:color="auto"/>
              <w:left w:val="single" w:sz="5" w:space="0" w:color="auto"/>
              <w:bottom w:val="single" w:sz="5" w:space="0" w:color="auto"/>
              <w:right w:val="single" w:sz="5" w:space="0" w:color="auto"/>
            </w:tcBorders>
            <w:shd w:val="clear" w:color="auto" w:fill="auto"/>
          </w:tcPr>
          <w:p w14:paraId="6B39880F" w14:textId="77777777" w:rsidR="00552827" w:rsidRPr="003C71E9" w:rsidRDefault="00552827" w:rsidP="0036101B">
            <w:pPr>
              <w:spacing w:line="240" w:lineRule="auto"/>
              <w:ind w:firstLine="0"/>
              <w:jc w:val="center"/>
              <w:rPr>
                <w:sz w:val="20"/>
                <w:szCs w:val="20"/>
              </w:rPr>
            </w:pPr>
          </w:p>
        </w:tc>
        <w:tc>
          <w:tcPr>
            <w:tcW w:w="795" w:type="dxa"/>
            <w:tcBorders>
              <w:top w:val="single" w:sz="5" w:space="0" w:color="auto"/>
              <w:left w:val="single" w:sz="5" w:space="0" w:color="auto"/>
              <w:bottom w:val="single" w:sz="5" w:space="0" w:color="auto"/>
              <w:right w:val="single" w:sz="5" w:space="0" w:color="auto"/>
            </w:tcBorders>
            <w:shd w:val="clear" w:color="auto" w:fill="auto"/>
            <w:vAlign w:val="bottom"/>
          </w:tcPr>
          <w:p w14:paraId="19259898" w14:textId="77777777" w:rsidR="00552827" w:rsidRPr="003C71E9" w:rsidRDefault="00552827" w:rsidP="0036101B">
            <w:pPr>
              <w:spacing w:line="240" w:lineRule="auto"/>
              <w:ind w:firstLine="0"/>
              <w:jc w:val="center"/>
              <w:rPr>
                <w:sz w:val="20"/>
                <w:szCs w:val="20"/>
              </w:rPr>
            </w:pPr>
          </w:p>
        </w:tc>
        <w:tc>
          <w:tcPr>
            <w:tcW w:w="705" w:type="dxa"/>
            <w:tcBorders>
              <w:top w:val="single" w:sz="5" w:space="0" w:color="auto"/>
              <w:left w:val="single" w:sz="5" w:space="0" w:color="auto"/>
              <w:bottom w:val="single" w:sz="5" w:space="0" w:color="auto"/>
              <w:right w:val="single" w:sz="5" w:space="0" w:color="auto"/>
            </w:tcBorders>
            <w:shd w:val="clear" w:color="auto" w:fill="auto"/>
            <w:vAlign w:val="bottom"/>
          </w:tcPr>
          <w:p w14:paraId="525BBD7C" w14:textId="77777777" w:rsidR="00552827" w:rsidRPr="003C71E9" w:rsidRDefault="00552827" w:rsidP="0036101B">
            <w:pPr>
              <w:spacing w:line="240" w:lineRule="auto"/>
              <w:ind w:firstLine="0"/>
              <w:jc w:val="center"/>
              <w:rPr>
                <w:sz w:val="20"/>
                <w:szCs w:val="20"/>
              </w:rPr>
            </w:pPr>
            <w:r w:rsidRPr="003C71E9">
              <w:rPr>
                <w:sz w:val="20"/>
                <w:szCs w:val="20"/>
              </w:rPr>
              <w:t>Услуга</w:t>
            </w:r>
          </w:p>
        </w:tc>
        <w:tc>
          <w:tcPr>
            <w:tcW w:w="945" w:type="dxa"/>
            <w:tcBorders>
              <w:top w:val="single" w:sz="5" w:space="0" w:color="auto"/>
              <w:left w:val="single" w:sz="5" w:space="0" w:color="auto"/>
              <w:bottom w:val="single" w:sz="5" w:space="0" w:color="auto"/>
              <w:right w:val="single" w:sz="5" w:space="0" w:color="auto"/>
            </w:tcBorders>
            <w:shd w:val="clear" w:color="auto" w:fill="auto"/>
            <w:vAlign w:val="bottom"/>
          </w:tcPr>
          <w:p w14:paraId="248115B7" w14:textId="77777777" w:rsidR="00552827" w:rsidRPr="003C71E9" w:rsidRDefault="00552827" w:rsidP="0036101B">
            <w:pPr>
              <w:spacing w:line="240" w:lineRule="auto"/>
              <w:ind w:firstLine="0"/>
              <w:jc w:val="right"/>
              <w:rPr>
                <w:sz w:val="20"/>
                <w:szCs w:val="20"/>
              </w:rPr>
            </w:pP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072AD4E4" w14:textId="77777777" w:rsidR="00552827" w:rsidRPr="003C71E9" w:rsidRDefault="00552827"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1135E647" w14:textId="77777777" w:rsidR="00552827" w:rsidRPr="003C71E9" w:rsidRDefault="00552827" w:rsidP="0036101B">
            <w:pPr>
              <w:spacing w:line="240" w:lineRule="auto"/>
              <w:ind w:firstLine="0"/>
              <w:jc w:val="right"/>
              <w:rPr>
                <w:sz w:val="20"/>
                <w:szCs w:val="20"/>
              </w:rPr>
            </w:pPr>
          </w:p>
        </w:tc>
      </w:tr>
    </w:tbl>
    <w:tbl>
      <w:tblPr>
        <w:tblStyle w:val="TableStyle12"/>
        <w:tblW w:w="5000" w:type="pct"/>
        <w:tblInd w:w="0" w:type="dxa"/>
        <w:tblLook w:val="04A0" w:firstRow="1" w:lastRow="0" w:firstColumn="1" w:lastColumn="0" w:noHBand="0" w:noVBand="1"/>
      </w:tblPr>
      <w:tblGrid>
        <w:gridCol w:w="58"/>
        <w:gridCol w:w="7931"/>
        <w:gridCol w:w="1044"/>
        <w:gridCol w:w="1159"/>
      </w:tblGrid>
      <w:tr w:rsidR="00552827" w:rsidRPr="003C71E9" w14:paraId="57C74A1F" w14:textId="77777777" w:rsidTr="0036101B">
        <w:trPr>
          <w:cantSplit/>
        </w:trPr>
        <w:tc>
          <w:tcPr>
            <w:tcW w:w="60" w:type="dxa"/>
            <w:shd w:val="clear" w:color="auto" w:fill="auto"/>
            <w:vAlign w:val="bottom"/>
          </w:tcPr>
          <w:p w14:paraId="53FCBE52" w14:textId="77777777" w:rsidR="00552827" w:rsidRPr="003C71E9" w:rsidRDefault="00552827" w:rsidP="0036101B">
            <w:pPr>
              <w:spacing w:line="240" w:lineRule="auto"/>
              <w:ind w:firstLine="0"/>
              <w:jc w:val="left"/>
              <w:rPr>
                <w:sz w:val="20"/>
                <w:szCs w:val="20"/>
              </w:rPr>
            </w:pPr>
          </w:p>
        </w:tc>
        <w:tc>
          <w:tcPr>
            <w:tcW w:w="8295" w:type="dxa"/>
            <w:tcBorders>
              <w:top w:val="single" w:sz="5" w:space="0" w:color="auto"/>
              <w:left w:val="single" w:sz="10" w:space="0" w:color="auto"/>
              <w:bottom w:val="single" w:sz="5" w:space="0" w:color="auto"/>
              <w:right w:val="single" w:sz="5" w:space="0" w:color="auto"/>
            </w:tcBorders>
            <w:shd w:val="clear" w:color="auto" w:fill="auto"/>
            <w:vAlign w:val="bottom"/>
          </w:tcPr>
          <w:p w14:paraId="221E31DF" w14:textId="77777777" w:rsidR="00552827" w:rsidRPr="003C71E9" w:rsidRDefault="00552827" w:rsidP="0036101B">
            <w:pPr>
              <w:spacing w:line="240" w:lineRule="auto"/>
              <w:ind w:firstLine="0"/>
              <w:jc w:val="right"/>
              <w:rPr>
                <w:sz w:val="20"/>
                <w:szCs w:val="20"/>
              </w:rPr>
            </w:pPr>
            <w:r w:rsidRPr="003C71E9">
              <w:rPr>
                <w:b/>
                <w:sz w:val="20"/>
                <w:szCs w:val="20"/>
              </w:rPr>
              <w:t>Итого:</w:t>
            </w:r>
          </w:p>
        </w:tc>
        <w:tc>
          <w:tcPr>
            <w:tcW w:w="1095" w:type="dxa"/>
            <w:tcBorders>
              <w:top w:val="single" w:sz="5" w:space="0" w:color="auto"/>
              <w:left w:val="single" w:sz="5" w:space="0" w:color="auto"/>
              <w:bottom w:val="single" w:sz="5" w:space="0" w:color="auto"/>
              <w:right w:val="single" w:sz="5" w:space="0" w:color="auto"/>
            </w:tcBorders>
            <w:shd w:val="clear" w:color="auto" w:fill="auto"/>
            <w:vAlign w:val="bottom"/>
          </w:tcPr>
          <w:p w14:paraId="7B6C08EE" w14:textId="77777777" w:rsidR="00552827" w:rsidRPr="003C71E9" w:rsidRDefault="00552827" w:rsidP="0036101B">
            <w:pPr>
              <w:spacing w:line="240" w:lineRule="auto"/>
              <w:ind w:firstLine="0"/>
              <w:jc w:val="right"/>
              <w:rPr>
                <w:sz w:val="20"/>
                <w:szCs w:val="20"/>
              </w:rPr>
            </w:pPr>
          </w:p>
        </w:tc>
        <w:tc>
          <w:tcPr>
            <w:tcW w:w="1215" w:type="dxa"/>
            <w:tcBorders>
              <w:top w:val="single" w:sz="5" w:space="0" w:color="auto"/>
              <w:left w:val="single" w:sz="5" w:space="0" w:color="auto"/>
              <w:bottom w:val="single" w:sz="5" w:space="0" w:color="auto"/>
              <w:right w:val="single" w:sz="10" w:space="0" w:color="auto"/>
            </w:tcBorders>
            <w:shd w:val="clear" w:color="auto" w:fill="auto"/>
            <w:vAlign w:val="bottom"/>
          </w:tcPr>
          <w:p w14:paraId="7A9F9941" w14:textId="77777777" w:rsidR="00552827" w:rsidRPr="003C71E9" w:rsidRDefault="00552827" w:rsidP="0036101B">
            <w:pPr>
              <w:spacing w:line="240" w:lineRule="auto"/>
              <w:ind w:firstLine="0"/>
              <w:jc w:val="right"/>
              <w:rPr>
                <w:sz w:val="20"/>
                <w:szCs w:val="20"/>
              </w:rPr>
            </w:pPr>
          </w:p>
        </w:tc>
      </w:tr>
    </w:tbl>
    <w:p w14:paraId="13737CAD" w14:textId="4EBB92EF" w:rsidR="00552827" w:rsidRDefault="00552827" w:rsidP="00552827">
      <w:pPr>
        <w:spacing w:line="240" w:lineRule="atLeast"/>
        <w:ind w:firstLine="0"/>
        <w:rPr>
          <w:sz w:val="24"/>
          <w:szCs w:val="24"/>
        </w:rPr>
      </w:pPr>
    </w:p>
    <w:p w14:paraId="5082C486" w14:textId="2440A81D" w:rsidR="00552827" w:rsidRDefault="00552827" w:rsidP="00552827">
      <w:pPr>
        <w:suppressAutoHyphens/>
        <w:spacing w:line="240" w:lineRule="auto"/>
        <w:ind w:firstLine="0"/>
        <w:rPr>
          <w:sz w:val="20"/>
          <w:szCs w:val="20"/>
          <w:lang w:eastAsia="zh-CN"/>
        </w:rPr>
      </w:pPr>
      <w:r w:rsidRPr="00517F8E">
        <w:rPr>
          <w:noProof/>
        </w:rPr>
        <w:drawing>
          <wp:anchor distT="0" distB="0" distL="114300" distR="114300" simplePos="0" relativeHeight="251662336" behindDoc="0" locked="0" layoutInCell="1" allowOverlap="1" wp14:anchorId="2A765CAA" wp14:editId="0124599C">
            <wp:simplePos x="0" y="0"/>
            <wp:positionH relativeFrom="column">
              <wp:posOffset>1675130</wp:posOffset>
            </wp:positionH>
            <wp:positionV relativeFrom="paragraph">
              <wp:posOffset>274955</wp:posOffset>
            </wp:positionV>
            <wp:extent cx="1483995" cy="2990850"/>
            <wp:effectExtent l="0" t="0" r="190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3995" cy="2990850"/>
                    </a:xfrm>
                    <a:prstGeom prst="rect">
                      <a:avLst/>
                    </a:prstGeom>
                  </pic:spPr>
                </pic:pic>
              </a:graphicData>
            </a:graphic>
            <wp14:sizeRelH relativeFrom="margin">
              <wp14:pctWidth>0</wp14:pctWidth>
            </wp14:sizeRelH>
            <wp14:sizeRelV relativeFrom="margin">
              <wp14:pctHeight>0</wp14:pctHeight>
            </wp14:sizeRelV>
          </wp:anchor>
        </w:drawing>
      </w:r>
      <w:r w:rsidRPr="003E15D5">
        <w:rPr>
          <w:noProof/>
          <w:sz w:val="15"/>
          <w:szCs w:val="15"/>
        </w:rPr>
        <w:drawing>
          <wp:anchor distT="0" distB="0" distL="114300" distR="114300" simplePos="0" relativeHeight="251663360" behindDoc="0" locked="0" layoutInCell="1" allowOverlap="1" wp14:anchorId="280D67A2" wp14:editId="285CFDCE">
            <wp:simplePos x="0" y="0"/>
            <wp:positionH relativeFrom="column">
              <wp:posOffset>3361055</wp:posOffset>
            </wp:positionH>
            <wp:positionV relativeFrom="paragraph">
              <wp:posOffset>274955</wp:posOffset>
            </wp:positionV>
            <wp:extent cx="1333500" cy="3059430"/>
            <wp:effectExtent l="0" t="0" r="0" b="762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3500" cy="3059430"/>
                    </a:xfrm>
                    <a:prstGeom prst="rect">
                      <a:avLst/>
                    </a:prstGeom>
                  </pic:spPr>
                </pic:pic>
              </a:graphicData>
            </a:graphic>
            <wp14:sizeRelH relativeFrom="margin">
              <wp14:pctWidth>0</wp14:pctWidth>
            </wp14:sizeRelH>
            <wp14:sizeRelV relativeFrom="margin">
              <wp14:pctHeight>0</wp14:pctHeight>
            </wp14:sizeRelV>
          </wp:anchor>
        </w:drawing>
      </w:r>
      <w:r w:rsidRPr="00E13422">
        <w:rPr>
          <w:sz w:val="20"/>
          <w:szCs w:val="20"/>
          <w:lang w:eastAsia="zh-CN"/>
        </w:rPr>
        <w:t xml:space="preserve">Всего наименований </w:t>
      </w:r>
      <w:r w:rsidR="00744188">
        <w:rPr>
          <w:sz w:val="20"/>
          <w:szCs w:val="20"/>
          <w:lang w:eastAsia="zh-CN"/>
        </w:rPr>
        <w:t>9</w:t>
      </w:r>
      <w:r>
        <w:rPr>
          <w:sz w:val="20"/>
          <w:szCs w:val="20"/>
          <w:lang w:eastAsia="zh-CN"/>
        </w:rPr>
        <w:t xml:space="preserve"> (восемь) </w:t>
      </w:r>
      <w:r w:rsidRPr="00E13422">
        <w:rPr>
          <w:sz w:val="20"/>
          <w:szCs w:val="20"/>
          <w:lang w:eastAsia="zh-CN"/>
        </w:rPr>
        <w:t xml:space="preserve">на сумму </w:t>
      </w:r>
      <w:r>
        <w:rPr>
          <w:sz w:val="20"/>
          <w:szCs w:val="20"/>
          <w:lang w:eastAsia="zh-CN"/>
        </w:rPr>
        <w:t>__________</w:t>
      </w:r>
      <w:r w:rsidRPr="00D120CD">
        <w:rPr>
          <w:sz w:val="20"/>
          <w:szCs w:val="20"/>
          <w:lang w:eastAsia="zh-CN"/>
        </w:rPr>
        <w:t xml:space="preserve"> </w:t>
      </w:r>
      <w:r w:rsidRPr="00E13422">
        <w:rPr>
          <w:sz w:val="20"/>
          <w:szCs w:val="20"/>
          <w:lang w:eastAsia="zh-CN"/>
        </w:rPr>
        <w:t>(</w:t>
      </w:r>
      <w:r>
        <w:rPr>
          <w:sz w:val="20"/>
          <w:szCs w:val="20"/>
          <w:lang w:eastAsia="zh-CN"/>
        </w:rPr>
        <w:t>____________________</w:t>
      </w:r>
      <w:r w:rsidRPr="00D120CD">
        <w:rPr>
          <w:sz w:val="20"/>
          <w:szCs w:val="20"/>
          <w:lang w:eastAsia="zh-CN"/>
        </w:rPr>
        <w:t xml:space="preserve"> рублей </w:t>
      </w:r>
      <w:r>
        <w:rPr>
          <w:sz w:val="20"/>
          <w:szCs w:val="20"/>
          <w:lang w:eastAsia="zh-CN"/>
        </w:rPr>
        <w:t>_____</w:t>
      </w:r>
      <w:r w:rsidRPr="00D120CD">
        <w:rPr>
          <w:sz w:val="20"/>
          <w:szCs w:val="20"/>
          <w:lang w:eastAsia="zh-CN"/>
        </w:rPr>
        <w:t xml:space="preserve"> копеек</w:t>
      </w:r>
      <w:r>
        <w:rPr>
          <w:sz w:val="20"/>
          <w:szCs w:val="20"/>
          <w:lang w:eastAsia="zh-CN"/>
        </w:rPr>
        <w:t>)</w:t>
      </w:r>
      <w:r w:rsidRPr="00E13422">
        <w:rPr>
          <w:sz w:val="20"/>
          <w:szCs w:val="20"/>
          <w:lang w:eastAsia="zh-CN"/>
        </w:rPr>
        <w:t xml:space="preserve">, в том числе НДС </w:t>
      </w:r>
      <w:r>
        <w:rPr>
          <w:sz w:val="20"/>
          <w:szCs w:val="20"/>
          <w:lang w:eastAsia="zh-CN"/>
        </w:rPr>
        <w:t xml:space="preserve">_________ </w:t>
      </w:r>
      <w:r w:rsidRPr="00EB18D8">
        <w:rPr>
          <w:sz w:val="20"/>
          <w:szCs w:val="20"/>
          <w:lang w:eastAsia="zh-CN"/>
        </w:rPr>
        <w:t>руб</w:t>
      </w:r>
      <w:r>
        <w:rPr>
          <w:sz w:val="20"/>
          <w:szCs w:val="20"/>
          <w:lang w:eastAsia="zh-CN"/>
        </w:rPr>
        <w:t>.</w:t>
      </w:r>
      <w:r w:rsidRPr="00EB18D8">
        <w:rPr>
          <w:sz w:val="20"/>
          <w:szCs w:val="20"/>
          <w:lang w:eastAsia="zh-CN"/>
        </w:rPr>
        <w:t xml:space="preserve"> </w:t>
      </w:r>
    </w:p>
    <w:p w14:paraId="43BA340D" w14:textId="03FF1D49" w:rsidR="00552827" w:rsidRDefault="00552827" w:rsidP="00552827">
      <w:pPr>
        <w:suppressAutoHyphens/>
        <w:spacing w:line="240" w:lineRule="auto"/>
        <w:ind w:firstLine="0"/>
        <w:rPr>
          <w:sz w:val="20"/>
          <w:szCs w:val="20"/>
          <w:lang w:eastAsia="zh-CN"/>
        </w:rPr>
      </w:pPr>
    </w:p>
    <w:p w14:paraId="596BBBBA" w14:textId="66502A5E" w:rsidR="00552827" w:rsidRPr="0069009D" w:rsidRDefault="00552827" w:rsidP="00552827">
      <w:pPr>
        <w:suppressAutoHyphens/>
        <w:spacing w:line="240" w:lineRule="auto"/>
        <w:ind w:firstLine="0"/>
        <w:rPr>
          <w:sz w:val="20"/>
          <w:szCs w:val="20"/>
          <w:lang w:eastAsia="zh-CN"/>
        </w:rPr>
      </w:pPr>
      <w:r>
        <w:rPr>
          <w:sz w:val="20"/>
          <w:szCs w:val="20"/>
          <w:lang w:eastAsia="zh-CN"/>
        </w:rPr>
        <w:t>Эскиз модели:</w:t>
      </w:r>
      <w:r w:rsidRPr="0069009D">
        <w:rPr>
          <w:sz w:val="20"/>
          <w:szCs w:val="20"/>
          <w:lang w:eastAsia="zh-CN"/>
        </w:rPr>
        <w:t xml:space="preserve"> </w:t>
      </w:r>
    </w:p>
    <w:p w14:paraId="150DA2B8" w14:textId="3B759447" w:rsidR="00552827" w:rsidRDefault="00552827" w:rsidP="00552827">
      <w:pPr>
        <w:suppressAutoHyphens/>
        <w:spacing w:line="240" w:lineRule="auto"/>
        <w:ind w:firstLine="0"/>
        <w:rPr>
          <w:noProof/>
          <w:sz w:val="24"/>
          <w:szCs w:val="24"/>
        </w:rPr>
      </w:pPr>
    </w:p>
    <w:p w14:paraId="47281FA5" w14:textId="718D43C6" w:rsidR="00552827" w:rsidRDefault="00552827" w:rsidP="00552827">
      <w:pPr>
        <w:suppressAutoHyphens/>
        <w:spacing w:line="240" w:lineRule="auto"/>
        <w:ind w:firstLine="0"/>
        <w:rPr>
          <w:noProof/>
          <w:sz w:val="24"/>
          <w:szCs w:val="24"/>
        </w:rPr>
      </w:pPr>
    </w:p>
    <w:p w14:paraId="6952DC9F" w14:textId="04E06CC9" w:rsidR="00552827" w:rsidRDefault="00552827" w:rsidP="00552827">
      <w:pPr>
        <w:suppressAutoHyphens/>
        <w:spacing w:line="240" w:lineRule="auto"/>
        <w:ind w:firstLine="0"/>
        <w:rPr>
          <w:noProof/>
          <w:sz w:val="24"/>
          <w:szCs w:val="24"/>
        </w:rPr>
      </w:pPr>
    </w:p>
    <w:p w14:paraId="2AE6BE3E" w14:textId="77777777" w:rsidR="00552827" w:rsidRDefault="00552827" w:rsidP="00552827">
      <w:pPr>
        <w:suppressAutoHyphens/>
        <w:spacing w:line="240" w:lineRule="auto"/>
        <w:ind w:firstLine="0"/>
        <w:rPr>
          <w:noProof/>
          <w:sz w:val="24"/>
          <w:szCs w:val="24"/>
        </w:rPr>
      </w:pPr>
    </w:p>
    <w:p w14:paraId="711D1B60" w14:textId="77777777" w:rsidR="00552827" w:rsidRDefault="00552827" w:rsidP="00552827">
      <w:pPr>
        <w:suppressAutoHyphens/>
        <w:spacing w:line="240" w:lineRule="auto"/>
        <w:ind w:firstLine="0"/>
        <w:rPr>
          <w:noProof/>
          <w:sz w:val="24"/>
          <w:szCs w:val="24"/>
        </w:rPr>
      </w:pPr>
    </w:p>
    <w:p w14:paraId="04B01D53" w14:textId="77777777" w:rsidR="00552827" w:rsidRDefault="00552827" w:rsidP="00552827">
      <w:pPr>
        <w:suppressAutoHyphens/>
        <w:spacing w:line="240" w:lineRule="auto"/>
        <w:ind w:firstLine="0"/>
        <w:rPr>
          <w:noProof/>
          <w:sz w:val="24"/>
          <w:szCs w:val="24"/>
        </w:rPr>
      </w:pPr>
    </w:p>
    <w:p w14:paraId="7361BEE8" w14:textId="77777777" w:rsidR="00552827" w:rsidRDefault="00552827" w:rsidP="00552827">
      <w:pPr>
        <w:suppressAutoHyphens/>
        <w:spacing w:line="240" w:lineRule="auto"/>
        <w:ind w:firstLine="0"/>
        <w:rPr>
          <w:noProof/>
          <w:sz w:val="24"/>
          <w:szCs w:val="24"/>
        </w:rPr>
      </w:pPr>
    </w:p>
    <w:p w14:paraId="07E5CE9C" w14:textId="77777777" w:rsidR="00552827" w:rsidRPr="0069009D" w:rsidRDefault="00552827" w:rsidP="00552827">
      <w:pPr>
        <w:suppressAutoHyphens/>
        <w:spacing w:line="240" w:lineRule="auto"/>
        <w:ind w:firstLine="0"/>
        <w:rPr>
          <w:sz w:val="20"/>
          <w:szCs w:val="20"/>
          <w:lang w:eastAsia="zh-CN"/>
        </w:rPr>
      </w:pPr>
    </w:p>
    <w:p w14:paraId="16C8F72C" w14:textId="77777777" w:rsidR="00552827" w:rsidRDefault="00552827" w:rsidP="00552827">
      <w:pPr>
        <w:keepNext/>
        <w:suppressAutoHyphens/>
        <w:spacing w:after="283" w:line="240" w:lineRule="auto"/>
        <w:ind w:firstLine="0"/>
        <w:outlineLvl w:val="2"/>
        <w:rPr>
          <w:sz w:val="20"/>
          <w:szCs w:val="20"/>
          <w:lang w:eastAsia="zh-CN"/>
        </w:rPr>
      </w:pPr>
    </w:p>
    <w:p w14:paraId="72D51A74" w14:textId="77777777" w:rsidR="00552827" w:rsidRDefault="00552827" w:rsidP="00552827">
      <w:pPr>
        <w:keepNext/>
        <w:suppressAutoHyphens/>
        <w:spacing w:after="283" w:line="240" w:lineRule="auto"/>
        <w:ind w:firstLine="0"/>
        <w:outlineLvl w:val="2"/>
        <w:rPr>
          <w:sz w:val="20"/>
          <w:szCs w:val="20"/>
          <w:lang w:eastAsia="zh-CN"/>
        </w:rPr>
      </w:pPr>
    </w:p>
    <w:p w14:paraId="36BF03B0" w14:textId="2DC6D930" w:rsidR="00552827" w:rsidRDefault="00552827" w:rsidP="00552827">
      <w:pPr>
        <w:keepNext/>
        <w:suppressAutoHyphens/>
        <w:spacing w:after="283" w:line="240" w:lineRule="auto"/>
        <w:ind w:firstLine="0"/>
        <w:outlineLvl w:val="2"/>
        <w:rPr>
          <w:b/>
          <w:sz w:val="20"/>
          <w:szCs w:val="20"/>
          <w:lang w:eastAsia="zh-CN"/>
        </w:rPr>
      </w:pPr>
      <w:r>
        <w:rPr>
          <w:sz w:val="20"/>
          <w:szCs w:val="20"/>
          <w:lang w:eastAsia="zh-CN"/>
        </w:rPr>
        <w:t>Терминал самообслуживания</w:t>
      </w:r>
    </w:p>
    <w:p w14:paraId="4086E0CD" w14:textId="77777777" w:rsidR="00552827" w:rsidRDefault="00552827" w:rsidP="00552827">
      <w:pPr>
        <w:keepNext/>
        <w:suppressAutoHyphens/>
        <w:spacing w:after="283" w:line="240" w:lineRule="auto"/>
        <w:ind w:firstLine="0"/>
        <w:outlineLvl w:val="2"/>
        <w:rPr>
          <w:b/>
          <w:sz w:val="20"/>
          <w:szCs w:val="20"/>
          <w:lang w:eastAsia="zh-CN"/>
        </w:rPr>
      </w:pPr>
    </w:p>
    <w:tbl>
      <w:tblPr>
        <w:tblStyle w:val="TableStyle04"/>
        <w:tblW w:w="5006" w:type="pct"/>
        <w:jc w:val="center"/>
        <w:tblInd w:w="0" w:type="dxa"/>
        <w:tblLayout w:type="fixed"/>
        <w:tblCellMar>
          <w:left w:w="57" w:type="dxa"/>
          <w:right w:w="57" w:type="dxa"/>
        </w:tblCellMar>
        <w:tblLook w:val="04A0" w:firstRow="1" w:lastRow="0" w:firstColumn="1" w:lastColumn="0" w:noHBand="0" w:noVBand="1"/>
      </w:tblPr>
      <w:tblGrid>
        <w:gridCol w:w="144"/>
        <w:gridCol w:w="407"/>
        <w:gridCol w:w="2669"/>
        <w:gridCol w:w="1050"/>
        <w:gridCol w:w="647"/>
        <w:gridCol w:w="633"/>
        <w:gridCol w:w="763"/>
        <w:gridCol w:w="796"/>
        <w:gridCol w:w="1088"/>
        <w:gridCol w:w="1037"/>
        <w:gridCol w:w="970"/>
      </w:tblGrid>
      <w:tr w:rsidR="00552827" w:rsidRPr="00F60B62" w14:paraId="3DB88B50" w14:textId="77777777" w:rsidTr="0036101B">
        <w:trPr>
          <w:cantSplit/>
          <w:jc w:val="center"/>
        </w:trPr>
        <w:tc>
          <w:tcPr>
            <w:tcW w:w="145" w:type="dxa"/>
            <w:shd w:val="clear" w:color="auto" w:fill="auto"/>
            <w:vAlign w:val="bottom"/>
          </w:tcPr>
          <w:p w14:paraId="6A5C67F4" w14:textId="77777777" w:rsidR="00552827" w:rsidRPr="00F60B62" w:rsidRDefault="00552827" w:rsidP="0036101B">
            <w:pPr>
              <w:spacing w:line="240" w:lineRule="auto"/>
              <w:ind w:firstLine="0"/>
              <w:jc w:val="left"/>
              <w:rPr>
                <w:rFonts w:ascii="Arial" w:hAnsi="Arial"/>
                <w:b/>
                <w:sz w:val="18"/>
                <w:szCs w:val="18"/>
              </w:rPr>
            </w:pPr>
          </w:p>
        </w:tc>
        <w:tc>
          <w:tcPr>
            <w:tcW w:w="425" w:type="dxa"/>
            <w:tcBorders>
              <w:top w:val="single" w:sz="10" w:space="0" w:color="auto"/>
              <w:left w:val="single" w:sz="10" w:space="0" w:color="auto"/>
              <w:bottom w:val="single" w:sz="5" w:space="0" w:color="auto"/>
              <w:right w:val="single" w:sz="5" w:space="0" w:color="auto"/>
            </w:tcBorders>
            <w:shd w:val="clear" w:color="auto" w:fill="FFFFFF"/>
            <w:vAlign w:val="bottom"/>
          </w:tcPr>
          <w:p w14:paraId="760CE12A" w14:textId="77777777" w:rsidR="00552827" w:rsidRPr="008247F8" w:rsidRDefault="00552827" w:rsidP="0036101B">
            <w:pPr>
              <w:spacing w:line="240" w:lineRule="auto"/>
              <w:ind w:firstLine="0"/>
              <w:jc w:val="left"/>
              <w:rPr>
                <w:b/>
                <w:sz w:val="20"/>
                <w:szCs w:val="20"/>
              </w:rPr>
            </w:pPr>
            <w:r w:rsidRPr="008247F8">
              <w:rPr>
                <w:b/>
                <w:sz w:val="20"/>
                <w:szCs w:val="20"/>
              </w:rPr>
              <w:t>№</w:t>
            </w:r>
          </w:p>
        </w:tc>
        <w:tc>
          <w:tcPr>
            <w:tcW w:w="5289" w:type="dxa"/>
            <w:gridSpan w:val="4"/>
            <w:tcBorders>
              <w:top w:val="single" w:sz="10" w:space="0" w:color="auto"/>
              <w:left w:val="single" w:sz="5" w:space="0" w:color="auto"/>
              <w:bottom w:val="single" w:sz="5" w:space="0" w:color="auto"/>
              <w:right w:val="single" w:sz="5" w:space="0" w:color="auto"/>
            </w:tcBorders>
            <w:shd w:val="clear" w:color="auto" w:fill="FFFFFF"/>
            <w:vAlign w:val="bottom"/>
          </w:tcPr>
          <w:p w14:paraId="67270D2E" w14:textId="77777777" w:rsidR="00552827" w:rsidRPr="008247F8" w:rsidRDefault="00552827" w:rsidP="0036101B">
            <w:pPr>
              <w:spacing w:line="240" w:lineRule="auto"/>
              <w:ind w:firstLine="0"/>
              <w:jc w:val="left"/>
              <w:rPr>
                <w:b/>
                <w:sz w:val="20"/>
                <w:szCs w:val="20"/>
              </w:rPr>
            </w:pPr>
            <w:r w:rsidRPr="008247F8">
              <w:rPr>
                <w:b/>
                <w:sz w:val="20"/>
                <w:szCs w:val="20"/>
              </w:rPr>
              <w:t>Наименование</w:t>
            </w:r>
          </w:p>
        </w:tc>
        <w:tc>
          <w:tcPr>
            <w:tcW w:w="804" w:type="dxa"/>
            <w:tcBorders>
              <w:top w:val="single" w:sz="10" w:space="0" w:color="auto"/>
              <w:left w:val="single" w:sz="5" w:space="0" w:color="auto"/>
              <w:bottom w:val="single" w:sz="5" w:space="0" w:color="auto"/>
              <w:right w:val="single" w:sz="5" w:space="0" w:color="auto"/>
            </w:tcBorders>
            <w:shd w:val="clear" w:color="auto" w:fill="FFFFFF"/>
            <w:vAlign w:val="bottom"/>
          </w:tcPr>
          <w:p w14:paraId="6031808A" w14:textId="77777777" w:rsidR="00552827" w:rsidRPr="008247F8" w:rsidRDefault="00552827" w:rsidP="0036101B">
            <w:pPr>
              <w:spacing w:line="240" w:lineRule="auto"/>
              <w:ind w:firstLine="0"/>
              <w:jc w:val="center"/>
              <w:rPr>
                <w:b/>
                <w:sz w:val="20"/>
                <w:szCs w:val="20"/>
              </w:rPr>
            </w:pPr>
            <w:r w:rsidRPr="008247F8">
              <w:rPr>
                <w:b/>
                <w:sz w:val="20"/>
                <w:szCs w:val="20"/>
              </w:rPr>
              <w:t>Кол-во</w:t>
            </w:r>
          </w:p>
        </w:tc>
        <w:tc>
          <w:tcPr>
            <w:tcW w:w="839" w:type="dxa"/>
            <w:tcBorders>
              <w:top w:val="single" w:sz="10" w:space="0" w:color="auto"/>
              <w:left w:val="single" w:sz="5" w:space="0" w:color="auto"/>
              <w:bottom w:val="single" w:sz="5" w:space="0" w:color="auto"/>
              <w:right w:val="single" w:sz="5" w:space="0" w:color="auto"/>
            </w:tcBorders>
            <w:shd w:val="clear" w:color="auto" w:fill="FFFFFF"/>
            <w:vAlign w:val="bottom"/>
          </w:tcPr>
          <w:p w14:paraId="661D1E60" w14:textId="77777777" w:rsidR="00552827" w:rsidRPr="008247F8" w:rsidRDefault="00552827" w:rsidP="0036101B">
            <w:pPr>
              <w:spacing w:line="240" w:lineRule="auto"/>
              <w:ind w:firstLine="0"/>
              <w:jc w:val="center"/>
              <w:rPr>
                <w:b/>
                <w:sz w:val="20"/>
                <w:szCs w:val="20"/>
              </w:rPr>
            </w:pPr>
            <w:r w:rsidRPr="008247F8">
              <w:rPr>
                <w:b/>
                <w:sz w:val="20"/>
                <w:szCs w:val="20"/>
              </w:rPr>
              <w:t>Ед.</w:t>
            </w:r>
          </w:p>
        </w:tc>
        <w:tc>
          <w:tcPr>
            <w:tcW w:w="1150" w:type="dxa"/>
            <w:tcBorders>
              <w:top w:val="single" w:sz="10" w:space="0" w:color="auto"/>
              <w:left w:val="single" w:sz="5" w:space="0" w:color="auto"/>
              <w:bottom w:val="single" w:sz="5" w:space="0" w:color="auto"/>
              <w:right w:val="single" w:sz="5" w:space="0" w:color="auto"/>
            </w:tcBorders>
            <w:shd w:val="clear" w:color="auto" w:fill="FFFFFF"/>
            <w:vAlign w:val="bottom"/>
          </w:tcPr>
          <w:p w14:paraId="06232677" w14:textId="77777777" w:rsidR="00552827" w:rsidRPr="008247F8" w:rsidRDefault="00552827" w:rsidP="0036101B">
            <w:pPr>
              <w:spacing w:line="240" w:lineRule="auto"/>
              <w:ind w:firstLine="0"/>
              <w:jc w:val="center"/>
              <w:rPr>
                <w:b/>
                <w:sz w:val="20"/>
                <w:szCs w:val="20"/>
              </w:rPr>
            </w:pPr>
            <w:r w:rsidRPr="008247F8">
              <w:rPr>
                <w:b/>
                <w:sz w:val="20"/>
                <w:szCs w:val="20"/>
              </w:rPr>
              <w:t>Цена</w:t>
            </w:r>
          </w:p>
        </w:tc>
        <w:tc>
          <w:tcPr>
            <w:tcW w:w="1096" w:type="dxa"/>
            <w:tcBorders>
              <w:top w:val="single" w:sz="10" w:space="0" w:color="auto"/>
              <w:left w:val="single" w:sz="5" w:space="0" w:color="auto"/>
              <w:bottom w:val="single" w:sz="5" w:space="0" w:color="auto"/>
              <w:right w:val="single" w:sz="10" w:space="0" w:color="auto"/>
            </w:tcBorders>
            <w:shd w:val="clear" w:color="auto" w:fill="FFFFFF"/>
            <w:vAlign w:val="bottom"/>
          </w:tcPr>
          <w:p w14:paraId="0D8751B0" w14:textId="77777777" w:rsidR="00552827" w:rsidRPr="008247F8" w:rsidRDefault="00552827" w:rsidP="0036101B">
            <w:pPr>
              <w:spacing w:line="240" w:lineRule="auto"/>
              <w:ind w:firstLine="0"/>
              <w:jc w:val="center"/>
              <w:rPr>
                <w:b/>
                <w:sz w:val="20"/>
                <w:szCs w:val="20"/>
              </w:rPr>
            </w:pPr>
            <w:r w:rsidRPr="008247F8">
              <w:rPr>
                <w:b/>
                <w:sz w:val="20"/>
                <w:szCs w:val="20"/>
              </w:rPr>
              <w:t>НДС</w:t>
            </w:r>
          </w:p>
        </w:tc>
        <w:tc>
          <w:tcPr>
            <w:tcW w:w="1025" w:type="dxa"/>
            <w:tcBorders>
              <w:top w:val="single" w:sz="10" w:space="0" w:color="auto"/>
              <w:left w:val="single" w:sz="5" w:space="0" w:color="auto"/>
              <w:bottom w:val="single" w:sz="5" w:space="0" w:color="auto"/>
              <w:right w:val="single" w:sz="10" w:space="0" w:color="auto"/>
            </w:tcBorders>
            <w:shd w:val="clear" w:color="auto" w:fill="FFFFFF"/>
            <w:vAlign w:val="bottom"/>
          </w:tcPr>
          <w:p w14:paraId="1B559818" w14:textId="77777777" w:rsidR="00552827" w:rsidRPr="008247F8" w:rsidRDefault="00552827" w:rsidP="0036101B">
            <w:pPr>
              <w:spacing w:line="240" w:lineRule="auto"/>
              <w:ind w:firstLine="0"/>
              <w:jc w:val="center"/>
              <w:rPr>
                <w:b/>
                <w:sz w:val="20"/>
                <w:szCs w:val="20"/>
              </w:rPr>
            </w:pPr>
            <w:r w:rsidRPr="008247F8">
              <w:rPr>
                <w:b/>
                <w:sz w:val="20"/>
                <w:szCs w:val="20"/>
              </w:rPr>
              <w:t>Сумма</w:t>
            </w:r>
          </w:p>
        </w:tc>
      </w:tr>
      <w:tr w:rsidR="00552827" w:rsidRPr="00F60B62" w14:paraId="23EB7242" w14:textId="77777777" w:rsidTr="0036101B">
        <w:trPr>
          <w:cantSplit/>
          <w:jc w:val="center"/>
        </w:trPr>
        <w:tc>
          <w:tcPr>
            <w:tcW w:w="145" w:type="dxa"/>
            <w:shd w:val="clear" w:color="auto" w:fill="auto"/>
            <w:vAlign w:val="bottom"/>
          </w:tcPr>
          <w:p w14:paraId="6BC5578C"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0CBC8DC0" w14:textId="77777777" w:rsidR="00552827" w:rsidRPr="008247F8" w:rsidRDefault="00552827" w:rsidP="0036101B">
            <w:pPr>
              <w:spacing w:line="240" w:lineRule="auto"/>
              <w:ind w:firstLine="0"/>
              <w:jc w:val="right"/>
              <w:rPr>
                <w:sz w:val="20"/>
                <w:szCs w:val="20"/>
              </w:rPr>
            </w:pPr>
            <w:r w:rsidRPr="008247F8">
              <w:rPr>
                <w:sz w:val="20"/>
                <w:szCs w:val="20"/>
              </w:rPr>
              <w:t>1</w:t>
            </w:r>
          </w:p>
        </w:tc>
        <w:tc>
          <w:tcPr>
            <w:tcW w:w="528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3896A3D7" w14:textId="77777777" w:rsidR="00552827" w:rsidRPr="008247F8" w:rsidRDefault="00552827" w:rsidP="0036101B">
            <w:pPr>
              <w:spacing w:line="240" w:lineRule="auto"/>
              <w:ind w:firstLine="0"/>
              <w:jc w:val="left"/>
              <w:rPr>
                <w:sz w:val="20"/>
                <w:szCs w:val="20"/>
              </w:rPr>
            </w:pPr>
            <w:r w:rsidRPr="008247F8">
              <w:rPr>
                <w:sz w:val="20"/>
                <w:szCs w:val="20"/>
              </w:rPr>
              <w:t>Терминал самообслуживания для помещений MULTI POS v.6.0 безналичный расчет</w:t>
            </w:r>
          </w:p>
        </w:tc>
        <w:tc>
          <w:tcPr>
            <w:tcW w:w="804" w:type="dxa"/>
            <w:tcBorders>
              <w:top w:val="single" w:sz="5" w:space="0" w:color="auto"/>
              <w:left w:val="single" w:sz="5" w:space="0" w:color="auto"/>
              <w:bottom w:val="single" w:sz="5" w:space="0" w:color="auto"/>
              <w:right w:val="single" w:sz="5" w:space="0" w:color="auto"/>
            </w:tcBorders>
            <w:shd w:val="clear" w:color="auto" w:fill="auto"/>
            <w:vAlign w:val="bottom"/>
          </w:tcPr>
          <w:p w14:paraId="06184594" w14:textId="77777777" w:rsidR="00552827" w:rsidRPr="008247F8" w:rsidRDefault="00552827" w:rsidP="0036101B">
            <w:pPr>
              <w:spacing w:line="240" w:lineRule="auto"/>
              <w:ind w:firstLine="0"/>
              <w:jc w:val="center"/>
              <w:rPr>
                <w:sz w:val="20"/>
                <w:szCs w:val="20"/>
              </w:rPr>
            </w:pPr>
          </w:p>
        </w:tc>
        <w:tc>
          <w:tcPr>
            <w:tcW w:w="839" w:type="dxa"/>
            <w:tcBorders>
              <w:top w:val="single" w:sz="5" w:space="0" w:color="auto"/>
              <w:left w:val="single" w:sz="5" w:space="0" w:color="auto"/>
              <w:bottom w:val="single" w:sz="5" w:space="0" w:color="auto"/>
              <w:right w:val="single" w:sz="5" w:space="0" w:color="auto"/>
            </w:tcBorders>
            <w:shd w:val="clear" w:color="auto" w:fill="auto"/>
            <w:vAlign w:val="bottom"/>
          </w:tcPr>
          <w:p w14:paraId="6C31E367" w14:textId="77777777" w:rsidR="00552827" w:rsidRPr="008247F8" w:rsidRDefault="00552827" w:rsidP="0036101B">
            <w:pPr>
              <w:spacing w:line="240" w:lineRule="auto"/>
              <w:ind w:firstLine="0"/>
              <w:jc w:val="center"/>
              <w:rPr>
                <w:sz w:val="20"/>
                <w:szCs w:val="20"/>
              </w:rPr>
            </w:pPr>
            <w:proofErr w:type="spellStart"/>
            <w:r w:rsidRPr="008247F8">
              <w:rPr>
                <w:sz w:val="20"/>
                <w:szCs w:val="20"/>
              </w:rPr>
              <w:t>шт</w:t>
            </w:r>
            <w:proofErr w:type="spellEnd"/>
          </w:p>
        </w:tc>
        <w:tc>
          <w:tcPr>
            <w:tcW w:w="1150" w:type="dxa"/>
            <w:tcBorders>
              <w:top w:val="single" w:sz="5" w:space="0" w:color="auto"/>
              <w:left w:val="single" w:sz="5" w:space="0" w:color="auto"/>
              <w:bottom w:val="single" w:sz="5" w:space="0" w:color="auto"/>
              <w:right w:val="single" w:sz="5" w:space="0" w:color="auto"/>
            </w:tcBorders>
            <w:shd w:val="clear" w:color="auto" w:fill="auto"/>
            <w:vAlign w:val="bottom"/>
          </w:tcPr>
          <w:p w14:paraId="50EDDFCD" w14:textId="77777777" w:rsidR="00552827" w:rsidRPr="008247F8" w:rsidRDefault="00552827" w:rsidP="0036101B">
            <w:pPr>
              <w:spacing w:line="240" w:lineRule="auto"/>
              <w:ind w:firstLine="0"/>
              <w:jc w:val="right"/>
              <w:rPr>
                <w:sz w:val="20"/>
                <w:szCs w:val="20"/>
              </w:rPr>
            </w:pPr>
          </w:p>
        </w:tc>
        <w:tc>
          <w:tcPr>
            <w:tcW w:w="1096" w:type="dxa"/>
            <w:tcBorders>
              <w:top w:val="single" w:sz="5" w:space="0" w:color="auto"/>
              <w:left w:val="single" w:sz="5" w:space="0" w:color="auto"/>
              <w:bottom w:val="single" w:sz="5" w:space="0" w:color="auto"/>
              <w:right w:val="single" w:sz="5" w:space="0" w:color="auto"/>
            </w:tcBorders>
            <w:shd w:val="clear" w:color="auto" w:fill="auto"/>
            <w:vAlign w:val="bottom"/>
          </w:tcPr>
          <w:p w14:paraId="50AF9F34" w14:textId="77777777" w:rsidR="00552827" w:rsidRPr="008247F8" w:rsidRDefault="00552827" w:rsidP="0036101B">
            <w:pPr>
              <w:spacing w:line="240" w:lineRule="auto"/>
              <w:ind w:firstLine="0"/>
              <w:jc w:val="right"/>
              <w:rPr>
                <w:sz w:val="20"/>
                <w:szCs w:val="20"/>
              </w:rPr>
            </w:pPr>
          </w:p>
        </w:tc>
        <w:tc>
          <w:tcPr>
            <w:tcW w:w="1025" w:type="dxa"/>
            <w:tcBorders>
              <w:top w:val="single" w:sz="5" w:space="0" w:color="auto"/>
              <w:left w:val="single" w:sz="5" w:space="0" w:color="auto"/>
              <w:bottom w:val="single" w:sz="5" w:space="0" w:color="auto"/>
              <w:right w:val="single" w:sz="10" w:space="0" w:color="auto"/>
            </w:tcBorders>
            <w:shd w:val="clear" w:color="auto" w:fill="auto"/>
            <w:vAlign w:val="bottom"/>
          </w:tcPr>
          <w:p w14:paraId="7C7B5EA9" w14:textId="77777777" w:rsidR="00552827" w:rsidRPr="008247F8" w:rsidRDefault="00552827" w:rsidP="0036101B">
            <w:pPr>
              <w:spacing w:line="240" w:lineRule="auto"/>
              <w:ind w:firstLine="0"/>
              <w:jc w:val="right"/>
              <w:rPr>
                <w:sz w:val="20"/>
                <w:szCs w:val="20"/>
              </w:rPr>
            </w:pPr>
          </w:p>
        </w:tc>
      </w:tr>
      <w:tr w:rsidR="00552827" w:rsidRPr="00F60B62" w14:paraId="02962FAA" w14:textId="77777777" w:rsidTr="0036101B">
        <w:trPr>
          <w:cantSplit/>
          <w:jc w:val="center"/>
        </w:trPr>
        <w:tc>
          <w:tcPr>
            <w:tcW w:w="145" w:type="dxa"/>
            <w:shd w:val="clear" w:color="auto" w:fill="auto"/>
            <w:vAlign w:val="bottom"/>
          </w:tcPr>
          <w:p w14:paraId="1A8B0101"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61B25196" w14:textId="77777777" w:rsidR="00552827" w:rsidRPr="008247F8" w:rsidRDefault="00552827" w:rsidP="0036101B">
            <w:pPr>
              <w:spacing w:line="240" w:lineRule="auto"/>
              <w:ind w:firstLine="0"/>
              <w:jc w:val="left"/>
              <w:rPr>
                <w:sz w:val="20"/>
                <w:szCs w:val="20"/>
              </w:rPr>
            </w:pPr>
          </w:p>
        </w:tc>
        <w:tc>
          <w:tcPr>
            <w:tcW w:w="10203" w:type="dxa"/>
            <w:gridSpan w:val="9"/>
            <w:tcBorders>
              <w:top w:val="single" w:sz="5" w:space="0" w:color="auto"/>
              <w:left w:val="single" w:sz="5" w:space="0" w:color="auto"/>
              <w:bottom w:val="single" w:sz="5" w:space="0" w:color="auto"/>
              <w:right w:val="single" w:sz="10" w:space="0" w:color="auto"/>
            </w:tcBorders>
            <w:shd w:val="clear" w:color="auto" w:fill="auto"/>
            <w:vAlign w:val="bottom"/>
          </w:tcPr>
          <w:p w14:paraId="10F0D99C" w14:textId="77777777" w:rsidR="00552827" w:rsidRPr="008247F8" w:rsidRDefault="00552827" w:rsidP="0036101B">
            <w:pPr>
              <w:spacing w:line="240" w:lineRule="auto"/>
              <w:ind w:firstLine="0"/>
              <w:jc w:val="left"/>
              <w:rPr>
                <w:sz w:val="20"/>
                <w:szCs w:val="20"/>
              </w:rPr>
            </w:pPr>
            <w:r w:rsidRPr="008247F8">
              <w:rPr>
                <w:sz w:val="20"/>
                <w:szCs w:val="20"/>
              </w:rPr>
              <w:t>БАЗА:</w:t>
            </w:r>
          </w:p>
          <w:p w14:paraId="02D901A7" w14:textId="77777777" w:rsidR="00552827" w:rsidRPr="008247F8" w:rsidRDefault="00552827" w:rsidP="0036101B">
            <w:pPr>
              <w:spacing w:line="240" w:lineRule="auto"/>
              <w:ind w:firstLine="0"/>
              <w:jc w:val="left"/>
              <w:rPr>
                <w:sz w:val="20"/>
                <w:szCs w:val="20"/>
              </w:rPr>
            </w:pPr>
            <w:r w:rsidRPr="008247F8">
              <w:rPr>
                <w:sz w:val="20"/>
                <w:szCs w:val="20"/>
              </w:rPr>
              <w:t>- корпус RAL 9003/9016</w:t>
            </w:r>
          </w:p>
          <w:p w14:paraId="5A211E30" w14:textId="77777777" w:rsidR="00552827" w:rsidRPr="008247F8" w:rsidRDefault="00552827" w:rsidP="0036101B">
            <w:pPr>
              <w:spacing w:line="240" w:lineRule="auto"/>
              <w:ind w:firstLine="0"/>
              <w:jc w:val="left"/>
              <w:rPr>
                <w:sz w:val="20"/>
                <w:szCs w:val="20"/>
              </w:rPr>
            </w:pPr>
            <w:r w:rsidRPr="008247F8">
              <w:rPr>
                <w:sz w:val="20"/>
                <w:szCs w:val="20"/>
              </w:rPr>
              <w:t xml:space="preserve">- </w:t>
            </w:r>
            <w:proofErr w:type="spellStart"/>
            <w:r w:rsidRPr="008247F8">
              <w:rPr>
                <w:sz w:val="20"/>
                <w:szCs w:val="20"/>
              </w:rPr>
              <w:t>Windows</w:t>
            </w:r>
            <w:proofErr w:type="spellEnd"/>
            <w:r w:rsidRPr="008247F8">
              <w:rPr>
                <w:sz w:val="20"/>
                <w:szCs w:val="20"/>
              </w:rPr>
              <w:t xml:space="preserve"> 10</w:t>
            </w:r>
          </w:p>
          <w:p w14:paraId="438FEBF6" w14:textId="77777777" w:rsidR="00552827" w:rsidRPr="008247F8" w:rsidRDefault="00552827" w:rsidP="0036101B">
            <w:pPr>
              <w:spacing w:line="240" w:lineRule="auto"/>
              <w:ind w:firstLine="0"/>
              <w:jc w:val="left"/>
              <w:rPr>
                <w:sz w:val="20"/>
                <w:szCs w:val="20"/>
              </w:rPr>
            </w:pPr>
            <w:r w:rsidRPr="008247F8">
              <w:rPr>
                <w:sz w:val="20"/>
                <w:szCs w:val="20"/>
              </w:rPr>
              <w:t>- ККТ PAYONLINE-01-ФА с ФН-1</w:t>
            </w:r>
          </w:p>
          <w:p w14:paraId="035C02A7" w14:textId="77777777" w:rsidR="00552827" w:rsidRPr="008247F8" w:rsidRDefault="00552827" w:rsidP="0036101B">
            <w:pPr>
              <w:spacing w:line="240" w:lineRule="auto"/>
              <w:ind w:firstLine="0"/>
              <w:jc w:val="left"/>
              <w:rPr>
                <w:sz w:val="20"/>
                <w:szCs w:val="20"/>
              </w:rPr>
            </w:pPr>
            <w:r w:rsidRPr="008247F8">
              <w:rPr>
                <w:sz w:val="20"/>
                <w:szCs w:val="20"/>
              </w:rPr>
              <w:t>- принтер с устройством утилизации невостребованных чеков, с держателем рулона (без датчика окончания бумаги)</w:t>
            </w:r>
          </w:p>
          <w:p w14:paraId="7BDE82AD" w14:textId="77777777" w:rsidR="00552827" w:rsidRPr="008247F8" w:rsidRDefault="00552827" w:rsidP="0036101B">
            <w:pPr>
              <w:spacing w:line="240" w:lineRule="auto"/>
              <w:ind w:firstLine="0"/>
              <w:jc w:val="left"/>
              <w:rPr>
                <w:sz w:val="20"/>
                <w:szCs w:val="20"/>
              </w:rPr>
            </w:pPr>
            <w:r w:rsidRPr="008247F8">
              <w:rPr>
                <w:sz w:val="20"/>
                <w:szCs w:val="20"/>
              </w:rPr>
              <w:t>- банковский модуль PAX</w:t>
            </w:r>
          </w:p>
          <w:p w14:paraId="22482807" w14:textId="77777777" w:rsidR="00552827" w:rsidRPr="008247F8" w:rsidRDefault="00552827" w:rsidP="0036101B">
            <w:pPr>
              <w:spacing w:line="240" w:lineRule="auto"/>
              <w:ind w:firstLine="0"/>
              <w:jc w:val="left"/>
              <w:rPr>
                <w:sz w:val="20"/>
                <w:szCs w:val="20"/>
              </w:rPr>
            </w:pPr>
            <w:r w:rsidRPr="008247F8">
              <w:rPr>
                <w:sz w:val="20"/>
                <w:szCs w:val="20"/>
              </w:rPr>
              <w:t>- аудио и визуальное оповещение клиента о текущей операции</w:t>
            </w:r>
          </w:p>
          <w:p w14:paraId="45344DB7" w14:textId="77777777" w:rsidR="00552827" w:rsidRPr="008247F8" w:rsidRDefault="00552827" w:rsidP="0036101B">
            <w:pPr>
              <w:spacing w:line="240" w:lineRule="auto"/>
              <w:ind w:firstLine="0"/>
              <w:jc w:val="left"/>
              <w:rPr>
                <w:sz w:val="20"/>
                <w:szCs w:val="20"/>
              </w:rPr>
            </w:pPr>
            <w:r w:rsidRPr="008247F8">
              <w:rPr>
                <w:sz w:val="20"/>
                <w:szCs w:val="20"/>
              </w:rPr>
              <w:t>- 24" ЖК-дисплей с сенсорной панелью</w:t>
            </w:r>
          </w:p>
        </w:tc>
      </w:tr>
      <w:tr w:rsidR="00552827" w:rsidRPr="00F60B62" w14:paraId="728A6FC5" w14:textId="77777777" w:rsidTr="0036101B">
        <w:trPr>
          <w:cantSplit/>
          <w:jc w:val="center"/>
        </w:trPr>
        <w:tc>
          <w:tcPr>
            <w:tcW w:w="145" w:type="dxa"/>
            <w:shd w:val="clear" w:color="auto" w:fill="auto"/>
            <w:vAlign w:val="bottom"/>
          </w:tcPr>
          <w:p w14:paraId="56AF397D"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1B3D5B1D" w14:textId="77777777" w:rsidR="00552827" w:rsidRPr="008247F8" w:rsidRDefault="00552827" w:rsidP="0036101B">
            <w:pPr>
              <w:spacing w:line="240" w:lineRule="auto"/>
              <w:ind w:firstLine="0"/>
              <w:jc w:val="right"/>
              <w:rPr>
                <w:sz w:val="20"/>
                <w:szCs w:val="20"/>
              </w:rPr>
            </w:pPr>
            <w:r w:rsidRPr="008247F8">
              <w:rPr>
                <w:sz w:val="20"/>
                <w:szCs w:val="20"/>
              </w:rPr>
              <w:t>2</w:t>
            </w:r>
          </w:p>
        </w:tc>
        <w:tc>
          <w:tcPr>
            <w:tcW w:w="528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1BDD24D4" w14:textId="77777777" w:rsidR="00552827" w:rsidRPr="008247F8" w:rsidRDefault="00552827" w:rsidP="0036101B">
            <w:pPr>
              <w:spacing w:line="240" w:lineRule="auto"/>
              <w:ind w:firstLine="0"/>
              <w:jc w:val="left"/>
              <w:rPr>
                <w:sz w:val="20"/>
                <w:szCs w:val="20"/>
              </w:rPr>
            </w:pPr>
            <w:proofErr w:type="spellStart"/>
            <w:r w:rsidRPr="008247F8">
              <w:rPr>
                <w:sz w:val="20"/>
                <w:szCs w:val="20"/>
              </w:rPr>
              <w:t>Купюроприемник</w:t>
            </w:r>
            <w:proofErr w:type="spellEnd"/>
            <w:r w:rsidRPr="008247F8">
              <w:rPr>
                <w:sz w:val="20"/>
                <w:szCs w:val="20"/>
              </w:rPr>
              <w:t xml:space="preserve"> C100-RUB (C100-RUB)</w:t>
            </w:r>
          </w:p>
        </w:tc>
        <w:tc>
          <w:tcPr>
            <w:tcW w:w="804" w:type="dxa"/>
            <w:tcBorders>
              <w:top w:val="single" w:sz="5" w:space="0" w:color="auto"/>
              <w:left w:val="single" w:sz="5" w:space="0" w:color="auto"/>
              <w:bottom w:val="single" w:sz="5" w:space="0" w:color="auto"/>
              <w:right w:val="single" w:sz="5" w:space="0" w:color="auto"/>
            </w:tcBorders>
            <w:shd w:val="clear" w:color="auto" w:fill="auto"/>
            <w:vAlign w:val="bottom"/>
          </w:tcPr>
          <w:p w14:paraId="0DDAA2D3" w14:textId="77777777" w:rsidR="00552827" w:rsidRPr="008247F8" w:rsidRDefault="00552827" w:rsidP="0036101B">
            <w:pPr>
              <w:spacing w:line="240" w:lineRule="auto"/>
              <w:ind w:firstLine="0"/>
              <w:jc w:val="center"/>
              <w:rPr>
                <w:sz w:val="20"/>
                <w:szCs w:val="20"/>
              </w:rPr>
            </w:pPr>
          </w:p>
        </w:tc>
        <w:tc>
          <w:tcPr>
            <w:tcW w:w="839" w:type="dxa"/>
            <w:tcBorders>
              <w:top w:val="single" w:sz="5" w:space="0" w:color="auto"/>
              <w:left w:val="single" w:sz="5" w:space="0" w:color="auto"/>
              <w:bottom w:val="single" w:sz="5" w:space="0" w:color="auto"/>
              <w:right w:val="single" w:sz="5" w:space="0" w:color="auto"/>
            </w:tcBorders>
            <w:shd w:val="clear" w:color="auto" w:fill="auto"/>
            <w:vAlign w:val="bottom"/>
          </w:tcPr>
          <w:p w14:paraId="17A528E9" w14:textId="77777777" w:rsidR="00552827" w:rsidRPr="008247F8" w:rsidRDefault="00552827" w:rsidP="0036101B">
            <w:pPr>
              <w:spacing w:line="240" w:lineRule="auto"/>
              <w:ind w:firstLine="0"/>
              <w:jc w:val="center"/>
              <w:rPr>
                <w:sz w:val="20"/>
                <w:szCs w:val="20"/>
              </w:rPr>
            </w:pPr>
            <w:proofErr w:type="spellStart"/>
            <w:r w:rsidRPr="008247F8">
              <w:rPr>
                <w:sz w:val="20"/>
                <w:szCs w:val="20"/>
              </w:rPr>
              <w:t>шт</w:t>
            </w:r>
            <w:proofErr w:type="spellEnd"/>
          </w:p>
        </w:tc>
        <w:tc>
          <w:tcPr>
            <w:tcW w:w="1150" w:type="dxa"/>
            <w:tcBorders>
              <w:top w:val="single" w:sz="5" w:space="0" w:color="auto"/>
              <w:left w:val="single" w:sz="5" w:space="0" w:color="auto"/>
              <w:bottom w:val="single" w:sz="5" w:space="0" w:color="auto"/>
              <w:right w:val="single" w:sz="5" w:space="0" w:color="auto"/>
            </w:tcBorders>
            <w:shd w:val="clear" w:color="auto" w:fill="auto"/>
            <w:vAlign w:val="bottom"/>
          </w:tcPr>
          <w:p w14:paraId="361F2539" w14:textId="77777777" w:rsidR="00552827" w:rsidRPr="008247F8" w:rsidRDefault="00552827" w:rsidP="0036101B">
            <w:pPr>
              <w:spacing w:line="240" w:lineRule="auto"/>
              <w:ind w:firstLine="0"/>
              <w:jc w:val="right"/>
              <w:rPr>
                <w:sz w:val="20"/>
                <w:szCs w:val="20"/>
              </w:rPr>
            </w:pPr>
          </w:p>
        </w:tc>
        <w:tc>
          <w:tcPr>
            <w:tcW w:w="1096" w:type="dxa"/>
            <w:tcBorders>
              <w:top w:val="single" w:sz="5" w:space="0" w:color="auto"/>
              <w:left w:val="single" w:sz="5" w:space="0" w:color="auto"/>
              <w:bottom w:val="single" w:sz="5" w:space="0" w:color="auto"/>
              <w:right w:val="single" w:sz="5" w:space="0" w:color="auto"/>
            </w:tcBorders>
            <w:shd w:val="clear" w:color="auto" w:fill="auto"/>
            <w:vAlign w:val="bottom"/>
          </w:tcPr>
          <w:p w14:paraId="63E3C67C" w14:textId="77777777" w:rsidR="00552827" w:rsidRPr="008247F8" w:rsidRDefault="00552827" w:rsidP="0036101B">
            <w:pPr>
              <w:spacing w:line="240" w:lineRule="auto"/>
              <w:ind w:firstLine="0"/>
              <w:jc w:val="right"/>
              <w:rPr>
                <w:sz w:val="20"/>
                <w:szCs w:val="20"/>
              </w:rPr>
            </w:pPr>
          </w:p>
        </w:tc>
        <w:tc>
          <w:tcPr>
            <w:tcW w:w="1025" w:type="dxa"/>
            <w:tcBorders>
              <w:top w:val="single" w:sz="5" w:space="0" w:color="auto"/>
              <w:left w:val="single" w:sz="5" w:space="0" w:color="auto"/>
              <w:bottom w:val="single" w:sz="5" w:space="0" w:color="auto"/>
              <w:right w:val="single" w:sz="10" w:space="0" w:color="auto"/>
            </w:tcBorders>
            <w:shd w:val="clear" w:color="auto" w:fill="auto"/>
            <w:vAlign w:val="bottom"/>
          </w:tcPr>
          <w:p w14:paraId="34426787" w14:textId="77777777" w:rsidR="00552827" w:rsidRPr="008247F8" w:rsidRDefault="00552827" w:rsidP="0036101B">
            <w:pPr>
              <w:spacing w:line="240" w:lineRule="auto"/>
              <w:ind w:firstLine="0"/>
              <w:jc w:val="right"/>
              <w:rPr>
                <w:sz w:val="20"/>
                <w:szCs w:val="20"/>
              </w:rPr>
            </w:pPr>
          </w:p>
        </w:tc>
      </w:tr>
      <w:tr w:rsidR="00552827" w:rsidRPr="00F60B62" w14:paraId="37F5D7C3" w14:textId="77777777" w:rsidTr="0036101B">
        <w:trPr>
          <w:cantSplit/>
          <w:jc w:val="center"/>
        </w:trPr>
        <w:tc>
          <w:tcPr>
            <w:tcW w:w="145" w:type="dxa"/>
            <w:shd w:val="clear" w:color="auto" w:fill="auto"/>
            <w:vAlign w:val="bottom"/>
          </w:tcPr>
          <w:p w14:paraId="43EECE94"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3B77E0E7" w14:textId="77777777" w:rsidR="00552827" w:rsidRPr="008247F8" w:rsidRDefault="00552827" w:rsidP="0036101B">
            <w:pPr>
              <w:spacing w:line="240" w:lineRule="auto"/>
              <w:ind w:firstLine="0"/>
              <w:jc w:val="right"/>
              <w:rPr>
                <w:sz w:val="20"/>
                <w:szCs w:val="20"/>
              </w:rPr>
            </w:pPr>
            <w:r w:rsidRPr="008247F8">
              <w:rPr>
                <w:sz w:val="20"/>
                <w:szCs w:val="20"/>
              </w:rPr>
              <w:t>3</w:t>
            </w:r>
          </w:p>
        </w:tc>
        <w:tc>
          <w:tcPr>
            <w:tcW w:w="528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00FBCF4B" w14:textId="77777777" w:rsidR="00552827" w:rsidRPr="008247F8" w:rsidRDefault="00552827" w:rsidP="0036101B">
            <w:pPr>
              <w:spacing w:line="240" w:lineRule="auto"/>
              <w:ind w:firstLine="0"/>
              <w:jc w:val="left"/>
              <w:rPr>
                <w:sz w:val="20"/>
                <w:szCs w:val="20"/>
              </w:rPr>
            </w:pPr>
            <w:r w:rsidRPr="008247F8">
              <w:rPr>
                <w:sz w:val="20"/>
                <w:szCs w:val="20"/>
              </w:rPr>
              <w:t>Кассета C100-BOX-L3K (C100-BOX-L3K)</w:t>
            </w:r>
          </w:p>
        </w:tc>
        <w:tc>
          <w:tcPr>
            <w:tcW w:w="804" w:type="dxa"/>
            <w:tcBorders>
              <w:top w:val="single" w:sz="5" w:space="0" w:color="auto"/>
              <w:left w:val="single" w:sz="5" w:space="0" w:color="auto"/>
              <w:bottom w:val="single" w:sz="5" w:space="0" w:color="auto"/>
              <w:right w:val="single" w:sz="5" w:space="0" w:color="auto"/>
            </w:tcBorders>
            <w:shd w:val="clear" w:color="auto" w:fill="auto"/>
            <w:vAlign w:val="bottom"/>
          </w:tcPr>
          <w:p w14:paraId="574C2DC3" w14:textId="77777777" w:rsidR="00552827" w:rsidRPr="008247F8" w:rsidRDefault="00552827" w:rsidP="0036101B">
            <w:pPr>
              <w:spacing w:line="240" w:lineRule="auto"/>
              <w:ind w:firstLine="0"/>
              <w:jc w:val="center"/>
              <w:rPr>
                <w:sz w:val="20"/>
                <w:szCs w:val="20"/>
              </w:rPr>
            </w:pPr>
          </w:p>
        </w:tc>
        <w:tc>
          <w:tcPr>
            <w:tcW w:w="839" w:type="dxa"/>
            <w:tcBorders>
              <w:top w:val="single" w:sz="5" w:space="0" w:color="auto"/>
              <w:left w:val="single" w:sz="5" w:space="0" w:color="auto"/>
              <w:bottom w:val="single" w:sz="5" w:space="0" w:color="auto"/>
              <w:right w:val="single" w:sz="5" w:space="0" w:color="auto"/>
            </w:tcBorders>
            <w:shd w:val="clear" w:color="auto" w:fill="auto"/>
            <w:vAlign w:val="bottom"/>
          </w:tcPr>
          <w:p w14:paraId="2084708D" w14:textId="77777777" w:rsidR="00552827" w:rsidRPr="008247F8" w:rsidRDefault="00552827" w:rsidP="0036101B">
            <w:pPr>
              <w:spacing w:line="240" w:lineRule="auto"/>
              <w:ind w:firstLine="0"/>
              <w:jc w:val="center"/>
              <w:rPr>
                <w:sz w:val="20"/>
                <w:szCs w:val="20"/>
              </w:rPr>
            </w:pPr>
            <w:proofErr w:type="spellStart"/>
            <w:r w:rsidRPr="008247F8">
              <w:rPr>
                <w:sz w:val="20"/>
                <w:szCs w:val="20"/>
              </w:rPr>
              <w:t>шт</w:t>
            </w:r>
            <w:proofErr w:type="spellEnd"/>
          </w:p>
        </w:tc>
        <w:tc>
          <w:tcPr>
            <w:tcW w:w="1150" w:type="dxa"/>
            <w:tcBorders>
              <w:top w:val="single" w:sz="5" w:space="0" w:color="auto"/>
              <w:left w:val="single" w:sz="5" w:space="0" w:color="auto"/>
              <w:bottom w:val="single" w:sz="5" w:space="0" w:color="auto"/>
              <w:right w:val="single" w:sz="5" w:space="0" w:color="auto"/>
            </w:tcBorders>
            <w:shd w:val="clear" w:color="auto" w:fill="auto"/>
            <w:vAlign w:val="bottom"/>
          </w:tcPr>
          <w:p w14:paraId="13DEA6F2" w14:textId="77777777" w:rsidR="00552827" w:rsidRPr="008247F8" w:rsidRDefault="00552827" w:rsidP="0036101B">
            <w:pPr>
              <w:spacing w:line="240" w:lineRule="auto"/>
              <w:ind w:firstLine="0"/>
              <w:jc w:val="right"/>
              <w:rPr>
                <w:sz w:val="20"/>
                <w:szCs w:val="20"/>
              </w:rPr>
            </w:pPr>
          </w:p>
        </w:tc>
        <w:tc>
          <w:tcPr>
            <w:tcW w:w="1096" w:type="dxa"/>
            <w:tcBorders>
              <w:top w:val="single" w:sz="5" w:space="0" w:color="auto"/>
              <w:left w:val="single" w:sz="5" w:space="0" w:color="auto"/>
              <w:bottom w:val="single" w:sz="5" w:space="0" w:color="auto"/>
              <w:right w:val="single" w:sz="5" w:space="0" w:color="auto"/>
            </w:tcBorders>
            <w:shd w:val="clear" w:color="auto" w:fill="auto"/>
            <w:vAlign w:val="bottom"/>
          </w:tcPr>
          <w:p w14:paraId="5FB73D98" w14:textId="77777777" w:rsidR="00552827" w:rsidRPr="008247F8" w:rsidRDefault="00552827" w:rsidP="0036101B">
            <w:pPr>
              <w:spacing w:line="240" w:lineRule="auto"/>
              <w:ind w:firstLine="0"/>
              <w:jc w:val="right"/>
              <w:rPr>
                <w:sz w:val="20"/>
                <w:szCs w:val="20"/>
              </w:rPr>
            </w:pPr>
          </w:p>
        </w:tc>
        <w:tc>
          <w:tcPr>
            <w:tcW w:w="1025" w:type="dxa"/>
            <w:tcBorders>
              <w:top w:val="single" w:sz="5" w:space="0" w:color="auto"/>
              <w:left w:val="single" w:sz="5" w:space="0" w:color="auto"/>
              <w:bottom w:val="single" w:sz="5" w:space="0" w:color="auto"/>
              <w:right w:val="single" w:sz="10" w:space="0" w:color="auto"/>
            </w:tcBorders>
            <w:shd w:val="clear" w:color="auto" w:fill="auto"/>
            <w:vAlign w:val="bottom"/>
          </w:tcPr>
          <w:p w14:paraId="13C2EC74" w14:textId="77777777" w:rsidR="00552827" w:rsidRPr="008247F8" w:rsidRDefault="00552827" w:rsidP="0036101B">
            <w:pPr>
              <w:spacing w:line="240" w:lineRule="auto"/>
              <w:ind w:firstLine="0"/>
              <w:jc w:val="right"/>
              <w:rPr>
                <w:sz w:val="20"/>
                <w:szCs w:val="20"/>
              </w:rPr>
            </w:pPr>
          </w:p>
        </w:tc>
      </w:tr>
      <w:tr w:rsidR="00552827" w:rsidRPr="00F60B62" w14:paraId="5361BE1D" w14:textId="77777777" w:rsidTr="0036101B">
        <w:trPr>
          <w:cantSplit/>
          <w:jc w:val="center"/>
        </w:trPr>
        <w:tc>
          <w:tcPr>
            <w:tcW w:w="145" w:type="dxa"/>
            <w:shd w:val="clear" w:color="auto" w:fill="auto"/>
            <w:vAlign w:val="bottom"/>
          </w:tcPr>
          <w:p w14:paraId="6D632177"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0F07B2F7" w14:textId="77777777" w:rsidR="00552827" w:rsidRPr="008247F8" w:rsidRDefault="00552827" w:rsidP="0036101B">
            <w:pPr>
              <w:spacing w:line="240" w:lineRule="auto"/>
              <w:ind w:firstLine="0"/>
              <w:jc w:val="right"/>
              <w:rPr>
                <w:sz w:val="20"/>
                <w:szCs w:val="20"/>
              </w:rPr>
            </w:pPr>
            <w:r w:rsidRPr="008247F8">
              <w:rPr>
                <w:sz w:val="20"/>
                <w:szCs w:val="20"/>
              </w:rPr>
              <w:t>4</w:t>
            </w:r>
          </w:p>
        </w:tc>
        <w:tc>
          <w:tcPr>
            <w:tcW w:w="528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35697464" w14:textId="77777777" w:rsidR="00552827" w:rsidRPr="008247F8" w:rsidRDefault="00552827" w:rsidP="0036101B">
            <w:pPr>
              <w:spacing w:line="240" w:lineRule="auto"/>
              <w:ind w:firstLine="0"/>
              <w:jc w:val="left"/>
              <w:rPr>
                <w:sz w:val="20"/>
                <w:szCs w:val="20"/>
              </w:rPr>
            </w:pPr>
            <w:proofErr w:type="spellStart"/>
            <w:r w:rsidRPr="008247F8">
              <w:rPr>
                <w:sz w:val="20"/>
                <w:szCs w:val="20"/>
              </w:rPr>
              <w:t>Ридер</w:t>
            </w:r>
            <w:proofErr w:type="spellEnd"/>
            <w:r w:rsidRPr="008247F8">
              <w:rPr>
                <w:sz w:val="20"/>
                <w:szCs w:val="20"/>
              </w:rPr>
              <w:t xml:space="preserve"> бесконтактных карт </w:t>
            </w:r>
            <w:proofErr w:type="spellStart"/>
            <w:r w:rsidRPr="008247F8">
              <w:rPr>
                <w:sz w:val="20"/>
                <w:szCs w:val="20"/>
              </w:rPr>
              <w:t>Mifare</w:t>
            </w:r>
            <w:proofErr w:type="spellEnd"/>
          </w:p>
        </w:tc>
        <w:tc>
          <w:tcPr>
            <w:tcW w:w="804" w:type="dxa"/>
            <w:tcBorders>
              <w:top w:val="single" w:sz="5" w:space="0" w:color="auto"/>
              <w:left w:val="single" w:sz="5" w:space="0" w:color="auto"/>
              <w:bottom w:val="single" w:sz="5" w:space="0" w:color="auto"/>
              <w:right w:val="single" w:sz="5" w:space="0" w:color="auto"/>
            </w:tcBorders>
            <w:shd w:val="clear" w:color="auto" w:fill="auto"/>
            <w:vAlign w:val="bottom"/>
          </w:tcPr>
          <w:p w14:paraId="29A2DED2" w14:textId="77777777" w:rsidR="00552827" w:rsidRPr="008247F8" w:rsidRDefault="00552827" w:rsidP="0036101B">
            <w:pPr>
              <w:spacing w:line="240" w:lineRule="auto"/>
              <w:ind w:firstLine="0"/>
              <w:jc w:val="center"/>
              <w:rPr>
                <w:sz w:val="20"/>
                <w:szCs w:val="20"/>
              </w:rPr>
            </w:pPr>
          </w:p>
        </w:tc>
        <w:tc>
          <w:tcPr>
            <w:tcW w:w="839" w:type="dxa"/>
            <w:tcBorders>
              <w:top w:val="single" w:sz="5" w:space="0" w:color="auto"/>
              <w:left w:val="single" w:sz="5" w:space="0" w:color="auto"/>
              <w:bottom w:val="single" w:sz="5" w:space="0" w:color="auto"/>
              <w:right w:val="single" w:sz="5" w:space="0" w:color="auto"/>
            </w:tcBorders>
            <w:shd w:val="clear" w:color="auto" w:fill="auto"/>
            <w:vAlign w:val="bottom"/>
          </w:tcPr>
          <w:p w14:paraId="684AE47F" w14:textId="77777777" w:rsidR="00552827" w:rsidRPr="008247F8" w:rsidRDefault="00552827" w:rsidP="0036101B">
            <w:pPr>
              <w:spacing w:line="240" w:lineRule="auto"/>
              <w:ind w:firstLine="0"/>
              <w:jc w:val="center"/>
              <w:rPr>
                <w:sz w:val="20"/>
                <w:szCs w:val="20"/>
              </w:rPr>
            </w:pPr>
            <w:proofErr w:type="spellStart"/>
            <w:r w:rsidRPr="008247F8">
              <w:rPr>
                <w:sz w:val="20"/>
                <w:szCs w:val="20"/>
              </w:rPr>
              <w:t>шт</w:t>
            </w:r>
            <w:proofErr w:type="spellEnd"/>
          </w:p>
        </w:tc>
        <w:tc>
          <w:tcPr>
            <w:tcW w:w="1150" w:type="dxa"/>
            <w:tcBorders>
              <w:top w:val="single" w:sz="5" w:space="0" w:color="auto"/>
              <w:left w:val="single" w:sz="5" w:space="0" w:color="auto"/>
              <w:bottom w:val="single" w:sz="5" w:space="0" w:color="auto"/>
              <w:right w:val="single" w:sz="5" w:space="0" w:color="auto"/>
            </w:tcBorders>
            <w:shd w:val="clear" w:color="auto" w:fill="auto"/>
            <w:vAlign w:val="bottom"/>
          </w:tcPr>
          <w:p w14:paraId="1C2CBD8C" w14:textId="77777777" w:rsidR="00552827" w:rsidRPr="008247F8" w:rsidRDefault="00552827" w:rsidP="0036101B">
            <w:pPr>
              <w:spacing w:line="240" w:lineRule="auto"/>
              <w:ind w:firstLine="0"/>
              <w:jc w:val="right"/>
              <w:rPr>
                <w:sz w:val="20"/>
                <w:szCs w:val="20"/>
              </w:rPr>
            </w:pPr>
          </w:p>
        </w:tc>
        <w:tc>
          <w:tcPr>
            <w:tcW w:w="1096" w:type="dxa"/>
            <w:tcBorders>
              <w:top w:val="single" w:sz="5" w:space="0" w:color="auto"/>
              <w:left w:val="single" w:sz="5" w:space="0" w:color="auto"/>
              <w:bottom w:val="single" w:sz="5" w:space="0" w:color="auto"/>
              <w:right w:val="single" w:sz="5" w:space="0" w:color="auto"/>
            </w:tcBorders>
            <w:shd w:val="clear" w:color="auto" w:fill="auto"/>
            <w:vAlign w:val="bottom"/>
          </w:tcPr>
          <w:p w14:paraId="7B705C6D" w14:textId="77777777" w:rsidR="00552827" w:rsidRPr="008247F8" w:rsidRDefault="00552827" w:rsidP="0036101B">
            <w:pPr>
              <w:spacing w:line="240" w:lineRule="auto"/>
              <w:ind w:firstLine="0"/>
              <w:jc w:val="right"/>
              <w:rPr>
                <w:sz w:val="20"/>
                <w:szCs w:val="20"/>
              </w:rPr>
            </w:pPr>
          </w:p>
        </w:tc>
        <w:tc>
          <w:tcPr>
            <w:tcW w:w="1025" w:type="dxa"/>
            <w:tcBorders>
              <w:top w:val="single" w:sz="5" w:space="0" w:color="auto"/>
              <w:left w:val="single" w:sz="5" w:space="0" w:color="auto"/>
              <w:bottom w:val="single" w:sz="5" w:space="0" w:color="auto"/>
              <w:right w:val="single" w:sz="10" w:space="0" w:color="auto"/>
            </w:tcBorders>
            <w:shd w:val="clear" w:color="auto" w:fill="auto"/>
            <w:vAlign w:val="bottom"/>
          </w:tcPr>
          <w:p w14:paraId="2096C71F" w14:textId="77777777" w:rsidR="00552827" w:rsidRPr="008247F8" w:rsidRDefault="00552827" w:rsidP="0036101B">
            <w:pPr>
              <w:spacing w:line="240" w:lineRule="auto"/>
              <w:ind w:firstLine="0"/>
              <w:jc w:val="right"/>
              <w:rPr>
                <w:sz w:val="20"/>
                <w:szCs w:val="20"/>
              </w:rPr>
            </w:pPr>
          </w:p>
        </w:tc>
      </w:tr>
      <w:tr w:rsidR="00552827" w:rsidRPr="00F60B62" w14:paraId="273428E3" w14:textId="77777777" w:rsidTr="0036101B">
        <w:trPr>
          <w:cantSplit/>
          <w:jc w:val="center"/>
        </w:trPr>
        <w:tc>
          <w:tcPr>
            <w:tcW w:w="145" w:type="dxa"/>
            <w:shd w:val="clear" w:color="auto" w:fill="auto"/>
            <w:vAlign w:val="bottom"/>
          </w:tcPr>
          <w:p w14:paraId="67C72DCF"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5F353EC8" w14:textId="77777777" w:rsidR="00552827" w:rsidRPr="008247F8" w:rsidRDefault="00552827" w:rsidP="0036101B">
            <w:pPr>
              <w:spacing w:line="240" w:lineRule="auto"/>
              <w:ind w:firstLine="0"/>
              <w:jc w:val="left"/>
              <w:rPr>
                <w:sz w:val="20"/>
                <w:szCs w:val="20"/>
              </w:rPr>
            </w:pPr>
          </w:p>
        </w:tc>
        <w:tc>
          <w:tcPr>
            <w:tcW w:w="10203" w:type="dxa"/>
            <w:gridSpan w:val="9"/>
            <w:tcBorders>
              <w:top w:val="single" w:sz="5" w:space="0" w:color="auto"/>
              <w:left w:val="single" w:sz="5" w:space="0" w:color="auto"/>
              <w:bottom w:val="single" w:sz="5" w:space="0" w:color="auto"/>
              <w:right w:val="single" w:sz="10" w:space="0" w:color="auto"/>
            </w:tcBorders>
            <w:shd w:val="clear" w:color="auto" w:fill="auto"/>
            <w:vAlign w:val="bottom"/>
          </w:tcPr>
          <w:p w14:paraId="18B65DAB" w14:textId="77777777" w:rsidR="00552827" w:rsidRPr="008247F8" w:rsidRDefault="00552827" w:rsidP="0036101B">
            <w:pPr>
              <w:spacing w:line="240" w:lineRule="auto"/>
              <w:ind w:firstLine="0"/>
              <w:jc w:val="left"/>
              <w:rPr>
                <w:sz w:val="20"/>
                <w:szCs w:val="20"/>
              </w:rPr>
            </w:pPr>
            <w:r w:rsidRPr="008247F8">
              <w:rPr>
                <w:sz w:val="20"/>
                <w:szCs w:val="20"/>
              </w:rPr>
              <w:t xml:space="preserve">Для считывания бесконтактных карт стандарта </w:t>
            </w:r>
            <w:proofErr w:type="spellStart"/>
            <w:r w:rsidRPr="008247F8">
              <w:rPr>
                <w:sz w:val="20"/>
                <w:szCs w:val="20"/>
              </w:rPr>
              <w:t>Mifare</w:t>
            </w:r>
            <w:proofErr w:type="spellEnd"/>
          </w:p>
        </w:tc>
      </w:tr>
      <w:tr w:rsidR="00552827" w:rsidRPr="00F60B62" w14:paraId="7AAD2159" w14:textId="77777777" w:rsidTr="0036101B">
        <w:trPr>
          <w:cantSplit/>
          <w:jc w:val="center"/>
        </w:trPr>
        <w:tc>
          <w:tcPr>
            <w:tcW w:w="145" w:type="dxa"/>
            <w:shd w:val="clear" w:color="auto" w:fill="auto"/>
            <w:vAlign w:val="bottom"/>
          </w:tcPr>
          <w:p w14:paraId="1711560C"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0F1ECC13" w14:textId="77777777" w:rsidR="00552827" w:rsidRPr="008247F8" w:rsidRDefault="00552827" w:rsidP="0036101B">
            <w:pPr>
              <w:spacing w:line="240" w:lineRule="auto"/>
              <w:ind w:firstLine="0"/>
              <w:jc w:val="right"/>
              <w:rPr>
                <w:sz w:val="20"/>
                <w:szCs w:val="20"/>
              </w:rPr>
            </w:pPr>
            <w:r w:rsidRPr="008247F8">
              <w:rPr>
                <w:sz w:val="20"/>
                <w:szCs w:val="20"/>
              </w:rPr>
              <w:t>5</w:t>
            </w:r>
          </w:p>
        </w:tc>
        <w:tc>
          <w:tcPr>
            <w:tcW w:w="528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2B87B3D8" w14:textId="77777777" w:rsidR="00552827" w:rsidRPr="008247F8" w:rsidRDefault="00552827" w:rsidP="0036101B">
            <w:pPr>
              <w:spacing w:line="240" w:lineRule="auto"/>
              <w:ind w:firstLine="0"/>
              <w:jc w:val="left"/>
              <w:rPr>
                <w:sz w:val="20"/>
                <w:szCs w:val="20"/>
              </w:rPr>
            </w:pPr>
            <w:r w:rsidRPr="008247F8">
              <w:rPr>
                <w:sz w:val="20"/>
                <w:szCs w:val="20"/>
              </w:rPr>
              <w:t>Цифровой домофон для связи диспетчера с клиентом</w:t>
            </w:r>
          </w:p>
        </w:tc>
        <w:tc>
          <w:tcPr>
            <w:tcW w:w="804" w:type="dxa"/>
            <w:tcBorders>
              <w:top w:val="single" w:sz="5" w:space="0" w:color="auto"/>
              <w:left w:val="single" w:sz="5" w:space="0" w:color="auto"/>
              <w:bottom w:val="single" w:sz="5" w:space="0" w:color="auto"/>
              <w:right w:val="single" w:sz="5" w:space="0" w:color="auto"/>
            </w:tcBorders>
            <w:shd w:val="clear" w:color="auto" w:fill="auto"/>
            <w:vAlign w:val="bottom"/>
          </w:tcPr>
          <w:p w14:paraId="100B2F20" w14:textId="77777777" w:rsidR="00552827" w:rsidRPr="008247F8" w:rsidRDefault="00552827" w:rsidP="0036101B">
            <w:pPr>
              <w:spacing w:line="240" w:lineRule="auto"/>
              <w:ind w:firstLine="0"/>
              <w:jc w:val="center"/>
              <w:rPr>
                <w:sz w:val="20"/>
                <w:szCs w:val="20"/>
              </w:rPr>
            </w:pPr>
          </w:p>
        </w:tc>
        <w:tc>
          <w:tcPr>
            <w:tcW w:w="839" w:type="dxa"/>
            <w:tcBorders>
              <w:top w:val="single" w:sz="5" w:space="0" w:color="auto"/>
              <w:left w:val="single" w:sz="5" w:space="0" w:color="auto"/>
              <w:bottom w:val="single" w:sz="5" w:space="0" w:color="auto"/>
              <w:right w:val="single" w:sz="5" w:space="0" w:color="auto"/>
            </w:tcBorders>
            <w:shd w:val="clear" w:color="auto" w:fill="auto"/>
            <w:vAlign w:val="bottom"/>
          </w:tcPr>
          <w:p w14:paraId="181BA74F" w14:textId="77777777" w:rsidR="00552827" w:rsidRPr="008247F8" w:rsidRDefault="00552827" w:rsidP="0036101B">
            <w:pPr>
              <w:spacing w:line="240" w:lineRule="auto"/>
              <w:ind w:firstLine="0"/>
              <w:jc w:val="center"/>
              <w:rPr>
                <w:sz w:val="20"/>
                <w:szCs w:val="20"/>
              </w:rPr>
            </w:pPr>
            <w:proofErr w:type="spellStart"/>
            <w:r w:rsidRPr="008247F8">
              <w:rPr>
                <w:sz w:val="20"/>
                <w:szCs w:val="20"/>
              </w:rPr>
              <w:t>шт</w:t>
            </w:r>
            <w:proofErr w:type="spellEnd"/>
          </w:p>
        </w:tc>
        <w:tc>
          <w:tcPr>
            <w:tcW w:w="1150" w:type="dxa"/>
            <w:tcBorders>
              <w:top w:val="single" w:sz="5" w:space="0" w:color="auto"/>
              <w:left w:val="single" w:sz="5" w:space="0" w:color="auto"/>
              <w:bottom w:val="single" w:sz="5" w:space="0" w:color="auto"/>
              <w:right w:val="single" w:sz="5" w:space="0" w:color="auto"/>
            </w:tcBorders>
            <w:shd w:val="clear" w:color="auto" w:fill="auto"/>
            <w:vAlign w:val="bottom"/>
          </w:tcPr>
          <w:p w14:paraId="77EE3C84" w14:textId="77777777" w:rsidR="00552827" w:rsidRPr="008247F8" w:rsidRDefault="00552827" w:rsidP="0036101B">
            <w:pPr>
              <w:spacing w:line="240" w:lineRule="auto"/>
              <w:ind w:firstLine="0"/>
              <w:jc w:val="right"/>
              <w:rPr>
                <w:sz w:val="20"/>
                <w:szCs w:val="20"/>
              </w:rPr>
            </w:pPr>
          </w:p>
        </w:tc>
        <w:tc>
          <w:tcPr>
            <w:tcW w:w="1096" w:type="dxa"/>
            <w:tcBorders>
              <w:top w:val="single" w:sz="5" w:space="0" w:color="auto"/>
              <w:left w:val="single" w:sz="5" w:space="0" w:color="auto"/>
              <w:bottom w:val="single" w:sz="5" w:space="0" w:color="auto"/>
              <w:right w:val="single" w:sz="5" w:space="0" w:color="auto"/>
            </w:tcBorders>
            <w:shd w:val="clear" w:color="auto" w:fill="auto"/>
            <w:vAlign w:val="bottom"/>
          </w:tcPr>
          <w:p w14:paraId="09948459" w14:textId="77777777" w:rsidR="00552827" w:rsidRPr="008247F8" w:rsidRDefault="00552827" w:rsidP="0036101B">
            <w:pPr>
              <w:spacing w:line="240" w:lineRule="auto"/>
              <w:ind w:firstLine="0"/>
              <w:jc w:val="right"/>
              <w:rPr>
                <w:sz w:val="20"/>
                <w:szCs w:val="20"/>
              </w:rPr>
            </w:pPr>
          </w:p>
        </w:tc>
        <w:tc>
          <w:tcPr>
            <w:tcW w:w="1025" w:type="dxa"/>
            <w:tcBorders>
              <w:top w:val="single" w:sz="5" w:space="0" w:color="auto"/>
              <w:left w:val="single" w:sz="5" w:space="0" w:color="auto"/>
              <w:bottom w:val="single" w:sz="5" w:space="0" w:color="auto"/>
              <w:right w:val="single" w:sz="10" w:space="0" w:color="auto"/>
            </w:tcBorders>
            <w:shd w:val="clear" w:color="auto" w:fill="auto"/>
            <w:vAlign w:val="bottom"/>
          </w:tcPr>
          <w:p w14:paraId="21A60F7E" w14:textId="77777777" w:rsidR="00552827" w:rsidRPr="008247F8" w:rsidRDefault="00552827" w:rsidP="0036101B">
            <w:pPr>
              <w:spacing w:line="240" w:lineRule="auto"/>
              <w:ind w:firstLine="0"/>
              <w:jc w:val="right"/>
              <w:rPr>
                <w:sz w:val="20"/>
                <w:szCs w:val="20"/>
              </w:rPr>
            </w:pPr>
          </w:p>
        </w:tc>
      </w:tr>
      <w:tr w:rsidR="00552827" w:rsidRPr="00F60B62" w14:paraId="0EB86B1B" w14:textId="77777777" w:rsidTr="0036101B">
        <w:trPr>
          <w:cantSplit/>
          <w:jc w:val="center"/>
        </w:trPr>
        <w:tc>
          <w:tcPr>
            <w:tcW w:w="145" w:type="dxa"/>
            <w:shd w:val="clear" w:color="auto" w:fill="auto"/>
            <w:vAlign w:val="bottom"/>
          </w:tcPr>
          <w:p w14:paraId="5EE54599"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1CABD893" w14:textId="77777777" w:rsidR="00552827" w:rsidRPr="008247F8" w:rsidRDefault="00552827" w:rsidP="0036101B">
            <w:pPr>
              <w:spacing w:line="240" w:lineRule="auto"/>
              <w:ind w:firstLine="0"/>
              <w:jc w:val="left"/>
              <w:rPr>
                <w:sz w:val="20"/>
                <w:szCs w:val="20"/>
              </w:rPr>
            </w:pPr>
          </w:p>
        </w:tc>
        <w:tc>
          <w:tcPr>
            <w:tcW w:w="10203" w:type="dxa"/>
            <w:gridSpan w:val="9"/>
            <w:tcBorders>
              <w:top w:val="single" w:sz="5" w:space="0" w:color="auto"/>
              <w:left w:val="single" w:sz="5" w:space="0" w:color="auto"/>
              <w:bottom w:val="single" w:sz="5" w:space="0" w:color="auto"/>
              <w:right w:val="single" w:sz="10" w:space="0" w:color="auto"/>
            </w:tcBorders>
            <w:shd w:val="clear" w:color="auto" w:fill="auto"/>
            <w:vAlign w:val="bottom"/>
          </w:tcPr>
          <w:p w14:paraId="07A038A7" w14:textId="77777777" w:rsidR="00552827" w:rsidRPr="008247F8" w:rsidRDefault="00552827" w:rsidP="0036101B">
            <w:pPr>
              <w:spacing w:line="240" w:lineRule="auto"/>
              <w:ind w:firstLine="0"/>
              <w:jc w:val="left"/>
              <w:rPr>
                <w:sz w:val="20"/>
                <w:szCs w:val="20"/>
              </w:rPr>
            </w:pPr>
            <w:r w:rsidRPr="008247F8">
              <w:rPr>
                <w:sz w:val="20"/>
                <w:szCs w:val="20"/>
              </w:rPr>
              <w:t xml:space="preserve">- </w:t>
            </w:r>
            <w:proofErr w:type="spellStart"/>
            <w:r w:rsidRPr="008247F8">
              <w:rPr>
                <w:sz w:val="20"/>
                <w:szCs w:val="20"/>
              </w:rPr>
              <w:t>Ethernet</w:t>
            </w:r>
            <w:proofErr w:type="spellEnd"/>
            <w:r w:rsidRPr="008247F8">
              <w:rPr>
                <w:sz w:val="20"/>
                <w:szCs w:val="20"/>
              </w:rPr>
              <w:t xml:space="preserve"> подключение</w:t>
            </w:r>
          </w:p>
          <w:p w14:paraId="28AA0974" w14:textId="77777777" w:rsidR="00552827" w:rsidRPr="008247F8" w:rsidRDefault="00552827" w:rsidP="0036101B">
            <w:pPr>
              <w:spacing w:line="240" w:lineRule="auto"/>
              <w:ind w:firstLine="0"/>
              <w:jc w:val="left"/>
              <w:rPr>
                <w:sz w:val="20"/>
                <w:szCs w:val="20"/>
              </w:rPr>
            </w:pPr>
            <w:r w:rsidRPr="008247F8">
              <w:rPr>
                <w:sz w:val="20"/>
                <w:szCs w:val="20"/>
              </w:rPr>
              <w:t>- встроенный в ТСО микрофон</w:t>
            </w:r>
          </w:p>
          <w:p w14:paraId="1E39761E" w14:textId="77777777" w:rsidR="00552827" w:rsidRPr="008247F8" w:rsidRDefault="00552827" w:rsidP="0036101B">
            <w:pPr>
              <w:spacing w:line="240" w:lineRule="auto"/>
              <w:ind w:firstLine="0"/>
              <w:jc w:val="left"/>
              <w:rPr>
                <w:sz w:val="20"/>
                <w:szCs w:val="20"/>
              </w:rPr>
            </w:pPr>
            <w:r w:rsidRPr="008247F8">
              <w:rPr>
                <w:sz w:val="20"/>
                <w:szCs w:val="20"/>
              </w:rPr>
              <w:t>- встроенная в ТСО кнопка вызова диспетчера</w:t>
            </w:r>
          </w:p>
          <w:p w14:paraId="1D75219C" w14:textId="77777777" w:rsidR="00552827" w:rsidRPr="008247F8" w:rsidRDefault="00552827" w:rsidP="0036101B">
            <w:pPr>
              <w:spacing w:line="240" w:lineRule="auto"/>
              <w:ind w:firstLine="0"/>
              <w:jc w:val="left"/>
              <w:rPr>
                <w:sz w:val="20"/>
                <w:szCs w:val="20"/>
              </w:rPr>
            </w:pPr>
            <w:r w:rsidRPr="008247F8">
              <w:rPr>
                <w:sz w:val="20"/>
                <w:szCs w:val="20"/>
              </w:rPr>
              <w:t>- усилитель звука</w:t>
            </w:r>
          </w:p>
          <w:p w14:paraId="319726CE" w14:textId="77777777" w:rsidR="00552827" w:rsidRPr="008247F8" w:rsidRDefault="00552827" w:rsidP="0036101B">
            <w:pPr>
              <w:spacing w:line="240" w:lineRule="auto"/>
              <w:ind w:firstLine="0"/>
              <w:jc w:val="left"/>
              <w:rPr>
                <w:sz w:val="20"/>
                <w:szCs w:val="20"/>
              </w:rPr>
            </w:pPr>
            <w:r w:rsidRPr="008247F8">
              <w:rPr>
                <w:sz w:val="20"/>
                <w:szCs w:val="20"/>
              </w:rPr>
              <w:t>- динамики с мембранной защитой от влаги</w:t>
            </w:r>
          </w:p>
        </w:tc>
      </w:tr>
      <w:tr w:rsidR="00552827" w:rsidRPr="00F60B62" w14:paraId="3267E033" w14:textId="77777777" w:rsidTr="0036101B">
        <w:trPr>
          <w:cantSplit/>
          <w:jc w:val="center"/>
        </w:trPr>
        <w:tc>
          <w:tcPr>
            <w:tcW w:w="145" w:type="dxa"/>
            <w:shd w:val="clear" w:color="auto" w:fill="auto"/>
            <w:vAlign w:val="bottom"/>
          </w:tcPr>
          <w:p w14:paraId="53F19C1C"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76FECBF0" w14:textId="77777777" w:rsidR="00552827" w:rsidRPr="008247F8" w:rsidRDefault="00552827" w:rsidP="0036101B">
            <w:pPr>
              <w:spacing w:line="240" w:lineRule="auto"/>
              <w:ind w:firstLine="0"/>
              <w:jc w:val="right"/>
              <w:rPr>
                <w:sz w:val="20"/>
                <w:szCs w:val="20"/>
              </w:rPr>
            </w:pPr>
            <w:r w:rsidRPr="008247F8">
              <w:rPr>
                <w:sz w:val="20"/>
                <w:szCs w:val="20"/>
              </w:rPr>
              <w:t>6</w:t>
            </w:r>
          </w:p>
        </w:tc>
        <w:tc>
          <w:tcPr>
            <w:tcW w:w="528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27E2BA5D" w14:textId="77777777" w:rsidR="00552827" w:rsidRPr="008247F8" w:rsidRDefault="00552827" w:rsidP="0036101B">
            <w:pPr>
              <w:spacing w:line="240" w:lineRule="auto"/>
              <w:ind w:firstLine="0"/>
              <w:jc w:val="left"/>
              <w:rPr>
                <w:sz w:val="20"/>
                <w:szCs w:val="20"/>
              </w:rPr>
            </w:pPr>
            <w:r w:rsidRPr="008247F8">
              <w:rPr>
                <w:sz w:val="20"/>
                <w:szCs w:val="20"/>
              </w:rPr>
              <w:t xml:space="preserve">Встраиваемый сканер штрих-кода MERTECH Т8900 P2D USB, USB эмуляция RS232 </w:t>
            </w:r>
            <w:proofErr w:type="spellStart"/>
            <w:r w:rsidRPr="008247F8">
              <w:rPr>
                <w:sz w:val="20"/>
                <w:szCs w:val="20"/>
              </w:rPr>
              <w:t>black</w:t>
            </w:r>
            <w:proofErr w:type="spellEnd"/>
            <w:r w:rsidRPr="008247F8">
              <w:rPr>
                <w:sz w:val="20"/>
                <w:szCs w:val="20"/>
              </w:rPr>
              <w:t xml:space="preserve"> (4572)</w:t>
            </w:r>
          </w:p>
        </w:tc>
        <w:tc>
          <w:tcPr>
            <w:tcW w:w="804" w:type="dxa"/>
            <w:tcBorders>
              <w:top w:val="single" w:sz="5" w:space="0" w:color="auto"/>
              <w:left w:val="single" w:sz="5" w:space="0" w:color="auto"/>
              <w:bottom w:val="single" w:sz="5" w:space="0" w:color="auto"/>
              <w:right w:val="single" w:sz="5" w:space="0" w:color="auto"/>
            </w:tcBorders>
            <w:shd w:val="clear" w:color="auto" w:fill="auto"/>
            <w:vAlign w:val="bottom"/>
          </w:tcPr>
          <w:p w14:paraId="40144525" w14:textId="77777777" w:rsidR="00552827" w:rsidRPr="008247F8" w:rsidRDefault="00552827" w:rsidP="0036101B">
            <w:pPr>
              <w:spacing w:line="240" w:lineRule="auto"/>
              <w:ind w:firstLine="0"/>
              <w:jc w:val="center"/>
              <w:rPr>
                <w:sz w:val="20"/>
                <w:szCs w:val="20"/>
              </w:rPr>
            </w:pPr>
          </w:p>
        </w:tc>
        <w:tc>
          <w:tcPr>
            <w:tcW w:w="839" w:type="dxa"/>
            <w:tcBorders>
              <w:top w:val="single" w:sz="5" w:space="0" w:color="auto"/>
              <w:left w:val="single" w:sz="5" w:space="0" w:color="auto"/>
              <w:bottom w:val="single" w:sz="5" w:space="0" w:color="auto"/>
              <w:right w:val="single" w:sz="5" w:space="0" w:color="auto"/>
            </w:tcBorders>
            <w:shd w:val="clear" w:color="auto" w:fill="auto"/>
            <w:vAlign w:val="bottom"/>
          </w:tcPr>
          <w:p w14:paraId="64AD8198" w14:textId="77777777" w:rsidR="00552827" w:rsidRPr="008247F8" w:rsidRDefault="00552827" w:rsidP="0036101B">
            <w:pPr>
              <w:spacing w:line="240" w:lineRule="auto"/>
              <w:ind w:firstLine="0"/>
              <w:jc w:val="center"/>
              <w:rPr>
                <w:sz w:val="20"/>
                <w:szCs w:val="20"/>
              </w:rPr>
            </w:pPr>
            <w:proofErr w:type="spellStart"/>
            <w:r w:rsidRPr="008247F8">
              <w:rPr>
                <w:sz w:val="20"/>
                <w:szCs w:val="20"/>
              </w:rPr>
              <w:t>шт</w:t>
            </w:r>
            <w:proofErr w:type="spellEnd"/>
          </w:p>
        </w:tc>
        <w:tc>
          <w:tcPr>
            <w:tcW w:w="1150" w:type="dxa"/>
            <w:tcBorders>
              <w:top w:val="single" w:sz="5" w:space="0" w:color="auto"/>
              <w:left w:val="single" w:sz="5" w:space="0" w:color="auto"/>
              <w:bottom w:val="single" w:sz="5" w:space="0" w:color="auto"/>
              <w:right w:val="single" w:sz="5" w:space="0" w:color="auto"/>
            </w:tcBorders>
            <w:shd w:val="clear" w:color="auto" w:fill="auto"/>
            <w:vAlign w:val="bottom"/>
          </w:tcPr>
          <w:p w14:paraId="6F51864C" w14:textId="77777777" w:rsidR="00552827" w:rsidRPr="008247F8" w:rsidRDefault="00552827" w:rsidP="0036101B">
            <w:pPr>
              <w:spacing w:line="240" w:lineRule="auto"/>
              <w:ind w:firstLine="0"/>
              <w:jc w:val="right"/>
              <w:rPr>
                <w:sz w:val="20"/>
                <w:szCs w:val="20"/>
              </w:rPr>
            </w:pPr>
          </w:p>
        </w:tc>
        <w:tc>
          <w:tcPr>
            <w:tcW w:w="1096" w:type="dxa"/>
            <w:tcBorders>
              <w:top w:val="single" w:sz="5" w:space="0" w:color="auto"/>
              <w:left w:val="single" w:sz="5" w:space="0" w:color="auto"/>
              <w:bottom w:val="single" w:sz="5" w:space="0" w:color="auto"/>
              <w:right w:val="single" w:sz="5" w:space="0" w:color="auto"/>
            </w:tcBorders>
            <w:shd w:val="clear" w:color="auto" w:fill="auto"/>
            <w:vAlign w:val="bottom"/>
          </w:tcPr>
          <w:p w14:paraId="259A08E6" w14:textId="77777777" w:rsidR="00552827" w:rsidRPr="008247F8" w:rsidRDefault="00552827" w:rsidP="0036101B">
            <w:pPr>
              <w:spacing w:line="240" w:lineRule="auto"/>
              <w:ind w:firstLine="0"/>
              <w:jc w:val="right"/>
              <w:rPr>
                <w:sz w:val="20"/>
                <w:szCs w:val="20"/>
              </w:rPr>
            </w:pPr>
          </w:p>
        </w:tc>
        <w:tc>
          <w:tcPr>
            <w:tcW w:w="1025" w:type="dxa"/>
            <w:tcBorders>
              <w:top w:val="single" w:sz="5" w:space="0" w:color="auto"/>
              <w:left w:val="single" w:sz="5" w:space="0" w:color="auto"/>
              <w:bottom w:val="single" w:sz="5" w:space="0" w:color="auto"/>
              <w:right w:val="single" w:sz="10" w:space="0" w:color="auto"/>
            </w:tcBorders>
            <w:shd w:val="clear" w:color="auto" w:fill="auto"/>
            <w:vAlign w:val="bottom"/>
          </w:tcPr>
          <w:p w14:paraId="215419A0" w14:textId="77777777" w:rsidR="00552827" w:rsidRPr="008247F8" w:rsidRDefault="00552827" w:rsidP="0036101B">
            <w:pPr>
              <w:spacing w:line="240" w:lineRule="auto"/>
              <w:ind w:firstLine="0"/>
              <w:jc w:val="right"/>
              <w:rPr>
                <w:sz w:val="20"/>
                <w:szCs w:val="20"/>
              </w:rPr>
            </w:pPr>
          </w:p>
        </w:tc>
      </w:tr>
      <w:tr w:rsidR="00552827" w:rsidRPr="00F60B62" w14:paraId="549649A8" w14:textId="77777777" w:rsidTr="0036101B">
        <w:trPr>
          <w:cantSplit/>
          <w:jc w:val="center"/>
        </w:trPr>
        <w:tc>
          <w:tcPr>
            <w:tcW w:w="145" w:type="dxa"/>
            <w:shd w:val="clear" w:color="auto" w:fill="auto"/>
            <w:vAlign w:val="bottom"/>
          </w:tcPr>
          <w:p w14:paraId="5610CC88"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5D836C99" w14:textId="77777777" w:rsidR="00552827" w:rsidRPr="008247F8" w:rsidRDefault="00552827" w:rsidP="0036101B">
            <w:pPr>
              <w:spacing w:line="240" w:lineRule="auto"/>
              <w:ind w:firstLine="0"/>
              <w:jc w:val="right"/>
              <w:rPr>
                <w:sz w:val="20"/>
                <w:szCs w:val="20"/>
              </w:rPr>
            </w:pPr>
            <w:r w:rsidRPr="008247F8">
              <w:rPr>
                <w:sz w:val="20"/>
                <w:szCs w:val="20"/>
              </w:rPr>
              <w:t>7</w:t>
            </w:r>
          </w:p>
        </w:tc>
        <w:tc>
          <w:tcPr>
            <w:tcW w:w="528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15EA18B4" w14:textId="77777777" w:rsidR="00552827" w:rsidRPr="008247F8" w:rsidRDefault="00552827" w:rsidP="0036101B">
            <w:pPr>
              <w:spacing w:line="240" w:lineRule="auto"/>
              <w:ind w:firstLine="0"/>
              <w:jc w:val="left"/>
              <w:rPr>
                <w:sz w:val="20"/>
                <w:szCs w:val="20"/>
                <w:lang w:val="en-US"/>
              </w:rPr>
            </w:pPr>
            <w:r w:rsidRPr="008247F8">
              <w:rPr>
                <w:sz w:val="20"/>
                <w:szCs w:val="20"/>
              </w:rPr>
              <w:t>Программное</w:t>
            </w:r>
            <w:r w:rsidRPr="008247F8">
              <w:rPr>
                <w:sz w:val="20"/>
                <w:szCs w:val="20"/>
                <w:lang w:val="en-US"/>
              </w:rPr>
              <w:t xml:space="preserve"> </w:t>
            </w:r>
            <w:r w:rsidRPr="008247F8">
              <w:rPr>
                <w:sz w:val="20"/>
                <w:szCs w:val="20"/>
              </w:rPr>
              <w:t>обеспечение</w:t>
            </w:r>
            <w:r w:rsidRPr="008247F8">
              <w:rPr>
                <w:sz w:val="20"/>
                <w:szCs w:val="20"/>
                <w:lang w:val="en-US"/>
              </w:rPr>
              <w:t xml:space="preserve"> "INIT+ TERMINAL" / Guardant Code</w:t>
            </w:r>
          </w:p>
        </w:tc>
        <w:tc>
          <w:tcPr>
            <w:tcW w:w="804" w:type="dxa"/>
            <w:tcBorders>
              <w:top w:val="single" w:sz="5" w:space="0" w:color="auto"/>
              <w:left w:val="single" w:sz="5" w:space="0" w:color="auto"/>
              <w:bottom w:val="single" w:sz="5" w:space="0" w:color="auto"/>
              <w:right w:val="single" w:sz="5" w:space="0" w:color="auto"/>
            </w:tcBorders>
            <w:shd w:val="clear" w:color="auto" w:fill="auto"/>
            <w:vAlign w:val="bottom"/>
          </w:tcPr>
          <w:p w14:paraId="50C2732D" w14:textId="77777777" w:rsidR="00552827" w:rsidRPr="008247F8" w:rsidRDefault="00552827" w:rsidP="0036101B">
            <w:pPr>
              <w:spacing w:line="240" w:lineRule="auto"/>
              <w:ind w:firstLine="0"/>
              <w:jc w:val="center"/>
              <w:rPr>
                <w:sz w:val="20"/>
                <w:szCs w:val="20"/>
                <w:lang w:val="en-US"/>
              </w:rPr>
            </w:pPr>
          </w:p>
        </w:tc>
        <w:tc>
          <w:tcPr>
            <w:tcW w:w="839" w:type="dxa"/>
            <w:tcBorders>
              <w:top w:val="single" w:sz="5" w:space="0" w:color="auto"/>
              <w:left w:val="single" w:sz="5" w:space="0" w:color="auto"/>
              <w:bottom w:val="single" w:sz="5" w:space="0" w:color="auto"/>
              <w:right w:val="single" w:sz="5" w:space="0" w:color="auto"/>
            </w:tcBorders>
            <w:shd w:val="clear" w:color="auto" w:fill="auto"/>
            <w:vAlign w:val="bottom"/>
          </w:tcPr>
          <w:p w14:paraId="4EC9719E" w14:textId="77777777" w:rsidR="00552827" w:rsidRPr="008247F8" w:rsidRDefault="00552827" w:rsidP="0036101B">
            <w:pPr>
              <w:spacing w:line="240" w:lineRule="auto"/>
              <w:ind w:firstLine="0"/>
              <w:jc w:val="center"/>
              <w:rPr>
                <w:sz w:val="20"/>
                <w:szCs w:val="20"/>
              </w:rPr>
            </w:pPr>
            <w:r w:rsidRPr="008247F8">
              <w:rPr>
                <w:sz w:val="20"/>
                <w:szCs w:val="20"/>
              </w:rPr>
              <w:t>Копия</w:t>
            </w:r>
          </w:p>
        </w:tc>
        <w:tc>
          <w:tcPr>
            <w:tcW w:w="1150" w:type="dxa"/>
            <w:tcBorders>
              <w:top w:val="single" w:sz="5" w:space="0" w:color="auto"/>
              <w:left w:val="single" w:sz="5" w:space="0" w:color="auto"/>
              <w:bottom w:val="single" w:sz="5" w:space="0" w:color="auto"/>
              <w:right w:val="single" w:sz="5" w:space="0" w:color="auto"/>
            </w:tcBorders>
            <w:shd w:val="clear" w:color="auto" w:fill="auto"/>
            <w:vAlign w:val="bottom"/>
          </w:tcPr>
          <w:p w14:paraId="2118A64C" w14:textId="77777777" w:rsidR="00552827" w:rsidRPr="008247F8" w:rsidRDefault="00552827" w:rsidP="0036101B">
            <w:pPr>
              <w:spacing w:line="240" w:lineRule="auto"/>
              <w:ind w:firstLine="0"/>
              <w:jc w:val="right"/>
              <w:rPr>
                <w:sz w:val="20"/>
                <w:szCs w:val="20"/>
              </w:rPr>
            </w:pPr>
          </w:p>
        </w:tc>
        <w:tc>
          <w:tcPr>
            <w:tcW w:w="1096" w:type="dxa"/>
            <w:tcBorders>
              <w:top w:val="single" w:sz="5" w:space="0" w:color="auto"/>
              <w:left w:val="single" w:sz="5" w:space="0" w:color="auto"/>
              <w:bottom w:val="single" w:sz="5" w:space="0" w:color="auto"/>
              <w:right w:val="single" w:sz="5" w:space="0" w:color="auto"/>
            </w:tcBorders>
            <w:shd w:val="clear" w:color="auto" w:fill="auto"/>
            <w:vAlign w:val="bottom"/>
          </w:tcPr>
          <w:p w14:paraId="49B07AAA" w14:textId="77777777" w:rsidR="00552827" w:rsidRPr="008247F8" w:rsidRDefault="00552827" w:rsidP="0036101B">
            <w:pPr>
              <w:spacing w:line="240" w:lineRule="auto"/>
              <w:ind w:firstLine="0"/>
              <w:jc w:val="right"/>
              <w:rPr>
                <w:sz w:val="20"/>
                <w:szCs w:val="20"/>
              </w:rPr>
            </w:pPr>
          </w:p>
        </w:tc>
        <w:tc>
          <w:tcPr>
            <w:tcW w:w="1025" w:type="dxa"/>
            <w:tcBorders>
              <w:top w:val="single" w:sz="5" w:space="0" w:color="auto"/>
              <w:left w:val="single" w:sz="5" w:space="0" w:color="auto"/>
              <w:bottom w:val="single" w:sz="5" w:space="0" w:color="auto"/>
              <w:right w:val="single" w:sz="10" w:space="0" w:color="auto"/>
            </w:tcBorders>
            <w:shd w:val="clear" w:color="auto" w:fill="auto"/>
            <w:vAlign w:val="bottom"/>
          </w:tcPr>
          <w:p w14:paraId="125EA96C" w14:textId="77777777" w:rsidR="00552827" w:rsidRPr="008247F8" w:rsidRDefault="00552827" w:rsidP="0036101B">
            <w:pPr>
              <w:spacing w:line="240" w:lineRule="auto"/>
              <w:ind w:firstLine="0"/>
              <w:jc w:val="right"/>
              <w:rPr>
                <w:sz w:val="20"/>
                <w:szCs w:val="20"/>
              </w:rPr>
            </w:pPr>
          </w:p>
        </w:tc>
      </w:tr>
      <w:tr w:rsidR="00552827" w:rsidRPr="00F60B62" w14:paraId="027742DB" w14:textId="77777777" w:rsidTr="0036101B">
        <w:trPr>
          <w:cantSplit/>
          <w:jc w:val="center"/>
        </w:trPr>
        <w:tc>
          <w:tcPr>
            <w:tcW w:w="145" w:type="dxa"/>
            <w:shd w:val="clear" w:color="auto" w:fill="auto"/>
            <w:vAlign w:val="bottom"/>
          </w:tcPr>
          <w:p w14:paraId="24949F6E"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74B4F9ED" w14:textId="77777777" w:rsidR="00552827" w:rsidRPr="008247F8" w:rsidRDefault="00552827" w:rsidP="0036101B">
            <w:pPr>
              <w:spacing w:line="240" w:lineRule="auto"/>
              <w:ind w:firstLine="0"/>
              <w:jc w:val="left"/>
              <w:rPr>
                <w:sz w:val="20"/>
                <w:szCs w:val="20"/>
              </w:rPr>
            </w:pPr>
          </w:p>
        </w:tc>
        <w:tc>
          <w:tcPr>
            <w:tcW w:w="10203" w:type="dxa"/>
            <w:gridSpan w:val="9"/>
            <w:tcBorders>
              <w:top w:val="single" w:sz="5" w:space="0" w:color="auto"/>
              <w:left w:val="single" w:sz="5" w:space="0" w:color="auto"/>
              <w:bottom w:val="single" w:sz="5" w:space="0" w:color="auto"/>
              <w:right w:val="single" w:sz="10" w:space="0" w:color="auto"/>
            </w:tcBorders>
            <w:shd w:val="clear" w:color="auto" w:fill="auto"/>
            <w:vAlign w:val="bottom"/>
          </w:tcPr>
          <w:p w14:paraId="5DE4F76D" w14:textId="77777777" w:rsidR="00552827" w:rsidRPr="008247F8" w:rsidRDefault="00552827" w:rsidP="0036101B">
            <w:pPr>
              <w:spacing w:line="240" w:lineRule="auto"/>
              <w:ind w:firstLine="0"/>
              <w:jc w:val="left"/>
              <w:rPr>
                <w:sz w:val="20"/>
                <w:szCs w:val="20"/>
              </w:rPr>
            </w:pPr>
            <w:r w:rsidRPr="008247F8">
              <w:rPr>
                <w:sz w:val="20"/>
                <w:szCs w:val="20"/>
              </w:rPr>
              <w:t>https://reestr.digital.gov.ru/reestr/309208/?sphrase_id=4338990</w:t>
            </w:r>
          </w:p>
          <w:p w14:paraId="33F4F407" w14:textId="77777777" w:rsidR="00552827" w:rsidRPr="008247F8" w:rsidRDefault="00552827" w:rsidP="0036101B">
            <w:pPr>
              <w:spacing w:line="240" w:lineRule="auto"/>
              <w:ind w:firstLine="0"/>
              <w:jc w:val="left"/>
              <w:rPr>
                <w:sz w:val="20"/>
                <w:szCs w:val="20"/>
              </w:rPr>
            </w:pPr>
            <w:r w:rsidRPr="008247F8">
              <w:rPr>
                <w:sz w:val="20"/>
                <w:szCs w:val="20"/>
              </w:rPr>
              <w:t>Автоматизация процесса отпуска топлива на АЗС через ТСО</w:t>
            </w:r>
          </w:p>
          <w:p w14:paraId="57428BCE" w14:textId="77777777" w:rsidR="00552827" w:rsidRPr="008247F8" w:rsidRDefault="00552827" w:rsidP="0036101B">
            <w:pPr>
              <w:spacing w:line="240" w:lineRule="auto"/>
              <w:ind w:firstLine="0"/>
              <w:jc w:val="left"/>
              <w:rPr>
                <w:sz w:val="20"/>
                <w:szCs w:val="20"/>
              </w:rPr>
            </w:pPr>
            <w:r w:rsidRPr="008247F8">
              <w:rPr>
                <w:sz w:val="20"/>
                <w:szCs w:val="20"/>
              </w:rPr>
              <w:t>Поставляется с USB-ключом защиты.</w:t>
            </w:r>
          </w:p>
          <w:p w14:paraId="2EFA40D1" w14:textId="77777777" w:rsidR="00552827" w:rsidRPr="008247F8" w:rsidRDefault="00552827" w:rsidP="0036101B">
            <w:pPr>
              <w:spacing w:line="240" w:lineRule="auto"/>
              <w:ind w:firstLine="0"/>
              <w:jc w:val="left"/>
              <w:rPr>
                <w:sz w:val="20"/>
                <w:szCs w:val="20"/>
              </w:rPr>
            </w:pPr>
            <w:r w:rsidRPr="008247F8">
              <w:rPr>
                <w:sz w:val="20"/>
                <w:szCs w:val="20"/>
              </w:rPr>
              <w:t>Базовый функционал:</w:t>
            </w:r>
          </w:p>
          <w:p w14:paraId="519569BE" w14:textId="77777777" w:rsidR="00552827" w:rsidRPr="008247F8" w:rsidRDefault="00552827" w:rsidP="0036101B">
            <w:pPr>
              <w:spacing w:line="240" w:lineRule="auto"/>
              <w:ind w:firstLine="0"/>
              <w:jc w:val="left"/>
              <w:rPr>
                <w:sz w:val="20"/>
                <w:szCs w:val="20"/>
              </w:rPr>
            </w:pPr>
            <w:r w:rsidRPr="008247F8">
              <w:rPr>
                <w:sz w:val="20"/>
                <w:szCs w:val="20"/>
              </w:rPr>
              <w:t>- взаимодействие с оборудованием ТСО (</w:t>
            </w:r>
            <w:proofErr w:type="spellStart"/>
            <w:r w:rsidRPr="008247F8">
              <w:rPr>
                <w:sz w:val="20"/>
                <w:szCs w:val="20"/>
              </w:rPr>
              <w:t>купюроприемники</w:t>
            </w:r>
            <w:proofErr w:type="spellEnd"/>
            <w:r w:rsidRPr="008247F8">
              <w:rPr>
                <w:sz w:val="20"/>
                <w:szCs w:val="20"/>
              </w:rPr>
              <w:t xml:space="preserve">, </w:t>
            </w:r>
            <w:proofErr w:type="spellStart"/>
            <w:r w:rsidRPr="008247F8">
              <w:rPr>
                <w:sz w:val="20"/>
                <w:szCs w:val="20"/>
              </w:rPr>
              <w:t>кассаы</w:t>
            </w:r>
            <w:proofErr w:type="spellEnd"/>
            <w:r w:rsidRPr="008247F8">
              <w:rPr>
                <w:sz w:val="20"/>
                <w:szCs w:val="20"/>
              </w:rPr>
              <w:t xml:space="preserve">, сканеры, </w:t>
            </w:r>
            <w:proofErr w:type="spellStart"/>
            <w:r w:rsidRPr="008247F8">
              <w:rPr>
                <w:sz w:val="20"/>
                <w:szCs w:val="20"/>
              </w:rPr>
              <w:t>пин-пады</w:t>
            </w:r>
            <w:proofErr w:type="spellEnd"/>
            <w:r w:rsidRPr="008247F8">
              <w:rPr>
                <w:sz w:val="20"/>
                <w:szCs w:val="20"/>
              </w:rPr>
              <w:t xml:space="preserve">, </w:t>
            </w:r>
            <w:proofErr w:type="spellStart"/>
            <w:r w:rsidRPr="008247F8">
              <w:rPr>
                <w:sz w:val="20"/>
                <w:szCs w:val="20"/>
              </w:rPr>
              <w:t>картридеры</w:t>
            </w:r>
            <w:proofErr w:type="spellEnd"/>
            <w:r w:rsidRPr="008247F8">
              <w:rPr>
                <w:sz w:val="20"/>
                <w:szCs w:val="20"/>
              </w:rPr>
              <w:t>);</w:t>
            </w:r>
          </w:p>
          <w:p w14:paraId="6C06735D" w14:textId="77777777" w:rsidR="00552827" w:rsidRPr="008247F8" w:rsidRDefault="00552827" w:rsidP="0036101B">
            <w:pPr>
              <w:spacing w:line="240" w:lineRule="auto"/>
              <w:ind w:firstLine="0"/>
              <w:jc w:val="left"/>
              <w:rPr>
                <w:sz w:val="20"/>
                <w:szCs w:val="20"/>
              </w:rPr>
            </w:pPr>
            <w:r w:rsidRPr="008247F8">
              <w:rPr>
                <w:sz w:val="20"/>
                <w:szCs w:val="20"/>
              </w:rPr>
              <w:t>- взаимодействие с АСУ АЗС (через API "INIT+ TERMINAL");</w:t>
            </w:r>
          </w:p>
          <w:p w14:paraId="4E84B2B7" w14:textId="77777777" w:rsidR="00552827" w:rsidRPr="008247F8" w:rsidRDefault="00552827" w:rsidP="0036101B">
            <w:pPr>
              <w:spacing w:line="240" w:lineRule="auto"/>
              <w:ind w:firstLine="0"/>
              <w:jc w:val="left"/>
              <w:rPr>
                <w:sz w:val="20"/>
                <w:szCs w:val="20"/>
              </w:rPr>
            </w:pPr>
            <w:r w:rsidRPr="008247F8">
              <w:rPr>
                <w:sz w:val="20"/>
                <w:szCs w:val="20"/>
              </w:rPr>
              <w:t>- интерфейс под бренд заказчика;</w:t>
            </w:r>
          </w:p>
          <w:p w14:paraId="53C9011A" w14:textId="77777777" w:rsidR="00552827" w:rsidRPr="008247F8" w:rsidRDefault="00552827" w:rsidP="0036101B">
            <w:pPr>
              <w:spacing w:line="240" w:lineRule="auto"/>
              <w:ind w:firstLine="0"/>
              <w:jc w:val="left"/>
              <w:rPr>
                <w:sz w:val="20"/>
                <w:szCs w:val="20"/>
              </w:rPr>
            </w:pPr>
            <w:r w:rsidRPr="008247F8">
              <w:rPr>
                <w:sz w:val="20"/>
                <w:szCs w:val="20"/>
              </w:rPr>
              <w:t>- служебные операции: инкассация, снятие отчетов и пр.;</w:t>
            </w:r>
          </w:p>
          <w:p w14:paraId="613C2E7D" w14:textId="77777777" w:rsidR="00552827" w:rsidRPr="008247F8" w:rsidRDefault="00552827" w:rsidP="0036101B">
            <w:pPr>
              <w:spacing w:line="240" w:lineRule="auto"/>
              <w:ind w:firstLine="0"/>
              <w:jc w:val="left"/>
              <w:rPr>
                <w:sz w:val="20"/>
                <w:szCs w:val="20"/>
              </w:rPr>
            </w:pPr>
            <w:r w:rsidRPr="008247F8">
              <w:rPr>
                <w:sz w:val="20"/>
                <w:szCs w:val="20"/>
              </w:rPr>
              <w:t>- система возвратов;</w:t>
            </w:r>
          </w:p>
          <w:p w14:paraId="5CD06EC4" w14:textId="77777777" w:rsidR="00552827" w:rsidRPr="008247F8" w:rsidRDefault="00552827" w:rsidP="0036101B">
            <w:pPr>
              <w:spacing w:line="240" w:lineRule="auto"/>
              <w:ind w:firstLine="0"/>
              <w:jc w:val="left"/>
              <w:rPr>
                <w:sz w:val="20"/>
                <w:szCs w:val="20"/>
              </w:rPr>
            </w:pPr>
            <w:r w:rsidRPr="008247F8">
              <w:rPr>
                <w:sz w:val="20"/>
                <w:szCs w:val="20"/>
              </w:rPr>
              <w:t>- онлайн-хранилище конфигурации, лог-файлов;</w:t>
            </w:r>
          </w:p>
          <w:p w14:paraId="43362A9F" w14:textId="77777777" w:rsidR="00552827" w:rsidRPr="008247F8" w:rsidRDefault="00552827" w:rsidP="0036101B">
            <w:pPr>
              <w:spacing w:line="240" w:lineRule="auto"/>
              <w:ind w:firstLine="0"/>
              <w:jc w:val="left"/>
              <w:rPr>
                <w:sz w:val="20"/>
                <w:szCs w:val="20"/>
              </w:rPr>
            </w:pPr>
            <w:r w:rsidRPr="008247F8">
              <w:rPr>
                <w:sz w:val="20"/>
                <w:szCs w:val="20"/>
              </w:rPr>
              <w:t xml:space="preserve">- </w:t>
            </w:r>
            <w:proofErr w:type="spellStart"/>
            <w:r w:rsidRPr="008247F8">
              <w:rPr>
                <w:sz w:val="20"/>
                <w:szCs w:val="20"/>
              </w:rPr>
              <w:t>аудиоанонсы</w:t>
            </w:r>
            <w:proofErr w:type="spellEnd"/>
            <w:r w:rsidRPr="008247F8">
              <w:rPr>
                <w:sz w:val="20"/>
                <w:szCs w:val="20"/>
              </w:rPr>
              <w:t xml:space="preserve"> ключевых операций;</w:t>
            </w:r>
          </w:p>
          <w:p w14:paraId="100DF24D" w14:textId="77777777" w:rsidR="00552827" w:rsidRPr="008247F8" w:rsidRDefault="00552827" w:rsidP="0036101B">
            <w:pPr>
              <w:spacing w:line="240" w:lineRule="auto"/>
              <w:ind w:firstLine="0"/>
              <w:jc w:val="left"/>
              <w:rPr>
                <w:sz w:val="20"/>
                <w:szCs w:val="20"/>
              </w:rPr>
            </w:pPr>
            <w:r w:rsidRPr="008247F8">
              <w:rPr>
                <w:sz w:val="20"/>
                <w:szCs w:val="20"/>
              </w:rPr>
              <w:t>- автоматизированное обновление версий;</w:t>
            </w:r>
          </w:p>
          <w:p w14:paraId="021533F7" w14:textId="77777777" w:rsidR="00552827" w:rsidRPr="008247F8" w:rsidRDefault="00552827" w:rsidP="0036101B">
            <w:pPr>
              <w:spacing w:line="240" w:lineRule="auto"/>
              <w:ind w:firstLine="0"/>
              <w:jc w:val="left"/>
              <w:rPr>
                <w:sz w:val="20"/>
                <w:szCs w:val="20"/>
              </w:rPr>
            </w:pPr>
            <w:r w:rsidRPr="008247F8">
              <w:rPr>
                <w:sz w:val="20"/>
                <w:szCs w:val="20"/>
              </w:rPr>
              <w:t>- наличный расчёт.</w:t>
            </w:r>
          </w:p>
        </w:tc>
      </w:tr>
      <w:tr w:rsidR="00552827" w:rsidRPr="00F60B62" w14:paraId="063DDF63" w14:textId="77777777" w:rsidTr="0036101B">
        <w:trPr>
          <w:cantSplit/>
          <w:jc w:val="center"/>
        </w:trPr>
        <w:tc>
          <w:tcPr>
            <w:tcW w:w="145" w:type="dxa"/>
            <w:shd w:val="clear" w:color="auto" w:fill="auto"/>
            <w:vAlign w:val="bottom"/>
          </w:tcPr>
          <w:p w14:paraId="344C80E9"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75FA41B4" w14:textId="77777777" w:rsidR="00552827" w:rsidRPr="008247F8" w:rsidRDefault="00552827" w:rsidP="0036101B">
            <w:pPr>
              <w:spacing w:line="240" w:lineRule="auto"/>
              <w:ind w:firstLine="0"/>
              <w:jc w:val="right"/>
              <w:rPr>
                <w:sz w:val="20"/>
                <w:szCs w:val="20"/>
              </w:rPr>
            </w:pPr>
            <w:r w:rsidRPr="008247F8">
              <w:rPr>
                <w:sz w:val="20"/>
                <w:szCs w:val="20"/>
              </w:rPr>
              <w:t>8</w:t>
            </w:r>
          </w:p>
        </w:tc>
        <w:tc>
          <w:tcPr>
            <w:tcW w:w="528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1CB79180" w14:textId="77777777" w:rsidR="00552827" w:rsidRPr="008247F8" w:rsidRDefault="00552827" w:rsidP="0036101B">
            <w:pPr>
              <w:spacing w:line="240" w:lineRule="auto"/>
              <w:ind w:firstLine="0"/>
              <w:jc w:val="left"/>
              <w:rPr>
                <w:sz w:val="20"/>
                <w:szCs w:val="20"/>
              </w:rPr>
            </w:pPr>
            <w:r w:rsidRPr="008247F8">
              <w:rPr>
                <w:sz w:val="20"/>
                <w:szCs w:val="20"/>
              </w:rPr>
              <w:t>Программный модуль "СБЕРБАНК UPOS"</w:t>
            </w:r>
          </w:p>
        </w:tc>
        <w:tc>
          <w:tcPr>
            <w:tcW w:w="804" w:type="dxa"/>
            <w:tcBorders>
              <w:top w:val="single" w:sz="5" w:space="0" w:color="auto"/>
              <w:left w:val="single" w:sz="5" w:space="0" w:color="auto"/>
              <w:bottom w:val="single" w:sz="5" w:space="0" w:color="auto"/>
              <w:right w:val="single" w:sz="5" w:space="0" w:color="auto"/>
            </w:tcBorders>
            <w:shd w:val="clear" w:color="auto" w:fill="auto"/>
            <w:vAlign w:val="bottom"/>
          </w:tcPr>
          <w:p w14:paraId="49559FC2" w14:textId="77777777" w:rsidR="00552827" w:rsidRPr="008247F8" w:rsidRDefault="00552827" w:rsidP="0036101B">
            <w:pPr>
              <w:spacing w:line="240" w:lineRule="auto"/>
              <w:ind w:firstLine="0"/>
              <w:jc w:val="center"/>
              <w:rPr>
                <w:sz w:val="20"/>
                <w:szCs w:val="20"/>
              </w:rPr>
            </w:pPr>
          </w:p>
        </w:tc>
        <w:tc>
          <w:tcPr>
            <w:tcW w:w="839" w:type="dxa"/>
            <w:tcBorders>
              <w:top w:val="single" w:sz="5" w:space="0" w:color="auto"/>
              <w:left w:val="single" w:sz="5" w:space="0" w:color="auto"/>
              <w:bottom w:val="single" w:sz="5" w:space="0" w:color="auto"/>
              <w:right w:val="single" w:sz="5" w:space="0" w:color="auto"/>
            </w:tcBorders>
            <w:shd w:val="clear" w:color="auto" w:fill="auto"/>
            <w:vAlign w:val="bottom"/>
          </w:tcPr>
          <w:p w14:paraId="74DEC185" w14:textId="77777777" w:rsidR="00552827" w:rsidRPr="008247F8" w:rsidRDefault="00552827" w:rsidP="0036101B">
            <w:pPr>
              <w:spacing w:line="240" w:lineRule="auto"/>
              <w:ind w:firstLine="0"/>
              <w:jc w:val="center"/>
              <w:rPr>
                <w:sz w:val="20"/>
                <w:szCs w:val="20"/>
              </w:rPr>
            </w:pPr>
            <w:r w:rsidRPr="008247F8">
              <w:rPr>
                <w:sz w:val="20"/>
                <w:szCs w:val="20"/>
              </w:rPr>
              <w:t>Копия</w:t>
            </w:r>
          </w:p>
        </w:tc>
        <w:tc>
          <w:tcPr>
            <w:tcW w:w="1150" w:type="dxa"/>
            <w:tcBorders>
              <w:top w:val="single" w:sz="5" w:space="0" w:color="auto"/>
              <w:left w:val="single" w:sz="5" w:space="0" w:color="auto"/>
              <w:bottom w:val="single" w:sz="5" w:space="0" w:color="auto"/>
              <w:right w:val="single" w:sz="5" w:space="0" w:color="auto"/>
            </w:tcBorders>
            <w:shd w:val="clear" w:color="auto" w:fill="auto"/>
            <w:vAlign w:val="bottom"/>
          </w:tcPr>
          <w:p w14:paraId="20B308AC" w14:textId="77777777" w:rsidR="00552827" w:rsidRPr="008247F8" w:rsidRDefault="00552827" w:rsidP="0036101B">
            <w:pPr>
              <w:spacing w:line="240" w:lineRule="auto"/>
              <w:ind w:firstLine="0"/>
              <w:jc w:val="right"/>
              <w:rPr>
                <w:sz w:val="20"/>
                <w:szCs w:val="20"/>
              </w:rPr>
            </w:pPr>
          </w:p>
        </w:tc>
        <w:tc>
          <w:tcPr>
            <w:tcW w:w="1096" w:type="dxa"/>
            <w:tcBorders>
              <w:top w:val="single" w:sz="5" w:space="0" w:color="auto"/>
              <w:left w:val="single" w:sz="5" w:space="0" w:color="auto"/>
              <w:bottom w:val="single" w:sz="5" w:space="0" w:color="auto"/>
              <w:right w:val="single" w:sz="5" w:space="0" w:color="auto"/>
            </w:tcBorders>
            <w:shd w:val="clear" w:color="auto" w:fill="auto"/>
            <w:vAlign w:val="bottom"/>
          </w:tcPr>
          <w:p w14:paraId="0F6083FB" w14:textId="77777777" w:rsidR="00552827" w:rsidRPr="008247F8" w:rsidRDefault="00552827" w:rsidP="0036101B">
            <w:pPr>
              <w:spacing w:line="240" w:lineRule="auto"/>
              <w:ind w:firstLine="0"/>
              <w:jc w:val="right"/>
              <w:rPr>
                <w:sz w:val="20"/>
                <w:szCs w:val="20"/>
              </w:rPr>
            </w:pPr>
          </w:p>
        </w:tc>
        <w:tc>
          <w:tcPr>
            <w:tcW w:w="1025" w:type="dxa"/>
            <w:tcBorders>
              <w:top w:val="single" w:sz="5" w:space="0" w:color="auto"/>
              <w:left w:val="single" w:sz="5" w:space="0" w:color="auto"/>
              <w:bottom w:val="single" w:sz="5" w:space="0" w:color="auto"/>
              <w:right w:val="single" w:sz="10" w:space="0" w:color="auto"/>
            </w:tcBorders>
            <w:shd w:val="clear" w:color="auto" w:fill="auto"/>
            <w:vAlign w:val="bottom"/>
          </w:tcPr>
          <w:p w14:paraId="04B3F154" w14:textId="77777777" w:rsidR="00552827" w:rsidRPr="008247F8" w:rsidRDefault="00552827" w:rsidP="0036101B">
            <w:pPr>
              <w:spacing w:line="240" w:lineRule="auto"/>
              <w:ind w:firstLine="0"/>
              <w:jc w:val="right"/>
              <w:rPr>
                <w:sz w:val="20"/>
                <w:szCs w:val="20"/>
              </w:rPr>
            </w:pPr>
          </w:p>
        </w:tc>
      </w:tr>
      <w:tr w:rsidR="00552827" w:rsidRPr="00F60B62" w14:paraId="5E4C22E6" w14:textId="77777777" w:rsidTr="0036101B">
        <w:trPr>
          <w:cantSplit/>
          <w:jc w:val="center"/>
        </w:trPr>
        <w:tc>
          <w:tcPr>
            <w:tcW w:w="145" w:type="dxa"/>
            <w:shd w:val="clear" w:color="auto" w:fill="auto"/>
            <w:vAlign w:val="bottom"/>
          </w:tcPr>
          <w:p w14:paraId="0EAF9177"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006C3410" w14:textId="77777777" w:rsidR="00552827" w:rsidRPr="008247F8" w:rsidRDefault="00552827" w:rsidP="0036101B">
            <w:pPr>
              <w:spacing w:line="240" w:lineRule="auto"/>
              <w:ind w:firstLine="0"/>
              <w:jc w:val="left"/>
              <w:rPr>
                <w:sz w:val="20"/>
                <w:szCs w:val="20"/>
              </w:rPr>
            </w:pPr>
          </w:p>
        </w:tc>
        <w:tc>
          <w:tcPr>
            <w:tcW w:w="10203" w:type="dxa"/>
            <w:gridSpan w:val="9"/>
            <w:tcBorders>
              <w:top w:val="single" w:sz="5" w:space="0" w:color="auto"/>
              <w:left w:val="single" w:sz="5" w:space="0" w:color="auto"/>
              <w:bottom w:val="single" w:sz="5" w:space="0" w:color="auto"/>
              <w:right w:val="single" w:sz="10" w:space="0" w:color="auto"/>
            </w:tcBorders>
            <w:shd w:val="clear" w:color="auto" w:fill="auto"/>
            <w:vAlign w:val="bottom"/>
          </w:tcPr>
          <w:p w14:paraId="5215F545" w14:textId="77777777" w:rsidR="00552827" w:rsidRPr="008247F8" w:rsidRDefault="00552827" w:rsidP="0036101B">
            <w:pPr>
              <w:spacing w:line="240" w:lineRule="auto"/>
              <w:ind w:firstLine="0"/>
              <w:jc w:val="left"/>
              <w:rPr>
                <w:sz w:val="20"/>
                <w:szCs w:val="20"/>
              </w:rPr>
            </w:pPr>
            <w:r w:rsidRPr="008247F8">
              <w:rPr>
                <w:sz w:val="20"/>
                <w:szCs w:val="20"/>
              </w:rPr>
              <w:t xml:space="preserve">Используется для подключения к </w:t>
            </w:r>
            <w:proofErr w:type="spellStart"/>
            <w:r w:rsidRPr="008247F8">
              <w:rPr>
                <w:sz w:val="20"/>
                <w:szCs w:val="20"/>
              </w:rPr>
              <w:t>эквайрингу</w:t>
            </w:r>
            <w:proofErr w:type="spellEnd"/>
            <w:r w:rsidRPr="008247F8">
              <w:rPr>
                <w:sz w:val="20"/>
                <w:szCs w:val="20"/>
              </w:rPr>
              <w:t xml:space="preserve"> СБЕРБАНКА:</w:t>
            </w:r>
          </w:p>
          <w:p w14:paraId="2F6F3F65" w14:textId="77777777" w:rsidR="00552827" w:rsidRPr="008247F8" w:rsidRDefault="00552827" w:rsidP="0036101B">
            <w:pPr>
              <w:spacing w:line="240" w:lineRule="auto"/>
              <w:ind w:firstLine="0"/>
              <w:jc w:val="left"/>
              <w:rPr>
                <w:sz w:val="20"/>
                <w:szCs w:val="20"/>
              </w:rPr>
            </w:pPr>
            <w:proofErr w:type="spellStart"/>
            <w:r w:rsidRPr="008247F8">
              <w:rPr>
                <w:sz w:val="20"/>
                <w:szCs w:val="20"/>
              </w:rPr>
              <w:t>вендинговых</w:t>
            </w:r>
            <w:proofErr w:type="spellEnd"/>
            <w:r w:rsidRPr="008247F8">
              <w:rPr>
                <w:sz w:val="20"/>
                <w:szCs w:val="20"/>
              </w:rPr>
              <w:t xml:space="preserve"> терминалов, POS-терминалов и </w:t>
            </w:r>
            <w:proofErr w:type="spellStart"/>
            <w:r w:rsidRPr="008247F8">
              <w:rPr>
                <w:sz w:val="20"/>
                <w:szCs w:val="20"/>
              </w:rPr>
              <w:t>пинпадов</w:t>
            </w:r>
            <w:proofErr w:type="spellEnd"/>
          </w:p>
          <w:p w14:paraId="59DFD723" w14:textId="77777777" w:rsidR="00552827" w:rsidRPr="008247F8" w:rsidRDefault="00552827" w:rsidP="0036101B">
            <w:pPr>
              <w:spacing w:line="240" w:lineRule="auto"/>
              <w:ind w:firstLine="0"/>
              <w:jc w:val="left"/>
              <w:rPr>
                <w:sz w:val="20"/>
                <w:szCs w:val="20"/>
                <w:lang w:val="en-US"/>
              </w:rPr>
            </w:pPr>
            <w:r w:rsidRPr="008247F8">
              <w:rPr>
                <w:sz w:val="20"/>
                <w:szCs w:val="20"/>
                <w:lang w:val="en-US"/>
              </w:rPr>
              <w:t xml:space="preserve">(PAX IM300, PAX IM20, PAX D200, PAX Q25, </w:t>
            </w:r>
            <w:proofErr w:type="spellStart"/>
            <w:r w:rsidRPr="008247F8">
              <w:rPr>
                <w:sz w:val="20"/>
                <w:szCs w:val="20"/>
                <w:lang w:val="en-US"/>
              </w:rPr>
              <w:t>Kozen</w:t>
            </w:r>
            <w:proofErr w:type="spellEnd"/>
            <w:r w:rsidRPr="008247F8">
              <w:rPr>
                <w:sz w:val="20"/>
                <w:szCs w:val="20"/>
                <w:lang w:val="en-US"/>
              </w:rPr>
              <w:t xml:space="preserve"> P10, </w:t>
            </w:r>
            <w:proofErr w:type="spellStart"/>
            <w:r w:rsidRPr="008247F8">
              <w:rPr>
                <w:sz w:val="20"/>
                <w:szCs w:val="20"/>
                <w:lang w:val="en-US"/>
              </w:rPr>
              <w:t>Kozen</w:t>
            </w:r>
            <w:proofErr w:type="spellEnd"/>
            <w:r w:rsidRPr="008247F8">
              <w:rPr>
                <w:sz w:val="20"/>
                <w:szCs w:val="20"/>
                <w:lang w:val="en-US"/>
              </w:rPr>
              <w:t xml:space="preserve"> P12)</w:t>
            </w:r>
          </w:p>
          <w:p w14:paraId="7B4D448F" w14:textId="77777777" w:rsidR="00552827" w:rsidRPr="008247F8" w:rsidRDefault="00552827" w:rsidP="0036101B">
            <w:pPr>
              <w:spacing w:line="240" w:lineRule="auto"/>
              <w:ind w:firstLine="0"/>
              <w:jc w:val="left"/>
              <w:rPr>
                <w:sz w:val="20"/>
                <w:szCs w:val="20"/>
              </w:rPr>
            </w:pPr>
            <w:r w:rsidRPr="008247F8">
              <w:rPr>
                <w:sz w:val="20"/>
                <w:szCs w:val="20"/>
                <w:lang w:val="en-US"/>
              </w:rPr>
              <w:t xml:space="preserve">    </w:t>
            </w:r>
            <w:r w:rsidRPr="008247F8">
              <w:rPr>
                <w:sz w:val="20"/>
                <w:szCs w:val="20"/>
              </w:rPr>
              <w:t xml:space="preserve">Для работы необходимо заключить стандартный договор </w:t>
            </w:r>
            <w:proofErr w:type="spellStart"/>
            <w:r w:rsidRPr="008247F8">
              <w:rPr>
                <w:sz w:val="20"/>
                <w:szCs w:val="20"/>
              </w:rPr>
              <w:t>эквайринга</w:t>
            </w:r>
            <w:proofErr w:type="spellEnd"/>
            <w:r w:rsidRPr="008247F8">
              <w:rPr>
                <w:sz w:val="20"/>
                <w:szCs w:val="20"/>
              </w:rPr>
              <w:t xml:space="preserve"> в отделении Сбербанка по месту нахождения заказчика.</w:t>
            </w:r>
          </w:p>
        </w:tc>
      </w:tr>
      <w:tr w:rsidR="00552827" w:rsidRPr="00F60B62" w14:paraId="30720C46" w14:textId="77777777" w:rsidTr="0036101B">
        <w:trPr>
          <w:cantSplit/>
          <w:jc w:val="center"/>
        </w:trPr>
        <w:tc>
          <w:tcPr>
            <w:tcW w:w="145" w:type="dxa"/>
            <w:shd w:val="clear" w:color="auto" w:fill="auto"/>
            <w:vAlign w:val="bottom"/>
          </w:tcPr>
          <w:p w14:paraId="29E3C2A0"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21AE2B46" w14:textId="77777777" w:rsidR="00552827" w:rsidRPr="008247F8" w:rsidRDefault="00552827" w:rsidP="0036101B">
            <w:pPr>
              <w:spacing w:line="240" w:lineRule="auto"/>
              <w:ind w:firstLine="0"/>
              <w:jc w:val="right"/>
              <w:rPr>
                <w:sz w:val="20"/>
                <w:szCs w:val="20"/>
              </w:rPr>
            </w:pPr>
            <w:r w:rsidRPr="008247F8">
              <w:rPr>
                <w:sz w:val="20"/>
                <w:szCs w:val="20"/>
              </w:rPr>
              <w:t>9</w:t>
            </w:r>
          </w:p>
        </w:tc>
        <w:tc>
          <w:tcPr>
            <w:tcW w:w="528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31BEEA48" w14:textId="77777777" w:rsidR="00552827" w:rsidRPr="008247F8" w:rsidRDefault="00552827" w:rsidP="0036101B">
            <w:pPr>
              <w:spacing w:line="240" w:lineRule="auto"/>
              <w:ind w:firstLine="0"/>
              <w:jc w:val="left"/>
              <w:rPr>
                <w:sz w:val="20"/>
                <w:szCs w:val="20"/>
              </w:rPr>
            </w:pPr>
            <w:r w:rsidRPr="008247F8">
              <w:rPr>
                <w:sz w:val="20"/>
                <w:szCs w:val="20"/>
              </w:rPr>
              <w:t>Программный модуль "СБП"</w:t>
            </w:r>
          </w:p>
        </w:tc>
        <w:tc>
          <w:tcPr>
            <w:tcW w:w="804" w:type="dxa"/>
            <w:tcBorders>
              <w:top w:val="single" w:sz="5" w:space="0" w:color="auto"/>
              <w:left w:val="single" w:sz="5" w:space="0" w:color="auto"/>
              <w:bottom w:val="single" w:sz="5" w:space="0" w:color="auto"/>
              <w:right w:val="single" w:sz="5" w:space="0" w:color="auto"/>
            </w:tcBorders>
            <w:shd w:val="clear" w:color="auto" w:fill="auto"/>
            <w:vAlign w:val="bottom"/>
          </w:tcPr>
          <w:p w14:paraId="042E9B6F" w14:textId="77777777" w:rsidR="00552827" w:rsidRPr="008247F8" w:rsidRDefault="00552827" w:rsidP="0036101B">
            <w:pPr>
              <w:spacing w:line="240" w:lineRule="auto"/>
              <w:ind w:firstLine="0"/>
              <w:jc w:val="center"/>
              <w:rPr>
                <w:sz w:val="20"/>
                <w:szCs w:val="20"/>
              </w:rPr>
            </w:pPr>
          </w:p>
        </w:tc>
        <w:tc>
          <w:tcPr>
            <w:tcW w:w="839" w:type="dxa"/>
            <w:tcBorders>
              <w:top w:val="single" w:sz="5" w:space="0" w:color="auto"/>
              <w:left w:val="single" w:sz="5" w:space="0" w:color="auto"/>
              <w:bottom w:val="single" w:sz="5" w:space="0" w:color="auto"/>
              <w:right w:val="single" w:sz="5" w:space="0" w:color="auto"/>
            </w:tcBorders>
            <w:shd w:val="clear" w:color="auto" w:fill="auto"/>
            <w:vAlign w:val="bottom"/>
          </w:tcPr>
          <w:p w14:paraId="0B0DAB8C" w14:textId="77777777" w:rsidR="00552827" w:rsidRPr="008247F8" w:rsidRDefault="00552827" w:rsidP="0036101B">
            <w:pPr>
              <w:spacing w:line="240" w:lineRule="auto"/>
              <w:ind w:firstLine="0"/>
              <w:jc w:val="center"/>
              <w:rPr>
                <w:sz w:val="20"/>
                <w:szCs w:val="20"/>
              </w:rPr>
            </w:pPr>
            <w:r w:rsidRPr="008247F8">
              <w:rPr>
                <w:sz w:val="20"/>
                <w:szCs w:val="20"/>
              </w:rPr>
              <w:t>Копия</w:t>
            </w:r>
          </w:p>
        </w:tc>
        <w:tc>
          <w:tcPr>
            <w:tcW w:w="1150" w:type="dxa"/>
            <w:tcBorders>
              <w:top w:val="single" w:sz="5" w:space="0" w:color="auto"/>
              <w:left w:val="single" w:sz="5" w:space="0" w:color="auto"/>
              <w:bottom w:val="single" w:sz="5" w:space="0" w:color="auto"/>
              <w:right w:val="single" w:sz="5" w:space="0" w:color="auto"/>
            </w:tcBorders>
            <w:shd w:val="clear" w:color="auto" w:fill="auto"/>
            <w:vAlign w:val="bottom"/>
          </w:tcPr>
          <w:p w14:paraId="267AD282" w14:textId="77777777" w:rsidR="00552827" w:rsidRPr="008247F8" w:rsidRDefault="00552827" w:rsidP="0036101B">
            <w:pPr>
              <w:spacing w:line="240" w:lineRule="auto"/>
              <w:ind w:firstLine="0"/>
              <w:jc w:val="right"/>
              <w:rPr>
                <w:sz w:val="20"/>
                <w:szCs w:val="20"/>
              </w:rPr>
            </w:pPr>
          </w:p>
        </w:tc>
        <w:tc>
          <w:tcPr>
            <w:tcW w:w="1096" w:type="dxa"/>
            <w:tcBorders>
              <w:top w:val="single" w:sz="5" w:space="0" w:color="auto"/>
              <w:left w:val="single" w:sz="5" w:space="0" w:color="auto"/>
              <w:bottom w:val="single" w:sz="5" w:space="0" w:color="auto"/>
              <w:right w:val="single" w:sz="5" w:space="0" w:color="auto"/>
            </w:tcBorders>
            <w:shd w:val="clear" w:color="auto" w:fill="auto"/>
            <w:vAlign w:val="bottom"/>
          </w:tcPr>
          <w:p w14:paraId="50EA84FD" w14:textId="77777777" w:rsidR="00552827" w:rsidRPr="008247F8" w:rsidRDefault="00552827" w:rsidP="0036101B">
            <w:pPr>
              <w:spacing w:line="240" w:lineRule="auto"/>
              <w:ind w:firstLine="0"/>
              <w:jc w:val="right"/>
              <w:rPr>
                <w:sz w:val="20"/>
                <w:szCs w:val="20"/>
              </w:rPr>
            </w:pPr>
          </w:p>
        </w:tc>
        <w:tc>
          <w:tcPr>
            <w:tcW w:w="1025" w:type="dxa"/>
            <w:tcBorders>
              <w:top w:val="single" w:sz="5" w:space="0" w:color="auto"/>
              <w:left w:val="single" w:sz="5" w:space="0" w:color="auto"/>
              <w:bottom w:val="single" w:sz="5" w:space="0" w:color="auto"/>
              <w:right w:val="single" w:sz="10" w:space="0" w:color="auto"/>
            </w:tcBorders>
            <w:shd w:val="clear" w:color="auto" w:fill="auto"/>
            <w:vAlign w:val="bottom"/>
          </w:tcPr>
          <w:p w14:paraId="4FFCCDDA" w14:textId="77777777" w:rsidR="00552827" w:rsidRPr="008247F8" w:rsidRDefault="00552827" w:rsidP="0036101B">
            <w:pPr>
              <w:spacing w:line="240" w:lineRule="auto"/>
              <w:ind w:firstLine="0"/>
              <w:jc w:val="right"/>
              <w:rPr>
                <w:sz w:val="20"/>
                <w:szCs w:val="20"/>
              </w:rPr>
            </w:pPr>
          </w:p>
        </w:tc>
      </w:tr>
      <w:tr w:rsidR="00552827" w:rsidRPr="00F60B62" w14:paraId="4BFB16B2" w14:textId="77777777" w:rsidTr="0036101B">
        <w:trPr>
          <w:cantSplit/>
          <w:jc w:val="center"/>
        </w:trPr>
        <w:tc>
          <w:tcPr>
            <w:tcW w:w="145" w:type="dxa"/>
            <w:shd w:val="clear" w:color="auto" w:fill="auto"/>
            <w:vAlign w:val="bottom"/>
          </w:tcPr>
          <w:p w14:paraId="224D985F"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15DB3E2B" w14:textId="77777777" w:rsidR="00552827" w:rsidRPr="008247F8" w:rsidRDefault="00552827" w:rsidP="0036101B">
            <w:pPr>
              <w:spacing w:line="240" w:lineRule="auto"/>
              <w:ind w:firstLine="0"/>
              <w:jc w:val="left"/>
              <w:rPr>
                <w:sz w:val="20"/>
                <w:szCs w:val="20"/>
              </w:rPr>
            </w:pPr>
          </w:p>
        </w:tc>
        <w:tc>
          <w:tcPr>
            <w:tcW w:w="10203" w:type="dxa"/>
            <w:gridSpan w:val="9"/>
            <w:tcBorders>
              <w:top w:val="single" w:sz="5" w:space="0" w:color="auto"/>
              <w:left w:val="single" w:sz="5" w:space="0" w:color="auto"/>
              <w:bottom w:val="single" w:sz="5" w:space="0" w:color="auto"/>
              <w:right w:val="single" w:sz="10" w:space="0" w:color="auto"/>
            </w:tcBorders>
            <w:shd w:val="clear" w:color="auto" w:fill="auto"/>
            <w:vAlign w:val="bottom"/>
          </w:tcPr>
          <w:p w14:paraId="16ECC04E" w14:textId="77777777" w:rsidR="00552827" w:rsidRPr="008247F8" w:rsidRDefault="00552827" w:rsidP="0036101B">
            <w:pPr>
              <w:spacing w:line="240" w:lineRule="auto"/>
              <w:ind w:firstLine="0"/>
              <w:jc w:val="left"/>
              <w:rPr>
                <w:color w:val="000000" w:themeColor="text1"/>
                <w:sz w:val="20"/>
                <w:szCs w:val="20"/>
              </w:rPr>
            </w:pPr>
            <w:r w:rsidRPr="008247F8">
              <w:rPr>
                <w:color w:val="000000" w:themeColor="text1"/>
                <w:sz w:val="20"/>
                <w:szCs w:val="20"/>
              </w:rPr>
              <w:t xml:space="preserve">    Используется для подключения к СБП (система быстрых платежей) через банк-оператор.</w:t>
            </w:r>
          </w:p>
          <w:p w14:paraId="139A2B28" w14:textId="77777777" w:rsidR="00552827" w:rsidRPr="008247F8" w:rsidRDefault="00552827" w:rsidP="0036101B">
            <w:pPr>
              <w:spacing w:line="240" w:lineRule="auto"/>
              <w:ind w:firstLine="0"/>
              <w:jc w:val="left"/>
              <w:rPr>
                <w:color w:val="000000" w:themeColor="text1"/>
                <w:sz w:val="20"/>
                <w:szCs w:val="20"/>
              </w:rPr>
            </w:pPr>
            <w:r w:rsidRPr="008247F8">
              <w:rPr>
                <w:color w:val="000000" w:themeColor="text1"/>
                <w:sz w:val="20"/>
                <w:szCs w:val="20"/>
              </w:rPr>
              <w:t xml:space="preserve">    Для работы необходимо заключить договор в отделении банка по месту нахождения заказчика.</w:t>
            </w:r>
          </w:p>
          <w:p w14:paraId="1C766790" w14:textId="77777777" w:rsidR="00552827" w:rsidRPr="008247F8" w:rsidRDefault="00552827" w:rsidP="0036101B">
            <w:pPr>
              <w:spacing w:line="240" w:lineRule="auto"/>
              <w:ind w:firstLine="0"/>
              <w:jc w:val="left"/>
              <w:rPr>
                <w:color w:val="000000" w:themeColor="text1"/>
                <w:sz w:val="20"/>
                <w:szCs w:val="20"/>
              </w:rPr>
            </w:pPr>
            <w:r w:rsidRPr="008247F8">
              <w:rPr>
                <w:color w:val="000000" w:themeColor="text1"/>
                <w:sz w:val="20"/>
                <w:szCs w:val="20"/>
              </w:rPr>
              <w:t xml:space="preserve">    Банки-операторы:</w:t>
            </w:r>
          </w:p>
          <w:p w14:paraId="056FC47A" w14:textId="77777777" w:rsidR="00552827" w:rsidRPr="008247F8" w:rsidRDefault="00552827" w:rsidP="0036101B">
            <w:pPr>
              <w:spacing w:line="240" w:lineRule="auto"/>
              <w:ind w:firstLine="0"/>
              <w:jc w:val="left"/>
              <w:rPr>
                <w:color w:val="000000" w:themeColor="text1"/>
                <w:sz w:val="20"/>
                <w:szCs w:val="20"/>
              </w:rPr>
            </w:pPr>
            <w:r w:rsidRPr="008247F8">
              <w:rPr>
                <w:color w:val="000000" w:themeColor="text1"/>
                <w:sz w:val="20"/>
                <w:szCs w:val="20"/>
              </w:rPr>
              <w:t>СБЕР (+)</w:t>
            </w:r>
          </w:p>
          <w:p w14:paraId="2BD12289" w14:textId="77777777" w:rsidR="00552827" w:rsidRPr="008247F8" w:rsidRDefault="00552827" w:rsidP="0036101B">
            <w:pPr>
              <w:spacing w:line="240" w:lineRule="auto"/>
              <w:ind w:firstLine="0"/>
              <w:jc w:val="left"/>
              <w:rPr>
                <w:color w:val="000000" w:themeColor="text1"/>
                <w:sz w:val="20"/>
                <w:szCs w:val="20"/>
              </w:rPr>
            </w:pPr>
            <w:r w:rsidRPr="008247F8">
              <w:rPr>
                <w:color w:val="000000" w:themeColor="text1"/>
                <w:sz w:val="20"/>
                <w:szCs w:val="20"/>
              </w:rPr>
              <w:t>РАЙФАЙЗЕН (+/-)</w:t>
            </w:r>
          </w:p>
          <w:p w14:paraId="1126ADAD" w14:textId="77777777" w:rsidR="00552827" w:rsidRPr="008247F8" w:rsidRDefault="00552827" w:rsidP="0036101B">
            <w:pPr>
              <w:spacing w:line="240" w:lineRule="auto"/>
              <w:ind w:firstLine="0"/>
              <w:jc w:val="left"/>
              <w:rPr>
                <w:color w:val="000000" w:themeColor="text1"/>
                <w:sz w:val="20"/>
                <w:szCs w:val="20"/>
              </w:rPr>
            </w:pPr>
            <w:r w:rsidRPr="008247F8">
              <w:rPr>
                <w:color w:val="000000" w:themeColor="text1"/>
                <w:sz w:val="20"/>
                <w:szCs w:val="20"/>
              </w:rPr>
              <w:t>ГАЗПРОМБАНК (+/-)</w:t>
            </w:r>
          </w:p>
          <w:p w14:paraId="13E17967" w14:textId="77777777" w:rsidR="00552827" w:rsidRPr="008247F8" w:rsidRDefault="00552827" w:rsidP="0036101B">
            <w:pPr>
              <w:spacing w:line="240" w:lineRule="auto"/>
              <w:ind w:firstLine="0"/>
              <w:jc w:val="left"/>
              <w:rPr>
                <w:sz w:val="20"/>
                <w:szCs w:val="20"/>
              </w:rPr>
            </w:pPr>
            <w:r w:rsidRPr="008247F8">
              <w:rPr>
                <w:color w:val="000000" w:themeColor="text1"/>
                <w:sz w:val="20"/>
                <w:szCs w:val="20"/>
              </w:rPr>
              <w:t>другие банки (по запросу)</w:t>
            </w:r>
          </w:p>
        </w:tc>
      </w:tr>
      <w:tr w:rsidR="00552827" w:rsidRPr="00F60B62" w14:paraId="0AD7F00B" w14:textId="77777777" w:rsidTr="0036101B">
        <w:trPr>
          <w:cantSplit/>
          <w:jc w:val="center"/>
        </w:trPr>
        <w:tc>
          <w:tcPr>
            <w:tcW w:w="145" w:type="dxa"/>
            <w:shd w:val="clear" w:color="auto" w:fill="auto"/>
            <w:vAlign w:val="bottom"/>
          </w:tcPr>
          <w:p w14:paraId="7AA27FEE"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4712C26D" w14:textId="77777777" w:rsidR="00552827" w:rsidRPr="008247F8" w:rsidRDefault="00552827" w:rsidP="0036101B">
            <w:pPr>
              <w:spacing w:line="240" w:lineRule="auto"/>
              <w:ind w:firstLine="0"/>
              <w:jc w:val="right"/>
              <w:rPr>
                <w:sz w:val="20"/>
                <w:szCs w:val="20"/>
              </w:rPr>
            </w:pPr>
            <w:r w:rsidRPr="008247F8">
              <w:rPr>
                <w:sz w:val="20"/>
                <w:szCs w:val="20"/>
              </w:rPr>
              <w:t>10</w:t>
            </w:r>
          </w:p>
        </w:tc>
        <w:tc>
          <w:tcPr>
            <w:tcW w:w="528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35B997E8" w14:textId="77777777" w:rsidR="00552827" w:rsidRPr="008247F8" w:rsidRDefault="00552827" w:rsidP="0036101B">
            <w:pPr>
              <w:spacing w:line="240" w:lineRule="auto"/>
              <w:ind w:firstLine="0"/>
              <w:jc w:val="left"/>
              <w:rPr>
                <w:sz w:val="20"/>
                <w:szCs w:val="20"/>
              </w:rPr>
            </w:pPr>
            <w:r w:rsidRPr="008247F8">
              <w:rPr>
                <w:sz w:val="20"/>
                <w:szCs w:val="20"/>
              </w:rPr>
              <w:t>Программный модуль "Клаудио Карты"</w:t>
            </w:r>
          </w:p>
        </w:tc>
        <w:tc>
          <w:tcPr>
            <w:tcW w:w="804" w:type="dxa"/>
            <w:tcBorders>
              <w:top w:val="single" w:sz="5" w:space="0" w:color="auto"/>
              <w:left w:val="single" w:sz="5" w:space="0" w:color="auto"/>
              <w:bottom w:val="single" w:sz="5" w:space="0" w:color="auto"/>
              <w:right w:val="single" w:sz="5" w:space="0" w:color="auto"/>
            </w:tcBorders>
            <w:shd w:val="clear" w:color="auto" w:fill="auto"/>
            <w:vAlign w:val="bottom"/>
          </w:tcPr>
          <w:p w14:paraId="2C055DA0" w14:textId="77777777" w:rsidR="00552827" w:rsidRPr="008247F8" w:rsidRDefault="00552827" w:rsidP="0036101B">
            <w:pPr>
              <w:spacing w:line="240" w:lineRule="auto"/>
              <w:ind w:firstLine="0"/>
              <w:jc w:val="center"/>
              <w:rPr>
                <w:sz w:val="20"/>
                <w:szCs w:val="20"/>
              </w:rPr>
            </w:pPr>
          </w:p>
        </w:tc>
        <w:tc>
          <w:tcPr>
            <w:tcW w:w="839" w:type="dxa"/>
            <w:tcBorders>
              <w:top w:val="single" w:sz="5" w:space="0" w:color="auto"/>
              <w:left w:val="single" w:sz="5" w:space="0" w:color="auto"/>
              <w:bottom w:val="single" w:sz="5" w:space="0" w:color="auto"/>
              <w:right w:val="single" w:sz="5" w:space="0" w:color="auto"/>
            </w:tcBorders>
            <w:shd w:val="clear" w:color="auto" w:fill="auto"/>
            <w:vAlign w:val="bottom"/>
          </w:tcPr>
          <w:p w14:paraId="64E57B65" w14:textId="77777777" w:rsidR="00552827" w:rsidRPr="008247F8" w:rsidRDefault="00552827" w:rsidP="0036101B">
            <w:pPr>
              <w:spacing w:line="240" w:lineRule="auto"/>
              <w:ind w:firstLine="0"/>
              <w:jc w:val="center"/>
              <w:rPr>
                <w:sz w:val="20"/>
                <w:szCs w:val="20"/>
              </w:rPr>
            </w:pPr>
            <w:r w:rsidRPr="008247F8">
              <w:rPr>
                <w:sz w:val="20"/>
                <w:szCs w:val="20"/>
              </w:rPr>
              <w:t>Копия</w:t>
            </w:r>
          </w:p>
        </w:tc>
        <w:tc>
          <w:tcPr>
            <w:tcW w:w="1150" w:type="dxa"/>
            <w:tcBorders>
              <w:top w:val="single" w:sz="5" w:space="0" w:color="auto"/>
              <w:left w:val="single" w:sz="5" w:space="0" w:color="auto"/>
              <w:bottom w:val="single" w:sz="5" w:space="0" w:color="auto"/>
              <w:right w:val="single" w:sz="5" w:space="0" w:color="auto"/>
            </w:tcBorders>
            <w:shd w:val="clear" w:color="auto" w:fill="auto"/>
            <w:vAlign w:val="bottom"/>
          </w:tcPr>
          <w:p w14:paraId="52BBBB57" w14:textId="77777777" w:rsidR="00552827" w:rsidRPr="008247F8" w:rsidRDefault="00552827" w:rsidP="0036101B">
            <w:pPr>
              <w:spacing w:line="240" w:lineRule="auto"/>
              <w:ind w:firstLine="0"/>
              <w:jc w:val="right"/>
              <w:rPr>
                <w:sz w:val="20"/>
                <w:szCs w:val="20"/>
              </w:rPr>
            </w:pPr>
          </w:p>
        </w:tc>
        <w:tc>
          <w:tcPr>
            <w:tcW w:w="1096" w:type="dxa"/>
            <w:tcBorders>
              <w:top w:val="single" w:sz="5" w:space="0" w:color="auto"/>
              <w:left w:val="single" w:sz="5" w:space="0" w:color="auto"/>
              <w:bottom w:val="single" w:sz="5" w:space="0" w:color="auto"/>
              <w:right w:val="single" w:sz="5" w:space="0" w:color="auto"/>
            </w:tcBorders>
            <w:shd w:val="clear" w:color="auto" w:fill="auto"/>
            <w:vAlign w:val="bottom"/>
          </w:tcPr>
          <w:p w14:paraId="070ED6CB" w14:textId="77777777" w:rsidR="00552827" w:rsidRPr="008247F8" w:rsidRDefault="00552827" w:rsidP="0036101B">
            <w:pPr>
              <w:spacing w:line="240" w:lineRule="auto"/>
              <w:ind w:firstLine="0"/>
              <w:jc w:val="right"/>
              <w:rPr>
                <w:sz w:val="20"/>
                <w:szCs w:val="20"/>
              </w:rPr>
            </w:pPr>
          </w:p>
        </w:tc>
        <w:tc>
          <w:tcPr>
            <w:tcW w:w="1025" w:type="dxa"/>
            <w:tcBorders>
              <w:top w:val="single" w:sz="5" w:space="0" w:color="auto"/>
              <w:left w:val="single" w:sz="5" w:space="0" w:color="auto"/>
              <w:bottom w:val="single" w:sz="5" w:space="0" w:color="auto"/>
              <w:right w:val="single" w:sz="10" w:space="0" w:color="auto"/>
            </w:tcBorders>
            <w:shd w:val="clear" w:color="auto" w:fill="auto"/>
            <w:vAlign w:val="bottom"/>
          </w:tcPr>
          <w:p w14:paraId="5F52E995" w14:textId="77777777" w:rsidR="00552827" w:rsidRPr="008247F8" w:rsidRDefault="00552827" w:rsidP="0036101B">
            <w:pPr>
              <w:spacing w:line="240" w:lineRule="auto"/>
              <w:ind w:firstLine="0"/>
              <w:jc w:val="right"/>
              <w:rPr>
                <w:sz w:val="20"/>
                <w:szCs w:val="20"/>
              </w:rPr>
            </w:pPr>
          </w:p>
        </w:tc>
      </w:tr>
      <w:tr w:rsidR="00552827" w:rsidRPr="00F60B62" w14:paraId="5C9B5E8B" w14:textId="77777777" w:rsidTr="0036101B">
        <w:trPr>
          <w:cantSplit/>
          <w:jc w:val="center"/>
        </w:trPr>
        <w:tc>
          <w:tcPr>
            <w:tcW w:w="145" w:type="dxa"/>
            <w:shd w:val="clear" w:color="auto" w:fill="auto"/>
            <w:vAlign w:val="bottom"/>
          </w:tcPr>
          <w:p w14:paraId="19209397"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11CAC72C" w14:textId="77777777" w:rsidR="00552827" w:rsidRPr="008247F8" w:rsidRDefault="00552827" w:rsidP="0036101B">
            <w:pPr>
              <w:spacing w:line="240" w:lineRule="auto"/>
              <w:ind w:firstLine="0"/>
              <w:jc w:val="left"/>
              <w:rPr>
                <w:sz w:val="20"/>
                <w:szCs w:val="20"/>
              </w:rPr>
            </w:pPr>
          </w:p>
        </w:tc>
        <w:tc>
          <w:tcPr>
            <w:tcW w:w="10203" w:type="dxa"/>
            <w:gridSpan w:val="9"/>
            <w:tcBorders>
              <w:top w:val="single" w:sz="5" w:space="0" w:color="auto"/>
              <w:left w:val="single" w:sz="5" w:space="0" w:color="auto"/>
              <w:bottom w:val="single" w:sz="5" w:space="0" w:color="auto"/>
              <w:right w:val="single" w:sz="10" w:space="0" w:color="auto"/>
            </w:tcBorders>
            <w:shd w:val="clear" w:color="auto" w:fill="auto"/>
            <w:vAlign w:val="bottom"/>
          </w:tcPr>
          <w:p w14:paraId="2B47A91E" w14:textId="77777777" w:rsidR="00552827" w:rsidRPr="008247F8" w:rsidRDefault="00552827" w:rsidP="0036101B">
            <w:pPr>
              <w:spacing w:line="240" w:lineRule="auto"/>
              <w:ind w:firstLine="0"/>
              <w:jc w:val="left"/>
              <w:rPr>
                <w:sz w:val="20"/>
                <w:szCs w:val="20"/>
              </w:rPr>
            </w:pPr>
            <w:r w:rsidRPr="008247F8">
              <w:rPr>
                <w:sz w:val="20"/>
                <w:szCs w:val="20"/>
              </w:rPr>
              <w:t>Приём топливных карт Клаудио через</w:t>
            </w:r>
          </w:p>
          <w:p w14:paraId="772FBE55" w14:textId="77777777" w:rsidR="00552827" w:rsidRPr="008247F8" w:rsidRDefault="00552827" w:rsidP="0036101B">
            <w:pPr>
              <w:spacing w:line="240" w:lineRule="auto"/>
              <w:ind w:firstLine="0"/>
              <w:jc w:val="left"/>
              <w:rPr>
                <w:sz w:val="20"/>
                <w:szCs w:val="20"/>
              </w:rPr>
            </w:pPr>
            <w:r w:rsidRPr="008247F8">
              <w:rPr>
                <w:sz w:val="20"/>
                <w:szCs w:val="20"/>
              </w:rPr>
              <w:t xml:space="preserve">считывание карт бесконтактным </w:t>
            </w:r>
            <w:proofErr w:type="spellStart"/>
            <w:r w:rsidRPr="008247F8">
              <w:rPr>
                <w:sz w:val="20"/>
                <w:szCs w:val="20"/>
              </w:rPr>
              <w:t>ридером</w:t>
            </w:r>
            <w:proofErr w:type="spellEnd"/>
            <w:r w:rsidRPr="008247F8">
              <w:rPr>
                <w:sz w:val="20"/>
                <w:szCs w:val="20"/>
              </w:rPr>
              <w:t xml:space="preserve"> или</w:t>
            </w:r>
          </w:p>
          <w:p w14:paraId="7DA5CC4B" w14:textId="77777777" w:rsidR="00552827" w:rsidRPr="008247F8" w:rsidRDefault="00552827" w:rsidP="0036101B">
            <w:pPr>
              <w:spacing w:line="240" w:lineRule="auto"/>
              <w:ind w:firstLine="0"/>
              <w:jc w:val="left"/>
              <w:rPr>
                <w:sz w:val="20"/>
                <w:szCs w:val="20"/>
              </w:rPr>
            </w:pPr>
            <w:r w:rsidRPr="008247F8">
              <w:rPr>
                <w:sz w:val="20"/>
                <w:szCs w:val="20"/>
              </w:rPr>
              <w:t>считывание QR-кода с экрана смартфона.</w:t>
            </w:r>
          </w:p>
        </w:tc>
      </w:tr>
      <w:tr w:rsidR="00552827" w:rsidRPr="00F60B62" w14:paraId="279253E3" w14:textId="77777777" w:rsidTr="0036101B">
        <w:trPr>
          <w:cantSplit/>
          <w:jc w:val="center"/>
        </w:trPr>
        <w:tc>
          <w:tcPr>
            <w:tcW w:w="145" w:type="dxa"/>
            <w:shd w:val="clear" w:color="auto" w:fill="auto"/>
            <w:vAlign w:val="bottom"/>
          </w:tcPr>
          <w:p w14:paraId="4F86D9BB"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035BAF9B" w14:textId="77777777" w:rsidR="00552827" w:rsidRPr="008247F8" w:rsidRDefault="00552827" w:rsidP="0036101B">
            <w:pPr>
              <w:spacing w:line="240" w:lineRule="auto"/>
              <w:ind w:firstLine="0"/>
              <w:jc w:val="right"/>
              <w:rPr>
                <w:sz w:val="20"/>
                <w:szCs w:val="20"/>
              </w:rPr>
            </w:pPr>
            <w:r w:rsidRPr="008247F8">
              <w:rPr>
                <w:sz w:val="20"/>
                <w:szCs w:val="20"/>
              </w:rPr>
              <w:t>11</w:t>
            </w:r>
          </w:p>
        </w:tc>
        <w:tc>
          <w:tcPr>
            <w:tcW w:w="528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6F6C8A86" w14:textId="77777777" w:rsidR="00552827" w:rsidRPr="008247F8" w:rsidRDefault="00552827" w:rsidP="0036101B">
            <w:pPr>
              <w:spacing w:line="240" w:lineRule="auto"/>
              <w:ind w:firstLine="0"/>
              <w:jc w:val="left"/>
              <w:rPr>
                <w:sz w:val="20"/>
                <w:szCs w:val="20"/>
              </w:rPr>
            </w:pPr>
            <w:r w:rsidRPr="008247F8">
              <w:rPr>
                <w:sz w:val="20"/>
                <w:szCs w:val="20"/>
              </w:rPr>
              <w:t>Удаленные пусконаладочные работы на объекте Заказчика</w:t>
            </w:r>
          </w:p>
        </w:tc>
        <w:tc>
          <w:tcPr>
            <w:tcW w:w="804" w:type="dxa"/>
            <w:tcBorders>
              <w:top w:val="single" w:sz="5" w:space="0" w:color="auto"/>
              <w:left w:val="single" w:sz="5" w:space="0" w:color="auto"/>
              <w:bottom w:val="single" w:sz="5" w:space="0" w:color="auto"/>
              <w:right w:val="single" w:sz="5" w:space="0" w:color="auto"/>
            </w:tcBorders>
            <w:shd w:val="clear" w:color="auto" w:fill="auto"/>
            <w:vAlign w:val="bottom"/>
          </w:tcPr>
          <w:p w14:paraId="320B1FE1" w14:textId="77777777" w:rsidR="00552827" w:rsidRPr="008247F8" w:rsidRDefault="00552827" w:rsidP="0036101B">
            <w:pPr>
              <w:spacing w:line="240" w:lineRule="auto"/>
              <w:ind w:firstLine="0"/>
              <w:jc w:val="center"/>
              <w:rPr>
                <w:sz w:val="20"/>
                <w:szCs w:val="20"/>
              </w:rPr>
            </w:pPr>
          </w:p>
        </w:tc>
        <w:tc>
          <w:tcPr>
            <w:tcW w:w="839" w:type="dxa"/>
            <w:tcBorders>
              <w:top w:val="single" w:sz="5" w:space="0" w:color="auto"/>
              <w:left w:val="single" w:sz="5" w:space="0" w:color="auto"/>
              <w:bottom w:val="single" w:sz="5" w:space="0" w:color="auto"/>
              <w:right w:val="single" w:sz="5" w:space="0" w:color="auto"/>
            </w:tcBorders>
            <w:shd w:val="clear" w:color="auto" w:fill="auto"/>
            <w:vAlign w:val="bottom"/>
          </w:tcPr>
          <w:p w14:paraId="6FD2D579" w14:textId="77777777" w:rsidR="00552827" w:rsidRPr="008247F8" w:rsidRDefault="00552827" w:rsidP="0036101B">
            <w:pPr>
              <w:spacing w:line="240" w:lineRule="auto"/>
              <w:ind w:firstLine="0"/>
              <w:jc w:val="center"/>
              <w:rPr>
                <w:sz w:val="20"/>
                <w:szCs w:val="20"/>
              </w:rPr>
            </w:pPr>
            <w:proofErr w:type="spellStart"/>
            <w:r w:rsidRPr="008247F8">
              <w:rPr>
                <w:sz w:val="20"/>
                <w:szCs w:val="20"/>
              </w:rPr>
              <w:t>усл</w:t>
            </w:r>
            <w:proofErr w:type="spellEnd"/>
            <w:r w:rsidRPr="008247F8">
              <w:rPr>
                <w:sz w:val="20"/>
                <w:szCs w:val="20"/>
              </w:rPr>
              <w:t xml:space="preserve">. </w:t>
            </w:r>
            <w:proofErr w:type="spellStart"/>
            <w:r w:rsidRPr="008247F8">
              <w:rPr>
                <w:sz w:val="20"/>
                <w:szCs w:val="20"/>
              </w:rPr>
              <w:t>шт</w:t>
            </w:r>
            <w:proofErr w:type="spellEnd"/>
          </w:p>
        </w:tc>
        <w:tc>
          <w:tcPr>
            <w:tcW w:w="1150" w:type="dxa"/>
            <w:tcBorders>
              <w:top w:val="single" w:sz="5" w:space="0" w:color="auto"/>
              <w:left w:val="single" w:sz="5" w:space="0" w:color="auto"/>
              <w:bottom w:val="single" w:sz="5" w:space="0" w:color="auto"/>
              <w:right w:val="single" w:sz="5" w:space="0" w:color="auto"/>
            </w:tcBorders>
            <w:shd w:val="clear" w:color="auto" w:fill="auto"/>
            <w:vAlign w:val="bottom"/>
          </w:tcPr>
          <w:p w14:paraId="065481E4" w14:textId="77777777" w:rsidR="00552827" w:rsidRPr="008247F8" w:rsidRDefault="00552827" w:rsidP="0036101B">
            <w:pPr>
              <w:spacing w:line="240" w:lineRule="auto"/>
              <w:ind w:firstLine="0"/>
              <w:jc w:val="right"/>
              <w:rPr>
                <w:sz w:val="20"/>
                <w:szCs w:val="20"/>
              </w:rPr>
            </w:pPr>
          </w:p>
        </w:tc>
        <w:tc>
          <w:tcPr>
            <w:tcW w:w="1096" w:type="dxa"/>
            <w:tcBorders>
              <w:top w:val="single" w:sz="5" w:space="0" w:color="auto"/>
              <w:left w:val="single" w:sz="5" w:space="0" w:color="auto"/>
              <w:bottom w:val="single" w:sz="5" w:space="0" w:color="auto"/>
              <w:right w:val="single" w:sz="5" w:space="0" w:color="auto"/>
            </w:tcBorders>
            <w:shd w:val="clear" w:color="auto" w:fill="auto"/>
            <w:vAlign w:val="bottom"/>
          </w:tcPr>
          <w:p w14:paraId="7307AFE9" w14:textId="77777777" w:rsidR="00552827" w:rsidRPr="008247F8" w:rsidRDefault="00552827" w:rsidP="0036101B">
            <w:pPr>
              <w:spacing w:line="240" w:lineRule="auto"/>
              <w:ind w:firstLine="0"/>
              <w:jc w:val="right"/>
              <w:rPr>
                <w:sz w:val="20"/>
                <w:szCs w:val="20"/>
              </w:rPr>
            </w:pPr>
          </w:p>
        </w:tc>
        <w:tc>
          <w:tcPr>
            <w:tcW w:w="1025" w:type="dxa"/>
            <w:tcBorders>
              <w:top w:val="single" w:sz="5" w:space="0" w:color="auto"/>
              <w:left w:val="single" w:sz="5" w:space="0" w:color="auto"/>
              <w:bottom w:val="single" w:sz="5" w:space="0" w:color="auto"/>
              <w:right w:val="single" w:sz="10" w:space="0" w:color="auto"/>
            </w:tcBorders>
            <w:shd w:val="clear" w:color="auto" w:fill="auto"/>
            <w:vAlign w:val="bottom"/>
          </w:tcPr>
          <w:p w14:paraId="08F484AB" w14:textId="77777777" w:rsidR="00552827" w:rsidRPr="008247F8" w:rsidRDefault="00552827" w:rsidP="0036101B">
            <w:pPr>
              <w:spacing w:line="240" w:lineRule="auto"/>
              <w:ind w:firstLine="0"/>
              <w:jc w:val="right"/>
              <w:rPr>
                <w:sz w:val="20"/>
                <w:szCs w:val="20"/>
              </w:rPr>
            </w:pPr>
          </w:p>
        </w:tc>
      </w:tr>
      <w:tr w:rsidR="00552827" w:rsidRPr="00F60B62" w14:paraId="2B30205A" w14:textId="77777777" w:rsidTr="0036101B">
        <w:trPr>
          <w:cantSplit/>
          <w:jc w:val="center"/>
        </w:trPr>
        <w:tc>
          <w:tcPr>
            <w:tcW w:w="145" w:type="dxa"/>
            <w:shd w:val="clear" w:color="auto" w:fill="auto"/>
            <w:vAlign w:val="bottom"/>
          </w:tcPr>
          <w:p w14:paraId="33A8F50C"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73CD8F12" w14:textId="77777777" w:rsidR="00552827" w:rsidRPr="008247F8" w:rsidRDefault="00552827" w:rsidP="0036101B">
            <w:pPr>
              <w:spacing w:line="240" w:lineRule="auto"/>
              <w:ind w:firstLine="0"/>
              <w:jc w:val="right"/>
              <w:rPr>
                <w:sz w:val="20"/>
                <w:szCs w:val="20"/>
              </w:rPr>
            </w:pPr>
            <w:r w:rsidRPr="008247F8">
              <w:rPr>
                <w:sz w:val="20"/>
                <w:szCs w:val="20"/>
              </w:rPr>
              <w:t>12</w:t>
            </w:r>
          </w:p>
        </w:tc>
        <w:tc>
          <w:tcPr>
            <w:tcW w:w="528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2FF68AD8" w14:textId="77777777" w:rsidR="00552827" w:rsidRPr="008247F8" w:rsidRDefault="00552827" w:rsidP="0036101B">
            <w:pPr>
              <w:spacing w:line="240" w:lineRule="auto"/>
              <w:ind w:firstLine="0"/>
              <w:jc w:val="left"/>
              <w:rPr>
                <w:sz w:val="20"/>
                <w:szCs w:val="20"/>
              </w:rPr>
            </w:pPr>
            <w:r w:rsidRPr="008247F8">
              <w:rPr>
                <w:sz w:val="20"/>
                <w:szCs w:val="20"/>
              </w:rPr>
              <w:t>Окрашивание в цвет Заказчика</w:t>
            </w:r>
          </w:p>
        </w:tc>
        <w:tc>
          <w:tcPr>
            <w:tcW w:w="804" w:type="dxa"/>
            <w:tcBorders>
              <w:top w:val="single" w:sz="5" w:space="0" w:color="auto"/>
              <w:left w:val="single" w:sz="5" w:space="0" w:color="auto"/>
              <w:bottom w:val="single" w:sz="5" w:space="0" w:color="auto"/>
              <w:right w:val="single" w:sz="5" w:space="0" w:color="auto"/>
            </w:tcBorders>
            <w:shd w:val="clear" w:color="auto" w:fill="auto"/>
            <w:vAlign w:val="bottom"/>
          </w:tcPr>
          <w:p w14:paraId="20394A20" w14:textId="77777777" w:rsidR="00552827" w:rsidRPr="008247F8" w:rsidRDefault="00552827" w:rsidP="0036101B">
            <w:pPr>
              <w:spacing w:line="240" w:lineRule="auto"/>
              <w:ind w:firstLine="0"/>
              <w:jc w:val="center"/>
              <w:rPr>
                <w:sz w:val="20"/>
                <w:szCs w:val="20"/>
              </w:rPr>
            </w:pPr>
          </w:p>
        </w:tc>
        <w:tc>
          <w:tcPr>
            <w:tcW w:w="839" w:type="dxa"/>
            <w:tcBorders>
              <w:top w:val="single" w:sz="5" w:space="0" w:color="auto"/>
              <w:left w:val="single" w:sz="5" w:space="0" w:color="auto"/>
              <w:bottom w:val="single" w:sz="5" w:space="0" w:color="auto"/>
              <w:right w:val="single" w:sz="5" w:space="0" w:color="auto"/>
            </w:tcBorders>
            <w:shd w:val="clear" w:color="auto" w:fill="auto"/>
            <w:vAlign w:val="bottom"/>
          </w:tcPr>
          <w:p w14:paraId="50DD764E" w14:textId="77777777" w:rsidR="00552827" w:rsidRPr="008247F8" w:rsidRDefault="00552827" w:rsidP="0036101B">
            <w:pPr>
              <w:spacing w:line="240" w:lineRule="auto"/>
              <w:ind w:firstLine="0"/>
              <w:jc w:val="center"/>
              <w:rPr>
                <w:sz w:val="20"/>
                <w:szCs w:val="20"/>
              </w:rPr>
            </w:pPr>
            <w:r w:rsidRPr="008247F8">
              <w:rPr>
                <w:sz w:val="20"/>
                <w:szCs w:val="20"/>
              </w:rPr>
              <w:t>Услуга</w:t>
            </w:r>
          </w:p>
        </w:tc>
        <w:tc>
          <w:tcPr>
            <w:tcW w:w="1150" w:type="dxa"/>
            <w:tcBorders>
              <w:top w:val="single" w:sz="5" w:space="0" w:color="auto"/>
              <w:left w:val="single" w:sz="5" w:space="0" w:color="auto"/>
              <w:bottom w:val="single" w:sz="5" w:space="0" w:color="auto"/>
              <w:right w:val="single" w:sz="5" w:space="0" w:color="auto"/>
            </w:tcBorders>
            <w:shd w:val="clear" w:color="auto" w:fill="auto"/>
            <w:vAlign w:val="bottom"/>
          </w:tcPr>
          <w:p w14:paraId="5B106F84" w14:textId="77777777" w:rsidR="00552827" w:rsidRPr="008247F8" w:rsidRDefault="00552827" w:rsidP="0036101B">
            <w:pPr>
              <w:spacing w:line="240" w:lineRule="auto"/>
              <w:ind w:firstLine="0"/>
              <w:jc w:val="right"/>
              <w:rPr>
                <w:sz w:val="20"/>
                <w:szCs w:val="20"/>
              </w:rPr>
            </w:pPr>
          </w:p>
        </w:tc>
        <w:tc>
          <w:tcPr>
            <w:tcW w:w="1096" w:type="dxa"/>
            <w:tcBorders>
              <w:top w:val="single" w:sz="5" w:space="0" w:color="auto"/>
              <w:left w:val="single" w:sz="5" w:space="0" w:color="auto"/>
              <w:bottom w:val="single" w:sz="5" w:space="0" w:color="auto"/>
              <w:right w:val="single" w:sz="5" w:space="0" w:color="auto"/>
            </w:tcBorders>
            <w:shd w:val="clear" w:color="auto" w:fill="auto"/>
            <w:vAlign w:val="bottom"/>
          </w:tcPr>
          <w:p w14:paraId="20930B59" w14:textId="77777777" w:rsidR="00552827" w:rsidRPr="008247F8" w:rsidRDefault="00552827" w:rsidP="0036101B">
            <w:pPr>
              <w:spacing w:line="240" w:lineRule="auto"/>
              <w:ind w:firstLine="0"/>
              <w:jc w:val="right"/>
              <w:rPr>
                <w:sz w:val="20"/>
                <w:szCs w:val="20"/>
              </w:rPr>
            </w:pPr>
          </w:p>
        </w:tc>
        <w:tc>
          <w:tcPr>
            <w:tcW w:w="1025" w:type="dxa"/>
            <w:tcBorders>
              <w:top w:val="single" w:sz="5" w:space="0" w:color="auto"/>
              <w:left w:val="single" w:sz="5" w:space="0" w:color="auto"/>
              <w:bottom w:val="single" w:sz="5" w:space="0" w:color="auto"/>
              <w:right w:val="single" w:sz="10" w:space="0" w:color="auto"/>
            </w:tcBorders>
            <w:shd w:val="clear" w:color="auto" w:fill="auto"/>
            <w:vAlign w:val="bottom"/>
          </w:tcPr>
          <w:p w14:paraId="44271A7E" w14:textId="77777777" w:rsidR="00552827" w:rsidRPr="008247F8" w:rsidRDefault="00552827" w:rsidP="0036101B">
            <w:pPr>
              <w:spacing w:line="240" w:lineRule="auto"/>
              <w:ind w:firstLine="0"/>
              <w:jc w:val="right"/>
              <w:rPr>
                <w:sz w:val="20"/>
                <w:szCs w:val="20"/>
              </w:rPr>
            </w:pPr>
          </w:p>
        </w:tc>
      </w:tr>
      <w:tr w:rsidR="00552827" w:rsidRPr="00F60B62" w14:paraId="428220ED" w14:textId="77777777" w:rsidTr="0036101B">
        <w:trPr>
          <w:cantSplit/>
          <w:jc w:val="center"/>
        </w:trPr>
        <w:tc>
          <w:tcPr>
            <w:tcW w:w="145" w:type="dxa"/>
            <w:shd w:val="clear" w:color="auto" w:fill="auto"/>
            <w:vAlign w:val="bottom"/>
          </w:tcPr>
          <w:p w14:paraId="7055E898"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5" w:space="0" w:color="auto"/>
              <w:left w:val="single" w:sz="10" w:space="0" w:color="auto"/>
              <w:bottom w:val="single" w:sz="5" w:space="0" w:color="auto"/>
              <w:right w:val="single" w:sz="5" w:space="0" w:color="auto"/>
            </w:tcBorders>
            <w:shd w:val="clear" w:color="auto" w:fill="auto"/>
            <w:vAlign w:val="bottom"/>
          </w:tcPr>
          <w:p w14:paraId="2AC90F7F" w14:textId="77777777" w:rsidR="00552827" w:rsidRPr="008247F8" w:rsidRDefault="00552827" w:rsidP="0036101B">
            <w:pPr>
              <w:spacing w:line="240" w:lineRule="auto"/>
              <w:ind w:firstLine="0"/>
              <w:jc w:val="right"/>
              <w:rPr>
                <w:sz w:val="20"/>
                <w:szCs w:val="20"/>
              </w:rPr>
            </w:pPr>
            <w:r w:rsidRPr="008247F8">
              <w:rPr>
                <w:sz w:val="20"/>
                <w:szCs w:val="20"/>
              </w:rPr>
              <w:t>13</w:t>
            </w:r>
          </w:p>
        </w:tc>
        <w:tc>
          <w:tcPr>
            <w:tcW w:w="5289" w:type="dxa"/>
            <w:gridSpan w:val="4"/>
            <w:tcBorders>
              <w:top w:val="single" w:sz="5" w:space="0" w:color="auto"/>
              <w:left w:val="single" w:sz="5" w:space="0" w:color="auto"/>
              <w:bottom w:val="single" w:sz="5" w:space="0" w:color="auto"/>
              <w:right w:val="single" w:sz="5" w:space="0" w:color="auto"/>
            </w:tcBorders>
            <w:shd w:val="clear" w:color="auto" w:fill="auto"/>
            <w:vAlign w:val="bottom"/>
          </w:tcPr>
          <w:p w14:paraId="7E6453C6" w14:textId="77777777" w:rsidR="00552827" w:rsidRPr="008247F8" w:rsidRDefault="00552827" w:rsidP="0036101B">
            <w:pPr>
              <w:spacing w:line="240" w:lineRule="auto"/>
              <w:ind w:firstLine="0"/>
              <w:jc w:val="left"/>
              <w:rPr>
                <w:sz w:val="20"/>
                <w:szCs w:val="20"/>
              </w:rPr>
            </w:pPr>
            <w:r w:rsidRPr="008247F8">
              <w:rPr>
                <w:sz w:val="20"/>
                <w:szCs w:val="20"/>
              </w:rPr>
              <w:t>Услуги по организации доставки</w:t>
            </w:r>
          </w:p>
        </w:tc>
        <w:tc>
          <w:tcPr>
            <w:tcW w:w="804" w:type="dxa"/>
            <w:tcBorders>
              <w:top w:val="single" w:sz="5" w:space="0" w:color="auto"/>
              <w:left w:val="single" w:sz="5" w:space="0" w:color="auto"/>
              <w:bottom w:val="single" w:sz="5" w:space="0" w:color="auto"/>
              <w:right w:val="single" w:sz="5" w:space="0" w:color="auto"/>
            </w:tcBorders>
            <w:shd w:val="clear" w:color="auto" w:fill="auto"/>
            <w:vAlign w:val="bottom"/>
          </w:tcPr>
          <w:p w14:paraId="69EECE8F" w14:textId="77777777" w:rsidR="00552827" w:rsidRPr="008247F8" w:rsidRDefault="00552827" w:rsidP="0036101B">
            <w:pPr>
              <w:spacing w:line="240" w:lineRule="auto"/>
              <w:ind w:firstLine="0"/>
              <w:jc w:val="center"/>
              <w:rPr>
                <w:sz w:val="20"/>
                <w:szCs w:val="20"/>
              </w:rPr>
            </w:pPr>
          </w:p>
        </w:tc>
        <w:tc>
          <w:tcPr>
            <w:tcW w:w="839" w:type="dxa"/>
            <w:tcBorders>
              <w:top w:val="single" w:sz="5" w:space="0" w:color="auto"/>
              <w:left w:val="single" w:sz="5" w:space="0" w:color="auto"/>
              <w:bottom w:val="single" w:sz="5" w:space="0" w:color="auto"/>
              <w:right w:val="single" w:sz="5" w:space="0" w:color="auto"/>
            </w:tcBorders>
            <w:shd w:val="clear" w:color="auto" w:fill="auto"/>
            <w:vAlign w:val="bottom"/>
          </w:tcPr>
          <w:p w14:paraId="09773911" w14:textId="77777777" w:rsidR="00552827" w:rsidRPr="008247F8" w:rsidRDefault="00552827" w:rsidP="0036101B">
            <w:pPr>
              <w:spacing w:line="240" w:lineRule="auto"/>
              <w:ind w:firstLine="0"/>
              <w:jc w:val="center"/>
              <w:rPr>
                <w:sz w:val="20"/>
                <w:szCs w:val="20"/>
              </w:rPr>
            </w:pPr>
            <w:r w:rsidRPr="008247F8">
              <w:rPr>
                <w:sz w:val="20"/>
                <w:szCs w:val="20"/>
              </w:rPr>
              <w:t>Услуга</w:t>
            </w:r>
          </w:p>
        </w:tc>
        <w:tc>
          <w:tcPr>
            <w:tcW w:w="1150" w:type="dxa"/>
            <w:tcBorders>
              <w:top w:val="single" w:sz="5" w:space="0" w:color="auto"/>
              <w:left w:val="single" w:sz="5" w:space="0" w:color="auto"/>
              <w:bottom w:val="single" w:sz="5" w:space="0" w:color="auto"/>
              <w:right w:val="single" w:sz="5" w:space="0" w:color="auto"/>
            </w:tcBorders>
            <w:shd w:val="clear" w:color="auto" w:fill="auto"/>
            <w:vAlign w:val="bottom"/>
          </w:tcPr>
          <w:p w14:paraId="3DD4F0FB" w14:textId="77777777" w:rsidR="00552827" w:rsidRPr="008247F8" w:rsidRDefault="00552827" w:rsidP="0036101B">
            <w:pPr>
              <w:spacing w:line="240" w:lineRule="auto"/>
              <w:ind w:firstLine="0"/>
              <w:jc w:val="right"/>
              <w:rPr>
                <w:sz w:val="20"/>
                <w:szCs w:val="20"/>
              </w:rPr>
            </w:pPr>
          </w:p>
        </w:tc>
        <w:tc>
          <w:tcPr>
            <w:tcW w:w="1096" w:type="dxa"/>
            <w:tcBorders>
              <w:top w:val="single" w:sz="5" w:space="0" w:color="auto"/>
              <w:left w:val="single" w:sz="5" w:space="0" w:color="auto"/>
              <w:bottom w:val="single" w:sz="5" w:space="0" w:color="auto"/>
              <w:right w:val="single" w:sz="5" w:space="0" w:color="auto"/>
            </w:tcBorders>
            <w:shd w:val="clear" w:color="auto" w:fill="auto"/>
            <w:vAlign w:val="bottom"/>
          </w:tcPr>
          <w:p w14:paraId="2D2DA2AE" w14:textId="77777777" w:rsidR="00552827" w:rsidRPr="008247F8" w:rsidRDefault="00552827" w:rsidP="0036101B">
            <w:pPr>
              <w:spacing w:line="240" w:lineRule="auto"/>
              <w:ind w:firstLine="0"/>
              <w:jc w:val="right"/>
              <w:rPr>
                <w:sz w:val="20"/>
                <w:szCs w:val="20"/>
              </w:rPr>
            </w:pPr>
          </w:p>
        </w:tc>
        <w:tc>
          <w:tcPr>
            <w:tcW w:w="1025" w:type="dxa"/>
            <w:tcBorders>
              <w:top w:val="single" w:sz="5" w:space="0" w:color="auto"/>
              <w:left w:val="single" w:sz="5" w:space="0" w:color="auto"/>
              <w:bottom w:val="single" w:sz="5" w:space="0" w:color="auto"/>
              <w:right w:val="single" w:sz="10" w:space="0" w:color="auto"/>
            </w:tcBorders>
            <w:shd w:val="clear" w:color="auto" w:fill="auto"/>
            <w:vAlign w:val="bottom"/>
          </w:tcPr>
          <w:p w14:paraId="4AC6AA5A" w14:textId="77777777" w:rsidR="00552827" w:rsidRPr="008247F8" w:rsidRDefault="00552827" w:rsidP="0036101B">
            <w:pPr>
              <w:spacing w:line="240" w:lineRule="auto"/>
              <w:ind w:firstLine="0"/>
              <w:jc w:val="right"/>
              <w:rPr>
                <w:sz w:val="20"/>
                <w:szCs w:val="20"/>
              </w:rPr>
            </w:pPr>
          </w:p>
        </w:tc>
      </w:tr>
      <w:tr w:rsidR="00552827" w:rsidRPr="00F60B62" w14:paraId="1CAC8D5C" w14:textId="77777777" w:rsidTr="0036101B">
        <w:trPr>
          <w:cantSplit/>
          <w:jc w:val="center"/>
        </w:trPr>
        <w:tc>
          <w:tcPr>
            <w:tcW w:w="145" w:type="dxa"/>
            <w:shd w:val="clear" w:color="auto" w:fill="auto"/>
            <w:vAlign w:val="bottom"/>
          </w:tcPr>
          <w:p w14:paraId="153602F6" w14:textId="77777777" w:rsidR="00552827" w:rsidRPr="00F60B62" w:rsidRDefault="00552827" w:rsidP="0036101B">
            <w:pPr>
              <w:spacing w:line="240" w:lineRule="auto"/>
              <w:ind w:firstLine="0"/>
              <w:jc w:val="left"/>
              <w:rPr>
                <w:rFonts w:ascii="Arial" w:hAnsi="Arial"/>
                <w:sz w:val="18"/>
                <w:szCs w:val="18"/>
              </w:rPr>
            </w:pPr>
          </w:p>
        </w:tc>
        <w:tc>
          <w:tcPr>
            <w:tcW w:w="8507" w:type="dxa"/>
            <w:gridSpan w:val="8"/>
            <w:tcBorders>
              <w:top w:val="single" w:sz="5" w:space="0" w:color="auto"/>
              <w:left w:val="single" w:sz="10" w:space="0" w:color="auto"/>
              <w:bottom w:val="single" w:sz="5" w:space="0" w:color="auto"/>
              <w:right w:val="single" w:sz="5" w:space="0" w:color="auto"/>
            </w:tcBorders>
            <w:shd w:val="clear" w:color="auto" w:fill="auto"/>
            <w:vAlign w:val="bottom"/>
          </w:tcPr>
          <w:p w14:paraId="541C4932" w14:textId="77777777" w:rsidR="00552827" w:rsidRPr="008247F8" w:rsidRDefault="00552827" w:rsidP="0036101B">
            <w:pPr>
              <w:spacing w:line="240" w:lineRule="auto"/>
              <w:ind w:firstLine="0"/>
              <w:jc w:val="right"/>
              <w:rPr>
                <w:sz w:val="20"/>
                <w:szCs w:val="20"/>
              </w:rPr>
            </w:pPr>
            <w:r w:rsidRPr="008247F8">
              <w:rPr>
                <w:b/>
                <w:sz w:val="20"/>
                <w:szCs w:val="20"/>
              </w:rPr>
              <w:t>Итого:</w:t>
            </w:r>
          </w:p>
        </w:tc>
        <w:tc>
          <w:tcPr>
            <w:tcW w:w="1096" w:type="dxa"/>
            <w:tcBorders>
              <w:top w:val="single" w:sz="5" w:space="0" w:color="auto"/>
              <w:left w:val="single" w:sz="5" w:space="0" w:color="auto"/>
              <w:bottom w:val="single" w:sz="5" w:space="0" w:color="auto"/>
              <w:right w:val="single" w:sz="5" w:space="0" w:color="auto"/>
            </w:tcBorders>
            <w:shd w:val="clear" w:color="auto" w:fill="auto"/>
            <w:vAlign w:val="bottom"/>
          </w:tcPr>
          <w:p w14:paraId="5C30D4FC" w14:textId="77777777" w:rsidR="00552827" w:rsidRPr="008247F8" w:rsidRDefault="00552827" w:rsidP="0036101B">
            <w:pPr>
              <w:spacing w:line="240" w:lineRule="auto"/>
              <w:ind w:firstLine="0"/>
              <w:jc w:val="right"/>
              <w:rPr>
                <w:sz w:val="20"/>
                <w:szCs w:val="20"/>
              </w:rPr>
            </w:pPr>
          </w:p>
        </w:tc>
        <w:tc>
          <w:tcPr>
            <w:tcW w:w="1025" w:type="dxa"/>
            <w:tcBorders>
              <w:top w:val="single" w:sz="5" w:space="0" w:color="auto"/>
              <w:left w:val="single" w:sz="5" w:space="0" w:color="auto"/>
              <w:bottom w:val="single" w:sz="5" w:space="0" w:color="auto"/>
              <w:right w:val="single" w:sz="10" w:space="0" w:color="auto"/>
            </w:tcBorders>
            <w:shd w:val="clear" w:color="auto" w:fill="auto"/>
            <w:vAlign w:val="bottom"/>
          </w:tcPr>
          <w:p w14:paraId="5867AEDF" w14:textId="77777777" w:rsidR="00552827" w:rsidRPr="008247F8" w:rsidRDefault="00552827" w:rsidP="0036101B">
            <w:pPr>
              <w:spacing w:line="240" w:lineRule="auto"/>
              <w:ind w:firstLine="0"/>
              <w:jc w:val="right"/>
              <w:rPr>
                <w:sz w:val="20"/>
                <w:szCs w:val="20"/>
              </w:rPr>
            </w:pPr>
          </w:p>
        </w:tc>
      </w:tr>
      <w:tr w:rsidR="00552827" w:rsidRPr="00F60B62" w14:paraId="4E87C0CB" w14:textId="77777777" w:rsidTr="0036101B">
        <w:trPr>
          <w:cantSplit/>
          <w:jc w:val="center"/>
        </w:trPr>
        <w:tc>
          <w:tcPr>
            <w:tcW w:w="145" w:type="dxa"/>
            <w:shd w:val="clear" w:color="auto" w:fill="auto"/>
            <w:vAlign w:val="bottom"/>
          </w:tcPr>
          <w:p w14:paraId="22B7CEED" w14:textId="77777777" w:rsidR="00552827" w:rsidRPr="00F60B62" w:rsidRDefault="00552827" w:rsidP="0036101B">
            <w:pPr>
              <w:spacing w:line="240" w:lineRule="auto"/>
              <w:ind w:firstLine="0"/>
              <w:jc w:val="left"/>
              <w:rPr>
                <w:rFonts w:ascii="Arial" w:hAnsi="Arial"/>
                <w:sz w:val="18"/>
                <w:szCs w:val="18"/>
              </w:rPr>
            </w:pPr>
          </w:p>
        </w:tc>
        <w:tc>
          <w:tcPr>
            <w:tcW w:w="425" w:type="dxa"/>
            <w:tcBorders>
              <w:top w:val="single" w:sz="10" w:space="0" w:color="auto"/>
            </w:tcBorders>
            <w:shd w:val="clear" w:color="auto" w:fill="auto"/>
            <w:vAlign w:val="bottom"/>
          </w:tcPr>
          <w:p w14:paraId="008A1F09" w14:textId="77777777" w:rsidR="00552827" w:rsidRPr="00F60B62" w:rsidRDefault="00552827" w:rsidP="0036101B">
            <w:pPr>
              <w:spacing w:line="240" w:lineRule="auto"/>
              <w:ind w:firstLine="0"/>
              <w:jc w:val="left"/>
              <w:rPr>
                <w:rFonts w:ascii="Arial" w:hAnsi="Arial"/>
                <w:sz w:val="18"/>
                <w:szCs w:val="18"/>
              </w:rPr>
            </w:pPr>
          </w:p>
        </w:tc>
        <w:tc>
          <w:tcPr>
            <w:tcW w:w="2834" w:type="dxa"/>
            <w:tcBorders>
              <w:top w:val="single" w:sz="10" w:space="0" w:color="auto"/>
            </w:tcBorders>
            <w:shd w:val="clear" w:color="auto" w:fill="auto"/>
            <w:vAlign w:val="bottom"/>
          </w:tcPr>
          <w:p w14:paraId="4DD553F1" w14:textId="77777777" w:rsidR="00552827" w:rsidRPr="00F60B62" w:rsidRDefault="00552827" w:rsidP="0036101B">
            <w:pPr>
              <w:spacing w:line="240" w:lineRule="auto"/>
              <w:ind w:firstLine="0"/>
              <w:jc w:val="left"/>
              <w:rPr>
                <w:rFonts w:ascii="Arial" w:hAnsi="Arial"/>
                <w:sz w:val="18"/>
                <w:szCs w:val="18"/>
              </w:rPr>
            </w:pPr>
          </w:p>
        </w:tc>
        <w:tc>
          <w:tcPr>
            <w:tcW w:w="1110" w:type="dxa"/>
            <w:tcBorders>
              <w:top w:val="single" w:sz="10" w:space="0" w:color="auto"/>
            </w:tcBorders>
            <w:shd w:val="clear" w:color="auto" w:fill="auto"/>
            <w:vAlign w:val="bottom"/>
          </w:tcPr>
          <w:p w14:paraId="0C021CD2" w14:textId="77777777" w:rsidR="00552827" w:rsidRPr="00F60B62" w:rsidRDefault="00552827" w:rsidP="0036101B">
            <w:pPr>
              <w:spacing w:line="240" w:lineRule="auto"/>
              <w:ind w:firstLine="0"/>
              <w:jc w:val="left"/>
              <w:rPr>
                <w:rFonts w:ascii="Arial" w:hAnsi="Arial"/>
                <w:sz w:val="18"/>
                <w:szCs w:val="18"/>
              </w:rPr>
            </w:pPr>
          </w:p>
        </w:tc>
        <w:tc>
          <w:tcPr>
            <w:tcW w:w="680" w:type="dxa"/>
            <w:tcBorders>
              <w:top w:val="single" w:sz="10" w:space="0" w:color="auto"/>
            </w:tcBorders>
            <w:shd w:val="clear" w:color="auto" w:fill="auto"/>
            <w:vAlign w:val="bottom"/>
          </w:tcPr>
          <w:p w14:paraId="4818622E" w14:textId="77777777" w:rsidR="00552827" w:rsidRPr="00F60B62" w:rsidRDefault="00552827" w:rsidP="0036101B">
            <w:pPr>
              <w:spacing w:line="240" w:lineRule="auto"/>
              <w:ind w:firstLine="0"/>
              <w:jc w:val="left"/>
              <w:rPr>
                <w:rFonts w:ascii="Arial" w:hAnsi="Arial"/>
                <w:sz w:val="18"/>
                <w:szCs w:val="18"/>
              </w:rPr>
            </w:pPr>
          </w:p>
        </w:tc>
        <w:tc>
          <w:tcPr>
            <w:tcW w:w="665" w:type="dxa"/>
            <w:tcBorders>
              <w:top w:val="single" w:sz="10" w:space="0" w:color="auto"/>
            </w:tcBorders>
            <w:shd w:val="clear" w:color="auto" w:fill="auto"/>
            <w:vAlign w:val="bottom"/>
          </w:tcPr>
          <w:p w14:paraId="6A7B59E5" w14:textId="77777777" w:rsidR="00552827" w:rsidRPr="00F60B62" w:rsidRDefault="00552827" w:rsidP="0036101B">
            <w:pPr>
              <w:spacing w:line="240" w:lineRule="auto"/>
              <w:ind w:firstLine="0"/>
              <w:jc w:val="left"/>
              <w:rPr>
                <w:rFonts w:ascii="Arial" w:hAnsi="Arial"/>
                <w:sz w:val="18"/>
                <w:szCs w:val="18"/>
              </w:rPr>
            </w:pPr>
          </w:p>
        </w:tc>
        <w:tc>
          <w:tcPr>
            <w:tcW w:w="804" w:type="dxa"/>
            <w:tcBorders>
              <w:top w:val="single" w:sz="10" w:space="0" w:color="auto"/>
            </w:tcBorders>
            <w:shd w:val="clear" w:color="auto" w:fill="auto"/>
            <w:vAlign w:val="bottom"/>
          </w:tcPr>
          <w:p w14:paraId="1934A892" w14:textId="77777777" w:rsidR="00552827" w:rsidRPr="00F60B62" w:rsidRDefault="00552827" w:rsidP="0036101B">
            <w:pPr>
              <w:spacing w:line="240" w:lineRule="auto"/>
              <w:ind w:firstLine="0"/>
              <w:jc w:val="left"/>
              <w:rPr>
                <w:rFonts w:ascii="Arial" w:hAnsi="Arial"/>
                <w:sz w:val="18"/>
                <w:szCs w:val="18"/>
              </w:rPr>
            </w:pPr>
          </w:p>
        </w:tc>
        <w:tc>
          <w:tcPr>
            <w:tcW w:w="839" w:type="dxa"/>
            <w:tcBorders>
              <w:top w:val="single" w:sz="10" w:space="0" w:color="auto"/>
            </w:tcBorders>
            <w:shd w:val="clear" w:color="auto" w:fill="auto"/>
            <w:vAlign w:val="bottom"/>
          </w:tcPr>
          <w:p w14:paraId="14339E9E" w14:textId="77777777" w:rsidR="00552827" w:rsidRPr="00F60B62" w:rsidRDefault="00552827" w:rsidP="0036101B">
            <w:pPr>
              <w:spacing w:line="240" w:lineRule="auto"/>
              <w:ind w:firstLine="0"/>
              <w:jc w:val="left"/>
              <w:rPr>
                <w:rFonts w:ascii="Arial" w:hAnsi="Arial"/>
                <w:sz w:val="18"/>
                <w:szCs w:val="18"/>
              </w:rPr>
            </w:pPr>
          </w:p>
        </w:tc>
        <w:tc>
          <w:tcPr>
            <w:tcW w:w="1150" w:type="dxa"/>
            <w:tcBorders>
              <w:top w:val="single" w:sz="10" w:space="0" w:color="auto"/>
            </w:tcBorders>
            <w:shd w:val="clear" w:color="auto" w:fill="auto"/>
            <w:vAlign w:val="bottom"/>
          </w:tcPr>
          <w:p w14:paraId="1B58C202" w14:textId="77777777" w:rsidR="00552827" w:rsidRPr="00F60B62" w:rsidRDefault="00552827" w:rsidP="0036101B">
            <w:pPr>
              <w:spacing w:line="240" w:lineRule="auto"/>
              <w:ind w:firstLine="0"/>
              <w:jc w:val="left"/>
              <w:rPr>
                <w:rFonts w:ascii="Arial" w:hAnsi="Arial"/>
                <w:sz w:val="18"/>
                <w:szCs w:val="18"/>
              </w:rPr>
            </w:pPr>
          </w:p>
        </w:tc>
        <w:tc>
          <w:tcPr>
            <w:tcW w:w="1096" w:type="dxa"/>
            <w:tcBorders>
              <w:top w:val="single" w:sz="10" w:space="0" w:color="auto"/>
            </w:tcBorders>
            <w:shd w:val="clear" w:color="auto" w:fill="auto"/>
            <w:vAlign w:val="bottom"/>
          </w:tcPr>
          <w:p w14:paraId="37177974" w14:textId="77777777" w:rsidR="00552827" w:rsidRPr="00F60B62" w:rsidRDefault="00552827" w:rsidP="0036101B">
            <w:pPr>
              <w:spacing w:line="240" w:lineRule="auto"/>
              <w:ind w:firstLine="0"/>
              <w:jc w:val="left"/>
              <w:rPr>
                <w:rFonts w:ascii="Arial" w:hAnsi="Arial"/>
                <w:sz w:val="18"/>
                <w:szCs w:val="18"/>
              </w:rPr>
            </w:pPr>
          </w:p>
        </w:tc>
        <w:tc>
          <w:tcPr>
            <w:tcW w:w="1025" w:type="dxa"/>
            <w:tcBorders>
              <w:top w:val="single" w:sz="10" w:space="0" w:color="auto"/>
            </w:tcBorders>
            <w:shd w:val="clear" w:color="auto" w:fill="auto"/>
            <w:vAlign w:val="bottom"/>
          </w:tcPr>
          <w:p w14:paraId="1A9B2FDC" w14:textId="77777777" w:rsidR="00552827" w:rsidRPr="00F60B62" w:rsidRDefault="00552827" w:rsidP="0036101B">
            <w:pPr>
              <w:spacing w:line="240" w:lineRule="auto"/>
              <w:ind w:firstLine="0"/>
              <w:jc w:val="left"/>
              <w:rPr>
                <w:rFonts w:ascii="Arial" w:hAnsi="Arial"/>
                <w:sz w:val="18"/>
                <w:szCs w:val="18"/>
              </w:rPr>
            </w:pPr>
          </w:p>
        </w:tc>
      </w:tr>
    </w:tbl>
    <w:p w14:paraId="48FC1C96" w14:textId="77777777" w:rsidR="00552827" w:rsidRDefault="00552827" w:rsidP="00552827">
      <w:pPr>
        <w:suppressAutoHyphens/>
        <w:spacing w:line="240" w:lineRule="auto"/>
        <w:ind w:firstLine="0"/>
        <w:rPr>
          <w:sz w:val="20"/>
          <w:szCs w:val="20"/>
          <w:lang w:eastAsia="zh-CN"/>
        </w:rPr>
      </w:pPr>
      <w:r w:rsidRPr="00E13422">
        <w:rPr>
          <w:sz w:val="20"/>
          <w:szCs w:val="20"/>
          <w:lang w:eastAsia="zh-CN"/>
        </w:rPr>
        <w:t xml:space="preserve">Всего наименований </w:t>
      </w:r>
      <w:r>
        <w:rPr>
          <w:sz w:val="20"/>
          <w:szCs w:val="20"/>
          <w:lang w:eastAsia="zh-CN"/>
        </w:rPr>
        <w:t xml:space="preserve">13 (тринадцать) </w:t>
      </w:r>
      <w:r w:rsidRPr="00E13422">
        <w:rPr>
          <w:sz w:val="20"/>
          <w:szCs w:val="20"/>
          <w:lang w:eastAsia="zh-CN"/>
        </w:rPr>
        <w:t xml:space="preserve">на сумму </w:t>
      </w:r>
      <w:r>
        <w:rPr>
          <w:sz w:val="20"/>
          <w:szCs w:val="20"/>
          <w:lang w:eastAsia="zh-CN"/>
        </w:rPr>
        <w:t>___________</w:t>
      </w:r>
      <w:r w:rsidRPr="00E13422">
        <w:rPr>
          <w:sz w:val="20"/>
          <w:szCs w:val="20"/>
          <w:lang w:eastAsia="zh-CN"/>
        </w:rPr>
        <w:t xml:space="preserve"> (</w:t>
      </w:r>
      <w:r>
        <w:rPr>
          <w:sz w:val="20"/>
          <w:szCs w:val="20"/>
          <w:lang w:eastAsia="zh-CN"/>
        </w:rPr>
        <w:t>___________</w:t>
      </w:r>
      <w:r w:rsidRPr="00E13422">
        <w:rPr>
          <w:sz w:val="20"/>
          <w:szCs w:val="20"/>
          <w:lang w:eastAsia="zh-CN"/>
        </w:rPr>
        <w:t xml:space="preserve">рублей </w:t>
      </w:r>
      <w:r>
        <w:rPr>
          <w:sz w:val="20"/>
          <w:szCs w:val="20"/>
          <w:lang w:eastAsia="zh-CN"/>
        </w:rPr>
        <w:t>___</w:t>
      </w:r>
      <w:r w:rsidRPr="00E13422">
        <w:rPr>
          <w:sz w:val="20"/>
          <w:szCs w:val="20"/>
          <w:lang w:eastAsia="zh-CN"/>
        </w:rPr>
        <w:t xml:space="preserve"> копеек) рублей, в том числе НДС </w:t>
      </w:r>
      <w:r>
        <w:rPr>
          <w:sz w:val="20"/>
          <w:szCs w:val="20"/>
          <w:lang w:eastAsia="zh-CN"/>
        </w:rPr>
        <w:t xml:space="preserve">___________ </w:t>
      </w:r>
      <w:r w:rsidRPr="00E13422">
        <w:rPr>
          <w:sz w:val="20"/>
          <w:szCs w:val="20"/>
          <w:lang w:eastAsia="zh-CN"/>
        </w:rPr>
        <w:t>рублей</w:t>
      </w:r>
    </w:p>
    <w:p w14:paraId="0AE19577" w14:textId="77777777" w:rsidR="00552827" w:rsidRDefault="00552827" w:rsidP="00552827">
      <w:pPr>
        <w:suppressAutoHyphens/>
        <w:spacing w:line="240" w:lineRule="auto"/>
        <w:ind w:firstLine="0"/>
        <w:rPr>
          <w:sz w:val="20"/>
          <w:szCs w:val="20"/>
          <w:lang w:eastAsia="zh-CN"/>
        </w:rPr>
      </w:pPr>
    </w:p>
    <w:p w14:paraId="0B2FAA16" w14:textId="77777777" w:rsidR="00552827" w:rsidRPr="009C6864" w:rsidRDefault="00552827" w:rsidP="00552827">
      <w:pPr>
        <w:suppressAutoHyphens/>
        <w:spacing w:line="240" w:lineRule="auto"/>
        <w:ind w:firstLine="0"/>
        <w:rPr>
          <w:sz w:val="24"/>
          <w:szCs w:val="24"/>
          <w:lang w:eastAsia="zh-CN"/>
        </w:rPr>
      </w:pPr>
      <w:r w:rsidRPr="009C6864">
        <w:rPr>
          <w:sz w:val="24"/>
          <w:szCs w:val="24"/>
          <w:lang w:eastAsia="zh-CN"/>
        </w:rPr>
        <w:t xml:space="preserve">Эскизная сборка модели MULTI POS v.6.0, цвет RAL 5015: </w:t>
      </w:r>
    </w:p>
    <w:p w14:paraId="3E9CB5C8" w14:textId="77777777" w:rsidR="00552827" w:rsidRPr="009C6864" w:rsidRDefault="00552827" w:rsidP="00552827">
      <w:pPr>
        <w:suppressAutoHyphens/>
        <w:spacing w:line="240" w:lineRule="auto"/>
        <w:ind w:firstLine="0"/>
        <w:rPr>
          <w:sz w:val="20"/>
          <w:szCs w:val="20"/>
          <w:lang w:eastAsia="zh-CN"/>
        </w:rPr>
      </w:pPr>
      <w:r w:rsidRPr="0053200B">
        <w:rPr>
          <w:noProof/>
          <w:sz w:val="24"/>
          <w:szCs w:val="24"/>
        </w:rPr>
        <w:drawing>
          <wp:inline distT="0" distB="0" distL="0" distR="0" wp14:anchorId="44D55506" wp14:editId="472B9794">
            <wp:extent cx="1752600" cy="2757014"/>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82782" cy="2804493"/>
                    </a:xfrm>
                    <a:prstGeom prst="rect">
                      <a:avLst/>
                    </a:prstGeom>
                  </pic:spPr>
                </pic:pic>
              </a:graphicData>
            </a:graphic>
          </wp:inline>
        </w:drawing>
      </w:r>
      <w:r w:rsidRPr="009C6864">
        <w:rPr>
          <w:noProof/>
        </w:rPr>
        <w:t xml:space="preserve"> </w:t>
      </w:r>
      <w:r w:rsidRPr="009C6864">
        <w:rPr>
          <w:noProof/>
          <w:sz w:val="20"/>
          <w:szCs w:val="20"/>
        </w:rPr>
        <w:drawing>
          <wp:inline distT="0" distB="0" distL="0" distR="0" wp14:anchorId="6E62DEC8" wp14:editId="62098C93">
            <wp:extent cx="867358" cy="284797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87025" cy="2912552"/>
                    </a:xfrm>
                    <a:prstGeom prst="rect">
                      <a:avLst/>
                    </a:prstGeom>
                  </pic:spPr>
                </pic:pic>
              </a:graphicData>
            </a:graphic>
          </wp:inline>
        </w:drawing>
      </w:r>
    </w:p>
    <w:p w14:paraId="1CF67E71" w14:textId="77777777" w:rsidR="00552827" w:rsidRDefault="00552827" w:rsidP="00552827">
      <w:pPr>
        <w:suppressAutoHyphens/>
        <w:spacing w:line="240" w:lineRule="auto"/>
        <w:ind w:firstLine="0"/>
        <w:rPr>
          <w:sz w:val="20"/>
          <w:szCs w:val="20"/>
          <w:lang w:eastAsia="zh-CN"/>
        </w:rPr>
      </w:pPr>
    </w:p>
    <w:p w14:paraId="684121A4" w14:textId="77777777" w:rsidR="00552827" w:rsidRPr="00C420D0" w:rsidRDefault="00552827" w:rsidP="00552827">
      <w:pPr>
        <w:spacing w:line="240" w:lineRule="atLeast"/>
        <w:ind w:firstLine="0"/>
        <w:rPr>
          <w:sz w:val="24"/>
          <w:szCs w:val="24"/>
        </w:rPr>
      </w:pPr>
    </w:p>
    <w:p w14:paraId="25B47BE1" w14:textId="77777777" w:rsidR="00552827" w:rsidRDefault="00552827" w:rsidP="00552827">
      <w:pPr>
        <w:spacing w:line="240" w:lineRule="auto"/>
        <w:ind w:firstLine="0"/>
        <w:jc w:val="center"/>
        <w:rPr>
          <w:rFonts w:eastAsia="Calibri"/>
          <w:b/>
          <w:sz w:val="24"/>
          <w:szCs w:val="22"/>
          <w:lang w:eastAsia="en-US"/>
        </w:rPr>
      </w:pPr>
    </w:p>
    <w:p w14:paraId="3A89961A" w14:textId="77777777" w:rsidR="00552827" w:rsidRDefault="00552827" w:rsidP="00552827">
      <w:pPr>
        <w:suppressAutoHyphens/>
        <w:spacing w:line="240" w:lineRule="auto"/>
        <w:ind w:firstLine="0"/>
        <w:rPr>
          <w:sz w:val="20"/>
          <w:szCs w:val="20"/>
          <w:lang w:eastAsia="zh-CN"/>
        </w:rPr>
      </w:pPr>
    </w:p>
    <w:p w14:paraId="42290F05" w14:textId="77777777" w:rsidR="00552827" w:rsidRDefault="00552827" w:rsidP="00552827">
      <w:pPr>
        <w:suppressAutoHyphens/>
        <w:spacing w:line="240" w:lineRule="auto"/>
        <w:ind w:firstLine="0"/>
        <w:rPr>
          <w:sz w:val="20"/>
          <w:szCs w:val="20"/>
          <w:lang w:eastAsia="zh-CN"/>
        </w:rPr>
      </w:pPr>
      <w:r w:rsidRPr="00E13422">
        <w:rPr>
          <w:sz w:val="20"/>
          <w:szCs w:val="20"/>
          <w:lang w:eastAsia="zh-CN"/>
        </w:rPr>
        <w:t>Прочие условия:</w:t>
      </w:r>
    </w:p>
    <w:p w14:paraId="2E52A7B7" w14:textId="77777777" w:rsidR="00552827" w:rsidRDefault="00552827" w:rsidP="00552827">
      <w:pPr>
        <w:suppressAutoHyphens/>
        <w:spacing w:line="240" w:lineRule="auto"/>
        <w:ind w:firstLine="0"/>
        <w:rPr>
          <w:sz w:val="20"/>
          <w:szCs w:val="20"/>
          <w:lang w:eastAsia="zh-CN"/>
        </w:rPr>
      </w:pPr>
    </w:p>
    <w:p w14:paraId="3C3215F2" w14:textId="77777777" w:rsidR="00552827" w:rsidRPr="00E13422" w:rsidRDefault="00552827" w:rsidP="00552827">
      <w:pPr>
        <w:suppressAutoHyphens/>
        <w:spacing w:line="240" w:lineRule="auto"/>
        <w:ind w:firstLine="0"/>
        <w:rPr>
          <w:sz w:val="20"/>
          <w:szCs w:val="20"/>
          <w:lang w:eastAsia="zh-CN"/>
        </w:rPr>
      </w:pPr>
    </w:p>
    <w:p w14:paraId="6880CAAA" w14:textId="77777777" w:rsidR="00552827" w:rsidRPr="008D6486" w:rsidRDefault="00552827" w:rsidP="00552827">
      <w:pPr>
        <w:spacing w:line="240" w:lineRule="atLeast"/>
        <w:ind w:firstLine="0"/>
        <w:rPr>
          <w:sz w:val="20"/>
          <w:szCs w:val="20"/>
          <w:lang w:eastAsia="zh-CN"/>
        </w:rPr>
      </w:pPr>
      <w:r w:rsidRPr="008D6486">
        <w:rPr>
          <w:b/>
          <w:sz w:val="20"/>
          <w:szCs w:val="20"/>
          <w:lang w:eastAsia="zh-CN"/>
        </w:rPr>
        <w:t xml:space="preserve">Сроки оплаты товара: </w:t>
      </w:r>
      <w:r w:rsidRPr="008D6486">
        <w:rPr>
          <w:sz w:val="20"/>
          <w:szCs w:val="20"/>
          <w:lang w:eastAsia="zh-CN"/>
        </w:rPr>
        <w:t>Безналичный расчет. Расчет по поставке товара производятся в следующем порядке:</w:t>
      </w:r>
    </w:p>
    <w:p w14:paraId="2FEBCF39" w14:textId="6541963A" w:rsidR="00552827" w:rsidRPr="008D6486" w:rsidRDefault="00552827" w:rsidP="00552827">
      <w:pPr>
        <w:spacing w:line="240" w:lineRule="atLeast"/>
        <w:ind w:firstLine="0"/>
        <w:rPr>
          <w:sz w:val="20"/>
          <w:szCs w:val="20"/>
          <w:lang w:eastAsia="zh-CN"/>
        </w:rPr>
      </w:pPr>
      <w:r w:rsidRPr="008D6486">
        <w:rPr>
          <w:sz w:val="20"/>
          <w:szCs w:val="20"/>
          <w:lang w:eastAsia="zh-CN"/>
        </w:rPr>
        <w:t xml:space="preserve">- 100 % (сто) по факту поставки товара Покупателю в течение 7 (семи) рабочих дней, на основании подписанного сторонами УПД.     </w:t>
      </w:r>
    </w:p>
    <w:p w14:paraId="04799407" w14:textId="77777777" w:rsidR="00552827" w:rsidRPr="008D6486" w:rsidRDefault="00552827" w:rsidP="00552827">
      <w:pPr>
        <w:spacing w:line="240" w:lineRule="atLeast"/>
        <w:ind w:firstLine="0"/>
        <w:rPr>
          <w:b/>
          <w:sz w:val="20"/>
          <w:szCs w:val="20"/>
          <w:lang w:eastAsia="zh-CN"/>
        </w:rPr>
      </w:pPr>
      <w:r w:rsidRPr="008D6486">
        <w:rPr>
          <w:sz w:val="20"/>
          <w:szCs w:val="20"/>
          <w:lang w:eastAsia="zh-CN"/>
        </w:rPr>
        <w:t>При этом все расчеты в том числе счета на оплату выставляются в рублях РФ.</w:t>
      </w:r>
    </w:p>
    <w:p w14:paraId="4C5ED8B1" w14:textId="7AD5E9DD" w:rsidR="00744188" w:rsidRPr="008D6486" w:rsidRDefault="00744188" w:rsidP="00744188">
      <w:pPr>
        <w:suppressAutoHyphens/>
        <w:autoSpaceDE w:val="0"/>
        <w:autoSpaceDN w:val="0"/>
        <w:adjustRightInd w:val="0"/>
        <w:spacing w:line="240" w:lineRule="auto"/>
        <w:ind w:firstLine="0"/>
        <w:rPr>
          <w:b/>
          <w:sz w:val="20"/>
          <w:szCs w:val="20"/>
          <w:lang w:eastAsia="zh-CN"/>
        </w:rPr>
      </w:pPr>
      <w:r w:rsidRPr="008D6486">
        <w:rPr>
          <w:b/>
          <w:sz w:val="20"/>
          <w:szCs w:val="20"/>
          <w:lang w:eastAsia="zh-CN"/>
        </w:rPr>
        <w:t>Срок исполнения:</w:t>
      </w:r>
    </w:p>
    <w:p w14:paraId="6DABD058" w14:textId="15FDDFA5" w:rsidR="00744188" w:rsidRPr="008D6486" w:rsidRDefault="00744188" w:rsidP="00744188">
      <w:pPr>
        <w:suppressAutoHyphens/>
        <w:autoSpaceDE w:val="0"/>
        <w:autoSpaceDN w:val="0"/>
        <w:adjustRightInd w:val="0"/>
        <w:spacing w:line="240" w:lineRule="auto"/>
        <w:ind w:firstLine="0"/>
        <w:rPr>
          <w:b/>
          <w:sz w:val="20"/>
          <w:szCs w:val="20"/>
          <w:lang w:eastAsia="zh-CN"/>
        </w:rPr>
      </w:pPr>
      <w:r w:rsidRPr="008D6486">
        <w:rPr>
          <w:b/>
          <w:sz w:val="20"/>
          <w:szCs w:val="20"/>
          <w:lang w:eastAsia="zh-CN"/>
        </w:rPr>
        <w:t xml:space="preserve"> </w:t>
      </w:r>
      <w:r w:rsidRPr="008D6486">
        <w:rPr>
          <w:b/>
          <w:bCs/>
          <w:sz w:val="20"/>
          <w:szCs w:val="20"/>
          <w:lang w:eastAsia="zh-CN"/>
        </w:rPr>
        <w:t>Срок поставки оборудования</w:t>
      </w:r>
      <w:r w:rsidRPr="008D6486">
        <w:rPr>
          <w:b/>
          <w:sz w:val="20"/>
          <w:szCs w:val="20"/>
          <w:lang w:eastAsia="zh-CN"/>
        </w:rPr>
        <w:t xml:space="preserve"> в течение 130 рабочих дней с даты заключения настоящего договора. </w:t>
      </w:r>
      <w:r w:rsidRPr="008D6486">
        <w:rPr>
          <w:b/>
          <w:bCs/>
          <w:sz w:val="20"/>
          <w:szCs w:val="20"/>
          <w:lang w:eastAsia="zh-CN"/>
        </w:rPr>
        <w:t>Монтаж оборудования производится силами и средствами заказчика в течение 30 (тридцати календарных дней).</w:t>
      </w:r>
    </w:p>
    <w:p w14:paraId="7364BC32" w14:textId="47797583" w:rsidR="00744188" w:rsidRPr="008D6486" w:rsidRDefault="00744188" w:rsidP="00744188">
      <w:pPr>
        <w:suppressAutoHyphens/>
        <w:autoSpaceDE w:val="0"/>
        <w:autoSpaceDN w:val="0"/>
        <w:adjustRightInd w:val="0"/>
        <w:spacing w:line="240" w:lineRule="auto"/>
        <w:ind w:firstLine="0"/>
        <w:rPr>
          <w:b/>
          <w:bCs/>
          <w:sz w:val="20"/>
          <w:szCs w:val="20"/>
          <w:lang w:eastAsia="zh-CN"/>
        </w:rPr>
      </w:pPr>
      <w:r w:rsidRPr="008D6486">
        <w:rPr>
          <w:b/>
          <w:bCs/>
          <w:sz w:val="20"/>
          <w:szCs w:val="20"/>
          <w:lang w:eastAsia="zh-CN"/>
        </w:rPr>
        <w:t xml:space="preserve">Сроки пусконаладочных работ: Не более 60 календарных дней, с момента получения уведомления о завершении монтажных работ, любыми доступными способами. </w:t>
      </w:r>
    </w:p>
    <w:p w14:paraId="2CB574F0" w14:textId="77777777" w:rsidR="00552827" w:rsidRDefault="00552827" w:rsidP="00552827">
      <w:pPr>
        <w:suppressAutoHyphens/>
        <w:autoSpaceDE w:val="0"/>
        <w:autoSpaceDN w:val="0"/>
        <w:adjustRightInd w:val="0"/>
        <w:spacing w:line="240" w:lineRule="auto"/>
        <w:ind w:firstLine="0"/>
        <w:rPr>
          <w:b/>
          <w:sz w:val="20"/>
          <w:szCs w:val="20"/>
          <w:lang w:eastAsia="zh-CN"/>
        </w:rPr>
      </w:pPr>
    </w:p>
    <w:p w14:paraId="4853D7CE" w14:textId="77777777" w:rsidR="00552827" w:rsidRDefault="00552827" w:rsidP="00552827">
      <w:pPr>
        <w:suppressAutoHyphens/>
        <w:autoSpaceDE w:val="0"/>
        <w:autoSpaceDN w:val="0"/>
        <w:adjustRightInd w:val="0"/>
        <w:spacing w:line="240" w:lineRule="auto"/>
        <w:ind w:firstLine="0"/>
        <w:rPr>
          <w:sz w:val="20"/>
          <w:szCs w:val="20"/>
          <w:lang w:eastAsia="zh-CN"/>
        </w:rPr>
      </w:pPr>
      <w:r w:rsidRPr="00E13422">
        <w:rPr>
          <w:b/>
          <w:sz w:val="20"/>
          <w:szCs w:val="20"/>
          <w:lang w:eastAsia="zh-CN"/>
        </w:rPr>
        <w:t>Место поставки</w:t>
      </w:r>
      <w:r w:rsidRPr="00E13422">
        <w:rPr>
          <w:sz w:val="20"/>
          <w:szCs w:val="20"/>
          <w:lang w:eastAsia="zh-CN"/>
        </w:rPr>
        <w:t xml:space="preserve"> </w:t>
      </w:r>
      <w:r w:rsidRPr="00E13422">
        <w:rPr>
          <w:b/>
          <w:sz w:val="20"/>
          <w:szCs w:val="20"/>
          <w:lang w:eastAsia="zh-CN"/>
        </w:rPr>
        <w:t xml:space="preserve">товара: </w:t>
      </w:r>
      <w:r w:rsidRPr="006869FC">
        <w:rPr>
          <w:sz w:val="20"/>
          <w:szCs w:val="20"/>
          <w:lang w:eastAsia="zh-CN"/>
        </w:rPr>
        <w:t xml:space="preserve">Российская Федерация, Республика Саха (Якутия), п. </w:t>
      </w:r>
      <w:proofErr w:type="spellStart"/>
      <w:r w:rsidRPr="006869FC">
        <w:rPr>
          <w:sz w:val="20"/>
          <w:szCs w:val="20"/>
          <w:lang w:eastAsia="zh-CN"/>
        </w:rPr>
        <w:t>Жатай</w:t>
      </w:r>
      <w:proofErr w:type="spellEnd"/>
      <w:r w:rsidRPr="006869FC">
        <w:rPr>
          <w:sz w:val="20"/>
          <w:szCs w:val="20"/>
          <w:lang w:eastAsia="zh-CN"/>
        </w:rPr>
        <w:t xml:space="preserve">, ул. </w:t>
      </w:r>
      <w:proofErr w:type="spellStart"/>
      <w:proofErr w:type="gramStart"/>
      <w:r w:rsidRPr="006869FC">
        <w:rPr>
          <w:sz w:val="20"/>
          <w:szCs w:val="20"/>
          <w:lang w:eastAsia="zh-CN"/>
        </w:rPr>
        <w:t>Строда,дом</w:t>
      </w:r>
      <w:proofErr w:type="spellEnd"/>
      <w:proofErr w:type="gramEnd"/>
      <w:r w:rsidRPr="006869FC">
        <w:rPr>
          <w:sz w:val="20"/>
          <w:szCs w:val="20"/>
          <w:lang w:eastAsia="zh-CN"/>
        </w:rPr>
        <w:t xml:space="preserve"> №12, «Якутская нефтебаза»</w:t>
      </w:r>
    </w:p>
    <w:p w14:paraId="19C14DA9" w14:textId="77777777" w:rsidR="00552827" w:rsidRDefault="00552827" w:rsidP="00552827">
      <w:pPr>
        <w:suppressAutoHyphens/>
        <w:spacing w:line="240" w:lineRule="atLeast"/>
        <w:ind w:firstLine="0"/>
        <w:rPr>
          <w:sz w:val="20"/>
          <w:szCs w:val="20"/>
          <w:lang w:eastAsia="zh-CN"/>
        </w:rPr>
      </w:pPr>
    </w:p>
    <w:p w14:paraId="27CD1082" w14:textId="77777777" w:rsidR="00552827" w:rsidRDefault="00552827" w:rsidP="00552827">
      <w:pPr>
        <w:suppressAutoHyphens/>
        <w:spacing w:line="240" w:lineRule="atLeast"/>
        <w:ind w:firstLine="0"/>
        <w:rPr>
          <w:sz w:val="20"/>
          <w:szCs w:val="20"/>
          <w:lang w:eastAsia="zh-CN"/>
        </w:rPr>
      </w:pPr>
    </w:p>
    <w:p w14:paraId="00FF02FA" w14:textId="77777777" w:rsidR="00552827" w:rsidRPr="00E13422" w:rsidRDefault="00552827" w:rsidP="00552827">
      <w:pPr>
        <w:suppressAutoHyphens/>
        <w:spacing w:line="240" w:lineRule="atLeast"/>
        <w:ind w:firstLine="0"/>
        <w:rPr>
          <w:sz w:val="20"/>
          <w:szCs w:val="20"/>
          <w:lang w:eastAsia="zh-CN"/>
        </w:rPr>
      </w:pPr>
    </w:p>
    <w:tbl>
      <w:tblPr>
        <w:tblW w:w="10425" w:type="dxa"/>
        <w:tblLayout w:type="fixed"/>
        <w:tblCellMar>
          <w:left w:w="0" w:type="dxa"/>
          <w:right w:w="0" w:type="dxa"/>
        </w:tblCellMar>
        <w:tblLook w:val="0000" w:firstRow="0" w:lastRow="0" w:firstColumn="0" w:lastColumn="0" w:noHBand="0" w:noVBand="0"/>
      </w:tblPr>
      <w:tblGrid>
        <w:gridCol w:w="4530"/>
        <w:gridCol w:w="5895"/>
      </w:tblGrid>
      <w:tr w:rsidR="00552827" w:rsidRPr="00E13422" w14:paraId="3ABB771D" w14:textId="77777777" w:rsidTr="00552827">
        <w:tc>
          <w:tcPr>
            <w:tcW w:w="4530" w:type="dxa"/>
            <w:shd w:val="clear" w:color="auto" w:fill="auto"/>
          </w:tcPr>
          <w:p w14:paraId="5221E9B1" w14:textId="77777777" w:rsidR="00552827" w:rsidRPr="00E13422" w:rsidRDefault="00552827" w:rsidP="0036101B">
            <w:pPr>
              <w:suppressLineNumbers/>
              <w:suppressAutoHyphens/>
              <w:spacing w:after="283" w:line="240" w:lineRule="auto"/>
              <w:ind w:firstLine="0"/>
              <w:rPr>
                <w:b/>
                <w:sz w:val="20"/>
                <w:szCs w:val="20"/>
                <w:u w:val="single"/>
                <w:lang w:eastAsia="zh-CN"/>
              </w:rPr>
            </w:pPr>
            <w:r w:rsidRPr="00E13422">
              <w:rPr>
                <w:b/>
                <w:sz w:val="20"/>
                <w:szCs w:val="20"/>
                <w:u w:val="single"/>
                <w:lang w:eastAsia="zh-CN"/>
              </w:rPr>
              <w:t xml:space="preserve">Поставщик: </w:t>
            </w:r>
          </w:p>
          <w:p w14:paraId="7A0EFFF8" w14:textId="77777777" w:rsidR="00552827" w:rsidRPr="00E13422" w:rsidRDefault="00552827" w:rsidP="0036101B">
            <w:pPr>
              <w:suppressLineNumbers/>
              <w:suppressAutoHyphens/>
              <w:spacing w:after="283" w:line="240" w:lineRule="auto"/>
              <w:ind w:firstLine="0"/>
              <w:rPr>
                <w:b/>
                <w:sz w:val="20"/>
                <w:szCs w:val="20"/>
                <w:lang w:eastAsia="zh-CN"/>
              </w:rPr>
            </w:pPr>
          </w:p>
          <w:p w14:paraId="2C7EBC24" w14:textId="77777777" w:rsidR="00552827" w:rsidRDefault="00552827" w:rsidP="0036101B">
            <w:pPr>
              <w:suppressLineNumbers/>
              <w:suppressAutoHyphens/>
              <w:spacing w:after="283" w:line="240" w:lineRule="auto"/>
              <w:ind w:firstLine="0"/>
              <w:rPr>
                <w:rFonts w:eastAsia="Open Sans Light"/>
                <w:sz w:val="20"/>
                <w:szCs w:val="20"/>
                <w:lang w:eastAsia="zh-CN"/>
              </w:rPr>
            </w:pPr>
            <w:r w:rsidRPr="00E13422">
              <w:rPr>
                <w:b/>
                <w:sz w:val="20"/>
                <w:szCs w:val="20"/>
                <w:lang w:eastAsia="zh-CN"/>
              </w:rPr>
              <w:t>Директор _____________________</w:t>
            </w:r>
            <w:r w:rsidRPr="00E13422">
              <w:rPr>
                <w:sz w:val="20"/>
                <w:szCs w:val="20"/>
                <w:lang w:eastAsia="zh-CN"/>
              </w:rPr>
              <w:t>  </w:t>
            </w:r>
            <w:r w:rsidRPr="00E13422">
              <w:rPr>
                <w:rFonts w:eastAsia="Open Sans Light"/>
                <w:sz w:val="20"/>
                <w:szCs w:val="20"/>
                <w:lang w:eastAsia="zh-CN"/>
              </w:rPr>
              <w:t xml:space="preserve"> </w:t>
            </w:r>
          </w:p>
          <w:p w14:paraId="15046C0D" w14:textId="77777777" w:rsidR="00552827" w:rsidRPr="00E13422" w:rsidRDefault="00552827" w:rsidP="0036101B">
            <w:pPr>
              <w:suppressLineNumbers/>
              <w:suppressAutoHyphens/>
              <w:spacing w:after="283" w:line="240" w:lineRule="auto"/>
              <w:ind w:firstLine="0"/>
              <w:rPr>
                <w:sz w:val="20"/>
                <w:szCs w:val="20"/>
                <w:lang w:eastAsia="zh-CN"/>
              </w:rPr>
            </w:pPr>
            <w:r w:rsidRPr="00E13422">
              <w:rPr>
                <w:sz w:val="20"/>
                <w:szCs w:val="20"/>
                <w:lang w:eastAsia="zh-CN"/>
              </w:rPr>
              <w:t>МП</w:t>
            </w:r>
          </w:p>
        </w:tc>
        <w:tc>
          <w:tcPr>
            <w:tcW w:w="5895" w:type="dxa"/>
            <w:shd w:val="clear" w:color="auto" w:fill="auto"/>
          </w:tcPr>
          <w:p w14:paraId="65B1E053" w14:textId="77777777" w:rsidR="00552827" w:rsidRPr="00E13422" w:rsidRDefault="00552827" w:rsidP="0036101B">
            <w:pPr>
              <w:suppressLineNumbers/>
              <w:suppressAutoHyphens/>
              <w:spacing w:after="283" w:line="240" w:lineRule="auto"/>
              <w:ind w:firstLine="0"/>
              <w:rPr>
                <w:b/>
                <w:sz w:val="20"/>
                <w:szCs w:val="20"/>
                <w:lang w:eastAsia="zh-CN"/>
              </w:rPr>
            </w:pPr>
            <w:r w:rsidRPr="00E13422">
              <w:rPr>
                <w:b/>
                <w:sz w:val="20"/>
                <w:szCs w:val="20"/>
                <w:u w:val="single"/>
                <w:lang w:eastAsia="zh-CN"/>
              </w:rPr>
              <w:t>Покупатель:</w:t>
            </w:r>
            <w:r w:rsidRPr="00E13422">
              <w:rPr>
                <w:sz w:val="20"/>
                <w:szCs w:val="20"/>
                <w:lang w:eastAsia="zh-CN"/>
              </w:rPr>
              <w:t xml:space="preserve"> </w:t>
            </w:r>
            <w:r w:rsidRPr="00E13422">
              <w:rPr>
                <w:b/>
                <w:sz w:val="20"/>
                <w:szCs w:val="20"/>
                <w:lang w:eastAsia="zh-CN"/>
              </w:rPr>
              <w:t>АО «</w:t>
            </w:r>
            <w:proofErr w:type="spellStart"/>
            <w:r w:rsidRPr="00E13422">
              <w:rPr>
                <w:b/>
                <w:sz w:val="20"/>
                <w:szCs w:val="20"/>
                <w:lang w:eastAsia="zh-CN"/>
              </w:rPr>
              <w:t>Саханефтегазсбыт</w:t>
            </w:r>
            <w:proofErr w:type="spellEnd"/>
            <w:r w:rsidRPr="00E13422">
              <w:rPr>
                <w:b/>
                <w:sz w:val="20"/>
                <w:szCs w:val="20"/>
                <w:lang w:eastAsia="zh-CN"/>
              </w:rPr>
              <w:t xml:space="preserve">»  </w:t>
            </w:r>
          </w:p>
          <w:p w14:paraId="73F7B36E" w14:textId="77777777" w:rsidR="00552827" w:rsidRPr="00E13422" w:rsidRDefault="00552827" w:rsidP="0036101B">
            <w:pPr>
              <w:suppressLineNumbers/>
              <w:suppressAutoHyphens/>
              <w:spacing w:after="283" w:line="240" w:lineRule="auto"/>
              <w:ind w:firstLine="0"/>
              <w:rPr>
                <w:b/>
                <w:sz w:val="20"/>
                <w:szCs w:val="20"/>
                <w:lang w:eastAsia="zh-CN"/>
              </w:rPr>
            </w:pPr>
          </w:p>
          <w:p w14:paraId="00AB76A8" w14:textId="77777777" w:rsidR="00552827" w:rsidRPr="00E13422" w:rsidRDefault="00552827" w:rsidP="0036101B">
            <w:pPr>
              <w:suppressLineNumbers/>
              <w:suppressAutoHyphens/>
              <w:spacing w:after="283" w:line="240" w:lineRule="auto"/>
              <w:ind w:firstLine="0"/>
              <w:rPr>
                <w:sz w:val="20"/>
                <w:szCs w:val="20"/>
                <w:lang w:eastAsia="zh-CN"/>
              </w:rPr>
            </w:pPr>
            <w:r w:rsidRPr="00E13422">
              <w:rPr>
                <w:rFonts w:eastAsia="Arial Narrow"/>
                <w:b/>
                <w:sz w:val="20"/>
                <w:szCs w:val="20"/>
                <w:lang w:eastAsia="zh-CN"/>
              </w:rPr>
              <w:t>Генеральный директор ___________________</w:t>
            </w:r>
            <w:r w:rsidRPr="00E13422">
              <w:rPr>
                <w:rFonts w:eastAsia="Arial Narrow"/>
                <w:b/>
                <w:spacing w:val="-5"/>
                <w:sz w:val="20"/>
                <w:szCs w:val="20"/>
                <w:lang w:eastAsia="zh-CN"/>
              </w:rPr>
              <w:t xml:space="preserve"> Лебедев В.Н.</w:t>
            </w:r>
          </w:p>
          <w:p w14:paraId="4CF3A987" w14:textId="77777777" w:rsidR="00552827" w:rsidRPr="00E13422" w:rsidRDefault="00552827" w:rsidP="0036101B">
            <w:pPr>
              <w:suppressLineNumbers/>
              <w:suppressAutoHyphens/>
              <w:spacing w:after="283" w:line="240" w:lineRule="auto"/>
              <w:ind w:firstLine="0"/>
              <w:rPr>
                <w:sz w:val="20"/>
                <w:szCs w:val="20"/>
                <w:lang w:eastAsia="zh-CN"/>
              </w:rPr>
            </w:pPr>
            <w:r w:rsidRPr="00E13422">
              <w:rPr>
                <w:sz w:val="20"/>
                <w:szCs w:val="20"/>
                <w:lang w:eastAsia="zh-CN"/>
              </w:rPr>
              <w:t>   </w:t>
            </w:r>
            <w:r w:rsidRPr="00E13422">
              <w:rPr>
                <w:rFonts w:eastAsia="Open Sans Light"/>
                <w:sz w:val="20"/>
                <w:szCs w:val="20"/>
                <w:lang w:eastAsia="zh-CN"/>
              </w:rPr>
              <w:t xml:space="preserve"> </w:t>
            </w:r>
            <w:r w:rsidRPr="00E13422">
              <w:rPr>
                <w:sz w:val="20"/>
                <w:szCs w:val="20"/>
                <w:lang w:eastAsia="zh-CN"/>
              </w:rPr>
              <w:t>МП</w:t>
            </w:r>
          </w:p>
        </w:tc>
      </w:tr>
    </w:tbl>
    <w:p w14:paraId="1949F332" w14:textId="6C6D02B6" w:rsidR="00552827" w:rsidRPr="00E955EE" w:rsidRDefault="00552827" w:rsidP="00552827">
      <w:pPr>
        <w:keepNext/>
        <w:widowControl w:val="0"/>
        <w:suppressAutoHyphens/>
        <w:spacing w:line="240" w:lineRule="auto"/>
        <w:ind w:firstLine="0"/>
        <w:jc w:val="right"/>
        <w:outlineLvl w:val="2"/>
        <w:rPr>
          <w:b/>
          <w:sz w:val="20"/>
          <w:szCs w:val="20"/>
          <w:lang w:eastAsia="zh-CN"/>
        </w:rPr>
      </w:pPr>
      <w:bookmarkStart w:id="45" w:name="_Ref175752415"/>
      <w:bookmarkStart w:id="46" w:name="_Toc261535088"/>
      <w:bookmarkStart w:id="47" w:name="_Toc262557844"/>
      <w:bookmarkStart w:id="48" w:name="_Toc321748162"/>
      <w:bookmarkStart w:id="49" w:name="_Toc322017068"/>
      <w:bookmarkEnd w:id="24"/>
      <w:bookmarkEnd w:id="25"/>
      <w:bookmarkEnd w:id="26"/>
      <w:bookmarkEnd w:id="27"/>
      <w:r w:rsidRPr="00E955EE">
        <w:rPr>
          <w:b/>
          <w:sz w:val="20"/>
          <w:szCs w:val="20"/>
          <w:lang w:eastAsia="zh-CN"/>
        </w:rPr>
        <w:lastRenderedPageBreak/>
        <w:t xml:space="preserve">ПРИЛОЖЕНИЕ № </w:t>
      </w:r>
      <w:r>
        <w:rPr>
          <w:b/>
          <w:sz w:val="20"/>
          <w:szCs w:val="20"/>
          <w:lang w:eastAsia="zh-CN"/>
        </w:rPr>
        <w:t>2</w:t>
      </w:r>
      <w:r w:rsidRPr="00E955EE">
        <w:rPr>
          <w:b/>
          <w:sz w:val="20"/>
          <w:szCs w:val="20"/>
          <w:lang w:eastAsia="zh-CN"/>
        </w:rPr>
        <w:t xml:space="preserve">  </w:t>
      </w:r>
    </w:p>
    <w:p w14:paraId="4503938A" w14:textId="77777777" w:rsidR="00552827" w:rsidRPr="00E955EE" w:rsidRDefault="00552827" w:rsidP="00552827">
      <w:pPr>
        <w:keepNext/>
        <w:widowControl w:val="0"/>
        <w:suppressAutoHyphens/>
        <w:spacing w:line="240" w:lineRule="auto"/>
        <w:ind w:firstLine="0"/>
        <w:jc w:val="right"/>
        <w:outlineLvl w:val="2"/>
        <w:rPr>
          <w:b/>
          <w:sz w:val="20"/>
          <w:szCs w:val="20"/>
          <w:lang w:eastAsia="zh-CN"/>
        </w:rPr>
      </w:pPr>
      <w:proofErr w:type="gramStart"/>
      <w:r w:rsidRPr="00E955EE">
        <w:rPr>
          <w:b/>
          <w:sz w:val="20"/>
          <w:szCs w:val="20"/>
          <w:lang w:eastAsia="zh-CN"/>
        </w:rPr>
        <w:t xml:space="preserve">к  </w:t>
      </w:r>
      <w:r w:rsidRPr="00E13422">
        <w:rPr>
          <w:b/>
          <w:sz w:val="20"/>
          <w:szCs w:val="20"/>
          <w:lang w:eastAsia="zh-CN"/>
        </w:rPr>
        <w:t>Договору</w:t>
      </w:r>
      <w:proofErr w:type="gramEnd"/>
      <w:r w:rsidRPr="00E13422">
        <w:rPr>
          <w:b/>
          <w:sz w:val="20"/>
          <w:szCs w:val="20"/>
          <w:lang w:eastAsia="zh-CN"/>
        </w:rPr>
        <w:t xml:space="preserve"> №</w:t>
      </w:r>
      <w:r w:rsidRPr="00E955EE">
        <w:rPr>
          <w:b/>
          <w:sz w:val="20"/>
          <w:szCs w:val="20"/>
          <w:lang w:eastAsia="zh-CN"/>
        </w:rPr>
        <w:t xml:space="preserve"> </w:t>
      </w:r>
      <w:r>
        <w:rPr>
          <w:b/>
          <w:bCs/>
          <w:iCs/>
          <w:sz w:val="20"/>
          <w:szCs w:val="20"/>
          <w:lang w:eastAsia="zh-CN"/>
        </w:rPr>
        <w:t xml:space="preserve">________ </w:t>
      </w:r>
      <w:r>
        <w:rPr>
          <w:b/>
          <w:sz w:val="20"/>
          <w:szCs w:val="20"/>
          <w:lang w:eastAsia="zh-CN"/>
        </w:rPr>
        <w:t>от</w:t>
      </w:r>
      <w:r w:rsidRPr="00E955EE">
        <w:rPr>
          <w:b/>
          <w:sz w:val="20"/>
          <w:szCs w:val="20"/>
          <w:lang w:eastAsia="zh-CN"/>
        </w:rPr>
        <w:t xml:space="preserve"> </w:t>
      </w:r>
      <w:r>
        <w:rPr>
          <w:b/>
          <w:sz w:val="20"/>
          <w:szCs w:val="20"/>
          <w:lang w:eastAsia="zh-CN"/>
        </w:rPr>
        <w:t>_________г.</w:t>
      </w:r>
    </w:p>
    <w:p w14:paraId="353FEED3" w14:textId="77777777" w:rsidR="00552827" w:rsidRPr="00E955EE" w:rsidRDefault="00552827" w:rsidP="00552827">
      <w:pPr>
        <w:keepNext/>
        <w:widowControl w:val="0"/>
        <w:suppressAutoHyphens/>
        <w:spacing w:line="240" w:lineRule="auto"/>
        <w:ind w:firstLine="0"/>
        <w:jc w:val="right"/>
        <w:outlineLvl w:val="2"/>
        <w:rPr>
          <w:b/>
          <w:sz w:val="20"/>
          <w:szCs w:val="20"/>
          <w:lang w:eastAsia="zh-CN"/>
        </w:rPr>
      </w:pPr>
    </w:p>
    <w:p w14:paraId="70B9D863" w14:textId="77777777" w:rsidR="00552827" w:rsidRPr="00E955EE" w:rsidRDefault="00552827" w:rsidP="00552827">
      <w:pPr>
        <w:keepNext/>
        <w:widowControl w:val="0"/>
        <w:suppressAutoHyphens/>
        <w:spacing w:line="240" w:lineRule="auto"/>
        <w:ind w:firstLine="0"/>
        <w:jc w:val="center"/>
        <w:outlineLvl w:val="2"/>
        <w:rPr>
          <w:b/>
          <w:sz w:val="20"/>
          <w:szCs w:val="20"/>
          <w:lang w:eastAsia="zh-CN"/>
        </w:rPr>
      </w:pPr>
      <w:r w:rsidRPr="00E955EE">
        <w:rPr>
          <w:b/>
          <w:sz w:val="20"/>
          <w:szCs w:val="20"/>
          <w:lang w:eastAsia="zh-CN"/>
        </w:rPr>
        <w:t>СУБЛИЦЕНЗИОННОЕ СОГЛАШЕНИЕ к программам «INIT+ CONTROL» и/или «INIT+ MONITOR»</w:t>
      </w:r>
    </w:p>
    <w:p w14:paraId="24AF2F99" w14:textId="77777777" w:rsidR="00552827" w:rsidRPr="00E955EE" w:rsidRDefault="00552827" w:rsidP="00552827">
      <w:pPr>
        <w:keepNext/>
        <w:widowControl w:val="0"/>
        <w:suppressAutoHyphens/>
        <w:spacing w:line="240" w:lineRule="auto"/>
        <w:ind w:firstLine="0"/>
        <w:jc w:val="center"/>
        <w:outlineLvl w:val="2"/>
        <w:rPr>
          <w:b/>
          <w:sz w:val="20"/>
          <w:szCs w:val="20"/>
          <w:lang w:eastAsia="zh-CN"/>
        </w:rPr>
      </w:pPr>
      <w:r w:rsidRPr="00E955EE">
        <w:rPr>
          <w:b/>
          <w:sz w:val="20"/>
          <w:szCs w:val="20"/>
          <w:lang w:eastAsia="zh-CN"/>
        </w:rPr>
        <w:t>и/или «INIT+ TERMINAL»</w:t>
      </w:r>
    </w:p>
    <w:p w14:paraId="6FC1CE21" w14:textId="77777777" w:rsidR="00552827" w:rsidRPr="00E955EE" w:rsidRDefault="00552827" w:rsidP="00552827">
      <w:pPr>
        <w:keepNext/>
        <w:widowControl w:val="0"/>
        <w:suppressAutoHyphens/>
        <w:spacing w:line="240" w:lineRule="auto"/>
        <w:ind w:firstLine="0"/>
        <w:jc w:val="center"/>
        <w:outlineLvl w:val="2"/>
        <w:rPr>
          <w:b/>
          <w:sz w:val="20"/>
          <w:szCs w:val="20"/>
          <w:lang w:eastAsia="zh-CN"/>
        </w:rPr>
      </w:pPr>
    </w:p>
    <w:p w14:paraId="790DC81D" w14:textId="77777777" w:rsidR="00552827" w:rsidRPr="00E955EE" w:rsidRDefault="00552827" w:rsidP="00552827">
      <w:pPr>
        <w:keepNext/>
        <w:widowControl w:val="0"/>
        <w:suppressAutoHyphens/>
        <w:spacing w:line="240" w:lineRule="auto"/>
        <w:ind w:firstLine="0"/>
        <w:jc w:val="center"/>
        <w:outlineLvl w:val="2"/>
        <w:rPr>
          <w:b/>
          <w:sz w:val="20"/>
          <w:szCs w:val="20"/>
          <w:lang w:eastAsia="zh-CN"/>
        </w:rPr>
      </w:pPr>
      <w:r w:rsidRPr="00E955EE">
        <w:rPr>
          <w:b/>
          <w:sz w:val="20"/>
          <w:szCs w:val="20"/>
          <w:lang w:eastAsia="zh-CN"/>
        </w:rPr>
        <w:t>ВНИМАНИЕ! — ДАННУЮ ИНФОРМАЦИЮ НЕОБХОДИМО ВНИМАТЕЛЬНО ПРОЧЕСТЬ!</w:t>
      </w:r>
    </w:p>
    <w:p w14:paraId="20C2F1C1" w14:textId="77777777" w:rsidR="00552827" w:rsidRPr="00E955EE" w:rsidRDefault="00552827" w:rsidP="00552827">
      <w:pPr>
        <w:keepNext/>
        <w:widowControl w:val="0"/>
        <w:suppressAutoHyphens/>
        <w:spacing w:line="240" w:lineRule="auto"/>
        <w:ind w:firstLine="0"/>
        <w:jc w:val="center"/>
        <w:outlineLvl w:val="2"/>
        <w:rPr>
          <w:b/>
          <w:sz w:val="20"/>
          <w:szCs w:val="20"/>
          <w:lang w:eastAsia="zh-CN"/>
        </w:rPr>
      </w:pPr>
      <w:r w:rsidRPr="00E955EE">
        <w:rPr>
          <w:b/>
          <w:sz w:val="20"/>
          <w:szCs w:val="20"/>
          <w:lang w:eastAsia="zh-CN"/>
        </w:rPr>
        <w:t>ЕСЛИ ВЫ ЗАГРУЖАЕТЕ, КОПИРУЕТЕ ПРОГРАММНОЕ ОБЕСПЕЧЕНИЕ «Автоматизированная система управления» и/или «Система автоматизации «INIT+ CONTROL» и/или «INIT+ MONITOR» и/или «INIT+ TERMINAL» ИСПОЛЬЗУЕТЕ ЕГО КАКИМ-ЛИБО ДРУГИМ СПОСОБОМ, ТО ЭТИМ САМЫМ ВЫ ПОДТВЕРЖДАЕТЕ СВОЕ СОГЛАСИЕ СОБЛЮДАТЬ УСЛОВИЯ ДАННОГО СУБЛИЦЕНЗИОННОГО СОГЛАШЕНИЯ С КОНЕЧНЫМ ПОЛЬЗОВАТЕЛЕМ. ЕСЛИ ВЫ НЕ СОГЛАСНЫ, НЕ УСТАНАВЛИВАЙТЕ, НЕ КОПИРУЙТЕ И НЕ ИСПОЛЬЗУЙТЕ данное ПРОГРАММНОЕ ОБЕСПЕЧЕНИЕ.</w:t>
      </w:r>
    </w:p>
    <w:p w14:paraId="71C13E45" w14:textId="77777777" w:rsidR="00552827" w:rsidRPr="00E955EE" w:rsidRDefault="00552827" w:rsidP="00552827">
      <w:pPr>
        <w:keepNext/>
        <w:widowControl w:val="0"/>
        <w:suppressAutoHyphens/>
        <w:spacing w:line="240" w:lineRule="auto"/>
        <w:ind w:firstLine="0"/>
        <w:jc w:val="center"/>
        <w:outlineLvl w:val="2"/>
        <w:rPr>
          <w:b/>
          <w:sz w:val="20"/>
          <w:szCs w:val="20"/>
          <w:lang w:eastAsia="zh-CN"/>
        </w:rPr>
      </w:pPr>
    </w:p>
    <w:p w14:paraId="1D7ED002" w14:textId="77777777" w:rsidR="00552827" w:rsidRPr="00E13422" w:rsidRDefault="00552827" w:rsidP="00552827">
      <w:pPr>
        <w:keepNext/>
        <w:widowControl w:val="0"/>
        <w:suppressAutoHyphens/>
        <w:spacing w:line="240" w:lineRule="auto"/>
        <w:ind w:firstLine="0"/>
        <w:outlineLvl w:val="2"/>
        <w:rPr>
          <w:sz w:val="20"/>
          <w:szCs w:val="20"/>
          <w:lang w:eastAsia="zh-CN"/>
        </w:rPr>
      </w:pPr>
      <w:r w:rsidRPr="00E955EE">
        <w:rPr>
          <w:b/>
          <w:sz w:val="20"/>
          <w:szCs w:val="20"/>
          <w:lang w:eastAsia="zh-CN"/>
        </w:rPr>
        <w:t xml:space="preserve">Данное </w:t>
      </w:r>
      <w:proofErr w:type="spellStart"/>
      <w:r w:rsidRPr="00E955EE">
        <w:rPr>
          <w:b/>
          <w:sz w:val="20"/>
          <w:szCs w:val="20"/>
          <w:lang w:eastAsia="zh-CN"/>
        </w:rPr>
        <w:t>Сублицензионное</w:t>
      </w:r>
      <w:proofErr w:type="spellEnd"/>
      <w:r w:rsidRPr="00E955EE">
        <w:rPr>
          <w:b/>
          <w:sz w:val="20"/>
          <w:szCs w:val="20"/>
          <w:lang w:eastAsia="zh-CN"/>
        </w:rPr>
        <w:t xml:space="preserve"> соглашение с конечным пользователем является соглашением между вами (физическим или</w:t>
      </w:r>
      <w:r w:rsidRPr="00E13422">
        <w:rPr>
          <w:sz w:val="20"/>
          <w:szCs w:val="20"/>
          <w:lang w:eastAsia="zh-CN"/>
        </w:rPr>
        <w:t xml:space="preserve"> юридическим лицом) и ООО «ИНИТ-плюс софт» (далее - Компания) и/или официальным партнером Компании по использованию программного обеспечения «INIT+ CONTROL» и/или «INIT+ MONITOR» и/или «INIT+ </w:t>
      </w:r>
      <w:proofErr w:type="gramStart"/>
      <w:r w:rsidRPr="00E13422">
        <w:rPr>
          <w:sz w:val="20"/>
          <w:szCs w:val="20"/>
          <w:lang w:eastAsia="zh-CN"/>
        </w:rPr>
        <w:t xml:space="preserve">TERMINAL»   </w:t>
      </w:r>
      <w:proofErr w:type="gramEnd"/>
      <w:r w:rsidRPr="00E13422">
        <w:rPr>
          <w:sz w:val="20"/>
          <w:szCs w:val="20"/>
          <w:lang w:eastAsia="zh-CN"/>
        </w:rPr>
        <w:t xml:space="preserve">(далее - Программа), сопровождающего данное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Программа может сопровождаться изменением или дополнением к данному </w:t>
      </w:r>
      <w:proofErr w:type="spellStart"/>
      <w:r w:rsidRPr="00E13422">
        <w:rPr>
          <w:sz w:val="20"/>
          <w:szCs w:val="20"/>
          <w:lang w:eastAsia="zh-CN"/>
        </w:rPr>
        <w:t>Сублицензионному</w:t>
      </w:r>
      <w:proofErr w:type="spellEnd"/>
      <w:r w:rsidRPr="00E13422">
        <w:rPr>
          <w:sz w:val="20"/>
          <w:szCs w:val="20"/>
          <w:lang w:eastAsia="zh-CN"/>
        </w:rPr>
        <w:t xml:space="preserve"> соглашению с конечным пользователем.</w:t>
      </w:r>
    </w:p>
    <w:p w14:paraId="24FEA8C8" w14:textId="77777777" w:rsidR="00552827" w:rsidRPr="00E13422" w:rsidRDefault="00552827" w:rsidP="00552827">
      <w:pPr>
        <w:widowControl w:val="0"/>
        <w:suppressAutoHyphens/>
        <w:spacing w:line="240" w:lineRule="auto"/>
        <w:ind w:firstLine="0"/>
        <w:rPr>
          <w:sz w:val="20"/>
          <w:szCs w:val="20"/>
          <w:lang w:eastAsia="zh-CN"/>
        </w:rPr>
      </w:pPr>
    </w:p>
    <w:p w14:paraId="589DC224"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w:t>
      </w:r>
      <w:r w:rsidRPr="00E13422">
        <w:rPr>
          <w:sz w:val="20"/>
          <w:szCs w:val="20"/>
          <w:lang w:eastAsia="zh-CN"/>
        </w:rPr>
        <w:tab/>
        <w:t xml:space="preserve">Данное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с конечным пользователем (включая все дополнения и изменения к нему, поставляемые с Программой) является полным соглашением между вами и Компанией относительно Программы и услуг по ее поддержке (если они есть) и заменяет собой все предыдущие и текущие устные и письменные сообщения, предложения и заявления по Программе или любому другому вопросу, являющемуся предметом данного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с конечным пользователем.</w:t>
      </w:r>
    </w:p>
    <w:p w14:paraId="372DD5D7"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w:t>
      </w:r>
      <w:r w:rsidRPr="00E13422">
        <w:rPr>
          <w:sz w:val="20"/>
          <w:szCs w:val="20"/>
          <w:lang w:eastAsia="zh-CN"/>
        </w:rPr>
        <w:tab/>
        <w:t xml:space="preserve">Программа защищена законами и международными соглашениями об авторском праве и иных правах на интеллектуальную собственность. Компания оставляет за собой все права, которые не предоставлены вам явно данным </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 с конечным пользователем.</w:t>
      </w:r>
    </w:p>
    <w:p w14:paraId="74716F1F"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3.</w:t>
      </w:r>
      <w:r w:rsidRPr="00E13422">
        <w:rPr>
          <w:sz w:val="20"/>
          <w:szCs w:val="20"/>
          <w:lang w:eastAsia="zh-CN"/>
        </w:rPr>
        <w:tab/>
        <w:t xml:space="preserve">Право собственности, авторские права и иные права на интеллектуальную собственность в отношении Программы принадлежат Компании и ее официальным партнерам. Данное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с конечным пользователем не предоставляет вам никаких прав на товарные знаки Компании.</w:t>
      </w:r>
    </w:p>
    <w:p w14:paraId="3EC0E62F"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4.</w:t>
      </w:r>
      <w:r w:rsidRPr="00E13422">
        <w:rPr>
          <w:sz w:val="20"/>
          <w:szCs w:val="20"/>
          <w:lang w:eastAsia="zh-CN"/>
        </w:rPr>
        <w:tab/>
        <w:t xml:space="preserve">Программа предназначается и предоставляется в качестве Программы специального назначения и использование его в других целях запрещается настоящим </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w:t>
      </w:r>
    </w:p>
    <w:p w14:paraId="094B5E89"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5.</w:t>
      </w:r>
      <w:r w:rsidRPr="00E13422">
        <w:rPr>
          <w:sz w:val="20"/>
          <w:szCs w:val="20"/>
          <w:lang w:eastAsia="zh-CN"/>
        </w:rPr>
        <w:tab/>
        <w:t>Компания гарантирует качество и надежность поставляемой Программы при использовании ее согласно назначения и без какой-либо доработки. В противном случае Компания снимает с себя ответственность за ущерб и неисправности, полученные в результате несогласованного использования Программы.</w:t>
      </w:r>
    </w:p>
    <w:p w14:paraId="2B766FDC"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6.</w:t>
      </w:r>
      <w:r w:rsidRPr="00E13422">
        <w:rPr>
          <w:sz w:val="20"/>
          <w:szCs w:val="20"/>
          <w:lang w:eastAsia="zh-CN"/>
        </w:rPr>
        <w:tab/>
        <w:t>Настоящая гарантия недействительна, если сбой в работе Программы возник в результате неосторожности, неправильного обращения или применения.</w:t>
      </w:r>
    </w:p>
    <w:p w14:paraId="79AE0656"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7.</w:t>
      </w:r>
      <w:r w:rsidRPr="00E13422">
        <w:rPr>
          <w:sz w:val="20"/>
          <w:szCs w:val="20"/>
          <w:lang w:eastAsia="zh-CN"/>
        </w:rPr>
        <w:tab/>
        <w:t>Компания гарантирует информационную поддержку данной Программы до момента истечения актуальности ее использования.</w:t>
      </w:r>
    </w:p>
    <w:p w14:paraId="24361305"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8.</w:t>
      </w:r>
      <w:r w:rsidRPr="00E13422">
        <w:rPr>
          <w:sz w:val="20"/>
          <w:szCs w:val="20"/>
          <w:lang w:eastAsia="zh-CN"/>
        </w:rPr>
        <w:tab/>
        <w:t>Действие гарантии Компании не ограничивается какой-либо территорией и не затрагивает предусмотренных законом прав, которые могут быть предоставлены вам вашим торговым посредником и/или официальным партнером Компании.</w:t>
      </w:r>
    </w:p>
    <w:p w14:paraId="4984715F"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9.</w:t>
      </w:r>
      <w:r w:rsidRPr="00E13422">
        <w:rPr>
          <w:sz w:val="20"/>
          <w:szCs w:val="20"/>
          <w:lang w:eastAsia="zh-CN"/>
        </w:rPr>
        <w:tab/>
        <w:t>Вы соглашаетесь с тем, что вышеуказанная гарантия является единственной имеющейся у вас гарантией в отношении Программы и любых услуг по ее технической поддержке.</w:t>
      </w:r>
    </w:p>
    <w:p w14:paraId="78FE1915"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10.</w:t>
      </w:r>
      <w:r w:rsidRPr="00E13422">
        <w:rPr>
          <w:sz w:val="20"/>
          <w:szCs w:val="20"/>
          <w:lang w:eastAsia="zh-CN"/>
        </w:rPr>
        <w:tab/>
        <w:t>Данная Программа содержит средства, разработанные для предотвращения ее нелицензионного использования. Вместе с Программой вам передается аппаратный ключ защиты HASP.</w:t>
      </w:r>
    </w:p>
    <w:p w14:paraId="47153716"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11.</w:t>
      </w:r>
      <w:r w:rsidRPr="00E13422">
        <w:rPr>
          <w:sz w:val="20"/>
          <w:szCs w:val="20"/>
          <w:lang w:eastAsia="zh-CN"/>
        </w:rPr>
        <w:tab/>
        <w:t xml:space="preserve">За исключением использования в объемах и способами, прямо предусмотренными настоящим </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 или Гражданским кодексом РФ, запрещается осуществлять в отношении Программы следующие действия:</w:t>
      </w:r>
    </w:p>
    <w:p w14:paraId="13EF1598"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 xml:space="preserve">а) изменять, </w:t>
      </w:r>
      <w:proofErr w:type="spellStart"/>
      <w:r w:rsidRPr="00E13422">
        <w:rPr>
          <w:sz w:val="20"/>
          <w:szCs w:val="20"/>
          <w:lang w:eastAsia="zh-CN"/>
        </w:rPr>
        <w:t>декомпилировать</w:t>
      </w:r>
      <w:proofErr w:type="spellEnd"/>
      <w:r w:rsidRPr="00E13422">
        <w:rPr>
          <w:sz w:val="20"/>
          <w:szCs w:val="20"/>
          <w:lang w:eastAsia="zh-CN"/>
        </w:rPr>
        <w:t xml:space="preserve"> Программу и ее архивной копии, а также дешифровать и производить иные действия с объектным кодом Программы, имеющие целью нарушение системы защиты Программы от несанкционированного использования и получение информации о реализации алгоритмов, используемых в Программе, создавать производные программные продукты с использованием Программы;</w:t>
      </w:r>
    </w:p>
    <w:p w14:paraId="561C3073"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б) осуществлять действия по обходу технических средств защиты, встроенных в Программу;</w:t>
      </w:r>
    </w:p>
    <w:p w14:paraId="127B8984"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в) копировать или тиражировать Программу и документацию к ней, а также распространять незаконно полученные копии Программы, сведения о ее графической, логической и функциональной составляющей и документацию в коммерческих или некоммерческих целях.</w:t>
      </w:r>
    </w:p>
    <w:p w14:paraId="28574959"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12.</w:t>
      </w:r>
      <w:r w:rsidRPr="00E13422">
        <w:rPr>
          <w:sz w:val="20"/>
          <w:szCs w:val="20"/>
          <w:lang w:eastAsia="zh-CN"/>
        </w:rPr>
        <w:tab/>
        <w:t>Запрещается без разрешения Компании вносить изменения в Программу, а также осуществлять изменения (конфигурирование) коммерчески значимых параметров Программы.</w:t>
      </w:r>
    </w:p>
    <w:p w14:paraId="37A59E3E"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13.</w:t>
      </w:r>
      <w:r w:rsidRPr="00E13422">
        <w:rPr>
          <w:sz w:val="20"/>
          <w:szCs w:val="20"/>
          <w:lang w:eastAsia="zh-CN"/>
        </w:rPr>
        <w:tab/>
        <w:t>Вы соглашаетесь с тем, что никакая Программа не свободна от ошибок, и вам настоятельно рекомендуется регулярно создавать резервные копии своих данных и файлов.</w:t>
      </w:r>
    </w:p>
    <w:p w14:paraId="67B4923A"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14.</w:t>
      </w:r>
      <w:r w:rsidRPr="00E13422">
        <w:rPr>
          <w:sz w:val="20"/>
          <w:szCs w:val="20"/>
          <w:lang w:eastAsia="zh-CN"/>
        </w:rPr>
        <w:tab/>
        <w:t>Компания не несет ответственности за содержание веб-узлов или информации третьих лиц, за какие-либо ссылки, содержащиеся на веб-узлах третьих лиц, а также за изменения или обновления Программы, содержащихся на веб-узлах и в информации третьих лиц.</w:t>
      </w:r>
    </w:p>
    <w:p w14:paraId="155AB5E1"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15.</w:t>
      </w:r>
      <w:r w:rsidRPr="00E13422">
        <w:rPr>
          <w:sz w:val="20"/>
          <w:szCs w:val="20"/>
          <w:lang w:eastAsia="zh-CN"/>
        </w:rPr>
        <w:tab/>
        <w:t xml:space="preserve">Документация, сопровождающая Программу, лицензирована только для внутреннего некоммерческого </w:t>
      </w:r>
      <w:r w:rsidRPr="00E13422">
        <w:rPr>
          <w:sz w:val="20"/>
          <w:szCs w:val="20"/>
          <w:lang w:eastAsia="zh-CN"/>
        </w:rPr>
        <w:lastRenderedPageBreak/>
        <w:t>использования.</w:t>
      </w:r>
    </w:p>
    <w:p w14:paraId="54004769"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16.</w:t>
      </w:r>
      <w:r w:rsidRPr="00E13422">
        <w:rPr>
          <w:sz w:val="20"/>
          <w:szCs w:val="20"/>
          <w:lang w:eastAsia="zh-CN"/>
        </w:rPr>
        <w:tab/>
        <w:t>Если вы используете не Лицензионный экземпляр Программы, вы не имеете права устанавливать его и получать последующие обновления.</w:t>
      </w:r>
    </w:p>
    <w:p w14:paraId="29C07CB5"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17.</w:t>
      </w:r>
      <w:r w:rsidRPr="00E13422">
        <w:rPr>
          <w:sz w:val="20"/>
          <w:szCs w:val="20"/>
          <w:lang w:eastAsia="zh-CN"/>
        </w:rPr>
        <w:tab/>
        <w:t xml:space="preserve">Данное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с конечным пользователем распространяется на обновления, дополнения, добавляемые компоненты Программы, которые Компания может предоставить вам или сделать доступными после приобретения вами начального Лицензионного экземпляра Программы, если они не сопровождаются отдельными условиями.</w:t>
      </w:r>
    </w:p>
    <w:p w14:paraId="587D055E"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18.</w:t>
      </w:r>
      <w:r w:rsidRPr="00E13422">
        <w:rPr>
          <w:sz w:val="20"/>
          <w:szCs w:val="20"/>
          <w:lang w:eastAsia="zh-CN"/>
        </w:rPr>
        <w:tab/>
        <w:t>На управляющем компьютере на АЗС разрешается установить одну копию базы данных поставляемую вместе с Лицензионным экземпляром Программы.</w:t>
      </w:r>
    </w:p>
    <w:p w14:paraId="4F43CA47"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19.</w:t>
      </w:r>
      <w:r w:rsidRPr="00E13422">
        <w:rPr>
          <w:sz w:val="20"/>
          <w:szCs w:val="20"/>
          <w:lang w:eastAsia="zh-CN"/>
        </w:rPr>
        <w:tab/>
        <w:t>Вы согласны с тем, что Компания и ее официальные партнеры могут собирать и использовать техническую информацию, полученную в ходе предоставления вам услуг по поддержке Программы, если такие услуги предоставляются. Компания обязуется использовать данную информацию исключительно для улучшения своей продукции или предоставления вам специально разработанных под ваши требования услуг и технологий, а также никогда не раскрывать эту информацию в форме, позволяющей установить вашу личность.</w:t>
      </w:r>
    </w:p>
    <w:p w14:paraId="76B3EB8B"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20.</w:t>
      </w:r>
      <w:r w:rsidRPr="00E13422">
        <w:rPr>
          <w:sz w:val="20"/>
          <w:szCs w:val="20"/>
          <w:lang w:eastAsia="zh-CN"/>
        </w:rPr>
        <w:tab/>
        <w:t>Компания может предоставлять вам услуги по технической поддержке Программы. Использование таких услуг регулируется правилами, описанными в руководстве пользователя, в интерактивной документации, на веб-странице поддержки пользователей Программы и в других материалах, предоставляемых Компанией.</w:t>
      </w:r>
    </w:p>
    <w:p w14:paraId="6F6026F5"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21.</w:t>
      </w:r>
      <w:r w:rsidRPr="00E13422">
        <w:rPr>
          <w:sz w:val="20"/>
          <w:szCs w:val="20"/>
          <w:lang w:eastAsia="zh-CN"/>
        </w:rPr>
        <w:tab/>
        <w:t>Любые услуги по технической поддержке, предоставляемые Компанией будут в основном соответствовать описанию, содержащемуся в соответствующих письменных материалах, предоставляемых вам Компанией, и инженеры по технической поддержке Программы приложат все разумные усилия, проявят заботу и применят профессиональные навыки для разрешения проблемных вопросов.</w:t>
      </w:r>
    </w:p>
    <w:p w14:paraId="56C381C2"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22.</w:t>
      </w:r>
      <w:r w:rsidRPr="00E13422">
        <w:rPr>
          <w:sz w:val="20"/>
          <w:szCs w:val="20"/>
          <w:lang w:eastAsia="zh-CN"/>
        </w:rPr>
        <w:tab/>
        <w:t xml:space="preserve">Использование любой Программы, предоставляемой вам Компанией как часть технической поддержки, регулируется данным </w:t>
      </w:r>
      <w:proofErr w:type="spellStart"/>
      <w:r w:rsidRPr="00E13422">
        <w:rPr>
          <w:sz w:val="20"/>
          <w:szCs w:val="20"/>
          <w:lang w:eastAsia="zh-CN"/>
        </w:rPr>
        <w:t>Сублицензионным</w:t>
      </w:r>
      <w:proofErr w:type="spellEnd"/>
      <w:r w:rsidRPr="00E13422">
        <w:rPr>
          <w:sz w:val="20"/>
          <w:szCs w:val="20"/>
          <w:lang w:eastAsia="zh-CN"/>
        </w:rPr>
        <w:t xml:space="preserve"> соглашением с конечным пользователем, если не предоставляются отдельные условия.</w:t>
      </w:r>
    </w:p>
    <w:p w14:paraId="2555D9F4"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23.</w:t>
      </w:r>
      <w:r w:rsidRPr="00E13422">
        <w:rPr>
          <w:sz w:val="20"/>
          <w:szCs w:val="20"/>
          <w:lang w:eastAsia="zh-CN"/>
        </w:rPr>
        <w:tab/>
      </w:r>
      <w:proofErr w:type="gramStart"/>
      <w:r w:rsidRPr="00E13422">
        <w:rPr>
          <w:sz w:val="20"/>
          <w:szCs w:val="20"/>
          <w:lang w:eastAsia="zh-CN"/>
        </w:rPr>
        <w:t>В</w:t>
      </w:r>
      <w:proofErr w:type="gramEnd"/>
      <w:r w:rsidRPr="00E13422">
        <w:rPr>
          <w:sz w:val="20"/>
          <w:szCs w:val="20"/>
          <w:lang w:eastAsia="zh-CN"/>
        </w:rPr>
        <w:t xml:space="preserve"> той мере, в какой условия какой-либо политики или программы Компании в отношении служб поддержки противоречат условиям данного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с конечным пользователем, преимущественную силу имеют условия данного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с конечным пользователем. Если какое-либо из положений данного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с конечным пользователем становится ничтожным, недействительным, неисполнимым или незаконным, остальные положения остаются в силе.</w:t>
      </w:r>
    </w:p>
    <w:p w14:paraId="69971D63"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24.</w:t>
      </w:r>
      <w:r w:rsidRPr="00E13422">
        <w:rPr>
          <w:sz w:val="20"/>
          <w:szCs w:val="20"/>
          <w:lang w:eastAsia="zh-CN"/>
        </w:rPr>
        <w:tab/>
      </w:r>
      <w:proofErr w:type="gramStart"/>
      <w:r w:rsidRPr="00E13422">
        <w:rPr>
          <w:sz w:val="20"/>
          <w:szCs w:val="20"/>
          <w:lang w:eastAsia="zh-CN"/>
        </w:rPr>
        <w:t>В</w:t>
      </w:r>
      <w:proofErr w:type="gramEnd"/>
      <w:r w:rsidRPr="00E13422">
        <w:rPr>
          <w:sz w:val="20"/>
          <w:szCs w:val="20"/>
          <w:lang w:eastAsia="zh-CN"/>
        </w:rPr>
        <w:t xml:space="preserve"> максимальной степени, допускаемой применимым законодательством, Компания отказывается от предоставления каких-либо гарантий и иных условий, как явных, так и подразумеваемых (по закону, по общему праву, в силу отдельного договора или иным образом), в том числе, подразумеваемых гарантий удовлетворительного качества и применимости для конкретной цели, в отношении Программы и письменных материалов, сопровождающих Программу. Действие любых подразумеваемых гарантий, которые не могут быть исключены, ограничивается сроком, допускаемым применимым законодательством.</w:t>
      </w:r>
    </w:p>
    <w:p w14:paraId="654F3E32"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25.</w:t>
      </w:r>
      <w:r w:rsidRPr="00E13422">
        <w:rPr>
          <w:sz w:val="20"/>
          <w:szCs w:val="20"/>
          <w:lang w:eastAsia="zh-CN"/>
        </w:rPr>
        <w:tab/>
        <w:t xml:space="preserve">В максимальной степени, допускаемой применимым законодательством и за исключением случаев, предусмотренных гарантией Компании, Компания и ее официальные партнеры не несут ответственность за какие-либо убытки и/или ущерб (в том числе, убытки в связи недополученной коммерческой прибыли, прерыванием коммерческой и производственной деятельности, утратой деловой информации и иной имущественный ущерб), возникающие в связи с использованием или невозможностью использования Программы, даже если Компания была уведомлена о возможном возникновении таких убытков и/или ущерба. В любом случае ответственность Компании по любому из положений настоящего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ограничивается суммой, фактически уплаченной за Программу.</w:t>
      </w:r>
    </w:p>
    <w:p w14:paraId="2C11FF33"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26.</w:t>
      </w:r>
      <w:r w:rsidRPr="00E13422">
        <w:rPr>
          <w:sz w:val="20"/>
          <w:szCs w:val="20"/>
          <w:lang w:eastAsia="zh-CN"/>
        </w:rPr>
        <w:tab/>
        <w:t>Программа предоставляется на условиях «как есть». Лицензиат использует её на основании собственного информированного выбора, с условием полного принятия на себя всех рисков и последствий, связанных с их использованием и с обработкой информации с помощью неё.</w:t>
      </w:r>
    </w:p>
    <w:p w14:paraId="497804BE" w14:textId="77777777" w:rsidR="00552827" w:rsidRPr="00E13422" w:rsidRDefault="00552827" w:rsidP="00552827">
      <w:pPr>
        <w:widowControl w:val="0"/>
        <w:suppressAutoHyphens/>
        <w:spacing w:line="240" w:lineRule="auto"/>
        <w:ind w:firstLine="0"/>
        <w:rPr>
          <w:sz w:val="20"/>
          <w:szCs w:val="20"/>
          <w:lang w:eastAsia="zh-CN"/>
        </w:rPr>
      </w:pPr>
      <w:r w:rsidRPr="00E13422">
        <w:rPr>
          <w:sz w:val="20"/>
          <w:szCs w:val="20"/>
          <w:lang w:eastAsia="zh-CN"/>
        </w:rPr>
        <w:t>27.</w:t>
      </w:r>
      <w:r w:rsidRPr="00E13422">
        <w:rPr>
          <w:sz w:val="20"/>
          <w:szCs w:val="20"/>
          <w:lang w:eastAsia="zh-CN"/>
        </w:rPr>
        <w:tab/>
        <w:t xml:space="preserve">Настоящее </w:t>
      </w:r>
      <w:proofErr w:type="spellStart"/>
      <w:r w:rsidRPr="00E13422">
        <w:rPr>
          <w:sz w:val="20"/>
          <w:szCs w:val="20"/>
          <w:lang w:eastAsia="zh-CN"/>
        </w:rPr>
        <w:t>Сублицензионное</w:t>
      </w:r>
      <w:proofErr w:type="spellEnd"/>
      <w:r w:rsidRPr="00E13422">
        <w:rPr>
          <w:sz w:val="20"/>
          <w:szCs w:val="20"/>
          <w:lang w:eastAsia="zh-CN"/>
        </w:rPr>
        <w:t xml:space="preserve"> соглашение регулируется законодательством Российской Федерации.</w:t>
      </w:r>
    </w:p>
    <w:p w14:paraId="1C5AD63A" w14:textId="77777777" w:rsidR="00552827" w:rsidRPr="00E13422" w:rsidRDefault="00552827" w:rsidP="00552827">
      <w:pPr>
        <w:widowControl w:val="0"/>
        <w:suppressAutoHyphens/>
        <w:spacing w:line="240" w:lineRule="auto"/>
        <w:ind w:firstLine="0"/>
        <w:rPr>
          <w:sz w:val="20"/>
          <w:szCs w:val="20"/>
          <w:lang w:eastAsia="zh-CN"/>
        </w:rPr>
      </w:pPr>
    </w:p>
    <w:p w14:paraId="63D92371" w14:textId="77777777" w:rsidR="00552827" w:rsidRDefault="00552827" w:rsidP="00552827">
      <w:pPr>
        <w:widowControl w:val="0"/>
        <w:suppressAutoHyphens/>
        <w:spacing w:line="240" w:lineRule="auto"/>
        <w:ind w:firstLine="0"/>
        <w:rPr>
          <w:color w:val="0000FF"/>
          <w:sz w:val="20"/>
          <w:szCs w:val="20"/>
          <w:u w:val="single"/>
          <w:lang w:eastAsia="zh-CN"/>
        </w:rPr>
      </w:pPr>
      <w:r w:rsidRPr="00E13422">
        <w:rPr>
          <w:sz w:val="20"/>
          <w:szCs w:val="20"/>
          <w:lang w:eastAsia="zh-CN"/>
        </w:rPr>
        <w:t xml:space="preserve">В случае возникновения у вас вопросов, касающихся настоящего </w:t>
      </w:r>
      <w:proofErr w:type="spellStart"/>
      <w:r w:rsidRPr="00E13422">
        <w:rPr>
          <w:sz w:val="20"/>
          <w:szCs w:val="20"/>
          <w:lang w:eastAsia="zh-CN"/>
        </w:rPr>
        <w:t>Сублицензионного</w:t>
      </w:r>
      <w:proofErr w:type="spellEnd"/>
      <w:r w:rsidRPr="00E13422">
        <w:rPr>
          <w:sz w:val="20"/>
          <w:szCs w:val="20"/>
          <w:lang w:eastAsia="zh-CN"/>
        </w:rPr>
        <w:t xml:space="preserve"> соглашения, или необходимости связаться по каким-либо причинам с ООО «ИНИТ-плюс софт», используйте информацию об адресах, прилагаемую к Программе или получите необходимую информацию на веб-узле по адресу</w:t>
      </w:r>
      <w:r w:rsidRPr="00E13422">
        <w:rPr>
          <w:sz w:val="20"/>
          <w:szCs w:val="20"/>
          <w:lang w:eastAsia="zh-CN"/>
        </w:rPr>
        <w:br/>
        <w:t xml:space="preserve"> </w:t>
      </w:r>
      <w:hyperlink r:id="rId22" w:history="1">
        <w:r w:rsidRPr="00E13422">
          <w:rPr>
            <w:color w:val="0000FF"/>
            <w:sz w:val="20"/>
            <w:szCs w:val="20"/>
            <w:u w:val="single"/>
            <w:lang w:eastAsia="zh-CN"/>
          </w:rPr>
          <w:t>www.init-plus.com</w:t>
        </w:r>
      </w:hyperlink>
    </w:p>
    <w:p w14:paraId="1C31A4FB" w14:textId="77777777" w:rsidR="00552827" w:rsidRDefault="00552827" w:rsidP="00552827">
      <w:pPr>
        <w:widowControl w:val="0"/>
        <w:suppressAutoHyphens/>
        <w:spacing w:line="240" w:lineRule="auto"/>
        <w:ind w:firstLine="0"/>
        <w:rPr>
          <w:color w:val="0000FF"/>
          <w:sz w:val="20"/>
          <w:szCs w:val="20"/>
          <w:u w:val="single"/>
          <w:lang w:eastAsia="zh-CN"/>
        </w:rPr>
      </w:pPr>
    </w:p>
    <w:p w14:paraId="3792FF7C" w14:textId="77777777" w:rsidR="00552827" w:rsidRDefault="00552827" w:rsidP="00552827">
      <w:pPr>
        <w:widowControl w:val="0"/>
        <w:suppressAutoHyphens/>
        <w:spacing w:line="240" w:lineRule="auto"/>
        <w:ind w:firstLine="0"/>
        <w:rPr>
          <w:color w:val="0000FF"/>
          <w:sz w:val="20"/>
          <w:szCs w:val="20"/>
          <w:u w:val="single"/>
          <w:lang w:eastAsia="zh-CN"/>
        </w:rPr>
      </w:pPr>
    </w:p>
    <w:p w14:paraId="1D600AC5" w14:textId="77777777" w:rsidR="00552827" w:rsidRPr="00E13422" w:rsidRDefault="00552827" w:rsidP="00552827">
      <w:pPr>
        <w:widowControl w:val="0"/>
        <w:suppressAutoHyphens/>
        <w:spacing w:line="240" w:lineRule="auto"/>
        <w:ind w:firstLine="0"/>
        <w:rPr>
          <w:sz w:val="20"/>
          <w:szCs w:val="20"/>
          <w:lang w:eastAsia="zh-CN"/>
        </w:rPr>
      </w:pPr>
    </w:p>
    <w:tbl>
      <w:tblPr>
        <w:tblW w:w="0" w:type="auto"/>
        <w:tblLayout w:type="fixed"/>
        <w:tblCellMar>
          <w:left w:w="0" w:type="dxa"/>
          <w:right w:w="0" w:type="dxa"/>
        </w:tblCellMar>
        <w:tblLook w:val="0000" w:firstRow="0" w:lastRow="0" w:firstColumn="0" w:lastColumn="0" w:noHBand="0" w:noVBand="0"/>
      </w:tblPr>
      <w:tblGrid>
        <w:gridCol w:w="4530"/>
        <w:gridCol w:w="5895"/>
      </w:tblGrid>
      <w:tr w:rsidR="00552827" w:rsidRPr="00E13422" w14:paraId="5A058655" w14:textId="77777777" w:rsidTr="0036101B">
        <w:tc>
          <w:tcPr>
            <w:tcW w:w="4530" w:type="dxa"/>
            <w:shd w:val="clear" w:color="auto" w:fill="auto"/>
          </w:tcPr>
          <w:p w14:paraId="0889EF6D" w14:textId="77777777" w:rsidR="00552827" w:rsidRPr="00E13422" w:rsidRDefault="00552827" w:rsidP="0036101B">
            <w:pPr>
              <w:suppressLineNumbers/>
              <w:suppressAutoHyphens/>
              <w:spacing w:after="283" w:line="240" w:lineRule="auto"/>
              <w:ind w:firstLine="0"/>
              <w:rPr>
                <w:b/>
                <w:sz w:val="20"/>
                <w:szCs w:val="20"/>
                <w:lang w:eastAsia="zh-CN"/>
              </w:rPr>
            </w:pPr>
            <w:r w:rsidRPr="00E13422">
              <w:rPr>
                <w:b/>
                <w:sz w:val="20"/>
                <w:szCs w:val="20"/>
                <w:u w:val="single"/>
                <w:lang w:eastAsia="zh-CN"/>
              </w:rPr>
              <w:t xml:space="preserve">Поставщик: </w:t>
            </w:r>
          </w:p>
          <w:p w14:paraId="2EB2E37E" w14:textId="77777777" w:rsidR="00552827" w:rsidRPr="00E13422" w:rsidRDefault="00552827" w:rsidP="0036101B">
            <w:pPr>
              <w:suppressLineNumbers/>
              <w:suppressAutoHyphens/>
              <w:spacing w:after="283" w:line="240" w:lineRule="auto"/>
              <w:ind w:firstLine="0"/>
              <w:rPr>
                <w:b/>
                <w:sz w:val="20"/>
                <w:szCs w:val="20"/>
                <w:lang w:eastAsia="zh-CN"/>
              </w:rPr>
            </w:pPr>
            <w:r w:rsidRPr="00E13422">
              <w:rPr>
                <w:b/>
                <w:sz w:val="20"/>
                <w:szCs w:val="20"/>
                <w:lang w:eastAsia="zh-CN"/>
              </w:rPr>
              <w:t>Директор _____________________</w:t>
            </w:r>
          </w:p>
          <w:p w14:paraId="1FCE29C6" w14:textId="77777777" w:rsidR="00552827" w:rsidRPr="00E13422" w:rsidRDefault="00552827" w:rsidP="0036101B">
            <w:pPr>
              <w:suppressLineNumbers/>
              <w:suppressAutoHyphens/>
              <w:spacing w:after="283" w:line="240" w:lineRule="auto"/>
              <w:ind w:firstLine="0"/>
              <w:rPr>
                <w:sz w:val="20"/>
                <w:szCs w:val="20"/>
                <w:lang w:eastAsia="zh-CN"/>
              </w:rPr>
            </w:pPr>
            <w:r w:rsidRPr="00E13422">
              <w:rPr>
                <w:sz w:val="20"/>
                <w:szCs w:val="20"/>
                <w:lang w:eastAsia="zh-CN"/>
              </w:rPr>
              <w:t>  </w:t>
            </w:r>
            <w:r w:rsidRPr="00E13422">
              <w:rPr>
                <w:rFonts w:eastAsia="Open Sans Light"/>
                <w:sz w:val="20"/>
                <w:szCs w:val="20"/>
                <w:lang w:eastAsia="zh-CN"/>
              </w:rPr>
              <w:t xml:space="preserve"> </w:t>
            </w:r>
            <w:r w:rsidRPr="00E13422">
              <w:rPr>
                <w:sz w:val="20"/>
                <w:szCs w:val="20"/>
                <w:lang w:eastAsia="zh-CN"/>
              </w:rPr>
              <w:t>МП</w:t>
            </w:r>
          </w:p>
        </w:tc>
        <w:tc>
          <w:tcPr>
            <w:tcW w:w="5895" w:type="dxa"/>
            <w:shd w:val="clear" w:color="auto" w:fill="auto"/>
          </w:tcPr>
          <w:p w14:paraId="432551F8" w14:textId="77777777" w:rsidR="00552827" w:rsidRPr="00E13422" w:rsidRDefault="00552827" w:rsidP="0036101B">
            <w:pPr>
              <w:suppressLineNumbers/>
              <w:suppressAutoHyphens/>
              <w:spacing w:after="283" w:line="240" w:lineRule="auto"/>
              <w:ind w:firstLine="0"/>
              <w:rPr>
                <w:b/>
                <w:sz w:val="20"/>
                <w:szCs w:val="20"/>
                <w:lang w:eastAsia="zh-CN"/>
              </w:rPr>
            </w:pPr>
            <w:r w:rsidRPr="00E13422">
              <w:rPr>
                <w:b/>
                <w:sz w:val="20"/>
                <w:szCs w:val="20"/>
                <w:u w:val="single"/>
                <w:lang w:eastAsia="zh-CN"/>
              </w:rPr>
              <w:t>Покупатель:</w:t>
            </w:r>
            <w:r w:rsidRPr="00E13422">
              <w:rPr>
                <w:sz w:val="20"/>
                <w:szCs w:val="20"/>
                <w:lang w:eastAsia="zh-CN"/>
              </w:rPr>
              <w:t xml:space="preserve"> </w:t>
            </w:r>
            <w:r w:rsidRPr="00E13422">
              <w:rPr>
                <w:b/>
                <w:sz w:val="20"/>
                <w:szCs w:val="20"/>
                <w:lang w:eastAsia="zh-CN"/>
              </w:rPr>
              <w:t>АО «</w:t>
            </w:r>
            <w:proofErr w:type="spellStart"/>
            <w:r w:rsidRPr="00E13422">
              <w:rPr>
                <w:b/>
                <w:sz w:val="20"/>
                <w:szCs w:val="20"/>
                <w:lang w:eastAsia="zh-CN"/>
              </w:rPr>
              <w:t>Саханефтегазсбыт</w:t>
            </w:r>
            <w:proofErr w:type="spellEnd"/>
            <w:r w:rsidRPr="00E13422">
              <w:rPr>
                <w:b/>
                <w:sz w:val="20"/>
                <w:szCs w:val="20"/>
                <w:lang w:eastAsia="zh-CN"/>
              </w:rPr>
              <w:t xml:space="preserve">»  </w:t>
            </w:r>
          </w:p>
          <w:p w14:paraId="09C6640C" w14:textId="77777777" w:rsidR="00552827" w:rsidRPr="00E13422" w:rsidRDefault="00552827" w:rsidP="0036101B">
            <w:pPr>
              <w:suppressLineNumbers/>
              <w:suppressAutoHyphens/>
              <w:spacing w:after="283" w:line="240" w:lineRule="auto"/>
              <w:ind w:firstLine="0"/>
              <w:rPr>
                <w:sz w:val="20"/>
                <w:szCs w:val="20"/>
                <w:lang w:eastAsia="zh-CN"/>
              </w:rPr>
            </w:pPr>
            <w:r w:rsidRPr="00E13422">
              <w:rPr>
                <w:rFonts w:eastAsia="Arial Narrow"/>
                <w:b/>
                <w:sz w:val="20"/>
                <w:szCs w:val="20"/>
                <w:lang w:eastAsia="zh-CN"/>
              </w:rPr>
              <w:t>Генеральный директор ___________________</w:t>
            </w:r>
            <w:r w:rsidRPr="00E13422">
              <w:rPr>
                <w:rFonts w:eastAsia="Arial Narrow"/>
                <w:b/>
                <w:spacing w:val="-5"/>
                <w:sz w:val="20"/>
                <w:szCs w:val="20"/>
                <w:lang w:eastAsia="zh-CN"/>
              </w:rPr>
              <w:t xml:space="preserve"> Лебедев В.Н.</w:t>
            </w:r>
          </w:p>
          <w:p w14:paraId="1AF8E8BE" w14:textId="77777777" w:rsidR="00552827" w:rsidRPr="00E13422" w:rsidRDefault="00552827" w:rsidP="0036101B">
            <w:pPr>
              <w:suppressLineNumbers/>
              <w:suppressAutoHyphens/>
              <w:spacing w:after="283" w:line="240" w:lineRule="auto"/>
              <w:ind w:firstLine="0"/>
              <w:rPr>
                <w:sz w:val="20"/>
                <w:szCs w:val="20"/>
                <w:lang w:eastAsia="zh-CN"/>
              </w:rPr>
            </w:pPr>
            <w:r w:rsidRPr="00E13422">
              <w:rPr>
                <w:sz w:val="20"/>
                <w:szCs w:val="20"/>
                <w:lang w:eastAsia="zh-CN"/>
              </w:rPr>
              <w:t>   </w:t>
            </w:r>
            <w:r w:rsidRPr="00E13422">
              <w:rPr>
                <w:rFonts w:eastAsia="Open Sans Light"/>
                <w:sz w:val="20"/>
                <w:szCs w:val="20"/>
                <w:lang w:eastAsia="zh-CN"/>
              </w:rPr>
              <w:t xml:space="preserve"> </w:t>
            </w:r>
            <w:r w:rsidRPr="00E13422">
              <w:rPr>
                <w:sz w:val="20"/>
                <w:szCs w:val="20"/>
                <w:lang w:eastAsia="zh-CN"/>
              </w:rPr>
              <w:t>МП</w:t>
            </w:r>
          </w:p>
        </w:tc>
      </w:tr>
    </w:tbl>
    <w:p w14:paraId="20FF4565" w14:textId="397A4E2B" w:rsidR="00552827" w:rsidRPr="00E13422" w:rsidRDefault="00552827" w:rsidP="00552827">
      <w:pPr>
        <w:keepNext/>
        <w:pageBreakBefore/>
        <w:suppressAutoHyphens/>
        <w:spacing w:line="240" w:lineRule="auto"/>
        <w:ind w:firstLine="0"/>
        <w:jc w:val="right"/>
        <w:outlineLvl w:val="2"/>
        <w:rPr>
          <w:b/>
          <w:i/>
          <w:sz w:val="20"/>
          <w:szCs w:val="20"/>
          <w:lang w:eastAsia="zh-CN"/>
        </w:rPr>
      </w:pPr>
      <w:r w:rsidRPr="00E13422">
        <w:rPr>
          <w:b/>
          <w:sz w:val="20"/>
          <w:szCs w:val="20"/>
          <w:lang w:eastAsia="zh-CN"/>
        </w:rPr>
        <w:lastRenderedPageBreak/>
        <w:t>ПРИЛОЖЕНИЕ №</w:t>
      </w:r>
      <w:r>
        <w:rPr>
          <w:b/>
          <w:sz w:val="20"/>
          <w:szCs w:val="20"/>
          <w:lang w:eastAsia="zh-CN"/>
        </w:rPr>
        <w:t>3</w:t>
      </w:r>
    </w:p>
    <w:p w14:paraId="7C15F759" w14:textId="77777777" w:rsidR="00552827" w:rsidRPr="00E13422" w:rsidRDefault="00552827" w:rsidP="00552827">
      <w:pPr>
        <w:keepNext/>
        <w:suppressAutoHyphens/>
        <w:spacing w:line="240" w:lineRule="auto"/>
        <w:ind w:firstLine="0"/>
        <w:jc w:val="right"/>
        <w:outlineLvl w:val="2"/>
        <w:rPr>
          <w:b/>
          <w:i/>
          <w:sz w:val="20"/>
          <w:szCs w:val="20"/>
          <w:lang w:eastAsia="zh-CN"/>
        </w:rPr>
      </w:pPr>
      <w:r w:rsidRPr="00E13422">
        <w:rPr>
          <w:b/>
          <w:sz w:val="20"/>
          <w:szCs w:val="20"/>
          <w:lang w:eastAsia="zh-CN"/>
        </w:rPr>
        <w:t>к Договору №</w:t>
      </w:r>
      <w:r w:rsidRPr="001733F8">
        <w:rPr>
          <w:b/>
          <w:bCs/>
          <w:iCs/>
          <w:sz w:val="20"/>
          <w:szCs w:val="20"/>
          <w:lang w:eastAsia="zh-CN"/>
        </w:rPr>
        <w:t xml:space="preserve"> </w:t>
      </w:r>
      <w:r>
        <w:rPr>
          <w:b/>
          <w:bCs/>
          <w:iCs/>
          <w:sz w:val="20"/>
          <w:szCs w:val="20"/>
          <w:lang w:eastAsia="zh-CN"/>
        </w:rPr>
        <w:t xml:space="preserve">____________ </w:t>
      </w:r>
      <w:r>
        <w:rPr>
          <w:b/>
          <w:sz w:val="20"/>
          <w:szCs w:val="20"/>
          <w:lang w:eastAsia="zh-CN"/>
        </w:rPr>
        <w:t>от</w:t>
      </w:r>
      <w:r w:rsidRPr="00E955EE">
        <w:rPr>
          <w:b/>
          <w:sz w:val="20"/>
          <w:szCs w:val="20"/>
          <w:lang w:eastAsia="zh-CN"/>
        </w:rPr>
        <w:t xml:space="preserve"> </w:t>
      </w:r>
      <w:r>
        <w:rPr>
          <w:b/>
          <w:sz w:val="20"/>
          <w:szCs w:val="20"/>
          <w:lang w:eastAsia="zh-CN"/>
        </w:rPr>
        <w:t xml:space="preserve">_________г. </w:t>
      </w:r>
    </w:p>
    <w:p w14:paraId="71BF125B" w14:textId="77777777" w:rsidR="00552827" w:rsidRPr="00E13422" w:rsidRDefault="00552827" w:rsidP="00552827">
      <w:pPr>
        <w:suppressAutoHyphens/>
        <w:spacing w:line="240" w:lineRule="auto"/>
        <w:ind w:firstLine="0"/>
        <w:rPr>
          <w:b/>
          <w:sz w:val="20"/>
          <w:szCs w:val="20"/>
          <w:lang w:eastAsia="zh-CN"/>
        </w:rPr>
      </w:pPr>
    </w:p>
    <w:tbl>
      <w:tblPr>
        <w:tblW w:w="10384" w:type="dxa"/>
        <w:jc w:val="center"/>
        <w:tblLayout w:type="fixed"/>
        <w:tblCellMar>
          <w:top w:w="28" w:type="dxa"/>
          <w:left w:w="28" w:type="dxa"/>
          <w:bottom w:w="28" w:type="dxa"/>
          <w:right w:w="28" w:type="dxa"/>
        </w:tblCellMar>
        <w:tblLook w:val="0000" w:firstRow="0" w:lastRow="0" w:firstColumn="0" w:lastColumn="0" w:noHBand="0" w:noVBand="0"/>
      </w:tblPr>
      <w:tblGrid>
        <w:gridCol w:w="623"/>
        <w:gridCol w:w="9761"/>
      </w:tblGrid>
      <w:tr w:rsidR="00552827" w:rsidRPr="00E13422" w14:paraId="355DC129" w14:textId="77777777" w:rsidTr="0036101B">
        <w:trPr>
          <w:jc w:val="center"/>
        </w:trPr>
        <w:tc>
          <w:tcPr>
            <w:tcW w:w="623" w:type="dxa"/>
            <w:tcBorders>
              <w:top w:val="single" w:sz="8" w:space="0" w:color="000000"/>
              <w:left w:val="single" w:sz="8" w:space="0" w:color="000000"/>
              <w:bottom w:val="single" w:sz="8" w:space="0" w:color="000000"/>
            </w:tcBorders>
            <w:shd w:val="clear" w:color="auto" w:fill="auto"/>
            <w:vAlign w:val="center"/>
          </w:tcPr>
          <w:p w14:paraId="4A30252B" w14:textId="77777777" w:rsidR="00552827" w:rsidRPr="00E13422" w:rsidRDefault="00552827" w:rsidP="0036101B">
            <w:pPr>
              <w:suppressLineNumbers/>
              <w:suppressAutoHyphens/>
              <w:spacing w:line="240" w:lineRule="auto"/>
              <w:ind w:firstLine="0"/>
              <w:rPr>
                <w:sz w:val="20"/>
                <w:szCs w:val="20"/>
                <w:lang w:eastAsia="zh-CN"/>
              </w:rPr>
            </w:pPr>
            <w:r w:rsidRPr="00E13422">
              <w:rPr>
                <w:rFonts w:eastAsia="Arial Narrow"/>
                <w:sz w:val="20"/>
                <w:szCs w:val="20"/>
                <w:lang w:eastAsia="zh-CN"/>
              </w:rPr>
              <w:t>№№</w:t>
            </w:r>
          </w:p>
        </w:tc>
        <w:tc>
          <w:tcPr>
            <w:tcW w:w="97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0EC30E" w14:textId="77777777" w:rsidR="00552827" w:rsidRPr="00E13422" w:rsidRDefault="00552827" w:rsidP="0036101B">
            <w:pPr>
              <w:suppressLineNumbers/>
              <w:suppressAutoHyphens/>
              <w:spacing w:line="240" w:lineRule="auto"/>
              <w:ind w:firstLine="0"/>
              <w:rPr>
                <w:sz w:val="20"/>
                <w:szCs w:val="20"/>
                <w:lang w:eastAsia="zh-CN"/>
              </w:rPr>
            </w:pPr>
            <w:r w:rsidRPr="00E13422">
              <w:rPr>
                <w:b/>
                <w:sz w:val="20"/>
                <w:szCs w:val="20"/>
                <w:lang w:eastAsia="zh-CN"/>
              </w:rPr>
              <w:t>А. Перечень не гарантийных случаев и обстоятельств</w:t>
            </w:r>
          </w:p>
        </w:tc>
      </w:tr>
      <w:tr w:rsidR="00552827" w:rsidRPr="00E13422" w14:paraId="2F39AD82"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68C809E6" w14:textId="77777777" w:rsidR="00552827" w:rsidRPr="00E13422" w:rsidRDefault="00552827" w:rsidP="0036101B">
            <w:pPr>
              <w:suppressLineNumbers/>
              <w:suppressAutoHyphens/>
              <w:spacing w:line="240" w:lineRule="auto"/>
              <w:ind w:firstLine="0"/>
              <w:rPr>
                <w:sz w:val="20"/>
                <w:szCs w:val="20"/>
                <w:lang w:eastAsia="zh-CN"/>
              </w:rPr>
            </w:pPr>
            <w:r w:rsidRPr="00F47954">
              <w:rPr>
                <w:sz w:val="20"/>
                <w:szCs w:val="20"/>
                <w:lang w:eastAsia="zh-CN"/>
              </w:rPr>
              <w:t>1</w:t>
            </w:r>
          </w:p>
        </w:tc>
        <w:tc>
          <w:tcPr>
            <w:tcW w:w="9761" w:type="dxa"/>
            <w:tcBorders>
              <w:left w:val="single" w:sz="8" w:space="0" w:color="000000"/>
              <w:bottom w:val="single" w:sz="8" w:space="0" w:color="000000"/>
              <w:right w:val="single" w:sz="8" w:space="0" w:color="000000"/>
            </w:tcBorders>
            <w:shd w:val="clear" w:color="auto" w:fill="auto"/>
          </w:tcPr>
          <w:p w14:paraId="5D30ABBF"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Неисправности фискального регистратора (обслуживается только сертифицированным сервисным центром- ЦТО)</w:t>
            </w:r>
          </w:p>
        </w:tc>
      </w:tr>
      <w:tr w:rsidR="00552827" w:rsidRPr="00E13422" w14:paraId="19B17E52"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52C21603"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2</w:t>
            </w:r>
          </w:p>
        </w:tc>
        <w:tc>
          <w:tcPr>
            <w:tcW w:w="9761" w:type="dxa"/>
            <w:tcBorders>
              <w:left w:val="single" w:sz="8" w:space="0" w:color="000000"/>
              <w:bottom w:val="single" w:sz="8" w:space="0" w:color="000000"/>
              <w:right w:val="single" w:sz="8" w:space="0" w:color="000000"/>
            </w:tcBorders>
            <w:shd w:val="clear" w:color="auto" w:fill="auto"/>
          </w:tcPr>
          <w:p w14:paraId="7AD35D5C"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Несанкционированная разборка электроники ТРК/терминалов/шкафов/контроллеров, поставленной в рамках Договора</w:t>
            </w:r>
          </w:p>
        </w:tc>
      </w:tr>
      <w:tr w:rsidR="00552827" w:rsidRPr="00E13422" w14:paraId="6D4931C6"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4947D8D8"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3</w:t>
            </w:r>
          </w:p>
        </w:tc>
        <w:tc>
          <w:tcPr>
            <w:tcW w:w="9761" w:type="dxa"/>
            <w:tcBorders>
              <w:left w:val="single" w:sz="8" w:space="0" w:color="000000"/>
              <w:bottom w:val="single" w:sz="8" w:space="0" w:color="000000"/>
              <w:right w:val="single" w:sz="8" w:space="0" w:color="000000"/>
            </w:tcBorders>
            <w:shd w:val="clear" w:color="auto" w:fill="auto"/>
          </w:tcPr>
          <w:p w14:paraId="6456B421"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Нарушение инструкций по эксплуатации оборудования, несоблюдение порядка и сроков регламентных работ</w:t>
            </w:r>
          </w:p>
        </w:tc>
      </w:tr>
      <w:tr w:rsidR="00552827" w:rsidRPr="00E13422" w14:paraId="5774F003"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2C076654"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4</w:t>
            </w:r>
          </w:p>
        </w:tc>
        <w:tc>
          <w:tcPr>
            <w:tcW w:w="9761" w:type="dxa"/>
            <w:tcBorders>
              <w:left w:val="single" w:sz="8" w:space="0" w:color="000000"/>
              <w:bottom w:val="single" w:sz="8" w:space="0" w:color="000000"/>
              <w:right w:val="single" w:sz="8" w:space="0" w:color="000000"/>
            </w:tcBorders>
            <w:shd w:val="clear" w:color="auto" w:fill="auto"/>
          </w:tcPr>
          <w:p w14:paraId="32ED5F7C"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Использование несогласованного или измененного программного обеспечения</w:t>
            </w:r>
          </w:p>
        </w:tc>
      </w:tr>
      <w:tr w:rsidR="00552827" w:rsidRPr="00E13422" w14:paraId="181477F8"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3C28865F"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5</w:t>
            </w:r>
          </w:p>
        </w:tc>
        <w:tc>
          <w:tcPr>
            <w:tcW w:w="9761" w:type="dxa"/>
            <w:tcBorders>
              <w:left w:val="single" w:sz="8" w:space="0" w:color="000000"/>
              <w:bottom w:val="single" w:sz="8" w:space="0" w:color="000000"/>
              <w:right w:val="single" w:sz="8" w:space="0" w:color="000000"/>
            </w:tcBorders>
            <w:shd w:val="clear" w:color="auto" w:fill="auto"/>
          </w:tcPr>
          <w:p w14:paraId="79B7B7D6"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Использование несогласованного оборудования в рамках всей системы АСУ АЗС</w:t>
            </w:r>
          </w:p>
        </w:tc>
      </w:tr>
      <w:tr w:rsidR="00552827" w:rsidRPr="00E13422" w14:paraId="32F5BD72"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644B15DF"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6</w:t>
            </w:r>
          </w:p>
        </w:tc>
        <w:tc>
          <w:tcPr>
            <w:tcW w:w="9761" w:type="dxa"/>
            <w:tcBorders>
              <w:left w:val="single" w:sz="8" w:space="0" w:color="000000"/>
              <w:bottom w:val="single" w:sz="8" w:space="0" w:color="000000"/>
              <w:right w:val="single" w:sz="8" w:space="0" w:color="000000"/>
            </w:tcBorders>
            <w:shd w:val="clear" w:color="auto" w:fill="auto"/>
          </w:tcPr>
          <w:p w14:paraId="2F92EF5E" w14:textId="77777777" w:rsidR="00552827" w:rsidRPr="00325DC5" w:rsidRDefault="00552827" w:rsidP="0036101B">
            <w:pPr>
              <w:suppressLineNumbers/>
              <w:suppressAutoHyphens/>
              <w:spacing w:line="240" w:lineRule="auto"/>
              <w:ind w:firstLine="0"/>
              <w:rPr>
                <w:sz w:val="20"/>
                <w:szCs w:val="20"/>
                <w:lang w:eastAsia="zh-CN"/>
              </w:rPr>
            </w:pPr>
            <w:r w:rsidRPr="00E13422">
              <w:rPr>
                <w:sz w:val="20"/>
                <w:szCs w:val="20"/>
                <w:lang w:eastAsia="zh-CN"/>
              </w:rPr>
              <w:t xml:space="preserve">Механические/электрические повреждения/износ читающей головки </w:t>
            </w:r>
            <w:proofErr w:type="spellStart"/>
            <w:r w:rsidRPr="00E13422">
              <w:rPr>
                <w:sz w:val="20"/>
                <w:szCs w:val="20"/>
                <w:lang w:eastAsia="zh-CN"/>
              </w:rPr>
              <w:t>картридера</w:t>
            </w:r>
            <w:proofErr w:type="spellEnd"/>
            <w:r w:rsidRPr="00E13422">
              <w:rPr>
                <w:sz w:val="20"/>
                <w:szCs w:val="20"/>
                <w:lang w:eastAsia="zh-CN"/>
              </w:rPr>
              <w:t xml:space="preserve"> терминала</w:t>
            </w:r>
            <w:r w:rsidRPr="00107C0E">
              <w:rPr>
                <w:sz w:val="20"/>
                <w:szCs w:val="20"/>
                <w:lang w:eastAsia="zh-CN"/>
              </w:rPr>
              <w:t xml:space="preserve"> </w:t>
            </w:r>
            <w:r>
              <w:rPr>
                <w:sz w:val="20"/>
                <w:szCs w:val="20"/>
                <w:lang w:eastAsia="zh-CN"/>
              </w:rPr>
              <w:t xml:space="preserve">после 5 месяцев </w:t>
            </w:r>
            <w:r w:rsidRPr="00107C0E">
              <w:rPr>
                <w:sz w:val="20"/>
                <w:szCs w:val="20"/>
                <w:lang w:eastAsia="zh-CN"/>
              </w:rPr>
              <w:t>использования</w:t>
            </w:r>
          </w:p>
        </w:tc>
      </w:tr>
      <w:tr w:rsidR="00552827" w:rsidRPr="00E13422" w14:paraId="73C78389"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18717F28"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7</w:t>
            </w:r>
          </w:p>
        </w:tc>
        <w:tc>
          <w:tcPr>
            <w:tcW w:w="9761" w:type="dxa"/>
            <w:tcBorders>
              <w:left w:val="single" w:sz="8" w:space="0" w:color="000000"/>
              <w:bottom w:val="single" w:sz="8" w:space="0" w:color="000000"/>
              <w:right w:val="single" w:sz="8" w:space="0" w:color="000000"/>
            </w:tcBorders>
            <w:shd w:val="clear" w:color="auto" w:fill="auto"/>
          </w:tcPr>
          <w:p w14:paraId="5527D29C"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 xml:space="preserve">Механические/электрические повреждения принимающей (головной) части </w:t>
            </w:r>
            <w:proofErr w:type="spellStart"/>
            <w:r w:rsidRPr="00E13422">
              <w:rPr>
                <w:sz w:val="20"/>
                <w:szCs w:val="20"/>
                <w:lang w:eastAsia="zh-CN"/>
              </w:rPr>
              <w:t>купюроприемника</w:t>
            </w:r>
            <w:proofErr w:type="spellEnd"/>
            <w:r>
              <w:rPr>
                <w:sz w:val="20"/>
                <w:szCs w:val="20"/>
                <w:lang w:eastAsia="zh-CN"/>
              </w:rPr>
              <w:t xml:space="preserve"> после 5 месяцев </w:t>
            </w:r>
            <w:r w:rsidRPr="008B6A11">
              <w:rPr>
                <w:sz w:val="20"/>
                <w:szCs w:val="20"/>
                <w:lang w:eastAsia="zh-CN"/>
              </w:rPr>
              <w:t>использования</w:t>
            </w:r>
          </w:p>
        </w:tc>
      </w:tr>
      <w:tr w:rsidR="00552827" w:rsidRPr="00E13422" w14:paraId="29B4F765"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480E08F1"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8</w:t>
            </w:r>
          </w:p>
        </w:tc>
        <w:tc>
          <w:tcPr>
            <w:tcW w:w="9761" w:type="dxa"/>
            <w:tcBorders>
              <w:left w:val="single" w:sz="8" w:space="0" w:color="000000"/>
              <w:bottom w:val="single" w:sz="8" w:space="0" w:color="000000"/>
              <w:right w:val="single" w:sz="8" w:space="0" w:color="000000"/>
            </w:tcBorders>
            <w:shd w:val="clear" w:color="auto" w:fill="auto"/>
          </w:tcPr>
          <w:p w14:paraId="5D79EE39"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 xml:space="preserve">Механические/электрические повреждения сенсорных стекол, </w:t>
            </w:r>
            <w:proofErr w:type="spellStart"/>
            <w:r w:rsidRPr="00E13422">
              <w:rPr>
                <w:sz w:val="20"/>
                <w:szCs w:val="20"/>
                <w:lang w:eastAsia="zh-CN"/>
              </w:rPr>
              <w:t>пин-пада</w:t>
            </w:r>
            <w:proofErr w:type="spellEnd"/>
            <w:r w:rsidRPr="00E13422">
              <w:rPr>
                <w:sz w:val="20"/>
                <w:szCs w:val="20"/>
                <w:lang w:eastAsia="zh-CN"/>
              </w:rPr>
              <w:t>, сканера штрих-кода, фискального регистратора, термопринтера и прочего электронного оборудования.</w:t>
            </w:r>
          </w:p>
        </w:tc>
      </w:tr>
      <w:tr w:rsidR="00552827" w:rsidRPr="00E13422" w14:paraId="189B7E67"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1E83ACBE"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9</w:t>
            </w:r>
          </w:p>
        </w:tc>
        <w:tc>
          <w:tcPr>
            <w:tcW w:w="9761" w:type="dxa"/>
            <w:tcBorders>
              <w:left w:val="single" w:sz="8" w:space="0" w:color="000000"/>
              <w:bottom w:val="single" w:sz="8" w:space="0" w:color="000000"/>
              <w:right w:val="single" w:sz="8" w:space="0" w:color="000000"/>
            </w:tcBorders>
            <w:shd w:val="clear" w:color="auto" w:fill="auto"/>
          </w:tcPr>
          <w:p w14:paraId="3C86C0B4"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Использование постороннего (несогласованного с Поставщиком) ПО, а также вмешательство вирусов и вредоносного ПО.</w:t>
            </w:r>
          </w:p>
        </w:tc>
      </w:tr>
      <w:tr w:rsidR="00552827" w:rsidRPr="00E13422" w14:paraId="64FF1B62"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204CF40F"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val="en-US" w:eastAsia="zh-CN"/>
              </w:rPr>
              <w:t>10</w:t>
            </w:r>
          </w:p>
        </w:tc>
        <w:tc>
          <w:tcPr>
            <w:tcW w:w="9761" w:type="dxa"/>
            <w:tcBorders>
              <w:left w:val="single" w:sz="8" w:space="0" w:color="000000"/>
              <w:bottom w:val="single" w:sz="8" w:space="0" w:color="000000"/>
              <w:right w:val="single" w:sz="8" w:space="0" w:color="000000"/>
            </w:tcBorders>
            <w:shd w:val="clear" w:color="auto" w:fill="auto"/>
          </w:tcPr>
          <w:p w14:paraId="433BB798"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Несогласованное с Поставщиком изменение настроек установленных ОС, добавление драйверов и устройств. Изменение настроек систем обновления системных и прикладных программных пакетов.</w:t>
            </w:r>
          </w:p>
        </w:tc>
      </w:tr>
      <w:tr w:rsidR="00552827" w:rsidRPr="00E13422" w14:paraId="53C2AE11"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29CA5E49"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1</w:t>
            </w:r>
            <w:r w:rsidRPr="00E13422">
              <w:rPr>
                <w:sz w:val="20"/>
                <w:szCs w:val="20"/>
                <w:lang w:val="en-US" w:eastAsia="zh-CN"/>
              </w:rPr>
              <w:t>1</w:t>
            </w:r>
          </w:p>
        </w:tc>
        <w:tc>
          <w:tcPr>
            <w:tcW w:w="9761" w:type="dxa"/>
            <w:tcBorders>
              <w:left w:val="single" w:sz="8" w:space="0" w:color="000000"/>
              <w:bottom w:val="single" w:sz="8" w:space="0" w:color="000000"/>
              <w:right w:val="single" w:sz="8" w:space="0" w:color="000000"/>
            </w:tcBorders>
            <w:shd w:val="clear" w:color="auto" w:fill="auto"/>
          </w:tcPr>
          <w:p w14:paraId="538FEEA2"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 xml:space="preserve">Целенаправленное проведение </w:t>
            </w:r>
            <w:proofErr w:type="spellStart"/>
            <w:r w:rsidRPr="00E13422">
              <w:rPr>
                <w:sz w:val="20"/>
                <w:szCs w:val="20"/>
                <w:lang w:val="en-US" w:eastAsia="zh-CN"/>
              </w:rPr>
              <w:t>DoS</w:t>
            </w:r>
            <w:proofErr w:type="spellEnd"/>
            <w:r w:rsidRPr="00E13422">
              <w:rPr>
                <w:sz w:val="20"/>
                <w:szCs w:val="20"/>
                <w:lang w:eastAsia="zh-CN"/>
              </w:rPr>
              <w:t xml:space="preserve"> и </w:t>
            </w:r>
            <w:proofErr w:type="spellStart"/>
            <w:r w:rsidRPr="00E13422">
              <w:rPr>
                <w:sz w:val="20"/>
                <w:szCs w:val="20"/>
                <w:lang w:val="en-US" w:eastAsia="zh-CN"/>
              </w:rPr>
              <w:t>DDoS</w:t>
            </w:r>
            <w:proofErr w:type="spellEnd"/>
            <w:r w:rsidRPr="00E13422">
              <w:rPr>
                <w:sz w:val="20"/>
                <w:szCs w:val="20"/>
                <w:lang w:eastAsia="zh-CN"/>
              </w:rPr>
              <w:t>-атак против сетевой структуры АЗС третьими лицами.</w:t>
            </w:r>
          </w:p>
        </w:tc>
      </w:tr>
      <w:tr w:rsidR="00552827" w:rsidRPr="00E13422" w14:paraId="03993466"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6E9CAD9F"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1</w:t>
            </w:r>
            <w:r w:rsidRPr="00E13422">
              <w:rPr>
                <w:sz w:val="20"/>
                <w:szCs w:val="20"/>
                <w:lang w:val="en-US" w:eastAsia="zh-CN"/>
              </w:rPr>
              <w:t>2</w:t>
            </w:r>
          </w:p>
        </w:tc>
        <w:tc>
          <w:tcPr>
            <w:tcW w:w="9761" w:type="dxa"/>
            <w:tcBorders>
              <w:left w:val="single" w:sz="8" w:space="0" w:color="000000"/>
              <w:bottom w:val="single" w:sz="8" w:space="0" w:color="000000"/>
              <w:right w:val="single" w:sz="8" w:space="0" w:color="000000"/>
            </w:tcBorders>
            <w:shd w:val="clear" w:color="auto" w:fill="auto"/>
          </w:tcPr>
          <w:p w14:paraId="0BBD98BD"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Выход оборудования из строя в результате аварии по питающему напряжению. А также в следствие воздействия разрядов молнии.</w:t>
            </w:r>
          </w:p>
        </w:tc>
      </w:tr>
      <w:tr w:rsidR="00552827" w:rsidRPr="00E13422" w14:paraId="4ECF0FEC"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277BE733"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1</w:t>
            </w:r>
            <w:r w:rsidRPr="00E13422">
              <w:rPr>
                <w:sz w:val="20"/>
                <w:szCs w:val="20"/>
                <w:lang w:val="en-US" w:eastAsia="zh-CN"/>
              </w:rPr>
              <w:t>3</w:t>
            </w:r>
          </w:p>
        </w:tc>
        <w:tc>
          <w:tcPr>
            <w:tcW w:w="9761" w:type="dxa"/>
            <w:tcBorders>
              <w:left w:val="single" w:sz="8" w:space="0" w:color="000000"/>
              <w:bottom w:val="single" w:sz="8" w:space="0" w:color="000000"/>
              <w:right w:val="single" w:sz="8" w:space="0" w:color="000000"/>
            </w:tcBorders>
            <w:shd w:val="clear" w:color="auto" w:fill="auto"/>
          </w:tcPr>
          <w:p w14:paraId="57616791"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Вмешательство третьих лиц/организаций в работу оборудование АЗС, кроме обученного персонала Покупателя или организаций, имеющих от Поставщика соответствующие срочные сертификаты на обслуживание.</w:t>
            </w:r>
          </w:p>
        </w:tc>
      </w:tr>
      <w:tr w:rsidR="00552827" w:rsidRPr="00E13422" w14:paraId="33EBF596"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78A2C04D"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1</w:t>
            </w:r>
            <w:r w:rsidRPr="00E13422">
              <w:rPr>
                <w:sz w:val="20"/>
                <w:szCs w:val="20"/>
                <w:lang w:val="en-US" w:eastAsia="zh-CN"/>
              </w:rPr>
              <w:t>4</w:t>
            </w:r>
          </w:p>
        </w:tc>
        <w:tc>
          <w:tcPr>
            <w:tcW w:w="9761" w:type="dxa"/>
            <w:tcBorders>
              <w:left w:val="single" w:sz="8" w:space="0" w:color="000000"/>
              <w:bottom w:val="single" w:sz="8" w:space="0" w:color="000000"/>
              <w:right w:val="single" w:sz="8" w:space="0" w:color="000000"/>
            </w:tcBorders>
            <w:shd w:val="clear" w:color="auto" w:fill="auto"/>
          </w:tcPr>
          <w:p w14:paraId="16B83593"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Повреждения в результате попадания внутрь терминала воды.</w:t>
            </w:r>
          </w:p>
        </w:tc>
      </w:tr>
    </w:tbl>
    <w:p w14:paraId="7E394345" w14:textId="77777777" w:rsidR="00552827" w:rsidRPr="00E13422" w:rsidRDefault="00552827" w:rsidP="00552827">
      <w:pPr>
        <w:suppressAutoHyphens/>
        <w:spacing w:line="240" w:lineRule="auto"/>
        <w:ind w:firstLine="0"/>
        <w:rPr>
          <w:i/>
          <w:sz w:val="20"/>
          <w:szCs w:val="20"/>
          <w:lang w:eastAsia="zh-CN"/>
        </w:rPr>
      </w:pPr>
      <w:r w:rsidRPr="00E13422">
        <w:rPr>
          <w:i/>
          <w:sz w:val="20"/>
          <w:szCs w:val="20"/>
          <w:lang w:eastAsia="zh-CN"/>
        </w:rPr>
        <w:t> </w:t>
      </w:r>
    </w:p>
    <w:tbl>
      <w:tblPr>
        <w:tblW w:w="10384" w:type="dxa"/>
        <w:jc w:val="center"/>
        <w:tblLayout w:type="fixed"/>
        <w:tblCellMar>
          <w:top w:w="28" w:type="dxa"/>
          <w:left w:w="28" w:type="dxa"/>
          <w:bottom w:w="28" w:type="dxa"/>
          <w:right w:w="28" w:type="dxa"/>
        </w:tblCellMar>
        <w:tblLook w:val="0000" w:firstRow="0" w:lastRow="0" w:firstColumn="0" w:lastColumn="0" w:noHBand="0" w:noVBand="0"/>
      </w:tblPr>
      <w:tblGrid>
        <w:gridCol w:w="623"/>
        <w:gridCol w:w="7600"/>
        <w:gridCol w:w="2161"/>
      </w:tblGrid>
      <w:tr w:rsidR="00552827" w:rsidRPr="00E13422" w14:paraId="3C76B5ED" w14:textId="77777777" w:rsidTr="0036101B">
        <w:trPr>
          <w:jc w:val="center"/>
        </w:trPr>
        <w:tc>
          <w:tcPr>
            <w:tcW w:w="623" w:type="dxa"/>
            <w:tcBorders>
              <w:top w:val="single" w:sz="8" w:space="0" w:color="000000"/>
              <w:left w:val="single" w:sz="8" w:space="0" w:color="000000"/>
              <w:bottom w:val="single" w:sz="8" w:space="0" w:color="000000"/>
            </w:tcBorders>
            <w:shd w:val="clear" w:color="auto" w:fill="auto"/>
            <w:vAlign w:val="center"/>
          </w:tcPr>
          <w:p w14:paraId="75D6AEB7" w14:textId="77777777" w:rsidR="00552827" w:rsidRPr="00E13422" w:rsidRDefault="00552827" w:rsidP="0036101B">
            <w:pPr>
              <w:suppressLineNumbers/>
              <w:suppressAutoHyphens/>
              <w:spacing w:line="240" w:lineRule="auto"/>
              <w:ind w:firstLine="0"/>
              <w:rPr>
                <w:sz w:val="20"/>
                <w:szCs w:val="20"/>
                <w:lang w:eastAsia="zh-CN"/>
              </w:rPr>
            </w:pPr>
            <w:r w:rsidRPr="00E13422">
              <w:rPr>
                <w:rFonts w:eastAsia="Arial Narrow"/>
                <w:sz w:val="20"/>
                <w:szCs w:val="20"/>
                <w:lang w:eastAsia="zh-CN"/>
              </w:rPr>
              <w:t>№№</w:t>
            </w:r>
          </w:p>
        </w:tc>
        <w:tc>
          <w:tcPr>
            <w:tcW w:w="7600" w:type="dxa"/>
            <w:tcBorders>
              <w:top w:val="single" w:sz="8" w:space="0" w:color="000000"/>
              <w:left w:val="single" w:sz="8" w:space="0" w:color="000000"/>
              <w:bottom w:val="single" w:sz="8" w:space="0" w:color="000000"/>
            </w:tcBorders>
            <w:shd w:val="clear" w:color="auto" w:fill="auto"/>
            <w:vAlign w:val="center"/>
          </w:tcPr>
          <w:p w14:paraId="47F99E09" w14:textId="77777777" w:rsidR="00552827" w:rsidRPr="00E13422" w:rsidRDefault="00552827" w:rsidP="0036101B">
            <w:pPr>
              <w:suppressLineNumbers/>
              <w:suppressAutoHyphens/>
              <w:spacing w:line="240" w:lineRule="auto"/>
              <w:ind w:firstLine="0"/>
              <w:rPr>
                <w:sz w:val="20"/>
                <w:szCs w:val="20"/>
                <w:lang w:eastAsia="zh-CN"/>
              </w:rPr>
            </w:pPr>
            <w:r w:rsidRPr="00E13422">
              <w:rPr>
                <w:b/>
                <w:sz w:val="20"/>
                <w:szCs w:val="20"/>
                <w:lang w:eastAsia="zh-CN"/>
              </w:rPr>
              <w:t>В. Виды регламентных работ</w:t>
            </w:r>
          </w:p>
        </w:tc>
        <w:tc>
          <w:tcPr>
            <w:tcW w:w="21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30AD57" w14:textId="77777777" w:rsidR="00552827" w:rsidRPr="00E13422" w:rsidRDefault="00552827" w:rsidP="0036101B">
            <w:pPr>
              <w:suppressLineNumbers/>
              <w:suppressAutoHyphens/>
              <w:spacing w:line="240" w:lineRule="auto"/>
              <w:ind w:firstLine="0"/>
              <w:rPr>
                <w:sz w:val="20"/>
                <w:szCs w:val="20"/>
                <w:lang w:eastAsia="zh-CN"/>
              </w:rPr>
            </w:pPr>
            <w:r w:rsidRPr="00E13422">
              <w:rPr>
                <w:b/>
                <w:sz w:val="20"/>
                <w:szCs w:val="20"/>
                <w:lang w:eastAsia="zh-CN"/>
              </w:rPr>
              <w:t>Периодичность</w:t>
            </w:r>
          </w:p>
        </w:tc>
      </w:tr>
      <w:tr w:rsidR="00552827" w:rsidRPr="00E13422" w14:paraId="79ACD4AA"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312E1E57"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1</w:t>
            </w:r>
          </w:p>
        </w:tc>
        <w:tc>
          <w:tcPr>
            <w:tcW w:w="7600" w:type="dxa"/>
            <w:tcBorders>
              <w:left w:val="single" w:sz="8" w:space="0" w:color="000000"/>
              <w:bottom w:val="single" w:sz="8" w:space="0" w:color="000000"/>
            </w:tcBorders>
            <w:shd w:val="clear" w:color="auto" w:fill="auto"/>
            <w:vAlign w:val="center"/>
          </w:tcPr>
          <w:p w14:paraId="514EAFE5"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Контроль над состоянием внутреннего пространства терминала</w:t>
            </w:r>
          </w:p>
        </w:tc>
        <w:tc>
          <w:tcPr>
            <w:tcW w:w="2161" w:type="dxa"/>
            <w:tcBorders>
              <w:left w:val="single" w:sz="8" w:space="0" w:color="000000"/>
              <w:bottom w:val="single" w:sz="8" w:space="0" w:color="000000"/>
              <w:right w:val="single" w:sz="8" w:space="0" w:color="000000"/>
            </w:tcBorders>
            <w:shd w:val="clear" w:color="auto" w:fill="auto"/>
            <w:vAlign w:val="center"/>
          </w:tcPr>
          <w:p w14:paraId="52BEB82F"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По мере необходимости</w:t>
            </w:r>
          </w:p>
        </w:tc>
      </w:tr>
      <w:tr w:rsidR="00552827" w:rsidRPr="00E13422" w14:paraId="1C10A98C"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766765AE"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2</w:t>
            </w:r>
          </w:p>
        </w:tc>
        <w:tc>
          <w:tcPr>
            <w:tcW w:w="7600" w:type="dxa"/>
            <w:tcBorders>
              <w:left w:val="single" w:sz="8" w:space="0" w:color="000000"/>
              <w:bottom w:val="single" w:sz="8" w:space="0" w:color="000000"/>
            </w:tcBorders>
            <w:shd w:val="clear" w:color="auto" w:fill="auto"/>
            <w:vAlign w:val="center"/>
          </w:tcPr>
          <w:p w14:paraId="77B4C203"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Проверка состояния заземляющего контура</w:t>
            </w:r>
          </w:p>
        </w:tc>
        <w:tc>
          <w:tcPr>
            <w:tcW w:w="2161" w:type="dxa"/>
            <w:tcBorders>
              <w:left w:val="single" w:sz="8" w:space="0" w:color="000000"/>
              <w:bottom w:val="single" w:sz="8" w:space="0" w:color="000000"/>
              <w:right w:val="single" w:sz="8" w:space="0" w:color="000000"/>
            </w:tcBorders>
            <w:shd w:val="clear" w:color="auto" w:fill="auto"/>
            <w:vAlign w:val="center"/>
          </w:tcPr>
          <w:p w14:paraId="6C83EC64"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Ежеквартально</w:t>
            </w:r>
          </w:p>
        </w:tc>
      </w:tr>
      <w:tr w:rsidR="00552827" w:rsidRPr="00E13422" w14:paraId="2EDDBC22"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46452505"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3</w:t>
            </w:r>
          </w:p>
        </w:tc>
        <w:tc>
          <w:tcPr>
            <w:tcW w:w="7600" w:type="dxa"/>
            <w:tcBorders>
              <w:left w:val="single" w:sz="8" w:space="0" w:color="000000"/>
              <w:bottom w:val="single" w:sz="8" w:space="0" w:color="000000"/>
            </w:tcBorders>
            <w:shd w:val="clear" w:color="auto" w:fill="auto"/>
            <w:vAlign w:val="center"/>
          </w:tcPr>
          <w:p w14:paraId="65A9FD64"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Чистка специальной картой читающей части карт-</w:t>
            </w:r>
            <w:proofErr w:type="spellStart"/>
            <w:r w:rsidRPr="00E13422">
              <w:rPr>
                <w:sz w:val="20"/>
                <w:szCs w:val="20"/>
                <w:lang w:eastAsia="zh-CN"/>
              </w:rPr>
              <w:t>ридеров</w:t>
            </w:r>
            <w:proofErr w:type="spellEnd"/>
          </w:p>
        </w:tc>
        <w:tc>
          <w:tcPr>
            <w:tcW w:w="2161" w:type="dxa"/>
            <w:tcBorders>
              <w:left w:val="single" w:sz="8" w:space="0" w:color="000000"/>
              <w:bottom w:val="single" w:sz="8" w:space="0" w:color="000000"/>
              <w:right w:val="single" w:sz="8" w:space="0" w:color="000000"/>
            </w:tcBorders>
            <w:shd w:val="clear" w:color="auto" w:fill="auto"/>
            <w:vAlign w:val="center"/>
          </w:tcPr>
          <w:p w14:paraId="456AD798"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По мере необходимости</w:t>
            </w:r>
          </w:p>
        </w:tc>
      </w:tr>
      <w:tr w:rsidR="00552827" w:rsidRPr="00E13422" w14:paraId="1205B751"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0B873CFF"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4</w:t>
            </w:r>
          </w:p>
        </w:tc>
        <w:tc>
          <w:tcPr>
            <w:tcW w:w="7600" w:type="dxa"/>
            <w:tcBorders>
              <w:left w:val="single" w:sz="8" w:space="0" w:color="000000"/>
              <w:bottom w:val="single" w:sz="8" w:space="0" w:color="000000"/>
            </w:tcBorders>
            <w:shd w:val="clear" w:color="auto" w:fill="auto"/>
            <w:vAlign w:val="center"/>
          </w:tcPr>
          <w:p w14:paraId="5E3BB18A"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Замена аккумулятора источников бесперебойного питания</w:t>
            </w:r>
          </w:p>
        </w:tc>
        <w:tc>
          <w:tcPr>
            <w:tcW w:w="2161" w:type="dxa"/>
            <w:tcBorders>
              <w:left w:val="single" w:sz="8" w:space="0" w:color="000000"/>
              <w:bottom w:val="single" w:sz="8" w:space="0" w:color="000000"/>
              <w:right w:val="single" w:sz="8" w:space="0" w:color="000000"/>
            </w:tcBorders>
            <w:shd w:val="clear" w:color="auto" w:fill="auto"/>
            <w:vAlign w:val="center"/>
          </w:tcPr>
          <w:p w14:paraId="3316F019"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Раз в год/при выходе из строя</w:t>
            </w:r>
          </w:p>
        </w:tc>
      </w:tr>
      <w:tr w:rsidR="00552827" w:rsidRPr="00E13422" w14:paraId="48BEA608" w14:textId="77777777" w:rsidTr="0036101B">
        <w:tblPrEx>
          <w:tblCellMar>
            <w:top w:w="0" w:type="dxa"/>
          </w:tblCellMar>
        </w:tblPrEx>
        <w:trPr>
          <w:jc w:val="center"/>
        </w:trPr>
        <w:tc>
          <w:tcPr>
            <w:tcW w:w="623" w:type="dxa"/>
            <w:tcBorders>
              <w:left w:val="single" w:sz="8" w:space="0" w:color="000000"/>
              <w:bottom w:val="single" w:sz="8" w:space="0" w:color="000000"/>
            </w:tcBorders>
            <w:shd w:val="clear" w:color="auto" w:fill="auto"/>
            <w:vAlign w:val="center"/>
          </w:tcPr>
          <w:p w14:paraId="005655CD"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5</w:t>
            </w:r>
          </w:p>
        </w:tc>
        <w:tc>
          <w:tcPr>
            <w:tcW w:w="7600" w:type="dxa"/>
            <w:tcBorders>
              <w:left w:val="single" w:sz="8" w:space="0" w:color="000000"/>
              <w:bottom w:val="single" w:sz="8" w:space="0" w:color="000000"/>
            </w:tcBorders>
            <w:shd w:val="clear" w:color="auto" w:fill="auto"/>
            <w:vAlign w:val="center"/>
          </w:tcPr>
          <w:p w14:paraId="0B2655DE"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 xml:space="preserve">Очистка от пыли внутреннего пространства терминала </w:t>
            </w:r>
          </w:p>
        </w:tc>
        <w:tc>
          <w:tcPr>
            <w:tcW w:w="2161" w:type="dxa"/>
            <w:tcBorders>
              <w:left w:val="single" w:sz="8" w:space="0" w:color="000000"/>
              <w:bottom w:val="single" w:sz="8" w:space="0" w:color="000000"/>
              <w:right w:val="single" w:sz="8" w:space="0" w:color="000000"/>
            </w:tcBorders>
            <w:shd w:val="clear" w:color="auto" w:fill="auto"/>
            <w:vAlign w:val="center"/>
          </w:tcPr>
          <w:p w14:paraId="58B8E88F" w14:textId="77777777" w:rsidR="00552827" w:rsidRPr="00E13422" w:rsidRDefault="00552827" w:rsidP="0036101B">
            <w:pPr>
              <w:suppressLineNumbers/>
              <w:suppressAutoHyphens/>
              <w:spacing w:line="240" w:lineRule="auto"/>
              <w:ind w:firstLine="0"/>
              <w:rPr>
                <w:sz w:val="20"/>
                <w:szCs w:val="20"/>
                <w:lang w:eastAsia="zh-CN"/>
              </w:rPr>
            </w:pPr>
            <w:r w:rsidRPr="00E13422">
              <w:rPr>
                <w:sz w:val="20"/>
                <w:szCs w:val="20"/>
                <w:lang w:eastAsia="zh-CN"/>
              </w:rPr>
              <w:t>Ежеквартально</w:t>
            </w:r>
          </w:p>
        </w:tc>
      </w:tr>
    </w:tbl>
    <w:p w14:paraId="54F467A2" w14:textId="77777777" w:rsidR="00552827" w:rsidRPr="00E13422" w:rsidRDefault="00552827" w:rsidP="00552827">
      <w:pPr>
        <w:widowControl w:val="0"/>
        <w:suppressAutoHyphens/>
        <w:spacing w:line="240" w:lineRule="auto"/>
        <w:ind w:firstLine="0"/>
        <w:rPr>
          <w:sz w:val="20"/>
          <w:szCs w:val="20"/>
          <w:lang w:eastAsia="zh-CN"/>
        </w:rPr>
      </w:pPr>
    </w:p>
    <w:p w14:paraId="3F388CD1" w14:textId="77777777" w:rsidR="00552827" w:rsidRPr="00E13422" w:rsidRDefault="00552827" w:rsidP="00552827">
      <w:pPr>
        <w:widowControl w:val="0"/>
        <w:suppressAutoHyphens/>
        <w:spacing w:line="240" w:lineRule="auto"/>
        <w:ind w:firstLine="0"/>
        <w:rPr>
          <w:sz w:val="20"/>
          <w:szCs w:val="20"/>
          <w:lang w:eastAsia="zh-CN"/>
        </w:rPr>
      </w:pPr>
    </w:p>
    <w:tbl>
      <w:tblPr>
        <w:tblW w:w="0" w:type="auto"/>
        <w:jc w:val="center"/>
        <w:tblLayout w:type="fixed"/>
        <w:tblCellMar>
          <w:left w:w="0" w:type="dxa"/>
          <w:right w:w="0" w:type="dxa"/>
        </w:tblCellMar>
        <w:tblLook w:val="0000" w:firstRow="0" w:lastRow="0" w:firstColumn="0" w:lastColumn="0" w:noHBand="0" w:noVBand="0"/>
      </w:tblPr>
      <w:tblGrid>
        <w:gridCol w:w="4530"/>
        <w:gridCol w:w="5895"/>
      </w:tblGrid>
      <w:tr w:rsidR="00552827" w:rsidRPr="00E13422" w14:paraId="67E79D3B" w14:textId="77777777" w:rsidTr="0036101B">
        <w:trPr>
          <w:jc w:val="center"/>
        </w:trPr>
        <w:tc>
          <w:tcPr>
            <w:tcW w:w="4530" w:type="dxa"/>
            <w:shd w:val="clear" w:color="auto" w:fill="auto"/>
          </w:tcPr>
          <w:p w14:paraId="777EF508" w14:textId="77777777" w:rsidR="00552827" w:rsidRPr="00E13422" w:rsidRDefault="00552827" w:rsidP="0036101B">
            <w:pPr>
              <w:suppressLineNumbers/>
              <w:suppressAutoHyphens/>
              <w:spacing w:after="283" w:line="240" w:lineRule="auto"/>
              <w:ind w:firstLine="0"/>
              <w:rPr>
                <w:b/>
                <w:sz w:val="20"/>
                <w:szCs w:val="20"/>
                <w:u w:val="single"/>
                <w:lang w:eastAsia="zh-CN"/>
              </w:rPr>
            </w:pPr>
            <w:r w:rsidRPr="00E13422">
              <w:rPr>
                <w:b/>
                <w:sz w:val="20"/>
                <w:szCs w:val="20"/>
                <w:u w:val="single"/>
                <w:lang w:eastAsia="zh-CN"/>
              </w:rPr>
              <w:t xml:space="preserve">Поставщик: </w:t>
            </w:r>
          </w:p>
          <w:p w14:paraId="5C8B1C34" w14:textId="77777777" w:rsidR="00552827" w:rsidRPr="00E13422" w:rsidRDefault="00552827" w:rsidP="0036101B">
            <w:pPr>
              <w:suppressLineNumbers/>
              <w:suppressAutoHyphens/>
              <w:spacing w:after="283" w:line="240" w:lineRule="auto"/>
              <w:ind w:firstLine="0"/>
              <w:rPr>
                <w:b/>
                <w:sz w:val="20"/>
                <w:szCs w:val="20"/>
                <w:lang w:eastAsia="zh-CN"/>
              </w:rPr>
            </w:pPr>
          </w:p>
          <w:p w14:paraId="5FC5F119" w14:textId="77777777" w:rsidR="00552827" w:rsidRDefault="00552827" w:rsidP="0036101B">
            <w:pPr>
              <w:suppressLineNumbers/>
              <w:suppressAutoHyphens/>
              <w:spacing w:after="283" w:line="240" w:lineRule="auto"/>
              <w:ind w:firstLine="0"/>
              <w:rPr>
                <w:b/>
                <w:sz w:val="20"/>
                <w:szCs w:val="20"/>
                <w:lang w:eastAsia="zh-CN"/>
              </w:rPr>
            </w:pPr>
            <w:r w:rsidRPr="00E13422">
              <w:rPr>
                <w:b/>
                <w:sz w:val="20"/>
                <w:szCs w:val="20"/>
                <w:lang w:eastAsia="zh-CN"/>
              </w:rPr>
              <w:t>Директор _____________________</w:t>
            </w:r>
          </w:p>
          <w:p w14:paraId="47BF2FBD" w14:textId="77777777" w:rsidR="00552827" w:rsidRPr="00E13422" w:rsidRDefault="00552827" w:rsidP="0036101B">
            <w:pPr>
              <w:suppressLineNumbers/>
              <w:suppressAutoHyphens/>
              <w:spacing w:after="283" w:line="240" w:lineRule="auto"/>
              <w:ind w:firstLine="0"/>
              <w:rPr>
                <w:sz w:val="20"/>
                <w:szCs w:val="20"/>
                <w:lang w:eastAsia="zh-CN"/>
              </w:rPr>
            </w:pPr>
            <w:r w:rsidRPr="00E13422">
              <w:rPr>
                <w:sz w:val="20"/>
                <w:szCs w:val="20"/>
                <w:lang w:eastAsia="zh-CN"/>
              </w:rPr>
              <w:t>  </w:t>
            </w:r>
            <w:r w:rsidRPr="00E13422">
              <w:rPr>
                <w:rFonts w:eastAsia="Open Sans Light"/>
                <w:sz w:val="20"/>
                <w:szCs w:val="20"/>
                <w:lang w:eastAsia="zh-CN"/>
              </w:rPr>
              <w:t xml:space="preserve"> </w:t>
            </w:r>
            <w:r w:rsidRPr="00E13422">
              <w:rPr>
                <w:sz w:val="20"/>
                <w:szCs w:val="20"/>
                <w:lang w:eastAsia="zh-CN"/>
              </w:rPr>
              <w:t>МП</w:t>
            </w:r>
          </w:p>
        </w:tc>
        <w:tc>
          <w:tcPr>
            <w:tcW w:w="5895" w:type="dxa"/>
            <w:shd w:val="clear" w:color="auto" w:fill="auto"/>
          </w:tcPr>
          <w:p w14:paraId="0C972F78" w14:textId="77777777" w:rsidR="00552827" w:rsidRPr="00E13422" w:rsidRDefault="00552827" w:rsidP="0036101B">
            <w:pPr>
              <w:suppressLineNumbers/>
              <w:suppressAutoHyphens/>
              <w:spacing w:after="283" w:line="240" w:lineRule="auto"/>
              <w:ind w:firstLine="0"/>
              <w:rPr>
                <w:b/>
                <w:sz w:val="20"/>
                <w:szCs w:val="20"/>
                <w:lang w:eastAsia="zh-CN"/>
              </w:rPr>
            </w:pPr>
            <w:r w:rsidRPr="00E13422">
              <w:rPr>
                <w:b/>
                <w:sz w:val="20"/>
                <w:szCs w:val="20"/>
                <w:u w:val="single"/>
                <w:lang w:eastAsia="zh-CN"/>
              </w:rPr>
              <w:t>Покупатель:</w:t>
            </w:r>
            <w:r w:rsidRPr="00E13422">
              <w:rPr>
                <w:sz w:val="20"/>
                <w:szCs w:val="20"/>
                <w:lang w:eastAsia="zh-CN"/>
              </w:rPr>
              <w:t xml:space="preserve"> </w:t>
            </w:r>
            <w:r w:rsidRPr="00E13422">
              <w:rPr>
                <w:b/>
                <w:sz w:val="20"/>
                <w:szCs w:val="20"/>
                <w:lang w:eastAsia="zh-CN"/>
              </w:rPr>
              <w:t>АО «</w:t>
            </w:r>
            <w:proofErr w:type="spellStart"/>
            <w:r w:rsidRPr="00E13422">
              <w:rPr>
                <w:b/>
                <w:sz w:val="20"/>
                <w:szCs w:val="20"/>
                <w:lang w:eastAsia="zh-CN"/>
              </w:rPr>
              <w:t>Саханефтегазсбыт</w:t>
            </w:r>
            <w:proofErr w:type="spellEnd"/>
            <w:r w:rsidRPr="00E13422">
              <w:rPr>
                <w:b/>
                <w:sz w:val="20"/>
                <w:szCs w:val="20"/>
                <w:lang w:eastAsia="zh-CN"/>
              </w:rPr>
              <w:t xml:space="preserve">»  </w:t>
            </w:r>
          </w:p>
          <w:p w14:paraId="1F04BEDA" w14:textId="77777777" w:rsidR="00552827" w:rsidRPr="00E13422" w:rsidRDefault="00552827" w:rsidP="0036101B">
            <w:pPr>
              <w:suppressLineNumbers/>
              <w:suppressAutoHyphens/>
              <w:spacing w:after="283" w:line="240" w:lineRule="auto"/>
              <w:ind w:firstLine="0"/>
              <w:rPr>
                <w:b/>
                <w:sz w:val="20"/>
                <w:szCs w:val="20"/>
                <w:lang w:eastAsia="zh-CN"/>
              </w:rPr>
            </w:pPr>
          </w:p>
          <w:p w14:paraId="141A63C6" w14:textId="77777777" w:rsidR="00552827" w:rsidRPr="00E13422" w:rsidRDefault="00552827" w:rsidP="0036101B">
            <w:pPr>
              <w:suppressLineNumbers/>
              <w:suppressAutoHyphens/>
              <w:spacing w:after="283" w:line="240" w:lineRule="auto"/>
              <w:ind w:firstLine="0"/>
              <w:rPr>
                <w:sz w:val="20"/>
                <w:szCs w:val="20"/>
                <w:lang w:eastAsia="zh-CN"/>
              </w:rPr>
            </w:pPr>
            <w:r w:rsidRPr="00E13422">
              <w:rPr>
                <w:rFonts w:eastAsia="Arial Narrow"/>
                <w:b/>
                <w:sz w:val="20"/>
                <w:szCs w:val="20"/>
                <w:lang w:eastAsia="zh-CN"/>
              </w:rPr>
              <w:t>Генеральный директор ___________________</w:t>
            </w:r>
            <w:r w:rsidRPr="00E13422">
              <w:rPr>
                <w:rFonts w:eastAsia="Arial Narrow"/>
                <w:b/>
                <w:spacing w:val="-5"/>
                <w:sz w:val="20"/>
                <w:szCs w:val="20"/>
                <w:lang w:eastAsia="zh-CN"/>
              </w:rPr>
              <w:t xml:space="preserve"> Лебедев В.Н.</w:t>
            </w:r>
          </w:p>
          <w:p w14:paraId="53726DB5" w14:textId="77777777" w:rsidR="00552827" w:rsidRPr="00E13422" w:rsidRDefault="00552827" w:rsidP="0036101B">
            <w:pPr>
              <w:suppressLineNumbers/>
              <w:suppressAutoHyphens/>
              <w:spacing w:after="283" w:line="240" w:lineRule="auto"/>
              <w:ind w:firstLine="0"/>
              <w:rPr>
                <w:sz w:val="20"/>
                <w:szCs w:val="20"/>
                <w:lang w:eastAsia="zh-CN"/>
              </w:rPr>
            </w:pPr>
            <w:r w:rsidRPr="00E13422">
              <w:rPr>
                <w:sz w:val="20"/>
                <w:szCs w:val="20"/>
                <w:lang w:eastAsia="zh-CN"/>
              </w:rPr>
              <w:t>   </w:t>
            </w:r>
            <w:r w:rsidRPr="00E13422">
              <w:rPr>
                <w:rFonts w:eastAsia="Open Sans Light"/>
                <w:sz w:val="20"/>
                <w:szCs w:val="20"/>
                <w:lang w:eastAsia="zh-CN"/>
              </w:rPr>
              <w:t xml:space="preserve"> </w:t>
            </w:r>
            <w:r w:rsidRPr="00E13422">
              <w:rPr>
                <w:sz w:val="20"/>
                <w:szCs w:val="20"/>
                <w:lang w:eastAsia="zh-CN"/>
              </w:rPr>
              <w:t>МП</w:t>
            </w:r>
          </w:p>
        </w:tc>
      </w:tr>
    </w:tbl>
    <w:p w14:paraId="3B87D087" w14:textId="77777777" w:rsidR="00552827" w:rsidRDefault="00552827" w:rsidP="00552827">
      <w:pPr>
        <w:spacing w:line="240" w:lineRule="atLeast"/>
        <w:ind w:firstLine="0"/>
        <w:rPr>
          <w:sz w:val="24"/>
          <w:szCs w:val="24"/>
        </w:rPr>
      </w:pPr>
    </w:p>
    <w:p w14:paraId="64579AB1" w14:textId="77777777" w:rsidR="00552827" w:rsidRDefault="00552827" w:rsidP="00552827">
      <w:pPr>
        <w:spacing w:line="240" w:lineRule="auto"/>
        <w:ind w:firstLine="0"/>
        <w:jc w:val="left"/>
        <w:rPr>
          <w:sz w:val="24"/>
          <w:szCs w:val="24"/>
        </w:rPr>
      </w:pPr>
      <w:r>
        <w:rPr>
          <w:sz w:val="24"/>
          <w:szCs w:val="24"/>
        </w:rPr>
        <w:br w:type="page"/>
      </w:r>
    </w:p>
    <w:p w14:paraId="0798DE7E" w14:textId="6C289D3B" w:rsidR="00811CEA" w:rsidRPr="00811CEA" w:rsidRDefault="00811CEA" w:rsidP="00811CEA">
      <w:pPr>
        <w:spacing w:line="240" w:lineRule="auto"/>
        <w:ind w:firstLine="540"/>
        <w:jc w:val="right"/>
        <w:rPr>
          <w:rFonts w:eastAsia="Batang"/>
          <w:sz w:val="20"/>
          <w:szCs w:val="20"/>
        </w:rPr>
      </w:pPr>
      <w:r w:rsidRPr="00811CEA">
        <w:rPr>
          <w:rFonts w:eastAsia="Batang"/>
          <w:sz w:val="24"/>
          <w:szCs w:val="24"/>
        </w:rPr>
        <w:lastRenderedPageBreak/>
        <w:t xml:space="preserve">Приложение № </w:t>
      </w:r>
      <w:r w:rsidR="00552827">
        <w:rPr>
          <w:rFonts w:eastAsia="Batang"/>
          <w:sz w:val="24"/>
          <w:szCs w:val="24"/>
        </w:rPr>
        <w:t>4</w:t>
      </w:r>
    </w:p>
    <w:p w14:paraId="0E9C46F1" w14:textId="530C17F5" w:rsidR="00811CEA" w:rsidRPr="00811CEA" w:rsidRDefault="00811CEA" w:rsidP="00811CEA">
      <w:pPr>
        <w:spacing w:line="240" w:lineRule="auto"/>
        <w:ind w:firstLine="540"/>
        <w:jc w:val="right"/>
        <w:rPr>
          <w:rFonts w:eastAsia="Batang"/>
          <w:sz w:val="24"/>
          <w:szCs w:val="24"/>
        </w:rPr>
      </w:pPr>
      <w:r w:rsidRPr="00811CEA">
        <w:rPr>
          <w:rFonts w:eastAsia="Batang"/>
          <w:sz w:val="24"/>
          <w:szCs w:val="24"/>
        </w:rPr>
        <w:t xml:space="preserve">к Договору </w:t>
      </w:r>
    </w:p>
    <w:p w14:paraId="1C5A43C0" w14:textId="3BE8CD53" w:rsidR="00811CEA" w:rsidRPr="00811CEA" w:rsidRDefault="00811CEA" w:rsidP="00811CEA">
      <w:pPr>
        <w:spacing w:line="240" w:lineRule="auto"/>
        <w:ind w:firstLine="540"/>
        <w:jc w:val="right"/>
        <w:rPr>
          <w:rFonts w:eastAsia="Batang"/>
          <w:sz w:val="24"/>
          <w:szCs w:val="24"/>
        </w:rPr>
      </w:pPr>
      <w:r w:rsidRPr="00811CEA">
        <w:rPr>
          <w:rFonts w:eastAsia="Batang"/>
          <w:sz w:val="24"/>
          <w:szCs w:val="24"/>
        </w:rPr>
        <w:t>№ _______от «__</w:t>
      </w:r>
      <w:proofErr w:type="gramStart"/>
      <w:r w:rsidRPr="00811CEA">
        <w:rPr>
          <w:rFonts w:eastAsia="Batang"/>
          <w:sz w:val="24"/>
          <w:szCs w:val="24"/>
        </w:rPr>
        <w:t>_»_</w:t>
      </w:r>
      <w:proofErr w:type="gramEnd"/>
      <w:r w:rsidRPr="00811CEA">
        <w:rPr>
          <w:rFonts w:eastAsia="Batang"/>
          <w:sz w:val="24"/>
          <w:szCs w:val="24"/>
        </w:rPr>
        <w:t xml:space="preserve">_____ 202_ г. </w:t>
      </w:r>
    </w:p>
    <w:p w14:paraId="4DE5D911" w14:textId="77777777" w:rsidR="00811CEA" w:rsidRPr="00811CEA" w:rsidRDefault="00811CEA" w:rsidP="00811CEA">
      <w:pPr>
        <w:tabs>
          <w:tab w:val="left" w:pos="853"/>
          <w:tab w:val="left" w:pos="3573"/>
          <w:tab w:val="left" w:pos="5406"/>
          <w:tab w:val="left" w:pos="7786"/>
        </w:tabs>
        <w:spacing w:line="240" w:lineRule="auto"/>
        <w:ind w:left="93"/>
        <w:jc w:val="right"/>
        <w:rPr>
          <w:rFonts w:eastAsia="Batang"/>
        </w:rPr>
      </w:pPr>
    </w:p>
    <w:p w14:paraId="05C5437C" w14:textId="77777777" w:rsidR="00811CEA" w:rsidRPr="00811CEA" w:rsidRDefault="00811CEA" w:rsidP="00811CEA">
      <w:pPr>
        <w:tabs>
          <w:tab w:val="left" w:pos="853"/>
          <w:tab w:val="left" w:pos="3573"/>
          <w:tab w:val="left" w:pos="5406"/>
          <w:tab w:val="left" w:pos="7786"/>
        </w:tabs>
        <w:spacing w:line="240" w:lineRule="auto"/>
        <w:ind w:left="93"/>
        <w:jc w:val="left"/>
        <w:rPr>
          <w:rFonts w:eastAsia="Batang"/>
        </w:rPr>
      </w:pPr>
    </w:p>
    <w:p w14:paraId="7BBAAB82" w14:textId="77777777" w:rsidR="00811CEA" w:rsidRPr="00811CEA" w:rsidRDefault="00811CEA" w:rsidP="00811CEA">
      <w:pPr>
        <w:tabs>
          <w:tab w:val="left" w:pos="0"/>
        </w:tabs>
        <w:spacing w:line="240" w:lineRule="auto"/>
        <w:jc w:val="center"/>
        <w:rPr>
          <w:rFonts w:eastAsia="Batang"/>
          <w:b/>
          <w:sz w:val="24"/>
          <w:szCs w:val="24"/>
        </w:rPr>
      </w:pPr>
      <w:r w:rsidRPr="00811CEA">
        <w:rPr>
          <w:rFonts w:eastAsia="Batang"/>
          <w:b/>
          <w:sz w:val="24"/>
          <w:szCs w:val="24"/>
        </w:rPr>
        <w:t xml:space="preserve">Заявление о добросовестности </w:t>
      </w:r>
    </w:p>
    <w:p w14:paraId="435294A9" w14:textId="77777777" w:rsidR="00811CEA" w:rsidRPr="00811CEA" w:rsidRDefault="00811CEA" w:rsidP="00811CEA">
      <w:pPr>
        <w:tabs>
          <w:tab w:val="left" w:pos="0"/>
        </w:tabs>
        <w:spacing w:line="240" w:lineRule="auto"/>
        <w:ind w:firstLine="709"/>
        <w:jc w:val="left"/>
        <w:rPr>
          <w:rFonts w:eastAsia="Batang"/>
          <w:sz w:val="24"/>
          <w:szCs w:val="24"/>
        </w:rPr>
      </w:pPr>
    </w:p>
    <w:p w14:paraId="521DE9BD" w14:textId="77777777" w:rsidR="00811CEA" w:rsidRPr="00811CEA" w:rsidRDefault="00811CEA" w:rsidP="00811CEA">
      <w:pPr>
        <w:widowControl w:val="0"/>
        <w:spacing w:line="240" w:lineRule="auto"/>
        <w:jc w:val="left"/>
        <w:rPr>
          <w:rFonts w:eastAsia="Batang"/>
          <w:sz w:val="24"/>
          <w:szCs w:val="24"/>
        </w:rPr>
      </w:pPr>
      <w:r w:rsidRPr="00811CEA">
        <w:rPr>
          <w:rFonts w:eastAsia="Batang"/>
          <w:sz w:val="24"/>
          <w:szCs w:val="24"/>
        </w:rPr>
        <w:t xml:space="preserve">г. Якутск                                                                                               </w:t>
      </w:r>
      <w:proofErr w:type="gramStart"/>
      <w:r w:rsidRPr="00811CEA">
        <w:rPr>
          <w:rFonts w:eastAsia="Batang"/>
          <w:sz w:val="24"/>
          <w:szCs w:val="24"/>
        </w:rPr>
        <w:t xml:space="preserve">   «</w:t>
      </w:r>
      <w:proofErr w:type="gramEnd"/>
      <w:r w:rsidRPr="00811CEA">
        <w:rPr>
          <w:rFonts w:eastAsia="Batang"/>
          <w:sz w:val="24"/>
          <w:szCs w:val="24"/>
        </w:rPr>
        <w:t xml:space="preserve">____» _________ 202___г. </w:t>
      </w:r>
    </w:p>
    <w:p w14:paraId="609CE966" w14:textId="77777777" w:rsidR="00811CEA" w:rsidRPr="00811CEA" w:rsidRDefault="00811CEA" w:rsidP="00811CEA">
      <w:pPr>
        <w:tabs>
          <w:tab w:val="left" w:pos="0"/>
          <w:tab w:val="left" w:pos="567"/>
        </w:tabs>
        <w:spacing w:line="240" w:lineRule="auto"/>
        <w:ind w:firstLine="0"/>
        <w:jc w:val="left"/>
        <w:rPr>
          <w:rFonts w:eastAsia="Batang"/>
          <w:sz w:val="24"/>
          <w:szCs w:val="24"/>
        </w:rPr>
      </w:pPr>
    </w:p>
    <w:p w14:paraId="7EB2E3EA" w14:textId="77777777" w:rsidR="00811CEA" w:rsidRPr="00811CEA" w:rsidRDefault="00811CEA" w:rsidP="00811CEA">
      <w:pPr>
        <w:spacing w:line="240" w:lineRule="auto"/>
        <w:ind w:right="41"/>
        <w:jc w:val="left"/>
        <w:rPr>
          <w:rFonts w:eastAsia="Batang"/>
          <w:sz w:val="24"/>
          <w:szCs w:val="24"/>
        </w:rPr>
      </w:pPr>
      <w:r w:rsidRPr="00811CEA">
        <w:rPr>
          <w:rFonts w:eastAsia="Batang"/>
          <w:sz w:val="24"/>
          <w:szCs w:val="24"/>
        </w:rPr>
        <w:t xml:space="preserve">Настоящим, ____________________________________________________________, именуемое в дальнейшем </w:t>
      </w:r>
      <w:r w:rsidRPr="00811CEA">
        <w:rPr>
          <w:rFonts w:eastAsia="Batang"/>
          <w:b/>
          <w:sz w:val="24"/>
          <w:szCs w:val="24"/>
        </w:rPr>
        <w:t>«</w:t>
      </w:r>
      <w:r w:rsidRPr="00811CEA">
        <w:rPr>
          <w:rFonts w:eastAsia="Batang"/>
          <w:sz w:val="24"/>
          <w:szCs w:val="24"/>
          <w:lang w:eastAsia="ko-KR"/>
        </w:rPr>
        <w:t>Лицензиат</w:t>
      </w:r>
      <w:r w:rsidRPr="00811CEA">
        <w:rPr>
          <w:rFonts w:eastAsia="Batang"/>
          <w:b/>
          <w:sz w:val="24"/>
          <w:szCs w:val="24"/>
        </w:rPr>
        <w:t>»</w:t>
      </w:r>
      <w:r w:rsidRPr="00811CEA">
        <w:rPr>
          <w:rFonts w:eastAsia="Batang"/>
          <w:sz w:val="24"/>
          <w:szCs w:val="24"/>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811CEA">
        <w:rPr>
          <w:rFonts w:eastAsia="Batang"/>
          <w:sz w:val="24"/>
          <w:szCs w:val="24"/>
          <w:lang w:eastAsia="ko-KR"/>
        </w:rPr>
        <w:t>Лицензиатом</w:t>
      </w:r>
      <w:r w:rsidRPr="00811CEA">
        <w:rPr>
          <w:rFonts w:eastAsia="Batang"/>
          <w:sz w:val="24"/>
          <w:szCs w:val="24"/>
        </w:rPr>
        <w:t xml:space="preserve"> и </w:t>
      </w:r>
      <w:r w:rsidRPr="00811CEA">
        <w:rPr>
          <w:rFonts w:eastAsia="Batang"/>
          <w:b/>
          <w:sz w:val="24"/>
          <w:szCs w:val="24"/>
        </w:rPr>
        <w:t>АО «</w:t>
      </w:r>
      <w:proofErr w:type="spellStart"/>
      <w:r w:rsidRPr="00811CEA">
        <w:rPr>
          <w:rFonts w:eastAsia="Batang"/>
          <w:b/>
          <w:sz w:val="24"/>
          <w:szCs w:val="24"/>
        </w:rPr>
        <w:t>Саханефтегазсбыт</w:t>
      </w:r>
      <w:proofErr w:type="spellEnd"/>
      <w:r w:rsidRPr="00811CEA">
        <w:rPr>
          <w:rFonts w:eastAsia="Batang"/>
          <w:b/>
          <w:sz w:val="24"/>
          <w:szCs w:val="24"/>
        </w:rPr>
        <w:t>»</w:t>
      </w:r>
      <w:r w:rsidRPr="00811CEA">
        <w:rPr>
          <w:rFonts w:eastAsia="Batang"/>
          <w:sz w:val="24"/>
          <w:szCs w:val="24"/>
        </w:rPr>
        <w:t>, в лице Генерального директора Лебедева Виктора Николаевича, действующего на основании Устава, именуемое в дальнейшем «</w:t>
      </w:r>
      <w:r w:rsidRPr="00811CEA">
        <w:rPr>
          <w:rFonts w:eastAsia="Batang"/>
          <w:b/>
          <w:sz w:val="24"/>
          <w:szCs w:val="24"/>
        </w:rPr>
        <w:t>Сублицензиат»</w:t>
      </w:r>
      <w:r w:rsidRPr="00811CEA">
        <w:rPr>
          <w:rFonts w:eastAsia="Batang"/>
          <w:sz w:val="24"/>
          <w:szCs w:val="24"/>
        </w:rPr>
        <w:t>:</w:t>
      </w:r>
    </w:p>
    <w:p w14:paraId="2FDE7D7F" w14:textId="77777777" w:rsidR="00811CEA" w:rsidRPr="00811CEA" w:rsidRDefault="00811CEA" w:rsidP="00811CEA">
      <w:pPr>
        <w:tabs>
          <w:tab w:val="left" w:pos="0"/>
          <w:tab w:val="left" w:pos="142"/>
        </w:tabs>
        <w:spacing w:line="240" w:lineRule="auto"/>
        <w:ind w:firstLine="426"/>
        <w:jc w:val="left"/>
        <w:rPr>
          <w:rFonts w:eastAsia="Batang"/>
          <w:sz w:val="24"/>
          <w:szCs w:val="24"/>
        </w:rPr>
      </w:pPr>
    </w:p>
    <w:p w14:paraId="058143C9"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b/>
          <w:sz w:val="24"/>
          <w:szCs w:val="24"/>
          <w:highlight w:val="white"/>
        </w:rPr>
        <w:t xml:space="preserve"> </w:t>
      </w:r>
      <w:r w:rsidRPr="00811CEA">
        <w:rPr>
          <w:rFonts w:eastAsia="Batang"/>
          <w:sz w:val="24"/>
          <w:szCs w:val="24"/>
          <w:highlight w:val="white"/>
        </w:rPr>
        <w:t>состоит на налоговом учете ________________________________________</w:t>
      </w:r>
    </w:p>
    <w:p w14:paraId="4B1236E8" w14:textId="77777777" w:rsidR="00811CEA" w:rsidRPr="00811CEA" w:rsidRDefault="00811CEA" w:rsidP="00811CEA">
      <w:pPr>
        <w:tabs>
          <w:tab w:val="left" w:pos="0"/>
          <w:tab w:val="left" w:pos="142"/>
          <w:tab w:val="left" w:pos="993"/>
        </w:tabs>
        <w:ind w:firstLine="0"/>
        <w:jc w:val="left"/>
        <w:rPr>
          <w:rFonts w:eastAsia="Batang"/>
          <w:sz w:val="24"/>
          <w:szCs w:val="24"/>
        </w:rPr>
      </w:pPr>
      <w:r w:rsidRPr="00811CEA">
        <w:rPr>
          <w:rFonts w:eastAsia="Batang"/>
          <w:sz w:val="24"/>
          <w:szCs w:val="24"/>
        </w:rPr>
        <w:t>_____________________________________________________________________________________</w:t>
      </w:r>
    </w:p>
    <w:p w14:paraId="14D147AA"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3BB6EF05"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lang w:eastAsia="ko-KR"/>
        </w:rPr>
        <w:t>Лицензиат</w:t>
      </w:r>
      <w:r w:rsidRPr="00811CEA">
        <w:rPr>
          <w:rFonts w:eastAsia="Batang"/>
          <w:b/>
          <w:sz w:val="24"/>
          <w:szCs w:val="24"/>
        </w:rPr>
        <w:t xml:space="preserve"> </w:t>
      </w:r>
      <w:r w:rsidRPr="00811CEA">
        <w:rPr>
          <w:rFonts w:eastAsia="Batang"/>
          <w:sz w:val="24"/>
          <w:szCs w:val="24"/>
        </w:rPr>
        <w:t xml:space="preserve">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811CEA">
        <w:rPr>
          <w:rFonts w:eastAsia="Batang"/>
          <w:b/>
          <w:sz w:val="24"/>
          <w:szCs w:val="24"/>
        </w:rPr>
        <w:t>Поставщик</w:t>
      </w:r>
      <w:r w:rsidRPr="00811CEA">
        <w:rPr>
          <w:rFonts w:eastAsia="Batang"/>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3FC575F"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811CEA">
        <w:rPr>
          <w:rFonts w:eastAsia="Batang"/>
          <w:b/>
          <w:sz w:val="24"/>
          <w:szCs w:val="24"/>
        </w:rPr>
        <w:t>Лицензиата</w:t>
      </w:r>
      <w:r w:rsidRPr="00811CEA">
        <w:rPr>
          <w:rFonts w:eastAsia="Batang"/>
          <w:sz w:val="24"/>
          <w:szCs w:val="24"/>
        </w:rPr>
        <w:t xml:space="preserve">. </w:t>
      </w:r>
    </w:p>
    <w:p w14:paraId="32B0DF6F"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 xml:space="preserve">Лицензиат </w:t>
      </w:r>
      <w:r w:rsidRPr="00811CEA">
        <w:rPr>
          <w:rFonts w:eastAsia="Batang"/>
          <w:sz w:val="24"/>
          <w:szCs w:val="24"/>
        </w:rPr>
        <w:t xml:space="preserve">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811CEA">
        <w:rPr>
          <w:rFonts w:eastAsia="Batang"/>
          <w:b/>
          <w:sz w:val="24"/>
          <w:szCs w:val="24"/>
        </w:rPr>
        <w:t>Сублицензиатом</w:t>
      </w:r>
      <w:r w:rsidRPr="00811CEA">
        <w:rPr>
          <w:rFonts w:eastAsia="Batang"/>
          <w:sz w:val="24"/>
          <w:szCs w:val="24"/>
        </w:rPr>
        <w:t xml:space="preserve"> обязательств как надлежаще исполненных.</w:t>
      </w:r>
    </w:p>
    <w:p w14:paraId="46786BFB"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заверяет </w:t>
      </w:r>
      <w:r w:rsidRPr="00811CEA">
        <w:rPr>
          <w:rFonts w:eastAsia="Batang"/>
          <w:b/>
          <w:sz w:val="24"/>
          <w:szCs w:val="24"/>
        </w:rPr>
        <w:t>Лицензиата</w:t>
      </w:r>
      <w:r w:rsidRPr="00811CEA">
        <w:rPr>
          <w:rFonts w:eastAsia="Batang"/>
          <w:sz w:val="24"/>
          <w:szCs w:val="24"/>
        </w:rPr>
        <w:t xml:space="preserve"> в том, что будет активно взаимодействовать с представителями </w:t>
      </w:r>
      <w:r w:rsidRPr="00811CEA">
        <w:rPr>
          <w:rFonts w:eastAsia="Batang"/>
          <w:b/>
          <w:sz w:val="24"/>
          <w:szCs w:val="24"/>
        </w:rPr>
        <w:t>Сублицензиата</w:t>
      </w:r>
      <w:r w:rsidRPr="00811CEA">
        <w:rPr>
          <w:rFonts w:eastAsia="Batang"/>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14D3610A" w14:textId="77777777" w:rsidR="00811CEA" w:rsidRPr="00811CEA" w:rsidRDefault="00811CEA" w:rsidP="0018089F">
      <w:pPr>
        <w:numPr>
          <w:ilvl w:val="0"/>
          <w:numId w:val="34"/>
        </w:numPr>
        <w:tabs>
          <w:tab w:val="left" w:pos="0"/>
          <w:tab w:val="left" w:pos="142"/>
          <w:tab w:val="left" w:pos="993"/>
        </w:tabs>
        <w:spacing w:line="240" w:lineRule="auto"/>
        <w:jc w:val="left"/>
        <w:rPr>
          <w:rFonts w:eastAsia="Batang"/>
          <w:sz w:val="24"/>
          <w:szCs w:val="24"/>
        </w:rPr>
      </w:pPr>
      <w:r w:rsidRPr="00811CEA">
        <w:rPr>
          <w:rFonts w:eastAsia="Batang"/>
          <w:b/>
          <w:sz w:val="24"/>
          <w:szCs w:val="24"/>
        </w:rPr>
        <w:t>Лицензиат</w:t>
      </w:r>
      <w:r w:rsidRPr="00811CEA">
        <w:rPr>
          <w:rFonts w:eastAsia="Batang"/>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0" w:type="dxa"/>
        <w:tblInd w:w="-115" w:type="dxa"/>
        <w:tblLayout w:type="fixed"/>
        <w:tblLook w:val="04A0" w:firstRow="1" w:lastRow="0" w:firstColumn="1" w:lastColumn="0" w:noHBand="0" w:noVBand="1"/>
      </w:tblPr>
      <w:tblGrid>
        <w:gridCol w:w="5145"/>
        <w:gridCol w:w="5145"/>
      </w:tblGrid>
      <w:tr w:rsidR="00811CEA" w:rsidRPr="00811CEA" w14:paraId="4A959ED7" w14:textId="77777777" w:rsidTr="00787A1F">
        <w:tc>
          <w:tcPr>
            <w:tcW w:w="5148" w:type="dxa"/>
          </w:tcPr>
          <w:p w14:paraId="0C3E82D8" w14:textId="77777777" w:rsidR="00811CEA" w:rsidRPr="00811CEA" w:rsidRDefault="00811CEA" w:rsidP="00811CEA">
            <w:pPr>
              <w:tabs>
                <w:tab w:val="left" w:pos="8100"/>
              </w:tabs>
              <w:spacing w:line="240" w:lineRule="auto"/>
              <w:jc w:val="center"/>
              <w:rPr>
                <w:rFonts w:eastAsia="Batang"/>
                <w:b/>
                <w:sz w:val="24"/>
                <w:szCs w:val="24"/>
              </w:rPr>
            </w:pPr>
          </w:p>
          <w:p w14:paraId="552E5383"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Лицензиат</w:t>
            </w:r>
          </w:p>
        </w:tc>
        <w:tc>
          <w:tcPr>
            <w:tcW w:w="5148" w:type="dxa"/>
          </w:tcPr>
          <w:p w14:paraId="6D46A786" w14:textId="77777777" w:rsidR="00811CEA" w:rsidRPr="00811CEA" w:rsidRDefault="00811CEA" w:rsidP="00811CEA">
            <w:pPr>
              <w:tabs>
                <w:tab w:val="left" w:pos="8100"/>
              </w:tabs>
              <w:spacing w:line="240" w:lineRule="auto"/>
              <w:jc w:val="center"/>
              <w:rPr>
                <w:rFonts w:eastAsia="Batang"/>
                <w:b/>
                <w:sz w:val="24"/>
                <w:szCs w:val="24"/>
              </w:rPr>
            </w:pPr>
          </w:p>
        </w:tc>
      </w:tr>
      <w:tr w:rsidR="00811CEA" w:rsidRPr="00811CEA" w14:paraId="7D8F82E1" w14:textId="77777777" w:rsidTr="00787A1F">
        <w:tc>
          <w:tcPr>
            <w:tcW w:w="5148" w:type="dxa"/>
          </w:tcPr>
          <w:p w14:paraId="68FB6BF4" w14:textId="77777777" w:rsidR="00811CEA" w:rsidRPr="00811CEA" w:rsidRDefault="00811CEA" w:rsidP="00811CEA">
            <w:pPr>
              <w:tabs>
                <w:tab w:val="left" w:pos="8100"/>
              </w:tabs>
              <w:spacing w:line="240" w:lineRule="auto"/>
              <w:jc w:val="center"/>
              <w:rPr>
                <w:rFonts w:eastAsia="Batang"/>
                <w:b/>
                <w:sz w:val="24"/>
                <w:szCs w:val="24"/>
              </w:rPr>
            </w:pPr>
          </w:p>
          <w:p w14:paraId="10696548" w14:textId="77777777" w:rsidR="00811CEA" w:rsidRPr="00811CEA" w:rsidRDefault="00811CEA" w:rsidP="00811CEA">
            <w:pPr>
              <w:tabs>
                <w:tab w:val="left" w:pos="8100"/>
              </w:tabs>
              <w:spacing w:line="240" w:lineRule="auto"/>
              <w:jc w:val="center"/>
              <w:rPr>
                <w:rFonts w:eastAsia="Batang"/>
                <w:b/>
                <w:sz w:val="24"/>
                <w:szCs w:val="24"/>
              </w:rPr>
            </w:pPr>
          </w:p>
        </w:tc>
        <w:tc>
          <w:tcPr>
            <w:tcW w:w="5148" w:type="dxa"/>
          </w:tcPr>
          <w:p w14:paraId="365F3560" w14:textId="77777777" w:rsidR="00811CEA" w:rsidRPr="00811CEA" w:rsidRDefault="00811CEA" w:rsidP="00811CEA">
            <w:pPr>
              <w:tabs>
                <w:tab w:val="left" w:pos="8100"/>
              </w:tabs>
              <w:spacing w:line="240" w:lineRule="auto"/>
              <w:jc w:val="center"/>
              <w:rPr>
                <w:rFonts w:eastAsia="Batang"/>
                <w:b/>
                <w:sz w:val="24"/>
                <w:szCs w:val="24"/>
              </w:rPr>
            </w:pPr>
          </w:p>
        </w:tc>
      </w:tr>
      <w:tr w:rsidR="00811CEA" w:rsidRPr="00811CEA" w14:paraId="500F089A" w14:textId="77777777" w:rsidTr="00787A1F">
        <w:tc>
          <w:tcPr>
            <w:tcW w:w="5148" w:type="dxa"/>
            <w:hideMark/>
          </w:tcPr>
          <w:p w14:paraId="059CFE3C"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__________________/_________________</w:t>
            </w:r>
            <w:r w:rsidRPr="00811CEA">
              <w:rPr>
                <w:rFonts w:eastAsia="Batang"/>
                <w:sz w:val="24"/>
                <w:szCs w:val="24"/>
              </w:rPr>
              <w:t>/</w:t>
            </w:r>
            <w:r w:rsidRPr="00811CEA">
              <w:rPr>
                <w:rFonts w:eastAsia="Batang"/>
                <w:b/>
                <w:sz w:val="24"/>
                <w:szCs w:val="24"/>
              </w:rPr>
              <w:t xml:space="preserve"> </w:t>
            </w:r>
          </w:p>
          <w:p w14:paraId="72D1E716" w14:textId="77777777" w:rsidR="00811CEA" w:rsidRPr="00811CEA" w:rsidRDefault="00811CEA" w:rsidP="00811CEA">
            <w:pPr>
              <w:tabs>
                <w:tab w:val="left" w:pos="8100"/>
              </w:tabs>
              <w:spacing w:line="240" w:lineRule="auto"/>
              <w:jc w:val="left"/>
              <w:rPr>
                <w:rFonts w:eastAsia="Batang"/>
                <w:b/>
                <w:sz w:val="24"/>
                <w:szCs w:val="24"/>
              </w:rPr>
            </w:pPr>
            <w:r w:rsidRPr="00811CEA">
              <w:rPr>
                <w:rFonts w:eastAsia="Batang"/>
                <w:b/>
                <w:sz w:val="24"/>
                <w:szCs w:val="24"/>
              </w:rPr>
              <w:t>М.П.</w:t>
            </w:r>
          </w:p>
        </w:tc>
        <w:tc>
          <w:tcPr>
            <w:tcW w:w="5148" w:type="dxa"/>
          </w:tcPr>
          <w:p w14:paraId="799B2608" w14:textId="77777777" w:rsidR="00811CEA" w:rsidRPr="00811CEA" w:rsidRDefault="00811CEA" w:rsidP="00811CEA">
            <w:pPr>
              <w:tabs>
                <w:tab w:val="left" w:pos="8100"/>
              </w:tabs>
              <w:spacing w:line="240" w:lineRule="auto"/>
              <w:jc w:val="left"/>
              <w:rPr>
                <w:rFonts w:eastAsia="Batang"/>
                <w:b/>
                <w:sz w:val="24"/>
                <w:szCs w:val="24"/>
              </w:rPr>
            </w:pPr>
          </w:p>
        </w:tc>
      </w:tr>
    </w:tbl>
    <w:p w14:paraId="6BC9D3FC" w14:textId="77777777" w:rsidR="00811CEA" w:rsidRPr="00811CEA" w:rsidRDefault="00811CEA" w:rsidP="00811CEA">
      <w:pPr>
        <w:spacing w:line="240" w:lineRule="auto"/>
        <w:ind w:firstLine="0"/>
        <w:jc w:val="right"/>
        <w:rPr>
          <w:rFonts w:eastAsia="Batang"/>
          <w:sz w:val="22"/>
          <w:szCs w:val="22"/>
        </w:rPr>
      </w:pPr>
    </w:p>
    <w:p w14:paraId="38D654CC" w14:textId="77777777" w:rsidR="00811CEA" w:rsidRDefault="00811CEA" w:rsidP="00811CEA">
      <w:pPr>
        <w:spacing w:line="240" w:lineRule="auto"/>
        <w:ind w:firstLine="0"/>
        <w:jc w:val="right"/>
        <w:rPr>
          <w:rFonts w:eastAsia="Batang"/>
          <w:sz w:val="22"/>
          <w:szCs w:val="22"/>
        </w:rPr>
      </w:pPr>
    </w:p>
    <w:p w14:paraId="7DE7199E" w14:textId="77777777" w:rsidR="00811CEA" w:rsidRDefault="00811CEA" w:rsidP="00811CEA">
      <w:pPr>
        <w:spacing w:line="240" w:lineRule="auto"/>
        <w:ind w:firstLine="0"/>
        <w:jc w:val="right"/>
        <w:rPr>
          <w:rFonts w:eastAsia="Batang"/>
          <w:sz w:val="22"/>
          <w:szCs w:val="22"/>
        </w:rPr>
      </w:pPr>
    </w:p>
    <w:p w14:paraId="25CEB484" w14:textId="77777777" w:rsidR="00811CEA" w:rsidRDefault="00811CEA" w:rsidP="00811CEA">
      <w:pPr>
        <w:spacing w:line="240" w:lineRule="auto"/>
        <w:ind w:firstLine="0"/>
        <w:jc w:val="right"/>
        <w:rPr>
          <w:rFonts w:eastAsia="Batang"/>
          <w:sz w:val="22"/>
          <w:szCs w:val="22"/>
        </w:rPr>
      </w:pPr>
    </w:p>
    <w:p w14:paraId="05EFF802" w14:textId="77777777" w:rsidR="00811CEA" w:rsidRDefault="00811CEA" w:rsidP="00811CEA">
      <w:pPr>
        <w:spacing w:line="240" w:lineRule="auto"/>
        <w:ind w:firstLine="0"/>
        <w:jc w:val="right"/>
        <w:rPr>
          <w:rFonts w:eastAsia="Batang"/>
          <w:sz w:val="22"/>
          <w:szCs w:val="22"/>
        </w:rPr>
      </w:pPr>
    </w:p>
    <w:p w14:paraId="620A2636" w14:textId="77777777" w:rsidR="00811CEA" w:rsidRDefault="00811CEA" w:rsidP="00811CEA">
      <w:pPr>
        <w:spacing w:line="240" w:lineRule="auto"/>
        <w:ind w:firstLine="0"/>
        <w:jc w:val="right"/>
        <w:rPr>
          <w:rFonts w:eastAsia="Batang"/>
          <w:sz w:val="22"/>
          <w:szCs w:val="22"/>
        </w:rPr>
      </w:pPr>
    </w:p>
    <w:p w14:paraId="3A68DC61" w14:textId="77777777" w:rsidR="00811CEA" w:rsidRDefault="00811CEA" w:rsidP="00811CEA">
      <w:pPr>
        <w:spacing w:line="240" w:lineRule="auto"/>
        <w:ind w:firstLine="0"/>
        <w:jc w:val="right"/>
        <w:rPr>
          <w:rFonts w:eastAsia="Batang"/>
          <w:sz w:val="22"/>
          <w:szCs w:val="22"/>
        </w:rPr>
      </w:pPr>
    </w:p>
    <w:p w14:paraId="63DB4B41" w14:textId="77777777" w:rsidR="00811CEA" w:rsidRDefault="00811CEA" w:rsidP="00811CEA">
      <w:pPr>
        <w:spacing w:line="240" w:lineRule="auto"/>
        <w:ind w:firstLine="0"/>
        <w:jc w:val="right"/>
        <w:rPr>
          <w:rFonts w:eastAsia="Batang"/>
          <w:sz w:val="22"/>
          <w:szCs w:val="22"/>
        </w:rPr>
      </w:pPr>
    </w:p>
    <w:p w14:paraId="610E1DD1" w14:textId="77777777" w:rsidR="00287ABE" w:rsidRDefault="00287ABE" w:rsidP="00003744">
      <w:pPr>
        <w:tabs>
          <w:tab w:val="left" w:pos="2595"/>
        </w:tabs>
        <w:rPr>
          <w:rFonts w:eastAsia="Batang"/>
          <w:sz w:val="22"/>
          <w:szCs w:val="22"/>
        </w:r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18089F">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33158B">
        <w:rPr>
          <w:b/>
          <w:bCs/>
          <w:sz w:val="24"/>
          <w:szCs w:val="24"/>
        </w:rPr>
        <w:t xml:space="preserve">Общий порядок проведения </w:t>
      </w:r>
      <w:bookmarkEnd w:id="50"/>
      <w:r w:rsidRPr="0033158B">
        <w:rPr>
          <w:b/>
          <w:bCs/>
          <w:sz w:val="24"/>
          <w:szCs w:val="24"/>
        </w:rPr>
        <w:t>закупки</w:t>
      </w:r>
    </w:p>
    <w:p w14:paraId="4BF72726" w14:textId="77777777" w:rsidR="0033091E" w:rsidRPr="0033158B" w:rsidRDefault="0033091E" w:rsidP="0018089F">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18089F">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1"/>
      <w:r w:rsidRPr="0033158B">
        <w:rPr>
          <w:b/>
          <w:bCs/>
          <w:sz w:val="24"/>
          <w:szCs w:val="24"/>
        </w:rPr>
        <w:t>закупки</w:t>
      </w:r>
    </w:p>
    <w:p w14:paraId="15958376" w14:textId="77777777" w:rsidR="0033091E" w:rsidRPr="0033158B" w:rsidRDefault="0033091E" w:rsidP="0018089F">
      <w:pPr>
        <w:numPr>
          <w:ilvl w:val="2"/>
          <w:numId w:val="18"/>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2" w:name="_Toc322017044"/>
      <w:r w:rsidRPr="0033158B">
        <w:rPr>
          <w:b/>
          <w:bCs/>
          <w:sz w:val="24"/>
          <w:szCs w:val="24"/>
        </w:rPr>
        <w:t>Предоставление закупочной документации Участникам</w:t>
      </w:r>
      <w:bookmarkEnd w:id="52"/>
    </w:p>
    <w:p w14:paraId="0AF81D8E" w14:textId="77777777" w:rsidR="0033091E" w:rsidRPr="0033158B" w:rsidRDefault="0033091E" w:rsidP="0018089F">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18089F">
      <w:pPr>
        <w:keepNext/>
        <w:numPr>
          <w:ilvl w:val="2"/>
          <w:numId w:val="17"/>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18089F">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18089F">
      <w:pPr>
        <w:keepNext/>
        <w:numPr>
          <w:ilvl w:val="2"/>
          <w:numId w:val="17"/>
        </w:numPr>
        <w:shd w:val="clear" w:color="auto" w:fill="FFFFFF"/>
        <w:suppressAutoHyphens/>
        <w:spacing w:before="240" w:after="120" w:line="0" w:lineRule="atLeast"/>
        <w:ind w:left="567" w:firstLine="0"/>
        <w:outlineLvl w:val="2"/>
        <w:rPr>
          <w:b/>
          <w:bCs/>
          <w:sz w:val="24"/>
          <w:szCs w:val="24"/>
        </w:rPr>
      </w:pPr>
      <w:bookmarkStart w:id="54" w:name="_Toc322017047"/>
      <w:r w:rsidRPr="0033158B">
        <w:rPr>
          <w:b/>
          <w:bCs/>
          <w:sz w:val="24"/>
          <w:szCs w:val="24"/>
        </w:rPr>
        <w:t xml:space="preserve"> Общие требования к </w:t>
      </w:r>
      <w:bookmarkEnd w:id="54"/>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33158B"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1B8415F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б</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2</w:t>
      </w:r>
      <w:r w:rsidR="0033091E" w:rsidRPr="0033158B">
        <w:rPr>
          <w:sz w:val="24"/>
          <w:szCs w:val="24"/>
        </w:rPr>
        <w:t>.);</w:t>
      </w:r>
    </w:p>
    <w:p w14:paraId="3F78CD5C" w14:textId="441D42D8"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в</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3</w:t>
      </w:r>
      <w:r w:rsidR="0033091E" w:rsidRPr="0033158B">
        <w:rPr>
          <w:sz w:val="24"/>
          <w:szCs w:val="24"/>
        </w:rPr>
        <w:t>.);</w:t>
      </w:r>
    </w:p>
    <w:p w14:paraId="186B1033" w14:textId="711AD71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w:t>
      </w:r>
      <w:proofErr w:type="spellStart"/>
      <w:r w:rsidR="0033091E" w:rsidRPr="0033158B">
        <w:rPr>
          <w:sz w:val="24"/>
          <w:szCs w:val="24"/>
        </w:rPr>
        <w:t>п.п</w:t>
      </w:r>
      <w:proofErr w:type="spellEnd"/>
      <w:r w:rsidR="0033091E" w:rsidRPr="0033158B">
        <w:rPr>
          <w:sz w:val="24"/>
          <w:szCs w:val="24"/>
        </w:rPr>
        <w:t>. 4.5.2.2 Документации) предоставляются одновременно с Заявкой.</w:t>
      </w:r>
    </w:p>
    <w:p w14:paraId="5E593CD5" w14:textId="27B48F01" w:rsidR="00B861D2" w:rsidRPr="0033158B" w:rsidRDefault="008E157E" w:rsidP="006E534F">
      <w:pPr>
        <w:shd w:val="clear" w:color="auto" w:fill="FFFFFF"/>
        <w:spacing w:line="240" w:lineRule="atLeast"/>
        <w:ind w:left="567" w:firstLine="0"/>
        <w:rPr>
          <w:sz w:val="24"/>
          <w:szCs w:val="24"/>
          <w:lang w:eastAsia="ar-SA"/>
        </w:rPr>
      </w:pPr>
      <w:bookmarkStart w:id="55"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w:t>
      </w:r>
      <w:proofErr w:type="spellStart"/>
      <w:r w:rsidR="00B861D2" w:rsidRPr="0033158B">
        <w:rPr>
          <w:sz w:val="24"/>
          <w:szCs w:val="24"/>
          <w:lang w:eastAsia="ar-SA"/>
        </w:rPr>
        <w:t>п.п</w:t>
      </w:r>
      <w:proofErr w:type="spellEnd"/>
      <w:r w:rsidR="00B861D2" w:rsidRPr="0033158B">
        <w:rPr>
          <w:sz w:val="24"/>
          <w:szCs w:val="24"/>
          <w:lang w:eastAsia="ar-SA"/>
        </w:rPr>
        <w:t>. «а»-«</w:t>
      </w:r>
      <w:r w:rsidR="002852C3" w:rsidRPr="0033158B">
        <w:rPr>
          <w:sz w:val="24"/>
          <w:szCs w:val="24"/>
          <w:lang w:eastAsia="ar-SA"/>
        </w:rPr>
        <w:t>в</w:t>
      </w:r>
      <w:r w:rsidR="00B861D2" w:rsidRPr="0033158B">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00B861D2" w:rsidRPr="0033158B">
        <w:rPr>
          <w:sz w:val="24"/>
          <w:szCs w:val="24"/>
          <w:lang w:eastAsia="ar-SA"/>
        </w:rPr>
        <w:t>п.п</w:t>
      </w:r>
      <w:proofErr w:type="spellEnd"/>
      <w:r w:rsidR="00B861D2" w:rsidRPr="0033158B">
        <w:rPr>
          <w:sz w:val="24"/>
          <w:szCs w:val="24"/>
          <w:lang w:eastAsia="ar-SA"/>
        </w:rPr>
        <w:t>.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41BA24E1"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w:t>
      </w:r>
      <w:proofErr w:type="spellStart"/>
      <w:r w:rsidRPr="0033158B">
        <w:rPr>
          <w:sz w:val="24"/>
          <w:szCs w:val="24"/>
        </w:rPr>
        <w:t>п.п</w:t>
      </w:r>
      <w:proofErr w:type="spellEnd"/>
      <w:r w:rsidRPr="0033158B">
        <w:rPr>
          <w:sz w:val="24"/>
          <w:szCs w:val="24"/>
        </w:rPr>
        <w:t>. «а»-«</w:t>
      </w:r>
      <w:r w:rsidR="002852C3" w:rsidRPr="0033158B">
        <w:rPr>
          <w:sz w:val="24"/>
          <w:szCs w:val="24"/>
        </w:rPr>
        <w:t>в</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w:t>
      </w:r>
      <w:proofErr w:type="spellStart"/>
      <w:r w:rsidRPr="0033158B">
        <w:rPr>
          <w:sz w:val="24"/>
          <w:szCs w:val="24"/>
        </w:rPr>
        <w:t>п.п</w:t>
      </w:r>
      <w:proofErr w:type="spellEnd"/>
      <w:r w:rsidRPr="0033158B">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18089F">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lastRenderedPageBreak/>
        <w:t xml:space="preserve">Требования к сроку действия </w:t>
      </w:r>
      <w:bookmarkEnd w:id="55"/>
      <w:r w:rsidRPr="0033158B">
        <w:rPr>
          <w:b/>
          <w:bCs/>
          <w:sz w:val="24"/>
          <w:szCs w:val="24"/>
        </w:rPr>
        <w:t>Заявки</w:t>
      </w:r>
    </w:p>
    <w:p w14:paraId="51803F18" w14:textId="0107B862" w:rsidR="0033091E" w:rsidRPr="0033158B" w:rsidRDefault="0033091E" w:rsidP="0018089F">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18089F">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33158B">
        <w:rPr>
          <w:b/>
          <w:bCs/>
          <w:sz w:val="24"/>
          <w:szCs w:val="24"/>
        </w:rPr>
        <w:t xml:space="preserve">Требования к языку </w:t>
      </w:r>
      <w:bookmarkEnd w:id="56"/>
      <w:r w:rsidRPr="0033158B">
        <w:rPr>
          <w:b/>
          <w:bCs/>
          <w:sz w:val="24"/>
          <w:szCs w:val="24"/>
        </w:rPr>
        <w:t>Заявки</w:t>
      </w:r>
    </w:p>
    <w:p w14:paraId="10194B28" w14:textId="77777777" w:rsidR="0033091E" w:rsidRPr="0033158B" w:rsidRDefault="0033091E" w:rsidP="0018089F">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18089F">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33158B">
        <w:rPr>
          <w:b/>
          <w:bCs/>
          <w:sz w:val="24"/>
          <w:szCs w:val="24"/>
        </w:rPr>
        <w:t xml:space="preserve">Требования к валюте </w:t>
      </w:r>
      <w:bookmarkEnd w:id="57"/>
      <w:r w:rsidRPr="0033158B">
        <w:rPr>
          <w:b/>
          <w:bCs/>
          <w:sz w:val="24"/>
          <w:szCs w:val="24"/>
        </w:rPr>
        <w:t>Заявки</w:t>
      </w:r>
    </w:p>
    <w:p w14:paraId="7D64A10D" w14:textId="77777777" w:rsidR="0033091E" w:rsidRPr="0033158B" w:rsidRDefault="0033091E" w:rsidP="0018089F">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18089F">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306ABC16"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552827">
        <w:rPr>
          <w:b/>
          <w:sz w:val="24"/>
          <w:szCs w:val="24"/>
        </w:rPr>
        <w:t>30</w:t>
      </w:r>
      <w:r w:rsidR="006F3076" w:rsidRPr="003C41E1">
        <w:rPr>
          <w:b/>
          <w:sz w:val="24"/>
          <w:szCs w:val="24"/>
        </w:rPr>
        <w:t>.</w:t>
      </w:r>
      <w:r w:rsidR="00811CEA">
        <w:rPr>
          <w:b/>
          <w:sz w:val="24"/>
          <w:szCs w:val="24"/>
        </w:rPr>
        <w:t>1</w:t>
      </w:r>
      <w:r w:rsidR="00552827">
        <w:rPr>
          <w:b/>
          <w:sz w:val="24"/>
          <w:szCs w:val="24"/>
        </w:rPr>
        <w:t>2</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71CC3640"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552827">
        <w:rPr>
          <w:b/>
          <w:sz w:val="24"/>
          <w:szCs w:val="24"/>
        </w:rPr>
        <w:t>15</w:t>
      </w:r>
      <w:r w:rsidR="00983853" w:rsidRPr="003C41E1">
        <w:rPr>
          <w:b/>
          <w:sz w:val="24"/>
          <w:szCs w:val="24"/>
        </w:rPr>
        <w:t>.</w:t>
      </w:r>
      <w:r w:rsidR="00552827">
        <w:rPr>
          <w:b/>
          <w:sz w:val="24"/>
          <w:szCs w:val="24"/>
        </w:rPr>
        <w:t>01</w:t>
      </w:r>
      <w:r w:rsidRPr="003C41E1">
        <w:rPr>
          <w:b/>
          <w:sz w:val="24"/>
          <w:szCs w:val="24"/>
        </w:rPr>
        <w:t>.202</w:t>
      </w:r>
      <w:r w:rsidR="00552827">
        <w:rPr>
          <w:b/>
          <w:sz w:val="24"/>
          <w:szCs w:val="24"/>
        </w:rPr>
        <w:t>6</w:t>
      </w:r>
      <w:r w:rsidRPr="003C41E1">
        <w:rPr>
          <w:b/>
          <w:sz w:val="24"/>
          <w:szCs w:val="24"/>
        </w:rPr>
        <w:t xml:space="preserve"> года.</w:t>
      </w:r>
    </w:p>
    <w:p w14:paraId="597115D9" w14:textId="77777777" w:rsidR="0033091E" w:rsidRPr="003C41E1" w:rsidRDefault="0033091E" w:rsidP="0018089F">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671F2FA6"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180DDE">
        <w:rPr>
          <w:rFonts w:cs="Arial"/>
          <w:b/>
          <w:sz w:val="24"/>
          <w:szCs w:val="24"/>
        </w:rPr>
        <w:t>6</w:t>
      </w:r>
      <w:r w:rsidRPr="003C41E1">
        <w:rPr>
          <w:rFonts w:cs="Arial"/>
          <w:b/>
          <w:sz w:val="24"/>
          <w:szCs w:val="24"/>
        </w:rPr>
        <w:t xml:space="preserve">:00 (время местное) </w:t>
      </w:r>
      <w:r w:rsidR="00552827">
        <w:rPr>
          <w:rFonts w:cs="Arial"/>
          <w:b/>
          <w:sz w:val="24"/>
          <w:szCs w:val="24"/>
        </w:rPr>
        <w:t>14</w:t>
      </w:r>
      <w:r w:rsidR="00983853" w:rsidRPr="003C41E1">
        <w:rPr>
          <w:rFonts w:cs="Arial"/>
          <w:b/>
          <w:sz w:val="24"/>
          <w:szCs w:val="24"/>
        </w:rPr>
        <w:t>.</w:t>
      </w:r>
      <w:r w:rsidR="00552827">
        <w:rPr>
          <w:rFonts w:cs="Arial"/>
          <w:b/>
          <w:sz w:val="24"/>
          <w:szCs w:val="24"/>
        </w:rPr>
        <w:t>01</w:t>
      </w:r>
      <w:r w:rsidRPr="003C41E1">
        <w:rPr>
          <w:rFonts w:cs="Arial"/>
          <w:b/>
          <w:sz w:val="24"/>
          <w:szCs w:val="24"/>
        </w:rPr>
        <w:t>.202</w:t>
      </w:r>
      <w:r w:rsidR="00552827">
        <w:rPr>
          <w:rFonts w:cs="Arial"/>
          <w:b/>
          <w:sz w:val="24"/>
          <w:szCs w:val="24"/>
        </w:rPr>
        <w:t>6</w:t>
      </w:r>
      <w:r w:rsidRPr="003C41E1">
        <w:rPr>
          <w:rFonts w:cs="Arial"/>
          <w:b/>
          <w:sz w:val="24"/>
          <w:szCs w:val="24"/>
        </w:rPr>
        <w:t xml:space="preserve"> года.</w:t>
      </w:r>
    </w:p>
    <w:p w14:paraId="35853A19"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18089F">
      <w:pPr>
        <w:keepNext/>
        <w:numPr>
          <w:ilvl w:val="2"/>
          <w:numId w:val="17"/>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w:t>
      </w:r>
      <w:r w:rsidRPr="003C41E1">
        <w:rPr>
          <w:bCs/>
          <w:iCs/>
          <w:sz w:val="24"/>
          <w:szCs w:val="24"/>
        </w:rPr>
        <w:lastRenderedPageBreak/>
        <w:t xml:space="preserve">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18089F">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18089F">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46DAD41D"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552827">
        <w:rPr>
          <w:b/>
          <w:sz w:val="24"/>
          <w:szCs w:val="24"/>
        </w:rPr>
        <w:t>16</w:t>
      </w:r>
      <w:r w:rsidR="00D57F79" w:rsidRPr="003C41E1">
        <w:rPr>
          <w:b/>
          <w:sz w:val="24"/>
          <w:szCs w:val="24"/>
        </w:rPr>
        <w:t>.</w:t>
      </w:r>
      <w:r w:rsidR="00552827">
        <w:rPr>
          <w:b/>
          <w:sz w:val="24"/>
          <w:szCs w:val="24"/>
        </w:rPr>
        <w:t xml:space="preserve"> </w:t>
      </w:r>
      <w:r w:rsidR="00811CEA">
        <w:rPr>
          <w:b/>
          <w:sz w:val="24"/>
          <w:szCs w:val="24"/>
        </w:rPr>
        <w:t>0</w:t>
      </w:r>
      <w:r w:rsidR="00552827">
        <w:rPr>
          <w:b/>
          <w:sz w:val="24"/>
          <w:szCs w:val="24"/>
        </w:rPr>
        <w:t>1</w:t>
      </w:r>
      <w:r w:rsidRPr="003C41E1">
        <w:rPr>
          <w:b/>
          <w:sz w:val="24"/>
          <w:szCs w:val="24"/>
        </w:rPr>
        <w:t>.202</w:t>
      </w:r>
      <w:r w:rsidR="00552827">
        <w:rPr>
          <w:b/>
          <w:sz w:val="24"/>
          <w:szCs w:val="24"/>
        </w:rPr>
        <w:t>6</w:t>
      </w:r>
      <w:r w:rsidRPr="003C41E1">
        <w:rPr>
          <w:b/>
          <w:sz w:val="24"/>
          <w:szCs w:val="24"/>
        </w:rPr>
        <w:t xml:space="preserve"> года  </w:t>
      </w:r>
    </w:p>
    <w:p w14:paraId="11B79B99" w14:textId="71648EF9"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552827">
        <w:rPr>
          <w:b/>
          <w:sz w:val="24"/>
          <w:szCs w:val="24"/>
        </w:rPr>
        <w:t>19</w:t>
      </w:r>
      <w:r w:rsidR="00164C24" w:rsidRPr="003C41E1">
        <w:rPr>
          <w:b/>
          <w:sz w:val="24"/>
          <w:szCs w:val="24"/>
        </w:rPr>
        <w:t>.</w:t>
      </w:r>
      <w:r w:rsidR="00552827">
        <w:rPr>
          <w:b/>
          <w:sz w:val="24"/>
          <w:szCs w:val="24"/>
        </w:rPr>
        <w:t>01</w:t>
      </w:r>
      <w:r w:rsidR="009A39E3" w:rsidRPr="003C41E1">
        <w:rPr>
          <w:b/>
          <w:sz w:val="24"/>
          <w:szCs w:val="24"/>
        </w:rPr>
        <w:t>.202</w:t>
      </w:r>
      <w:r w:rsidR="00552827">
        <w:rPr>
          <w:b/>
          <w:sz w:val="24"/>
          <w:szCs w:val="24"/>
        </w:rPr>
        <w:t>6</w:t>
      </w:r>
      <w:r w:rsidR="005773AE" w:rsidRPr="003C41E1">
        <w:rPr>
          <w:b/>
          <w:sz w:val="24"/>
          <w:szCs w:val="24"/>
        </w:rPr>
        <w:t xml:space="preserve"> года</w:t>
      </w:r>
    </w:p>
    <w:p w14:paraId="4BD8E5F1" w14:textId="77777777" w:rsidR="0033091E" w:rsidRPr="0033158B" w:rsidRDefault="0033091E" w:rsidP="0018089F">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18089F">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18089F">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18089F">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r>
      <w:r w:rsidR="0038676B" w:rsidRPr="0033158B">
        <w:rPr>
          <w:sz w:val="24"/>
          <w:szCs w:val="24"/>
        </w:rPr>
        <w:lastRenderedPageBreak/>
        <w:t>отношении которого применяются специальные экономические меры,</w:t>
      </w:r>
      <w:r w:rsidR="0038676B" w:rsidRPr="0033158B">
        <w:rPr>
          <w:sz w:val="24"/>
          <w:szCs w:val="24"/>
        </w:rPr>
        <w:br/>
        <w:t xml:space="preserve">предусмотренные </w:t>
      </w:r>
      <w:proofErr w:type="spellStart"/>
      <w:r w:rsidR="0038676B" w:rsidRPr="0033158B">
        <w:rPr>
          <w:sz w:val="24"/>
          <w:szCs w:val="24"/>
        </w:rPr>
        <w:t>п.п</w:t>
      </w:r>
      <w:proofErr w:type="spellEnd"/>
      <w:r w:rsidR="0038676B" w:rsidRPr="0033158B">
        <w:rPr>
          <w:sz w:val="24"/>
          <w:szCs w:val="24"/>
        </w:rPr>
        <w:t xml:space="preserve">.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8"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33158B" w:rsidRDefault="00FC528C" w:rsidP="0018089F">
      <w:pPr>
        <w:numPr>
          <w:ilvl w:val="3"/>
          <w:numId w:val="16"/>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 xml:space="preserve">закупочной процедуры должен направить документы, подтверждающие его соответствие вышеуказанным требованиям в соответствии с </w:t>
      </w:r>
      <w:proofErr w:type="spellStart"/>
      <w:r w:rsidR="0033091E" w:rsidRPr="0033158B">
        <w:rPr>
          <w:sz w:val="24"/>
          <w:szCs w:val="24"/>
        </w:rPr>
        <w:t>п.</w:t>
      </w:r>
      <w:r w:rsidR="004A05BC" w:rsidRPr="0033158B">
        <w:rPr>
          <w:sz w:val="24"/>
          <w:szCs w:val="24"/>
        </w:rPr>
        <w:t>п</w:t>
      </w:r>
      <w:proofErr w:type="spellEnd"/>
      <w:r w:rsidR="004A05BC" w:rsidRPr="0033158B">
        <w:rPr>
          <w:sz w:val="24"/>
          <w:szCs w:val="24"/>
        </w:rPr>
        <w:t>. 4.6. настоящей Документации.</w:t>
      </w:r>
    </w:p>
    <w:p w14:paraId="5F7284DF" w14:textId="77777777" w:rsidR="0033091E" w:rsidRPr="0033158B" w:rsidRDefault="0033091E" w:rsidP="0018089F">
      <w:pPr>
        <w:numPr>
          <w:ilvl w:val="3"/>
          <w:numId w:val="16"/>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 xml:space="preserve">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w:t>
      </w:r>
      <w:r w:rsidR="005256D6" w:rsidRPr="0033158B">
        <w:rPr>
          <w:sz w:val="24"/>
          <w:szCs w:val="24"/>
        </w:rPr>
        <w:lastRenderedPageBreak/>
        <w:t>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18089F">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18089F">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18089F">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36F45423" w14:textId="11B27A02" w:rsidR="007B474D" w:rsidRPr="00D95600" w:rsidRDefault="004842C9" w:rsidP="00D95600">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C02C45">
        <w:rPr>
          <w:snapToGrid w:val="0"/>
          <w:color w:val="000000" w:themeColor="text1"/>
          <w:sz w:val="24"/>
          <w:szCs w:val="24"/>
        </w:rPr>
        <w:t xml:space="preserve">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w:t>
      </w:r>
      <w:r w:rsidR="00204289" w:rsidRPr="00B34D4C">
        <w:rPr>
          <w:snapToGrid w:val="0"/>
          <w:color w:val="000000" w:themeColor="text1"/>
          <w:sz w:val="24"/>
          <w:szCs w:val="24"/>
        </w:rPr>
        <w:t>в формате .</w:t>
      </w:r>
      <w:proofErr w:type="spellStart"/>
      <w:r w:rsidR="00204289" w:rsidRPr="00B34D4C">
        <w:rPr>
          <w:snapToGrid w:val="0"/>
          <w:color w:val="000000" w:themeColor="text1"/>
          <w:sz w:val="24"/>
          <w:szCs w:val="24"/>
        </w:rPr>
        <w:t>pdf</w:t>
      </w:r>
      <w:proofErr w:type="spellEnd"/>
      <w:r w:rsidR="00204289" w:rsidRPr="00B34D4C">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B34D4C">
        <w:rPr>
          <w:color w:val="000000" w:themeColor="text1"/>
          <w:sz w:val="24"/>
          <w:szCs w:val="24"/>
        </w:rPr>
        <w:t>;</w:t>
      </w:r>
    </w:p>
    <w:p w14:paraId="428C4026" w14:textId="0ABC952E" w:rsidR="00B861D2" w:rsidRPr="0033158B" w:rsidRDefault="009F3EFE" w:rsidP="009F3EFE">
      <w:pPr>
        <w:autoSpaceDE w:val="0"/>
        <w:autoSpaceDN w:val="0"/>
        <w:adjustRightInd w:val="0"/>
        <w:spacing w:line="240" w:lineRule="atLeast"/>
        <w:ind w:left="567" w:firstLine="0"/>
        <w:contextualSpacing/>
        <w:rPr>
          <w:sz w:val="24"/>
          <w:szCs w:val="24"/>
        </w:rPr>
      </w:pPr>
      <w:r w:rsidRPr="00B34D4C">
        <w:rPr>
          <w:rFonts w:ascii="Times New Roman CYR" w:eastAsia="Calibri" w:hAnsi="Times New Roman CYR" w:cs="Times New Roman CYR"/>
          <w:b/>
          <w:color w:val="000000" w:themeColor="text1"/>
          <w:sz w:val="24"/>
          <w:szCs w:val="24"/>
          <w:lang w:eastAsia="en-US"/>
        </w:rPr>
        <w:t>4.5.2.</w:t>
      </w:r>
      <w:r w:rsidR="00D95600">
        <w:rPr>
          <w:rFonts w:ascii="Times New Roman CYR" w:eastAsia="Calibri" w:hAnsi="Times New Roman CYR" w:cs="Times New Roman CYR"/>
          <w:b/>
          <w:color w:val="000000" w:themeColor="text1"/>
          <w:sz w:val="24"/>
          <w:szCs w:val="24"/>
          <w:lang w:eastAsia="en-US"/>
        </w:rPr>
        <w:t>3</w:t>
      </w:r>
      <w:r w:rsidRPr="00B34D4C">
        <w:rPr>
          <w:rFonts w:ascii="Times New Roman CYR" w:eastAsia="Calibri" w:hAnsi="Times New Roman CYR" w:cs="Times New Roman CYR"/>
          <w:b/>
          <w:color w:val="000000" w:themeColor="text1"/>
          <w:sz w:val="24"/>
          <w:szCs w:val="24"/>
          <w:lang w:eastAsia="en-US"/>
        </w:rPr>
        <w:t xml:space="preserve">. </w:t>
      </w:r>
      <w:r w:rsidR="00B861D2" w:rsidRPr="00B34D4C">
        <w:rPr>
          <w:color w:val="000000" w:themeColor="text1"/>
          <w:sz w:val="24"/>
          <w:szCs w:val="24"/>
        </w:rPr>
        <w:t>В случае</w:t>
      </w:r>
      <w:r w:rsidR="00B861D2" w:rsidRPr="00B34D4C">
        <w:rPr>
          <w:sz w:val="24"/>
          <w:szCs w:val="24"/>
        </w:rPr>
        <w:t>, если Заявку на участие в закупке подает Коллективный</w:t>
      </w:r>
      <w:r w:rsidR="00B861D2" w:rsidRPr="0033158B">
        <w:rPr>
          <w:sz w:val="24"/>
          <w:szCs w:val="24"/>
        </w:rPr>
        <w:t xml:space="preserve">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33158B">
        <w:rPr>
          <w:b/>
          <w:sz w:val="24"/>
          <w:szCs w:val="24"/>
        </w:rPr>
        <w:t>а)</w:t>
      </w:r>
      <w:r w:rsidRPr="0033158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lastRenderedPageBreak/>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18089F">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33158B">
        <w:rPr>
          <w:b/>
          <w:bCs/>
          <w:sz w:val="24"/>
          <w:szCs w:val="24"/>
        </w:rPr>
        <w:t xml:space="preserve">Подача Заявок и их прием.  </w:t>
      </w:r>
    </w:p>
    <w:p w14:paraId="52CB0305" w14:textId="77777777" w:rsidR="00135864" w:rsidRPr="0033158B"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59"/>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18089F">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33158B">
        <w:rPr>
          <w:rFonts w:cs="Arial"/>
          <w:b/>
          <w:bCs/>
          <w:sz w:val="24"/>
          <w:szCs w:val="24"/>
        </w:rPr>
        <w:t xml:space="preserve"> Закупочная комиссия. Отбор и оценка </w:t>
      </w:r>
      <w:bookmarkEnd w:id="62"/>
      <w:r w:rsidRPr="0033158B">
        <w:rPr>
          <w:rFonts w:cs="Arial"/>
          <w:b/>
          <w:bCs/>
          <w:sz w:val="24"/>
          <w:szCs w:val="24"/>
        </w:rPr>
        <w:t>Заявок</w:t>
      </w:r>
    </w:p>
    <w:p w14:paraId="116FE7CD" w14:textId="77777777" w:rsidR="00135864" w:rsidRPr="0033158B" w:rsidRDefault="00135864" w:rsidP="0018089F">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33158B">
        <w:rPr>
          <w:b/>
          <w:bCs/>
          <w:sz w:val="24"/>
          <w:szCs w:val="24"/>
        </w:rPr>
        <w:t>Общие положения</w:t>
      </w:r>
      <w:bookmarkEnd w:id="63"/>
    </w:p>
    <w:p w14:paraId="0D1C6A22" w14:textId="77777777" w:rsidR="00135864" w:rsidRPr="0033158B"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bookmarkStart w:id="64"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4"/>
    <w:p w14:paraId="02DFD006" w14:textId="77777777" w:rsidR="00135864" w:rsidRPr="0033158B" w:rsidRDefault="00E474AB" w:rsidP="0018089F">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lastRenderedPageBreak/>
        <w:t>Этап отбора З</w:t>
      </w:r>
      <w:r w:rsidR="00135864" w:rsidRPr="0033158B">
        <w:rPr>
          <w:b/>
          <w:bCs/>
          <w:sz w:val="24"/>
          <w:szCs w:val="24"/>
        </w:rPr>
        <w:t>аявок</w:t>
      </w:r>
    </w:p>
    <w:p w14:paraId="5F3C1DAA" w14:textId="77777777" w:rsidR="00135864" w:rsidRPr="0033158B" w:rsidRDefault="00135864" w:rsidP="0018089F">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18089F">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lastRenderedPageBreak/>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0"/>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bookmarkEnd w:id="61"/>
    <w:bookmarkEnd w:id="45"/>
    <w:bookmarkEnd w:id="46"/>
    <w:bookmarkEnd w:id="47"/>
    <w:bookmarkEnd w:id="48"/>
    <w:bookmarkEnd w:id="49"/>
    <w:p w14:paraId="6D47DA00" w14:textId="77777777" w:rsidR="005344E1" w:rsidRPr="0033158B" w:rsidRDefault="005344E1" w:rsidP="005344E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Заявок</w:t>
      </w:r>
    </w:p>
    <w:p w14:paraId="78832CBB" w14:textId="77777777" w:rsidR="005344E1" w:rsidRPr="0033158B" w:rsidRDefault="005344E1" w:rsidP="005344E1">
      <w:pPr>
        <w:spacing w:line="240" w:lineRule="atLeast"/>
        <w:ind w:left="567" w:firstLine="0"/>
        <w:rPr>
          <w:b/>
          <w:sz w:val="24"/>
          <w:szCs w:val="24"/>
        </w:rPr>
      </w:pPr>
      <w:r w:rsidRPr="0033158B">
        <w:rPr>
          <w:b/>
          <w:sz w:val="24"/>
          <w:szCs w:val="24"/>
        </w:rPr>
        <w:t>4.9.3.1. Национальный режим.</w:t>
      </w:r>
    </w:p>
    <w:p w14:paraId="5B57F027" w14:textId="77777777" w:rsidR="005344E1" w:rsidRPr="0033158B" w:rsidRDefault="005344E1" w:rsidP="005344E1">
      <w:pPr>
        <w:spacing w:line="240" w:lineRule="atLeast"/>
        <w:ind w:left="567" w:firstLine="0"/>
        <w:rPr>
          <w:b/>
          <w:sz w:val="24"/>
          <w:szCs w:val="24"/>
        </w:rPr>
      </w:pPr>
      <w:r w:rsidRPr="0033158B">
        <w:rPr>
          <w:sz w:val="24"/>
          <w:szCs w:val="24"/>
        </w:rPr>
        <w:t xml:space="preserve">На основании </w:t>
      </w:r>
      <w:proofErr w:type="spellStart"/>
      <w:r w:rsidRPr="0033158B">
        <w:rPr>
          <w:sz w:val="24"/>
          <w:szCs w:val="24"/>
        </w:rPr>
        <w:t>пп</w:t>
      </w:r>
      <w:proofErr w:type="spellEnd"/>
      <w:r w:rsidRPr="0033158B">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7A4E980" w14:textId="77777777" w:rsidR="005344E1" w:rsidRPr="0033158B" w:rsidRDefault="005344E1" w:rsidP="005344E1">
      <w:pPr>
        <w:spacing w:line="240" w:lineRule="atLeast"/>
        <w:ind w:left="567" w:firstLine="0"/>
        <w:rPr>
          <w:rFonts w:eastAsia="Calibri"/>
          <w:iCs/>
          <w:sz w:val="24"/>
          <w:szCs w:val="24"/>
          <w:lang w:eastAsia="en-US"/>
        </w:rPr>
      </w:pPr>
      <w:r w:rsidRPr="0033158B">
        <w:rPr>
          <w:b/>
          <w:sz w:val="24"/>
          <w:szCs w:val="24"/>
        </w:rPr>
        <w:lastRenderedPageBreak/>
        <w:t>4.9.3.2.</w:t>
      </w:r>
      <w:r w:rsidRPr="0033158B">
        <w:rPr>
          <w:sz w:val="24"/>
          <w:szCs w:val="24"/>
        </w:rPr>
        <w:t xml:space="preserve"> </w:t>
      </w:r>
      <w:r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5344E1" w:rsidRPr="0033158B" w14:paraId="17F5B967" w14:textId="77777777" w:rsidTr="00402F1F">
        <w:trPr>
          <w:trHeight w:val="690"/>
        </w:trPr>
        <w:tc>
          <w:tcPr>
            <w:tcW w:w="851" w:type="dxa"/>
            <w:vMerge w:val="restart"/>
            <w:vAlign w:val="center"/>
          </w:tcPr>
          <w:p w14:paraId="6C9EAB77" w14:textId="77777777" w:rsidR="005344E1" w:rsidRPr="0033158B" w:rsidRDefault="005344E1" w:rsidP="00402F1F">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1E24D783" w14:textId="77777777" w:rsidR="005344E1" w:rsidRPr="0033158B" w:rsidRDefault="005344E1" w:rsidP="00402F1F">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066C89FF" w14:textId="77777777" w:rsidR="005344E1" w:rsidRPr="0033158B" w:rsidRDefault="005344E1" w:rsidP="00402F1F">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0CF6A11B" w14:textId="77777777" w:rsidR="005344E1" w:rsidRPr="0033158B" w:rsidRDefault="005344E1" w:rsidP="00402F1F">
            <w:pPr>
              <w:shd w:val="clear" w:color="auto" w:fill="FFFFFF"/>
              <w:spacing w:line="240" w:lineRule="atLeast"/>
              <w:ind w:left="567" w:hanging="283"/>
              <w:rPr>
                <w:b/>
                <w:bCs/>
                <w:sz w:val="24"/>
                <w:szCs w:val="24"/>
              </w:rPr>
            </w:pPr>
            <w:r w:rsidRPr="0033158B">
              <w:rPr>
                <w:b/>
                <w:bCs/>
                <w:sz w:val="24"/>
                <w:szCs w:val="24"/>
              </w:rPr>
              <w:t xml:space="preserve">Значимость </w:t>
            </w:r>
          </w:p>
          <w:p w14:paraId="6C8F3563" w14:textId="77777777" w:rsidR="005344E1" w:rsidRPr="0033158B" w:rsidRDefault="005344E1" w:rsidP="00402F1F">
            <w:pPr>
              <w:shd w:val="clear" w:color="auto" w:fill="FFFFFF"/>
              <w:spacing w:line="240" w:lineRule="atLeast"/>
              <w:ind w:left="567" w:hanging="283"/>
              <w:rPr>
                <w:b/>
                <w:bCs/>
                <w:sz w:val="24"/>
                <w:szCs w:val="24"/>
              </w:rPr>
            </w:pPr>
            <w:r w:rsidRPr="0033158B">
              <w:rPr>
                <w:b/>
                <w:bCs/>
                <w:sz w:val="24"/>
                <w:szCs w:val="24"/>
              </w:rPr>
              <w:t>критериев</w:t>
            </w:r>
          </w:p>
          <w:p w14:paraId="4D001A17" w14:textId="77777777" w:rsidR="005344E1" w:rsidRPr="0033158B" w:rsidRDefault="005344E1" w:rsidP="00402F1F">
            <w:pPr>
              <w:shd w:val="clear" w:color="auto" w:fill="FFFFFF"/>
              <w:spacing w:line="240" w:lineRule="atLeast"/>
              <w:ind w:left="567" w:hanging="283"/>
              <w:rPr>
                <w:b/>
                <w:bCs/>
                <w:sz w:val="24"/>
                <w:szCs w:val="24"/>
              </w:rPr>
            </w:pPr>
            <w:r w:rsidRPr="0033158B">
              <w:rPr>
                <w:b/>
                <w:bCs/>
                <w:sz w:val="24"/>
                <w:szCs w:val="24"/>
              </w:rPr>
              <w:t>оценки заявок</w:t>
            </w:r>
          </w:p>
        </w:tc>
      </w:tr>
      <w:tr w:rsidR="005344E1" w:rsidRPr="0033158B" w14:paraId="10253165" w14:textId="77777777" w:rsidTr="00402F1F">
        <w:trPr>
          <w:trHeight w:val="592"/>
        </w:trPr>
        <w:tc>
          <w:tcPr>
            <w:tcW w:w="851" w:type="dxa"/>
            <w:vMerge/>
            <w:vAlign w:val="center"/>
          </w:tcPr>
          <w:p w14:paraId="48D65E1D" w14:textId="77777777" w:rsidR="005344E1" w:rsidRPr="0033158B" w:rsidRDefault="005344E1" w:rsidP="00402F1F">
            <w:pPr>
              <w:shd w:val="clear" w:color="auto" w:fill="FFFFFF"/>
              <w:spacing w:line="240" w:lineRule="atLeast"/>
              <w:ind w:left="567" w:hanging="283"/>
              <w:rPr>
                <w:b/>
                <w:sz w:val="24"/>
                <w:szCs w:val="24"/>
              </w:rPr>
            </w:pPr>
          </w:p>
        </w:tc>
        <w:tc>
          <w:tcPr>
            <w:tcW w:w="1701" w:type="dxa"/>
            <w:vMerge/>
            <w:vAlign w:val="center"/>
          </w:tcPr>
          <w:p w14:paraId="62E55321" w14:textId="77777777" w:rsidR="005344E1" w:rsidRPr="0033158B" w:rsidRDefault="005344E1" w:rsidP="00402F1F">
            <w:pPr>
              <w:shd w:val="clear" w:color="auto" w:fill="FFFFFF"/>
              <w:spacing w:line="240" w:lineRule="atLeast"/>
              <w:ind w:left="567" w:hanging="283"/>
              <w:rPr>
                <w:b/>
                <w:bCs/>
                <w:sz w:val="24"/>
                <w:szCs w:val="24"/>
              </w:rPr>
            </w:pPr>
          </w:p>
        </w:tc>
        <w:tc>
          <w:tcPr>
            <w:tcW w:w="4252" w:type="dxa"/>
            <w:vMerge/>
            <w:vAlign w:val="center"/>
          </w:tcPr>
          <w:p w14:paraId="12B2F59A" w14:textId="77777777" w:rsidR="005344E1" w:rsidRPr="0033158B" w:rsidRDefault="005344E1" w:rsidP="00402F1F">
            <w:pPr>
              <w:shd w:val="clear" w:color="auto" w:fill="FFFFFF"/>
              <w:spacing w:line="240" w:lineRule="atLeast"/>
              <w:ind w:left="567" w:hanging="283"/>
              <w:rPr>
                <w:b/>
                <w:bCs/>
                <w:sz w:val="24"/>
                <w:szCs w:val="24"/>
              </w:rPr>
            </w:pPr>
          </w:p>
        </w:tc>
        <w:tc>
          <w:tcPr>
            <w:tcW w:w="1134" w:type="dxa"/>
            <w:vAlign w:val="center"/>
          </w:tcPr>
          <w:p w14:paraId="7684DBE6" w14:textId="77777777" w:rsidR="005344E1" w:rsidRPr="0033158B" w:rsidRDefault="005344E1" w:rsidP="00402F1F">
            <w:pPr>
              <w:shd w:val="clear" w:color="auto" w:fill="FFFFFF"/>
              <w:spacing w:line="240" w:lineRule="atLeast"/>
              <w:ind w:left="567" w:hanging="283"/>
              <w:rPr>
                <w:b/>
                <w:bCs/>
                <w:sz w:val="24"/>
                <w:szCs w:val="24"/>
                <w:lang w:val="en-US"/>
              </w:rPr>
            </w:pPr>
            <w:r w:rsidRPr="0033158B">
              <w:rPr>
                <w:b/>
                <w:bCs/>
                <w:sz w:val="24"/>
                <w:szCs w:val="24"/>
                <w:lang w:val="en-US"/>
              </w:rPr>
              <w:t>%</w:t>
            </w:r>
          </w:p>
        </w:tc>
        <w:tc>
          <w:tcPr>
            <w:tcW w:w="1985" w:type="dxa"/>
            <w:vAlign w:val="center"/>
          </w:tcPr>
          <w:p w14:paraId="61F50748" w14:textId="77777777" w:rsidR="005344E1" w:rsidRPr="0033158B" w:rsidRDefault="005344E1" w:rsidP="00402F1F">
            <w:pPr>
              <w:shd w:val="clear" w:color="auto" w:fill="FFFFFF"/>
              <w:spacing w:line="240" w:lineRule="atLeast"/>
              <w:ind w:left="567" w:hanging="283"/>
              <w:rPr>
                <w:b/>
                <w:bCs/>
                <w:sz w:val="24"/>
                <w:szCs w:val="24"/>
              </w:rPr>
            </w:pPr>
            <w:r w:rsidRPr="0033158B">
              <w:rPr>
                <w:b/>
                <w:bCs/>
                <w:sz w:val="24"/>
                <w:szCs w:val="24"/>
              </w:rPr>
              <w:t>коэффициент</w:t>
            </w:r>
          </w:p>
        </w:tc>
      </w:tr>
      <w:tr w:rsidR="005344E1" w:rsidRPr="0033158B" w14:paraId="4AC6F297" w14:textId="77777777" w:rsidTr="00402F1F">
        <w:trPr>
          <w:trHeight w:val="407"/>
        </w:trPr>
        <w:tc>
          <w:tcPr>
            <w:tcW w:w="9923" w:type="dxa"/>
            <w:gridSpan w:val="5"/>
            <w:vAlign w:val="center"/>
          </w:tcPr>
          <w:p w14:paraId="7DE4BA2B" w14:textId="77777777" w:rsidR="005344E1" w:rsidRPr="0033158B" w:rsidRDefault="005344E1" w:rsidP="005344E1">
            <w:pPr>
              <w:numPr>
                <w:ilvl w:val="0"/>
                <w:numId w:val="44"/>
              </w:numPr>
              <w:shd w:val="clear" w:color="auto" w:fill="FFFFFF"/>
              <w:spacing w:line="240" w:lineRule="atLeast"/>
              <w:rPr>
                <w:b/>
                <w:bCs/>
                <w:sz w:val="24"/>
                <w:szCs w:val="24"/>
              </w:rPr>
            </w:pPr>
            <w:r w:rsidRPr="0033158B">
              <w:rPr>
                <w:b/>
                <w:bCs/>
                <w:sz w:val="24"/>
                <w:szCs w:val="24"/>
              </w:rPr>
              <w:t>Ценовой критерий</w:t>
            </w:r>
          </w:p>
        </w:tc>
      </w:tr>
      <w:tr w:rsidR="005344E1" w:rsidRPr="0033158B" w14:paraId="0C574DB0" w14:textId="77777777" w:rsidTr="00402F1F">
        <w:trPr>
          <w:trHeight w:val="699"/>
        </w:trPr>
        <w:tc>
          <w:tcPr>
            <w:tcW w:w="851" w:type="dxa"/>
            <w:vMerge w:val="restart"/>
            <w:vAlign w:val="center"/>
          </w:tcPr>
          <w:p w14:paraId="4D556525" w14:textId="77777777" w:rsidR="005344E1" w:rsidRPr="0033158B" w:rsidRDefault="005344E1" w:rsidP="00402F1F">
            <w:pPr>
              <w:shd w:val="clear" w:color="auto" w:fill="FFFFFF"/>
              <w:spacing w:line="240" w:lineRule="atLeast"/>
              <w:ind w:left="567" w:hanging="283"/>
              <w:rPr>
                <w:sz w:val="24"/>
                <w:szCs w:val="24"/>
              </w:rPr>
            </w:pPr>
          </w:p>
          <w:p w14:paraId="6016118F"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1.1</w:t>
            </w:r>
          </w:p>
          <w:p w14:paraId="49AC81FA" w14:textId="77777777" w:rsidR="005344E1" w:rsidRPr="0033158B" w:rsidRDefault="005344E1" w:rsidP="00402F1F">
            <w:pPr>
              <w:shd w:val="clear" w:color="auto" w:fill="FFFFFF"/>
              <w:spacing w:line="240" w:lineRule="atLeast"/>
              <w:ind w:left="567" w:hanging="283"/>
              <w:rPr>
                <w:sz w:val="24"/>
                <w:szCs w:val="24"/>
              </w:rPr>
            </w:pPr>
          </w:p>
        </w:tc>
        <w:tc>
          <w:tcPr>
            <w:tcW w:w="1701" w:type="dxa"/>
            <w:vMerge w:val="restart"/>
            <w:vAlign w:val="center"/>
          </w:tcPr>
          <w:p w14:paraId="7A03244A" w14:textId="77777777" w:rsidR="005344E1" w:rsidRPr="0033158B" w:rsidRDefault="005344E1" w:rsidP="00402F1F">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65942E3B" w14:textId="77777777" w:rsidR="005344E1" w:rsidRPr="0033158B" w:rsidRDefault="005344E1" w:rsidP="00402F1F">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00BE7750" w14:textId="77777777" w:rsidR="005344E1" w:rsidRPr="0033158B" w:rsidRDefault="005344E1" w:rsidP="00402F1F">
            <w:pPr>
              <w:shd w:val="clear" w:color="auto" w:fill="FFFFFF"/>
              <w:spacing w:line="240" w:lineRule="atLeast"/>
              <w:ind w:left="567" w:hanging="283"/>
              <w:rPr>
                <w:bCs/>
                <w:sz w:val="24"/>
                <w:szCs w:val="24"/>
              </w:rPr>
            </w:pPr>
          </w:p>
          <w:p w14:paraId="25F3DE6D" w14:textId="77777777" w:rsidR="005344E1" w:rsidRPr="0033158B" w:rsidRDefault="005344E1" w:rsidP="00402F1F">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7A8D571"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proofErr w:type="gramStart"/>
            <w:r w:rsidRPr="0033158B">
              <w:rPr>
                <w:sz w:val="24"/>
                <w:szCs w:val="24"/>
                <w:lang w:val="en-US"/>
              </w:rPr>
              <w:t>i</w:t>
            </w:r>
            <w:proofErr w:type="spellEnd"/>
            <w:r w:rsidRPr="0033158B">
              <w:rPr>
                <w:sz w:val="24"/>
                <w:szCs w:val="24"/>
              </w:rPr>
              <w:t xml:space="preserve">  х</w:t>
            </w:r>
            <w:proofErr w:type="gramEnd"/>
            <w:r w:rsidRPr="0033158B">
              <w:rPr>
                <w:sz w:val="24"/>
                <w:szCs w:val="24"/>
              </w:rPr>
              <w:t xml:space="preserve"> 10     где:</w:t>
            </w:r>
          </w:p>
          <w:p w14:paraId="431106DC"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 xml:space="preserve">  </w:t>
            </w:r>
          </w:p>
          <w:p w14:paraId="7F410DF5" w14:textId="77777777" w:rsidR="005344E1" w:rsidRPr="0033158B" w:rsidRDefault="005344E1" w:rsidP="00402F1F">
            <w:pPr>
              <w:shd w:val="clear" w:color="auto" w:fill="FFFFFF"/>
              <w:spacing w:line="240" w:lineRule="atLeast"/>
              <w:ind w:left="567" w:hanging="671"/>
              <w:rPr>
                <w:sz w:val="24"/>
                <w:szCs w:val="24"/>
              </w:rPr>
            </w:pPr>
            <w:r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7DC1650A" w14:textId="77777777" w:rsidR="005344E1" w:rsidRPr="0033158B" w:rsidRDefault="005344E1" w:rsidP="00402F1F">
            <w:pPr>
              <w:shd w:val="clear" w:color="auto" w:fill="FFFFFF"/>
              <w:spacing w:line="240" w:lineRule="atLeast"/>
              <w:ind w:left="567" w:hanging="283"/>
              <w:rPr>
                <w:sz w:val="24"/>
                <w:szCs w:val="24"/>
              </w:rPr>
            </w:pPr>
          </w:p>
          <w:p w14:paraId="7F4E2657"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Ц</w:t>
            </w:r>
            <w:r w:rsidRPr="0033158B">
              <w:rPr>
                <w:sz w:val="24"/>
                <w:szCs w:val="24"/>
                <w:lang w:val="en-US"/>
              </w:rPr>
              <w:t>min</w:t>
            </w:r>
            <w:r w:rsidRPr="0033158B">
              <w:rPr>
                <w:sz w:val="24"/>
                <w:szCs w:val="24"/>
              </w:rPr>
              <w:t xml:space="preserve"> - минимальное ценовое предложение из сделанных участниками закупки;</w:t>
            </w:r>
          </w:p>
          <w:p w14:paraId="7421E597" w14:textId="77777777" w:rsidR="005344E1" w:rsidRPr="0033158B" w:rsidRDefault="005344E1" w:rsidP="00402F1F">
            <w:pPr>
              <w:shd w:val="clear" w:color="auto" w:fill="FFFFFF"/>
              <w:spacing w:line="240" w:lineRule="atLeast"/>
              <w:ind w:left="567" w:hanging="283"/>
              <w:rPr>
                <w:sz w:val="24"/>
                <w:szCs w:val="24"/>
              </w:rPr>
            </w:pPr>
          </w:p>
          <w:p w14:paraId="5371DA26"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 xml:space="preserve">  Ц</w:t>
            </w:r>
            <w:proofErr w:type="spellStart"/>
            <w:r w:rsidRPr="0033158B">
              <w:rPr>
                <w:sz w:val="24"/>
                <w:szCs w:val="24"/>
                <w:lang w:val="en-US"/>
              </w:rPr>
              <w:t>i</w:t>
            </w:r>
            <w:proofErr w:type="spellEnd"/>
            <w:r w:rsidRPr="0033158B">
              <w:rPr>
                <w:sz w:val="24"/>
                <w:szCs w:val="24"/>
              </w:rPr>
              <w:t xml:space="preserve">   - ценовое предложение Участника закупки, Заявка которого оценивается.</w:t>
            </w:r>
          </w:p>
        </w:tc>
        <w:tc>
          <w:tcPr>
            <w:tcW w:w="1134" w:type="dxa"/>
            <w:vAlign w:val="center"/>
          </w:tcPr>
          <w:p w14:paraId="51CACD3A" w14:textId="77777777" w:rsidR="005344E1" w:rsidRPr="0033158B" w:rsidRDefault="005344E1" w:rsidP="00402F1F">
            <w:pPr>
              <w:shd w:val="clear" w:color="auto" w:fill="FFFFFF"/>
              <w:spacing w:line="240" w:lineRule="atLeast"/>
              <w:ind w:left="567" w:hanging="283"/>
              <w:jc w:val="center"/>
              <w:rPr>
                <w:b/>
                <w:sz w:val="24"/>
                <w:szCs w:val="24"/>
              </w:rPr>
            </w:pPr>
            <w:r>
              <w:rPr>
                <w:b/>
                <w:sz w:val="24"/>
                <w:szCs w:val="24"/>
              </w:rPr>
              <w:t>10</w:t>
            </w:r>
            <w:r w:rsidRPr="0033158B">
              <w:rPr>
                <w:b/>
                <w:sz w:val="24"/>
                <w:szCs w:val="24"/>
              </w:rPr>
              <w:t>0</w:t>
            </w:r>
          </w:p>
        </w:tc>
        <w:tc>
          <w:tcPr>
            <w:tcW w:w="1985" w:type="dxa"/>
            <w:vAlign w:val="center"/>
          </w:tcPr>
          <w:p w14:paraId="6C3019B6" w14:textId="77777777" w:rsidR="005344E1" w:rsidRPr="0033158B" w:rsidRDefault="005344E1" w:rsidP="00402F1F">
            <w:pPr>
              <w:shd w:val="clear" w:color="auto" w:fill="FFFFFF"/>
              <w:spacing w:line="240" w:lineRule="atLeast"/>
              <w:ind w:left="567" w:hanging="283"/>
              <w:jc w:val="center"/>
              <w:rPr>
                <w:b/>
                <w:sz w:val="24"/>
                <w:szCs w:val="24"/>
              </w:rPr>
            </w:pPr>
            <w:r>
              <w:rPr>
                <w:b/>
                <w:sz w:val="24"/>
                <w:szCs w:val="24"/>
              </w:rPr>
              <w:t>1,0</w:t>
            </w:r>
          </w:p>
        </w:tc>
      </w:tr>
      <w:tr w:rsidR="005344E1" w:rsidRPr="0033158B" w14:paraId="62F4FE50" w14:textId="77777777" w:rsidTr="00402F1F">
        <w:trPr>
          <w:trHeight w:val="1299"/>
        </w:trPr>
        <w:tc>
          <w:tcPr>
            <w:tcW w:w="851" w:type="dxa"/>
            <w:vMerge/>
            <w:vAlign w:val="center"/>
          </w:tcPr>
          <w:p w14:paraId="0C4C0214" w14:textId="77777777" w:rsidR="005344E1" w:rsidRPr="0033158B" w:rsidRDefault="005344E1" w:rsidP="00402F1F">
            <w:pPr>
              <w:shd w:val="clear" w:color="auto" w:fill="FFFFFF"/>
              <w:spacing w:line="240" w:lineRule="atLeast"/>
              <w:ind w:left="567" w:hanging="283"/>
              <w:rPr>
                <w:sz w:val="24"/>
                <w:szCs w:val="24"/>
              </w:rPr>
            </w:pPr>
          </w:p>
        </w:tc>
        <w:tc>
          <w:tcPr>
            <w:tcW w:w="1701" w:type="dxa"/>
            <w:vMerge/>
            <w:vAlign w:val="center"/>
          </w:tcPr>
          <w:p w14:paraId="5AF86206" w14:textId="77777777" w:rsidR="005344E1" w:rsidRPr="0033158B" w:rsidRDefault="005344E1" w:rsidP="00402F1F">
            <w:pPr>
              <w:shd w:val="clear" w:color="auto" w:fill="FFFFFF"/>
              <w:spacing w:line="240" w:lineRule="atLeast"/>
              <w:ind w:left="-111" w:firstLine="0"/>
              <w:jc w:val="center"/>
              <w:rPr>
                <w:sz w:val="24"/>
                <w:szCs w:val="24"/>
              </w:rPr>
            </w:pPr>
          </w:p>
        </w:tc>
        <w:tc>
          <w:tcPr>
            <w:tcW w:w="4252" w:type="dxa"/>
            <w:vMerge/>
            <w:vAlign w:val="center"/>
          </w:tcPr>
          <w:p w14:paraId="05D57931" w14:textId="77777777" w:rsidR="005344E1" w:rsidRPr="0033158B" w:rsidRDefault="005344E1" w:rsidP="00402F1F">
            <w:pPr>
              <w:shd w:val="clear" w:color="auto" w:fill="FFFFFF"/>
              <w:spacing w:line="240" w:lineRule="atLeast"/>
              <w:ind w:left="567" w:hanging="283"/>
              <w:rPr>
                <w:sz w:val="24"/>
                <w:szCs w:val="24"/>
              </w:rPr>
            </w:pPr>
          </w:p>
        </w:tc>
        <w:tc>
          <w:tcPr>
            <w:tcW w:w="3119" w:type="dxa"/>
            <w:gridSpan w:val="2"/>
            <w:vAlign w:val="center"/>
          </w:tcPr>
          <w:p w14:paraId="69970DB0" w14:textId="77777777" w:rsidR="005344E1" w:rsidRPr="0033158B" w:rsidRDefault="005344E1" w:rsidP="00402F1F">
            <w:pPr>
              <w:shd w:val="clear" w:color="auto" w:fill="FFFFFF"/>
              <w:spacing w:line="240" w:lineRule="atLeast"/>
              <w:ind w:left="567" w:hanging="283"/>
              <w:rPr>
                <w:b/>
                <w:sz w:val="24"/>
                <w:szCs w:val="24"/>
              </w:rPr>
            </w:pPr>
            <w:r w:rsidRPr="0033158B">
              <w:rPr>
                <w:sz w:val="24"/>
                <w:szCs w:val="24"/>
              </w:rPr>
              <w:t>от 1 до 10 баллов</w:t>
            </w:r>
          </w:p>
        </w:tc>
      </w:tr>
      <w:tr w:rsidR="005344E1" w:rsidRPr="0033158B" w14:paraId="592102DC" w14:textId="77777777" w:rsidTr="00402F1F">
        <w:trPr>
          <w:trHeight w:val="701"/>
        </w:trPr>
        <w:tc>
          <w:tcPr>
            <w:tcW w:w="6804" w:type="dxa"/>
            <w:gridSpan w:val="3"/>
            <w:vAlign w:val="center"/>
          </w:tcPr>
          <w:p w14:paraId="6BCD3A0C"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Совокупная значимость всех критериев в процентах</w:t>
            </w:r>
          </w:p>
        </w:tc>
        <w:tc>
          <w:tcPr>
            <w:tcW w:w="3119" w:type="dxa"/>
            <w:gridSpan w:val="2"/>
            <w:vAlign w:val="center"/>
          </w:tcPr>
          <w:p w14:paraId="3B38C948" w14:textId="77777777" w:rsidR="005344E1" w:rsidRPr="0033158B" w:rsidRDefault="005344E1" w:rsidP="00402F1F">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0C8EB0CB" w14:textId="77777777" w:rsidR="005344E1" w:rsidRPr="0033158B" w:rsidRDefault="005344E1" w:rsidP="00402F1F">
            <w:pPr>
              <w:shd w:val="clear" w:color="auto" w:fill="FFFFFF"/>
              <w:spacing w:line="240" w:lineRule="atLeast"/>
              <w:ind w:left="567" w:hanging="283"/>
              <w:jc w:val="center"/>
              <w:rPr>
                <w:b/>
                <w:sz w:val="24"/>
                <w:szCs w:val="24"/>
              </w:rPr>
            </w:pPr>
          </w:p>
        </w:tc>
      </w:tr>
    </w:tbl>
    <w:p w14:paraId="627784B7" w14:textId="77777777" w:rsidR="005344E1" w:rsidRPr="000E13B0" w:rsidRDefault="005344E1" w:rsidP="005344E1">
      <w:pPr>
        <w:shd w:val="clear" w:color="auto" w:fill="FFFFFF"/>
        <w:spacing w:line="240" w:lineRule="atLeast"/>
        <w:ind w:left="567" w:hanging="283"/>
        <w:rPr>
          <w:sz w:val="24"/>
          <w:szCs w:val="24"/>
        </w:rPr>
      </w:pPr>
      <w:r w:rsidRPr="0033158B">
        <w:rPr>
          <w:sz w:val="24"/>
          <w:szCs w:val="24"/>
        </w:rPr>
        <w:t xml:space="preserve">    </w:t>
      </w:r>
      <w:r w:rsidRPr="000E13B0">
        <w:rPr>
          <w:sz w:val="24"/>
          <w:szCs w:val="24"/>
        </w:rPr>
        <w:t xml:space="preserve">    </w:t>
      </w:r>
      <w:r w:rsidRPr="000E13B0">
        <w:rPr>
          <w:b/>
          <w:sz w:val="24"/>
          <w:szCs w:val="24"/>
        </w:rPr>
        <w:t>4.9.3.3.</w:t>
      </w:r>
      <w:r w:rsidRPr="000E13B0">
        <w:rPr>
          <w:sz w:val="24"/>
          <w:szCs w:val="24"/>
        </w:rPr>
        <w:t xml:space="preserve">   Для оценки и сопоставления по данному критерию осуществляется расчет рейтинга по каждой Заявке.</w:t>
      </w:r>
    </w:p>
    <w:p w14:paraId="1E2B55AC" w14:textId="77777777" w:rsidR="005344E1" w:rsidRPr="000E13B0" w:rsidRDefault="005344E1" w:rsidP="005344E1">
      <w:pPr>
        <w:shd w:val="clear" w:color="auto" w:fill="FFFFFF"/>
        <w:spacing w:line="240" w:lineRule="atLeast"/>
        <w:ind w:left="567" w:firstLine="0"/>
        <w:rPr>
          <w:sz w:val="24"/>
          <w:szCs w:val="24"/>
        </w:rPr>
      </w:pPr>
      <w:r w:rsidRPr="000E13B0">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7F825E41" w14:textId="77777777" w:rsidR="005344E1" w:rsidRPr="000E13B0" w:rsidRDefault="005344E1" w:rsidP="005344E1">
      <w:pPr>
        <w:shd w:val="clear" w:color="auto" w:fill="FFFFFF"/>
        <w:spacing w:line="240" w:lineRule="atLeast"/>
        <w:ind w:left="567" w:firstLine="142"/>
        <w:rPr>
          <w:bCs/>
          <w:sz w:val="24"/>
          <w:szCs w:val="24"/>
        </w:rPr>
      </w:pPr>
      <w:r w:rsidRPr="000E13B0">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0E13B0">
        <w:rPr>
          <w:bCs/>
          <w:sz w:val="24"/>
          <w:szCs w:val="24"/>
        </w:rPr>
        <w:t xml:space="preserve">   </w:t>
      </w:r>
    </w:p>
    <w:p w14:paraId="4766DB59" w14:textId="77777777" w:rsidR="005344E1" w:rsidRPr="000E13B0" w:rsidRDefault="005344E1" w:rsidP="005344E1">
      <w:pPr>
        <w:keepNext/>
        <w:widowControl w:val="0"/>
        <w:shd w:val="clear" w:color="auto" w:fill="FFFFFF"/>
        <w:spacing w:line="240" w:lineRule="atLeast"/>
        <w:ind w:left="567" w:firstLine="0"/>
        <w:rPr>
          <w:sz w:val="24"/>
          <w:szCs w:val="24"/>
        </w:rPr>
      </w:pPr>
      <w:r w:rsidRPr="000E13B0">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0E13B0">
        <w:rPr>
          <w:spacing w:val="-6"/>
          <w:sz w:val="24"/>
          <w:szCs w:val="24"/>
        </w:rPr>
        <w:t>Рейтинг Заявок Участников пересматривается с учетом данного снижения.</w:t>
      </w:r>
    </w:p>
    <w:p w14:paraId="4FF9C95C" w14:textId="77777777" w:rsidR="005344E1" w:rsidRPr="000E13B0" w:rsidRDefault="005344E1" w:rsidP="005344E1">
      <w:pPr>
        <w:keepNext/>
        <w:widowControl w:val="0"/>
        <w:shd w:val="clear" w:color="auto" w:fill="FFFFFF"/>
        <w:spacing w:line="240" w:lineRule="atLeast"/>
        <w:ind w:left="567" w:firstLine="0"/>
        <w:rPr>
          <w:sz w:val="24"/>
          <w:szCs w:val="24"/>
        </w:rPr>
      </w:pPr>
      <w:r w:rsidRPr="000E13B0">
        <w:rPr>
          <w:sz w:val="24"/>
          <w:szCs w:val="24"/>
        </w:rPr>
        <w:t xml:space="preserve"> </w:t>
      </w:r>
      <w:r w:rsidRPr="000E13B0">
        <w:rPr>
          <w:b/>
          <w:sz w:val="24"/>
          <w:szCs w:val="24"/>
        </w:rPr>
        <w:t>4.9.3.4.</w:t>
      </w:r>
      <w:r w:rsidRPr="000E13B0">
        <w:rPr>
          <w:sz w:val="24"/>
          <w:szCs w:val="24"/>
        </w:rPr>
        <w:t xml:space="preserve">  </w:t>
      </w:r>
      <w:r w:rsidRPr="000E13B0">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0E13B0">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0E13B0">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0E13B0">
        <w:rPr>
          <w:sz w:val="24"/>
          <w:szCs w:val="24"/>
          <w:shd w:val="clear" w:color="auto" w:fill="FFFFFF"/>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w:t>
      </w:r>
      <w:r w:rsidRPr="000E13B0">
        <w:rPr>
          <w:sz w:val="24"/>
          <w:szCs w:val="24"/>
          <w:shd w:val="clear" w:color="auto" w:fill="FFFFFF"/>
        </w:rPr>
        <w:lastRenderedPageBreak/>
        <w:t>на участие в закупке, окончательных предложений, содержащих такие же условия.</w:t>
      </w:r>
      <w:r w:rsidRPr="000E13B0">
        <w:rPr>
          <w:sz w:val="24"/>
          <w:szCs w:val="24"/>
        </w:rPr>
        <w:t xml:space="preserve"> </w:t>
      </w:r>
    </w:p>
    <w:p w14:paraId="3CAEBB12" w14:textId="77777777" w:rsidR="005344E1" w:rsidRPr="000E13B0" w:rsidRDefault="005344E1" w:rsidP="005344E1">
      <w:pPr>
        <w:keepNext/>
        <w:widowControl w:val="0"/>
        <w:shd w:val="clear" w:color="auto" w:fill="FFFFFF"/>
        <w:spacing w:line="240" w:lineRule="atLeast"/>
        <w:ind w:left="567" w:firstLine="0"/>
        <w:rPr>
          <w:sz w:val="24"/>
          <w:szCs w:val="24"/>
        </w:rPr>
      </w:pPr>
      <w:r w:rsidRPr="000E13B0">
        <w:rPr>
          <w:b/>
          <w:sz w:val="24"/>
          <w:szCs w:val="24"/>
        </w:rPr>
        <w:t>4.9.3.5.</w:t>
      </w:r>
      <w:r w:rsidRPr="000E13B0">
        <w:rPr>
          <w:sz w:val="24"/>
          <w:szCs w:val="24"/>
        </w:rPr>
        <w:t xml:space="preserve"> </w:t>
      </w:r>
      <w:r w:rsidRPr="000E13B0">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0E13B0">
        <w:rPr>
          <w:bCs/>
          <w:iCs/>
          <w:snapToGrid w:val="0"/>
          <w:sz w:val="24"/>
          <w:szCs w:val="24"/>
          <w:shd w:val="clear" w:color="auto" w:fill="FFFFFF"/>
        </w:rPr>
        <w:t xml:space="preserve"> добровольном снижении цены договора</w:t>
      </w:r>
      <w:r w:rsidRPr="000E13B0">
        <w:rPr>
          <w:sz w:val="24"/>
          <w:szCs w:val="24"/>
          <w:shd w:val="clear" w:color="auto" w:fill="FFFFFF"/>
        </w:rPr>
        <w:t xml:space="preserve"> путем понижения ранее направленной цены лота, </w:t>
      </w:r>
      <w:r w:rsidRPr="000E13B0">
        <w:rPr>
          <w:bCs/>
          <w:iCs/>
          <w:snapToGrid w:val="0"/>
          <w:sz w:val="24"/>
          <w:szCs w:val="24"/>
          <w:shd w:val="clear" w:color="auto" w:fill="FFFFFF"/>
        </w:rPr>
        <w:t>указанной в заявке без изменения остальных условий</w:t>
      </w:r>
      <w:r w:rsidRPr="000E13B0">
        <w:rPr>
          <w:sz w:val="24"/>
          <w:szCs w:val="24"/>
          <w:shd w:val="clear" w:color="auto" w:fill="FFFFFF"/>
        </w:rPr>
        <w:t>.</w:t>
      </w:r>
      <w:r w:rsidRPr="000E13B0">
        <w:rPr>
          <w:sz w:val="24"/>
          <w:szCs w:val="24"/>
        </w:rPr>
        <w:t xml:space="preserve"> </w:t>
      </w:r>
    </w:p>
    <w:p w14:paraId="164B638E" w14:textId="77777777" w:rsidR="005344E1" w:rsidRPr="000E13B0" w:rsidRDefault="005344E1" w:rsidP="005344E1">
      <w:pPr>
        <w:shd w:val="clear" w:color="auto" w:fill="FFFFFF"/>
        <w:spacing w:line="240" w:lineRule="atLeast"/>
        <w:ind w:left="567" w:firstLine="0"/>
        <w:rPr>
          <w:sz w:val="24"/>
          <w:szCs w:val="24"/>
        </w:rPr>
      </w:pPr>
      <w:r w:rsidRPr="000E13B0">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6536F309" w14:textId="77777777" w:rsidR="005344E1" w:rsidRPr="000E13B0" w:rsidRDefault="005344E1" w:rsidP="005344E1">
      <w:pPr>
        <w:shd w:val="clear" w:color="auto" w:fill="FFFFFF"/>
        <w:spacing w:line="240" w:lineRule="atLeast"/>
        <w:ind w:left="567" w:firstLine="0"/>
        <w:rPr>
          <w:sz w:val="24"/>
          <w:szCs w:val="24"/>
        </w:rPr>
      </w:pPr>
      <w:r w:rsidRPr="000E13B0">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167FCF" w14:textId="77777777" w:rsidR="005344E1" w:rsidRPr="000E13B0" w:rsidRDefault="005344E1" w:rsidP="005344E1">
      <w:pPr>
        <w:shd w:val="clear" w:color="auto" w:fill="FFFFFF"/>
        <w:spacing w:line="240" w:lineRule="atLeast"/>
        <w:ind w:left="567" w:firstLine="0"/>
        <w:rPr>
          <w:sz w:val="24"/>
          <w:szCs w:val="24"/>
        </w:rPr>
      </w:pPr>
      <w:r w:rsidRPr="000E13B0">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231CC03" w14:textId="77777777" w:rsidR="005344E1" w:rsidRPr="000E13B0" w:rsidRDefault="005344E1" w:rsidP="005344E1">
      <w:pPr>
        <w:spacing w:line="240" w:lineRule="atLeast"/>
        <w:ind w:left="567" w:firstLine="0"/>
        <w:rPr>
          <w:rFonts w:eastAsia="Calibri"/>
          <w:iCs/>
          <w:sz w:val="24"/>
          <w:szCs w:val="24"/>
          <w:lang w:eastAsia="en-US"/>
        </w:rPr>
      </w:pPr>
      <w:r w:rsidRPr="000E13B0">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0E13B0">
        <w:rPr>
          <w:sz w:val="24"/>
          <w:szCs w:val="24"/>
        </w:rPr>
        <w:t>п.п</w:t>
      </w:r>
      <w:proofErr w:type="spellEnd"/>
      <w:r w:rsidRPr="000E13B0">
        <w:rPr>
          <w:sz w:val="24"/>
          <w:szCs w:val="24"/>
        </w:rPr>
        <w:t>. 4.9.3.2</w:t>
      </w:r>
      <w:r w:rsidRPr="000E13B0">
        <w:rPr>
          <w:rFonts w:eastAsia="Calibri"/>
          <w:iCs/>
          <w:sz w:val="24"/>
          <w:szCs w:val="24"/>
          <w:lang w:eastAsia="en-US"/>
        </w:rPr>
        <w:t>.</w:t>
      </w:r>
    </w:p>
    <w:p w14:paraId="2B6C888D" w14:textId="77777777" w:rsidR="005344E1" w:rsidRPr="0033158B" w:rsidRDefault="005344E1" w:rsidP="005344E1">
      <w:pPr>
        <w:shd w:val="clear" w:color="auto" w:fill="FFFFFF"/>
        <w:spacing w:line="240" w:lineRule="atLeast"/>
        <w:ind w:left="567" w:hanging="283"/>
        <w:rPr>
          <w:rFonts w:eastAsia="Calibri"/>
          <w:b/>
          <w:bCs/>
          <w:sz w:val="24"/>
          <w:szCs w:val="24"/>
          <w:lang w:eastAsia="en-US"/>
        </w:rPr>
      </w:pPr>
    </w:p>
    <w:p w14:paraId="7DBF4D8E" w14:textId="77777777" w:rsidR="005344E1" w:rsidRPr="0033158B" w:rsidRDefault="005344E1" w:rsidP="005344E1">
      <w:pPr>
        <w:spacing w:line="240" w:lineRule="atLeast"/>
        <w:ind w:left="567" w:firstLine="0"/>
        <w:rPr>
          <w:rFonts w:eastAsia="Calibri"/>
          <w:b/>
          <w:bCs/>
          <w:sz w:val="24"/>
          <w:szCs w:val="24"/>
          <w:lang w:eastAsia="en-US"/>
        </w:rPr>
      </w:pPr>
      <w:r w:rsidRPr="0033158B">
        <w:rPr>
          <w:rFonts w:eastAsia="Calibri"/>
          <w:b/>
          <w:bCs/>
          <w:sz w:val="24"/>
          <w:szCs w:val="24"/>
          <w:lang w:eastAsia="en-US"/>
        </w:rPr>
        <w:t>4.10. Определение Победителя закупки</w:t>
      </w:r>
    </w:p>
    <w:p w14:paraId="2F0F339A" w14:textId="77777777" w:rsidR="005344E1" w:rsidRPr="0033158B" w:rsidRDefault="005344E1" w:rsidP="005344E1">
      <w:pPr>
        <w:widowControl w:val="0"/>
        <w:numPr>
          <w:ilvl w:val="2"/>
          <w:numId w:val="42"/>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5" w:name="_Toc322017067"/>
      <w:r w:rsidRPr="0033158B">
        <w:rPr>
          <w:rFonts w:cs="Arial"/>
          <w:sz w:val="24"/>
          <w:szCs w:val="24"/>
        </w:rPr>
        <w:t xml:space="preserve">Закупочная комиссия на заседании определяет Победителя закупки. </w:t>
      </w:r>
      <w:r w:rsidRPr="0033158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753B6DE3" w14:textId="77777777" w:rsidR="005344E1" w:rsidRPr="0033158B" w:rsidRDefault="005344E1" w:rsidP="005344E1">
      <w:pPr>
        <w:numPr>
          <w:ilvl w:val="2"/>
          <w:numId w:val="9"/>
        </w:numPr>
        <w:shd w:val="clear" w:color="auto" w:fill="FFFFFF"/>
        <w:spacing w:after="200" w:line="240" w:lineRule="auto"/>
        <w:ind w:left="567" w:firstLine="0"/>
        <w:rPr>
          <w:rFonts w:eastAsia="Calibri"/>
          <w:sz w:val="24"/>
          <w:szCs w:val="24"/>
          <w:lang w:eastAsia="en-US"/>
        </w:rPr>
      </w:pPr>
      <w:r w:rsidRPr="0033158B">
        <w:rPr>
          <w:rFonts w:eastAsia="Calibri"/>
          <w:sz w:val="24"/>
          <w:szCs w:val="24"/>
          <w:lang w:eastAsia="en-US"/>
        </w:rPr>
        <w:t xml:space="preserve"> Решение закупочной комиссии по определению Победителя закупки </w:t>
      </w:r>
      <w:r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33158B">
        <w:rPr>
          <w:rFonts w:eastAsia="Calibri"/>
          <w:sz w:val="24"/>
          <w:szCs w:val="24"/>
          <w:lang w:eastAsia="en-US"/>
        </w:rPr>
        <w:t>.</w:t>
      </w:r>
    </w:p>
    <w:p w14:paraId="03F3A098" w14:textId="77777777" w:rsidR="005344E1" w:rsidRPr="0033158B" w:rsidRDefault="005344E1" w:rsidP="005344E1">
      <w:pPr>
        <w:keepNext/>
        <w:numPr>
          <w:ilvl w:val="1"/>
          <w:numId w:val="43"/>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33158B">
        <w:rPr>
          <w:rFonts w:eastAsia="Calibri"/>
          <w:b/>
          <w:bCs/>
          <w:sz w:val="24"/>
          <w:szCs w:val="24"/>
          <w:lang w:eastAsia="en-US"/>
        </w:rPr>
        <w:t xml:space="preserve">Уведомление Участников о результатах </w:t>
      </w:r>
      <w:bookmarkEnd w:id="65"/>
      <w:r w:rsidRPr="0033158B">
        <w:rPr>
          <w:rFonts w:eastAsia="Calibri"/>
          <w:b/>
          <w:bCs/>
          <w:sz w:val="24"/>
          <w:szCs w:val="24"/>
          <w:lang w:eastAsia="en-US"/>
        </w:rPr>
        <w:t>закупки</w:t>
      </w:r>
    </w:p>
    <w:p w14:paraId="346495E6" w14:textId="77777777" w:rsidR="005344E1" w:rsidRPr="0033158B" w:rsidRDefault="005344E1" w:rsidP="005344E1">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33158B">
        <w:rPr>
          <w:rFonts w:eastAsia="Calibri"/>
          <w:b/>
          <w:sz w:val="24"/>
          <w:szCs w:val="24"/>
          <w:lang w:eastAsia="en-US"/>
        </w:rPr>
        <w:t>4.11.1</w:t>
      </w:r>
      <w:r w:rsidRPr="0033158B">
        <w:rPr>
          <w:rFonts w:eastAsia="Calibri"/>
          <w:sz w:val="24"/>
          <w:szCs w:val="24"/>
          <w:lang w:eastAsia="en-US"/>
        </w:rPr>
        <w:t xml:space="preserve"> </w:t>
      </w:r>
      <w:r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11D7789E" w14:textId="77777777" w:rsidR="005344E1" w:rsidRPr="0033158B" w:rsidRDefault="005344E1" w:rsidP="005344E1">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4.11.2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123AF3A2" w14:textId="77777777" w:rsidR="005344E1" w:rsidRPr="0033158B" w:rsidRDefault="005344E1" w:rsidP="005344E1">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7AA14419" w14:textId="77777777" w:rsidR="005344E1" w:rsidRPr="0033158B" w:rsidRDefault="005344E1" w:rsidP="005344E1">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17BE6068"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7D8529DA"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8A3999C"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3748FAF8"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каждой такой заявке, каждому окончательному </w:t>
      </w:r>
      <w:r w:rsidRPr="0033158B">
        <w:rPr>
          <w:sz w:val="24"/>
          <w:szCs w:val="24"/>
        </w:rPr>
        <w:lastRenderedPageBreak/>
        <w:t>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05D0DB55"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387AFA2F"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60DCC0A7" w14:textId="77777777" w:rsidR="005344E1" w:rsidRPr="0033158B" w:rsidRDefault="005344E1" w:rsidP="005344E1">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Pr="0033158B">
        <w:rPr>
          <w:sz w:val="24"/>
          <w:szCs w:val="24"/>
        </w:rPr>
        <w:t xml:space="preserve"> дата подписания протокола.</w:t>
      </w:r>
    </w:p>
    <w:p w14:paraId="0FD7AFDF" w14:textId="77777777" w:rsidR="005344E1" w:rsidRPr="0033158B" w:rsidRDefault="005344E1" w:rsidP="005344E1">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3158B">
        <w:rPr>
          <w:b/>
          <w:bCs/>
          <w:sz w:val="24"/>
          <w:szCs w:val="24"/>
        </w:rPr>
        <w:t>4.12. Заключение Договора</w:t>
      </w:r>
    </w:p>
    <w:p w14:paraId="6082B263"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4.12.1.</w:t>
      </w:r>
      <w:r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11025889"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20B27B5" w14:textId="72D7AE4B"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23" w:history="1">
        <w:r w:rsidR="004E5661" w:rsidRPr="00345CD9">
          <w:rPr>
            <w:rStyle w:val="a8"/>
            <w:bCs/>
            <w:iCs/>
            <w:sz w:val="24"/>
            <w:szCs w:val="24"/>
            <w:lang w:val="en-US"/>
          </w:rPr>
          <w:t>mrr</w:t>
        </w:r>
        <w:r w:rsidR="004E5661" w:rsidRPr="00345CD9">
          <w:rPr>
            <w:rStyle w:val="a8"/>
            <w:bCs/>
            <w:iCs/>
            <w:sz w:val="24"/>
            <w:szCs w:val="24"/>
          </w:rPr>
          <w:t>@ynp.ru</w:t>
        </w:r>
      </w:hyperlink>
      <w:r w:rsidRPr="0033158B">
        <w:rPr>
          <w:bCs/>
          <w:iCs/>
          <w:sz w:val="24"/>
          <w:szCs w:val="24"/>
        </w:rPr>
        <w:t>.</w:t>
      </w:r>
    </w:p>
    <w:p w14:paraId="20FF1D7A"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761A992C"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4.12.2.</w:t>
      </w:r>
      <w:r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7573349A"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4.12.3</w:t>
      </w:r>
      <w:r w:rsidRPr="0033158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FB5EF74"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4.12.4.</w:t>
      </w:r>
      <w:r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1B02A8D"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4.12.5</w:t>
      </w:r>
      <w:r w:rsidRPr="0033158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E5D5544"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4.12.6</w:t>
      </w:r>
      <w:r w:rsidRPr="0033158B">
        <w:rPr>
          <w:bCs/>
          <w:iCs/>
          <w:sz w:val="24"/>
          <w:szCs w:val="24"/>
        </w:rPr>
        <w:t>. Преддоговорные переговоры допускаются:</w:t>
      </w:r>
    </w:p>
    <w:p w14:paraId="1D9CD6B7" w14:textId="77777777" w:rsidR="005344E1" w:rsidRPr="0033158B" w:rsidRDefault="005344E1" w:rsidP="005344E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24E5E91F" w14:textId="77777777" w:rsidR="005344E1" w:rsidRPr="0033158B" w:rsidRDefault="005344E1" w:rsidP="005344E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изменению объемов поставляемых товаров (выполняемых работ, оказываемых услуг) </w:t>
      </w:r>
      <w:r w:rsidRPr="0033158B">
        <w:rPr>
          <w:bCs/>
          <w:iCs/>
          <w:sz w:val="24"/>
          <w:szCs w:val="24"/>
        </w:rPr>
        <w:lastRenderedPageBreak/>
        <w:t>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232D1E69" w14:textId="77777777" w:rsidR="005344E1" w:rsidRPr="0033158B" w:rsidRDefault="005344E1" w:rsidP="005344E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14F454F3" w14:textId="77777777" w:rsidR="005344E1" w:rsidRPr="0033158B" w:rsidRDefault="005344E1" w:rsidP="005344E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7C6BA798" w14:textId="77777777" w:rsidR="005344E1" w:rsidRPr="0033158B" w:rsidRDefault="005344E1" w:rsidP="005344E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490970B3"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0A354DE2"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9F99C30"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4.12.7</w:t>
      </w:r>
      <w:r w:rsidRPr="0033158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37E9A30C"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4.12.8.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920D363"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1B5A3025"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6DF5B13D"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33158B">
        <w:rPr>
          <w:bCs/>
          <w:iCs/>
          <w:sz w:val="24"/>
          <w:szCs w:val="24"/>
        </w:rPr>
        <w:t>Заявки;</w:t>
      </w:r>
    </w:p>
    <w:p w14:paraId="059D5B0A"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00BA3513"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33158B">
        <w:rPr>
          <w:bCs/>
          <w:iCs/>
          <w:sz w:val="24"/>
          <w:szCs w:val="24"/>
        </w:rPr>
        <w:t>-  отказаться от заключения договора и прекратить процедуру закупки.</w:t>
      </w:r>
      <w:bookmarkEnd w:id="67"/>
    </w:p>
    <w:p w14:paraId="0292D45A"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4.12.9</w:t>
      </w:r>
      <w:r w:rsidRPr="0033158B">
        <w:rPr>
          <w:bCs/>
          <w:iCs/>
          <w:sz w:val="24"/>
          <w:szCs w:val="24"/>
        </w:rPr>
        <w:t>. Участником закупки, уклонившимся от заключения договора, считается:</w:t>
      </w:r>
    </w:p>
    <w:p w14:paraId="55E927E2" w14:textId="77777777" w:rsidR="005344E1" w:rsidRPr="0033158B" w:rsidRDefault="005344E1" w:rsidP="005344E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6CABEE5D" w14:textId="77777777" w:rsidR="005344E1" w:rsidRPr="0033158B" w:rsidRDefault="005344E1" w:rsidP="005344E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1AE44E8A" w14:textId="77777777" w:rsidR="005344E1" w:rsidRPr="0033158B" w:rsidRDefault="005344E1" w:rsidP="005344E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43A5B536"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4725B17B" w14:textId="77777777" w:rsidR="005344E1" w:rsidRPr="0033158B" w:rsidRDefault="005344E1" w:rsidP="005344E1">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4.12.10.</w:t>
      </w:r>
      <w:r w:rsidRPr="0033158B">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0C16A5DC" w14:textId="77777777" w:rsidR="005344E1" w:rsidRPr="0033158B" w:rsidRDefault="005344E1" w:rsidP="005344E1">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4BD5A9B4" w14:textId="4989CE78" w:rsidR="00340F15" w:rsidRPr="0033158B" w:rsidRDefault="001F4AC8" w:rsidP="0018089F">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18089F">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w:t>
      </w:r>
      <w:proofErr w:type="spellStart"/>
      <w:r w:rsidRPr="0033158B">
        <w:rPr>
          <w:sz w:val="24"/>
          <w:szCs w:val="24"/>
        </w:rPr>
        <w:t>Саханефтегазсбыт</w:t>
      </w:r>
      <w:proofErr w:type="spellEnd"/>
      <w:r w:rsidRPr="0033158B">
        <w:rPr>
          <w:sz w:val="24"/>
          <w:szCs w:val="24"/>
        </w:rPr>
        <w:t>»</w:t>
      </w:r>
    </w:p>
    <w:p w14:paraId="5DB00F3B" w14:textId="75B00D0A" w:rsidR="00340F15" w:rsidRPr="0033158B" w:rsidRDefault="004436BA" w:rsidP="004436BA">
      <w:pPr>
        <w:suppressAutoHyphens/>
        <w:spacing w:line="240" w:lineRule="auto"/>
        <w:ind w:firstLine="69"/>
        <w:jc w:val="center"/>
        <w:rPr>
          <w:b/>
          <w:bCs/>
          <w:kern w:val="28"/>
          <w:sz w:val="24"/>
          <w:szCs w:val="24"/>
        </w:rPr>
      </w:pPr>
      <w:r w:rsidRPr="0033158B">
        <w:rPr>
          <w:sz w:val="24"/>
          <w:szCs w:val="24"/>
        </w:rPr>
        <w:t xml:space="preserve">                                                                                                                    </w:t>
      </w:r>
      <w:r w:rsidR="00394FA6">
        <w:rPr>
          <w:sz w:val="24"/>
          <w:szCs w:val="24"/>
        </w:rPr>
        <w:t xml:space="preserve">                    </w:t>
      </w:r>
      <w:r w:rsidRPr="0033158B">
        <w:rPr>
          <w:sz w:val="24"/>
          <w:szCs w:val="24"/>
        </w:rPr>
        <w:t xml:space="preserve">   В.Н. </w:t>
      </w:r>
      <w:r w:rsidR="00340F15" w:rsidRPr="0033158B">
        <w:rPr>
          <w:sz w:val="24"/>
          <w:szCs w:val="24"/>
        </w:rPr>
        <w:t xml:space="preserve">Лебедеву </w:t>
      </w:r>
    </w:p>
    <w:p w14:paraId="46452CBE" w14:textId="77777777" w:rsidR="00340F15" w:rsidRPr="0033158B" w:rsidRDefault="00340F15" w:rsidP="00340F15">
      <w:pPr>
        <w:suppressAutoHyphens/>
        <w:spacing w:line="240" w:lineRule="auto"/>
        <w:ind w:firstLine="69"/>
        <w:rPr>
          <w:b/>
          <w:bCs/>
          <w:kern w:val="28"/>
          <w:sz w:val="24"/>
          <w:szCs w:val="24"/>
        </w:rPr>
      </w:pPr>
    </w:p>
    <w:p w14:paraId="20E5AD0A" w14:textId="77777777" w:rsidR="00394FA6" w:rsidRPr="00C35AF7" w:rsidRDefault="00394FA6" w:rsidP="00394FA6">
      <w:pPr>
        <w:spacing w:line="240" w:lineRule="auto"/>
        <w:ind w:right="140"/>
        <w:jc w:val="center"/>
        <w:rPr>
          <w:b/>
          <w:sz w:val="24"/>
          <w:szCs w:val="24"/>
        </w:rPr>
      </w:pPr>
      <w:r w:rsidRPr="00C35AF7">
        <w:rPr>
          <w:b/>
          <w:sz w:val="24"/>
          <w:szCs w:val="24"/>
        </w:rPr>
        <w:t>Заявка</w:t>
      </w:r>
    </w:p>
    <w:p w14:paraId="262C16C0" w14:textId="560CBAB5" w:rsidR="00394FA6" w:rsidRPr="00C35AF7" w:rsidRDefault="00394FA6" w:rsidP="00394FA6">
      <w:pPr>
        <w:spacing w:line="240" w:lineRule="auto"/>
        <w:ind w:right="140"/>
        <w:jc w:val="center"/>
        <w:rPr>
          <w:sz w:val="24"/>
          <w:szCs w:val="24"/>
        </w:rPr>
      </w:pPr>
      <w:r w:rsidRPr="00C35AF7">
        <w:rPr>
          <w:b/>
          <w:sz w:val="24"/>
          <w:szCs w:val="24"/>
        </w:rPr>
        <w:t xml:space="preserve">на участие в закупке в электронной форме </w:t>
      </w:r>
      <w:r w:rsidR="0018089F" w:rsidRPr="0018089F">
        <w:rPr>
          <w:b/>
          <w:sz w:val="24"/>
          <w:szCs w:val="24"/>
        </w:rPr>
        <w:t>на поставку терминалов и касс-самообслуживания (ТСО/КСО) для нужд АО «</w:t>
      </w:r>
      <w:proofErr w:type="spellStart"/>
      <w:r w:rsidR="0018089F" w:rsidRPr="0018089F">
        <w:rPr>
          <w:b/>
          <w:sz w:val="24"/>
          <w:szCs w:val="24"/>
        </w:rPr>
        <w:t>Саханефтегазсбыт</w:t>
      </w:r>
      <w:proofErr w:type="spellEnd"/>
      <w:r w:rsidR="0018089F" w:rsidRPr="0018089F">
        <w:rPr>
          <w:b/>
          <w:sz w:val="24"/>
          <w:szCs w:val="24"/>
        </w:rPr>
        <w:t>»</w:t>
      </w:r>
      <w:r w:rsidRPr="00C35AF7">
        <w:rPr>
          <w:sz w:val="24"/>
          <w:szCs w:val="24"/>
        </w:rPr>
        <w:t>.</w:t>
      </w:r>
    </w:p>
    <w:p w14:paraId="04718D7C" w14:textId="77777777" w:rsidR="00394FA6" w:rsidRPr="00C35AF7" w:rsidRDefault="00394FA6" w:rsidP="00394FA6">
      <w:pPr>
        <w:spacing w:line="240" w:lineRule="auto"/>
        <w:ind w:right="140"/>
        <w:jc w:val="center"/>
        <w:rPr>
          <w:sz w:val="24"/>
          <w:szCs w:val="24"/>
        </w:rPr>
      </w:pPr>
    </w:p>
    <w:p w14:paraId="134D7756" w14:textId="77777777" w:rsidR="00394FA6" w:rsidRPr="00C35AF7" w:rsidRDefault="00394FA6" w:rsidP="00394FA6">
      <w:pPr>
        <w:spacing w:line="240" w:lineRule="auto"/>
        <w:ind w:left="709" w:firstLine="709"/>
        <w:rPr>
          <w:sz w:val="24"/>
          <w:szCs w:val="24"/>
        </w:rPr>
      </w:pPr>
      <w:r w:rsidRPr="00C35AF7">
        <w:rPr>
          <w:sz w:val="24"/>
          <w:szCs w:val="24"/>
        </w:rPr>
        <w:t>Изучив Извещение о проведении состязательной закупки (далее по тексту - закупка), опубликованное [</w:t>
      </w:r>
      <w:r w:rsidRPr="00C35AF7">
        <w:rPr>
          <w:b/>
          <w:bCs/>
          <w:i/>
          <w:iCs/>
          <w:sz w:val="24"/>
          <w:szCs w:val="24"/>
          <w:shd w:val="clear" w:color="auto" w:fill="FFFF99"/>
        </w:rPr>
        <w:t>указывается источник и дата публикации</w:t>
      </w:r>
      <w:r w:rsidRPr="00C35AF7">
        <w:rPr>
          <w:sz w:val="24"/>
          <w:szCs w:val="24"/>
        </w:rPr>
        <w:t>], и Документацию о закупке, и принимая установленные в них требования и условия закупки,</w:t>
      </w:r>
    </w:p>
    <w:p w14:paraId="1DE7D4F1" w14:textId="77777777" w:rsidR="00394FA6" w:rsidRPr="00C35AF7" w:rsidRDefault="00394FA6" w:rsidP="00394FA6">
      <w:pPr>
        <w:spacing w:line="240" w:lineRule="auto"/>
        <w:ind w:left="709" w:firstLine="709"/>
        <w:rPr>
          <w:sz w:val="24"/>
          <w:szCs w:val="24"/>
        </w:rPr>
      </w:pPr>
      <w:r w:rsidRPr="00C35AF7">
        <w:rPr>
          <w:sz w:val="24"/>
          <w:szCs w:val="24"/>
        </w:rPr>
        <w:t>________________________________________________________________________,</w:t>
      </w:r>
    </w:p>
    <w:p w14:paraId="61E0EBF4" w14:textId="77777777" w:rsidR="00394FA6" w:rsidRPr="00C35AF7" w:rsidRDefault="00394FA6" w:rsidP="00394FA6">
      <w:pPr>
        <w:spacing w:line="240" w:lineRule="auto"/>
        <w:ind w:left="709" w:firstLine="709"/>
        <w:jc w:val="center"/>
        <w:rPr>
          <w:sz w:val="24"/>
          <w:szCs w:val="24"/>
          <w:vertAlign w:val="superscript"/>
        </w:rPr>
      </w:pPr>
      <w:r w:rsidRPr="00C35AF7">
        <w:rPr>
          <w:sz w:val="24"/>
          <w:szCs w:val="24"/>
          <w:vertAlign w:val="superscript"/>
        </w:rPr>
        <w:t>(полное наименование Участника с указанием организационно-правовой формы)</w:t>
      </w:r>
    </w:p>
    <w:p w14:paraId="0CC8D7A5" w14:textId="77777777" w:rsidR="00394FA6" w:rsidRPr="00C35AF7" w:rsidRDefault="00394FA6" w:rsidP="00394FA6">
      <w:pPr>
        <w:spacing w:line="240" w:lineRule="auto"/>
        <w:ind w:left="709" w:firstLine="709"/>
        <w:rPr>
          <w:sz w:val="24"/>
          <w:szCs w:val="24"/>
        </w:rPr>
      </w:pPr>
      <w:r w:rsidRPr="00C35AF7">
        <w:rPr>
          <w:sz w:val="24"/>
          <w:szCs w:val="24"/>
        </w:rPr>
        <w:t>зарегистрированное по адресу</w:t>
      </w:r>
    </w:p>
    <w:p w14:paraId="10058CEB" w14:textId="77777777" w:rsidR="00394FA6" w:rsidRPr="00C35AF7" w:rsidRDefault="00394FA6" w:rsidP="00394FA6">
      <w:pPr>
        <w:spacing w:line="240" w:lineRule="auto"/>
        <w:ind w:left="709" w:firstLine="709"/>
        <w:rPr>
          <w:sz w:val="24"/>
          <w:szCs w:val="24"/>
        </w:rPr>
      </w:pPr>
      <w:r w:rsidRPr="00C35AF7">
        <w:rPr>
          <w:sz w:val="24"/>
          <w:szCs w:val="24"/>
        </w:rPr>
        <w:t>________________________________________________________________________,</w:t>
      </w:r>
    </w:p>
    <w:p w14:paraId="3FFBBAC9" w14:textId="77777777" w:rsidR="00394FA6" w:rsidRPr="00C35AF7" w:rsidRDefault="00394FA6" w:rsidP="00394FA6">
      <w:pPr>
        <w:spacing w:line="240" w:lineRule="auto"/>
        <w:ind w:left="709" w:firstLine="709"/>
        <w:jc w:val="center"/>
        <w:rPr>
          <w:sz w:val="24"/>
          <w:szCs w:val="24"/>
          <w:vertAlign w:val="superscript"/>
        </w:rPr>
      </w:pPr>
      <w:r w:rsidRPr="00C35AF7">
        <w:rPr>
          <w:sz w:val="24"/>
          <w:szCs w:val="24"/>
          <w:vertAlign w:val="superscript"/>
        </w:rPr>
        <w:t>(юридический адрес Участника)</w:t>
      </w:r>
    </w:p>
    <w:p w14:paraId="37397954" w14:textId="58AF721A" w:rsidR="00394FA6" w:rsidRPr="00C35AF7" w:rsidRDefault="00394FA6" w:rsidP="00394FA6">
      <w:pPr>
        <w:spacing w:line="240" w:lineRule="auto"/>
        <w:ind w:right="140" w:firstLine="709"/>
        <w:rPr>
          <w:sz w:val="24"/>
          <w:szCs w:val="24"/>
        </w:rPr>
      </w:pPr>
      <w:r w:rsidRPr="00C35AF7">
        <w:rPr>
          <w:sz w:val="24"/>
          <w:szCs w:val="24"/>
        </w:rPr>
        <w:t xml:space="preserve">предлагает заключить </w:t>
      </w:r>
      <w:r w:rsidRPr="0018089F">
        <w:rPr>
          <w:sz w:val="24"/>
          <w:szCs w:val="24"/>
        </w:rPr>
        <w:t xml:space="preserve">Договор </w:t>
      </w:r>
      <w:r w:rsidR="0018089F" w:rsidRPr="0018089F">
        <w:rPr>
          <w:sz w:val="24"/>
          <w:szCs w:val="24"/>
        </w:rPr>
        <w:t>на поставку терминалов и касс-самообслуживания (ТСО/КСО) для нужд АО «</w:t>
      </w:r>
      <w:proofErr w:type="spellStart"/>
      <w:r w:rsidR="0018089F" w:rsidRPr="0018089F">
        <w:rPr>
          <w:sz w:val="24"/>
          <w:szCs w:val="24"/>
        </w:rPr>
        <w:t>Саханефтегазсбыт</w:t>
      </w:r>
      <w:proofErr w:type="spellEnd"/>
      <w:r w:rsidR="0018089F" w:rsidRPr="0018089F">
        <w:rPr>
          <w:sz w:val="24"/>
          <w:szCs w:val="24"/>
        </w:rPr>
        <w:t>» на</w:t>
      </w:r>
      <w:r w:rsidRPr="0018089F">
        <w:rPr>
          <w:sz w:val="24"/>
          <w:szCs w:val="24"/>
        </w:rPr>
        <w:t xml:space="preserve"> условиях, изложенных в Документации состязательной закупки в электронной форме, в соответствии</w:t>
      </w:r>
      <w:r w:rsidRPr="00C35AF7">
        <w:rPr>
          <w:sz w:val="24"/>
          <w:szCs w:val="24"/>
        </w:rPr>
        <w:t xml:space="preserve"> с Техническим заданием и с настоящим письмом направляет Заявку</w:t>
      </w:r>
    </w:p>
    <w:p w14:paraId="32F049DB" w14:textId="77777777" w:rsidR="00394FA6" w:rsidRDefault="00394FA6" w:rsidP="00394FA6">
      <w:pPr>
        <w:spacing w:line="240" w:lineRule="auto"/>
        <w:ind w:firstLine="0"/>
        <w:rPr>
          <w:b/>
          <w:sz w:val="24"/>
          <w:szCs w:val="24"/>
        </w:rPr>
      </w:pPr>
      <w:r w:rsidRPr="00C35AF7">
        <w:rPr>
          <w:b/>
          <w:sz w:val="24"/>
          <w:szCs w:val="24"/>
        </w:rPr>
        <w:t xml:space="preserve">по Лоту №_____: </w:t>
      </w:r>
    </w:p>
    <w:p w14:paraId="63E13CDA" w14:textId="77777777" w:rsidR="00986D41" w:rsidRDefault="00986D41" w:rsidP="00394FA6">
      <w:pPr>
        <w:spacing w:line="240" w:lineRule="auto"/>
        <w:ind w:firstLine="0"/>
        <w:rPr>
          <w:b/>
          <w:sz w:val="24"/>
          <w:szCs w:val="24"/>
        </w:rPr>
      </w:pPr>
    </w:p>
    <w:p w14:paraId="52E86A6F" w14:textId="77777777" w:rsidR="00986D41" w:rsidRPr="00C35AF7" w:rsidRDefault="00986D41" w:rsidP="00394FA6">
      <w:pPr>
        <w:spacing w:line="240" w:lineRule="auto"/>
        <w:ind w:firstLine="0"/>
        <w:rPr>
          <w:b/>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072"/>
      </w:tblGrid>
      <w:tr w:rsidR="00C46C96" w:rsidRPr="00C35AF7" w14:paraId="312E6573" w14:textId="77777777" w:rsidTr="00C46C96">
        <w:trPr>
          <w:trHeight w:val="652"/>
          <w:jc w:val="center"/>
        </w:trPr>
        <w:tc>
          <w:tcPr>
            <w:tcW w:w="562" w:type="dxa"/>
            <w:vAlign w:val="center"/>
          </w:tcPr>
          <w:p w14:paraId="474E3531" w14:textId="77777777" w:rsidR="00C46C96" w:rsidRPr="00C35AF7" w:rsidRDefault="00C46C96" w:rsidP="00EF7DB5">
            <w:pPr>
              <w:tabs>
                <w:tab w:val="center" w:pos="4677"/>
                <w:tab w:val="right" w:pos="9355"/>
              </w:tabs>
              <w:suppressAutoHyphens/>
              <w:spacing w:line="240" w:lineRule="auto"/>
              <w:ind w:firstLine="0"/>
              <w:rPr>
                <w:b/>
                <w:color w:val="000000"/>
                <w:sz w:val="24"/>
                <w:szCs w:val="24"/>
              </w:rPr>
            </w:pPr>
            <w:r w:rsidRPr="00C35AF7">
              <w:rPr>
                <w:b/>
                <w:color w:val="000000"/>
                <w:sz w:val="24"/>
                <w:szCs w:val="24"/>
              </w:rPr>
              <w:t xml:space="preserve">№ </w:t>
            </w:r>
            <w:proofErr w:type="spellStart"/>
            <w:r w:rsidRPr="00C35AF7">
              <w:rPr>
                <w:b/>
                <w:color w:val="000000"/>
                <w:sz w:val="24"/>
                <w:szCs w:val="24"/>
              </w:rPr>
              <w:t>пп</w:t>
            </w:r>
            <w:proofErr w:type="spellEnd"/>
          </w:p>
        </w:tc>
        <w:tc>
          <w:tcPr>
            <w:tcW w:w="9072" w:type="dxa"/>
            <w:shd w:val="clear" w:color="auto" w:fill="auto"/>
            <w:vAlign w:val="center"/>
          </w:tcPr>
          <w:p w14:paraId="1E5B8274" w14:textId="77777777" w:rsidR="00C46C96" w:rsidRPr="00C35AF7" w:rsidRDefault="00C46C96" w:rsidP="00BC0DE3">
            <w:pPr>
              <w:tabs>
                <w:tab w:val="center" w:pos="4677"/>
                <w:tab w:val="right" w:pos="9355"/>
              </w:tabs>
              <w:suppressAutoHyphens/>
              <w:spacing w:line="240" w:lineRule="auto"/>
              <w:ind w:firstLine="709"/>
              <w:jc w:val="center"/>
              <w:rPr>
                <w:b/>
                <w:color w:val="000000"/>
                <w:sz w:val="24"/>
                <w:szCs w:val="24"/>
              </w:rPr>
            </w:pPr>
            <w:r w:rsidRPr="00C35AF7">
              <w:rPr>
                <w:b/>
                <w:color w:val="000000"/>
                <w:sz w:val="24"/>
                <w:szCs w:val="24"/>
              </w:rPr>
              <w:t>Наименование товара/услуг</w:t>
            </w:r>
          </w:p>
        </w:tc>
      </w:tr>
      <w:tr w:rsidR="00C46C96" w:rsidRPr="00C35AF7" w14:paraId="3AA95879" w14:textId="77777777" w:rsidTr="0018089F">
        <w:trPr>
          <w:trHeight w:val="558"/>
          <w:jc w:val="center"/>
        </w:trPr>
        <w:tc>
          <w:tcPr>
            <w:tcW w:w="562" w:type="dxa"/>
            <w:vAlign w:val="center"/>
          </w:tcPr>
          <w:p w14:paraId="5BF6AC17" w14:textId="5EA60281" w:rsidR="00C46C96" w:rsidRPr="00C35AF7" w:rsidRDefault="00C46C96" w:rsidP="00986D41">
            <w:pPr>
              <w:tabs>
                <w:tab w:val="center" w:pos="4677"/>
                <w:tab w:val="right" w:pos="9355"/>
              </w:tabs>
              <w:suppressAutoHyphens/>
              <w:spacing w:line="240" w:lineRule="auto"/>
              <w:ind w:firstLine="0"/>
              <w:rPr>
                <w:color w:val="000000"/>
                <w:sz w:val="24"/>
                <w:szCs w:val="24"/>
              </w:rPr>
            </w:pPr>
            <w:r>
              <w:rPr>
                <w:color w:val="000000"/>
                <w:sz w:val="24"/>
                <w:szCs w:val="24"/>
              </w:rPr>
              <w:t xml:space="preserve"> </w:t>
            </w:r>
            <w:r w:rsidR="006A1721">
              <w:rPr>
                <w:color w:val="000000"/>
                <w:sz w:val="24"/>
                <w:szCs w:val="24"/>
              </w:rPr>
              <w:t>1</w:t>
            </w:r>
          </w:p>
        </w:tc>
        <w:tc>
          <w:tcPr>
            <w:tcW w:w="9072" w:type="dxa"/>
            <w:shd w:val="clear" w:color="auto" w:fill="auto"/>
            <w:vAlign w:val="center"/>
          </w:tcPr>
          <w:p w14:paraId="6A000ED8" w14:textId="72813173" w:rsidR="00C46C96" w:rsidRPr="00EF7DB5" w:rsidRDefault="0018089F" w:rsidP="00EF7DB5">
            <w:pPr>
              <w:spacing w:line="240" w:lineRule="auto"/>
              <w:rPr>
                <w:sz w:val="24"/>
                <w:szCs w:val="24"/>
              </w:rPr>
            </w:pPr>
            <w:r w:rsidRPr="0018089F">
              <w:rPr>
                <w:b/>
                <w:sz w:val="24"/>
                <w:szCs w:val="24"/>
              </w:rPr>
              <w:t>на поставку терминалов и касс-самообслуживания (ТСО/КСО) для нужд АО «</w:t>
            </w:r>
            <w:proofErr w:type="spellStart"/>
            <w:r w:rsidRPr="0018089F">
              <w:rPr>
                <w:b/>
                <w:sz w:val="24"/>
                <w:szCs w:val="24"/>
              </w:rPr>
              <w:t>Саханефтегазсбыт</w:t>
            </w:r>
            <w:proofErr w:type="spellEnd"/>
            <w:r w:rsidRPr="0018089F">
              <w:rPr>
                <w:b/>
                <w:sz w:val="24"/>
                <w:szCs w:val="24"/>
              </w:rPr>
              <w:t>»</w:t>
            </w:r>
            <w:r w:rsidR="00C46C96" w:rsidRPr="00EF7DB5">
              <w:rPr>
                <w:sz w:val="24"/>
                <w:szCs w:val="24"/>
              </w:rPr>
              <w:t>, в составе:</w:t>
            </w:r>
          </w:p>
          <w:p w14:paraId="1F46585A" w14:textId="5EA822E6" w:rsidR="00C46C96" w:rsidRPr="00744188" w:rsidRDefault="0018089F" w:rsidP="00744188">
            <w:pPr>
              <w:spacing w:line="240" w:lineRule="auto"/>
              <w:rPr>
                <w:b/>
                <w:sz w:val="20"/>
                <w:szCs w:val="20"/>
              </w:rPr>
            </w:pPr>
            <w:r>
              <w:rPr>
                <w:b/>
                <w:sz w:val="24"/>
                <w:szCs w:val="24"/>
              </w:rPr>
              <w:t>1.</w:t>
            </w:r>
            <w:r w:rsidR="00744188" w:rsidRPr="00744188">
              <w:rPr>
                <w:b/>
                <w:sz w:val="20"/>
                <w:szCs w:val="20"/>
                <w:lang w:eastAsia="ar-SA"/>
              </w:rPr>
              <w:t xml:space="preserve"> </w:t>
            </w:r>
            <w:r w:rsidR="00744188" w:rsidRPr="00744188">
              <w:rPr>
                <w:b/>
                <w:sz w:val="20"/>
                <w:szCs w:val="20"/>
              </w:rPr>
              <w:t>Касса самообслуживания ИНИТ 124</w:t>
            </w:r>
            <w:r w:rsidR="00C46C96" w:rsidRPr="00744188">
              <w:rPr>
                <w:b/>
                <w:sz w:val="20"/>
                <w:szCs w:val="20"/>
              </w:rPr>
              <w:t>:</w:t>
            </w:r>
          </w:p>
          <w:tbl>
            <w:tblPr>
              <w:tblStyle w:val="aff7"/>
              <w:tblW w:w="8676" w:type="dxa"/>
              <w:tblLayout w:type="fixed"/>
              <w:tblLook w:val="04A0" w:firstRow="1" w:lastRow="0" w:firstColumn="1" w:lastColumn="0" w:noHBand="0" w:noVBand="1"/>
            </w:tblPr>
            <w:tblGrid>
              <w:gridCol w:w="738"/>
              <w:gridCol w:w="3969"/>
              <w:gridCol w:w="992"/>
              <w:gridCol w:w="1418"/>
              <w:gridCol w:w="1559"/>
            </w:tblGrid>
            <w:tr w:rsidR="00C46C96" w:rsidRPr="00EF7DB5" w14:paraId="58C97650" w14:textId="7138A7A8" w:rsidTr="00744188">
              <w:tc>
                <w:tcPr>
                  <w:tcW w:w="738" w:type="dxa"/>
                </w:tcPr>
                <w:p w14:paraId="7F128C1B" w14:textId="77569ACD" w:rsidR="00C46C96" w:rsidRPr="00EF7DB5" w:rsidRDefault="00C46C96" w:rsidP="00986D41">
                  <w:pPr>
                    <w:spacing w:line="240" w:lineRule="auto"/>
                    <w:ind w:firstLine="0"/>
                    <w:rPr>
                      <w:sz w:val="24"/>
                      <w:szCs w:val="24"/>
                    </w:rPr>
                  </w:pPr>
                  <w:r>
                    <w:rPr>
                      <w:sz w:val="24"/>
                      <w:szCs w:val="24"/>
                    </w:rPr>
                    <w:t>№</w:t>
                  </w:r>
                  <w:proofErr w:type="spellStart"/>
                  <w:r>
                    <w:rPr>
                      <w:sz w:val="24"/>
                      <w:szCs w:val="24"/>
                    </w:rPr>
                    <w:t>пп</w:t>
                  </w:r>
                  <w:proofErr w:type="spellEnd"/>
                </w:p>
              </w:tc>
              <w:tc>
                <w:tcPr>
                  <w:tcW w:w="3969" w:type="dxa"/>
                </w:tcPr>
                <w:p w14:paraId="68B82D0A" w14:textId="42CE4AA6" w:rsidR="00C46C96" w:rsidRPr="00EF7DB5" w:rsidRDefault="00C46C96" w:rsidP="00EF7DB5">
                  <w:pPr>
                    <w:spacing w:line="240" w:lineRule="auto"/>
                    <w:rPr>
                      <w:sz w:val="24"/>
                      <w:szCs w:val="24"/>
                    </w:rPr>
                  </w:pPr>
                  <w:r w:rsidRPr="00EF7DB5">
                    <w:rPr>
                      <w:sz w:val="24"/>
                      <w:szCs w:val="24"/>
                    </w:rPr>
                    <w:t>Наименование</w:t>
                  </w:r>
                </w:p>
              </w:tc>
              <w:tc>
                <w:tcPr>
                  <w:tcW w:w="992" w:type="dxa"/>
                </w:tcPr>
                <w:p w14:paraId="7CA4C93F" w14:textId="77777777" w:rsidR="00C46C96" w:rsidRPr="00EF7DB5" w:rsidRDefault="00C46C96" w:rsidP="00C46C96">
                  <w:pPr>
                    <w:spacing w:line="240" w:lineRule="auto"/>
                    <w:ind w:firstLine="5"/>
                    <w:rPr>
                      <w:sz w:val="24"/>
                      <w:szCs w:val="24"/>
                    </w:rPr>
                  </w:pPr>
                  <w:r w:rsidRPr="00EF7DB5">
                    <w:rPr>
                      <w:sz w:val="24"/>
                      <w:szCs w:val="24"/>
                    </w:rPr>
                    <w:t>Кол-во</w:t>
                  </w:r>
                </w:p>
              </w:tc>
              <w:tc>
                <w:tcPr>
                  <w:tcW w:w="1418" w:type="dxa"/>
                </w:tcPr>
                <w:p w14:paraId="7DEC37F5" w14:textId="1ED0B63A" w:rsidR="00C46C96" w:rsidRPr="00EF7DB5" w:rsidRDefault="00C46C96" w:rsidP="00C46C96">
                  <w:pPr>
                    <w:spacing w:line="240" w:lineRule="auto"/>
                    <w:ind w:firstLine="5"/>
                    <w:rPr>
                      <w:sz w:val="24"/>
                      <w:szCs w:val="24"/>
                    </w:rPr>
                  </w:pPr>
                  <w:r>
                    <w:rPr>
                      <w:sz w:val="24"/>
                      <w:szCs w:val="24"/>
                    </w:rPr>
                    <w:t>Цена</w:t>
                  </w:r>
                  <w:r w:rsidR="002C0B0B">
                    <w:rPr>
                      <w:sz w:val="24"/>
                      <w:szCs w:val="24"/>
                    </w:rPr>
                    <w:t xml:space="preserve"> за ед.</w:t>
                  </w:r>
                  <w:r>
                    <w:rPr>
                      <w:sz w:val="24"/>
                      <w:szCs w:val="24"/>
                    </w:rPr>
                    <w:t>, без НДС, в руб.</w:t>
                  </w:r>
                </w:p>
              </w:tc>
              <w:tc>
                <w:tcPr>
                  <w:tcW w:w="1559" w:type="dxa"/>
                </w:tcPr>
                <w:p w14:paraId="2584C893" w14:textId="34DF4D51" w:rsidR="00C46C96" w:rsidRPr="00EF7DB5" w:rsidRDefault="00C46C96" w:rsidP="00C46C96">
                  <w:pPr>
                    <w:spacing w:line="240" w:lineRule="auto"/>
                    <w:ind w:firstLine="0"/>
                    <w:rPr>
                      <w:sz w:val="24"/>
                      <w:szCs w:val="24"/>
                    </w:rPr>
                  </w:pPr>
                  <w:r>
                    <w:rPr>
                      <w:sz w:val="24"/>
                      <w:szCs w:val="24"/>
                    </w:rPr>
                    <w:t>Стоимость, без НДС, в руб.</w:t>
                  </w:r>
                </w:p>
              </w:tc>
            </w:tr>
            <w:tr w:rsidR="00C46C96" w:rsidRPr="00EF7DB5" w14:paraId="45C54670" w14:textId="720F82A5" w:rsidTr="00744188">
              <w:tc>
                <w:tcPr>
                  <w:tcW w:w="738" w:type="dxa"/>
                </w:tcPr>
                <w:p w14:paraId="6276F252" w14:textId="1A6A7D81" w:rsidR="00C46C96" w:rsidRPr="00EF7DB5" w:rsidRDefault="00C46C96" w:rsidP="00EF7DB5">
                  <w:pPr>
                    <w:spacing w:line="240" w:lineRule="auto"/>
                    <w:ind w:firstLine="0"/>
                    <w:rPr>
                      <w:sz w:val="24"/>
                      <w:szCs w:val="24"/>
                    </w:rPr>
                  </w:pPr>
                </w:p>
              </w:tc>
              <w:tc>
                <w:tcPr>
                  <w:tcW w:w="3969" w:type="dxa"/>
                </w:tcPr>
                <w:p w14:paraId="1A69FDC3" w14:textId="77777777" w:rsidR="00744188" w:rsidRDefault="00744188" w:rsidP="00EF7DB5">
                  <w:pPr>
                    <w:spacing w:line="240" w:lineRule="auto"/>
                    <w:ind w:firstLine="0"/>
                    <w:rPr>
                      <w:b/>
                      <w:sz w:val="20"/>
                      <w:szCs w:val="20"/>
                    </w:rPr>
                  </w:pPr>
                </w:p>
                <w:p w14:paraId="43CCC1CA" w14:textId="7CFC7321" w:rsidR="00C46C96" w:rsidRPr="00EF7DB5" w:rsidRDefault="00C46C96" w:rsidP="00EF7DB5">
                  <w:pPr>
                    <w:spacing w:line="240" w:lineRule="auto"/>
                    <w:ind w:firstLine="0"/>
                    <w:rPr>
                      <w:sz w:val="24"/>
                      <w:szCs w:val="24"/>
                    </w:rPr>
                  </w:pPr>
                </w:p>
              </w:tc>
              <w:tc>
                <w:tcPr>
                  <w:tcW w:w="992" w:type="dxa"/>
                </w:tcPr>
                <w:p w14:paraId="21333D59" w14:textId="3AAA7BDA" w:rsidR="00C46C96" w:rsidRPr="00EF7DB5" w:rsidRDefault="00C46C96" w:rsidP="00C46C96">
                  <w:pPr>
                    <w:spacing w:line="240" w:lineRule="auto"/>
                    <w:ind w:firstLine="0"/>
                    <w:rPr>
                      <w:sz w:val="24"/>
                      <w:szCs w:val="24"/>
                    </w:rPr>
                  </w:pPr>
                </w:p>
              </w:tc>
              <w:tc>
                <w:tcPr>
                  <w:tcW w:w="1418" w:type="dxa"/>
                </w:tcPr>
                <w:p w14:paraId="26FF086B" w14:textId="77777777" w:rsidR="00C46C96" w:rsidRPr="00EF7DB5" w:rsidRDefault="00C46C96" w:rsidP="00C46C96">
                  <w:pPr>
                    <w:spacing w:line="240" w:lineRule="auto"/>
                    <w:ind w:firstLine="5"/>
                    <w:rPr>
                      <w:sz w:val="24"/>
                      <w:szCs w:val="24"/>
                    </w:rPr>
                  </w:pPr>
                </w:p>
              </w:tc>
              <w:tc>
                <w:tcPr>
                  <w:tcW w:w="1559" w:type="dxa"/>
                </w:tcPr>
                <w:p w14:paraId="5813EC93" w14:textId="6A2BA252" w:rsidR="00C46C96" w:rsidRPr="00EF7DB5" w:rsidRDefault="00C46C96" w:rsidP="00EF7DB5">
                  <w:pPr>
                    <w:spacing w:line="240" w:lineRule="auto"/>
                    <w:rPr>
                      <w:sz w:val="24"/>
                      <w:szCs w:val="24"/>
                    </w:rPr>
                  </w:pPr>
                </w:p>
              </w:tc>
            </w:tr>
            <w:tr w:rsidR="00C46C96" w:rsidRPr="00EF7DB5" w14:paraId="377006C5" w14:textId="0F67AE54" w:rsidTr="00744188">
              <w:trPr>
                <w:trHeight w:val="201"/>
              </w:trPr>
              <w:tc>
                <w:tcPr>
                  <w:tcW w:w="738" w:type="dxa"/>
                </w:tcPr>
                <w:p w14:paraId="6004A2F0" w14:textId="034A9E73" w:rsidR="00C46C96" w:rsidRPr="00EF7DB5" w:rsidRDefault="00C46C96" w:rsidP="002C0B0B">
                  <w:pPr>
                    <w:spacing w:line="240" w:lineRule="auto"/>
                    <w:ind w:firstLine="0"/>
                    <w:rPr>
                      <w:sz w:val="24"/>
                      <w:szCs w:val="24"/>
                    </w:rPr>
                  </w:pPr>
                </w:p>
              </w:tc>
              <w:tc>
                <w:tcPr>
                  <w:tcW w:w="3969" w:type="dxa"/>
                </w:tcPr>
                <w:p w14:paraId="3C2C1EFD" w14:textId="42138E65" w:rsidR="00C46C96" w:rsidRPr="00EF7DB5" w:rsidRDefault="00C46C96" w:rsidP="002C0B0B">
                  <w:pPr>
                    <w:spacing w:line="240" w:lineRule="auto"/>
                    <w:ind w:firstLine="0"/>
                    <w:rPr>
                      <w:sz w:val="24"/>
                      <w:szCs w:val="24"/>
                    </w:rPr>
                  </w:pPr>
                </w:p>
              </w:tc>
              <w:tc>
                <w:tcPr>
                  <w:tcW w:w="992" w:type="dxa"/>
                </w:tcPr>
                <w:p w14:paraId="03ADA3C2" w14:textId="2DFF9C15" w:rsidR="00C46C96" w:rsidRPr="00EF7DB5" w:rsidRDefault="00C46C96" w:rsidP="00C46C96">
                  <w:pPr>
                    <w:spacing w:line="240" w:lineRule="auto"/>
                    <w:ind w:firstLine="0"/>
                    <w:rPr>
                      <w:sz w:val="24"/>
                      <w:szCs w:val="24"/>
                    </w:rPr>
                  </w:pPr>
                </w:p>
              </w:tc>
              <w:tc>
                <w:tcPr>
                  <w:tcW w:w="1418" w:type="dxa"/>
                </w:tcPr>
                <w:p w14:paraId="1D041D8B" w14:textId="77777777" w:rsidR="00C46C96" w:rsidRPr="00EF7DB5" w:rsidRDefault="00C46C96" w:rsidP="00C46C96">
                  <w:pPr>
                    <w:spacing w:line="240" w:lineRule="auto"/>
                    <w:ind w:firstLine="5"/>
                    <w:rPr>
                      <w:sz w:val="24"/>
                      <w:szCs w:val="24"/>
                    </w:rPr>
                  </w:pPr>
                </w:p>
              </w:tc>
              <w:tc>
                <w:tcPr>
                  <w:tcW w:w="1559" w:type="dxa"/>
                </w:tcPr>
                <w:p w14:paraId="179787B6" w14:textId="20F2C88A" w:rsidR="00C46C96" w:rsidRPr="00EF7DB5" w:rsidRDefault="00C46C96" w:rsidP="00EF7DB5">
                  <w:pPr>
                    <w:spacing w:line="240" w:lineRule="auto"/>
                    <w:rPr>
                      <w:sz w:val="24"/>
                      <w:szCs w:val="24"/>
                    </w:rPr>
                  </w:pPr>
                </w:p>
              </w:tc>
            </w:tr>
          </w:tbl>
          <w:p w14:paraId="01048B42" w14:textId="690A30E9" w:rsidR="0018089F" w:rsidRPr="002C0B0B" w:rsidRDefault="0018089F" w:rsidP="0018089F">
            <w:pPr>
              <w:spacing w:line="240" w:lineRule="auto"/>
              <w:rPr>
                <w:b/>
                <w:sz w:val="24"/>
                <w:szCs w:val="24"/>
              </w:rPr>
            </w:pPr>
            <w:r>
              <w:rPr>
                <w:b/>
                <w:sz w:val="24"/>
                <w:szCs w:val="24"/>
              </w:rPr>
              <w:t xml:space="preserve">2. </w:t>
            </w:r>
            <w:r w:rsidR="00744188" w:rsidRPr="003A7FC7">
              <w:rPr>
                <w:b/>
                <w:sz w:val="20"/>
                <w:szCs w:val="20"/>
              </w:rPr>
              <w:t>Терминал самообслуживания для помещений MULTI POS v.6.0 безналичный расчет</w:t>
            </w:r>
            <w:r w:rsidR="00C46C96" w:rsidRPr="002C0B0B">
              <w:rPr>
                <w:b/>
                <w:sz w:val="24"/>
                <w:szCs w:val="24"/>
              </w:rPr>
              <w:t>:</w:t>
            </w:r>
          </w:p>
          <w:tbl>
            <w:tblPr>
              <w:tblStyle w:val="aff7"/>
              <w:tblW w:w="8676" w:type="dxa"/>
              <w:tblLayout w:type="fixed"/>
              <w:tblLook w:val="04A0" w:firstRow="1" w:lastRow="0" w:firstColumn="1" w:lastColumn="0" w:noHBand="0" w:noVBand="1"/>
            </w:tblPr>
            <w:tblGrid>
              <w:gridCol w:w="738"/>
              <w:gridCol w:w="3998"/>
              <w:gridCol w:w="963"/>
              <w:gridCol w:w="1418"/>
              <w:gridCol w:w="1559"/>
            </w:tblGrid>
            <w:tr w:rsidR="002C0B0B" w:rsidRPr="00EF7DB5" w14:paraId="4E563350" w14:textId="040D9BC0" w:rsidTr="002C0B0B">
              <w:tc>
                <w:tcPr>
                  <w:tcW w:w="738" w:type="dxa"/>
                </w:tcPr>
                <w:p w14:paraId="34507755" w14:textId="77777777" w:rsidR="002C0B0B" w:rsidRPr="00EF7DB5" w:rsidRDefault="002C0B0B" w:rsidP="002C0B0B">
                  <w:pPr>
                    <w:spacing w:line="240" w:lineRule="auto"/>
                    <w:ind w:firstLine="0"/>
                    <w:rPr>
                      <w:sz w:val="24"/>
                      <w:szCs w:val="24"/>
                    </w:rPr>
                  </w:pPr>
                </w:p>
              </w:tc>
              <w:tc>
                <w:tcPr>
                  <w:tcW w:w="3998" w:type="dxa"/>
                </w:tcPr>
                <w:p w14:paraId="76967C20" w14:textId="2CA0EA7D" w:rsidR="002C0B0B" w:rsidRPr="00EF7DB5" w:rsidRDefault="002C0B0B" w:rsidP="002C0B0B">
                  <w:pPr>
                    <w:spacing w:line="240" w:lineRule="auto"/>
                    <w:rPr>
                      <w:sz w:val="24"/>
                      <w:szCs w:val="24"/>
                    </w:rPr>
                  </w:pPr>
                  <w:r w:rsidRPr="00EF7DB5">
                    <w:rPr>
                      <w:sz w:val="24"/>
                      <w:szCs w:val="24"/>
                    </w:rPr>
                    <w:t>Наименование</w:t>
                  </w:r>
                </w:p>
              </w:tc>
              <w:tc>
                <w:tcPr>
                  <w:tcW w:w="963" w:type="dxa"/>
                </w:tcPr>
                <w:p w14:paraId="0624D6EF" w14:textId="77777777" w:rsidR="002C0B0B" w:rsidRPr="00EF7DB5" w:rsidRDefault="002C0B0B" w:rsidP="002C0B0B">
                  <w:pPr>
                    <w:spacing w:line="240" w:lineRule="auto"/>
                    <w:ind w:firstLine="0"/>
                    <w:rPr>
                      <w:sz w:val="24"/>
                      <w:szCs w:val="24"/>
                    </w:rPr>
                  </w:pPr>
                  <w:r w:rsidRPr="00EF7DB5">
                    <w:rPr>
                      <w:sz w:val="24"/>
                      <w:szCs w:val="24"/>
                    </w:rPr>
                    <w:t>Кол-во</w:t>
                  </w:r>
                </w:p>
              </w:tc>
              <w:tc>
                <w:tcPr>
                  <w:tcW w:w="1418" w:type="dxa"/>
                </w:tcPr>
                <w:p w14:paraId="6634608E" w14:textId="15C952F5" w:rsidR="002C0B0B" w:rsidRPr="00EF7DB5" w:rsidRDefault="002C0B0B" w:rsidP="002C0B0B">
                  <w:pPr>
                    <w:spacing w:line="240" w:lineRule="auto"/>
                    <w:ind w:firstLine="0"/>
                    <w:rPr>
                      <w:sz w:val="24"/>
                      <w:szCs w:val="24"/>
                    </w:rPr>
                  </w:pPr>
                  <w:r>
                    <w:rPr>
                      <w:sz w:val="24"/>
                      <w:szCs w:val="24"/>
                    </w:rPr>
                    <w:t>Цена за ед., без НДС, в руб.</w:t>
                  </w:r>
                </w:p>
              </w:tc>
              <w:tc>
                <w:tcPr>
                  <w:tcW w:w="1559" w:type="dxa"/>
                </w:tcPr>
                <w:p w14:paraId="191CD0EC" w14:textId="67803DEB" w:rsidR="002C0B0B" w:rsidRPr="00EF7DB5" w:rsidRDefault="002C0B0B" w:rsidP="002C0B0B">
                  <w:pPr>
                    <w:spacing w:line="240" w:lineRule="auto"/>
                    <w:ind w:firstLine="0"/>
                    <w:rPr>
                      <w:sz w:val="24"/>
                      <w:szCs w:val="24"/>
                    </w:rPr>
                  </w:pPr>
                  <w:r>
                    <w:rPr>
                      <w:sz w:val="24"/>
                      <w:szCs w:val="24"/>
                    </w:rPr>
                    <w:t>Стоимость, без НДС, в руб.</w:t>
                  </w:r>
                </w:p>
              </w:tc>
            </w:tr>
            <w:tr w:rsidR="002C0B0B" w:rsidRPr="00EF7DB5" w14:paraId="6F81068C" w14:textId="01879BBF" w:rsidTr="002C0B0B">
              <w:tc>
                <w:tcPr>
                  <w:tcW w:w="738" w:type="dxa"/>
                </w:tcPr>
                <w:p w14:paraId="005958B5" w14:textId="5D40CFA3" w:rsidR="002C0B0B" w:rsidRPr="00EF7DB5" w:rsidRDefault="002C0B0B" w:rsidP="00C46C96">
                  <w:pPr>
                    <w:spacing w:line="240" w:lineRule="auto"/>
                    <w:ind w:firstLine="0"/>
                    <w:rPr>
                      <w:sz w:val="24"/>
                      <w:szCs w:val="24"/>
                    </w:rPr>
                  </w:pPr>
                </w:p>
              </w:tc>
              <w:tc>
                <w:tcPr>
                  <w:tcW w:w="3998" w:type="dxa"/>
                </w:tcPr>
                <w:p w14:paraId="5BFB6F82" w14:textId="5A5E66FE" w:rsidR="002C0B0B" w:rsidRPr="00EF7DB5" w:rsidRDefault="002C0B0B" w:rsidP="00EF7DB5">
                  <w:pPr>
                    <w:spacing w:line="240" w:lineRule="auto"/>
                    <w:rPr>
                      <w:sz w:val="24"/>
                      <w:szCs w:val="24"/>
                    </w:rPr>
                  </w:pPr>
                </w:p>
              </w:tc>
              <w:tc>
                <w:tcPr>
                  <w:tcW w:w="963" w:type="dxa"/>
                </w:tcPr>
                <w:p w14:paraId="57F1BA32" w14:textId="0C326BC5" w:rsidR="002C0B0B" w:rsidRPr="00EF7DB5" w:rsidRDefault="002C0B0B" w:rsidP="00C46C96">
                  <w:pPr>
                    <w:spacing w:line="240" w:lineRule="auto"/>
                    <w:ind w:firstLine="0"/>
                    <w:rPr>
                      <w:sz w:val="24"/>
                      <w:szCs w:val="24"/>
                    </w:rPr>
                  </w:pPr>
                </w:p>
              </w:tc>
              <w:tc>
                <w:tcPr>
                  <w:tcW w:w="1418" w:type="dxa"/>
                </w:tcPr>
                <w:p w14:paraId="12E3F334" w14:textId="77777777" w:rsidR="002C0B0B" w:rsidRPr="00EF7DB5" w:rsidRDefault="002C0B0B" w:rsidP="00C46C96">
                  <w:pPr>
                    <w:spacing w:line="240" w:lineRule="auto"/>
                    <w:ind w:firstLine="0"/>
                    <w:rPr>
                      <w:sz w:val="24"/>
                      <w:szCs w:val="24"/>
                    </w:rPr>
                  </w:pPr>
                </w:p>
              </w:tc>
              <w:tc>
                <w:tcPr>
                  <w:tcW w:w="1559" w:type="dxa"/>
                </w:tcPr>
                <w:p w14:paraId="4A6E8FBB" w14:textId="77777777" w:rsidR="002C0B0B" w:rsidRPr="00EF7DB5" w:rsidRDefault="002C0B0B" w:rsidP="00C46C96">
                  <w:pPr>
                    <w:spacing w:line="240" w:lineRule="auto"/>
                    <w:ind w:firstLine="0"/>
                    <w:rPr>
                      <w:sz w:val="24"/>
                      <w:szCs w:val="24"/>
                    </w:rPr>
                  </w:pPr>
                </w:p>
              </w:tc>
            </w:tr>
            <w:tr w:rsidR="002C0B0B" w:rsidRPr="00EF7DB5" w14:paraId="0DEBD2BF" w14:textId="0E8CCC42" w:rsidTr="002C0B0B">
              <w:tc>
                <w:tcPr>
                  <w:tcW w:w="738" w:type="dxa"/>
                </w:tcPr>
                <w:p w14:paraId="435426C2" w14:textId="2D9C38EE" w:rsidR="002C0B0B" w:rsidRPr="00EF7DB5" w:rsidRDefault="002C0B0B" w:rsidP="00C46C96">
                  <w:pPr>
                    <w:spacing w:line="240" w:lineRule="auto"/>
                    <w:ind w:firstLine="0"/>
                    <w:rPr>
                      <w:sz w:val="24"/>
                      <w:szCs w:val="24"/>
                    </w:rPr>
                  </w:pPr>
                </w:p>
              </w:tc>
              <w:tc>
                <w:tcPr>
                  <w:tcW w:w="3998" w:type="dxa"/>
                </w:tcPr>
                <w:p w14:paraId="43E528C3" w14:textId="72A210C3" w:rsidR="002C0B0B" w:rsidRPr="00EF7DB5" w:rsidRDefault="002C0B0B" w:rsidP="00EF7DB5">
                  <w:pPr>
                    <w:spacing w:line="240" w:lineRule="auto"/>
                    <w:rPr>
                      <w:sz w:val="24"/>
                      <w:szCs w:val="24"/>
                    </w:rPr>
                  </w:pPr>
                </w:p>
              </w:tc>
              <w:tc>
                <w:tcPr>
                  <w:tcW w:w="963" w:type="dxa"/>
                </w:tcPr>
                <w:p w14:paraId="49599D14" w14:textId="055D2D40" w:rsidR="002C0B0B" w:rsidRPr="00EF7DB5" w:rsidRDefault="002C0B0B" w:rsidP="00C46C96">
                  <w:pPr>
                    <w:spacing w:line="240" w:lineRule="auto"/>
                    <w:ind w:firstLine="0"/>
                    <w:rPr>
                      <w:sz w:val="24"/>
                      <w:szCs w:val="24"/>
                    </w:rPr>
                  </w:pPr>
                </w:p>
              </w:tc>
              <w:tc>
                <w:tcPr>
                  <w:tcW w:w="1418" w:type="dxa"/>
                </w:tcPr>
                <w:p w14:paraId="6787DC7F" w14:textId="77777777" w:rsidR="002C0B0B" w:rsidRPr="00EF7DB5" w:rsidRDefault="002C0B0B" w:rsidP="00C46C96">
                  <w:pPr>
                    <w:spacing w:line="240" w:lineRule="auto"/>
                    <w:ind w:firstLine="0"/>
                    <w:rPr>
                      <w:sz w:val="24"/>
                      <w:szCs w:val="24"/>
                    </w:rPr>
                  </w:pPr>
                </w:p>
              </w:tc>
              <w:tc>
                <w:tcPr>
                  <w:tcW w:w="1559" w:type="dxa"/>
                </w:tcPr>
                <w:p w14:paraId="4A84BE51" w14:textId="77777777" w:rsidR="002C0B0B" w:rsidRPr="00EF7DB5" w:rsidRDefault="002C0B0B" w:rsidP="00C46C96">
                  <w:pPr>
                    <w:spacing w:line="240" w:lineRule="auto"/>
                    <w:ind w:firstLine="0"/>
                    <w:rPr>
                      <w:sz w:val="24"/>
                      <w:szCs w:val="24"/>
                    </w:rPr>
                  </w:pPr>
                </w:p>
              </w:tc>
            </w:tr>
            <w:tr w:rsidR="002C0B0B" w:rsidRPr="00EF7DB5" w14:paraId="6092848F" w14:textId="6186080F" w:rsidTr="002C0B0B">
              <w:tc>
                <w:tcPr>
                  <w:tcW w:w="738" w:type="dxa"/>
                </w:tcPr>
                <w:p w14:paraId="0878D2BE" w14:textId="52AF6400" w:rsidR="002C0B0B" w:rsidRPr="00EF7DB5" w:rsidRDefault="002C0B0B" w:rsidP="00C46C96">
                  <w:pPr>
                    <w:spacing w:line="240" w:lineRule="auto"/>
                    <w:ind w:firstLine="0"/>
                    <w:rPr>
                      <w:sz w:val="24"/>
                      <w:szCs w:val="24"/>
                    </w:rPr>
                  </w:pPr>
                </w:p>
              </w:tc>
              <w:tc>
                <w:tcPr>
                  <w:tcW w:w="3998" w:type="dxa"/>
                </w:tcPr>
                <w:p w14:paraId="2B00B1FE" w14:textId="4E69F7A9" w:rsidR="002C0B0B" w:rsidRPr="00EF7DB5" w:rsidRDefault="002C0B0B" w:rsidP="00EF7DB5">
                  <w:pPr>
                    <w:spacing w:line="240" w:lineRule="auto"/>
                    <w:rPr>
                      <w:sz w:val="24"/>
                      <w:szCs w:val="24"/>
                    </w:rPr>
                  </w:pPr>
                </w:p>
              </w:tc>
              <w:tc>
                <w:tcPr>
                  <w:tcW w:w="963" w:type="dxa"/>
                </w:tcPr>
                <w:p w14:paraId="54B9377C" w14:textId="629DAB11" w:rsidR="002C0B0B" w:rsidRPr="00EF7DB5" w:rsidRDefault="002C0B0B" w:rsidP="00C46C96">
                  <w:pPr>
                    <w:spacing w:line="240" w:lineRule="auto"/>
                    <w:ind w:firstLine="0"/>
                    <w:rPr>
                      <w:sz w:val="24"/>
                      <w:szCs w:val="24"/>
                    </w:rPr>
                  </w:pPr>
                </w:p>
              </w:tc>
              <w:tc>
                <w:tcPr>
                  <w:tcW w:w="1418" w:type="dxa"/>
                </w:tcPr>
                <w:p w14:paraId="6DDFCEFF" w14:textId="77777777" w:rsidR="002C0B0B" w:rsidRPr="00EF7DB5" w:rsidRDefault="002C0B0B" w:rsidP="00C46C96">
                  <w:pPr>
                    <w:spacing w:line="240" w:lineRule="auto"/>
                    <w:ind w:firstLine="0"/>
                    <w:rPr>
                      <w:sz w:val="24"/>
                      <w:szCs w:val="24"/>
                    </w:rPr>
                  </w:pPr>
                </w:p>
              </w:tc>
              <w:tc>
                <w:tcPr>
                  <w:tcW w:w="1559" w:type="dxa"/>
                </w:tcPr>
                <w:p w14:paraId="6DF01118" w14:textId="77777777" w:rsidR="002C0B0B" w:rsidRPr="00EF7DB5" w:rsidRDefault="002C0B0B" w:rsidP="00C46C96">
                  <w:pPr>
                    <w:spacing w:line="240" w:lineRule="auto"/>
                    <w:ind w:firstLine="0"/>
                    <w:rPr>
                      <w:sz w:val="24"/>
                      <w:szCs w:val="24"/>
                    </w:rPr>
                  </w:pPr>
                </w:p>
              </w:tc>
            </w:tr>
          </w:tbl>
          <w:p w14:paraId="6FF44D18" w14:textId="15F77E27" w:rsidR="00C46C96" w:rsidRPr="0018089F" w:rsidRDefault="00C46C96" w:rsidP="00EF7DB5">
            <w:pPr>
              <w:spacing w:line="240" w:lineRule="auto"/>
              <w:rPr>
                <w:b/>
                <w:sz w:val="24"/>
                <w:szCs w:val="24"/>
              </w:rPr>
            </w:pPr>
          </w:p>
          <w:tbl>
            <w:tblPr>
              <w:tblStyle w:val="aff7"/>
              <w:tblW w:w="8676" w:type="dxa"/>
              <w:tblLayout w:type="fixed"/>
              <w:tblLook w:val="04A0" w:firstRow="1" w:lastRow="0" w:firstColumn="1" w:lastColumn="0" w:noHBand="0" w:noVBand="1"/>
            </w:tblPr>
            <w:tblGrid>
              <w:gridCol w:w="738"/>
              <w:gridCol w:w="6379"/>
              <w:gridCol w:w="1559"/>
            </w:tblGrid>
            <w:tr w:rsidR="00C46C96" w:rsidRPr="00EF7DB5" w14:paraId="0E057542" w14:textId="094F1791" w:rsidTr="002C0B0B">
              <w:tc>
                <w:tcPr>
                  <w:tcW w:w="738" w:type="dxa"/>
                </w:tcPr>
                <w:p w14:paraId="1D0C62C2" w14:textId="77777777" w:rsidR="00C46C96" w:rsidRPr="00EF7DB5" w:rsidRDefault="00C46C96" w:rsidP="00EF7DB5">
                  <w:pPr>
                    <w:spacing w:line="240" w:lineRule="auto"/>
                    <w:rPr>
                      <w:sz w:val="24"/>
                      <w:szCs w:val="24"/>
                    </w:rPr>
                  </w:pPr>
                </w:p>
              </w:tc>
              <w:tc>
                <w:tcPr>
                  <w:tcW w:w="6379" w:type="dxa"/>
                </w:tcPr>
                <w:p w14:paraId="1BFB2D4C" w14:textId="58D59D11" w:rsidR="00C46C96" w:rsidRPr="00EF7DB5" w:rsidRDefault="00C46C96" w:rsidP="00EF7DB5">
                  <w:pPr>
                    <w:spacing w:line="240" w:lineRule="auto"/>
                    <w:rPr>
                      <w:sz w:val="24"/>
                      <w:szCs w:val="24"/>
                    </w:rPr>
                  </w:pPr>
                </w:p>
              </w:tc>
              <w:tc>
                <w:tcPr>
                  <w:tcW w:w="1559" w:type="dxa"/>
                </w:tcPr>
                <w:p w14:paraId="3A47CB2D" w14:textId="5ADC4153" w:rsidR="00C46C96" w:rsidRPr="00EF7DB5" w:rsidRDefault="00C46C96" w:rsidP="00C46C96">
                  <w:pPr>
                    <w:spacing w:line="240" w:lineRule="auto"/>
                    <w:ind w:firstLine="5"/>
                    <w:rPr>
                      <w:sz w:val="24"/>
                      <w:szCs w:val="24"/>
                    </w:rPr>
                  </w:pPr>
                  <w:r>
                    <w:rPr>
                      <w:sz w:val="24"/>
                      <w:szCs w:val="24"/>
                    </w:rPr>
                    <w:t>Стоимость</w:t>
                  </w:r>
                  <w:r w:rsidR="002C0B0B">
                    <w:rPr>
                      <w:sz w:val="24"/>
                      <w:szCs w:val="24"/>
                    </w:rPr>
                    <w:t xml:space="preserve">, без </w:t>
                  </w:r>
                  <w:r>
                    <w:rPr>
                      <w:sz w:val="24"/>
                      <w:szCs w:val="24"/>
                    </w:rPr>
                    <w:t>НДС, руб.</w:t>
                  </w:r>
                </w:p>
              </w:tc>
            </w:tr>
            <w:tr w:rsidR="00C46C96" w:rsidRPr="00EF7DB5" w14:paraId="298D3A06" w14:textId="6F4A4B58" w:rsidTr="002C0B0B">
              <w:tc>
                <w:tcPr>
                  <w:tcW w:w="738" w:type="dxa"/>
                </w:tcPr>
                <w:p w14:paraId="3E1C2066" w14:textId="76394663" w:rsidR="00C46C96" w:rsidRPr="00EF7DB5" w:rsidRDefault="00C46C96" w:rsidP="00986D41">
                  <w:pPr>
                    <w:spacing w:line="240" w:lineRule="auto"/>
                    <w:ind w:firstLine="0"/>
                    <w:rPr>
                      <w:sz w:val="24"/>
                      <w:szCs w:val="24"/>
                    </w:rPr>
                  </w:pPr>
                </w:p>
              </w:tc>
              <w:tc>
                <w:tcPr>
                  <w:tcW w:w="6379" w:type="dxa"/>
                </w:tcPr>
                <w:p w14:paraId="233E569B" w14:textId="0B8130C9" w:rsidR="00C46C96" w:rsidRPr="00EF7DB5" w:rsidRDefault="00C46C96" w:rsidP="0018089F">
                  <w:pPr>
                    <w:spacing w:line="240" w:lineRule="auto"/>
                    <w:ind w:firstLine="0"/>
                    <w:rPr>
                      <w:sz w:val="24"/>
                      <w:szCs w:val="24"/>
                    </w:rPr>
                  </w:pPr>
                </w:p>
              </w:tc>
              <w:tc>
                <w:tcPr>
                  <w:tcW w:w="1559" w:type="dxa"/>
                </w:tcPr>
                <w:p w14:paraId="1039728C" w14:textId="77777777" w:rsidR="00C46C96" w:rsidRPr="00EF7DB5" w:rsidRDefault="00C46C96" w:rsidP="00986D41">
                  <w:pPr>
                    <w:spacing w:line="240" w:lineRule="auto"/>
                    <w:ind w:firstLine="0"/>
                    <w:rPr>
                      <w:sz w:val="24"/>
                      <w:szCs w:val="24"/>
                    </w:rPr>
                  </w:pPr>
                </w:p>
              </w:tc>
            </w:tr>
          </w:tbl>
          <w:p w14:paraId="3709168F" w14:textId="77777777" w:rsidR="002C0B0B" w:rsidRDefault="002C0B0B" w:rsidP="00BC0DE3">
            <w:pPr>
              <w:spacing w:line="240" w:lineRule="auto"/>
              <w:rPr>
                <w:sz w:val="24"/>
                <w:szCs w:val="24"/>
              </w:rPr>
            </w:pPr>
            <w:r>
              <w:rPr>
                <w:sz w:val="24"/>
                <w:szCs w:val="24"/>
              </w:rPr>
              <w:lastRenderedPageBreak/>
              <w:t xml:space="preserve">                                                                  </w:t>
            </w:r>
          </w:p>
          <w:p w14:paraId="2134DADB" w14:textId="03CD2AED" w:rsidR="00C46C96" w:rsidRPr="002C0B0B" w:rsidRDefault="002C0B0B" w:rsidP="006A1721">
            <w:pPr>
              <w:spacing w:line="240" w:lineRule="auto"/>
              <w:jc w:val="right"/>
              <w:rPr>
                <w:b/>
                <w:sz w:val="24"/>
                <w:szCs w:val="24"/>
              </w:rPr>
            </w:pPr>
            <w:r>
              <w:rPr>
                <w:sz w:val="24"/>
                <w:szCs w:val="24"/>
              </w:rPr>
              <w:t xml:space="preserve">  </w:t>
            </w:r>
            <w:r w:rsidR="00C46C96" w:rsidRPr="002C0B0B">
              <w:rPr>
                <w:b/>
                <w:sz w:val="24"/>
                <w:szCs w:val="24"/>
              </w:rPr>
              <w:t>Итого</w:t>
            </w:r>
            <w:r>
              <w:rPr>
                <w:b/>
                <w:sz w:val="24"/>
                <w:szCs w:val="24"/>
              </w:rPr>
              <w:t xml:space="preserve"> стоимость без НДС</w:t>
            </w:r>
            <w:r w:rsidR="00C46C96" w:rsidRPr="002C0B0B">
              <w:rPr>
                <w:b/>
                <w:sz w:val="24"/>
                <w:szCs w:val="24"/>
              </w:rPr>
              <w:t>, руб.</w:t>
            </w:r>
            <w:r w:rsidRPr="002C0B0B">
              <w:rPr>
                <w:b/>
                <w:sz w:val="24"/>
                <w:szCs w:val="24"/>
              </w:rPr>
              <w:t>________________________</w:t>
            </w:r>
          </w:p>
        </w:tc>
      </w:tr>
    </w:tbl>
    <w:p w14:paraId="45B8CF7B" w14:textId="77777777" w:rsidR="00394FA6" w:rsidRPr="00C35AF7" w:rsidRDefault="00394FA6" w:rsidP="00394FA6">
      <w:pPr>
        <w:spacing w:line="240" w:lineRule="auto"/>
        <w:ind w:firstLine="0"/>
        <w:rPr>
          <w:b/>
          <w:sz w:val="24"/>
          <w:szCs w:val="24"/>
        </w:rPr>
      </w:pPr>
    </w:p>
    <w:tbl>
      <w:tblPr>
        <w:tblW w:w="10368" w:type="dxa"/>
        <w:tblLayout w:type="fixed"/>
        <w:tblLook w:val="01E0" w:firstRow="1" w:lastRow="1" w:firstColumn="1" w:lastColumn="1" w:noHBand="0" w:noVBand="0"/>
      </w:tblPr>
      <w:tblGrid>
        <w:gridCol w:w="5184"/>
        <w:gridCol w:w="5184"/>
      </w:tblGrid>
      <w:tr w:rsidR="00394FA6" w:rsidRPr="00C35AF7" w14:paraId="7611A3D5" w14:textId="77777777" w:rsidTr="00BC0DE3">
        <w:trPr>
          <w:cantSplit/>
        </w:trPr>
        <w:tc>
          <w:tcPr>
            <w:tcW w:w="5184" w:type="dxa"/>
          </w:tcPr>
          <w:p w14:paraId="5DFC86D6" w14:textId="77777777" w:rsidR="00394FA6" w:rsidRPr="00C35AF7" w:rsidRDefault="00394FA6" w:rsidP="00BC0DE3">
            <w:pPr>
              <w:spacing w:line="240" w:lineRule="auto"/>
              <w:ind w:firstLine="0"/>
              <w:rPr>
                <w:sz w:val="24"/>
                <w:szCs w:val="24"/>
              </w:rPr>
            </w:pPr>
            <w:r w:rsidRPr="00C35AF7">
              <w:rPr>
                <w:sz w:val="24"/>
                <w:szCs w:val="24"/>
              </w:rPr>
              <w:t xml:space="preserve">       Стоимость договора без НДС, руб.</w:t>
            </w:r>
          </w:p>
        </w:tc>
        <w:tc>
          <w:tcPr>
            <w:tcW w:w="5184" w:type="dxa"/>
          </w:tcPr>
          <w:p w14:paraId="3BCDA1D3" w14:textId="77777777" w:rsidR="00394FA6" w:rsidRPr="00C35AF7" w:rsidRDefault="00394FA6" w:rsidP="00BC0DE3">
            <w:pPr>
              <w:spacing w:line="240" w:lineRule="auto"/>
              <w:ind w:firstLine="0"/>
              <w:rPr>
                <w:sz w:val="24"/>
                <w:szCs w:val="24"/>
              </w:rPr>
            </w:pPr>
            <w:r w:rsidRPr="00C35AF7">
              <w:rPr>
                <w:sz w:val="24"/>
                <w:szCs w:val="24"/>
              </w:rPr>
              <w:t xml:space="preserve">     ______________________________________</w:t>
            </w:r>
          </w:p>
          <w:p w14:paraId="5AC5EC93" w14:textId="77777777" w:rsidR="00394FA6" w:rsidRPr="00C35AF7" w:rsidRDefault="00394FA6" w:rsidP="00BC0DE3">
            <w:pPr>
              <w:spacing w:line="240" w:lineRule="auto"/>
              <w:jc w:val="center"/>
              <w:rPr>
                <w:sz w:val="24"/>
                <w:szCs w:val="24"/>
              </w:rPr>
            </w:pPr>
            <w:r w:rsidRPr="00C35AF7">
              <w:rPr>
                <w:sz w:val="24"/>
                <w:szCs w:val="24"/>
                <w:vertAlign w:val="superscript"/>
              </w:rPr>
              <w:t>(прописью)</w:t>
            </w:r>
          </w:p>
        </w:tc>
      </w:tr>
    </w:tbl>
    <w:p w14:paraId="25E05748" w14:textId="03E1D804" w:rsidR="00744188" w:rsidRPr="00402F1F" w:rsidRDefault="00744188" w:rsidP="00744188">
      <w:pPr>
        <w:spacing w:line="240" w:lineRule="auto"/>
        <w:ind w:firstLine="0"/>
        <w:contextualSpacing/>
        <w:rPr>
          <w:sz w:val="24"/>
          <w:szCs w:val="24"/>
        </w:rPr>
      </w:pPr>
      <w:r w:rsidRPr="00402F1F">
        <w:rPr>
          <w:bCs/>
          <w:sz w:val="24"/>
          <w:szCs w:val="24"/>
        </w:rPr>
        <w:t xml:space="preserve">         Срок поставки оборудования</w:t>
      </w:r>
      <w:r w:rsidRPr="00402F1F">
        <w:rPr>
          <w:sz w:val="24"/>
          <w:szCs w:val="24"/>
        </w:rPr>
        <w:t xml:space="preserve"> в течение _______ рабочих дней с даты заключения</w:t>
      </w:r>
      <w:r w:rsidRPr="00744188">
        <w:rPr>
          <w:b/>
          <w:sz w:val="24"/>
          <w:szCs w:val="24"/>
        </w:rPr>
        <w:t xml:space="preserve"> </w:t>
      </w:r>
      <w:r w:rsidRPr="00402F1F">
        <w:rPr>
          <w:sz w:val="24"/>
          <w:szCs w:val="24"/>
        </w:rPr>
        <w:t xml:space="preserve">настоящего договора. </w:t>
      </w:r>
      <w:r w:rsidRPr="00402F1F">
        <w:rPr>
          <w:bCs/>
          <w:sz w:val="24"/>
          <w:szCs w:val="24"/>
        </w:rPr>
        <w:t>Монтаж оборудования производится силами и средствами заказчика в течение 30 (тридцати календарных дней).</w:t>
      </w:r>
    </w:p>
    <w:p w14:paraId="2A8136FB" w14:textId="25B67FF0" w:rsidR="00744188" w:rsidRPr="00402F1F" w:rsidRDefault="00744188" w:rsidP="00744188">
      <w:pPr>
        <w:spacing w:line="240" w:lineRule="auto"/>
        <w:ind w:firstLine="0"/>
        <w:contextualSpacing/>
        <w:rPr>
          <w:bCs/>
          <w:sz w:val="24"/>
          <w:szCs w:val="24"/>
        </w:rPr>
      </w:pPr>
      <w:r w:rsidRPr="00402F1F">
        <w:rPr>
          <w:bCs/>
          <w:sz w:val="24"/>
          <w:szCs w:val="24"/>
        </w:rPr>
        <w:t xml:space="preserve">        Сроки пусконаладочных работ: _____</w:t>
      </w:r>
      <w:proofErr w:type="gramStart"/>
      <w:r w:rsidRPr="00402F1F">
        <w:rPr>
          <w:bCs/>
          <w:sz w:val="24"/>
          <w:szCs w:val="24"/>
        </w:rPr>
        <w:t>_  календарных</w:t>
      </w:r>
      <w:proofErr w:type="gramEnd"/>
      <w:r w:rsidRPr="00402F1F">
        <w:rPr>
          <w:bCs/>
          <w:sz w:val="24"/>
          <w:szCs w:val="24"/>
        </w:rPr>
        <w:t xml:space="preserve"> дней, с момента получения уведомления о завершении монтажных работ, любыми доступными способами. </w:t>
      </w:r>
    </w:p>
    <w:p w14:paraId="0BB90F66" w14:textId="2D651154" w:rsidR="00394FA6" w:rsidRPr="00C35AF7" w:rsidRDefault="00394FA6" w:rsidP="00744188">
      <w:pPr>
        <w:spacing w:line="240" w:lineRule="auto"/>
        <w:ind w:firstLine="0"/>
        <w:contextualSpacing/>
        <w:rPr>
          <w:sz w:val="24"/>
          <w:szCs w:val="24"/>
        </w:rPr>
      </w:pPr>
    </w:p>
    <w:p w14:paraId="55907CB8" w14:textId="77777777" w:rsidR="00394FA6" w:rsidRPr="00C35AF7" w:rsidRDefault="00394FA6" w:rsidP="00394FA6">
      <w:pPr>
        <w:spacing w:line="240" w:lineRule="auto"/>
        <w:ind w:firstLine="0"/>
        <w:contextualSpacing/>
        <w:rPr>
          <w:sz w:val="24"/>
          <w:szCs w:val="24"/>
        </w:rPr>
      </w:pPr>
      <w:r w:rsidRPr="00C35AF7">
        <w:rPr>
          <w:sz w:val="24"/>
          <w:szCs w:val="24"/>
        </w:rPr>
        <w:t>Настоящая Заявка имеет правовой статус оферты и действует до «____» _________________года.</w:t>
      </w:r>
    </w:p>
    <w:p w14:paraId="230D6F52" w14:textId="77777777" w:rsidR="00394FA6" w:rsidRPr="00C35AF7" w:rsidRDefault="00394FA6" w:rsidP="00394FA6">
      <w:pPr>
        <w:suppressAutoHyphens/>
        <w:spacing w:line="240" w:lineRule="atLeast"/>
        <w:ind w:firstLine="0"/>
        <w:rPr>
          <w:sz w:val="24"/>
          <w:szCs w:val="24"/>
        </w:rPr>
      </w:pPr>
    </w:p>
    <w:p w14:paraId="55745369" w14:textId="77777777" w:rsidR="00394FA6" w:rsidRPr="00C35AF7" w:rsidRDefault="00394FA6" w:rsidP="00394FA6">
      <w:pPr>
        <w:spacing w:line="240" w:lineRule="auto"/>
        <w:ind w:firstLine="0"/>
        <w:contextualSpacing/>
        <w:rPr>
          <w:sz w:val="24"/>
          <w:szCs w:val="24"/>
        </w:rPr>
      </w:pPr>
    </w:p>
    <w:p w14:paraId="6AB0CCF1" w14:textId="7EB0FD14" w:rsidR="00394FA6" w:rsidRPr="00F62924" w:rsidRDefault="00394FA6" w:rsidP="00394FA6">
      <w:pPr>
        <w:spacing w:line="240" w:lineRule="auto"/>
        <w:ind w:firstLine="0"/>
        <w:contextualSpacing/>
        <w:rPr>
          <w:bCs/>
          <w:sz w:val="24"/>
          <w:szCs w:val="24"/>
        </w:rPr>
      </w:pPr>
      <w:r w:rsidRPr="00C35AF7">
        <w:rPr>
          <w:sz w:val="24"/>
          <w:szCs w:val="24"/>
        </w:rPr>
        <w:t xml:space="preserve">       Подтверждаем, что предложенная цена договора включает в себя</w:t>
      </w:r>
      <w:r w:rsidR="00F62924">
        <w:rPr>
          <w:bCs/>
          <w:sz w:val="24"/>
          <w:szCs w:val="24"/>
        </w:rPr>
        <w:t xml:space="preserve"> </w:t>
      </w:r>
      <w:r w:rsidR="00F62924" w:rsidRPr="00F62924">
        <w:rPr>
          <w:bCs/>
          <w:sz w:val="24"/>
          <w:szCs w:val="24"/>
        </w:rPr>
        <w:t xml:space="preserve">все расходы, связанные с поставкой товара, пуско-наладочными работами, в </w:t>
      </w:r>
      <w:proofErr w:type="spellStart"/>
      <w:r w:rsidR="00F62924" w:rsidRPr="00F62924">
        <w:rPr>
          <w:bCs/>
          <w:sz w:val="24"/>
          <w:szCs w:val="24"/>
        </w:rPr>
        <w:t>т.ч</w:t>
      </w:r>
      <w:proofErr w:type="spellEnd"/>
      <w:r w:rsidR="00F62924" w:rsidRPr="00F62924">
        <w:rPr>
          <w:bCs/>
          <w:sz w:val="24"/>
          <w:szCs w:val="24"/>
        </w:rPr>
        <w:t>.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00F62924">
        <w:rPr>
          <w:bCs/>
          <w:sz w:val="24"/>
          <w:szCs w:val="24"/>
        </w:rPr>
        <w:t>.</w:t>
      </w:r>
      <w:r w:rsidRPr="00936DBE">
        <w:rPr>
          <w:sz w:val="24"/>
          <w:szCs w:val="24"/>
        </w:rPr>
        <w:tab/>
      </w:r>
    </w:p>
    <w:p w14:paraId="1BB325AD" w14:textId="77777777" w:rsidR="00394FA6" w:rsidRPr="00C35AF7" w:rsidRDefault="00394FA6" w:rsidP="00394FA6">
      <w:pPr>
        <w:spacing w:line="240" w:lineRule="auto"/>
        <w:ind w:firstLine="0"/>
        <w:contextualSpacing/>
        <w:rPr>
          <w:sz w:val="24"/>
          <w:szCs w:val="24"/>
        </w:rPr>
      </w:pPr>
    </w:p>
    <w:p w14:paraId="42B91572" w14:textId="77777777" w:rsidR="00394FA6" w:rsidRPr="00C35AF7" w:rsidRDefault="00394FA6" w:rsidP="00394FA6">
      <w:pPr>
        <w:spacing w:line="240" w:lineRule="auto"/>
        <w:ind w:firstLine="0"/>
        <w:contextualSpacing/>
        <w:rPr>
          <w:sz w:val="24"/>
          <w:szCs w:val="24"/>
        </w:rPr>
      </w:pPr>
      <w:r w:rsidRPr="00C35AF7">
        <w:rPr>
          <w:sz w:val="24"/>
          <w:szCs w:val="24"/>
        </w:rPr>
        <w:t xml:space="preserve">        Гарантируем, что товар в технически-исправном состоянии, новая - не бывшая в эксплуатации, не находиться: залоге, розыске, в собственности у нескольких лиц или под другим обременением, а также под ограничением.</w:t>
      </w:r>
    </w:p>
    <w:p w14:paraId="517887B6" w14:textId="77777777" w:rsidR="00394FA6" w:rsidRPr="00C35AF7" w:rsidRDefault="00394FA6" w:rsidP="00394FA6">
      <w:pPr>
        <w:spacing w:line="240" w:lineRule="auto"/>
        <w:ind w:firstLine="0"/>
        <w:contextualSpacing/>
        <w:rPr>
          <w:sz w:val="24"/>
          <w:szCs w:val="24"/>
        </w:rPr>
      </w:pPr>
      <w:r w:rsidRPr="00C35AF7">
        <w:rPr>
          <w:sz w:val="24"/>
          <w:szCs w:val="24"/>
        </w:rPr>
        <w:t>Гарантийный период на товар составляет _________ месяцев с момента передачи Заказчику.</w:t>
      </w:r>
    </w:p>
    <w:p w14:paraId="17FB2E08" w14:textId="77777777" w:rsidR="00394FA6" w:rsidRPr="00C35AF7" w:rsidRDefault="00394FA6" w:rsidP="00394FA6">
      <w:pPr>
        <w:spacing w:after="160" w:line="240" w:lineRule="auto"/>
        <w:ind w:firstLine="709"/>
        <w:contextualSpacing/>
        <w:jc w:val="left"/>
        <w:rPr>
          <w:rFonts w:eastAsia="Calibri"/>
          <w:sz w:val="24"/>
          <w:szCs w:val="24"/>
          <w:lang w:eastAsia="en-US"/>
        </w:rPr>
      </w:pPr>
      <w:r w:rsidRPr="00C35AF7">
        <w:rPr>
          <w:sz w:val="24"/>
          <w:szCs w:val="24"/>
        </w:rPr>
        <w:t xml:space="preserve">В соответствии с Федеральным законом от 27.07.2006 №152-ФЗ «О персональных данных» (далее – Закон 152-ФЗ), </w:t>
      </w:r>
      <w:r w:rsidRPr="00C35AF7">
        <w:rPr>
          <w:iCs/>
          <w:snapToGrid w:val="0"/>
          <w:sz w:val="24"/>
          <w:szCs w:val="24"/>
        </w:rPr>
        <w:t>_</w:t>
      </w:r>
      <w:r w:rsidRPr="00C35AF7">
        <w:rPr>
          <w:iCs/>
          <w:snapToGrid w:val="0"/>
          <w:sz w:val="24"/>
          <w:szCs w:val="24"/>
          <w:u w:val="single"/>
        </w:rPr>
        <w:t>_______________________________________________________</w:t>
      </w:r>
    </w:p>
    <w:p w14:paraId="1A21A560" w14:textId="77777777" w:rsidR="00394FA6" w:rsidRPr="00C35AF7" w:rsidRDefault="00394FA6" w:rsidP="00394FA6">
      <w:pPr>
        <w:spacing w:before="120" w:line="240" w:lineRule="auto"/>
        <w:ind w:left="3540" w:firstLine="708"/>
        <w:rPr>
          <w:i/>
          <w:sz w:val="16"/>
          <w:szCs w:val="16"/>
          <w:lang w:eastAsia="ar-SA"/>
        </w:rPr>
      </w:pPr>
      <w:r w:rsidRPr="00C35AF7">
        <w:rPr>
          <w:i/>
          <w:sz w:val="16"/>
          <w:szCs w:val="16"/>
          <w:lang w:eastAsia="ar-SA"/>
        </w:rPr>
        <w:t>(Наименование Участника процедуры закупки)</w:t>
      </w:r>
    </w:p>
    <w:p w14:paraId="17D21DC2" w14:textId="77777777" w:rsidR="00394FA6" w:rsidRPr="00C35AF7" w:rsidRDefault="00394FA6" w:rsidP="00394FA6">
      <w:pPr>
        <w:spacing w:line="240" w:lineRule="auto"/>
        <w:ind w:firstLine="709"/>
        <w:rPr>
          <w:iCs/>
          <w:sz w:val="24"/>
          <w:szCs w:val="24"/>
        </w:rPr>
      </w:pPr>
      <w:r w:rsidRPr="00C35AF7">
        <w:rPr>
          <w:iCs/>
          <w:snapToGrid w:val="0"/>
          <w:sz w:val="24"/>
          <w:szCs w:val="24"/>
        </w:rPr>
        <w:t>подтверждает получение в целях участия в настоящей закупке требуемых в соответствии с Законом</w:t>
      </w:r>
      <w:r w:rsidRPr="00C35AF7">
        <w:rPr>
          <w:iCs/>
          <w:snapToGrid w:val="0"/>
          <w:sz w:val="24"/>
          <w:szCs w:val="24"/>
          <w:lang w:val="en-US"/>
        </w:rPr>
        <w:t> </w:t>
      </w:r>
      <w:r w:rsidRPr="00C35AF7">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w:t>
      </w:r>
      <w:proofErr w:type="spellStart"/>
      <w:r w:rsidRPr="00C35AF7">
        <w:rPr>
          <w:iCs/>
          <w:snapToGrid w:val="0"/>
          <w:sz w:val="24"/>
          <w:szCs w:val="24"/>
        </w:rPr>
        <w:t>Саханефтегазсбыт</w:t>
      </w:r>
      <w:proofErr w:type="spellEnd"/>
      <w:r w:rsidRPr="00C35AF7">
        <w:rPr>
          <w:iCs/>
          <w:snapToGrid w:val="0"/>
          <w:sz w:val="24"/>
          <w:szCs w:val="24"/>
        </w:rPr>
        <w:t xml:space="preserve">», зарегистрированному по адресу: Республика Саха (Якутия), г. Якутск, ул. </w:t>
      </w:r>
      <w:proofErr w:type="spellStart"/>
      <w:r w:rsidRPr="00C35AF7">
        <w:rPr>
          <w:iCs/>
          <w:snapToGrid w:val="0"/>
          <w:sz w:val="24"/>
          <w:szCs w:val="24"/>
        </w:rPr>
        <w:t>Чиряева</w:t>
      </w:r>
      <w:proofErr w:type="spellEnd"/>
      <w:r w:rsidRPr="00C35AF7">
        <w:rPr>
          <w:iCs/>
          <w:snapToGrid w:val="0"/>
          <w:sz w:val="24"/>
          <w:szCs w:val="24"/>
        </w:rPr>
        <w:t>,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C35AF7">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72CC52B2" w14:textId="77777777" w:rsidR="00394FA6" w:rsidRPr="00C35AF7" w:rsidRDefault="00394FA6" w:rsidP="00394FA6">
      <w:pPr>
        <w:spacing w:line="240" w:lineRule="auto"/>
        <w:ind w:firstLine="709"/>
        <w:rPr>
          <w:iCs/>
          <w:sz w:val="24"/>
          <w:szCs w:val="24"/>
        </w:rPr>
      </w:pPr>
      <w:r w:rsidRPr="00C35AF7">
        <w:rPr>
          <w:sz w:val="24"/>
          <w:szCs w:val="24"/>
        </w:rPr>
        <w:t>Заявляем, что в отношении нашей организации:</w:t>
      </w:r>
    </w:p>
    <w:p w14:paraId="238D71D9" w14:textId="77777777" w:rsidR="00394FA6" w:rsidRPr="00C35AF7" w:rsidRDefault="00394FA6" w:rsidP="00394FA6">
      <w:pPr>
        <w:shd w:val="clear" w:color="auto" w:fill="FFFFFF"/>
        <w:spacing w:line="240" w:lineRule="auto"/>
        <w:ind w:firstLine="0"/>
        <w:rPr>
          <w:sz w:val="24"/>
          <w:szCs w:val="24"/>
        </w:rPr>
      </w:pPr>
      <w:r w:rsidRPr="00C35AF7">
        <w:rPr>
          <w:sz w:val="24"/>
          <w:szCs w:val="24"/>
        </w:rPr>
        <w:t xml:space="preserve">       а) отсутствуют сведения в реестрах недобросовестных поставщиков (РНП).</w:t>
      </w:r>
    </w:p>
    <w:p w14:paraId="04555CFD" w14:textId="77777777" w:rsidR="00394FA6" w:rsidRPr="00C35AF7" w:rsidRDefault="00394FA6" w:rsidP="00394FA6">
      <w:pPr>
        <w:shd w:val="clear" w:color="auto" w:fill="FFFFFF"/>
        <w:spacing w:line="240" w:lineRule="auto"/>
        <w:ind w:firstLine="0"/>
        <w:rPr>
          <w:sz w:val="24"/>
          <w:szCs w:val="24"/>
        </w:rPr>
      </w:pPr>
      <w:r w:rsidRPr="00C35AF7">
        <w:rPr>
          <w:sz w:val="24"/>
          <w:szCs w:val="24"/>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59DD1081" w14:textId="77777777" w:rsidR="00394FA6" w:rsidRPr="00C35AF7" w:rsidRDefault="00394FA6" w:rsidP="00394FA6">
      <w:pPr>
        <w:shd w:val="clear" w:color="auto" w:fill="FFFFFF"/>
        <w:spacing w:line="240" w:lineRule="auto"/>
        <w:ind w:firstLine="0"/>
        <w:rPr>
          <w:sz w:val="24"/>
          <w:szCs w:val="24"/>
        </w:rPr>
      </w:pPr>
      <w:r w:rsidRPr="00C35AF7">
        <w:rPr>
          <w:sz w:val="24"/>
          <w:szCs w:val="24"/>
        </w:rPr>
        <w:t xml:space="preserve">       в) </w:t>
      </w:r>
      <w:r w:rsidRPr="00C35AF7">
        <w:rPr>
          <w:sz w:val="24"/>
          <w:szCs w:val="24"/>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10CF005B" w14:textId="77777777" w:rsidR="00394FA6" w:rsidRPr="00C35AF7" w:rsidRDefault="00394FA6" w:rsidP="00394FA6">
      <w:pPr>
        <w:shd w:val="clear" w:color="auto" w:fill="FFFFFF"/>
        <w:spacing w:line="240" w:lineRule="auto"/>
        <w:ind w:firstLine="0"/>
        <w:rPr>
          <w:rFonts w:ascii="Calibri" w:eastAsia="Calibri" w:hAnsi="Calibri"/>
          <w:sz w:val="24"/>
          <w:szCs w:val="24"/>
          <w:lang w:eastAsia="en-US"/>
        </w:rPr>
      </w:pPr>
      <w:r w:rsidRPr="00C35AF7">
        <w:rPr>
          <w:sz w:val="24"/>
          <w:szCs w:val="24"/>
        </w:rPr>
        <w:t xml:space="preserve">       г) </w:t>
      </w:r>
      <w:r w:rsidRPr="00C35AF7">
        <w:rPr>
          <w:sz w:val="24"/>
          <w:szCs w:val="24"/>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C35AF7">
        <w:rPr>
          <w:rFonts w:ascii="Calibri" w:eastAsia="Calibri" w:hAnsi="Calibri"/>
          <w:sz w:val="24"/>
          <w:szCs w:val="24"/>
          <w:lang w:eastAsia="en-US"/>
        </w:rPr>
        <w:t xml:space="preserve">   </w:t>
      </w:r>
    </w:p>
    <w:p w14:paraId="704D4E37" w14:textId="77777777" w:rsidR="00394FA6" w:rsidRPr="00C35AF7" w:rsidRDefault="00394FA6" w:rsidP="00394FA6">
      <w:pPr>
        <w:shd w:val="clear" w:color="auto" w:fill="FFFFFF"/>
        <w:spacing w:line="240" w:lineRule="auto"/>
        <w:ind w:firstLine="0"/>
        <w:rPr>
          <w:rFonts w:eastAsia="Calibri"/>
          <w:sz w:val="24"/>
          <w:szCs w:val="24"/>
          <w:lang w:eastAsia="en-US"/>
        </w:rPr>
      </w:pPr>
      <w:r w:rsidRPr="00C35AF7">
        <w:rPr>
          <w:rFonts w:ascii="Calibri" w:eastAsia="Calibri" w:hAnsi="Calibri"/>
          <w:sz w:val="24"/>
          <w:szCs w:val="24"/>
          <w:lang w:eastAsia="en-US"/>
        </w:rPr>
        <w:t xml:space="preserve">       </w:t>
      </w:r>
      <w:r w:rsidRPr="00C35AF7">
        <w:rPr>
          <w:rFonts w:eastAsia="Calibri"/>
          <w:sz w:val="24"/>
          <w:szCs w:val="24"/>
          <w:lang w:eastAsia="en-US"/>
        </w:rPr>
        <w:t>д)</w:t>
      </w:r>
      <w:r w:rsidRPr="00C35AF7">
        <w:rPr>
          <w:rFonts w:eastAsia="Calibri"/>
          <w:b/>
          <w:sz w:val="24"/>
          <w:szCs w:val="24"/>
          <w:lang w:eastAsia="en-US"/>
        </w:rPr>
        <w:t xml:space="preserve"> </w:t>
      </w:r>
      <w:r w:rsidRPr="00C35AF7">
        <w:rPr>
          <w:rFonts w:eastAsia="Calibri"/>
          <w:sz w:val="24"/>
          <w:szCs w:val="24"/>
          <w:lang w:eastAsia="en-US"/>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C35AF7">
        <w:rPr>
          <w:rFonts w:eastAsia="Calibri"/>
          <w:sz w:val="24"/>
          <w:szCs w:val="24"/>
          <w:lang w:eastAsia="en-US"/>
        </w:rPr>
        <w:t>п.п</w:t>
      </w:r>
      <w:proofErr w:type="spellEnd"/>
      <w:r w:rsidRPr="00C35AF7">
        <w:rPr>
          <w:rFonts w:eastAsia="Calibri"/>
          <w:sz w:val="24"/>
          <w:szCs w:val="24"/>
          <w:lang w:eastAsia="en-US"/>
        </w:rPr>
        <w:t xml:space="preserve">. «а» п. 2 Указа Президента РФ от 03.05.2022 г. </w:t>
      </w:r>
      <w:proofErr w:type="spellStart"/>
      <w:r w:rsidRPr="00C35AF7">
        <w:rPr>
          <w:rFonts w:eastAsia="Calibri"/>
          <w:sz w:val="24"/>
          <w:szCs w:val="24"/>
          <w:lang w:eastAsia="en-US"/>
        </w:rPr>
        <w:t>No</w:t>
      </w:r>
      <w:proofErr w:type="spellEnd"/>
      <w:r w:rsidRPr="00C35AF7">
        <w:rPr>
          <w:rFonts w:eastAsia="Calibri"/>
          <w:sz w:val="24"/>
          <w:szCs w:val="24"/>
          <w:lang w:eastAsia="en-US"/>
        </w:rPr>
        <w:t xml:space="preserve"> 252, либо организацией, находящейся под контролем таких лиц.</w:t>
      </w:r>
    </w:p>
    <w:p w14:paraId="60BE85CB" w14:textId="77777777" w:rsidR="00394FA6" w:rsidRPr="00C35AF7" w:rsidRDefault="00394FA6" w:rsidP="00394FA6">
      <w:pPr>
        <w:shd w:val="clear" w:color="auto" w:fill="FFFFFF"/>
        <w:spacing w:line="240" w:lineRule="auto"/>
        <w:ind w:firstLine="0"/>
        <w:rPr>
          <w:rFonts w:ascii="Calibri" w:eastAsia="Calibri" w:hAnsi="Calibri"/>
          <w:sz w:val="24"/>
          <w:szCs w:val="24"/>
          <w:lang w:eastAsia="en-US"/>
        </w:rPr>
      </w:pPr>
      <w:r w:rsidRPr="00C35AF7">
        <w:rPr>
          <w:rFonts w:eastAsia="Calibri"/>
          <w:sz w:val="24"/>
          <w:szCs w:val="24"/>
          <w:lang w:eastAsia="en-US"/>
        </w:rPr>
        <w:t xml:space="preserve">      е) не являемся иностранным агентом в соответствии с Федеральным </w:t>
      </w:r>
      <w:hyperlink r:id="rId24" w:history="1">
        <w:r w:rsidRPr="00C35AF7">
          <w:rPr>
            <w:rFonts w:eastAsia="Calibri"/>
            <w:sz w:val="24"/>
            <w:szCs w:val="24"/>
            <w:u w:val="single"/>
            <w:lang w:eastAsia="en-US"/>
          </w:rPr>
          <w:t>законом</w:t>
        </w:r>
      </w:hyperlink>
      <w:r w:rsidRPr="00C35AF7">
        <w:rPr>
          <w:rFonts w:eastAsia="Calibri"/>
          <w:sz w:val="24"/>
          <w:szCs w:val="24"/>
          <w:lang w:eastAsia="en-US"/>
        </w:rPr>
        <w:t xml:space="preserve"> от 14 июля 2022 года N 255-ФЗ "О контроле за деятельностью лиц, находящихся под иностранным влиянием".</w:t>
      </w:r>
    </w:p>
    <w:p w14:paraId="081FB9A8" w14:textId="77777777" w:rsidR="00394FA6" w:rsidRPr="00C35AF7" w:rsidRDefault="00394FA6" w:rsidP="00394FA6">
      <w:pPr>
        <w:spacing w:line="240" w:lineRule="auto"/>
        <w:ind w:firstLine="0"/>
        <w:rPr>
          <w:sz w:val="24"/>
          <w:szCs w:val="24"/>
        </w:rPr>
      </w:pPr>
      <w:r w:rsidRPr="00C35AF7">
        <w:rPr>
          <w:sz w:val="24"/>
          <w:szCs w:val="24"/>
        </w:rPr>
        <w:t xml:space="preserve">     </w:t>
      </w:r>
    </w:p>
    <w:p w14:paraId="44220DA4" w14:textId="1B774B6D" w:rsidR="00394FA6" w:rsidRPr="00C35AF7" w:rsidRDefault="00394FA6" w:rsidP="00394FA6">
      <w:pPr>
        <w:spacing w:line="240" w:lineRule="auto"/>
        <w:ind w:firstLine="0"/>
        <w:rPr>
          <w:sz w:val="24"/>
          <w:szCs w:val="24"/>
        </w:rPr>
      </w:pPr>
      <w:r w:rsidRPr="00C35AF7">
        <w:rPr>
          <w:sz w:val="24"/>
          <w:szCs w:val="24"/>
        </w:rPr>
        <w:lastRenderedPageBreak/>
        <w:t xml:space="preserve">       В случае признания нашей организации победителем по данному лоту мы берем обязательства подписать договор </w:t>
      </w:r>
      <w:r w:rsidR="0018089F" w:rsidRPr="0018089F">
        <w:rPr>
          <w:sz w:val="24"/>
          <w:szCs w:val="24"/>
        </w:rPr>
        <w:t>на поставку терминалов и касс-самообслуживания (ТСО/КСО) для нужд АО «</w:t>
      </w:r>
      <w:proofErr w:type="spellStart"/>
      <w:r w:rsidR="0018089F" w:rsidRPr="0018089F">
        <w:rPr>
          <w:sz w:val="24"/>
          <w:szCs w:val="24"/>
        </w:rPr>
        <w:t>Саханефтегазсбыт</w:t>
      </w:r>
      <w:proofErr w:type="spellEnd"/>
      <w:r w:rsidR="0018089F" w:rsidRPr="0018089F">
        <w:rPr>
          <w:sz w:val="24"/>
          <w:szCs w:val="24"/>
        </w:rPr>
        <w:t>»</w:t>
      </w:r>
      <w:r w:rsidRPr="00C35AF7">
        <w:rPr>
          <w:sz w:val="24"/>
          <w:szCs w:val="24"/>
        </w:rPr>
        <w:t xml:space="preserve"> и выполнить обязательства по выигранному лоту, в соответствии с предметом и условиями закупки согласно Документации и достигнутых договоренностей в полном объеме в пределах предлагаемой нами стоимости договора.</w:t>
      </w:r>
    </w:p>
    <w:p w14:paraId="69721B7A" w14:textId="77777777" w:rsidR="00394FA6" w:rsidRPr="00C35AF7" w:rsidRDefault="00394FA6" w:rsidP="00394FA6">
      <w:pPr>
        <w:spacing w:line="240" w:lineRule="auto"/>
        <w:ind w:firstLine="709"/>
        <w:rPr>
          <w:sz w:val="24"/>
          <w:szCs w:val="24"/>
        </w:rPr>
      </w:pPr>
      <w:r w:rsidRPr="00C35AF7">
        <w:rPr>
          <w:sz w:val="24"/>
          <w:szCs w:val="24"/>
        </w:rPr>
        <w:t>Настоящая Заявка дополняется следующими документами, включая неотъемлемые приложения:</w:t>
      </w:r>
    </w:p>
    <w:p w14:paraId="5994FB6C" w14:textId="77777777" w:rsidR="00394FA6" w:rsidRPr="00C35AF7" w:rsidRDefault="00394FA6" w:rsidP="0018089F">
      <w:pPr>
        <w:numPr>
          <w:ilvl w:val="0"/>
          <w:numId w:val="32"/>
        </w:numPr>
        <w:tabs>
          <w:tab w:val="left" w:pos="426"/>
        </w:tabs>
        <w:spacing w:line="240" w:lineRule="auto"/>
        <w:ind w:left="0" w:firstLine="0"/>
        <w:rPr>
          <w:sz w:val="24"/>
          <w:szCs w:val="24"/>
        </w:rPr>
      </w:pPr>
      <w:r w:rsidRPr="00C35AF7">
        <w:rPr>
          <w:sz w:val="24"/>
          <w:szCs w:val="24"/>
        </w:rPr>
        <w:t xml:space="preserve">Анкета Участника (форма 2); </w:t>
      </w:r>
    </w:p>
    <w:p w14:paraId="437E51D9" w14:textId="77777777" w:rsidR="00394FA6" w:rsidRPr="00C35AF7" w:rsidRDefault="00394FA6" w:rsidP="0018089F">
      <w:pPr>
        <w:numPr>
          <w:ilvl w:val="0"/>
          <w:numId w:val="32"/>
        </w:numPr>
        <w:tabs>
          <w:tab w:val="left" w:pos="426"/>
        </w:tabs>
        <w:spacing w:line="240" w:lineRule="auto"/>
        <w:ind w:left="0" w:firstLine="0"/>
        <w:rPr>
          <w:sz w:val="24"/>
          <w:szCs w:val="24"/>
        </w:rPr>
      </w:pPr>
      <w:r w:rsidRPr="00C35AF7">
        <w:rPr>
          <w:sz w:val="24"/>
          <w:szCs w:val="24"/>
        </w:rPr>
        <w:t>Справка об отсутствии признаков крупной сделки (форма 3);</w:t>
      </w:r>
    </w:p>
    <w:p w14:paraId="6016D616" w14:textId="77777777" w:rsidR="00394FA6" w:rsidRPr="00C35AF7" w:rsidRDefault="00394FA6" w:rsidP="0018089F">
      <w:pPr>
        <w:numPr>
          <w:ilvl w:val="0"/>
          <w:numId w:val="32"/>
        </w:numPr>
        <w:tabs>
          <w:tab w:val="left" w:pos="426"/>
        </w:tabs>
        <w:spacing w:line="240" w:lineRule="auto"/>
        <w:ind w:left="0" w:firstLine="0"/>
        <w:rPr>
          <w:sz w:val="24"/>
          <w:szCs w:val="24"/>
        </w:rPr>
      </w:pPr>
      <w:r w:rsidRPr="00C35AF7">
        <w:rPr>
          <w:sz w:val="24"/>
          <w:szCs w:val="24"/>
        </w:rPr>
        <w:t>Документы, подтверждающие соответствие Участника установленным требованиям (п.п.4.5.2.2. Документации).</w:t>
      </w:r>
    </w:p>
    <w:p w14:paraId="671FE52E" w14:textId="77777777" w:rsidR="00394FA6" w:rsidRPr="00C35AF7" w:rsidRDefault="00394FA6" w:rsidP="00394FA6">
      <w:pPr>
        <w:spacing w:line="240" w:lineRule="auto"/>
        <w:rPr>
          <w:sz w:val="24"/>
          <w:szCs w:val="24"/>
        </w:rPr>
      </w:pPr>
      <w:r w:rsidRPr="00C35AF7">
        <w:rPr>
          <w:sz w:val="24"/>
          <w:szCs w:val="24"/>
        </w:rPr>
        <w:t>____________________________________</w:t>
      </w:r>
    </w:p>
    <w:p w14:paraId="4DA7F1B9" w14:textId="77777777" w:rsidR="00394FA6" w:rsidRPr="00C35AF7" w:rsidRDefault="00394FA6" w:rsidP="00394FA6">
      <w:pPr>
        <w:spacing w:line="240" w:lineRule="auto"/>
        <w:ind w:right="3684"/>
        <w:jc w:val="center"/>
        <w:rPr>
          <w:sz w:val="24"/>
          <w:szCs w:val="24"/>
          <w:vertAlign w:val="superscript"/>
        </w:rPr>
      </w:pPr>
      <w:r w:rsidRPr="00C35AF7">
        <w:rPr>
          <w:sz w:val="24"/>
          <w:szCs w:val="24"/>
          <w:vertAlign w:val="superscript"/>
        </w:rPr>
        <w:t>(подпись, М.П.)</w:t>
      </w:r>
    </w:p>
    <w:p w14:paraId="3EF12225" w14:textId="77777777" w:rsidR="00394FA6" w:rsidRPr="00C35AF7" w:rsidRDefault="00394FA6" w:rsidP="00394FA6">
      <w:pPr>
        <w:spacing w:line="240" w:lineRule="auto"/>
        <w:rPr>
          <w:sz w:val="24"/>
          <w:szCs w:val="24"/>
        </w:rPr>
      </w:pPr>
      <w:r w:rsidRPr="00C35AF7">
        <w:rPr>
          <w:sz w:val="24"/>
          <w:szCs w:val="24"/>
        </w:rPr>
        <w:t>____________________________________</w:t>
      </w:r>
    </w:p>
    <w:p w14:paraId="43B7BA69" w14:textId="77777777" w:rsidR="00394FA6" w:rsidRPr="00C35AF7" w:rsidRDefault="00394FA6" w:rsidP="00394FA6">
      <w:pPr>
        <w:spacing w:line="240" w:lineRule="auto"/>
        <w:ind w:right="3684"/>
        <w:jc w:val="center"/>
        <w:rPr>
          <w:sz w:val="24"/>
          <w:szCs w:val="24"/>
          <w:vertAlign w:val="superscript"/>
        </w:rPr>
      </w:pPr>
      <w:r w:rsidRPr="00C35AF7">
        <w:rPr>
          <w:sz w:val="24"/>
          <w:szCs w:val="24"/>
          <w:vertAlign w:val="superscript"/>
        </w:rPr>
        <w:t>(фамилия, имя, отчество подписавшего, должность)</w:t>
      </w:r>
    </w:p>
    <w:p w14:paraId="7A77273B" w14:textId="77777777" w:rsidR="00394FA6" w:rsidRPr="00BF2E69" w:rsidRDefault="00394FA6" w:rsidP="00394FA6">
      <w:pPr>
        <w:spacing w:line="240" w:lineRule="auto"/>
        <w:rPr>
          <w:sz w:val="24"/>
          <w:szCs w:val="24"/>
          <w:highlight w:val="yellow"/>
        </w:rPr>
      </w:pPr>
    </w:p>
    <w:p w14:paraId="48290183" w14:textId="77777777" w:rsidR="00394FA6" w:rsidRPr="00C35AF7" w:rsidRDefault="00394FA6" w:rsidP="00394FA6">
      <w:pPr>
        <w:pBdr>
          <w:bottom w:val="single" w:sz="4" w:space="1" w:color="auto"/>
        </w:pBdr>
        <w:shd w:val="clear" w:color="auto" w:fill="E0E0E0"/>
        <w:spacing w:line="240" w:lineRule="auto"/>
        <w:ind w:right="21"/>
        <w:jc w:val="center"/>
        <w:rPr>
          <w:b/>
          <w:spacing w:val="36"/>
          <w:sz w:val="24"/>
          <w:szCs w:val="24"/>
        </w:rPr>
        <w:sectPr w:rsidR="00394FA6" w:rsidRPr="00C35AF7" w:rsidSect="00394FA6">
          <w:footerReference w:type="default" r:id="rId25"/>
          <w:pgSz w:w="11906" w:h="16838" w:code="9"/>
          <w:pgMar w:top="851" w:right="709" w:bottom="709" w:left="992" w:header="680" w:footer="0" w:gutter="0"/>
          <w:cols w:space="708"/>
          <w:titlePg/>
          <w:docGrid w:linePitch="381"/>
        </w:sectPr>
      </w:pPr>
      <w:r w:rsidRPr="00C35AF7">
        <w:rPr>
          <w:b/>
          <w:spacing w:val="36"/>
          <w:sz w:val="24"/>
          <w:szCs w:val="24"/>
        </w:rPr>
        <w:t>конец формы</w:t>
      </w:r>
    </w:p>
    <w:p w14:paraId="682BDAD3" w14:textId="77777777" w:rsidR="00394FA6" w:rsidRPr="00C35AF7" w:rsidRDefault="00394FA6" w:rsidP="0018089F">
      <w:pPr>
        <w:keepNext/>
        <w:pageBreakBefore/>
        <w:numPr>
          <w:ilvl w:val="2"/>
          <w:numId w:val="33"/>
        </w:numPr>
        <w:suppressAutoHyphens/>
        <w:spacing w:before="240" w:after="120" w:line="240" w:lineRule="auto"/>
        <w:ind w:left="720"/>
        <w:outlineLvl w:val="2"/>
        <w:rPr>
          <w:b/>
          <w:bCs/>
          <w:sz w:val="24"/>
          <w:szCs w:val="24"/>
        </w:rPr>
      </w:pPr>
      <w:r w:rsidRPr="00C35AF7">
        <w:rPr>
          <w:b/>
          <w:bCs/>
          <w:sz w:val="24"/>
          <w:szCs w:val="24"/>
        </w:rPr>
        <w:lastRenderedPageBreak/>
        <w:t>Инструкции по заполнению</w:t>
      </w:r>
    </w:p>
    <w:p w14:paraId="7576C17E" w14:textId="77777777" w:rsidR="00394FA6" w:rsidRPr="00C35AF7" w:rsidRDefault="00394FA6" w:rsidP="0018089F">
      <w:pPr>
        <w:numPr>
          <w:ilvl w:val="3"/>
          <w:numId w:val="33"/>
        </w:numPr>
        <w:tabs>
          <w:tab w:val="clear" w:pos="720"/>
          <w:tab w:val="num" w:pos="0"/>
          <w:tab w:val="num" w:pos="1004"/>
        </w:tabs>
        <w:spacing w:line="240" w:lineRule="auto"/>
        <w:ind w:left="0" w:firstLine="0"/>
        <w:rPr>
          <w:sz w:val="24"/>
          <w:szCs w:val="24"/>
        </w:rPr>
      </w:pPr>
      <w:r w:rsidRPr="00C35AF7">
        <w:rPr>
          <w:sz w:val="24"/>
          <w:szCs w:val="24"/>
        </w:rPr>
        <w:t xml:space="preserve"> 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7E9EDBD" w14:textId="77777777" w:rsidR="00394FA6" w:rsidRPr="00C35AF7" w:rsidRDefault="00394FA6" w:rsidP="0018089F">
      <w:pPr>
        <w:numPr>
          <w:ilvl w:val="3"/>
          <w:numId w:val="33"/>
        </w:numPr>
        <w:tabs>
          <w:tab w:val="clear" w:pos="720"/>
          <w:tab w:val="num" w:pos="0"/>
          <w:tab w:val="num" w:pos="1004"/>
        </w:tabs>
        <w:spacing w:line="240" w:lineRule="auto"/>
        <w:ind w:left="0" w:firstLine="0"/>
        <w:rPr>
          <w:sz w:val="24"/>
          <w:szCs w:val="24"/>
        </w:rPr>
      </w:pPr>
      <w:r w:rsidRPr="00C35AF7">
        <w:rPr>
          <w:sz w:val="24"/>
          <w:szCs w:val="24"/>
        </w:rPr>
        <w:t xml:space="preserve"> Участник должен указать свое полное наименование (с указанием организационно-правовой формы) и юридический адрес и заполнить табличную часть Заявки.</w:t>
      </w:r>
    </w:p>
    <w:p w14:paraId="39120E2F" w14:textId="77777777" w:rsidR="00394FA6" w:rsidRPr="00936DBE" w:rsidRDefault="00394FA6" w:rsidP="0018089F">
      <w:pPr>
        <w:numPr>
          <w:ilvl w:val="3"/>
          <w:numId w:val="33"/>
        </w:numPr>
        <w:tabs>
          <w:tab w:val="clear" w:pos="720"/>
          <w:tab w:val="num" w:pos="0"/>
          <w:tab w:val="num" w:pos="1004"/>
        </w:tabs>
        <w:spacing w:line="240" w:lineRule="auto"/>
        <w:ind w:left="0" w:firstLine="0"/>
        <w:rPr>
          <w:sz w:val="24"/>
          <w:szCs w:val="24"/>
        </w:rPr>
      </w:pPr>
      <w:r w:rsidRPr="00936DBE">
        <w:rPr>
          <w:sz w:val="24"/>
          <w:szCs w:val="24"/>
        </w:rPr>
        <w:t>Участник должен указать стоимость по лоту цифрами, в рублях. Цену цифрами следует указывать в формате ХХХ </w:t>
      </w:r>
      <w:proofErr w:type="spellStart"/>
      <w:r w:rsidRPr="00936DBE">
        <w:rPr>
          <w:sz w:val="24"/>
          <w:szCs w:val="24"/>
        </w:rPr>
        <w:t>ХХХ</w:t>
      </w:r>
      <w:proofErr w:type="spellEnd"/>
      <w:r w:rsidRPr="00936DBE">
        <w:rPr>
          <w:sz w:val="24"/>
          <w:szCs w:val="24"/>
        </w:rPr>
        <w:t> </w:t>
      </w:r>
      <w:proofErr w:type="gramStart"/>
      <w:r w:rsidRPr="00936DBE">
        <w:rPr>
          <w:sz w:val="24"/>
          <w:szCs w:val="24"/>
        </w:rPr>
        <w:t>ХХ</w:t>
      </w:r>
      <w:r>
        <w:rPr>
          <w:sz w:val="24"/>
          <w:szCs w:val="24"/>
        </w:rPr>
        <w:t>Х,ХХ</w:t>
      </w:r>
      <w:proofErr w:type="gramEnd"/>
      <w:r>
        <w:rPr>
          <w:sz w:val="24"/>
          <w:szCs w:val="24"/>
        </w:rPr>
        <w:t xml:space="preserve"> руб.</w:t>
      </w:r>
    </w:p>
    <w:p w14:paraId="04B6E1BE" w14:textId="77777777" w:rsidR="00394FA6" w:rsidRPr="00C35AF7" w:rsidRDefault="00394FA6" w:rsidP="0018089F">
      <w:pPr>
        <w:numPr>
          <w:ilvl w:val="3"/>
          <w:numId w:val="33"/>
        </w:numPr>
        <w:tabs>
          <w:tab w:val="clear" w:pos="720"/>
          <w:tab w:val="num" w:pos="0"/>
          <w:tab w:val="num" w:pos="1004"/>
        </w:tabs>
        <w:spacing w:line="240" w:lineRule="auto"/>
        <w:ind w:left="0" w:firstLine="0"/>
        <w:rPr>
          <w:sz w:val="24"/>
          <w:szCs w:val="24"/>
        </w:rPr>
      </w:pPr>
      <w:r w:rsidRPr="00C35AF7">
        <w:rPr>
          <w:sz w:val="24"/>
          <w:szCs w:val="24"/>
        </w:rPr>
        <w:t xml:space="preserve">Участник должен указать срок действия Заявки согласно требованиям подпункта </w:t>
      </w:r>
      <w:r w:rsidRPr="00C35AF7">
        <w:rPr>
          <w:i/>
          <w:sz w:val="24"/>
          <w:szCs w:val="24"/>
        </w:rPr>
        <w:t>4.4.2.1</w:t>
      </w:r>
      <w:r w:rsidRPr="00C35AF7">
        <w:rPr>
          <w:sz w:val="24"/>
          <w:szCs w:val="24"/>
        </w:rPr>
        <w:t xml:space="preserve"> Документации.</w:t>
      </w:r>
    </w:p>
    <w:p w14:paraId="76FEE021"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AE95557"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47BAE1D"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7D381A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820B0F6"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931C56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56ED9F6"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8AC682B"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924FD21"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B0FCE15"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4861AF1B"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6687707A"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4F2F812"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823BF21"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E6820BD"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BBCE4FF"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8AA1209"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4F829F7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612B600E"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810E72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B80BCDB"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4D9D07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31E18FA"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4B102D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5C5D72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1DBDB1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A70FF15"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BF6C0E4"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0452B2C3"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3A0A4B3"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4DB5A44"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E22CAA2"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7C459EE"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02BAD854"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509D253" w14:textId="77777777" w:rsidR="00394FA6" w:rsidRPr="00C35AF7" w:rsidRDefault="00394FA6" w:rsidP="00394FA6">
      <w:pPr>
        <w:keepNext/>
        <w:pageBreakBefore/>
        <w:suppressAutoHyphens/>
        <w:spacing w:before="240" w:after="120" w:line="240" w:lineRule="auto"/>
        <w:ind w:firstLine="0"/>
        <w:outlineLvl w:val="2"/>
        <w:rPr>
          <w:b/>
          <w:bCs/>
          <w:sz w:val="24"/>
          <w:szCs w:val="24"/>
        </w:rPr>
      </w:pPr>
      <w:r w:rsidRPr="00C35AF7">
        <w:rPr>
          <w:b/>
          <w:bCs/>
          <w:sz w:val="24"/>
          <w:szCs w:val="24"/>
        </w:rPr>
        <w:lastRenderedPageBreak/>
        <w:t>5.3.  Анкета Участника (Форма 2)</w:t>
      </w:r>
    </w:p>
    <w:p w14:paraId="74D6A2C0" w14:textId="77777777" w:rsidR="00394FA6" w:rsidRPr="00C35AF7" w:rsidRDefault="00394FA6" w:rsidP="00394FA6">
      <w:pPr>
        <w:pBdr>
          <w:top w:val="single" w:sz="4" w:space="1" w:color="auto"/>
        </w:pBdr>
        <w:shd w:val="clear" w:color="auto" w:fill="E0E0E0"/>
        <w:spacing w:line="240" w:lineRule="auto"/>
        <w:jc w:val="center"/>
        <w:rPr>
          <w:b/>
          <w:spacing w:val="36"/>
          <w:sz w:val="24"/>
          <w:szCs w:val="24"/>
        </w:rPr>
      </w:pPr>
      <w:r w:rsidRPr="00C35AF7">
        <w:rPr>
          <w:b/>
          <w:spacing w:val="36"/>
          <w:sz w:val="24"/>
          <w:szCs w:val="24"/>
        </w:rPr>
        <w:t>начало формы</w:t>
      </w:r>
    </w:p>
    <w:p w14:paraId="692EA678" w14:textId="77777777" w:rsidR="00394FA6" w:rsidRPr="00C35AF7" w:rsidRDefault="00394FA6" w:rsidP="00394FA6">
      <w:pPr>
        <w:spacing w:line="240" w:lineRule="auto"/>
        <w:rPr>
          <w:sz w:val="24"/>
          <w:szCs w:val="24"/>
        </w:rPr>
      </w:pPr>
    </w:p>
    <w:p w14:paraId="3DB53A36" w14:textId="77777777" w:rsidR="00394FA6" w:rsidRPr="00C35AF7" w:rsidRDefault="00394FA6" w:rsidP="00394FA6">
      <w:pPr>
        <w:spacing w:line="240" w:lineRule="auto"/>
        <w:ind w:firstLine="0"/>
        <w:rPr>
          <w:sz w:val="24"/>
          <w:szCs w:val="24"/>
        </w:rPr>
      </w:pPr>
      <w:r w:rsidRPr="00C35AF7">
        <w:rPr>
          <w:sz w:val="24"/>
          <w:szCs w:val="24"/>
        </w:rPr>
        <w:t xml:space="preserve"> Приложение 1</w:t>
      </w:r>
    </w:p>
    <w:p w14:paraId="6C8703AE" w14:textId="77777777" w:rsidR="00394FA6" w:rsidRPr="00C35AF7" w:rsidRDefault="00394FA6" w:rsidP="00394FA6">
      <w:pPr>
        <w:spacing w:line="240" w:lineRule="auto"/>
        <w:ind w:firstLine="0"/>
        <w:contextualSpacing/>
        <w:rPr>
          <w:sz w:val="24"/>
          <w:szCs w:val="24"/>
        </w:rPr>
      </w:pPr>
      <w:r w:rsidRPr="00C35AF7">
        <w:rPr>
          <w:sz w:val="24"/>
          <w:szCs w:val="24"/>
        </w:rPr>
        <w:t xml:space="preserve"> к Заявке на участие в закупке </w:t>
      </w:r>
    </w:p>
    <w:p w14:paraId="12A510CA" w14:textId="77777777" w:rsidR="00394FA6" w:rsidRPr="00C35AF7" w:rsidRDefault="00394FA6" w:rsidP="00394FA6">
      <w:pPr>
        <w:spacing w:line="240" w:lineRule="auto"/>
        <w:ind w:firstLine="0"/>
        <w:contextualSpacing/>
        <w:rPr>
          <w:sz w:val="24"/>
          <w:szCs w:val="24"/>
        </w:rPr>
      </w:pPr>
      <w:r w:rsidRPr="00C35AF7">
        <w:rPr>
          <w:sz w:val="24"/>
          <w:szCs w:val="24"/>
        </w:rPr>
        <w:t xml:space="preserve"> от «____» _____________ г. № __________</w:t>
      </w:r>
    </w:p>
    <w:p w14:paraId="6181E27B" w14:textId="77777777" w:rsidR="00394FA6" w:rsidRPr="00C35AF7" w:rsidRDefault="00394FA6" w:rsidP="00394FA6">
      <w:pPr>
        <w:spacing w:line="240" w:lineRule="auto"/>
        <w:rPr>
          <w:sz w:val="24"/>
          <w:szCs w:val="24"/>
        </w:rPr>
      </w:pPr>
    </w:p>
    <w:p w14:paraId="4EDA855D" w14:textId="77777777" w:rsidR="00394FA6" w:rsidRPr="00C35AF7" w:rsidRDefault="00394FA6" w:rsidP="00394FA6">
      <w:pPr>
        <w:suppressAutoHyphens/>
        <w:spacing w:line="240" w:lineRule="auto"/>
        <w:jc w:val="center"/>
        <w:rPr>
          <w:b/>
          <w:sz w:val="24"/>
          <w:szCs w:val="24"/>
        </w:rPr>
      </w:pPr>
      <w:r w:rsidRPr="00C35AF7">
        <w:rPr>
          <w:b/>
          <w:sz w:val="24"/>
          <w:szCs w:val="24"/>
        </w:rPr>
        <w:t>Анкета Участника</w:t>
      </w:r>
    </w:p>
    <w:p w14:paraId="303B2437" w14:textId="77777777" w:rsidR="00394FA6" w:rsidRPr="00C35AF7" w:rsidRDefault="00394FA6" w:rsidP="00394FA6">
      <w:pPr>
        <w:spacing w:line="240" w:lineRule="auto"/>
        <w:rPr>
          <w:sz w:val="24"/>
          <w:szCs w:val="24"/>
        </w:rPr>
      </w:pPr>
    </w:p>
    <w:p w14:paraId="67E92D3E" w14:textId="77777777" w:rsidR="00394FA6" w:rsidRPr="00C35AF7" w:rsidRDefault="00394FA6" w:rsidP="00394FA6">
      <w:pPr>
        <w:spacing w:line="240" w:lineRule="auto"/>
        <w:rPr>
          <w:sz w:val="24"/>
          <w:szCs w:val="24"/>
        </w:rPr>
      </w:pPr>
      <w:r w:rsidRPr="00C35AF7">
        <w:rPr>
          <w:sz w:val="24"/>
          <w:szCs w:val="24"/>
        </w:rPr>
        <w:t>Наименование и адрес Участника: _________________________________</w:t>
      </w:r>
    </w:p>
    <w:p w14:paraId="77798680" w14:textId="77777777" w:rsidR="00394FA6" w:rsidRPr="00C35AF7" w:rsidRDefault="00394FA6" w:rsidP="00394FA6">
      <w:pPr>
        <w:spacing w:line="240" w:lineRule="auto"/>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394FA6" w:rsidRPr="00C35AF7" w14:paraId="46BAB5A4" w14:textId="77777777" w:rsidTr="00BC0DE3">
        <w:trPr>
          <w:cantSplit/>
          <w:trHeight w:val="240"/>
          <w:tblHeader/>
        </w:trPr>
        <w:tc>
          <w:tcPr>
            <w:tcW w:w="567" w:type="dxa"/>
          </w:tcPr>
          <w:p w14:paraId="0C29DAAF" w14:textId="77777777" w:rsidR="00394FA6" w:rsidRPr="00C35AF7" w:rsidRDefault="00394FA6" w:rsidP="00BC0DE3">
            <w:pPr>
              <w:keepNext/>
              <w:spacing w:before="40" w:after="40" w:line="240" w:lineRule="auto"/>
              <w:ind w:firstLine="27"/>
              <w:rPr>
                <w:sz w:val="24"/>
                <w:szCs w:val="24"/>
              </w:rPr>
            </w:pPr>
            <w:r w:rsidRPr="00C35AF7">
              <w:rPr>
                <w:sz w:val="24"/>
                <w:szCs w:val="24"/>
              </w:rPr>
              <w:t>№ п/п</w:t>
            </w:r>
          </w:p>
        </w:tc>
        <w:tc>
          <w:tcPr>
            <w:tcW w:w="3715" w:type="dxa"/>
            <w:vAlign w:val="center"/>
          </w:tcPr>
          <w:p w14:paraId="3CB71A8E" w14:textId="77777777" w:rsidR="00394FA6" w:rsidRPr="00C35AF7" w:rsidRDefault="00394FA6" w:rsidP="00BC0DE3">
            <w:pPr>
              <w:keepNext/>
              <w:spacing w:before="40" w:after="40" w:line="240" w:lineRule="auto"/>
              <w:ind w:firstLine="34"/>
              <w:jc w:val="center"/>
              <w:rPr>
                <w:sz w:val="24"/>
                <w:szCs w:val="24"/>
              </w:rPr>
            </w:pPr>
            <w:r w:rsidRPr="00C35AF7">
              <w:rPr>
                <w:sz w:val="24"/>
                <w:szCs w:val="24"/>
              </w:rPr>
              <w:t>Наименование</w:t>
            </w:r>
          </w:p>
        </w:tc>
        <w:tc>
          <w:tcPr>
            <w:tcW w:w="5825" w:type="dxa"/>
            <w:vAlign w:val="center"/>
          </w:tcPr>
          <w:p w14:paraId="57828F27" w14:textId="77777777" w:rsidR="00394FA6" w:rsidRPr="00C35AF7" w:rsidRDefault="00394FA6" w:rsidP="00BC0DE3">
            <w:pPr>
              <w:keepNext/>
              <w:spacing w:before="40" w:after="40" w:line="240" w:lineRule="auto"/>
              <w:jc w:val="center"/>
              <w:rPr>
                <w:sz w:val="24"/>
                <w:szCs w:val="24"/>
              </w:rPr>
            </w:pPr>
            <w:r w:rsidRPr="00C35AF7">
              <w:rPr>
                <w:sz w:val="24"/>
                <w:szCs w:val="24"/>
              </w:rPr>
              <w:t>Сведения об Участнике</w:t>
            </w:r>
          </w:p>
        </w:tc>
      </w:tr>
      <w:tr w:rsidR="00394FA6" w:rsidRPr="00C35AF7" w14:paraId="07D39767" w14:textId="77777777" w:rsidTr="00BC0DE3">
        <w:trPr>
          <w:cantSplit/>
        </w:trPr>
        <w:tc>
          <w:tcPr>
            <w:tcW w:w="567" w:type="dxa"/>
            <w:vAlign w:val="center"/>
          </w:tcPr>
          <w:p w14:paraId="03D732B1"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1C0692B" w14:textId="77777777" w:rsidR="00394FA6" w:rsidRPr="00C35AF7" w:rsidRDefault="00394FA6" w:rsidP="00BC0DE3">
            <w:pPr>
              <w:spacing w:before="40" w:after="40" w:line="240" w:lineRule="auto"/>
              <w:ind w:firstLine="34"/>
              <w:rPr>
                <w:sz w:val="24"/>
                <w:szCs w:val="24"/>
              </w:rPr>
            </w:pPr>
            <w:r w:rsidRPr="00C35AF7">
              <w:rPr>
                <w:sz w:val="24"/>
                <w:szCs w:val="24"/>
              </w:rPr>
              <w:t>Фирменное наименование Участника</w:t>
            </w:r>
          </w:p>
        </w:tc>
        <w:tc>
          <w:tcPr>
            <w:tcW w:w="5825" w:type="dxa"/>
          </w:tcPr>
          <w:p w14:paraId="7D8F91A6" w14:textId="77777777" w:rsidR="00394FA6" w:rsidRPr="00C35AF7" w:rsidRDefault="00394FA6" w:rsidP="00BC0DE3">
            <w:pPr>
              <w:spacing w:before="40" w:after="40" w:line="240" w:lineRule="auto"/>
              <w:rPr>
                <w:sz w:val="24"/>
                <w:szCs w:val="24"/>
              </w:rPr>
            </w:pPr>
          </w:p>
        </w:tc>
      </w:tr>
      <w:tr w:rsidR="00394FA6" w:rsidRPr="00C35AF7" w14:paraId="317580BE" w14:textId="77777777" w:rsidTr="00BC0DE3">
        <w:trPr>
          <w:cantSplit/>
        </w:trPr>
        <w:tc>
          <w:tcPr>
            <w:tcW w:w="567" w:type="dxa"/>
            <w:vAlign w:val="center"/>
          </w:tcPr>
          <w:p w14:paraId="5B63F4E7"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24B71B62" w14:textId="77777777" w:rsidR="00394FA6" w:rsidRPr="00C35AF7" w:rsidRDefault="00394FA6" w:rsidP="00BC0DE3">
            <w:pPr>
              <w:spacing w:before="40" w:after="40" w:line="240" w:lineRule="auto"/>
              <w:ind w:firstLine="34"/>
              <w:rPr>
                <w:sz w:val="24"/>
                <w:szCs w:val="24"/>
              </w:rPr>
            </w:pPr>
            <w:r w:rsidRPr="00C35AF7">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1FA253CC" w14:textId="77777777" w:rsidR="00394FA6" w:rsidRPr="00C35AF7" w:rsidRDefault="00394FA6" w:rsidP="00BC0DE3">
            <w:pPr>
              <w:spacing w:before="40" w:after="40" w:line="240" w:lineRule="auto"/>
              <w:rPr>
                <w:sz w:val="24"/>
                <w:szCs w:val="24"/>
              </w:rPr>
            </w:pPr>
          </w:p>
        </w:tc>
      </w:tr>
      <w:tr w:rsidR="00394FA6" w:rsidRPr="00C35AF7" w14:paraId="24A49D6C" w14:textId="77777777" w:rsidTr="00BC0DE3">
        <w:trPr>
          <w:cantSplit/>
        </w:trPr>
        <w:tc>
          <w:tcPr>
            <w:tcW w:w="567" w:type="dxa"/>
            <w:vAlign w:val="center"/>
          </w:tcPr>
          <w:p w14:paraId="03D8C561"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2E18D13D" w14:textId="77777777" w:rsidR="00394FA6" w:rsidRPr="00C35AF7" w:rsidRDefault="00394FA6" w:rsidP="00BC0DE3">
            <w:pPr>
              <w:spacing w:before="40" w:after="40" w:line="240" w:lineRule="auto"/>
              <w:ind w:firstLine="34"/>
              <w:rPr>
                <w:sz w:val="24"/>
                <w:szCs w:val="24"/>
              </w:rPr>
            </w:pPr>
            <w:r w:rsidRPr="00C35AF7">
              <w:rPr>
                <w:sz w:val="24"/>
                <w:szCs w:val="24"/>
              </w:rPr>
              <w:t>Свидетельство о внесении в Единый государственный реестр юридических лиц (дата и номер, кем выдано)</w:t>
            </w:r>
          </w:p>
        </w:tc>
        <w:tc>
          <w:tcPr>
            <w:tcW w:w="5825" w:type="dxa"/>
          </w:tcPr>
          <w:p w14:paraId="091FD114" w14:textId="77777777" w:rsidR="00394FA6" w:rsidRPr="00C35AF7" w:rsidRDefault="00394FA6" w:rsidP="00BC0DE3">
            <w:pPr>
              <w:spacing w:before="40" w:after="40" w:line="240" w:lineRule="auto"/>
              <w:rPr>
                <w:sz w:val="24"/>
                <w:szCs w:val="24"/>
              </w:rPr>
            </w:pPr>
          </w:p>
        </w:tc>
      </w:tr>
      <w:tr w:rsidR="00394FA6" w:rsidRPr="00C35AF7" w14:paraId="20461661" w14:textId="77777777" w:rsidTr="00BC0DE3">
        <w:trPr>
          <w:cantSplit/>
        </w:trPr>
        <w:tc>
          <w:tcPr>
            <w:tcW w:w="567" w:type="dxa"/>
            <w:vAlign w:val="center"/>
          </w:tcPr>
          <w:p w14:paraId="5A37F1B4"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2F406C72" w14:textId="77777777" w:rsidR="00394FA6" w:rsidRPr="00C35AF7" w:rsidRDefault="00394FA6" w:rsidP="00BC0DE3">
            <w:pPr>
              <w:spacing w:before="40" w:after="40" w:line="240" w:lineRule="auto"/>
              <w:ind w:firstLine="34"/>
              <w:rPr>
                <w:sz w:val="24"/>
                <w:szCs w:val="24"/>
              </w:rPr>
            </w:pPr>
            <w:r w:rsidRPr="00C35AF7">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558D1406" w14:textId="77777777" w:rsidR="00394FA6" w:rsidRPr="00C35AF7" w:rsidRDefault="00394FA6" w:rsidP="00BC0DE3">
            <w:pPr>
              <w:spacing w:before="40" w:after="40" w:line="240" w:lineRule="auto"/>
              <w:rPr>
                <w:sz w:val="24"/>
                <w:szCs w:val="24"/>
              </w:rPr>
            </w:pPr>
          </w:p>
        </w:tc>
      </w:tr>
      <w:tr w:rsidR="00394FA6" w:rsidRPr="00C35AF7" w14:paraId="7829B741" w14:textId="77777777" w:rsidTr="00BC0DE3">
        <w:trPr>
          <w:cantSplit/>
        </w:trPr>
        <w:tc>
          <w:tcPr>
            <w:tcW w:w="567" w:type="dxa"/>
            <w:vAlign w:val="center"/>
          </w:tcPr>
          <w:p w14:paraId="3BD545CE"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FE3BD02" w14:textId="77777777" w:rsidR="00394FA6" w:rsidRPr="00C35AF7" w:rsidRDefault="00394FA6" w:rsidP="00BC0DE3">
            <w:pPr>
              <w:spacing w:before="40" w:after="40" w:line="240" w:lineRule="auto"/>
              <w:ind w:firstLine="34"/>
              <w:rPr>
                <w:sz w:val="24"/>
                <w:szCs w:val="24"/>
              </w:rPr>
            </w:pPr>
            <w:r w:rsidRPr="00C35AF7">
              <w:rPr>
                <w:sz w:val="24"/>
                <w:szCs w:val="24"/>
              </w:rPr>
              <w:t>ИНН, КПП, ОГРН, ОКПО Участника</w:t>
            </w:r>
          </w:p>
        </w:tc>
        <w:tc>
          <w:tcPr>
            <w:tcW w:w="5825" w:type="dxa"/>
          </w:tcPr>
          <w:p w14:paraId="5ED6F960" w14:textId="77777777" w:rsidR="00394FA6" w:rsidRPr="00C35AF7" w:rsidRDefault="00394FA6" w:rsidP="00BC0DE3">
            <w:pPr>
              <w:spacing w:before="40" w:after="40" w:line="240" w:lineRule="auto"/>
              <w:rPr>
                <w:sz w:val="24"/>
                <w:szCs w:val="24"/>
              </w:rPr>
            </w:pPr>
          </w:p>
        </w:tc>
      </w:tr>
      <w:tr w:rsidR="00394FA6" w:rsidRPr="00C35AF7" w14:paraId="25C02748" w14:textId="77777777" w:rsidTr="00BC0DE3">
        <w:trPr>
          <w:cantSplit/>
        </w:trPr>
        <w:tc>
          <w:tcPr>
            <w:tcW w:w="567" w:type="dxa"/>
            <w:vAlign w:val="center"/>
          </w:tcPr>
          <w:p w14:paraId="73684194"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1A8CC78" w14:textId="77777777" w:rsidR="00394FA6" w:rsidRPr="00C35AF7" w:rsidRDefault="00394FA6" w:rsidP="00BC0DE3">
            <w:pPr>
              <w:spacing w:before="40" w:after="40" w:line="240" w:lineRule="auto"/>
              <w:ind w:firstLine="34"/>
              <w:rPr>
                <w:sz w:val="24"/>
                <w:szCs w:val="24"/>
              </w:rPr>
            </w:pPr>
            <w:r w:rsidRPr="00C35AF7">
              <w:rPr>
                <w:sz w:val="24"/>
                <w:szCs w:val="24"/>
              </w:rPr>
              <w:t>Адрес места нахождения</w:t>
            </w:r>
          </w:p>
        </w:tc>
        <w:tc>
          <w:tcPr>
            <w:tcW w:w="5825" w:type="dxa"/>
          </w:tcPr>
          <w:p w14:paraId="43B8DB41" w14:textId="77777777" w:rsidR="00394FA6" w:rsidRPr="00C35AF7" w:rsidRDefault="00394FA6" w:rsidP="00BC0DE3">
            <w:pPr>
              <w:spacing w:before="40" w:after="40" w:line="240" w:lineRule="auto"/>
              <w:rPr>
                <w:sz w:val="24"/>
                <w:szCs w:val="24"/>
              </w:rPr>
            </w:pPr>
          </w:p>
        </w:tc>
      </w:tr>
      <w:tr w:rsidR="00394FA6" w:rsidRPr="00C35AF7" w14:paraId="6BB18F7B" w14:textId="77777777" w:rsidTr="00BC0DE3">
        <w:trPr>
          <w:cantSplit/>
        </w:trPr>
        <w:tc>
          <w:tcPr>
            <w:tcW w:w="567" w:type="dxa"/>
            <w:vAlign w:val="center"/>
          </w:tcPr>
          <w:p w14:paraId="57AFABDA"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960BAF7" w14:textId="77777777" w:rsidR="00394FA6" w:rsidRPr="00C35AF7" w:rsidRDefault="00394FA6" w:rsidP="00BC0DE3">
            <w:pPr>
              <w:spacing w:before="40" w:after="40" w:line="240" w:lineRule="auto"/>
              <w:ind w:firstLine="34"/>
              <w:rPr>
                <w:sz w:val="24"/>
                <w:szCs w:val="24"/>
              </w:rPr>
            </w:pPr>
            <w:r w:rsidRPr="00C35AF7">
              <w:rPr>
                <w:sz w:val="24"/>
                <w:szCs w:val="24"/>
              </w:rPr>
              <w:t>Почтовый адрес</w:t>
            </w:r>
          </w:p>
        </w:tc>
        <w:tc>
          <w:tcPr>
            <w:tcW w:w="5825" w:type="dxa"/>
          </w:tcPr>
          <w:p w14:paraId="5EF1575E" w14:textId="77777777" w:rsidR="00394FA6" w:rsidRPr="00C35AF7" w:rsidRDefault="00394FA6" w:rsidP="00BC0DE3">
            <w:pPr>
              <w:spacing w:before="40" w:after="40" w:line="240" w:lineRule="auto"/>
              <w:rPr>
                <w:sz w:val="24"/>
                <w:szCs w:val="24"/>
              </w:rPr>
            </w:pPr>
          </w:p>
        </w:tc>
      </w:tr>
      <w:tr w:rsidR="00394FA6" w:rsidRPr="00C35AF7" w14:paraId="7B91E051" w14:textId="77777777" w:rsidTr="00BC0DE3">
        <w:trPr>
          <w:cantSplit/>
        </w:trPr>
        <w:tc>
          <w:tcPr>
            <w:tcW w:w="567" w:type="dxa"/>
            <w:vAlign w:val="center"/>
          </w:tcPr>
          <w:p w14:paraId="15DA55D3"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41B481B" w14:textId="77777777" w:rsidR="00394FA6" w:rsidRPr="00C35AF7" w:rsidRDefault="00394FA6" w:rsidP="00BC0DE3">
            <w:pPr>
              <w:spacing w:before="40" w:after="40" w:line="240" w:lineRule="auto"/>
              <w:ind w:firstLine="34"/>
              <w:rPr>
                <w:sz w:val="24"/>
                <w:szCs w:val="24"/>
              </w:rPr>
            </w:pPr>
            <w:r w:rsidRPr="00C35AF7">
              <w:rPr>
                <w:sz w:val="24"/>
                <w:szCs w:val="24"/>
              </w:rPr>
              <w:t>Филиалы: перечислить наименования и почтовые адреса</w:t>
            </w:r>
          </w:p>
        </w:tc>
        <w:tc>
          <w:tcPr>
            <w:tcW w:w="5825" w:type="dxa"/>
          </w:tcPr>
          <w:p w14:paraId="55AA2673" w14:textId="77777777" w:rsidR="00394FA6" w:rsidRPr="00C35AF7" w:rsidRDefault="00394FA6" w:rsidP="00BC0DE3">
            <w:pPr>
              <w:spacing w:before="40" w:after="40" w:line="240" w:lineRule="auto"/>
              <w:rPr>
                <w:sz w:val="24"/>
                <w:szCs w:val="24"/>
              </w:rPr>
            </w:pPr>
          </w:p>
        </w:tc>
      </w:tr>
      <w:tr w:rsidR="00394FA6" w:rsidRPr="00C35AF7" w14:paraId="00AB843D" w14:textId="77777777" w:rsidTr="00BC0DE3">
        <w:trPr>
          <w:cantSplit/>
        </w:trPr>
        <w:tc>
          <w:tcPr>
            <w:tcW w:w="567" w:type="dxa"/>
            <w:vAlign w:val="center"/>
          </w:tcPr>
          <w:p w14:paraId="26577BC3"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533B6E5" w14:textId="77777777" w:rsidR="00394FA6" w:rsidRPr="00C35AF7" w:rsidRDefault="00394FA6" w:rsidP="00BC0DE3">
            <w:pPr>
              <w:spacing w:before="40" w:after="40" w:line="240" w:lineRule="auto"/>
              <w:ind w:firstLine="34"/>
              <w:rPr>
                <w:sz w:val="24"/>
                <w:szCs w:val="24"/>
              </w:rPr>
            </w:pPr>
            <w:r w:rsidRPr="00C35AF7">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2BFC1482" w14:textId="77777777" w:rsidR="00394FA6" w:rsidRPr="00C35AF7" w:rsidRDefault="00394FA6" w:rsidP="00BC0DE3">
            <w:pPr>
              <w:spacing w:before="40" w:after="40" w:line="240" w:lineRule="auto"/>
              <w:rPr>
                <w:sz w:val="24"/>
                <w:szCs w:val="24"/>
              </w:rPr>
            </w:pPr>
          </w:p>
        </w:tc>
      </w:tr>
      <w:tr w:rsidR="00394FA6" w:rsidRPr="00C35AF7" w14:paraId="48B00835" w14:textId="77777777" w:rsidTr="00BC0DE3">
        <w:trPr>
          <w:cantSplit/>
        </w:trPr>
        <w:tc>
          <w:tcPr>
            <w:tcW w:w="567" w:type="dxa"/>
            <w:vAlign w:val="center"/>
          </w:tcPr>
          <w:p w14:paraId="4EFCD6CD"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54C94A9E" w14:textId="77777777" w:rsidR="00394FA6" w:rsidRPr="00C35AF7" w:rsidRDefault="00394FA6" w:rsidP="00BC0DE3">
            <w:pPr>
              <w:spacing w:before="40" w:after="40" w:line="240" w:lineRule="auto"/>
              <w:ind w:firstLine="34"/>
              <w:rPr>
                <w:sz w:val="24"/>
                <w:szCs w:val="24"/>
              </w:rPr>
            </w:pPr>
            <w:r w:rsidRPr="00C35AF7">
              <w:rPr>
                <w:sz w:val="24"/>
                <w:szCs w:val="24"/>
              </w:rPr>
              <w:t>Телефоны Участника (с указанием кода города)</w:t>
            </w:r>
          </w:p>
        </w:tc>
        <w:tc>
          <w:tcPr>
            <w:tcW w:w="5825" w:type="dxa"/>
          </w:tcPr>
          <w:p w14:paraId="49407407" w14:textId="77777777" w:rsidR="00394FA6" w:rsidRPr="00C35AF7" w:rsidRDefault="00394FA6" w:rsidP="00BC0DE3">
            <w:pPr>
              <w:spacing w:before="40" w:after="40" w:line="240" w:lineRule="auto"/>
              <w:rPr>
                <w:sz w:val="24"/>
                <w:szCs w:val="24"/>
              </w:rPr>
            </w:pPr>
          </w:p>
        </w:tc>
      </w:tr>
      <w:tr w:rsidR="00394FA6" w:rsidRPr="00C35AF7" w14:paraId="3941D101" w14:textId="77777777" w:rsidTr="00BC0DE3">
        <w:trPr>
          <w:cantSplit/>
          <w:trHeight w:val="116"/>
        </w:trPr>
        <w:tc>
          <w:tcPr>
            <w:tcW w:w="567" w:type="dxa"/>
            <w:vAlign w:val="center"/>
          </w:tcPr>
          <w:p w14:paraId="2437C707"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ADB0EFE" w14:textId="77777777" w:rsidR="00394FA6" w:rsidRPr="00C35AF7" w:rsidRDefault="00394FA6" w:rsidP="00BC0DE3">
            <w:pPr>
              <w:spacing w:before="40" w:after="40" w:line="240" w:lineRule="auto"/>
              <w:ind w:firstLine="34"/>
              <w:rPr>
                <w:sz w:val="24"/>
                <w:szCs w:val="24"/>
              </w:rPr>
            </w:pPr>
            <w:r w:rsidRPr="00C35AF7">
              <w:rPr>
                <w:sz w:val="24"/>
                <w:szCs w:val="24"/>
              </w:rPr>
              <w:t>Факс Участника (с указанием кода города)</w:t>
            </w:r>
          </w:p>
        </w:tc>
        <w:tc>
          <w:tcPr>
            <w:tcW w:w="5825" w:type="dxa"/>
          </w:tcPr>
          <w:p w14:paraId="10DAE9A3" w14:textId="77777777" w:rsidR="00394FA6" w:rsidRPr="00C35AF7" w:rsidRDefault="00394FA6" w:rsidP="00BC0DE3">
            <w:pPr>
              <w:spacing w:before="40" w:after="40" w:line="240" w:lineRule="auto"/>
              <w:rPr>
                <w:sz w:val="24"/>
                <w:szCs w:val="24"/>
              </w:rPr>
            </w:pPr>
          </w:p>
        </w:tc>
      </w:tr>
      <w:tr w:rsidR="00394FA6" w:rsidRPr="00C35AF7" w14:paraId="650FF3EB" w14:textId="77777777" w:rsidTr="00BC0DE3">
        <w:trPr>
          <w:cantSplit/>
        </w:trPr>
        <w:tc>
          <w:tcPr>
            <w:tcW w:w="567" w:type="dxa"/>
            <w:vAlign w:val="center"/>
          </w:tcPr>
          <w:p w14:paraId="2CFBF572"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5903E756" w14:textId="77777777" w:rsidR="00394FA6" w:rsidRPr="00C35AF7" w:rsidRDefault="00394FA6" w:rsidP="00BC0DE3">
            <w:pPr>
              <w:spacing w:before="40" w:after="40" w:line="240" w:lineRule="auto"/>
              <w:ind w:firstLine="34"/>
              <w:rPr>
                <w:sz w:val="24"/>
                <w:szCs w:val="24"/>
              </w:rPr>
            </w:pPr>
            <w:r w:rsidRPr="00C35AF7">
              <w:rPr>
                <w:sz w:val="24"/>
                <w:szCs w:val="24"/>
              </w:rPr>
              <w:t>Адрес электронной почты Участника</w:t>
            </w:r>
          </w:p>
        </w:tc>
        <w:tc>
          <w:tcPr>
            <w:tcW w:w="5825" w:type="dxa"/>
          </w:tcPr>
          <w:p w14:paraId="05CEAEAE" w14:textId="77777777" w:rsidR="00394FA6" w:rsidRPr="00C35AF7" w:rsidRDefault="00394FA6" w:rsidP="00BC0DE3">
            <w:pPr>
              <w:spacing w:before="40" w:after="40" w:line="240" w:lineRule="auto"/>
              <w:rPr>
                <w:sz w:val="24"/>
                <w:szCs w:val="24"/>
              </w:rPr>
            </w:pPr>
          </w:p>
        </w:tc>
      </w:tr>
      <w:tr w:rsidR="00394FA6" w:rsidRPr="00C35AF7" w14:paraId="7789FC36" w14:textId="77777777" w:rsidTr="00BC0DE3">
        <w:trPr>
          <w:cantSplit/>
        </w:trPr>
        <w:tc>
          <w:tcPr>
            <w:tcW w:w="567" w:type="dxa"/>
            <w:vAlign w:val="center"/>
          </w:tcPr>
          <w:p w14:paraId="300D6CBE"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E117DDB" w14:textId="77777777" w:rsidR="00394FA6" w:rsidRPr="00C35AF7" w:rsidRDefault="00394FA6" w:rsidP="00BC0DE3">
            <w:pPr>
              <w:spacing w:before="40" w:after="40" w:line="240" w:lineRule="auto"/>
              <w:ind w:firstLine="34"/>
              <w:rPr>
                <w:sz w:val="24"/>
                <w:szCs w:val="24"/>
              </w:rPr>
            </w:pPr>
            <w:r w:rsidRPr="00C35AF7">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50160350" w14:textId="77777777" w:rsidR="00394FA6" w:rsidRPr="00C35AF7" w:rsidRDefault="00394FA6" w:rsidP="00BC0DE3">
            <w:pPr>
              <w:spacing w:before="40" w:after="40" w:line="240" w:lineRule="auto"/>
              <w:rPr>
                <w:sz w:val="24"/>
                <w:szCs w:val="24"/>
              </w:rPr>
            </w:pPr>
          </w:p>
        </w:tc>
      </w:tr>
      <w:tr w:rsidR="00394FA6" w:rsidRPr="00C35AF7" w14:paraId="6F4E92A7" w14:textId="77777777" w:rsidTr="00BC0DE3">
        <w:trPr>
          <w:cantSplit/>
        </w:trPr>
        <w:tc>
          <w:tcPr>
            <w:tcW w:w="567" w:type="dxa"/>
            <w:vAlign w:val="center"/>
          </w:tcPr>
          <w:p w14:paraId="039D8FE5"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4EA5E370" w14:textId="77777777" w:rsidR="00394FA6" w:rsidRPr="00C35AF7" w:rsidRDefault="00394FA6" w:rsidP="00BC0DE3">
            <w:pPr>
              <w:spacing w:before="40" w:after="40" w:line="240" w:lineRule="auto"/>
              <w:ind w:firstLine="34"/>
              <w:rPr>
                <w:sz w:val="24"/>
                <w:szCs w:val="24"/>
              </w:rPr>
            </w:pPr>
            <w:r w:rsidRPr="00C35AF7">
              <w:rPr>
                <w:sz w:val="24"/>
                <w:szCs w:val="24"/>
              </w:rPr>
              <w:t>Фамилия, Имя и Отчество главного бухгалтера Участника</w:t>
            </w:r>
          </w:p>
        </w:tc>
        <w:tc>
          <w:tcPr>
            <w:tcW w:w="5825" w:type="dxa"/>
          </w:tcPr>
          <w:p w14:paraId="4D130FB6" w14:textId="77777777" w:rsidR="00394FA6" w:rsidRPr="00C35AF7" w:rsidRDefault="00394FA6" w:rsidP="00BC0DE3">
            <w:pPr>
              <w:spacing w:before="40" w:after="40" w:line="240" w:lineRule="auto"/>
              <w:rPr>
                <w:sz w:val="24"/>
                <w:szCs w:val="24"/>
              </w:rPr>
            </w:pPr>
          </w:p>
        </w:tc>
      </w:tr>
      <w:tr w:rsidR="00394FA6" w:rsidRPr="00C35AF7" w14:paraId="2FC4522D" w14:textId="77777777" w:rsidTr="00BC0DE3">
        <w:trPr>
          <w:cantSplit/>
        </w:trPr>
        <w:tc>
          <w:tcPr>
            <w:tcW w:w="567" w:type="dxa"/>
            <w:vAlign w:val="center"/>
          </w:tcPr>
          <w:p w14:paraId="345D1332"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1B628D2" w14:textId="77777777" w:rsidR="00394FA6" w:rsidRPr="00C35AF7" w:rsidRDefault="00394FA6" w:rsidP="00BC0DE3">
            <w:pPr>
              <w:spacing w:before="40" w:after="40" w:line="240" w:lineRule="auto"/>
              <w:ind w:firstLine="34"/>
              <w:rPr>
                <w:sz w:val="24"/>
                <w:szCs w:val="24"/>
              </w:rPr>
            </w:pPr>
            <w:r w:rsidRPr="00C35AF7">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74490150" w14:textId="77777777" w:rsidR="00394FA6" w:rsidRPr="00C35AF7" w:rsidRDefault="00394FA6" w:rsidP="00BC0DE3">
            <w:pPr>
              <w:spacing w:before="40" w:after="40" w:line="240" w:lineRule="auto"/>
              <w:rPr>
                <w:sz w:val="24"/>
                <w:szCs w:val="24"/>
              </w:rPr>
            </w:pPr>
          </w:p>
        </w:tc>
      </w:tr>
    </w:tbl>
    <w:p w14:paraId="1991426B" w14:textId="77777777" w:rsidR="00394FA6" w:rsidRPr="00C35AF7" w:rsidRDefault="00394FA6" w:rsidP="00394FA6">
      <w:pPr>
        <w:spacing w:line="240" w:lineRule="auto"/>
        <w:rPr>
          <w:sz w:val="24"/>
          <w:szCs w:val="24"/>
        </w:rPr>
      </w:pPr>
    </w:p>
    <w:p w14:paraId="74ADD3F1" w14:textId="77777777" w:rsidR="00394FA6" w:rsidRPr="00C35AF7" w:rsidRDefault="00394FA6" w:rsidP="00394FA6">
      <w:pPr>
        <w:spacing w:line="240" w:lineRule="auto"/>
        <w:rPr>
          <w:sz w:val="24"/>
          <w:szCs w:val="24"/>
        </w:rPr>
      </w:pPr>
      <w:r w:rsidRPr="00C35AF7">
        <w:rPr>
          <w:sz w:val="24"/>
          <w:szCs w:val="24"/>
        </w:rPr>
        <w:t>____________________________________</w:t>
      </w:r>
    </w:p>
    <w:p w14:paraId="4BA8B2EB" w14:textId="77777777" w:rsidR="00394FA6" w:rsidRPr="00C35AF7" w:rsidRDefault="00394FA6" w:rsidP="00394FA6">
      <w:pPr>
        <w:spacing w:line="240" w:lineRule="auto"/>
        <w:rPr>
          <w:sz w:val="24"/>
          <w:szCs w:val="24"/>
          <w:vertAlign w:val="superscript"/>
        </w:rPr>
      </w:pPr>
      <w:r w:rsidRPr="00C35AF7">
        <w:rPr>
          <w:sz w:val="24"/>
          <w:szCs w:val="24"/>
          <w:vertAlign w:val="superscript"/>
        </w:rPr>
        <w:t>(подпись, М.П.)</w:t>
      </w:r>
    </w:p>
    <w:p w14:paraId="21E4D0A4" w14:textId="77777777" w:rsidR="00394FA6" w:rsidRPr="00C35AF7" w:rsidRDefault="00394FA6" w:rsidP="00394FA6">
      <w:pPr>
        <w:spacing w:line="240" w:lineRule="auto"/>
        <w:rPr>
          <w:sz w:val="24"/>
          <w:szCs w:val="24"/>
        </w:rPr>
      </w:pPr>
      <w:r w:rsidRPr="00C35AF7">
        <w:rPr>
          <w:sz w:val="24"/>
          <w:szCs w:val="24"/>
        </w:rPr>
        <w:t>____________________________________</w:t>
      </w:r>
    </w:p>
    <w:p w14:paraId="6224F34D" w14:textId="77777777" w:rsidR="00394FA6" w:rsidRPr="00C35AF7" w:rsidRDefault="00394FA6" w:rsidP="00394FA6">
      <w:pPr>
        <w:spacing w:line="240" w:lineRule="auto"/>
        <w:rPr>
          <w:sz w:val="24"/>
          <w:szCs w:val="24"/>
          <w:vertAlign w:val="superscript"/>
        </w:rPr>
      </w:pPr>
      <w:r w:rsidRPr="00C35AF7">
        <w:rPr>
          <w:sz w:val="24"/>
          <w:szCs w:val="24"/>
          <w:vertAlign w:val="superscript"/>
        </w:rPr>
        <w:t>(фамилия, имя, отчество подписавшего, должность)</w:t>
      </w:r>
    </w:p>
    <w:p w14:paraId="3E96B501" w14:textId="77777777" w:rsidR="00394FA6" w:rsidRPr="00C35AF7" w:rsidRDefault="00394FA6" w:rsidP="00394FA6">
      <w:pPr>
        <w:keepNext/>
        <w:spacing w:line="240" w:lineRule="auto"/>
        <w:rPr>
          <w:b/>
          <w:sz w:val="24"/>
          <w:szCs w:val="24"/>
        </w:rPr>
      </w:pPr>
    </w:p>
    <w:p w14:paraId="36AAADA6" w14:textId="77777777" w:rsidR="00394FA6" w:rsidRPr="00C35AF7" w:rsidRDefault="00394FA6" w:rsidP="00394FA6">
      <w:pPr>
        <w:pBdr>
          <w:bottom w:val="single" w:sz="4" w:space="1" w:color="auto"/>
        </w:pBdr>
        <w:shd w:val="clear" w:color="auto" w:fill="E0E0E0"/>
        <w:spacing w:line="240" w:lineRule="auto"/>
        <w:jc w:val="center"/>
        <w:rPr>
          <w:b/>
          <w:spacing w:val="36"/>
          <w:sz w:val="24"/>
          <w:szCs w:val="24"/>
        </w:rPr>
      </w:pPr>
      <w:r w:rsidRPr="00C35AF7">
        <w:rPr>
          <w:b/>
          <w:spacing w:val="36"/>
          <w:sz w:val="24"/>
          <w:szCs w:val="24"/>
        </w:rPr>
        <w:t>конец формы</w:t>
      </w:r>
    </w:p>
    <w:p w14:paraId="4CD47B51" w14:textId="77777777" w:rsidR="00394FA6" w:rsidRPr="00C35AF7" w:rsidRDefault="00394FA6" w:rsidP="00394FA6">
      <w:pPr>
        <w:keepNext/>
        <w:pageBreakBefore/>
        <w:suppressAutoHyphens/>
        <w:spacing w:before="240" w:after="120" w:line="240" w:lineRule="auto"/>
        <w:ind w:firstLine="0"/>
        <w:outlineLvl w:val="2"/>
        <w:rPr>
          <w:b/>
          <w:bCs/>
          <w:sz w:val="24"/>
          <w:szCs w:val="24"/>
        </w:rPr>
      </w:pPr>
      <w:bookmarkStart w:id="68" w:name="_Toc261535115"/>
      <w:bookmarkStart w:id="69" w:name="_Toc262557871"/>
      <w:bookmarkStart w:id="70" w:name="_Toc278971544"/>
      <w:bookmarkStart w:id="71" w:name="_Toc322017076"/>
      <w:r w:rsidRPr="00C35AF7">
        <w:rPr>
          <w:b/>
          <w:bCs/>
          <w:sz w:val="24"/>
          <w:szCs w:val="24"/>
        </w:rPr>
        <w:lastRenderedPageBreak/>
        <w:t>5.2.1. Инструкция по заполнению</w:t>
      </w:r>
      <w:bookmarkEnd w:id="68"/>
      <w:bookmarkEnd w:id="69"/>
      <w:bookmarkEnd w:id="70"/>
      <w:bookmarkEnd w:id="71"/>
    </w:p>
    <w:p w14:paraId="0E8BAD3E" w14:textId="77777777" w:rsidR="00394FA6" w:rsidRPr="00C35AF7" w:rsidRDefault="00394FA6" w:rsidP="00394FA6">
      <w:pPr>
        <w:tabs>
          <w:tab w:val="left" w:pos="851"/>
        </w:tabs>
        <w:spacing w:line="240" w:lineRule="auto"/>
        <w:ind w:firstLine="0"/>
        <w:rPr>
          <w:sz w:val="24"/>
          <w:szCs w:val="24"/>
        </w:rPr>
      </w:pPr>
      <w:r w:rsidRPr="00C35AF7">
        <w:rPr>
          <w:b/>
          <w:sz w:val="24"/>
          <w:szCs w:val="24"/>
        </w:rPr>
        <w:t>5.2.1.1.</w:t>
      </w:r>
      <w:r w:rsidRPr="00C35AF7">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1F81DCB2" w14:textId="77777777" w:rsidR="00394FA6" w:rsidRPr="00C35AF7" w:rsidRDefault="00394FA6" w:rsidP="00394FA6">
      <w:pPr>
        <w:tabs>
          <w:tab w:val="left" w:pos="851"/>
        </w:tabs>
        <w:spacing w:line="240" w:lineRule="auto"/>
        <w:ind w:firstLine="0"/>
        <w:rPr>
          <w:sz w:val="24"/>
          <w:szCs w:val="24"/>
        </w:rPr>
      </w:pPr>
      <w:r w:rsidRPr="00C35AF7">
        <w:rPr>
          <w:b/>
          <w:sz w:val="24"/>
          <w:szCs w:val="24"/>
        </w:rPr>
        <w:t>5.2.1.2.</w:t>
      </w:r>
      <w:r w:rsidRPr="00C35AF7">
        <w:rPr>
          <w:sz w:val="24"/>
          <w:szCs w:val="24"/>
        </w:rPr>
        <w:t xml:space="preserve"> Участник указывает свое фирменное наименование (в т. ч. организационно-правовую форму) и свой адрес.</w:t>
      </w:r>
    </w:p>
    <w:p w14:paraId="53FC62D8" w14:textId="77777777" w:rsidR="00394FA6" w:rsidRPr="00C35AF7" w:rsidRDefault="00394FA6" w:rsidP="00394FA6">
      <w:pPr>
        <w:tabs>
          <w:tab w:val="left" w:pos="851"/>
        </w:tabs>
        <w:spacing w:line="240" w:lineRule="auto"/>
        <w:ind w:firstLine="0"/>
        <w:rPr>
          <w:sz w:val="24"/>
          <w:szCs w:val="24"/>
        </w:rPr>
      </w:pPr>
      <w:r w:rsidRPr="00C35AF7">
        <w:rPr>
          <w:b/>
          <w:sz w:val="24"/>
          <w:szCs w:val="24"/>
        </w:rPr>
        <w:t>5.2.1.3.</w:t>
      </w:r>
      <w:r w:rsidRPr="00C35AF7">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468CB91" w14:textId="77777777" w:rsidR="00394FA6" w:rsidRPr="00C35AF7" w:rsidRDefault="00394FA6" w:rsidP="00394FA6">
      <w:pPr>
        <w:tabs>
          <w:tab w:val="left" w:pos="851"/>
        </w:tabs>
        <w:spacing w:line="240" w:lineRule="auto"/>
        <w:ind w:firstLine="0"/>
        <w:rPr>
          <w:sz w:val="24"/>
          <w:szCs w:val="24"/>
        </w:rPr>
      </w:pPr>
      <w:r w:rsidRPr="00C35AF7">
        <w:rPr>
          <w:b/>
          <w:sz w:val="24"/>
          <w:szCs w:val="24"/>
        </w:rPr>
        <w:t>5.2.1.4.</w:t>
      </w:r>
      <w:r w:rsidRPr="00C35AF7">
        <w:rPr>
          <w:sz w:val="24"/>
          <w:szCs w:val="24"/>
        </w:rPr>
        <w:t xml:space="preserve"> В графе 8 «Банковские реквизиты…» указываются реквизиты, которые будут использованы при заключении Договора.</w:t>
      </w:r>
    </w:p>
    <w:p w14:paraId="13563E03"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E95C5BD"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2CFDCE6"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B5A1322"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499CE64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33C1EEC"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547AFC61"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D30FB5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B280EB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AC9DDA5"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D48E83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102828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856D74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68C9A6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4B0C277A"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C5346C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1CF9A9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4693E5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48A242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29A49CF"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40E48EA"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310142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AE0BE4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4AF19665"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123757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85D0DDF"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4EA091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16B927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6DEDAA4"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E767F45"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2FD808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238800D"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C9557B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8534EB8"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EFF9BB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F05C87F"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BE9844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8849753"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1AE047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BEE6E12"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50199C2"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9746CA3"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27875CA"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24BB8A7" w14:textId="5039B248" w:rsidR="00394FA6" w:rsidRPr="00C35AF7" w:rsidRDefault="00394FA6" w:rsidP="00394FA6">
      <w:pPr>
        <w:autoSpaceDE w:val="0"/>
        <w:autoSpaceDN w:val="0"/>
        <w:adjustRightInd w:val="0"/>
        <w:spacing w:line="240" w:lineRule="auto"/>
        <w:ind w:firstLine="0"/>
        <w:rPr>
          <w:b/>
          <w:sz w:val="24"/>
          <w:szCs w:val="24"/>
        </w:rPr>
      </w:pPr>
      <w:r w:rsidRPr="00C35AF7">
        <w:rPr>
          <w:b/>
          <w:sz w:val="24"/>
          <w:szCs w:val="24"/>
        </w:rPr>
        <w:t>5.</w:t>
      </w:r>
      <w:r>
        <w:rPr>
          <w:b/>
          <w:sz w:val="24"/>
          <w:szCs w:val="24"/>
        </w:rPr>
        <w:t>3</w:t>
      </w:r>
      <w:r w:rsidRPr="00C35AF7">
        <w:rPr>
          <w:b/>
          <w:sz w:val="24"/>
          <w:szCs w:val="24"/>
        </w:rPr>
        <w:t xml:space="preserve">. </w:t>
      </w:r>
      <w:bookmarkStart w:id="72" w:name="_Toc465770142"/>
      <w:bookmarkStart w:id="73" w:name="_Toc419208689"/>
      <w:bookmarkStart w:id="74" w:name="_Toc418077958"/>
      <w:bookmarkStart w:id="75" w:name="_Ref418004386"/>
      <w:r w:rsidRPr="00C35AF7">
        <w:rPr>
          <w:b/>
          <w:sz w:val="24"/>
          <w:szCs w:val="24"/>
        </w:rPr>
        <w:t xml:space="preserve">Справка об отсутствии признаков крупной сделки (форма </w:t>
      </w:r>
      <w:r>
        <w:rPr>
          <w:b/>
          <w:sz w:val="24"/>
          <w:szCs w:val="24"/>
        </w:rPr>
        <w:t>3</w:t>
      </w:r>
      <w:r w:rsidRPr="00C35AF7">
        <w:rPr>
          <w:b/>
          <w:sz w:val="24"/>
          <w:szCs w:val="24"/>
        </w:rPr>
        <w:t>)</w:t>
      </w:r>
      <w:bookmarkEnd w:id="72"/>
      <w:bookmarkEnd w:id="73"/>
      <w:bookmarkEnd w:id="74"/>
      <w:bookmarkEnd w:id="75"/>
    </w:p>
    <w:p w14:paraId="7DF7924A" w14:textId="77777777" w:rsidR="00394FA6" w:rsidRPr="00C35AF7" w:rsidRDefault="00394FA6" w:rsidP="00394FA6">
      <w:pPr>
        <w:keepNext/>
        <w:keepLines/>
        <w:suppressLineNumbers/>
        <w:tabs>
          <w:tab w:val="left" w:pos="708"/>
        </w:tabs>
        <w:suppressAutoHyphens/>
        <w:spacing w:line="240" w:lineRule="atLeast"/>
        <w:ind w:left="1134" w:hanging="1134"/>
        <w:contextualSpacing/>
        <w:jc w:val="left"/>
        <w:outlineLvl w:val="1"/>
        <w:rPr>
          <w:b/>
          <w:bCs/>
          <w:sz w:val="24"/>
          <w:szCs w:val="24"/>
        </w:rPr>
      </w:pPr>
    </w:p>
    <w:p w14:paraId="1DB426DB" w14:textId="77777777" w:rsidR="00394FA6" w:rsidRPr="00C35AF7" w:rsidRDefault="00394FA6" w:rsidP="00394FA6">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C35AF7">
        <w:rPr>
          <w:b/>
          <w:spacing w:val="36"/>
          <w:sz w:val="24"/>
          <w:szCs w:val="24"/>
        </w:rPr>
        <w:t>начало формы</w:t>
      </w:r>
    </w:p>
    <w:p w14:paraId="234370B5" w14:textId="77777777" w:rsidR="00394FA6" w:rsidRPr="00C35AF7" w:rsidRDefault="00394FA6" w:rsidP="00394FA6">
      <w:pPr>
        <w:spacing w:line="240" w:lineRule="auto"/>
        <w:ind w:firstLine="0"/>
        <w:rPr>
          <w:sz w:val="24"/>
          <w:szCs w:val="24"/>
        </w:rPr>
      </w:pPr>
    </w:p>
    <w:p w14:paraId="6D479EBA" w14:textId="71F7DFE3" w:rsidR="00394FA6" w:rsidRPr="00C35AF7" w:rsidRDefault="00394FA6" w:rsidP="00394FA6">
      <w:pPr>
        <w:spacing w:line="240" w:lineRule="auto"/>
        <w:ind w:firstLine="0"/>
        <w:contextualSpacing/>
        <w:rPr>
          <w:sz w:val="24"/>
          <w:szCs w:val="24"/>
        </w:rPr>
      </w:pPr>
      <w:r w:rsidRPr="00C35AF7">
        <w:rPr>
          <w:sz w:val="24"/>
          <w:szCs w:val="24"/>
        </w:rPr>
        <w:t xml:space="preserve">Приложение </w:t>
      </w:r>
      <w:r>
        <w:rPr>
          <w:sz w:val="24"/>
          <w:szCs w:val="24"/>
        </w:rPr>
        <w:t>2</w:t>
      </w:r>
      <w:r w:rsidRPr="00C35AF7">
        <w:rPr>
          <w:sz w:val="24"/>
          <w:szCs w:val="24"/>
        </w:rPr>
        <w:t xml:space="preserve"> </w:t>
      </w:r>
    </w:p>
    <w:p w14:paraId="6FA130A4" w14:textId="77777777" w:rsidR="00394FA6" w:rsidRPr="00C35AF7" w:rsidRDefault="00394FA6" w:rsidP="00394FA6">
      <w:pPr>
        <w:spacing w:line="240" w:lineRule="auto"/>
        <w:ind w:firstLine="0"/>
        <w:contextualSpacing/>
        <w:rPr>
          <w:sz w:val="24"/>
          <w:szCs w:val="24"/>
        </w:rPr>
      </w:pPr>
      <w:r w:rsidRPr="00C35AF7">
        <w:rPr>
          <w:sz w:val="24"/>
          <w:szCs w:val="24"/>
        </w:rPr>
        <w:t xml:space="preserve">к Заявке на участие в закупке </w:t>
      </w:r>
    </w:p>
    <w:p w14:paraId="15D3F326" w14:textId="77777777" w:rsidR="00394FA6" w:rsidRPr="00C35AF7" w:rsidRDefault="00394FA6" w:rsidP="00394FA6">
      <w:pPr>
        <w:spacing w:line="240" w:lineRule="auto"/>
        <w:ind w:firstLine="0"/>
        <w:rPr>
          <w:sz w:val="24"/>
          <w:szCs w:val="24"/>
        </w:rPr>
      </w:pPr>
      <w:r w:rsidRPr="00C35AF7">
        <w:rPr>
          <w:sz w:val="24"/>
          <w:szCs w:val="24"/>
        </w:rPr>
        <w:t>от «___</w:t>
      </w:r>
      <w:proofErr w:type="gramStart"/>
      <w:r w:rsidRPr="00C35AF7">
        <w:rPr>
          <w:sz w:val="24"/>
          <w:szCs w:val="24"/>
        </w:rPr>
        <w:t>_»_</w:t>
      </w:r>
      <w:proofErr w:type="gramEnd"/>
      <w:r w:rsidRPr="00C35AF7">
        <w:rPr>
          <w:sz w:val="24"/>
          <w:szCs w:val="24"/>
        </w:rPr>
        <w:t>____________ г. №__________</w:t>
      </w:r>
    </w:p>
    <w:p w14:paraId="7F23BE1C" w14:textId="77777777" w:rsidR="00394FA6" w:rsidRPr="00C35AF7" w:rsidRDefault="00394FA6" w:rsidP="00394FA6">
      <w:pPr>
        <w:keepNext/>
        <w:keepLines/>
        <w:suppressLineNumbers/>
        <w:spacing w:line="240" w:lineRule="atLeast"/>
        <w:rPr>
          <w:sz w:val="24"/>
          <w:szCs w:val="24"/>
        </w:rPr>
      </w:pPr>
    </w:p>
    <w:p w14:paraId="1941390D" w14:textId="77777777" w:rsidR="00394FA6" w:rsidRPr="00C35AF7" w:rsidRDefault="00394FA6" w:rsidP="00394FA6">
      <w:pPr>
        <w:keepNext/>
        <w:keepLines/>
        <w:suppressLineNumbers/>
        <w:suppressAutoHyphens/>
        <w:spacing w:line="240" w:lineRule="atLeast"/>
        <w:jc w:val="center"/>
        <w:rPr>
          <w:b/>
          <w:sz w:val="24"/>
          <w:szCs w:val="24"/>
        </w:rPr>
      </w:pPr>
      <w:r w:rsidRPr="00C35AF7">
        <w:rPr>
          <w:b/>
          <w:sz w:val="24"/>
          <w:szCs w:val="24"/>
        </w:rPr>
        <w:t xml:space="preserve">Справка об отсутствии признаков крупной сделки </w:t>
      </w:r>
    </w:p>
    <w:p w14:paraId="76366B61" w14:textId="77777777" w:rsidR="00394FA6" w:rsidRPr="00C35AF7" w:rsidRDefault="00394FA6" w:rsidP="00394FA6">
      <w:pPr>
        <w:keepNext/>
        <w:keepLines/>
        <w:suppressLineNumbers/>
        <w:rPr>
          <w:iCs/>
          <w:sz w:val="24"/>
          <w:szCs w:val="24"/>
        </w:rPr>
      </w:pPr>
    </w:p>
    <w:p w14:paraId="20C26944" w14:textId="77777777" w:rsidR="00394FA6" w:rsidRPr="00C35AF7" w:rsidRDefault="00394FA6" w:rsidP="00394FA6">
      <w:pPr>
        <w:keepNext/>
        <w:keepLines/>
        <w:suppressLineNumbers/>
        <w:spacing w:line="240" w:lineRule="auto"/>
        <w:ind w:firstLine="0"/>
        <w:rPr>
          <w:sz w:val="24"/>
          <w:szCs w:val="24"/>
        </w:rPr>
      </w:pPr>
      <w:r w:rsidRPr="00C35AF7">
        <w:rPr>
          <w:sz w:val="24"/>
          <w:szCs w:val="24"/>
        </w:rPr>
        <w:t xml:space="preserve">      Настоящим подтверждаю, что сделка между АО «</w:t>
      </w:r>
      <w:proofErr w:type="spellStart"/>
      <w:proofErr w:type="gramStart"/>
      <w:r w:rsidRPr="00C35AF7">
        <w:rPr>
          <w:sz w:val="24"/>
          <w:szCs w:val="24"/>
        </w:rPr>
        <w:t>Саханефтегазсбыт</w:t>
      </w:r>
      <w:proofErr w:type="spellEnd"/>
      <w:r w:rsidRPr="00C35AF7">
        <w:rPr>
          <w:sz w:val="24"/>
          <w:szCs w:val="24"/>
        </w:rPr>
        <w:t>»  и</w:t>
      </w:r>
      <w:proofErr w:type="gramEnd"/>
      <w:r w:rsidRPr="00C35AF7">
        <w:rPr>
          <w:sz w:val="24"/>
          <w:szCs w:val="24"/>
        </w:rPr>
        <w:t xml:space="preserve"> </w:t>
      </w:r>
    </w:p>
    <w:p w14:paraId="5D4D2773" w14:textId="77777777" w:rsidR="00394FA6" w:rsidRPr="00C35AF7" w:rsidRDefault="00394FA6" w:rsidP="00394FA6">
      <w:pPr>
        <w:keepNext/>
        <w:keepLines/>
        <w:suppressLineNumbers/>
        <w:spacing w:line="240" w:lineRule="auto"/>
        <w:ind w:firstLine="0"/>
        <w:rPr>
          <w:sz w:val="24"/>
          <w:szCs w:val="24"/>
        </w:rPr>
      </w:pPr>
    </w:p>
    <w:p w14:paraId="73EF4722" w14:textId="77777777" w:rsidR="00394FA6" w:rsidRPr="00C35AF7" w:rsidRDefault="00394FA6" w:rsidP="00394FA6">
      <w:pPr>
        <w:keepNext/>
        <w:keepLines/>
        <w:suppressLineNumbers/>
        <w:spacing w:line="240" w:lineRule="auto"/>
        <w:ind w:firstLine="0"/>
        <w:rPr>
          <w:sz w:val="24"/>
          <w:szCs w:val="24"/>
        </w:rPr>
      </w:pPr>
      <w:r w:rsidRPr="00C35AF7">
        <w:rPr>
          <w:sz w:val="24"/>
          <w:szCs w:val="24"/>
        </w:rPr>
        <w:t xml:space="preserve">_____________________________________ </w:t>
      </w:r>
    </w:p>
    <w:p w14:paraId="3D88D3D2" w14:textId="77777777" w:rsidR="00394FA6" w:rsidRPr="00C35AF7" w:rsidRDefault="00394FA6" w:rsidP="00394FA6">
      <w:pPr>
        <w:keepNext/>
        <w:keepLines/>
        <w:suppressLineNumbers/>
        <w:spacing w:line="240" w:lineRule="auto"/>
        <w:ind w:firstLine="0"/>
        <w:rPr>
          <w:i/>
          <w:sz w:val="24"/>
          <w:szCs w:val="24"/>
        </w:rPr>
      </w:pPr>
      <w:r w:rsidRPr="00C35AF7">
        <w:rPr>
          <w:i/>
          <w:sz w:val="24"/>
          <w:szCs w:val="24"/>
        </w:rPr>
        <w:t>(указывается наименование Участника и адрес)</w:t>
      </w:r>
    </w:p>
    <w:p w14:paraId="4532EB7E" w14:textId="77777777" w:rsidR="00394FA6" w:rsidRPr="00C35AF7" w:rsidRDefault="00394FA6" w:rsidP="00394FA6">
      <w:pPr>
        <w:keepNext/>
        <w:keepLines/>
        <w:suppressLineNumbers/>
        <w:spacing w:line="240" w:lineRule="auto"/>
        <w:ind w:firstLine="0"/>
        <w:rPr>
          <w:i/>
          <w:sz w:val="24"/>
          <w:szCs w:val="24"/>
        </w:rPr>
      </w:pPr>
      <w:r w:rsidRPr="00C35AF7">
        <w:rPr>
          <w:i/>
          <w:sz w:val="24"/>
          <w:szCs w:val="24"/>
        </w:rPr>
        <w:t xml:space="preserve"> </w:t>
      </w:r>
    </w:p>
    <w:p w14:paraId="4D507B71" w14:textId="77777777" w:rsidR="00402F1F" w:rsidRDefault="0018089F" w:rsidP="00394FA6">
      <w:pPr>
        <w:keepNext/>
        <w:keepLines/>
        <w:suppressLineNumbers/>
        <w:spacing w:line="240" w:lineRule="auto"/>
        <w:ind w:firstLine="0"/>
        <w:rPr>
          <w:sz w:val="24"/>
          <w:szCs w:val="24"/>
        </w:rPr>
      </w:pPr>
      <w:r w:rsidRPr="0018089F">
        <w:rPr>
          <w:sz w:val="24"/>
          <w:szCs w:val="24"/>
        </w:rPr>
        <w:t>на поставку терминалов и касс-самообслуживания (ТСО/КСО) для нужд АО «</w:t>
      </w:r>
      <w:proofErr w:type="spellStart"/>
      <w:r w:rsidRPr="0018089F">
        <w:rPr>
          <w:sz w:val="24"/>
          <w:szCs w:val="24"/>
        </w:rPr>
        <w:t>Саханефтегазсбыт</w:t>
      </w:r>
      <w:proofErr w:type="spellEnd"/>
      <w:r w:rsidRPr="0018089F">
        <w:rPr>
          <w:sz w:val="24"/>
          <w:szCs w:val="24"/>
        </w:rPr>
        <w:t>»</w:t>
      </w:r>
    </w:p>
    <w:p w14:paraId="6B573CAE" w14:textId="239C7DAA" w:rsidR="00394FA6" w:rsidRPr="00C35AF7" w:rsidRDefault="0018089F" w:rsidP="00394FA6">
      <w:pPr>
        <w:keepNext/>
        <w:keepLines/>
        <w:suppressLineNumbers/>
        <w:spacing w:line="240" w:lineRule="auto"/>
        <w:ind w:firstLine="0"/>
        <w:rPr>
          <w:rFonts w:eastAsia="Calibri"/>
          <w:sz w:val="24"/>
          <w:szCs w:val="24"/>
          <w:lang w:eastAsia="en-US"/>
        </w:rPr>
      </w:pPr>
      <w:r>
        <w:rPr>
          <w:sz w:val="24"/>
          <w:szCs w:val="24"/>
        </w:rPr>
        <w:t xml:space="preserve"> </w:t>
      </w:r>
      <w:r w:rsidR="00394FA6" w:rsidRPr="00C35AF7">
        <w:rPr>
          <w:sz w:val="24"/>
          <w:szCs w:val="24"/>
        </w:rPr>
        <w:t>по Лоту № ___</w:t>
      </w:r>
    </w:p>
    <w:p w14:paraId="0CBFDC58" w14:textId="77777777" w:rsidR="00394FA6" w:rsidRPr="00C35AF7" w:rsidRDefault="00394FA6" w:rsidP="00394FA6">
      <w:pPr>
        <w:keepNext/>
        <w:keepLines/>
        <w:suppressLineNumbers/>
        <w:spacing w:line="240" w:lineRule="auto"/>
        <w:ind w:firstLine="0"/>
        <w:rPr>
          <w:sz w:val="24"/>
          <w:szCs w:val="24"/>
        </w:rPr>
      </w:pPr>
    </w:p>
    <w:p w14:paraId="3774DCA2" w14:textId="77777777" w:rsidR="00394FA6" w:rsidRPr="00C35AF7" w:rsidRDefault="00394FA6" w:rsidP="00394FA6">
      <w:pPr>
        <w:keepNext/>
        <w:keepLines/>
        <w:suppressLineNumbers/>
        <w:spacing w:line="240" w:lineRule="auto"/>
        <w:ind w:firstLine="0"/>
        <w:rPr>
          <w:sz w:val="24"/>
          <w:szCs w:val="24"/>
        </w:rPr>
      </w:pPr>
      <w:r w:rsidRPr="00C35AF7">
        <w:rPr>
          <w:sz w:val="24"/>
          <w:szCs w:val="24"/>
        </w:rPr>
        <w:t xml:space="preserve">на сумму _______________________ руб. </w:t>
      </w:r>
    </w:p>
    <w:p w14:paraId="19410354" w14:textId="77777777" w:rsidR="00394FA6" w:rsidRPr="00C35AF7" w:rsidRDefault="00394FA6" w:rsidP="00394FA6">
      <w:pPr>
        <w:keepNext/>
        <w:keepLines/>
        <w:suppressLineNumbers/>
        <w:spacing w:line="240" w:lineRule="auto"/>
        <w:ind w:firstLine="0"/>
        <w:rPr>
          <w:sz w:val="24"/>
          <w:szCs w:val="24"/>
        </w:rPr>
      </w:pPr>
      <w:r w:rsidRPr="00C35AF7">
        <w:rPr>
          <w:i/>
          <w:sz w:val="24"/>
          <w:szCs w:val="24"/>
        </w:rPr>
        <w:t>(указывается сумма, на которую планируется заключить договор в соответствии с Заявкой по Лоту)</w:t>
      </w:r>
      <w:r w:rsidRPr="00C35AF7">
        <w:rPr>
          <w:sz w:val="24"/>
          <w:szCs w:val="24"/>
        </w:rPr>
        <w:t xml:space="preserve"> </w:t>
      </w:r>
    </w:p>
    <w:p w14:paraId="6E296423" w14:textId="77777777" w:rsidR="00394FA6" w:rsidRPr="00C35AF7" w:rsidRDefault="00394FA6" w:rsidP="00394FA6">
      <w:pPr>
        <w:keepNext/>
        <w:keepLines/>
        <w:suppressLineNumbers/>
        <w:spacing w:line="240" w:lineRule="auto"/>
        <w:ind w:firstLine="0"/>
        <w:rPr>
          <w:i/>
          <w:sz w:val="24"/>
          <w:szCs w:val="24"/>
        </w:rPr>
      </w:pPr>
    </w:p>
    <w:p w14:paraId="44F37C83" w14:textId="0233A89D" w:rsidR="00394FA6" w:rsidRPr="00C35AF7" w:rsidRDefault="00394FA6" w:rsidP="00394FA6">
      <w:pPr>
        <w:keepNext/>
        <w:keepLines/>
        <w:suppressLineNumbers/>
        <w:ind w:firstLine="0"/>
        <w:rPr>
          <w:sz w:val="24"/>
          <w:szCs w:val="24"/>
        </w:rPr>
      </w:pPr>
      <w:r w:rsidRPr="00C35AF7">
        <w:rPr>
          <w:sz w:val="24"/>
          <w:szCs w:val="24"/>
        </w:rPr>
        <w:t>не является крупной, поскольку:</w:t>
      </w:r>
      <w:r w:rsidR="0018089F">
        <w:rPr>
          <w:sz w:val="24"/>
          <w:szCs w:val="24"/>
        </w:rPr>
        <w:t xml:space="preserve"> </w:t>
      </w:r>
    </w:p>
    <w:p w14:paraId="4BFC99B6" w14:textId="77777777" w:rsidR="00394FA6" w:rsidRPr="00C35AF7" w:rsidRDefault="00394FA6" w:rsidP="00394FA6">
      <w:pPr>
        <w:keepNext/>
        <w:keepLines/>
        <w:suppressLineNumbers/>
        <w:spacing w:line="240" w:lineRule="auto"/>
        <w:ind w:firstLine="0"/>
        <w:rPr>
          <w:sz w:val="18"/>
          <w:szCs w:val="18"/>
        </w:rPr>
      </w:pPr>
      <w:r w:rsidRPr="00C35AF7">
        <w:rPr>
          <w:sz w:val="24"/>
          <w:szCs w:val="24"/>
        </w:rPr>
        <w:t xml:space="preserve">_______________________________________________________________________________ </w:t>
      </w:r>
      <w:r w:rsidRPr="00C35AF7">
        <w:rPr>
          <w:i/>
          <w:sz w:val="18"/>
          <w:szCs w:val="18"/>
        </w:rPr>
        <w:t>(указываются причины, по которым сделка не является для Участника крупной).</w:t>
      </w:r>
    </w:p>
    <w:p w14:paraId="34A1B914" w14:textId="77777777" w:rsidR="00394FA6" w:rsidRPr="00C35AF7" w:rsidRDefault="00394FA6" w:rsidP="00394FA6">
      <w:pPr>
        <w:keepNext/>
        <w:keepLines/>
        <w:suppressLineNumbers/>
        <w:spacing w:line="240" w:lineRule="atLeast"/>
        <w:ind w:firstLine="0"/>
        <w:rPr>
          <w:sz w:val="24"/>
          <w:szCs w:val="24"/>
        </w:rPr>
      </w:pPr>
    </w:p>
    <w:p w14:paraId="3B460590" w14:textId="77777777" w:rsidR="00394FA6" w:rsidRPr="00C35AF7" w:rsidRDefault="00394FA6" w:rsidP="00394FA6">
      <w:pPr>
        <w:keepNext/>
        <w:keepLines/>
        <w:suppressLineNumbers/>
        <w:spacing w:line="240" w:lineRule="atLeast"/>
        <w:ind w:firstLine="0"/>
        <w:rPr>
          <w:sz w:val="24"/>
          <w:szCs w:val="24"/>
        </w:rPr>
      </w:pPr>
    </w:p>
    <w:p w14:paraId="0850423A" w14:textId="77777777" w:rsidR="00394FA6" w:rsidRPr="00C35AF7" w:rsidRDefault="00394FA6" w:rsidP="00394FA6">
      <w:pPr>
        <w:keepNext/>
        <w:keepLines/>
        <w:suppressLineNumbers/>
        <w:spacing w:line="240" w:lineRule="auto"/>
        <w:ind w:firstLine="0"/>
        <w:rPr>
          <w:sz w:val="24"/>
          <w:szCs w:val="24"/>
        </w:rPr>
      </w:pPr>
      <w:r w:rsidRPr="00C35AF7">
        <w:rPr>
          <w:sz w:val="24"/>
          <w:szCs w:val="24"/>
        </w:rPr>
        <w:t>____________________________________</w:t>
      </w:r>
    </w:p>
    <w:p w14:paraId="0A09678B" w14:textId="77777777" w:rsidR="00394FA6" w:rsidRPr="00C35AF7" w:rsidRDefault="00394FA6" w:rsidP="00394FA6">
      <w:pPr>
        <w:keepNext/>
        <w:keepLines/>
        <w:suppressLineNumbers/>
        <w:spacing w:line="240" w:lineRule="auto"/>
        <w:ind w:right="3684" w:firstLine="0"/>
        <w:contextualSpacing/>
        <w:rPr>
          <w:sz w:val="24"/>
          <w:szCs w:val="24"/>
          <w:vertAlign w:val="superscript"/>
        </w:rPr>
      </w:pPr>
      <w:r w:rsidRPr="00C35AF7">
        <w:rPr>
          <w:sz w:val="24"/>
          <w:szCs w:val="24"/>
          <w:vertAlign w:val="superscript"/>
        </w:rPr>
        <w:t>(подпись, М.П.)</w:t>
      </w:r>
    </w:p>
    <w:p w14:paraId="25D5E304" w14:textId="77777777" w:rsidR="00394FA6" w:rsidRPr="00C35AF7" w:rsidRDefault="00394FA6" w:rsidP="00394FA6">
      <w:pPr>
        <w:keepNext/>
        <w:keepLines/>
        <w:suppressLineNumbers/>
        <w:spacing w:line="240" w:lineRule="atLeast"/>
        <w:ind w:firstLine="0"/>
        <w:rPr>
          <w:sz w:val="24"/>
          <w:szCs w:val="24"/>
        </w:rPr>
      </w:pPr>
      <w:r w:rsidRPr="00C35AF7">
        <w:rPr>
          <w:sz w:val="24"/>
          <w:szCs w:val="24"/>
        </w:rPr>
        <w:t>____________________________________</w:t>
      </w:r>
    </w:p>
    <w:p w14:paraId="1972C7AE" w14:textId="77777777" w:rsidR="00394FA6" w:rsidRPr="00C35AF7" w:rsidRDefault="00394FA6" w:rsidP="00394FA6">
      <w:pPr>
        <w:keepNext/>
        <w:keepLines/>
        <w:suppressLineNumbers/>
        <w:spacing w:line="240" w:lineRule="atLeast"/>
        <w:ind w:right="3684" w:firstLine="0"/>
        <w:contextualSpacing/>
        <w:rPr>
          <w:sz w:val="24"/>
          <w:szCs w:val="24"/>
          <w:vertAlign w:val="superscript"/>
        </w:rPr>
      </w:pPr>
      <w:r w:rsidRPr="00C35AF7">
        <w:rPr>
          <w:sz w:val="24"/>
          <w:szCs w:val="24"/>
          <w:vertAlign w:val="superscript"/>
        </w:rPr>
        <w:t>(фамилия, имя, отчество подписавшего, должность)</w:t>
      </w:r>
    </w:p>
    <w:p w14:paraId="63630CAA" w14:textId="77777777" w:rsidR="00394FA6" w:rsidRPr="00C35AF7" w:rsidRDefault="00394FA6" w:rsidP="00394FA6">
      <w:pPr>
        <w:keepNext/>
        <w:keepLines/>
        <w:suppressLineNumbers/>
        <w:pBdr>
          <w:bottom w:val="single" w:sz="4" w:space="1" w:color="auto"/>
        </w:pBdr>
        <w:shd w:val="clear" w:color="auto" w:fill="FFFFFF"/>
        <w:spacing w:line="240" w:lineRule="atLeast"/>
        <w:ind w:right="21"/>
        <w:jc w:val="center"/>
        <w:rPr>
          <w:b/>
          <w:spacing w:val="36"/>
          <w:sz w:val="24"/>
          <w:szCs w:val="24"/>
        </w:rPr>
      </w:pPr>
    </w:p>
    <w:p w14:paraId="69E9C746" w14:textId="77777777" w:rsidR="00394FA6" w:rsidRPr="00C35AF7" w:rsidRDefault="00394FA6" w:rsidP="00394FA6">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C35AF7">
        <w:rPr>
          <w:b/>
          <w:spacing w:val="36"/>
          <w:sz w:val="24"/>
          <w:szCs w:val="24"/>
        </w:rPr>
        <w:t>конец формы</w:t>
      </w:r>
    </w:p>
    <w:p w14:paraId="488EA963" w14:textId="77777777" w:rsidR="00394FA6" w:rsidRPr="00C35AF7" w:rsidRDefault="00394FA6" w:rsidP="00394FA6">
      <w:pPr>
        <w:spacing w:line="240" w:lineRule="auto"/>
        <w:rPr>
          <w:sz w:val="24"/>
          <w:szCs w:val="24"/>
        </w:rPr>
      </w:pPr>
    </w:p>
    <w:p w14:paraId="24051674" w14:textId="77777777" w:rsidR="00394FA6" w:rsidRPr="00C35AF7" w:rsidRDefault="00394FA6" w:rsidP="00394FA6">
      <w:pPr>
        <w:spacing w:line="240" w:lineRule="auto"/>
        <w:rPr>
          <w:sz w:val="24"/>
          <w:szCs w:val="24"/>
        </w:rPr>
      </w:pPr>
    </w:p>
    <w:p w14:paraId="723B31A9" w14:textId="77777777" w:rsidR="00394FA6" w:rsidRPr="00C35AF7" w:rsidRDefault="00394FA6" w:rsidP="00394FA6">
      <w:pPr>
        <w:spacing w:line="240" w:lineRule="auto"/>
        <w:rPr>
          <w:sz w:val="24"/>
          <w:szCs w:val="24"/>
        </w:rPr>
      </w:pPr>
    </w:p>
    <w:p w14:paraId="63ED1235" w14:textId="77777777" w:rsidR="00394FA6" w:rsidRPr="00C35AF7" w:rsidRDefault="00394FA6" w:rsidP="00394FA6">
      <w:pPr>
        <w:spacing w:line="240" w:lineRule="auto"/>
        <w:rPr>
          <w:sz w:val="24"/>
          <w:szCs w:val="24"/>
        </w:rPr>
      </w:pPr>
    </w:p>
    <w:p w14:paraId="18E07829" w14:textId="77777777" w:rsidR="00394FA6" w:rsidRPr="00C35AF7" w:rsidRDefault="00394FA6" w:rsidP="00394FA6">
      <w:pPr>
        <w:spacing w:line="240" w:lineRule="auto"/>
        <w:rPr>
          <w:sz w:val="24"/>
          <w:szCs w:val="24"/>
        </w:rPr>
      </w:pPr>
    </w:p>
    <w:p w14:paraId="766E8EDD" w14:textId="77777777" w:rsidR="00394FA6" w:rsidRPr="00C35AF7" w:rsidRDefault="00394FA6" w:rsidP="00394FA6">
      <w:pPr>
        <w:spacing w:line="240" w:lineRule="auto"/>
        <w:rPr>
          <w:sz w:val="24"/>
          <w:szCs w:val="24"/>
        </w:rPr>
      </w:pPr>
    </w:p>
    <w:p w14:paraId="0A6BA98D" w14:textId="77777777" w:rsidR="00394FA6" w:rsidRPr="00C35AF7" w:rsidRDefault="00394FA6" w:rsidP="00394FA6">
      <w:pPr>
        <w:spacing w:line="240" w:lineRule="auto"/>
        <w:rPr>
          <w:sz w:val="24"/>
          <w:szCs w:val="24"/>
        </w:rPr>
      </w:pPr>
    </w:p>
    <w:p w14:paraId="5F544409" w14:textId="77777777" w:rsidR="00394FA6" w:rsidRPr="00C35AF7" w:rsidRDefault="00394FA6" w:rsidP="00394FA6">
      <w:pPr>
        <w:spacing w:line="240" w:lineRule="auto"/>
        <w:rPr>
          <w:sz w:val="24"/>
          <w:szCs w:val="24"/>
        </w:rPr>
      </w:pPr>
    </w:p>
    <w:p w14:paraId="3EC307DA" w14:textId="77777777" w:rsidR="00394FA6" w:rsidRPr="00C35AF7" w:rsidRDefault="00394FA6" w:rsidP="00394FA6">
      <w:pPr>
        <w:spacing w:line="240" w:lineRule="auto"/>
        <w:rPr>
          <w:sz w:val="24"/>
          <w:szCs w:val="24"/>
        </w:rPr>
      </w:pPr>
    </w:p>
    <w:p w14:paraId="5B111654" w14:textId="59221C43" w:rsidR="00394FA6" w:rsidRPr="00C35AF7" w:rsidRDefault="00394FA6" w:rsidP="00394FA6">
      <w:pPr>
        <w:keepNext/>
        <w:pageBreakBefore/>
        <w:suppressAutoHyphens/>
        <w:spacing w:before="240" w:after="120"/>
        <w:ind w:firstLine="0"/>
        <w:outlineLvl w:val="2"/>
        <w:rPr>
          <w:b/>
          <w:bCs/>
          <w:sz w:val="24"/>
          <w:szCs w:val="24"/>
        </w:rPr>
      </w:pPr>
      <w:r w:rsidRPr="00C35AF7">
        <w:rPr>
          <w:b/>
          <w:bCs/>
          <w:sz w:val="24"/>
          <w:szCs w:val="24"/>
        </w:rPr>
        <w:lastRenderedPageBreak/>
        <w:t>5.</w:t>
      </w:r>
      <w:r>
        <w:rPr>
          <w:b/>
          <w:bCs/>
          <w:sz w:val="24"/>
          <w:szCs w:val="24"/>
        </w:rPr>
        <w:t>3</w:t>
      </w:r>
      <w:r w:rsidRPr="00C35AF7">
        <w:rPr>
          <w:b/>
          <w:bCs/>
          <w:sz w:val="24"/>
          <w:szCs w:val="24"/>
        </w:rPr>
        <w:t>.1. Инструкция по заполнению</w:t>
      </w:r>
    </w:p>
    <w:p w14:paraId="39927014" w14:textId="6B48317C" w:rsidR="00394FA6" w:rsidRPr="00C35AF7" w:rsidRDefault="00394FA6" w:rsidP="00394FA6">
      <w:pPr>
        <w:spacing w:line="240" w:lineRule="atLeast"/>
        <w:ind w:firstLine="0"/>
        <w:rPr>
          <w:sz w:val="24"/>
          <w:szCs w:val="24"/>
        </w:rPr>
      </w:pPr>
      <w:r w:rsidRPr="00C35AF7">
        <w:rPr>
          <w:b/>
          <w:sz w:val="24"/>
          <w:szCs w:val="24"/>
        </w:rPr>
        <w:t>5.</w:t>
      </w:r>
      <w:r>
        <w:rPr>
          <w:b/>
          <w:sz w:val="24"/>
          <w:szCs w:val="24"/>
        </w:rPr>
        <w:t>3</w:t>
      </w:r>
      <w:r w:rsidRPr="00C35AF7">
        <w:rPr>
          <w:b/>
          <w:sz w:val="24"/>
          <w:szCs w:val="24"/>
        </w:rPr>
        <w:t>.1.1</w:t>
      </w:r>
      <w:r w:rsidRPr="00C35AF7">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41E287C2" w14:textId="3CD69F95" w:rsidR="00394FA6" w:rsidRPr="00C35AF7" w:rsidRDefault="00394FA6" w:rsidP="00394FA6">
      <w:pPr>
        <w:spacing w:line="240" w:lineRule="atLeast"/>
        <w:ind w:firstLine="0"/>
        <w:rPr>
          <w:sz w:val="24"/>
          <w:szCs w:val="24"/>
        </w:rPr>
      </w:pPr>
      <w:r w:rsidRPr="00C35AF7">
        <w:rPr>
          <w:b/>
          <w:sz w:val="24"/>
          <w:szCs w:val="24"/>
        </w:rPr>
        <w:t>5.</w:t>
      </w:r>
      <w:r>
        <w:rPr>
          <w:b/>
          <w:sz w:val="24"/>
          <w:szCs w:val="24"/>
        </w:rPr>
        <w:t>3</w:t>
      </w:r>
      <w:r w:rsidRPr="00C35AF7">
        <w:rPr>
          <w:b/>
          <w:sz w:val="24"/>
          <w:szCs w:val="24"/>
        </w:rPr>
        <w:t>.1.2</w:t>
      </w:r>
      <w:r w:rsidRPr="00C35AF7">
        <w:rPr>
          <w:sz w:val="24"/>
          <w:szCs w:val="24"/>
        </w:rPr>
        <w:t xml:space="preserve"> Участник указывает свое фирменное наименование (в т. ч. организационно-правовую форму) и свой адрес.</w:t>
      </w:r>
    </w:p>
    <w:p w14:paraId="2A7EE4CF" w14:textId="0565701C" w:rsidR="00394FA6" w:rsidRPr="00C35AF7" w:rsidRDefault="00394FA6" w:rsidP="00394FA6">
      <w:pPr>
        <w:spacing w:line="240" w:lineRule="atLeast"/>
        <w:ind w:firstLine="0"/>
        <w:rPr>
          <w:sz w:val="24"/>
          <w:szCs w:val="24"/>
        </w:rPr>
      </w:pPr>
      <w:r w:rsidRPr="00C35AF7">
        <w:rPr>
          <w:b/>
          <w:sz w:val="24"/>
          <w:szCs w:val="24"/>
        </w:rPr>
        <w:t>5.</w:t>
      </w:r>
      <w:r>
        <w:rPr>
          <w:b/>
          <w:sz w:val="24"/>
          <w:szCs w:val="24"/>
        </w:rPr>
        <w:t>3</w:t>
      </w:r>
      <w:r w:rsidRPr="00C35AF7">
        <w:rPr>
          <w:b/>
          <w:sz w:val="24"/>
          <w:szCs w:val="24"/>
        </w:rPr>
        <w:t>.1.3</w:t>
      </w:r>
      <w:r w:rsidRPr="00C35AF7">
        <w:rPr>
          <w:sz w:val="24"/>
          <w:szCs w:val="24"/>
        </w:rPr>
        <w:t xml:space="preserve"> Участники должны указать сумму цифрами в рублях в соответствии с Заявкой.</w:t>
      </w:r>
    </w:p>
    <w:p w14:paraId="611CB00A" w14:textId="239BA778" w:rsidR="00394FA6" w:rsidRPr="00380695" w:rsidRDefault="00394FA6" w:rsidP="00394FA6">
      <w:pPr>
        <w:spacing w:line="240" w:lineRule="atLeast"/>
        <w:ind w:firstLine="0"/>
        <w:rPr>
          <w:sz w:val="24"/>
          <w:szCs w:val="24"/>
        </w:rPr>
      </w:pPr>
      <w:r w:rsidRPr="00C35AF7">
        <w:rPr>
          <w:b/>
          <w:sz w:val="24"/>
          <w:szCs w:val="24"/>
        </w:rPr>
        <w:t>5.</w:t>
      </w:r>
      <w:r>
        <w:rPr>
          <w:b/>
          <w:sz w:val="24"/>
          <w:szCs w:val="24"/>
        </w:rPr>
        <w:t>3</w:t>
      </w:r>
      <w:r w:rsidRPr="00C35AF7">
        <w:rPr>
          <w:b/>
          <w:sz w:val="24"/>
          <w:szCs w:val="24"/>
        </w:rPr>
        <w:t>.1.4</w:t>
      </w:r>
      <w:r w:rsidRPr="00C35AF7">
        <w:rPr>
          <w:sz w:val="24"/>
          <w:szCs w:val="24"/>
        </w:rPr>
        <w:t xml:space="preserve"> Участник должен указать причину, по которой сделка не является для Участника крупной.</w:t>
      </w:r>
    </w:p>
    <w:p w14:paraId="249A5D7B" w14:textId="77777777" w:rsidR="00394FA6" w:rsidRPr="00380695" w:rsidRDefault="00394FA6" w:rsidP="00394FA6">
      <w:pPr>
        <w:spacing w:line="240" w:lineRule="auto"/>
        <w:rPr>
          <w:sz w:val="24"/>
          <w:szCs w:val="24"/>
        </w:rPr>
      </w:pPr>
    </w:p>
    <w:p w14:paraId="66D24B7D" w14:textId="77777777" w:rsidR="00340F15" w:rsidRPr="0033158B" w:rsidRDefault="00340F15" w:rsidP="00340F15">
      <w:pPr>
        <w:suppressAutoHyphens/>
        <w:spacing w:line="240" w:lineRule="auto"/>
        <w:ind w:firstLine="69"/>
        <w:rPr>
          <w:b/>
          <w:bCs/>
          <w:kern w:val="28"/>
          <w:sz w:val="24"/>
          <w:szCs w:val="24"/>
        </w:rPr>
      </w:pPr>
    </w:p>
    <w:sectPr w:rsidR="00340F15" w:rsidRPr="0033158B" w:rsidSect="00394FA6">
      <w:footerReference w:type="default" r:id="rId26"/>
      <w:footerReference w:type="first" r:id="rId27"/>
      <w:pgSz w:w="11906" w:h="16838" w:code="9"/>
      <w:pgMar w:top="709" w:right="424"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72D42" w14:textId="77777777" w:rsidR="00402F1F" w:rsidRDefault="00402F1F" w:rsidP="003604BA">
      <w:pPr>
        <w:spacing w:line="240" w:lineRule="auto"/>
      </w:pPr>
      <w:r>
        <w:separator/>
      </w:r>
    </w:p>
  </w:endnote>
  <w:endnote w:type="continuationSeparator" w:id="0">
    <w:p w14:paraId="1793BC0A" w14:textId="77777777" w:rsidR="00402F1F" w:rsidRDefault="00402F1F"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variable"/>
  </w:font>
  <w:font w:name="OpenSymbol">
    <w:charset w:val="00"/>
    <w:family w:val="auto"/>
    <w:pitch w:val="variable"/>
    <w:sig w:usb0="800000AF" w:usb1="1001ECEA" w:usb2="00000000" w:usb3="00000000" w:csb0="00000001" w:csb1="00000000"/>
  </w:font>
  <w:font w:name="Open Sans Light">
    <w:altName w:val="Corbel Light"/>
    <w:charset w:val="CC"/>
    <w:family w:val="swiss"/>
    <w:pitch w:val="variable"/>
    <w:sig w:usb0="00000001" w:usb1="4000205B" w:usb2="00000028" w:usb3="00000000" w:csb0="000001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7180"/>
      <w:docPartObj>
        <w:docPartGallery w:val="Page Numbers (Bottom of Page)"/>
        <w:docPartUnique/>
      </w:docPartObj>
    </w:sdtPr>
    <w:sdtEndPr/>
    <w:sdtContent>
      <w:sdt>
        <w:sdtPr>
          <w:id w:val="-1769616900"/>
          <w:docPartObj>
            <w:docPartGallery w:val="Page Numbers (Top of Page)"/>
            <w:docPartUnique/>
          </w:docPartObj>
        </w:sdtPr>
        <w:sdtEndPr/>
        <w:sdtContent>
          <w:p w14:paraId="46928C2D" w14:textId="29EE8683" w:rsidR="00402F1F" w:rsidRDefault="00402F1F">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D1172">
              <w:rPr>
                <w:b/>
                <w:bCs/>
                <w:noProof/>
              </w:rPr>
              <w:t>17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D1172">
              <w:rPr>
                <w:b/>
                <w:bCs/>
                <w:noProof/>
              </w:rPr>
              <w:t>45</w:t>
            </w:r>
            <w:r>
              <w:rPr>
                <w:b/>
                <w:bCs/>
                <w:sz w:val="24"/>
                <w:szCs w:val="24"/>
              </w:rPr>
              <w:fldChar w:fldCharType="end"/>
            </w:r>
          </w:p>
        </w:sdtContent>
      </w:sdt>
    </w:sdtContent>
  </w:sdt>
  <w:p w14:paraId="7A7F4E26" w14:textId="77777777" w:rsidR="00402F1F" w:rsidRDefault="00402F1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739930"/>
      <w:docPartObj>
        <w:docPartGallery w:val="Page Numbers (Bottom of Page)"/>
        <w:docPartUnique/>
      </w:docPartObj>
    </w:sdtPr>
    <w:sdtEndPr/>
    <w:sdtContent>
      <w:sdt>
        <w:sdtPr>
          <w:id w:val="-1092631271"/>
          <w:docPartObj>
            <w:docPartGallery w:val="Page Numbers (Top of Page)"/>
            <w:docPartUnique/>
          </w:docPartObj>
        </w:sdtPr>
        <w:sdtEndPr/>
        <w:sdtContent>
          <w:p w14:paraId="5100F619" w14:textId="79767F5D" w:rsidR="00402F1F" w:rsidRDefault="00402F1F">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D1172">
              <w:rPr>
                <w:b/>
                <w:bCs/>
                <w:noProof/>
              </w:rPr>
              <w:t>24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D1172">
              <w:rPr>
                <w:b/>
                <w:bCs/>
                <w:noProof/>
              </w:rPr>
              <w:t>45</w:t>
            </w:r>
            <w:r>
              <w:rPr>
                <w:b/>
                <w:bCs/>
                <w:sz w:val="24"/>
                <w:szCs w:val="24"/>
              </w:rPr>
              <w:fldChar w:fldCharType="end"/>
            </w:r>
          </w:p>
        </w:sdtContent>
      </w:sdt>
    </w:sdtContent>
  </w:sdt>
  <w:p w14:paraId="2CEE02B0" w14:textId="77777777" w:rsidR="00402F1F" w:rsidRDefault="00402F1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09A90514" w:rsidR="00402F1F" w:rsidRDefault="00402F1F">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D1172">
              <w:rPr>
                <w:b/>
                <w:bCs/>
                <w:noProof/>
              </w:rPr>
              <w:t>42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D1172">
              <w:rPr>
                <w:b/>
                <w:bCs/>
                <w:noProof/>
              </w:rPr>
              <w:t>45</w:t>
            </w:r>
            <w:r>
              <w:rPr>
                <w:b/>
                <w:bCs/>
                <w:sz w:val="24"/>
                <w:szCs w:val="24"/>
              </w:rPr>
              <w:fldChar w:fldCharType="end"/>
            </w:r>
          </w:p>
        </w:sdtContent>
      </w:sdt>
    </w:sdtContent>
  </w:sdt>
  <w:p w14:paraId="13885989" w14:textId="77777777" w:rsidR="00402F1F" w:rsidRDefault="00402F1F"/>
  <w:p w14:paraId="70DFA9A5" w14:textId="77777777" w:rsidR="00402F1F" w:rsidRDefault="00402F1F"/>
  <w:p w14:paraId="29BEB14E" w14:textId="77777777" w:rsidR="00402F1F" w:rsidRDefault="00402F1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5F3FA9E0" w:rsidR="00402F1F" w:rsidRDefault="00402F1F">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42B06">
              <w:rPr>
                <w:b/>
                <w:bCs/>
                <w:noProof/>
              </w:rPr>
              <w:t>40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42B06">
              <w:rPr>
                <w:b/>
                <w:bCs/>
                <w:noProof/>
              </w:rPr>
              <w:t>40</w:t>
            </w:r>
            <w:r>
              <w:rPr>
                <w:b/>
                <w:bCs/>
                <w:sz w:val="24"/>
                <w:szCs w:val="24"/>
              </w:rPr>
              <w:fldChar w:fldCharType="end"/>
            </w:r>
          </w:p>
        </w:sdtContent>
      </w:sdt>
    </w:sdtContent>
  </w:sdt>
  <w:p w14:paraId="693A5970" w14:textId="77777777" w:rsidR="00402F1F" w:rsidRPr="00C4329A" w:rsidRDefault="00402F1F" w:rsidP="00C61AA0">
    <w:pPr>
      <w:pStyle w:val="a6"/>
    </w:pPr>
  </w:p>
  <w:p w14:paraId="7E86071C" w14:textId="77777777" w:rsidR="00402F1F" w:rsidRDefault="00402F1F"/>
  <w:p w14:paraId="76CBACD0" w14:textId="77777777" w:rsidR="00402F1F" w:rsidRDefault="00402F1F"/>
  <w:p w14:paraId="4F5558E0" w14:textId="77777777" w:rsidR="00402F1F" w:rsidRDefault="00402F1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85287" w14:textId="77777777" w:rsidR="00402F1F" w:rsidRDefault="00402F1F" w:rsidP="003604BA">
      <w:pPr>
        <w:spacing w:line="240" w:lineRule="auto"/>
      </w:pPr>
      <w:r>
        <w:separator/>
      </w:r>
    </w:p>
  </w:footnote>
  <w:footnote w:type="continuationSeparator" w:id="0">
    <w:p w14:paraId="067B8FC6" w14:textId="77777777" w:rsidR="00402F1F" w:rsidRDefault="00402F1F"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242322"/>
    <w:multiLevelType w:val="multilevel"/>
    <w:tmpl w:val="F7D40720"/>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93F83"/>
    <w:multiLevelType w:val="multilevel"/>
    <w:tmpl w:val="9426EF2E"/>
    <w:styleLink w:val="WWNum4"/>
    <w:lvl w:ilvl="0">
      <w:numFmt w:val="bullet"/>
      <w:lvlText w:val="●"/>
      <w:lvlJc w:val="left"/>
      <w:pPr>
        <w:ind w:left="720" w:hanging="360"/>
      </w:pPr>
      <w:rPr>
        <w:rFonts w:cs="Noto Sans Symbols"/>
      </w:rPr>
    </w:lvl>
    <w:lvl w:ilvl="1">
      <w:numFmt w:val="bullet"/>
      <w:lvlText w:val="o"/>
      <w:lvlJc w:val="left"/>
      <w:pPr>
        <w:ind w:left="1440" w:hanging="360"/>
      </w:pPr>
      <w:rPr>
        <w:rFonts w:cs="OpenSymbol"/>
      </w:rPr>
    </w:lvl>
    <w:lvl w:ilvl="2">
      <w:numFmt w:val="bullet"/>
      <w:lvlText w:val="▪"/>
      <w:lvlJc w:val="left"/>
      <w:pPr>
        <w:ind w:left="2160" w:hanging="360"/>
      </w:pPr>
      <w:rPr>
        <w:rFonts w:cs="Noto Sans Symbols"/>
      </w:rPr>
    </w:lvl>
    <w:lvl w:ilvl="3">
      <w:numFmt w:val="bullet"/>
      <w:lvlText w:val="●"/>
      <w:lvlJc w:val="left"/>
      <w:pPr>
        <w:ind w:left="2880" w:hanging="360"/>
      </w:pPr>
      <w:rPr>
        <w:rFonts w:cs="Noto Sans Symbols"/>
      </w:rPr>
    </w:lvl>
    <w:lvl w:ilvl="4">
      <w:numFmt w:val="bullet"/>
      <w:lvlText w:val="o"/>
      <w:lvlJc w:val="left"/>
      <w:pPr>
        <w:ind w:left="3600" w:hanging="360"/>
      </w:pPr>
      <w:rPr>
        <w:rFonts w:cs="OpenSymbol"/>
      </w:rPr>
    </w:lvl>
    <w:lvl w:ilvl="5">
      <w:numFmt w:val="bullet"/>
      <w:lvlText w:val="▪"/>
      <w:lvlJc w:val="left"/>
      <w:pPr>
        <w:ind w:left="4320" w:hanging="360"/>
      </w:pPr>
      <w:rPr>
        <w:rFonts w:cs="Noto Sans Symbols"/>
      </w:rPr>
    </w:lvl>
    <w:lvl w:ilvl="6">
      <w:numFmt w:val="bullet"/>
      <w:lvlText w:val="●"/>
      <w:lvlJc w:val="left"/>
      <w:pPr>
        <w:ind w:left="5040" w:hanging="360"/>
      </w:pPr>
      <w:rPr>
        <w:rFonts w:cs="Noto Sans Symbols"/>
      </w:rPr>
    </w:lvl>
    <w:lvl w:ilvl="7">
      <w:numFmt w:val="bullet"/>
      <w:lvlText w:val="o"/>
      <w:lvlJc w:val="left"/>
      <w:pPr>
        <w:ind w:left="5760" w:hanging="360"/>
      </w:pPr>
      <w:rPr>
        <w:rFonts w:cs="OpenSymbol"/>
      </w:rPr>
    </w:lvl>
    <w:lvl w:ilvl="8">
      <w:numFmt w:val="bullet"/>
      <w:lvlText w:val="▪"/>
      <w:lvlJc w:val="left"/>
      <w:pPr>
        <w:ind w:left="6480" w:hanging="360"/>
      </w:pPr>
      <w:rPr>
        <w:rFonts w:cs="Noto Sans Symbols"/>
      </w:rPr>
    </w:lvl>
  </w:abstractNum>
  <w:abstractNum w:abstractNumId="3" w15:restartNumberingAfterBreak="0">
    <w:nsid w:val="04560877"/>
    <w:multiLevelType w:val="multilevel"/>
    <w:tmpl w:val="3CC6F760"/>
    <w:lvl w:ilvl="0">
      <w:start w:val="1"/>
      <w:numFmt w:val="decimal"/>
      <w:lvlText w:val="%1."/>
      <w:lvlJc w:val="left"/>
      <w:pPr>
        <w:tabs>
          <w:tab w:val="num" w:pos="360"/>
        </w:tabs>
        <w:ind w:left="360" w:hanging="360"/>
      </w:pPr>
      <w:rPr>
        <w:rFonts w:ascii="Open Sans Light" w:hAnsi="Open Sans Light" w:cs="Arial Narrow" w:hint="eastAsia"/>
        <w:b/>
        <w:bCs/>
        <w:spacing w:val="-4"/>
        <w:sz w:val="20"/>
        <w:szCs w:val="20"/>
      </w:rPr>
    </w:lvl>
    <w:lvl w:ilvl="1">
      <w:start w:val="1"/>
      <w:numFmt w:val="decimal"/>
      <w:lvlText w:val="11.%2."/>
      <w:lvlJc w:val="left"/>
      <w:pPr>
        <w:tabs>
          <w:tab w:val="num" w:pos="360"/>
        </w:tabs>
        <w:ind w:left="360" w:hanging="360"/>
      </w:pPr>
      <w:rPr>
        <w:rFonts w:ascii="Open Sans Light" w:eastAsia="Calibri" w:hAnsi="Open Sans Light" w:cs="Arial Narrow" w:hint="eastAsia"/>
        <w:b w:val="0"/>
        <w:bCs w:val="0"/>
        <w:strike w:val="0"/>
        <w:dstrike w:val="0"/>
        <w:color w:val="000000"/>
        <w:spacing w:val="-4"/>
        <w:sz w:val="20"/>
        <w:szCs w:val="20"/>
        <w:shd w:val="clear" w:color="auto" w:fill="auto"/>
        <w:lang w:val="en-US" w:eastAsia="en-US" w:bidi="ar-SA"/>
      </w:rPr>
    </w:lvl>
    <w:lvl w:ilvl="2">
      <w:start w:val="1"/>
      <w:numFmt w:val="decimal"/>
      <w:lvlText w:val="%1.%2.%3."/>
      <w:lvlJc w:val="left"/>
      <w:pPr>
        <w:tabs>
          <w:tab w:val="num" w:pos="720"/>
        </w:tabs>
        <w:ind w:left="720" w:hanging="720"/>
      </w:pPr>
      <w:rPr>
        <w:rFonts w:ascii="Open Sans Light" w:eastAsia="Times New Roman" w:hAnsi="Open Sans Light" w:cs="Arial Narrow" w:hint="default"/>
        <w:sz w:val="20"/>
        <w:szCs w:val="20"/>
        <w:lang w:val="ru-RU" w:eastAsia="zh-CN" w:bidi="ar-SA"/>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9"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3" w15:restartNumberingAfterBreak="0">
    <w:nsid w:val="5C433944"/>
    <w:multiLevelType w:val="hybridMultilevel"/>
    <w:tmpl w:val="B0A2A39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6"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8"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9"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2"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32"/>
  </w:num>
  <w:num w:numId="3">
    <w:abstractNumId w:val="26"/>
  </w:num>
  <w:num w:numId="4">
    <w:abstractNumId w:val="11"/>
  </w:num>
  <w:num w:numId="5">
    <w:abstractNumId w:val="9"/>
  </w:num>
  <w:num w:numId="6">
    <w:abstractNumId w:val="37"/>
  </w:num>
  <w:num w:numId="7">
    <w:abstractNumId w:val="18"/>
  </w:num>
  <w:num w:numId="8">
    <w:abstractNumId w:val="22"/>
  </w:num>
  <w:num w:numId="9">
    <w:abstractNumId w:val="15"/>
  </w:num>
  <w:num w:numId="10">
    <w:abstractNumId w:val="7"/>
  </w:num>
  <w:num w:numId="11">
    <w:abstractNumId w:val="43"/>
  </w:num>
  <w:num w:numId="12">
    <w:abstractNumId w:val="14"/>
  </w:num>
  <w:num w:numId="13">
    <w:abstractNumId w:val="28"/>
  </w:num>
  <w:num w:numId="14">
    <w:abstractNumId w:val="19"/>
  </w:num>
  <w:num w:numId="15">
    <w:abstractNumId w:val="38"/>
  </w:num>
  <w:num w:numId="16">
    <w:abstractNumId w:val="20"/>
  </w:num>
  <w:num w:numId="17">
    <w:abstractNumId w:val="8"/>
  </w:num>
  <w:num w:numId="18">
    <w:abstractNumId w:val="40"/>
  </w:num>
  <w:num w:numId="19">
    <w:abstractNumId w:val="21"/>
  </w:num>
  <w:num w:numId="20">
    <w:abstractNumId w:val="44"/>
  </w:num>
  <w:num w:numId="21">
    <w:abstractNumId w:val="10"/>
  </w:num>
  <w:num w:numId="22">
    <w:abstractNumId w:val="13"/>
  </w:num>
  <w:num w:numId="23">
    <w:abstractNumId w:val="34"/>
  </w:num>
  <w:num w:numId="24">
    <w:abstractNumId w:val="36"/>
  </w:num>
  <w:num w:numId="25">
    <w:abstractNumId w:val="30"/>
  </w:num>
  <w:num w:numId="26">
    <w:abstractNumId w:val="41"/>
  </w:num>
  <w:num w:numId="27">
    <w:abstractNumId w:val="6"/>
  </w:num>
  <w:num w:numId="28">
    <w:abstractNumId w:val="39"/>
  </w:num>
  <w:num w:numId="29">
    <w:abstractNumId w:val="25"/>
  </w:num>
  <w:num w:numId="30">
    <w:abstractNumId w:val="12"/>
  </w:num>
  <w:num w:numId="31">
    <w:abstractNumId w:val="31"/>
  </w:num>
  <w:num w:numId="32">
    <w:abstractNumId w:val="17"/>
  </w:num>
  <w:num w:numId="33">
    <w:abstractNumId w:val="35"/>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7"/>
  </w:num>
  <w:num w:numId="37">
    <w:abstractNumId w:val="5"/>
  </w:num>
  <w:num w:numId="38">
    <w:abstractNumId w:val="4"/>
  </w:num>
  <w:num w:numId="39">
    <w:abstractNumId w:val="1"/>
  </w:num>
  <w:num w:numId="40">
    <w:abstractNumId w:val="3"/>
  </w:num>
  <w:num w:numId="41">
    <w:abstractNumId w:val="33"/>
  </w:num>
  <w:num w:numId="42">
    <w:abstractNumId w:val="16"/>
  </w:num>
  <w:num w:numId="43">
    <w:abstractNumId w:val="29"/>
  </w:num>
  <w:num w:numId="44">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23AA"/>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15C0"/>
    <w:rsid w:val="000530A2"/>
    <w:rsid w:val="000530FB"/>
    <w:rsid w:val="000543FB"/>
    <w:rsid w:val="00054A38"/>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A19"/>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01B"/>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2D40"/>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89F"/>
    <w:rsid w:val="001809A5"/>
    <w:rsid w:val="00180A79"/>
    <w:rsid w:val="00180DDE"/>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898"/>
    <w:rsid w:val="001962A8"/>
    <w:rsid w:val="00196925"/>
    <w:rsid w:val="001972AA"/>
    <w:rsid w:val="0019745E"/>
    <w:rsid w:val="00197836"/>
    <w:rsid w:val="00197F65"/>
    <w:rsid w:val="001A14B9"/>
    <w:rsid w:val="001A1690"/>
    <w:rsid w:val="001A1C20"/>
    <w:rsid w:val="001A2987"/>
    <w:rsid w:val="001A3D84"/>
    <w:rsid w:val="001A4486"/>
    <w:rsid w:val="001A4581"/>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1172"/>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ABE"/>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B0B"/>
    <w:rsid w:val="002C0DB8"/>
    <w:rsid w:val="002C10CE"/>
    <w:rsid w:val="002C122B"/>
    <w:rsid w:val="002C1A8D"/>
    <w:rsid w:val="002C3034"/>
    <w:rsid w:val="002C36E1"/>
    <w:rsid w:val="002C5184"/>
    <w:rsid w:val="002C5B9A"/>
    <w:rsid w:val="002C6EBE"/>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B4"/>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101B"/>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4FA6"/>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A7FC7"/>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279B"/>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1F"/>
    <w:rsid w:val="00402FAE"/>
    <w:rsid w:val="004031C9"/>
    <w:rsid w:val="004031F7"/>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AB"/>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219"/>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661"/>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4E1"/>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27"/>
    <w:rsid w:val="00552866"/>
    <w:rsid w:val="005531EF"/>
    <w:rsid w:val="00554647"/>
    <w:rsid w:val="00555212"/>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721"/>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1716E"/>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188"/>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74D"/>
    <w:rsid w:val="007B4E0E"/>
    <w:rsid w:val="007B5081"/>
    <w:rsid w:val="007B543B"/>
    <w:rsid w:val="007B544A"/>
    <w:rsid w:val="007B5C0C"/>
    <w:rsid w:val="007B67B7"/>
    <w:rsid w:val="007B6D7D"/>
    <w:rsid w:val="007B709B"/>
    <w:rsid w:val="007B7761"/>
    <w:rsid w:val="007B798B"/>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0F8"/>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0205"/>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666"/>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486"/>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84"/>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6D41"/>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597"/>
    <w:rsid w:val="009F3D11"/>
    <w:rsid w:val="009F3D1A"/>
    <w:rsid w:val="009F3EFE"/>
    <w:rsid w:val="009F4238"/>
    <w:rsid w:val="009F437E"/>
    <w:rsid w:val="009F4843"/>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217"/>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5E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BD4"/>
    <w:rsid w:val="00B30CB0"/>
    <w:rsid w:val="00B30E51"/>
    <w:rsid w:val="00B31004"/>
    <w:rsid w:val="00B3195B"/>
    <w:rsid w:val="00B31B01"/>
    <w:rsid w:val="00B32BB9"/>
    <w:rsid w:val="00B32C25"/>
    <w:rsid w:val="00B3490B"/>
    <w:rsid w:val="00B3497E"/>
    <w:rsid w:val="00B34D4C"/>
    <w:rsid w:val="00B34F1B"/>
    <w:rsid w:val="00B35078"/>
    <w:rsid w:val="00B35158"/>
    <w:rsid w:val="00B35F05"/>
    <w:rsid w:val="00B35F9B"/>
    <w:rsid w:val="00B363C6"/>
    <w:rsid w:val="00B36C08"/>
    <w:rsid w:val="00B37894"/>
    <w:rsid w:val="00B37BAC"/>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3D1"/>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0DE3"/>
    <w:rsid w:val="00BC1152"/>
    <w:rsid w:val="00BC14E8"/>
    <w:rsid w:val="00BC1635"/>
    <w:rsid w:val="00BC1DB7"/>
    <w:rsid w:val="00BC1F4E"/>
    <w:rsid w:val="00BC215F"/>
    <w:rsid w:val="00BC2862"/>
    <w:rsid w:val="00BC2EBA"/>
    <w:rsid w:val="00BC3191"/>
    <w:rsid w:val="00BC38D4"/>
    <w:rsid w:val="00BC412F"/>
    <w:rsid w:val="00BC48C4"/>
    <w:rsid w:val="00BC48D4"/>
    <w:rsid w:val="00BC4A65"/>
    <w:rsid w:val="00BC528F"/>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C96"/>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49F"/>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E7297"/>
    <w:rsid w:val="00CE7C83"/>
    <w:rsid w:val="00CF079A"/>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365"/>
    <w:rsid w:val="00D07EF4"/>
    <w:rsid w:val="00D102D6"/>
    <w:rsid w:val="00D10752"/>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27964"/>
    <w:rsid w:val="00D3096E"/>
    <w:rsid w:val="00D313DD"/>
    <w:rsid w:val="00D31792"/>
    <w:rsid w:val="00D31ECE"/>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2B06"/>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CD0"/>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FB1"/>
    <w:rsid w:val="00D95451"/>
    <w:rsid w:val="00D95600"/>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0516"/>
    <w:rsid w:val="00DE20D5"/>
    <w:rsid w:val="00DE2159"/>
    <w:rsid w:val="00DE2BA3"/>
    <w:rsid w:val="00DE32E9"/>
    <w:rsid w:val="00DE42A3"/>
    <w:rsid w:val="00DE4F28"/>
    <w:rsid w:val="00DE5B49"/>
    <w:rsid w:val="00DE6715"/>
    <w:rsid w:val="00DE6E2C"/>
    <w:rsid w:val="00DE6F11"/>
    <w:rsid w:val="00DE7137"/>
    <w:rsid w:val="00DE7380"/>
    <w:rsid w:val="00DE73EB"/>
    <w:rsid w:val="00DE7DB4"/>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DB5"/>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924"/>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0CD0"/>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List Paragraph 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List Paragraph 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paragraph" w:customStyle="1" w:styleId="Standard">
    <w:name w:val="Standard"/>
    <w:rsid w:val="00D07365"/>
    <w:pPr>
      <w:suppressAutoHyphens/>
      <w:autoSpaceDN w:val="0"/>
      <w:spacing w:after="160"/>
      <w:jc w:val="both"/>
      <w:textAlignment w:val="baseline"/>
    </w:pPr>
    <w:rPr>
      <w:rFonts w:ascii="Times New Roman" w:hAnsi="Times New Roman"/>
      <w:sz w:val="24"/>
      <w:lang w:eastAsia="en-US"/>
    </w:rPr>
  </w:style>
  <w:style w:type="numbering" w:customStyle="1" w:styleId="WWNum4">
    <w:name w:val="WWNum4"/>
    <w:basedOn w:val="a3"/>
    <w:rsid w:val="00D07365"/>
    <w:pPr>
      <w:numPr>
        <w:numId w:val="35"/>
      </w:numPr>
    </w:pPr>
  </w:style>
  <w:style w:type="table" w:customStyle="1" w:styleId="400">
    <w:name w:val="Сетка таблицы40"/>
    <w:basedOn w:val="a2"/>
    <w:next w:val="aff7"/>
    <w:uiPriority w:val="59"/>
    <w:rsid w:val="00552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552827"/>
    <w:rPr>
      <w:rFonts w:ascii="Arial" w:eastAsia="Times New Roman" w:hAnsi="Arial"/>
      <w:sz w:val="13"/>
    </w:rPr>
    <w:tblPr>
      <w:tblCellMar>
        <w:top w:w="0" w:type="dxa"/>
        <w:left w:w="0" w:type="dxa"/>
        <w:bottom w:w="0" w:type="dxa"/>
        <w:right w:w="0" w:type="dxa"/>
      </w:tblCellMar>
    </w:tblPr>
  </w:style>
  <w:style w:type="table" w:customStyle="1" w:styleId="TableStyle2">
    <w:name w:val="TableStyle2"/>
    <w:rsid w:val="00552827"/>
    <w:rPr>
      <w:rFonts w:ascii="Arial" w:eastAsia="Times New Roman" w:hAnsi="Arial"/>
      <w:sz w:val="13"/>
    </w:rPr>
    <w:tblPr>
      <w:tblCellMar>
        <w:top w:w="0" w:type="dxa"/>
        <w:left w:w="0" w:type="dxa"/>
        <w:bottom w:w="0" w:type="dxa"/>
        <w:right w:w="0" w:type="dxa"/>
      </w:tblCellMar>
    </w:tblPr>
  </w:style>
  <w:style w:type="table" w:customStyle="1" w:styleId="TableStyle3">
    <w:name w:val="TableStyle3"/>
    <w:rsid w:val="00552827"/>
    <w:rPr>
      <w:rFonts w:ascii="Arial" w:eastAsia="Times New Roman" w:hAnsi="Arial"/>
      <w:sz w:val="13"/>
    </w:rPr>
    <w:tblPr>
      <w:tblCellMar>
        <w:top w:w="0" w:type="dxa"/>
        <w:left w:w="0" w:type="dxa"/>
        <w:bottom w:w="0" w:type="dxa"/>
        <w:right w:w="0" w:type="dxa"/>
      </w:tblCellMar>
    </w:tblPr>
  </w:style>
  <w:style w:type="table" w:customStyle="1" w:styleId="TableStyle4">
    <w:name w:val="TableStyle4"/>
    <w:rsid w:val="00552827"/>
    <w:rPr>
      <w:rFonts w:ascii="Arial" w:eastAsia="Times New Roman" w:hAnsi="Arial"/>
      <w:sz w:val="13"/>
    </w:rPr>
    <w:tblPr>
      <w:tblCellMar>
        <w:top w:w="0" w:type="dxa"/>
        <w:left w:w="0" w:type="dxa"/>
        <w:bottom w:w="0" w:type="dxa"/>
        <w:right w:w="0" w:type="dxa"/>
      </w:tblCellMar>
    </w:tblPr>
  </w:style>
  <w:style w:type="table" w:customStyle="1" w:styleId="TableStyle5">
    <w:name w:val="TableStyle5"/>
    <w:rsid w:val="00552827"/>
    <w:rPr>
      <w:rFonts w:ascii="Arial" w:eastAsia="Times New Roman" w:hAnsi="Arial"/>
      <w:sz w:val="13"/>
    </w:rPr>
    <w:tblPr>
      <w:tblCellMar>
        <w:top w:w="0" w:type="dxa"/>
        <w:left w:w="0" w:type="dxa"/>
        <w:bottom w:w="0" w:type="dxa"/>
        <w:right w:w="0" w:type="dxa"/>
      </w:tblCellMar>
    </w:tblPr>
  </w:style>
  <w:style w:type="table" w:customStyle="1" w:styleId="TableStyle6">
    <w:name w:val="TableStyle6"/>
    <w:rsid w:val="00552827"/>
    <w:rPr>
      <w:rFonts w:ascii="Arial" w:eastAsia="Times New Roman" w:hAnsi="Arial"/>
      <w:sz w:val="13"/>
    </w:rPr>
    <w:tblPr>
      <w:tblCellMar>
        <w:top w:w="0" w:type="dxa"/>
        <w:left w:w="0" w:type="dxa"/>
        <w:bottom w:w="0" w:type="dxa"/>
        <w:right w:w="0" w:type="dxa"/>
      </w:tblCellMar>
    </w:tblPr>
  </w:style>
  <w:style w:type="table" w:customStyle="1" w:styleId="TableStyle7">
    <w:name w:val="TableStyle7"/>
    <w:rsid w:val="00552827"/>
    <w:rPr>
      <w:rFonts w:ascii="Arial" w:eastAsia="Times New Roman" w:hAnsi="Arial"/>
      <w:sz w:val="13"/>
    </w:rPr>
    <w:tblPr>
      <w:tblCellMar>
        <w:top w:w="0" w:type="dxa"/>
        <w:left w:w="0" w:type="dxa"/>
        <w:bottom w:w="0" w:type="dxa"/>
        <w:right w:w="0" w:type="dxa"/>
      </w:tblCellMar>
    </w:tblPr>
  </w:style>
  <w:style w:type="table" w:customStyle="1" w:styleId="TableStyle8">
    <w:name w:val="TableStyle8"/>
    <w:rsid w:val="00552827"/>
    <w:rPr>
      <w:rFonts w:ascii="Arial" w:eastAsia="Times New Roman" w:hAnsi="Arial"/>
      <w:sz w:val="13"/>
    </w:rPr>
    <w:tblPr>
      <w:tblCellMar>
        <w:top w:w="0" w:type="dxa"/>
        <w:left w:w="0" w:type="dxa"/>
        <w:bottom w:w="0" w:type="dxa"/>
        <w:right w:w="0" w:type="dxa"/>
      </w:tblCellMar>
    </w:tblPr>
  </w:style>
  <w:style w:type="table" w:customStyle="1" w:styleId="TableStyle9">
    <w:name w:val="TableStyle9"/>
    <w:rsid w:val="00552827"/>
    <w:rPr>
      <w:rFonts w:ascii="Arial" w:eastAsia="Times New Roman" w:hAnsi="Arial"/>
      <w:sz w:val="13"/>
    </w:rPr>
    <w:tblPr>
      <w:tblCellMar>
        <w:top w:w="0" w:type="dxa"/>
        <w:left w:w="0" w:type="dxa"/>
        <w:bottom w:w="0" w:type="dxa"/>
        <w:right w:w="0" w:type="dxa"/>
      </w:tblCellMar>
    </w:tblPr>
  </w:style>
  <w:style w:type="table" w:customStyle="1" w:styleId="TableStyle10">
    <w:name w:val="TableStyle10"/>
    <w:rsid w:val="00552827"/>
    <w:rPr>
      <w:rFonts w:ascii="Arial" w:eastAsia="Times New Roman" w:hAnsi="Arial"/>
      <w:sz w:val="13"/>
    </w:rPr>
    <w:tblPr>
      <w:tblCellMar>
        <w:top w:w="0" w:type="dxa"/>
        <w:left w:w="0" w:type="dxa"/>
        <w:bottom w:w="0" w:type="dxa"/>
        <w:right w:w="0" w:type="dxa"/>
      </w:tblCellMar>
    </w:tblPr>
  </w:style>
  <w:style w:type="table" w:customStyle="1" w:styleId="TableStyle11">
    <w:name w:val="TableStyle11"/>
    <w:rsid w:val="00552827"/>
    <w:rPr>
      <w:rFonts w:ascii="Arial" w:eastAsia="Times New Roman" w:hAnsi="Arial"/>
      <w:sz w:val="13"/>
    </w:rPr>
    <w:tblPr>
      <w:tblCellMar>
        <w:top w:w="0" w:type="dxa"/>
        <w:left w:w="0" w:type="dxa"/>
        <w:bottom w:w="0" w:type="dxa"/>
        <w:right w:w="0" w:type="dxa"/>
      </w:tblCellMar>
    </w:tblPr>
  </w:style>
  <w:style w:type="table" w:customStyle="1" w:styleId="TableStyle12">
    <w:name w:val="TableStyle12"/>
    <w:rsid w:val="00552827"/>
    <w:rPr>
      <w:rFonts w:ascii="Arial" w:eastAsia="Times New Roman" w:hAnsi="Arial"/>
      <w:sz w:val="13"/>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image" Target="media/image3.png"/><Relationship Id="rId18" Type="http://schemas.openxmlformats.org/officeDocument/2006/relationships/hyperlink" Target="mailto:mrr@ynp.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1089;&#1072;&#1093;&#1072;&#1085;&#1077;&#1092;&#1090;&#1077;&#1075;&#1072;&#1079;&#1089;&#1073;&#1099;&#1090;.&#1088;&#109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it-plus.com/terms_support.php" TargetMode="External"/><Relationship Id="rId20" Type="http://schemas.openxmlformats.org/officeDocument/2006/relationships/hyperlink" Target="mailto:mav@ynp.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login.consultant.ru/link/?req=doc&amp;base=LAW&amp;n=435981&amp;date=11.01.2023" TargetMode="External"/><Relationship Id="rId5" Type="http://schemas.openxmlformats.org/officeDocument/2006/relationships/webSettings" Target="webSettings.xml"/><Relationship Id="rId15" Type="http://schemas.openxmlformats.org/officeDocument/2006/relationships/hyperlink" Target="https://init-plus.com/license_agreement.php" TargetMode="External"/><Relationship Id="rId23" Type="http://schemas.openxmlformats.org/officeDocument/2006/relationships/hyperlink" Target="mailto:mrr@ynp.ru" TargetMode="External"/><Relationship Id="rId28" Type="http://schemas.openxmlformats.org/officeDocument/2006/relationships/fontTable" Target="fontTable.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mailto:kaa@ynp.ru" TargetMode="Externa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image" Target="media/image4.png"/><Relationship Id="rId22" Type="http://schemas.openxmlformats.org/officeDocument/2006/relationships/hyperlink" Target="http://www.init-plus.com/"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6879C-963D-4E4B-8C26-19F78C36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45</Pages>
  <Words>17348</Words>
  <Characters>107902</Characters>
  <Application>Microsoft Office Word</Application>
  <DocSecurity>0</DocSecurity>
  <Lines>899</Lines>
  <Paragraphs>249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Луковцев Данил Николаевич</cp:lastModifiedBy>
  <cp:revision>14</cp:revision>
  <cp:lastPrinted>2023-08-03T00:10:00Z</cp:lastPrinted>
  <dcterms:created xsi:type="dcterms:W3CDTF">2025-12-29T06:05:00Z</dcterms:created>
  <dcterms:modified xsi:type="dcterms:W3CDTF">2025-12-30T01:51:00Z</dcterms:modified>
</cp:coreProperties>
</file>