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D0F21" w:rsidRPr="00B012E8" w:rsidRDefault="00BD0F21" w:rsidP="00BD0F21">
      <w:pPr>
        <w:jc w:val="right"/>
        <w:rPr>
          <w:i/>
        </w:rPr>
      </w:pPr>
      <w:r w:rsidRPr="00BD0F21">
        <w:rPr>
          <w:i/>
        </w:rPr>
        <w:t>от "</w:t>
      </w:r>
      <w:r w:rsidR="008C1B2B">
        <w:rPr>
          <w:i/>
        </w:rPr>
        <w:t>19</w:t>
      </w:r>
      <w:r w:rsidRPr="00BD0F21">
        <w:rPr>
          <w:i/>
        </w:rPr>
        <w:t xml:space="preserve">" </w:t>
      </w:r>
      <w:r w:rsidR="008C1B2B">
        <w:rPr>
          <w:i/>
        </w:rPr>
        <w:t>октября</w:t>
      </w:r>
      <w:r w:rsidRPr="00BD0F21">
        <w:rPr>
          <w:i/>
        </w:rPr>
        <w:t xml:space="preserve"> 202</w:t>
      </w:r>
      <w:r w:rsidR="002056A6">
        <w:rPr>
          <w:i/>
        </w:rPr>
        <w:t>6</w:t>
      </w:r>
      <w:r w:rsidRPr="00BD0F21">
        <w:rPr>
          <w:i/>
        </w:rPr>
        <w:t xml:space="preserve"> г. № Закуп-</w:t>
      </w:r>
      <w:r w:rsidR="008C1B2B">
        <w:rPr>
          <w:i/>
        </w:rPr>
        <w:t>5658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8D7499" w:rsidRPr="008D7499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Приглаша</w:t>
      </w:r>
      <w:r w:rsidR="00DB6A0D">
        <w:rPr>
          <w:sz w:val="24"/>
          <w:szCs w:val="24"/>
        </w:rPr>
        <w:t>ет</w:t>
      </w:r>
      <w:r w:rsidR="00507D18" w:rsidRPr="00507D18">
        <w:rPr>
          <w:sz w:val="24"/>
          <w:szCs w:val="24"/>
        </w:rPr>
        <w:t xml:space="preserve"> к </w:t>
      </w:r>
      <w:r w:rsidR="00417673">
        <w:rPr>
          <w:sz w:val="24"/>
          <w:szCs w:val="24"/>
        </w:rPr>
        <w:t xml:space="preserve">участию </w:t>
      </w:r>
      <w:r w:rsidR="00632B91" w:rsidRPr="00632B91">
        <w:rPr>
          <w:bCs/>
          <w:sz w:val="24"/>
          <w:szCs w:val="24"/>
        </w:rPr>
        <w:t>юридически</w:t>
      </w:r>
      <w:r w:rsidR="00632B91">
        <w:rPr>
          <w:bCs/>
          <w:sz w:val="24"/>
          <w:szCs w:val="24"/>
        </w:rPr>
        <w:t>е</w:t>
      </w:r>
      <w:r w:rsidR="00632B91" w:rsidRPr="00632B91">
        <w:rPr>
          <w:bCs/>
          <w:sz w:val="24"/>
          <w:szCs w:val="24"/>
        </w:rPr>
        <w:t xml:space="preserve"> лиц</w:t>
      </w:r>
      <w:r w:rsidR="00632B91">
        <w:rPr>
          <w:bCs/>
          <w:sz w:val="24"/>
          <w:szCs w:val="24"/>
        </w:rPr>
        <w:t>а</w:t>
      </w:r>
      <w:r w:rsidR="00632B91" w:rsidRPr="00632B91">
        <w:rPr>
          <w:bCs/>
          <w:sz w:val="24"/>
          <w:szCs w:val="24"/>
        </w:rPr>
        <w:t xml:space="preserve"> и индивидуальных предпринимателей (далее — Участники), в том числе субъекты малого и среднего предпринимательства</w:t>
      </w:r>
      <w:r w:rsidR="00DB6A0D" w:rsidRPr="00632B91">
        <w:rPr>
          <w:bCs/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C7724A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234DA7" w:rsidRPr="00234DA7" w:rsidRDefault="0031625D" w:rsidP="00234DA7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31625D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="00234DA7" w:rsidRPr="00234DA7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="008C1B2B" w:rsidRPr="00036E74">
              <w:rPr>
                <w:sz w:val="24"/>
                <w:szCs w:val="24"/>
              </w:rPr>
              <w:t xml:space="preserve">Кириллин Алексей Анатольевич </w:t>
            </w:r>
            <w:r w:rsidR="008C1B2B" w:rsidRPr="00B907D5">
              <w:rPr>
                <w:bCs/>
                <w:sz w:val="24"/>
                <w:szCs w:val="24"/>
              </w:rPr>
              <w:t xml:space="preserve">- </w:t>
            </w:r>
            <w:r w:rsidR="008C1B2B">
              <w:rPr>
                <w:rFonts w:eastAsia="Calibri"/>
                <w:sz w:val="24"/>
                <w:szCs w:val="24"/>
                <w:lang w:eastAsia="en-US"/>
              </w:rPr>
              <w:t>+7</w:t>
            </w:r>
            <w:r w:rsidR="008C1B2B" w:rsidRPr="00036E74">
              <w:rPr>
                <w:rFonts w:eastAsia="Calibri"/>
                <w:sz w:val="24"/>
                <w:szCs w:val="24"/>
                <w:lang w:eastAsia="en-US"/>
              </w:rPr>
              <w:t>914272-97-76 доб.2218</w:t>
            </w:r>
          </w:p>
          <w:p w:rsidR="0031625D" w:rsidRPr="0031625D" w:rsidRDefault="0031625D" w:rsidP="0031625D">
            <w:pPr>
              <w:shd w:val="clear" w:color="auto" w:fill="FFFFFF" w:themeFill="background1"/>
              <w:rPr>
                <w:bCs/>
                <w:sz w:val="24"/>
                <w:szCs w:val="24"/>
              </w:rPr>
            </w:pPr>
            <w:r w:rsidRPr="0031625D">
              <w:rPr>
                <w:bCs/>
                <w:sz w:val="24"/>
                <w:szCs w:val="24"/>
              </w:rPr>
              <w:t>- по вопросам процедуры закупки Кучеров Михаил Дмитриевич +7(914) 272 97 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64714D" w:rsidP="00E92B87">
            <w:pPr>
              <w:rPr>
                <w:b/>
                <w:sz w:val="24"/>
                <w:szCs w:val="24"/>
              </w:rPr>
            </w:pPr>
            <w:r w:rsidRPr="0064714D">
              <w:rPr>
                <w:b/>
                <w:sz w:val="24"/>
                <w:szCs w:val="24"/>
              </w:rPr>
              <w:t xml:space="preserve">Предмет, наименование, </w:t>
            </w:r>
            <w:r w:rsidR="00E92B87">
              <w:rPr>
                <w:b/>
                <w:sz w:val="24"/>
                <w:szCs w:val="24"/>
              </w:rPr>
              <w:t>наименование услуг</w:t>
            </w:r>
            <w:r w:rsidRPr="0064714D">
              <w:rPr>
                <w:b/>
                <w:sz w:val="24"/>
                <w:szCs w:val="24"/>
              </w:rPr>
              <w:t>, 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6621BC" w:rsidRPr="0023231E" w:rsidRDefault="0023231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2"/>
              </w:rPr>
            </w:pPr>
            <w:r w:rsidRPr="0023231E">
              <w:rPr>
                <w:b/>
                <w:bCs/>
                <w:sz w:val="24"/>
                <w:szCs w:val="22"/>
              </w:rPr>
              <w:t>Организация канала и предоставление услуг связи для КАЗС Тополиное филиала «</w:t>
            </w:r>
            <w:proofErr w:type="spellStart"/>
            <w:r w:rsidRPr="0023231E">
              <w:rPr>
                <w:b/>
                <w:bCs/>
                <w:sz w:val="24"/>
                <w:szCs w:val="22"/>
              </w:rPr>
              <w:t>Хандыгская</w:t>
            </w:r>
            <w:proofErr w:type="spellEnd"/>
            <w:r w:rsidRPr="0023231E">
              <w:rPr>
                <w:b/>
                <w:bCs/>
                <w:sz w:val="24"/>
                <w:szCs w:val="22"/>
              </w:rPr>
              <w:t xml:space="preserve"> нефтебаза» АО «Саханефтегазсбыт».</w:t>
            </w:r>
          </w:p>
          <w:p w:rsidR="0023231E" w:rsidRPr="0023231E" w:rsidRDefault="0023231E" w:rsidP="0023231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2"/>
              </w:rPr>
            </w:pPr>
            <w:r w:rsidRPr="0023231E">
              <w:rPr>
                <w:b/>
                <w:bCs/>
                <w:sz w:val="24"/>
                <w:szCs w:val="22"/>
              </w:rPr>
              <w:t>Закупка проводится по Лоту № 1:</w:t>
            </w:r>
          </w:p>
          <w:tbl>
            <w:tblPr>
              <w:tblW w:w="1296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733"/>
              <w:gridCol w:w="1134"/>
              <w:gridCol w:w="1701"/>
              <w:gridCol w:w="3685"/>
            </w:tblGrid>
            <w:tr w:rsidR="0023231E" w:rsidRPr="0023231E" w:rsidTr="00E92B87">
              <w:trPr>
                <w:trHeight w:val="660"/>
                <w:jc w:val="center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№</w:t>
                  </w:r>
                </w:p>
              </w:tc>
              <w:tc>
                <w:tcPr>
                  <w:tcW w:w="5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proofErr w:type="spellStart"/>
                  <w:r w:rsidRPr="0023231E">
                    <w:rPr>
                      <w:b/>
                      <w:bCs/>
                      <w:sz w:val="24"/>
                      <w:szCs w:val="22"/>
                    </w:rPr>
                    <w:t>Ед</w:t>
                  </w:r>
                  <w:proofErr w:type="spellEnd"/>
                  <w:r w:rsidRPr="0023231E">
                    <w:rPr>
                      <w:b/>
                      <w:bCs/>
                      <w:sz w:val="24"/>
                      <w:szCs w:val="22"/>
                    </w:rPr>
                    <w:t xml:space="preserve"> </w:t>
                  </w:r>
                  <w:proofErr w:type="spellStart"/>
                  <w:r w:rsidRPr="0023231E">
                    <w:rPr>
                      <w:b/>
                      <w:bCs/>
                      <w:sz w:val="24"/>
                      <w:szCs w:val="22"/>
                    </w:rPr>
                    <w:t>изм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Цена за ед. без НДС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Начальная (максимальная) цена договора без НДС, руб.</w:t>
                  </w:r>
                </w:p>
              </w:tc>
            </w:tr>
            <w:tr w:rsidR="0023231E" w:rsidRPr="0023231E" w:rsidTr="00E92B87">
              <w:trPr>
                <w:trHeight w:val="634"/>
                <w:jc w:val="center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1</w:t>
                  </w:r>
                </w:p>
              </w:tc>
              <w:tc>
                <w:tcPr>
                  <w:tcW w:w="57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Организации канала связи для КАЗС Тополиное филиала «</w:t>
                  </w:r>
                  <w:proofErr w:type="spellStart"/>
                  <w:r w:rsidRPr="0023231E">
                    <w:rPr>
                      <w:b/>
                      <w:bCs/>
                      <w:sz w:val="24"/>
                      <w:szCs w:val="22"/>
                    </w:rPr>
                    <w:t>Хандыгская</w:t>
                  </w:r>
                  <w:proofErr w:type="spellEnd"/>
                  <w:r w:rsidRPr="0023231E">
                    <w:rPr>
                      <w:b/>
                      <w:bCs/>
                      <w:sz w:val="24"/>
                      <w:szCs w:val="22"/>
                    </w:rPr>
                    <w:t xml:space="preserve"> нефтебаза» АО «Саханефтегазсбыт».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3231E" w:rsidRPr="0023231E" w:rsidRDefault="00E92B87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>
                    <w:rPr>
                      <w:b/>
                      <w:bCs/>
                      <w:sz w:val="24"/>
                      <w:szCs w:val="22"/>
                    </w:rPr>
                    <w:t>1</w:t>
                  </w:r>
                  <w:r w:rsidR="0023231E" w:rsidRPr="0023231E">
                    <w:rPr>
                      <w:b/>
                      <w:bCs/>
                      <w:sz w:val="24"/>
                      <w:szCs w:val="22"/>
                    </w:rPr>
                    <w:t>усл. ед.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3 114 754,00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3 114 754,00</w:t>
                  </w:r>
                </w:p>
              </w:tc>
            </w:tr>
            <w:tr w:rsidR="0023231E" w:rsidRPr="0023231E" w:rsidTr="00E92B87">
              <w:trPr>
                <w:trHeight w:val="634"/>
                <w:jc w:val="center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2</w:t>
                  </w:r>
                </w:p>
              </w:tc>
              <w:tc>
                <w:tcPr>
                  <w:tcW w:w="57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Предоставление услуг связи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12 мес.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28 688,52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344 262,24</w:t>
                  </w:r>
                </w:p>
              </w:tc>
            </w:tr>
            <w:tr w:rsidR="0023231E" w:rsidRPr="0023231E" w:rsidTr="00E92B87">
              <w:trPr>
                <w:trHeight w:val="271"/>
                <w:jc w:val="center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ИТОГО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231E" w:rsidRPr="0023231E" w:rsidRDefault="0023231E" w:rsidP="0023231E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bCs/>
                      <w:sz w:val="24"/>
                      <w:szCs w:val="22"/>
                    </w:rPr>
                  </w:pPr>
                  <w:r w:rsidRPr="0023231E">
                    <w:rPr>
                      <w:b/>
                      <w:bCs/>
                      <w:sz w:val="24"/>
                      <w:szCs w:val="22"/>
                    </w:rPr>
                    <w:t>3 459 016,24</w:t>
                  </w:r>
                </w:p>
              </w:tc>
            </w:tr>
          </w:tbl>
          <w:p w:rsidR="0023231E" w:rsidRPr="0023231E" w:rsidRDefault="0023231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2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3E0715" w:rsidP="006C0A79">
            <w:pPr>
              <w:rPr>
                <w:b/>
                <w:sz w:val="24"/>
                <w:szCs w:val="24"/>
              </w:rPr>
            </w:pPr>
            <w:r w:rsidRPr="003E0715">
              <w:rPr>
                <w:rFonts w:eastAsia="Calibri"/>
                <w:b/>
                <w:sz w:val="24"/>
                <w:szCs w:val="22"/>
                <w:lang w:eastAsia="en-US"/>
              </w:rPr>
              <w:lastRenderedPageBreak/>
              <w:t>Срок оказания услуг</w:t>
            </w:r>
          </w:p>
        </w:tc>
        <w:tc>
          <w:tcPr>
            <w:tcW w:w="13183" w:type="dxa"/>
            <w:shd w:val="clear" w:color="auto" w:fill="auto"/>
          </w:tcPr>
          <w:p w:rsidR="003E0715" w:rsidRPr="003E0715" w:rsidRDefault="003E0715" w:rsidP="003E0715">
            <w:pPr>
              <w:suppressAutoHyphens w:val="0"/>
              <w:jc w:val="both"/>
              <w:rPr>
                <w:rFonts w:eastAsia="Calibri"/>
                <w:bCs/>
                <w:sz w:val="24"/>
                <w:szCs w:val="22"/>
                <w:lang w:eastAsia="en-US"/>
              </w:rPr>
            </w:pPr>
            <w:r>
              <w:rPr>
                <w:rFonts w:eastAsia="Calibri"/>
                <w:bCs/>
                <w:sz w:val="24"/>
                <w:szCs w:val="22"/>
                <w:lang w:eastAsia="en-US"/>
              </w:rPr>
              <w:t>С</w:t>
            </w:r>
            <w:r w:rsidRPr="003E0715">
              <w:rPr>
                <w:rFonts w:eastAsia="Calibri"/>
                <w:bCs/>
                <w:sz w:val="24"/>
                <w:szCs w:val="22"/>
                <w:lang w:eastAsia="en-US"/>
              </w:rPr>
              <w:t>рок подключения</w:t>
            </w:r>
            <w:r>
              <w:rPr>
                <w:rFonts w:eastAsia="Calibri"/>
                <w:bCs/>
                <w:sz w:val="24"/>
                <w:szCs w:val="22"/>
                <w:lang w:eastAsia="en-US"/>
              </w:rPr>
              <w:t>:</w:t>
            </w:r>
            <w:r w:rsidRPr="003E0715">
              <w:rPr>
                <w:rFonts w:eastAsia="Calibri"/>
                <w:bCs/>
                <w:sz w:val="24"/>
                <w:szCs w:val="22"/>
                <w:lang w:eastAsia="en-US"/>
              </w:rPr>
              <w:t xml:space="preserve"> до 30.04.2027г. </w:t>
            </w:r>
          </w:p>
          <w:p w:rsidR="003E0715" w:rsidRPr="003E0715" w:rsidRDefault="003E0715" w:rsidP="003E0715">
            <w:pPr>
              <w:suppressAutoHyphens w:val="0"/>
              <w:jc w:val="both"/>
              <w:rPr>
                <w:rFonts w:eastAsia="Calibri"/>
                <w:b/>
                <w:sz w:val="24"/>
                <w:szCs w:val="22"/>
                <w:lang w:eastAsia="en-US"/>
              </w:rPr>
            </w:pPr>
            <w:r>
              <w:rPr>
                <w:rFonts w:eastAsia="Calibri"/>
                <w:bCs/>
                <w:sz w:val="24"/>
                <w:szCs w:val="22"/>
                <w:lang w:eastAsia="en-US"/>
              </w:rPr>
              <w:t>С</w:t>
            </w:r>
            <w:r w:rsidRPr="003E0715">
              <w:rPr>
                <w:rFonts w:eastAsia="Calibri"/>
                <w:bCs/>
                <w:sz w:val="24"/>
                <w:szCs w:val="22"/>
                <w:lang w:eastAsia="en-US"/>
              </w:rPr>
              <w:t>рок предоставления услуг связи: в течении 12 месяцев с момента подписания документов по приемке услуг.</w:t>
            </w:r>
          </w:p>
          <w:p w:rsidR="00A83D73" w:rsidRPr="00632B91" w:rsidRDefault="00A83D73" w:rsidP="00632B91">
            <w:pPr>
              <w:rPr>
                <w:rFonts w:eastAsia="Calibri"/>
                <w:bCs/>
                <w:sz w:val="24"/>
                <w:szCs w:val="22"/>
                <w:lang w:eastAsia="en-US"/>
              </w:rPr>
            </w:pPr>
          </w:p>
        </w:tc>
      </w:tr>
      <w:tr w:rsidR="009046E5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9046E5" w:rsidRPr="00A83D73" w:rsidRDefault="003E0715" w:rsidP="006C0A79">
            <w:pPr>
              <w:rPr>
                <w:b/>
                <w:sz w:val="24"/>
                <w:szCs w:val="24"/>
              </w:rPr>
            </w:pPr>
            <w:r w:rsidRPr="003E0715">
              <w:rPr>
                <w:b/>
                <w:sz w:val="24"/>
                <w:szCs w:val="24"/>
              </w:rPr>
              <w:t>Место подключения и предоставления услуг</w:t>
            </w:r>
          </w:p>
        </w:tc>
        <w:tc>
          <w:tcPr>
            <w:tcW w:w="13183" w:type="dxa"/>
            <w:shd w:val="clear" w:color="auto" w:fill="auto"/>
          </w:tcPr>
          <w:p w:rsidR="009046E5" w:rsidRPr="009046E5" w:rsidRDefault="003E0715" w:rsidP="009046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3E0715">
              <w:rPr>
                <w:rFonts w:eastAsia="Calibri"/>
                <w:sz w:val="24"/>
                <w:szCs w:val="22"/>
                <w:lang w:eastAsia="en-US"/>
              </w:rPr>
              <w:t xml:space="preserve">678723 </w:t>
            </w:r>
            <w:proofErr w:type="spellStart"/>
            <w:r w:rsidRPr="003E0715">
              <w:rPr>
                <w:rFonts w:eastAsia="Calibri"/>
                <w:sz w:val="24"/>
                <w:szCs w:val="22"/>
                <w:lang w:eastAsia="en-US"/>
              </w:rPr>
              <w:t>Томпонский</w:t>
            </w:r>
            <w:proofErr w:type="spellEnd"/>
            <w:r w:rsidRPr="003E0715">
              <w:rPr>
                <w:rFonts w:eastAsia="Calibri"/>
                <w:sz w:val="24"/>
                <w:szCs w:val="22"/>
                <w:lang w:eastAsia="en-US"/>
              </w:rPr>
              <w:t xml:space="preserve"> район, п. Тополиное КАЗС Тополиное филиала «</w:t>
            </w:r>
            <w:proofErr w:type="spellStart"/>
            <w:r w:rsidRPr="003E0715">
              <w:rPr>
                <w:rFonts w:eastAsia="Calibri"/>
                <w:sz w:val="24"/>
                <w:szCs w:val="22"/>
                <w:lang w:eastAsia="en-US"/>
              </w:rPr>
              <w:t>Хандыгская</w:t>
            </w:r>
            <w:proofErr w:type="spellEnd"/>
            <w:r w:rsidRPr="003E0715">
              <w:rPr>
                <w:rFonts w:eastAsia="Calibri"/>
                <w:sz w:val="24"/>
                <w:szCs w:val="22"/>
                <w:lang w:eastAsia="en-US"/>
              </w:rPr>
              <w:t xml:space="preserve"> нефтебаза» АО «Саханефтегазсбыт»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115705" w:rsidRDefault="00115705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bCs/>
                <w:iCs/>
                <w:sz w:val="24"/>
                <w:szCs w:val="24"/>
              </w:rPr>
            </w:pPr>
            <w:r w:rsidRPr="00115705">
              <w:rPr>
                <w:bCs/>
                <w:iCs/>
                <w:sz w:val="24"/>
                <w:szCs w:val="24"/>
              </w:rPr>
              <w:t xml:space="preserve">Обеспечение исполнения обязательств по договору может быть в форме безотзывной банковской гарантии, залога денежных средств или иной форме, предусмотренной действующим законодательством, по выбору Участника закупки. Размер обеспечения исполнения договора составляет </w:t>
            </w:r>
            <w:r w:rsidRPr="00115705">
              <w:rPr>
                <w:b/>
                <w:bCs/>
                <w:iCs/>
                <w:sz w:val="24"/>
                <w:szCs w:val="24"/>
              </w:rPr>
              <w:t>50% (тридцать процентов)</w:t>
            </w:r>
            <w:r w:rsidRPr="00115705">
              <w:rPr>
                <w:bCs/>
                <w:iCs/>
                <w:sz w:val="24"/>
                <w:szCs w:val="24"/>
              </w:rPr>
              <w:t xml:space="preserve"> должен быть равен размеру аванса, заключенного по итогам проведенной закупки. Если в указанный срок, Участник не представил обеспечение, то Договор не заключается, а Участник закупки будет считаться уклонившимся от заключения договора.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5A29F1" w:rsidRDefault="001764F6" w:rsidP="003B0A04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Э</w:t>
            </w:r>
            <w:r w:rsidRPr="001764F6">
              <w:rPr>
                <w:b/>
                <w:sz w:val="24"/>
                <w:szCs w:val="24"/>
                <w:lang w:eastAsia="ru-RU"/>
              </w:rPr>
              <w:t>лектронн</w:t>
            </w:r>
            <w:r>
              <w:rPr>
                <w:b/>
                <w:sz w:val="24"/>
                <w:szCs w:val="24"/>
                <w:lang w:eastAsia="ru-RU"/>
              </w:rPr>
              <w:t>ая</w:t>
            </w:r>
            <w:r w:rsidRPr="001764F6">
              <w:rPr>
                <w:b/>
                <w:sz w:val="24"/>
                <w:szCs w:val="24"/>
                <w:lang w:eastAsia="ru-RU"/>
              </w:rPr>
              <w:t xml:space="preserve"> площадк</w:t>
            </w:r>
            <w:r>
              <w:rPr>
                <w:b/>
                <w:sz w:val="24"/>
                <w:szCs w:val="24"/>
                <w:lang w:eastAsia="ru-RU"/>
              </w:rPr>
              <w:t>а</w:t>
            </w:r>
            <w:r w:rsidRPr="001764F6">
              <w:rPr>
                <w:b/>
                <w:sz w:val="24"/>
                <w:szCs w:val="24"/>
                <w:lang w:eastAsia="ru-RU"/>
              </w:rPr>
              <w:t xml:space="preserve"> ЭТП "Торги-223» https://www.torgi223.ru</w:t>
            </w:r>
          </w:p>
          <w:p w:rsidR="0064714D" w:rsidRPr="005A29F1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5A29F1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491409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Pr="00491409">
              <w:rPr>
                <w:b/>
                <w:color w:val="333333"/>
                <w:sz w:val="24"/>
                <w:szCs w:val="24"/>
              </w:rPr>
              <w:t xml:space="preserve"> </w:t>
            </w:r>
            <w:r w:rsidR="00C7724A" w:rsidRPr="00C7724A">
              <w:rPr>
                <w:b/>
                <w:color w:val="333333"/>
                <w:sz w:val="24"/>
                <w:szCs w:val="24"/>
              </w:rPr>
              <w:t>45736</w:t>
            </w:r>
            <w:r w:rsidR="00C7724A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5A29F1">
              <w:rPr>
                <w:sz w:val="24"/>
                <w:szCs w:val="24"/>
              </w:rPr>
              <w:t xml:space="preserve">на </w:t>
            </w:r>
            <w:r w:rsidRPr="005A29F1">
              <w:rPr>
                <w:b/>
                <w:sz w:val="24"/>
                <w:szCs w:val="24"/>
                <w:lang w:eastAsia="ru-RU"/>
              </w:rPr>
              <w:t xml:space="preserve">Электронной площадке </w:t>
            </w:r>
            <w:r w:rsidR="001764F6" w:rsidRPr="001764F6">
              <w:rPr>
                <w:b/>
                <w:bCs/>
                <w:sz w:val="24"/>
                <w:szCs w:val="24"/>
                <w:lang w:eastAsia="ru-RU"/>
              </w:rPr>
              <w:t xml:space="preserve">ЭТП "Торги-223» </w:t>
            </w:r>
            <w:hyperlink r:id="rId7" w:history="1">
              <w:r w:rsidR="001764F6" w:rsidRPr="00545FE4">
                <w:rPr>
                  <w:rStyle w:val="a3"/>
                  <w:b/>
                  <w:bCs/>
                  <w:sz w:val="24"/>
                  <w:szCs w:val="24"/>
                  <w:lang w:eastAsia="ru-RU"/>
                </w:rPr>
                <w:t>https://www.torgi223.ru</w:t>
              </w:r>
            </w:hyperlink>
            <w:r w:rsidR="001764F6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64714D" w:rsidRPr="005A29F1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5A29F1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D81C72">
              <w:rPr>
                <w:b/>
                <w:sz w:val="24"/>
                <w:szCs w:val="24"/>
              </w:rPr>
              <w:t xml:space="preserve">№ </w:t>
            </w:r>
            <w:r w:rsidR="00C7724A">
              <w:rPr>
                <w:b/>
                <w:sz w:val="24"/>
                <w:szCs w:val="24"/>
              </w:rPr>
              <w:t>117</w:t>
            </w:r>
            <w:r w:rsidRPr="00D81C72">
              <w:rPr>
                <w:b/>
                <w:sz w:val="24"/>
                <w:szCs w:val="24"/>
              </w:rPr>
              <w:t xml:space="preserve"> </w:t>
            </w:r>
            <w:r w:rsidRPr="00D81C72">
              <w:rPr>
                <w:sz w:val="24"/>
                <w:szCs w:val="24"/>
              </w:rPr>
              <w:t>на</w:t>
            </w:r>
            <w:r w:rsidRPr="005A29F1">
              <w:rPr>
                <w:sz w:val="24"/>
                <w:szCs w:val="24"/>
              </w:rPr>
              <w:t xml:space="preserve">  </w:t>
            </w:r>
            <w:hyperlink r:id="rId8" w:history="1">
              <w:r w:rsidRPr="005A29F1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5A29F1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5A29F1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5A29F1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  <w:bookmarkStart w:id="0" w:name="_GoBack"/>
            <w:bookmarkEnd w:id="0"/>
          </w:p>
          <w:p w:rsidR="0064714D" w:rsidRPr="005A29F1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="001764F6" w:rsidRPr="001764F6">
                    <w:rPr>
                      <w:b/>
                      <w:bCs/>
                      <w:sz w:val="24"/>
                      <w:szCs w:val="24"/>
                      <w:lang w:eastAsia="ru-RU"/>
                    </w:rPr>
                    <w:t xml:space="preserve">ЭТП "Торги-223» </w:t>
                  </w:r>
                  <w:hyperlink r:id="rId9" w:history="1">
                    <w:r w:rsidR="001764F6" w:rsidRPr="00545FE4">
                      <w:rPr>
                        <w:rStyle w:val="a3"/>
                        <w:b/>
                        <w:bCs/>
                        <w:sz w:val="24"/>
                        <w:szCs w:val="24"/>
                        <w:lang w:eastAsia="ru-RU"/>
                      </w:rPr>
                      <w:t>https://www.torgi223.ru</w:t>
                    </w:r>
                  </w:hyperlink>
                  <w:r w:rsidR="001764F6">
                    <w:rPr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1764F6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1764F6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115705">
                    <w:rPr>
                      <w:b/>
                      <w:color w:val="000000"/>
                      <w:sz w:val="24"/>
                      <w:szCs w:val="24"/>
                    </w:rPr>
                    <w:t>19.10</w:t>
                  </w:r>
                  <w:r w:rsidR="00525847" w:rsidRPr="0082279E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62760F">
                    <w:rPr>
                      <w:b/>
                    </w:rPr>
                    <w:t xml:space="preserve"> </w:t>
                  </w:r>
                  <w:r w:rsidRPr="0062760F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115705">
                    <w:rPr>
                      <w:b/>
                      <w:color w:val="000000"/>
                      <w:sz w:val="24"/>
                      <w:szCs w:val="24"/>
                    </w:rPr>
                    <w:t xml:space="preserve"> 26.10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1764F6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1764F6" w:rsidRPr="001764F6">
              <w:rPr>
                <w:b/>
                <w:bCs/>
                <w:sz w:val="24"/>
                <w:szCs w:val="24"/>
                <w:lang w:eastAsia="ru-RU"/>
              </w:rPr>
              <w:t xml:space="preserve">ЭТП "Торги-223» </w:t>
            </w:r>
            <w:hyperlink r:id="rId11" w:history="1">
              <w:r w:rsidR="001764F6" w:rsidRPr="00545FE4">
                <w:rPr>
                  <w:rStyle w:val="a3"/>
                  <w:b/>
                  <w:bCs/>
                  <w:sz w:val="24"/>
                  <w:szCs w:val="24"/>
                  <w:lang w:eastAsia="ru-RU"/>
                </w:rPr>
                <w:t>https://www.torgi223.ru</w:t>
              </w:r>
            </w:hyperlink>
            <w:r w:rsidR="001764F6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115705">
              <w:rPr>
                <w:b/>
              </w:rPr>
              <w:t>19.10</w:t>
            </w:r>
            <w:r w:rsidR="00525847" w:rsidRPr="00525847">
              <w:rPr>
                <w:b/>
              </w:rPr>
              <w:t xml:space="preserve">.2026 </w:t>
            </w:r>
            <w:r w:rsidRPr="002470AC">
              <w:rPr>
                <w:b/>
              </w:rPr>
              <w:t>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82279E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1764F6">
              <w:rPr>
                <w:b/>
                <w:sz w:val="24"/>
                <w:szCs w:val="24"/>
              </w:rPr>
              <w:t>)</w:t>
            </w:r>
            <w:r w:rsidR="00115705">
              <w:rPr>
                <w:b/>
                <w:sz w:val="24"/>
                <w:szCs w:val="24"/>
              </w:rPr>
              <w:t xml:space="preserve"> 26.10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1764F6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82279E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662F55">
              <w:rPr>
                <w:b/>
                <w:sz w:val="24"/>
                <w:szCs w:val="24"/>
              </w:rPr>
              <w:t>27.10</w:t>
            </w:r>
            <w:r w:rsidR="00BE209C">
              <w:rPr>
                <w:b/>
                <w:sz w:val="24"/>
                <w:szCs w:val="24"/>
              </w:rPr>
              <w:t>.2026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lastRenderedPageBreak/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82279E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662F55">
              <w:rPr>
                <w:b/>
              </w:rPr>
              <w:t>28.10</w:t>
            </w:r>
            <w:r w:rsidR="00BE209C">
              <w:rPr>
                <w:b/>
              </w:rPr>
              <w:t>.2026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 xml:space="preserve">Не предусмотрено. 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B6296E" w:rsidRDefault="0064714D" w:rsidP="007C538B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9AC3F33"/>
    <w:multiLevelType w:val="multilevel"/>
    <w:tmpl w:val="A70AB5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5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6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1B5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C2422"/>
    <w:rsid w:val="000C68BB"/>
    <w:rsid w:val="000D1FDE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5705"/>
    <w:rsid w:val="001225E0"/>
    <w:rsid w:val="00126D01"/>
    <w:rsid w:val="00132607"/>
    <w:rsid w:val="00133540"/>
    <w:rsid w:val="00141D99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4F6"/>
    <w:rsid w:val="00176783"/>
    <w:rsid w:val="00186249"/>
    <w:rsid w:val="00191B6C"/>
    <w:rsid w:val="001927FE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56A6"/>
    <w:rsid w:val="00206EF9"/>
    <w:rsid w:val="0021214B"/>
    <w:rsid w:val="00216D71"/>
    <w:rsid w:val="002217A4"/>
    <w:rsid w:val="00230A17"/>
    <w:rsid w:val="0023231E"/>
    <w:rsid w:val="00234DA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084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0409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1625D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1140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0715"/>
    <w:rsid w:val="003E15FF"/>
    <w:rsid w:val="003E44C8"/>
    <w:rsid w:val="003F1665"/>
    <w:rsid w:val="003F4119"/>
    <w:rsid w:val="003F53F7"/>
    <w:rsid w:val="003F5592"/>
    <w:rsid w:val="003F6F34"/>
    <w:rsid w:val="00410DE0"/>
    <w:rsid w:val="00412E06"/>
    <w:rsid w:val="00415F07"/>
    <w:rsid w:val="00417673"/>
    <w:rsid w:val="00420058"/>
    <w:rsid w:val="00422E99"/>
    <w:rsid w:val="00424403"/>
    <w:rsid w:val="004249D1"/>
    <w:rsid w:val="0043256B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4009"/>
    <w:rsid w:val="00486659"/>
    <w:rsid w:val="004867EE"/>
    <w:rsid w:val="00487D2E"/>
    <w:rsid w:val="00490297"/>
    <w:rsid w:val="00491409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5847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66763"/>
    <w:rsid w:val="00572342"/>
    <w:rsid w:val="00575AB3"/>
    <w:rsid w:val="00575FC2"/>
    <w:rsid w:val="005777A0"/>
    <w:rsid w:val="005873F7"/>
    <w:rsid w:val="005905E1"/>
    <w:rsid w:val="00591DC9"/>
    <w:rsid w:val="005974EB"/>
    <w:rsid w:val="00597685"/>
    <w:rsid w:val="005A0DD1"/>
    <w:rsid w:val="005A29F1"/>
    <w:rsid w:val="005A2D2C"/>
    <w:rsid w:val="005A313C"/>
    <w:rsid w:val="005A3A7C"/>
    <w:rsid w:val="005B26C3"/>
    <w:rsid w:val="005B427E"/>
    <w:rsid w:val="005B5AEE"/>
    <w:rsid w:val="005B63C1"/>
    <w:rsid w:val="005B7120"/>
    <w:rsid w:val="005C46CB"/>
    <w:rsid w:val="005C4EE5"/>
    <w:rsid w:val="005C662A"/>
    <w:rsid w:val="005D1CE3"/>
    <w:rsid w:val="005D57F7"/>
    <w:rsid w:val="005D7327"/>
    <w:rsid w:val="005E2092"/>
    <w:rsid w:val="005E3493"/>
    <w:rsid w:val="005E4ACE"/>
    <w:rsid w:val="005E74E8"/>
    <w:rsid w:val="005F0F3D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62A6"/>
    <w:rsid w:val="0062725A"/>
    <w:rsid w:val="0062760F"/>
    <w:rsid w:val="00627BE9"/>
    <w:rsid w:val="00632B91"/>
    <w:rsid w:val="0064714D"/>
    <w:rsid w:val="00651E16"/>
    <w:rsid w:val="00654EDB"/>
    <w:rsid w:val="006569CF"/>
    <w:rsid w:val="00656DAF"/>
    <w:rsid w:val="006621BC"/>
    <w:rsid w:val="00662F55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880"/>
    <w:rsid w:val="006C0A79"/>
    <w:rsid w:val="006C62E4"/>
    <w:rsid w:val="006C62E6"/>
    <w:rsid w:val="006D017B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47F7B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279E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1B2B"/>
    <w:rsid w:val="008C422A"/>
    <w:rsid w:val="008C6467"/>
    <w:rsid w:val="008D5D8E"/>
    <w:rsid w:val="008D7499"/>
    <w:rsid w:val="008E0E5A"/>
    <w:rsid w:val="008E2F79"/>
    <w:rsid w:val="008E518E"/>
    <w:rsid w:val="008E7C16"/>
    <w:rsid w:val="008F1850"/>
    <w:rsid w:val="009024F4"/>
    <w:rsid w:val="009046E5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AAF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D5728"/>
    <w:rsid w:val="009E0F94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598A"/>
    <w:rsid w:val="00A15EE2"/>
    <w:rsid w:val="00A227A4"/>
    <w:rsid w:val="00A306E7"/>
    <w:rsid w:val="00A31983"/>
    <w:rsid w:val="00A31CD2"/>
    <w:rsid w:val="00A32840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BD4"/>
    <w:rsid w:val="00AA049F"/>
    <w:rsid w:val="00AA486E"/>
    <w:rsid w:val="00AB19A1"/>
    <w:rsid w:val="00AB1DDD"/>
    <w:rsid w:val="00AB3ADD"/>
    <w:rsid w:val="00AB3FEC"/>
    <w:rsid w:val="00AC17F9"/>
    <w:rsid w:val="00AC1D8B"/>
    <w:rsid w:val="00AC20C9"/>
    <w:rsid w:val="00AD1796"/>
    <w:rsid w:val="00AD2D09"/>
    <w:rsid w:val="00AD38AD"/>
    <w:rsid w:val="00AD3FA0"/>
    <w:rsid w:val="00AD5C5D"/>
    <w:rsid w:val="00AE0B1E"/>
    <w:rsid w:val="00AE2708"/>
    <w:rsid w:val="00AE34AD"/>
    <w:rsid w:val="00AE5A04"/>
    <w:rsid w:val="00AF2215"/>
    <w:rsid w:val="00AF60CD"/>
    <w:rsid w:val="00B012E8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62BA"/>
    <w:rsid w:val="00B613BD"/>
    <w:rsid w:val="00B6193E"/>
    <w:rsid w:val="00B6296E"/>
    <w:rsid w:val="00B62E53"/>
    <w:rsid w:val="00B700AB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0F21"/>
    <w:rsid w:val="00BD6370"/>
    <w:rsid w:val="00BE02A5"/>
    <w:rsid w:val="00BE209C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7724A"/>
    <w:rsid w:val="00C80BE1"/>
    <w:rsid w:val="00C82F77"/>
    <w:rsid w:val="00C854C9"/>
    <w:rsid w:val="00C85C79"/>
    <w:rsid w:val="00C87C31"/>
    <w:rsid w:val="00C909B8"/>
    <w:rsid w:val="00C94595"/>
    <w:rsid w:val="00CA083E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6F6C"/>
    <w:rsid w:val="00CC7588"/>
    <w:rsid w:val="00CD3D61"/>
    <w:rsid w:val="00CD7EB3"/>
    <w:rsid w:val="00CE1228"/>
    <w:rsid w:val="00CE163C"/>
    <w:rsid w:val="00CE1F26"/>
    <w:rsid w:val="00CF436C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81C72"/>
    <w:rsid w:val="00D91BBD"/>
    <w:rsid w:val="00D96F01"/>
    <w:rsid w:val="00DA1D69"/>
    <w:rsid w:val="00DA2FAB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1341"/>
    <w:rsid w:val="00E5680A"/>
    <w:rsid w:val="00E62D18"/>
    <w:rsid w:val="00E64C0A"/>
    <w:rsid w:val="00E7556B"/>
    <w:rsid w:val="00E77DB7"/>
    <w:rsid w:val="00E80E08"/>
    <w:rsid w:val="00E80EB3"/>
    <w:rsid w:val="00E92B87"/>
    <w:rsid w:val="00E95590"/>
    <w:rsid w:val="00E9672C"/>
    <w:rsid w:val="00E9749D"/>
    <w:rsid w:val="00EB0E03"/>
    <w:rsid w:val="00EB158A"/>
    <w:rsid w:val="00EB3CF2"/>
    <w:rsid w:val="00EC4954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3C24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3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qFormat/>
    <w:rsid w:val="00CC6F6C"/>
    <w:rPr>
      <w:rFonts w:ascii="Times New Roman" w:eastAsia="Times New Roman" w:hAnsi="Times New Roman"/>
      <w:sz w:val="24"/>
    </w:rPr>
  </w:style>
  <w:style w:type="character" w:customStyle="1" w:styleId="13">
    <w:name w:val="Основной шрифт абзаца1"/>
    <w:rsid w:val="00CC6F6C"/>
    <w:rPr>
      <w:sz w:val="22"/>
    </w:rPr>
  </w:style>
  <w:style w:type="table" w:customStyle="1" w:styleId="TableStyle04">
    <w:name w:val="TableStyle04"/>
    <w:rsid w:val="001764F6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0">
    <w:name w:val="Обычный + 12 пт"/>
    <w:basedOn w:val="a"/>
    <w:uiPriority w:val="99"/>
    <w:qFormat/>
    <w:rsid w:val="00632B91"/>
    <w:pPr>
      <w:shd w:val="clear" w:color="auto" w:fill="FFFFFF"/>
      <w:suppressAutoHyphens w:val="0"/>
      <w:ind w:left="38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torgi223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hyperlink" Target="https://www.torgi223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rgi2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16261-8CA6-4973-BF07-82531A8E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4</cp:revision>
  <cp:lastPrinted>2021-12-09T02:35:00Z</cp:lastPrinted>
  <dcterms:created xsi:type="dcterms:W3CDTF">2026-10-19T04:00:00Z</dcterms:created>
  <dcterms:modified xsi:type="dcterms:W3CDTF">2026-10-19T08:16:00Z</dcterms:modified>
</cp:coreProperties>
</file>