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084759">
        <w:rPr>
          <w:i/>
        </w:rPr>
        <w:t>28</w:t>
      </w:r>
      <w:r w:rsidRPr="0097172B">
        <w:rPr>
          <w:i/>
        </w:rPr>
        <w:t xml:space="preserve">" </w:t>
      </w:r>
      <w:r w:rsidR="00BF4956">
        <w:rPr>
          <w:i/>
        </w:rPr>
        <w:t>ок</w:t>
      </w:r>
      <w:r w:rsidR="00196F1E">
        <w:rPr>
          <w:i/>
        </w:rPr>
        <w:t>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084759">
        <w:rPr>
          <w:i/>
        </w:rPr>
        <w:t>853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DB5647" w:rsidRPr="00DB5647">
        <w:rPr>
          <w:sz w:val="24"/>
          <w:szCs w:val="24"/>
        </w:rPr>
        <w:t>Приглашает к участию 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993C64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  <w:r w:rsidR="0058185C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58185C" w:rsidRPr="00E92F10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 xml:space="preserve">сведения о начальной </w:t>
            </w:r>
            <w:r w:rsidRPr="00A31EB2">
              <w:rPr>
                <w:b/>
                <w:sz w:val="24"/>
                <w:szCs w:val="24"/>
              </w:rPr>
              <w:lastRenderedPageBreak/>
              <w:t>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58185C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58185C">
              <w:rPr>
                <w:bCs/>
                <w:sz w:val="24"/>
                <w:szCs w:val="24"/>
              </w:rPr>
              <w:lastRenderedPageBreak/>
              <w:t>Предоставление права на использование программы для</w:t>
            </w:r>
            <w:r w:rsidR="00C94D9A" w:rsidRPr="00C94D9A">
              <w:rPr>
                <w:bCs/>
                <w:sz w:val="24"/>
                <w:szCs w:val="24"/>
              </w:rPr>
              <w:t xml:space="preserve"> ЭВМ - ОАЗИС (модуль «Риски») для нужд АО «Саханефтегазсбыт» в 2027 г.</w:t>
            </w:r>
            <w:r w:rsidRPr="0058185C">
              <w:rPr>
                <w:bCs/>
                <w:sz w:val="24"/>
                <w:szCs w:val="24"/>
              </w:rPr>
              <w:t xml:space="preserve">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aa"/>
              <w:tblW w:w="13099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833"/>
              <w:gridCol w:w="1418"/>
              <w:gridCol w:w="3462"/>
              <w:gridCol w:w="850"/>
              <w:gridCol w:w="1843"/>
              <w:gridCol w:w="2126"/>
            </w:tblGrid>
            <w:tr w:rsidR="00C94D9A" w:rsidTr="00C94D9A"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№</w:t>
                  </w:r>
                </w:p>
              </w:tc>
              <w:tc>
                <w:tcPr>
                  <w:tcW w:w="28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 xml:space="preserve">Наименование </w:t>
                  </w:r>
                </w:p>
              </w:tc>
              <w:tc>
                <w:tcPr>
                  <w:tcW w:w="48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b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Кол-во</w:t>
                  </w:r>
                </w:p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(шт.)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Fonts w:eastAsia="Cambria"/>
                    </w:rPr>
                  </w:pPr>
                  <w:r w:rsidRPr="00976EC1">
                    <w:rPr>
                      <w:rFonts w:eastAsia="Cambria"/>
                      <w:b/>
                    </w:rPr>
                    <w:t>Цена за единицу</w:t>
                  </w:r>
                </w:p>
                <w:p w:rsidR="00C94D9A" w:rsidRPr="00976EC1" w:rsidRDefault="00C94D9A" w:rsidP="00C94D9A">
                  <w:pPr>
                    <w:contextualSpacing/>
                    <w:rPr>
                      <w:rFonts w:eastAsia="Cambria"/>
                      <w:b/>
                    </w:rPr>
                  </w:pPr>
                  <w:r w:rsidRPr="00976EC1">
                    <w:rPr>
                      <w:rFonts w:eastAsia="Cambria"/>
                      <w:b/>
                    </w:rPr>
                    <w:t>товара</w:t>
                  </w:r>
                </w:p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rPr>
                      <w:rFonts w:eastAsia="Cambria"/>
                      <w:b/>
                    </w:rPr>
                    <w:t xml:space="preserve"> без НДС (руб.)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Fonts w:eastAsia="Cambria"/>
                      <w:b/>
                    </w:rPr>
                    <w:t>Начальная максимальная цена, без НДС (руб.)</w:t>
                  </w:r>
                </w:p>
              </w:tc>
            </w:tr>
            <w:tr w:rsidR="00C94D9A" w:rsidTr="00C94D9A"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Style w:val="12"/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28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Style w:val="12"/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ОКПД2</w:t>
                  </w:r>
                </w:p>
              </w:tc>
              <w:tc>
                <w:tcPr>
                  <w:tcW w:w="3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b/>
                      <w:lang w:eastAsia="ru-RU"/>
                    </w:rPr>
                    <w:t>Мера применения национального режима (запрет, ограничение, преимущество)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Style w:val="12"/>
                      <w:rFonts w:eastAsia="Calibri"/>
                      <w:b/>
                      <w:lang w:eastAsia="en-US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Style w:val="12"/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94D9A" w:rsidRPr="00976EC1" w:rsidRDefault="00C94D9A" w:rsidP="00C94D9A">
                  <w:pPr>
                    <w:contextualSpacing/>
                    <w:rPr>
                      <w:rStyle w:val="12"/>
                      <w:rFonts w:eastAsia="Calibri"/>
                      <w:b/>
                      <w:lang w:eastAsia="en-US"/>
                    </w:rPr>
                  </w:pPr>
                </w:p>
              </w:tc>
            </w:tr>
            <w:tr w:rsidR="00C94D9A" w:rsidTr="00C94D9A"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1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rPr>
                      <w:rStyle w:val="12"/>
                    </w:rPr>
                    <w:t>Лицензия на программное обеспечение ОАЗИС (модуль «Риски»)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rPr>
                      <w:rStyle w:val="12"/>
                      <w:lang w:val="en-US"/>
                    </w:rPr>
                    <w:t>58.29.50.000</w:t>
                  </w:r>
                </w:p>
              </w:tc>
              <w:tc>
                <w:tcPr>
                  <w:tcW w:w="3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rPr>
                      <w:rStyle w:val="12"/>
                    </w:rPr>
                    <w:t>запрет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>
                    <w:rPr>
                      <w:rStyle w:val="12"/>
                    </w:rPr>
                    <w:t>1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t>2 850 000,00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</w:rPr>
                  </w:pPr>
                  <w:r w:rsidRPr="00976EC1">
                    <w:t>2 850 000,00</w:t>
                  </w:r>
                </w:p>
              </w:tc>
            </w:tr>
            <w:tr w:rsidR="00C94D9A" w:rsidTr="00C94D9A">
              <w:tc>
                <w:tcPr>
                  <w:tcW w:w="1097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rStyle w:val="12"/>
                      <w:b/>
                    </w:rPr>
                    <w:t>ИТОГО: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4D9A" w:rsidRPr="00976EC1" w:rsidRDefault="00C94D9A" w:rsidP="00C94D9A">
                  <w:pPr>
                    <w:pStyle w:val="ad"/>
                    <w:contextualSpacing/>
                    <w:jc w:val="both"/>
                    <w:rPr>
                      <w:rStyle w:val="12"/>
                      <w:b/>
                    </w:rPr>
                  </w:pPr>
                  <w:r w:rsidRPr="00976EC1">
                    <w:rPr>
                      <w:b/>
                    </w:rPr>
                    <w:t>2 850 000,00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780F2D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>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 документации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780F2D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>677000, Российская Федерация, Республика Саха (Якутия), г. Якутск, ул. Чиряева, д. 3, АО «Саханефтегазсбыт».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993C64" w:rsidRPr="00993C64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ЗП26102759</w:t>
            </w:r>
            <w:r w:rsidR="00993C64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bookmarkStart w:id="0" w:name="_GoBack"/>
            <w:bookmarkEnd w:id="0"/>
            <w:proofErr w:type="gramStart"/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</w:t>
            </w:r>
            <w:proofErr w:type="gramEnd"/>
            <w:r w:rsidRPr="007437D8">
              <w:rPr>
                <w:b/>
                <w:sz w:val="24"/>
                <w:szCs w:val="24"/>
                <w:lang w:eastAsia="ru-RU"/>
              </w:rPr>
              <w:t xml:space="preserve">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</w:t>
            </w:r>
            <w:r w:rsidR="00037EC0">
              <w:rPr>
                <w:b/>
                <w:sz w:val="24"/>
                <w:szCs w:val="24"/>
              </w:rPr>
              <w:t>1</w:t>
            </w:r>
            <w:r w:rsidR="00C47886">
              <w:rPr>
                <w:b/>
                <w:sz w:val="24"/>
                <w:szCs w:val="24"/>
              </w:rPr>
              <w:t>9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</w:t>
                  </w:r>
                  <w:r w:rsidRPr="00BF4956">
                    <w:rPr>
                      <w:color w:val="000000"/>
                      <w:sz w:val="24"/>
                      <w:szCs w:val="24"/>
                    </w:rPr>
                    <w:t>срок с</w:t>
                  </w:r>
                  <w:r w:rsidRPr="00BF4956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BF4956" w:rsidRPr="00BF4956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 w:rsidRPr="00BF4956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F25804" w:rsidRPr="00BF4956">
                    <w:rPr>
                      <w:b/>
                      <w:color w:val="000000"/>
                      <w:sz w:val="24"/>
                      <w:szCs w:val="24"/>
                    </w:rPr>
                    <w:t>1</w:t>
                  </w:r>
                  <w:r w:rsidR="0021426F" w:rsidRPr="00BF4956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Pr="00BF4956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 w:rsidRPr="00BF4956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BF4956">
                    <w:rPr>
                      <w:b/>
                      <w:color w:val="000000"/>
                      <w:sz w:val="24"/>
                      <w:szCs w:val="24"/>
                    </w:rPr>
                    <w:t>5.11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BF4956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F25804">
              <w:rPr>
                <w:b/>
              </w:rPr>
              <w:t>1</w:t>
            </w:r>
            <w:r w:rsidR="0021426F">
              <w:rPr>
                <w:b/>
              </w:rPr>
              <w:t>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BF4956">
              <w:rPr>
                <w:b/>
                <w:sz w:val="24"/>
                <w:szCs w:val="24"/>
              </w:rPr>
              <w:t>5.11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BF4956">
              <w:rPr>
                <w:b/>
                <w:sz w:val="24"/>
                <w:szCs w:val="24"/>
              </w:rPr>
              <w:t>06.11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BF4956">
              <w:rPr>
                <w:b/>
              </w:rPr>
              <w:t>09.11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lastRenderedPageBreak/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37EC0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4759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497A"/>
    <w:rsid w:val="005575FB"/>
    <w:rsid w:val="00560282"/>
    <w:rsid w:val="005650EA"/>
    <w:rsid w:val="00566627"/>
    <w:rsid w:val="00572342"/>
    <w:rsid w:val="00575AB3"/>
    <w:rsid w:val="00575FC2"/>
    <w:rsid w:val="005777A0"/>
    <w:rsid w:val="0058185C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3C64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BF4956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47886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94D9A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804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9C75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3457-257C-49FB-B45F-F72CDE46B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4</cp:revision>
  <cp:lastPrinted>2025-11-10T00:47:00Z</cp:lastPrinted>
  <dcterms:created xsi:type="dcterms:W3CDTF">2026-10-28T00:53:00Z</dcterms:created>
  <dcterms:modified xsi:type="dcterms:W3CDTF">2026-10-29T01:03:00Z</dcterms:modified>
</cp:coreProperties>
</file>