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w:t>
      </w:r>
      <w:proofErr w:type="spellStart"/>
      <w:r w:rsidRPr="0033158B">
        <w:rPr>
          <w:sz w:val="24"/>
          <w:szCs w:val="24"/>
        </w:rPr>
        <w:t>Саханефтегазсбыт</w:t>
      </w:r>
      <w:proofErr w:type="spellEnd"/>
      <w:r w:rsidRPr="0033158B">
        <w:rPr>
          <w:sz w:val="24"/>
          <w:szCs w:val="24"/>
        </w:rPr>
        <w:t>»</w:t>
      </w:r>
    </w:p>
    <w:p w14:paraId="2D72A27D" w14:textId="238AEB28" w:rsidR="00487ACC" w:rsidRPr="0033158B" w:rsidRDefault="00487ACC" w:rsidP="00487ACC">
      <w:pPr>
        <w:spacing w:line="240" w:lineRule="auto"/>
        <w:ind w:firstLine="0"/>
        <w:jc w:val="right"/>
        <w:rPr>
          <w:sz w:val="24"/>
          <w:szCs w:val="24"/>
        </w:rPr>
      </w:pPr>
      <w:r w:rsidRPr="00382217">
        <w:rPr>
          <w:sz w:val="24"/>
          <w:szCs w:val="24"/>
        </w:rPr>
        <w:t xml:space="preserve">от </w:t>
      </w:r>
      <w:r w:rsidR="005E033F" w:rsidRPr="00382217">
        <w:rPr>
          <w:sz w:val="24"/>
          <w:szCs w:val="24"/>
        </w:rPr>
        <w:t>«</w:t>
      </w:r>
      <w:r w:rsidR="0006037E" w:rsidRPr="00382217">
        <w:rPr>
          <w:sz w:val="24"/>
          <w:szCs w:val="24"/>
        </w:rPr>
        <w:t>1</w:t>
      </w:r>
      <w:r w:rsidR="006803AF" w:rsidRPr="00382217">
        <w:rPr>
          <w:sz w:val="24"/>
          <w:szCs w:val="24"/>
        </w:rPr>
        <w:t>6</w:t>
      </w:r>
      <w:r w:rsidR="005E033F" w:rsidRPr="00382217">
        <w:rPr>
          <w:sz w:val="24"/>
          <w:szCs w:val="24"/>
        </w:rPr>
        <w:t>»</w:t>
      </w:r>
      <w:r w:rsidRPr="00382217">
        <w:rPr>
          <w:sz w:val="24"/>
          <w:szCs w:val="24"/>
        </w:rPr>
        <w:t xml:space="preserve"> </w:t>
      </w:r>
      <w:r w:rsidR="0006037E" w:rsidRPr="00382217">
        <w:rPr>
          <w:sz w:val="24"/>
          <w:szCs w:val="24"/>
        </w:rPr>
        <w:t>января</w:t>
      </w:r>
      <w:r w:rsidR="00C607D4" w:rsidRPr="00382217">
        <w:rPr>
          <w:sz w:val="24"/>
          <w:szCs w:val="24"/>
        </w:rPr>
        <w:t xml:space="preserve"> </w:t>
      </w:r>
      <w:r w:rsidRPr="00382217">
        <w:rPr>
          <w:sz w:val="24"/>
          <w:szCs w:val="24"/>
        </w:rPr>
        <w:t>202</w:t>
      </w:r>
      <w:r w:rsidR="009F596C" w:rsidRPr="00382217">
        <w:rPr>
          <w:sz w:val="24"/>
          <w:szCs w:val="24"/>
        </w:rPr>
        <w:t>6</w:t>
      </w:r>
      <w:r w:rsidRPr="00382217">
        <w:rPr>
          <w:sz w:val="24"/>
          <w:szCs w:val="24"/>
        </w:rPr>
        <w:t xml:space="preserve"> г. № Закуп</w:t>
      </w:r>
      <w:r w:rsidR="00C420D0" w:rsidRPr="00382217">
        <w:rPr>
          <w:sz w:val="24"/>
          <w:szCs w:val="24"/>
        </w:rPr>
        <w:t xml:space="preserve"> </w:t>
      </w:r>
      <w:r w:rsidRPr="00382217">
        <w:rPr>
          <w:sz w:val="24"/>
          <w:szCs w:val="24"/>
        </w:rPr>
        <w:t>-</w:t>
      </w:r>
      <w:r w:rsidR="005E033F" w:rsidRPr="00382217">
        <w:rPr>
          <w:sz w:val="24"/>
          <w:szCs w:val="24"/>
        </w:rPr>
        <w:t xml:space="preserve"> </w:t>
      </w:r>
      <w:r w:rsidR="00382217" w:rsidRPr="00382217">
        <w:rPr>
          <w:sz w:val="24"/>
          <w:szCs w:val="24"/>
        </w:rPr>
        <w:t>168</w:t>
      </w:r>
      <w:r w:rsidR="00C76571" w:rsidRPr="0033158B">
        <w:rPr>
          <w:sz w:val="24"/>
          <w:szCs w:val="24"/>
        </w:rPr>
        <w:t xml:space="preserve"> </w:t>
      </w:r>
      <w:r w:rsidR="00C607D4" w:rsidRPr="0033158B">
        <w:rPr>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5C3C0AC3" w14:textId="42DC28C4" w:rsidR="0006037E" w:rsidRPr="0006037E" w:rsidRDefault="0006037E" w:rsidP="0006037E">
      <w:pPr>
        <w:spacing w:line="240" w:lineRule="auto"/>
        <w:jc w:val="center"/>
        <w:outlineLvl w:val="0"/>
        <w:rPr>
          <w:b/>
        </w:rPr>
      </w:pPr>
      <w:r>
        <w:rPr>
          <w:b/>
        </w:rPr>
        <w:t>на оказание услуг</w:t>
      </w:r>
      <w:r w:rsidR="004163AB" w:rsidRPr="004163AB">
        <w:rPr>
          <w:b/>
        </w:rPr>
        <w:t xml:space="preserve"> </w:t>
      </w:r>
      <w:r>
        <w:rPr>
          <w:b/>
        </w:rPr>
        <w:t xml:space="preserve">по </w:t>
      </w:r>
      <w:r w:rsidRPr="0006037E">
        <w:rPr>
          <w:b/>
        </w:rPr>
        <w:t>Информационно-технологическо</w:t>
      </w:r>
      <w:r>
        <w:rPr>
          <w:b/>
        </w:rPr>
        <w:t>му</w:t>
      </w:r>
      <w:r w:rsidRPr="0006037E">
        <w:rPr>
          <w:b/>
        </w:rPr>
        <w:t xml:space="preserve"> сопровождени</w:t>
      </w:r>
      <w:r>
        <w:rPr>
          <w:b/>
        </w:rPr>
        <w:t>ю</w:t>
      </w:r>
      <w:r w:rsidRPr="0006037E">
        <w:rPr>
          <w:b/>
        </w:rPr>
        <w:t xml:space="preserve"> и обновлени</w:t>
      </w:r>
      <w:r>
        <w:rPr>
          <w:b/>
        </w:rPr>
        <w:t>ю</w:t>
      </w:r>
      <w:r w:rsidRPr="0006037E">
        <w:rPr>
          <w:b/>
        </w:rPr>
        <w:t xml:space="preserve"> программных модулей АСУ АЗС 1С «</w:t>
      </w:r>
      <w:proofErr w:type="spellStart"/>
      <w:proofErr w:type="gramStart"/>
      <w:r w:rsidRPr="0006037E">
        <w:rPr>
          <w:b/>
        </w:rPr>
        <w:t>Оптима</w:t>
      </w:r>
      <w:proofErr w:type="spellEnd"/>
      <w:r w:rsidRPr="0006037E">
        <w:rPr>
          <w:b/>
        </w:rPr>
        <w:t xml:space="preserve">» </w:t>
      </w:r>
      <w:r>
        <w:rPr>
          <w:b/>
        </w:rPr>
        <w:t xml:space="preserve">  </w:t>
      </w:r>
      <w:proofErr w:type="gramEnd"/>
      <w:r>
        <w:rPr>
          <w:b/>
        </w:rPr>
        <w:t xml:space="preserve">                                                  </w:t>
      </w:r>
      <w:r w:rsidRPr="0006037E">
        <w:rPr>
          <w:b/>
        </w:rPr>
        <w:t>АО «</w:t>
      </w:r>
      <w:proofErr w:type="spellStart"/>
      <w:r w:rsidRPr="0006037E">
        <w:rPr>
          <w:b/>
        </w:rPr>
        <w:t>Саханефтегазсбыт</w:t>
      </w:r>
      <w:proofErr w:type="spellEnd"/>
      <w:r w:rsidRPr="0006037E">
        <w:rPr>
          <w:b/>
        </w:rPr>
        <w:t xml:space="preserve">» в 2026 году. </w:t>
      </w:r>
    </w:p>
    <w:p w14:paraId="5E58646F" w14:textId="68F6B99F" w:rsidR="00350CE0" w:rsidRPr="004163AB" w:rsidRDefault="00350CE0" w:rsidP="004163AB">
      <w:pPr>
        <w:spacing w:line="240" w:lineRule="auto"/>
        <w:jc w:val="center"/>
        <w:outlineLvl w:val="0"/>
        <w:rPr>
          <w:b/>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78BA76E7" w14:textId="77777777" w:rsidR="004163AB" w:rsidRDefault="004163AB" w:rsidP="00D27964">
      <w:pPr>
        <w:spacing w:line="240" w:lineRule="auto"/>
        <w:ind w:firstLine="0"/>
        <w:rPr>
          <w:sz w:val="24"/>
          <w:szCs w:val="24"/>
        </w:rPr>
      </w:pPr>
    </w:p>
    <w:p w14:paraId="0DDF8EDF" w14:textId="4D4EA712" w:rsidR="00B9097D" w:rsidRDefault="007D50BE" w:rsidP="00EF7DB5">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06037E">
        <w:rPr>
          <w:sz w:val="24"/>
          <w:szCs w:val="24"/>
        </w:rPr>
        <w:t>6</w:t>
      </w:r>
    </w:p>
    <w:p w14:paraId="0BF92868" w14:textId="77777777" w:rsidR="009F596C" w:rsidRPr="0033158B" w:rsidRDefault="009F596C" w:rsidP="00EF7DB5">
      <w:pPr>
        <w:spacing w:line="240" w:lineRule="auto"/>
        <w:ind w:firstLine="0"/>
        <w:jc w:val="center"/>
        <w:rPr>
          <w:sz w:val="24"/>
          <w:szCs w:val="24"/>
        </w:rPr>
      </w:pPr>
    </w:p>
    <w:p w14:paraId="24707468" w14:textId="77777777" w:rsidR="004163AB" w:rsidRDefault="004163AB" w:rsidP="007E35A3">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C66DC6">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4B6D066F" w:rsidR="009F3EFE" w:rsidRPr="0033158B" w:rsidRDefault="00685CE5" w:rsidP="00D10752">
            <w:pPr>
              <w:spacing w:line="240" w:lineRule="auto"/>
              <w:ind w:left="176" w:right="-533" w:hanging="149"/>
              <w:rPr>
                <w:sz w:val="24"/>
                <w:szCs w:val="24"/>
              </w:rPr>
            </w:pPr>
            <w:r w:rsidRPr="0033158B">
              <w:rPr>
                <w:sz w:val="24"/>
                <w:szCs w:val="24"/>
              </w:rPr>
              <w:t xml:space="preserve">    </w:t>
            </w:r>
            <w:r w:rsidR="00D10752">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4E6764B2" w:rsidR="009F3EFE" w:rsidRPr="0033158B" w:rsidRDefault="009F3EFE" w:rsidP="00820205">
            <w:pPr>
              <w:spacing w:line="240" w:lineRule="auto"/>
              <w:ind w:left="176" w:right="-533" w:firstLine="34"/>
              <w:rPr>
                <w:sz w:val="24"/>
                <w:szCs w:val="24"/>
              </w:rPr>
            </w:pPr>
            <w:r w:rsidRPr="0033158B">
              <w:rPr>
                <w:sz w:val="24"/>
                <w:szCs w:val="24"/>
              </w:rPr>
              <w:t xml:space="preserve">2.2. </w:t>
            </w:r>
            <w:r w:rsidR="00D10752" w:rsidRPr="00D10752">
              <w:rPr>
                <w:sz w:val="24"/>
                <w:szCs w:val="24"/>
              </w:rPr>
              <w:t>Срок исполнения</w:t>
            </w:r>
            <w:r w:rsidRPr="0033158B">
              <w:rPr>
                <w:sz w:val="24"/>
                <w:szCs w:val="24"/>
              </w:rPr>
              <w:t xml:space="preserve">. . . . . . . . . . . . . . . . . . . . . . . . . . </w:t>
            </w:r>
            <w:r w:rsidR="0063115F" w:rsidRPr="0033158B">
              <w:rPr>
                <w:sz w:val="24"/>
                <w:szCs w:val="24"/>
              </w:rPr>
              <w:t xml:space="preserve">. . . . . . . . . . . . . . . . </w:t>
            </w:r>
            <w:r w:rsidR="00D10752" w:rsidRPr="0033158B">
              <w:rPr>
                <w:sz w:val="24"/>
                <w:szCs w:val="24"/>
              </w:rPr>
              <w:t>. . . . . . . . . . . . . . . . . . . . . . . .</w:t>
            </w:r>
          </w:p>
        </w:tc>
        <w:tc>
          <w:tcPr>
            <w:tcW w:w="15169" w:type="dxa"/>
            <w:gridSpan w:val="2"/>
            <w:vAlign w:val="bottom"/>
          </w:tcPr>
          <w:p w14:paraId="030E8986" w14:textId="1FE3A5B8" w:rsidR="009F3EFE" w:rsidRPr="0033158B" w:rsidRDefault="00D10752" w:rsidP="00505DCD">
            <w:pPr>
              <w:spacing w:line="240" w:lineRule="auto"/>
              <w:ind w:left="176" w:right="-533" w:hanging="149"/>
              <w:rPr>
                <w:sz w:val="24"/>
                <w:szCs w:val="24"/>
              </w:rPr>
            </w:pPr>
            <w:r>
              <w:rPr>
                <w:sz w:val="24"/>
                <w:szCs w:val="24"/>
              </w:rPr>
              <w:t xml:space="preserve">    9</w:t>
            </w:r>
          </w:p>
        </w:tc>
      </w:tr>
      <w:tr w:rsidR="0033158B" w:rsidRPr="0033158B" w14:paraId="063409E2" w14:textId="77777777" w:rsidTr="00505DCD">
        <w:trPr>
          <w:trHeight w:val="360"/>
        </w:trPr>
        <w:tc>
          <w:tcPr>
            <w:tcW w:w="10207" w:type="dxa"/>
            <w:gridSpan w:val="3"/>
            <w:vAlign w:val="bottom"/>
          </w:tcPr>
          <w:p w14:paraId="29CD2524" w14:textId="5E7C2BC0" w:rsidR="009F3EFE" w:rsidRPr="0033158B" w:rsidRDefault="009F3EFE" w:rsidP="0063115F">
            <w:pPr>
              <w:spacing w:line="240" w:lineRule="auto"/>
              <w:ind w:left="176" w:right="-533" w:firstLine="34"/>
              <w:rPr>
                <w:sz w:val="24"/>
                <w:szCs w:val="24"/>
              </w:rPr>
            </w:pPr>
            <w:r w:rsidRPr="0033158B">
              <w:rPr>
                <w:sz w:val="24"/>
                <w:szCs w:val="24"/>
              </w:rPr>
              <w:t xml:space="preserve">2.3. </w:t>
            </w:r>
            <w:r w:rsidR="00D10752" w:rsidRPr="00D10752">
              <w:rPr>
                <w:sz w:val="24"/>
                <w:szCs w:val="24"/>
              </w:rPr>
              <w:t>Место поставки</w:t>
            </w:r>
            <w:r w:rsidRPr="0033158B">
              <w:rPr>
                <w:sz w:val="24"/>
                <w:szCs w:val="24"/>
              </w:rPr>
              <w:t xml:space="preserve">. . . . . . . . . . . . . . . . . . . . . . . . . . . . . . . . . . . . . . . . . . . . . . . </w:t>
            </w:r>
            <w:r w:rsidR="00FF76D3" w:rsidRPr="0033158B">
              <w:rPr>
                <w:sz w:val="24"/>
                <w:szCs w:val="24"/>
              </w:rPr>
              <w:t xml:space="preserve">. </w:t>
            </w:r>
            <w:r w:rsidR="0063115F" w:rsidRPr="0033158B">
              <w:rPr>
                <w:sz w:val="24"/>
                <w:szCs w:val="24"/>
              </w:rPr>
              <w:t>. . . . . .</w:t>
            </w:r>
            <w:r w:rsidR="00820205">
              <w:rPr>
                <w:sz w:val="24"/>
                <w:szCs w:val="24"/>
              </w:rPr>
              <w:t xml:space="preserve"> </w:t>
            </w:r>
            <w:r w:rsidR="00FF76D3" w:rsidRPr="0033158B">
              <w:rPr>
                <w:sz w:val="24"/>
                <w:szCs w:val="24"/>
              </w:rPr>
              <w:t>. . . . . .</w:t>
            </w:r>
            <w:r w:rsidR="00820205">
              <w:rPr>
                <w:sz w:val="24"/>
                <w:szCs w:val="24"/>
              </w:rPr>
              <w:t xml:space="preserve"> . . .</w:t>
            </w:r>
          </w:p>
        </w:tc>
        <w:tc>
          <w:tcPr>
            <w:tcW w:w="15169" w:type="dxa"/>
            <w:gridSpan w:val="2"/>
            <w:vAlign w:val="bottom"/>
          </w:tcPr>
          <w:p w14:paraId="3E16A7E6" w14:textId="18F574CA" w:rsidR="009F3EFE" w:rsidRPr="0033158B" w:rsidRDefault="003548F1"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27477613" w14:textId="77777777" w:rsidTr="00505DCD">
        <w:trPr>
          <w:trHeight w:val="360"/>
        </w:trPr>
        <w:tc>
          <w:tcPr>
            <w:tcW w:w="10207" w:type="dxa"/>
            <w:gridSpan w:val="3"/>
            <w:vAlign w:val="bottom"/>
            <w:hideMark/>
          </w:tcPr>
          <w:p w14:paraId="156BE916" w14:textId="52F037EA" w:rsidR="009F3EFE" w:rsidRPr="0033158B" w:rsidRDefault="009F3EFE" w:rsidP="00D10752">
            <w:pPr>
              <w:spacing w:line="240" w:lineRule="auto"/>
              <w:ind w:left="176" w:right="-533" w:firstLine="34"/>
              <w:rPr>
                <w:sz w:val="24"/>
                <w:szCs w:val="24"/>
              </w:rPr>
            </w:pPr>
            <w:r w:rsidRPr="0033158B">
              <w:rPr>
                <w:sz w:val="24"/>
                <w:szCs w:val="24"/>
              </w:rPr>
              <w:t xml:space="preserve">2.4. </w:t>
            </w:r>
            <w:r w:rsidR="00D10752" w:rsidRPr="00D10752">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w:t>
            </w:r>
            <w:r w:rsidR="007806F4" w:rsidRPr="0033158B">
              <w:rPr>
                <w:sz w:val="24"/>
                <w:szCs w:val="24"/>
              </w:rPr>
              <w:t xml:space="preserve">. . . . . . . . . . . . . . . . . . </w:t>
            </w:r>
            <w:r w:rsidR="0063115F" w:rsidRPr="0033158B">
              <w:rPr>
                <w:sz w:val="24"/>
                <w:szCs w:val="24"/>
              </w:rPr>
              <w:t>. . . . . .</w:t>
            </w:r>
            <w:r w:rsidR="00820205">
              <w:rPr>
                <w:sz w:val="24"/>
                <w:szCs w:val="24"/>
              </w:rPr>
              <w:t xml:space="preserve"> </w:t>
            </w:r>
            <w:r w:rsidR="007806F4" w:rsidRPr="0033158B">
              <w:rPr>
                <w:sz w:val="24"/>
                <w:szCs w:val="24"/>
              </w:rPr>
              <w:t>. . . . . .</w:t>
            </w:r>
            <w:r w:rsidR="00820205">
              <w:rPr>
                <w:sz w:val="24"/>
                <w:szCs w:val="24"/>
              </w:rPr>
              <w:t xml:space="preserve"> </w:t>
            </w:r>
            <w:r w:rsidR="00820205" w:rsidRPr="0033158B">
              <w:rPr>
                <w:sz w:val="24"/>
                <w:szCs w:val="24"/>
              </w:rPr>
              <w:t xml:space="preserve">. . . . </w:t>
            </w:r>
          </w:p>
        </w:tc>
        <w:tc>
          <w:tcPr>
            <w:tcW w:w="15169" w:type="dxa"/>
            <w:gridSpan w:val="2"/>
            <w:vAlign w:val="bottom"/>
            <w:hideMark/>
          </w:tcPr>
          <w:p w14:paraId="67D9BD7E" w14:textId="1EF74B13" w:rsidR="009F3EFE" w:rsidRPr="0033158B" w:rsidRDefault="00820205" w:rsidP="0063115F">
            <w:pPr>
              <w:spacing w:line="240" w:lineRule="auto"/>
              <w:ind w:left="176" w:right="-533" w:hanging="149"/>
              <w:rPr>
                <w:sz w:val="24"/>
                <w:szCs w:val="24"/>
              </w:rPr>
            </w:pPr>
            <w:r>
              <w:rPr>
                <w:sz w:val="24"/>
                <w:szCs w:val="24"/>
              </w:rPr>
              <w:t xml:space="preserve"> </w:t>
            </w:r>
            <w:r w:rsidR="00D10752">
              <w:rPr>
                <w:sz w:val="24"/>
                <w:szCs w:val="24"/>
              </w:rPr>
              <w:t xml:space="preserve">   9</w:t>
            </w:r>
          </w:p>
        </w:tc>
      </w:tr>
      <w:tr w:rsidR="0033158B" w:rsidRPr="0033158B" w14:paraId="2B08DA10" w14:textId="77777777" w:rsidTr="00505DCD">
        <w:trPr>
          <w:trHeight w:val="360"/>
        </w:trPr>
        <w:tc>
          <w:tcPr>
            <w:tcW w:w="10207" w:type="dxa"/>
            <w:gridSpan w:val="3"/>
            <w:vAlign w:val="bottom"/>
            <w:hideMark/>
          </w:tcPr>
          <w:p w14:paraId="7B896E92" w14:textId="7D8A113F"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820205" w:rsidRPr="00820205">
              <w:rPr>
                <w:sz w:val="24"/>
                <w:szCs w:val="24"/>
              </w:rPr>
              <w:t>Форма, сроки и порядок оплаты</w:t>
            </w:r>
            <w:r w:rsidR="007806F4" w:rsidRPr="0033158B">
              <w:rPr>
                <w:sz w:val="24"/>
                <w:szCs w:val="24"/>
              </w:rPr>
              <w:t>. . . . . . . . . . . . . . .</w:t>
            </w:r>
            <w:r w:rsidR="008111DE" w:rsidRPr="0033158B">
              <w:rPr>
                <w:sz w:val="24"/>
                <w:szCs w:val="24"/>
              </w:rPr>
              <w:t xml:space="preserve"> . . . . . . . . . . . . </w:t>
            </w:r>
            <w:r w:rsidR="00820205" w:rsidRPr="0033158B">
              <w:rPr>
                <w:sz w:val="24"/>
                <w:szCs w:val="24"/>
              </w:rPr>
              <w:t>. . . . . . . . . . . . . . . . . . . . . . . . . . . .</w:t>
            </w:r>
          </w:p>
        </w:tc>
        <w:tc>
          <w:tcPr>
            <w:tcW w:w="15169" w:type="dxa"/>
            <w:gridSpan w:val="2"/>
            <w:vAlign w:val="bottom"/>
            <w:hideMark/>
          </w:tcPr>
          <w:p w14:paraId="6263D5AB" w14:textId="7C94F629" w:rsidR="009F3EFE" w:rsidRPr="0033158B" w:rsidRDefault="009F3EFE" w:rsidP="0063115F">
            <w:pPr>
              <w:spacing w:line="240" w:lineRule="auto"/>
              <w:ind w:left="176" w:right="-533" w:hanging="149"/>
              <w:rPr>
                <w:sz w:val="24"/>
                <w:szCs w:val="24"/>
              </w:rPr>
            </w:pPr>
            <w:r w:rsidRPr="0033158B">
              <w:rPr>
                <w:sz w:val="24"/>
                <w:szCs w:val="24"/>
              </w:rPr>
              <w:t xml:space="preserve"> </w:t>
            </w:r>
            <w:r w:rsidR="00D10752">
              <w:rPr>
                <w:sz w:val="24"/>
                <w:szCs w:val="24"/>
              </w:rPr>
              <w:t xml:space="preserve">   9</w:t>
            </w:r>
          </w:p>
        </w:tc>
      </w:tr>
      <w:tr w:rsidR="0033158B" w:rsidRPr="0033158B" w14:paraId="7197EFF8" w14:textId="77777777" w:rsidTr="00505DCD">
        <w:trPr>
          <w:trHeight w:val="360"/>
        </w:trPr>
        <w:tc>
          <w:tcPr>
            <w:tcW w:w="10207" w:type="dxa"/>
            <w:gridSpan w:val="3"/>
            <w:vAlign w:val="bottom"/>
          </w:tcPr>
          <w:p w14:paraId="0DA26298" w14:textId="518A67A5" w:rsidR="009F3EFE" w:rsidRPr="0033158B" w:rsidRDefault="009F3EFE" w:rsidP="00820205">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D10752" w:rsidRPr="00D10752">
              <w:rPr>
                <w:sz w:val="24"/>
                <w:szCs w:val="24"/>
              </w:rPr>
              <w:t>Обоснование начальной (максимальной) цены договора (НМЦД)</w:t>
            </w:r>
            <w:r w:rsidR="00B66D5A" w:rsidRPr="0033158B">
              <w:rPr>
                <w:sz w:val="24"/>
                <w:szCs w:val="24"/>
              </w:rPr>
              <w:t xml:space="preserve">. . . . . . . . .  . </w:t>
            </w:r>
            <w:r w:rsidR="0063115F" w:rsidRPr="0033158B">
              <w:rPr>
                <w:sz w:val="24"/>
                <w:szCs w:val="24"/>
              </w:rPr>
              <w:t xml:space="preserve">. . . . . . . . .  . . . . . </w:t>
            </w:r>
          </w:p>
        </w:tc>
        <w:tc>
          <w:tcPr>
            <w:tcW w:w="15169" w:type="dxa"/>
            <w:gridSpan w:val="2"/>
            <w:vAlign w:val="bottom"/>
          </w:tcPr>
          <w:p w14:paraId="29AD1F56" w14:textId="48D38F11" w:rsidR="009F3EFE" w:rsidRPr="0033158B" w:rsidRDefault="009F3EFE" w:rsidP="00A60810">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D10752">
              <w:rPr>
                <w:sz w:val="24"/>
                <w:szCs w:val="24"/>
              </w:rPr>
              <w:t xml:space="preserve">  9</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011735DA" w:rsidR="0063115F" w:rsidRPr="0033158B" w:rsidRDefault="00820205" w:rsidP="00864260">
            <w:pPr>
              <w:spacing w:line="240" w:lineRule="auto"/>
              <w:ind w:left="176" w:right="-533" w:hanging="149"/>
              <w:rPr>
                <w:sz w:val="24"/>
                <w:szCs w:val="24"/>
              </w:rPr>
            </w:pPr>
            <w:r>
              <w:rPr>
                <w:sz w:val="24"/>
                <w:szCs w:val="24"/>
              </w:rPr>
              <w:t xml:space="preserve">  1</w:t>
            </w:r>
            <w:r w:rsidR="00864260">
              <w:rPr>
                <w:sz w:val="24"/>
                <w:szCs w:val="24"/>
              </w:rPr>
              <w:t>1</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0F2510D7" w:rsidR="0063115F" w:rsidRPr="00D42B06" w:rsidRDefault="00864260" w:rsidP="00820205">
            <w:pPr>
              <w:spacing w:line="240" w:lineRule="auto"/>
              <w:ind w:left="176" w:right="-533" w:hanging="149"/>
              <w:rPr>
                <w:sz w:val="24"/>
                <w:szCs w:val="24"/>
                <w:lang w:val="en-US"/>
              </w:rPr>
            </w:pPr>
            <w:r>
              <w:rPr>
                <w:sz w:val="24"/>
                <w:szCs w:val="24"/>
              </w:rPr>
              <w:t xml:space="preserve">  18</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7752F1E4" w:rsidR="0063115F" w:rsidRPr="0033158B" w:rsidRDefault="00864260" w:rsidP="0063115F">
            <w:pPr>
              <w:spacing w:line="240" w:lineRule="auto"/>
              <w:ind w:left="176" w:right="-533" w:hanging="149"/>
              <w:rPr>
                <w:sz w:val="24"/>
                <w:szCs w:val="24"/>
              </w:rPr>
            </w:pPr>
            <w:r>
              <w:rPr>
                <w:sz w:val="24"/>
                <w:szCs w:val="24"/>
              </w:rPr>
              <w:t xml:space="preserve">  18</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1788C4D4" w:rsidR="0063115F" w:rsidRPr="0033158B" w:rsidRDefault="00864260" w:rsidP="00505DCD">
            <w:pPr>
              <w:spacing w:line="240" w:lineRule="auto"/>
              <w:ind w:left="176" w:right="-533" w:hanging="149"/>
              <w:rPr>
                <w:sz w:val="24"/>
                <w:szCs w:val="24"/>
              </w:rPr>
            </w:pPr>
            <w:r>
              <w:rPr>
                <w:sz w:val="24"/>
                <w:szCs w:val="24"/>
              </w:rPr>
              <w:t xml:space="preserve">  18</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1CF4C06C" w:rsidR="0063115F" w:rsidRPr="0033158B" w:rsidRDefault="00864260" w:rsidP="00505DCD">
            <w:pPr>
              <w:spacing w:line="240" w:lineRule="auto"/>
              <w:ind w:left="176" w:right="-533" w:hanging="149"/>
              <w:rPr>
                <w:sz w:val="24"/>
                <w:szCs w:val="24"/>
              </w:rPr>
            </w:pPr>
            <w:r>
              <w:rPr>
                <w:sz w:val="24"/>
                <w:szCs w:val="24"/>
              </w:rPr>
              <w:t xml:space="preserve">  18</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57C3A344" w:rsidR="0063115F" w:rsidRPr="0033158B" w:rsidRDefault="00864260" w:rsidP="00505DCD">
            <w:pPr>
              <w:spacing w:line="240" w:lineRule="auto"/>
              <w:ind w:left="176" w:right="-533" w:hanging="149"/>
              <w:rPr>
                <w:sz w:val="24"/>
                <w:szCs w:val="24"/>
              </w:rPr>
            </w:pPr>
            <w:r>
              <w:rPr>
                <w:sz w:val="24"/>
                <w:szCs w:val="24"/>
              </w:rPr>
              <w:t xml:space="preserve">  18</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099ED242" w:rsidR="0063115F" w:rsidRPr="0033158B" w:rsidRDefault="00864260" w:rsidP="00505DCD">
            <w:pPr>
              <w:spacing w:line="240" w:lineRule="auto"/>
              <w:ind w:left="176" w:right="-533" w:hanging="149"/>
              <w:rPr>
                <w:sz w:val="24"/>
                <w:szCs w:val="24"/>
              </w:rPr>
            </w:pPr>
            <w:r>
              <w:rPr>
                <w:sz w:val="24"/>
                <w:szCs w:val="24"/>
              </w:rPr>
              <w:t xml:space="preserve">  18</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00CBDEB5" w:rsidR="0063115F" w:rsidRPr="0033158B" w:rsidRDefault="00864260" w:rsidP="00505DCD">
            <w:pPr>
              <w:spacing w:line="240" w:lineRule="auto"/>
              <w:ind w:left="176" w:right="-533" w:hanging="149"/>
              <w:rPr>
                <w:sz w:val="24"/>
                <w:szCs w:val="24"/>
              </w:rPr>
            </w:pPr>
            <w:r>
              <w:rPr>
                <w:sz w:val="24"/>
                <w:szCs w:val="24"/>
              </w:rPr>
              <w:t xml:space="preserve">  19</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476E2EE6" w:rsidR="0063115F" w:rsidRPr="0033158B" w:rsidRDefault="00864260" w:rsidP="00505DCD">
            <w:pPr>
              <w:spacing w:line="240" w:lineRule="auto"/>
              <w:ind w:left="176" w:right="-533" w:hanging="149"/>
              <w:rPr>
                <w:sz w:val="24"/>
                <w:szCs w:val="24"/>
              </w:rPr>
            </w:pPr>
            <w:r>
              <w:rPr>
                <w:sz w:val="24"/>
                <w:szCs w:val="24"/>
              </w:rPr>
              <w:t xml:space="preserve">  19</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493761FF" w:rsidR="0063115F" w:rsidRPr="0033158B" w:rsidRDefault="00864260" w:rsidP="00505DCD">
            <w:pPr>
              <w:spacing w:line="240" w:lineRule="auto"/>
              <w:ind w:left="176" w:right="-533" w:hanging="149"/>
              <w:rPr>
                <w:sz w:val="24"/>
                <w:szCs w:val="24"/>
              </w:rPr>
            </w:pPr>
            <w:r>
              <w:rPr>
                <w:sz w:val="24"/>
                <w:szCs w:val="24"/>
              </w:rPr>
              <w:t xml:space="preserve">  19</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B691121" w:rsidR="0063115F" w:rsidRPr="0033158B" w:rsidRDefault="00864260" w:rsidP="00505DCD">
            <w:pPr>
              <w:spacing w:line="240" w:lineRule="auto"/>
              <w:ind w:left="176" w:right="-533" w:hanging="149"/>
              <w:rPr>
                <w:sz w:val="24"/>
                <w:szCs w:val="24"/>
              </w:rPr>
            </w:pPr>
            <w:r>
              <w:rPr>
                <w:sz w:val="24"/>
                <w:szCs w:val="24"/>
              </w:rPr>
              <w:t xml:space="preserve">  19</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06FF22AC" w:rsidR="0063115F" w:rsidRPr="0033158B" w:rsidRDefault="00864260" w:rsidP="00505DCD">
            <w:pPr>
              <w:spacing w:line="240" w:lineRule="atLeast"/>
              <w:ind w:left="176" w:right="-533" w:hanging="149"/>
              <w:rPr>
                <w:sz w:val="24"/>
                <w:szCs w:val="24"/>
              </w:rPr>
            </w:pPr>
            <w:r>
              <w:rPr>
                <w:sz w:val="24"/>
                <w:szCs w:val="24"/>
              </w:rPr>
              <w:t xml:space="preserve">  19</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3F99D9C8" w:rsidR="0063115F" w:rsidRPr="0033158B" w:rsidRDefault="00864260" w:rsidP="0063115F">
            <w:pPr>
              <w:spacing w:line="240" w:lineRule="atLeast"/>
              <w:ind w:left="176" w:right="-533" w:hanging="149"/>
              <w:rPr>
                <w:sz w:val="24"/>
                <w:szCs w:val="24"/>
              </w:rPr>
            </w:pPr>
            <w:r>
              <w:rPr>
                <w:sz w:val="24"/>
                <w:szCs w:val="24"/>
              </w:rPr>
              <w:t xml:space="preserve">  19</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569B1747" w:rsidR="0063115F" w:rsidRPr="0033158B" w:rsidRDefault="00864260" w:rsidP="00505DCD">
            <w:pPr>
              <w:spacing w:line="240" w:lineRule="atLeast"/>
              <w:ind w:left="176" w:right="-533" w:hanging="149"/>
              <w:rPr>
                <w:sz w:val="24"/>
                <w:szCs w:val="24"/>
              </w:rPr>
            </w:pPr>
            <w:r>
              <w:rPr>
                <w:sz w:val="24"/>
                <w:szCs w:val="24"/>
              </w:rPr>
              <w:t xml:space="preserve">  20</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6366FE65" w:rsidR="0063115F" w:rsidRPr="0033158B" w:rsidRDefault="00864260" w:rsidP="0063115F">
            <w:pPr>
              <w:spacing w:line="240" w:lineRule="auto"/>
              <w:ind w:right="-533" w:hanging="149"/>
              <w:rPr>
                <w:sz w:val="24"/>
                <w:szCs w:val="24"/>
              </w:rPr>
            </w:pPr>
            <w:r>
              <w:rPr>
                <w:sz w:val="24"/>
                <w:szCs w:val="24"/>
              </w:rPr>
              <w:t xml:space="preserve">     20</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14702935" w:rsidR="0063115F" w:rsidRPr="0033158B" w:rsidRDefault="00864260" w:rsidP="00505DCD">
            <w:pPr>
              <w:spacing w:line="240" w:lineRule="auto"/>
              <w:ind w:left="176" w:right="-533" w:hanging="149"/>
              <w:rPr>
                <w:sz w:val="24"/>
                <w:szCs w:val="24"/>
              </w:rPr>
            </w:pPr>
            <w:r>
              <w:rPr>
                <w:sz w:val="24"/>
                <w:szCs w:val="24"/>
              </w:rPr>
              <w:t xml:space="preserve">  20</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0901EB61" w:rsidR="0063115F" w:rsidRPr="0033158B" w:rsidRDefault="00864260" w:rsidP="0063115F">
            <w:pPr>
              <w:spacing w:line="240" w:lineRule="auto"/>
              <w:ind w:left="176" w:right="-533" w:hanging="149"/>
              <w:rPr>
                <w:sz w:val="24"/>
                <w:szCs w:val="24"/>
              </w:rPr>
            </w:pPr>
            <w:r>
              <w:rPr>
                <w:sz w:val="24"/>
                <w:szCs w:val="24"/>
              </w:rPr>
              <w:t xml:space="preserve">  20</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1F1AA979" w:rsidR="0063115F" w:rsidRPr="0033158B" w:rsidRDefault="00864260" w:rsidP="00505DCD">
            <w:pPr>
              <w:spacing w:line="240" w:lineRule="auto"/>
              <w:ind w:left="176" w:right="-533" w:hanging="149"/>
              <w:rPr>
                <w:sz w:val="24"/>
                <w:szCs w:val="24"/>
              </w:rPr>
            </w:pPr>
            <w:r>
              <w:rPr>
                <w:sz w:val="24"/>
                <w:szCs w:val="24"/>
              </w:rPr>
              <w:t xml:space="preserve">  21</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5F7B1BE6" w:rsidR="0063115F" w:rsidRPr="0033158B" w:rsidRDefault="00864260" w:rsidP="00505DCD">
            <w:pPr>
              <w:spacing w:line="240" w:lineRule="auto"/>
              <w:ind w:left="176" w:right="-533" w:hanging="149"/>
              <w:rPr>
                <w:sz w:val="24"/>
                <w:szCs w:val="24"/>
              </w:rPr>
            </w:pPr>
            <w:r>
              <w:rPr>
                <w:sz w:val="24"/>
                <w:szCs w:val="24"/>
              </w:rPr>
              <w:t xml:space="preserve">  23</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42219ED9" w:rsidR="0063115F" w:rsidRPr="0033158B" w:rsidRDefault="00864260" w:rsidP="00505DCD">
            <w:pPr>
              <w:spacing w:line="240" w:lineRule="auto"/>
              <w:ind w:left="-74" w:right="-533" w:firstLine="101"/>
              <w:rPr>
                <w:sz w:val="24"/>
                <w:szCs w:val="24"/>
              </w:rPr>
            </w:pPr>
            <w:r>
              <w:rPr>
                <w:sz w:val="24"/>
                <w:szCs w:val="24"/>
              </w:rPr>
              <w:t xml:space="preserve">  23</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5EF2670D" w:rsidR="0063115F" w:rsidRPr="0033158B" w:rsidRDefault="00864260" w:rsidP="00505DCD">
            <w:pPr>
              <w:spacing w:line="240" w:lineRule="auto"/>
              <w:ind w:left="-74" w:right="-533" w:firstLine="101"/>
              <w:rPr>
                <w:sz w:val="24"/>
                <w:szCs w:val="24"/>
              </w:rPr>
            </w:pPr>
            <w:r>
              <w:rPr>
                <w:sz w:val="24"/>
                <w:szCs w:val="24"/>
              </w:rPr>
              <w:t xml:space="preserve">  23</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2871EC45" w:rsidR="0063115F" w:rsidRPr="0033158B" w:rsidRDefault="00864260" w:rsidP="00505DCD">
            <w:pPr>
              <w:spacing w:line="240" w:lineRule="auto"/>
              <w:ind w:left="-74" w:right="-533" w:firstLine="101"/>
              <w:rPr>
                <w:sz w:val="24"/>
                <w:szCs w:val="24"/>
                <w:lang w:val="en-US"/>
              </w:rPr>
            </w:pPr>
            <w:r>
              <w:rPr>
                <w:sz w:val="24"/>
                <w:szCs w:val="24"/>
              </w:rPr>
              <w:t xml:space="preserve">  23</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00A44717" w:rsidR="0063115F" w:rsidRPr="0033158B" w:rsidRDefault="00864260" w:rsidP="00505DCD">
            <w:pPr>
              <w:spacing w:line="240" w:lineRule="auto"/>
              <w:ind w:left="-74" w:right="-533" w:firstLine="101"/>
              <w:rPr>
                <w:sz w:val="24"/>
                <w:szCs w:val="24"/>
              </w:rPr>
            </w:pPr>
            <w:r>
              <w:rPr>
                <w:sz w:val="24"/>
                <w:szCs w:val="24"/>
              </w:rPr>
              <w:t xml:space="preserve">  23</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2CB19FEE" w:rsidR="0063115F" w:rsidRPr="0033158B" w:rsidRDefault="00864260" w:rsidP="0063115F">
            <w:pPr>
              <w:spacing w:line="240" w:lineRule="auto"/>
              <w:ind w:left="-74" w:right="-533" w:firstLine="101"/>
              <w:rPr>
                <w:sz w:val="24"/>
                <w:szCs w:val="24"/>
              </w:rPr>
            </w:pPr>
            <w:r>
              <w:rPr>
                <w:sz w:val="24"/>
                <w:szCs w:val="24"/>
              </w:rPr>
              <w:t xml:space="preserve">  24</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lastRenderedPageBreak/>
              <w:t>4.9.3. Этап оценки Заявок . . . . . . . . . . . . . . . . . . . . . . . . . . . . . . . . . . . . . . . . . . . . . . . . . . . . . . . . . . . . .</w:t>
            </w:r>
          </w:p>
        </w:tc>
        <w:tc>
          <w:tcPr>
            <w:tcW w:w="15169" w:type="dxa"/>
            <w:gridSpan w:val="2"/>
            <w:vAlign w:val="bottom"/>
            <w:hideMark/>
          </w:tcPr>
          <w:p w14:paraId="1510666D" w14:textId="11ECA157" w:rsidR="0063115F" w:rsidRPr="0033158B" w:rsidRDefault="00864260" w:rsidP="0063115F">
            <w:pPr>
              <w:spacing w:line="240" w:lineRule="auto"/>
              <w:ind w:left="-74" w:right="-533" w:firstLine="101"/>
              <w:rPr>
                <w:sz w:val="24"/>
                <w:szCs w:val="24"/>
              </w:rPr>
            </w:pPr>
            <w:r>
              <w:rPr>
                <w:sz w:val="24"/>
                <w:szCs w:val="24"/>
              </w:rPr>
              <w:t xml:space="preserve">  26</w:t>
            </w:r>
          </w:p>
        </w:tc>
      </w:tr>
      <w:tr w:rsidR="00864260" w:rsidRPr="0033158B" w14:paraId="5691B272" w14:textId="77777777" w:rsidTr="00505DCD">
        <w:trPr>
          <w:trHeight w:val="360"/>
        </w:trPr>
        <w:tc>
          <w:tcPr>
            <w:tcW w:w="10207" w:type="dxa"/>
            <w:gridSpan w:val="3"/>
            <w:vAlign w:val="bottom"/>
          </w:tcPr>
          <w:p w14:paraId="7807FA3B" w14:textId="4F0C13A8" w:rsidR="00864260" w:rsidRPr="0033158B" w:rsidRDefault="00864260" w:rsidP="00505DCD">
            <w:pPr>
              <w:spacing w:line="240" w:lineRule="auto"/>
              <w:ind w:left="176" w:right="-533" w:firstLine="34"/>
              <w:rPr>
                <w:sz w:val="24"/>
                <w:szCs w:val="24"/>
              </w:rPr>
            </w:pPr>
            <w:r>
              <w:rPr>
                <w:sz w:val="24"/>
                <w:szCs w:val="24"/>
              </w:rPr>
              <w:t xml:space="preserve">4.10. </w:t>
            </w:r>
            <w:r w:rsidRPr="00864260">
              <w:rPr>
                <w:sz w:val="24"/>
                <w:szCs w:val="24"/>
              </w:rPr>
              <w:t>Применение законодательства о национальном режиме</w:t>
            </w:r>
            <w:r>
              <w:rPr>
                <w:sz w:val="24"/>
                <w:szCs w:val="24"/>
              </w:rPr>
              <w:t xml:space="preserve"> . . . . . . . . . . . . . . . . . . . . . . . . . . . </w:t>
            </w:r>
            <w:proofErr w:type="gramStart"/>
            <w:r>
              <w:rPr>
                <w:sz w:val="24"/>
                <w:szCs w:val="24"/>
              </w:rPr>
              <w:t>. . . .</w:t>
            </w:r>
            <w:proofErr w:type="gramEnd"/>
            <w:r>
              <w:rPr>
                <w:sz w:val="24"/>
                <w:szCs w:val="24"/>
              </w:rPr>
              <w:t xml:space="preserve"> . </w:t>
            </w:r>
          </w:p>
        </w:tc>
        <w:tc>
          <w:tcPr>
            <w:tcW w:w="15169" w:type="dxa"/>
            <w:gridSpan w:val="2"/>
            <w:vAlign w:val="bottom"/>
          </w:tcPr>
          <w:p w14:paraId="6517A13E" w14:textId="748841DE" w:rsidR="00864260" w:rsidRDefault="00864260" w:rsidP="0063115F">
            <w:pPr>
              <w:spacing w:line="240" w:lineRule="auto"/>
              <w:ind w:left="-74" w:right="-533" w:firstLine="101"/>
              <w:rPr>
                <w:sz w:val="24"/>
                <w:szCs w:val="24"/>
              </w:rPr>
            </w:pPr>
            <w:r>
              <w:rPr>
                <w:sz w:val="24"/>
                <w:szCs w:val="24"/>
              </w:rPr>
              <w:t xml:space="preserve">  29 </w:t>
            </w:r>
          </w:p>
        </w:tc>
      </w:tr>
      <w:tr w:rsidR="0033158B" w:rsidRPr="0033158B" w14:paraId="78A0F607" w14:textId="77777777" w:rsidTr="00505DCD">
        <w:trPr>
          <w:trHeight w:val="360"/>
        </w:trPr>
        <w:tc>
          <w:tcPr>
            <w:tcW w:w="10207" w:type="dxa"/>
            <w:gridSpan w:val="3"/>
            <w:vAlign w:val="bottom"/>
            <w:hideMark/>
          </w:tcPr>
          <w:p w14:paraId="069DFD5C" w14:textId="3498E517" w:rsidR="0063115F" w:rsidRPr="0033158B" w:rsidRDefault="006A1B41" w:rsidP="00864260">
            <w:pPr>
              <w:spacing w:line="240" w:lineRule="auto"/>
              <w:ind w:left="176" w:right="-533" w:firstLine="34"/>
              <w:rPr>
                <w:sz w:val="24"/>
                <w:szCs w:val="24"/>
              </w:rPr>
            </w:pPr>
            <w:r>
              <w:rPr>
                <w:sz w:val="24"/>
                <w:szCs w:val="24"/>
              </w:rPr>
              <w:t>4.1</w:t>
            </w:r>
            <w:r w:rsidR="00864260">
              <w:rPr>
                <w:sz w:val="24"/>
                <w:szCs w:val="24"/>
              </w:rPr>
              <w:t>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6899F338" w:rsidR="0063115F" w:rsidRPr="0033158B" w:rsidRDefault="00864260" w:rsidP="00D10752">
            <w:pPr>
              <w:spacing w:line="240" w:lineRule="auto"/>
              <w:ind w:left="-74" w:right="-533" w:firstLine="101"/>
              <w:rPr>
                <w:sz w:val="24"/>
                <w:szCs w:val="24"/>
              </w:rPr>
            </w:pPr>
            <w:r>
              <w:rPr>
                <w:sz w:val="24"/>
                <w:szCs w:val="24"/>
              </w:rPr>
              <w:t xml:space="preserve">  29</w:t>
            </w:r>
          </w:p>
        </w:tc>
      </w:tr>
      <w:tr w:rsidR="0033158B" w:rsidRPr="0033158B" w14:paraId="023872E7" w14:textId="77777777" w:rsidTr="00505DCD">
        <w:trPr>
          <w:trHeight w:val="360"/>
        </w:trPr>
        <w:tc>
          <w:tcPr>
            <w:tcW w:w="10207" w:type="dxa"/>
            <w:gridSpan w:val="3"/>
            <w:vAlign w:val="bottom"/>
            <w:hideMark/>
          </w:tcPr>
          <w:p w14:paraId="520B6E0B" w14:textId="2C2D5971" w:rsidR="0063115F" w:rsidRPr="0033158B" w:rsidRDefault="00D10752" w:rsidP="00864260">
            <w:pPr>
              <w:spacing w:line="240" w:lineRule="auto"/>
              <w:ind w:left="176" w:right="-533" w:firstLine="34"/>
              <w:rPr>
                <w:sz w:val="24"/>
                <w:szCs w:val="24"/>
              </w:rPr>
            </w:pPr>
            <w:r>
              <w:rPr>
                <w:sz w:val="24"/>
                <w:szCs w:val="24"/>
              </w:rPr>
              <w:t>4.1</w:t>
            </w:r>
            <w:r w:rsidR="00864260">
              <w:rPr>
                <w:sz w:val="24"/>
                <w:szCs w:val="24"/>
              </w:rPr>
              <w:t>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022853B4" w:rsidR="0063115F" w:rsidRPr="0033158B" w:rsidRDefault="00D42B06" w:rsidP="00505DCD">
            <w:pPr>
              <w:spacing w:line="240" w:lineRule="auto"/>
              <w:ind w:left="-74" w:right="-533" w:firstLine="101"/>
              <w:rPr>
                <w:sz w:val="24"/>
                <w:szCs w:val="24"/>
              </w:rPr>
            </w:pPr>
            <w:r>
              <w:rPr>
                <w:sz w:val="24"/>
                <w:szCs w:val="24"/>
              </w:rPr>
              <w:t xml:space="preserve"> </w:t>
            </w:r>
            <w:r w:rsidR="00864260">
              <w:rPr>
                <w:sz w:val="24"/>
                <w:szCs w:val="24"/>
              </w:rPr>
              <w:t xml:space="preserve"> 29</w:t>
            </w:r>
          </w:p>
        </w:tc>
      </w:tr>
      <w:tr w:rsidR="0033158B" w:rsidRPr="0033158B" w14:paraId="39587A16" w14:textId="77777777" w:rsidTr="00505DCD">
        <w:trPr>
          <w:trHeight w:val="360"/>
        </w:trPr>
        <w:tc>
          <w:tcPr>
            <w:tcW w:w="10207" w:type="dxa"/>
            <w:gridSpan w:val="3"/>
            <w:vAlign w:val="bottom"/>
            <w:hideMark/>
          </w:tcPr>
          <w:p w14:paraId="4A9CBC25" w14:textId="1A669600" w:rsidR="0063115F" w:rsidRPr="0033158B" w:rsidRDefault="00D10752" w:rsidP="00864260">
            <w:pPr>
              <w:spacing w:line="240" w:lineRule="auto"/>
              <w:ind w:left="176" w:right="-533" w:firstLine="34"/>
              <w:rPr>
                <w:sz w:val="24"/>
                <w:szCs w:val="24"/>
              </w:rPr>
            </w:pPr>
            <w:r>
              <w:rPr>
                <w:sz w:val="24"/>
                <w:szCs w:val="24"/>
              </w:rPr>
              <w:t>4.1</w:t>
            </w:r>
            <w:r w:rsidR="00864260">
              <w:rPr>
                <w:sz w:val="24"/>
                <w:szCs w:val="24"/>
              </w:rPr>
              <w:t>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3726BA64" w:rsidR="0063115F" w:rsidRPr="0033158B" w:rsidRDefault="00D42B06" w:rsidP="00864260">
            <w:pPr>
              <w:spacing w:line="240" w:lineRule="auto"/>
              <w:ind w:left="-74" w:right="-533" w:firstLine="101"/>
              <w:rPr>
                <w:sz w:val="24"/>
                <w:szCs w:val="24"/>
              </w:rPr>
            </w:pPr>
            <w:r>
              <w:rPr>
                <w:sz w:val="24"/>
                <w:szCs w:val="24"/>
              </w:rPr>
              <w:t xml:space="preserve">  3</w:t>
            </w:r>
            <w:r w:rsidR="00864260">
              <w:rPr>
                <w:sz w:val="24"/>
                <w:szCs w:val="24"/>
              </w:rPr>
              <w:t>0</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6D9F3CA7" w:rsidR="0063115F" w:rsidRPr="0033158B" w:rsidRDefault="0063115F" w:rsidP="00D10752">
            <w:pPr>
              <w:spacing w:line="240" w:lineRule="auto"/>
              <w:ind w:left="-74" w:right="-533" w:firstLine="101"/>
              <w:rPr>
                <w:sz w:val="24"/>
                <w:szCs w:val="24"/>
              </w:rPr>
            </w:pPr>
            <w:r w:rsidRPr="0033158B">
              <w:rPr>
                <w:sz w:val="24"/>
                <w:szCs w:val="24"/>
              </w:rPr>
              <w:t xml:space="preserve">  3</w:t>
            </w:r>
            <w:r w:rsidR="00864260">
              <w:rPr>
                <w:sz w:val="24"/>
                <w:szCs w:val="24"/>
              </w:rPr>
              <w:t>3</w:t>
            </w:r>
          </w:p>
        </w:tc>
      </w:tr>
      <w:tr w:rsidR="0033158B" w:rsidRPr="0033158B" w14:paraId="1826C63B" w14:textId="77777777" w:rsidTr="00820205">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19B4470A"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864260">
              <w:rPr>
                <w:sz w:val="24"/>
                <w:szCs w:val="24"/>
              </w:rPr>
              <w:t>3</w:t>
            </w:r>
          </w:p>
        </w:tc>
      </w:tr>
      <w:tr w:rsidR="0033158B" w:rsidRPr="0033158B" w14:paraId="7DD216DE"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5CE996C3" w:rsidR="0063115F" w:rsidRPr="0033158B" w:rsidRDefault="0063115F" w:rsidP="00D42B06">
            <w:pPr>
              <w:shd w:val="clear" w:color="auto" w:fill="FFFFFF"/>
              <w:ind w:right="-235" w:firstLine="0"/>
              <w:jc w:val="center"/>
              <w:rPr>
                <w:sz w:val="24"/>
                <w:szCs w:val="24"/>
              </w:rPr>
            </w:pPr>
            <w:r w:rsidRPr="0033158B">
              <w:rPr>
                <w:sz w:val="24"/>
                <w:szCs w:val="24"/>
              </w:rPr>
              <w:t xml:space="preserve">  </w:t>
            </w:r>
            <w:r w:rsidR="00864260">
              <w:rPr>
                <w:sz w:val="24"/>
                <w:szCs w:val="24"/>
              </w:rPr>
              <w:t>35</w:t>
            </w:r>
          </w:p>
        </w:tc>
      </w:tr>
      <w:tr w:rsidR="00864260" w:rsidRPr="0033158B" w14:paraId="41D7BDF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210512A" w14:textId="236CDCDB" w:rsidR="00864260" w:rsidRPr="0033158B" w:rsidRDefault="00864260" w:rsidP="00864260">
            <w:pPr>
              <w:shd w:val="clear" w:color="auto" w:fill="FFFFFF"/>
              <w:ind w:right="-250" w:firstLine="34"/>
              <w:jc w:val="left"/>
              <w:rPr>
                <w:sz w:val="24"/>
                <w:szCs w:val="24"/>
              </w:rPr>
            </w:pPr>
            <w:r>
              <w:rPr>
                <w:sz w:val="24"/>
                <w:szCs w:val="24"/>
              </w:rPr>
              <w:t xml:space="preserve">5.2. </w:t>
            </w:r>
            <w:r w:rsidRPr="00864260">
              <w:rPr>
                <w:sz w:val="24"/>
                <w:szCs w:val="24"/>
              </w:rPr>
              <w:t>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2)</w:t>
            </w:r>
            <w:r>
              <w:rPr>
                <w:sz w:val="24"/>
                <w:szCs w:val="24"/>
              </w:rPr>
              <w:t xml:space="preserve"> . . . . . . . . . . . .</w:t>
            </w:r>
          </w:p>
        </w:tc>
        <w:tc>
          <w:tcPr>
            <w:tcW w:w="567" w:type="dxa"/>
            <w:gridSpan w:val="2"/>
            <w:vAlign w:val="bottom"/>
          </w:tcPr>
          <w:p w14:paraId="2706903A" w14:textId="18782094" w:rsidR="00864260" w:rsidRPr="0033158B" w:rsidRDefault="00864260" w:rsidP="00D42B06">
            <w:pPr>
              <w:shd w:val="clear" w:color="auto" w:fill="FFFFFF"/>
              <w:ind w:right="-235" w:firstLine="0"/>
              <w:jc w:val="center"/>
              <w:rPr>
                <w:sz w:val="24"/>
                <w:szCs w:val="24"/>
              </w:rPr>
            </w:pPr>
            <w:r>
              <w:rPr>
                <w:sz w:val="24"/>
                <w:szCs w:val="24"/>
              </w:rPr>
              <w:t xml:space="preserve"> 36</w:t>
            </w:r>
          </w:p>
        </w:tc>
      </w:tr>
      <w:tr w:rsidR="00864260" w:rsidRPr="0033158B" w14:paraId="68835B3F"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B59C497" w14:textId="41875F76" w:rsidR="00864260" w:rsidRDefault="00864260" w:rsidP="00864260">
            <w:pPr>
              <w:shd w:val="clear" w:color="auto" w:fill="FFFFFF"/>
              <w:ind w:right="-250" w:firstLine="34"/>
              <w:jc w:val="left"/>
              <w:rPr>
                <w:sz w:val="24"/>
                <w:szCs w:val="24"/>
              </w:rPr>
            </w:pPr>
            <w:r>
              <w:rPr>
                <w:sz w:val="24"/>
                <w:szCs w:val="24"/>
              </w:rPr>
              <w:t>5.2.1.</w:t>
            </w:r>
            <w:r>
              <w:t xml:space="preserve"> </w:t>
            </w:r>
            <w:r w:rsidRPr="00864260">
              <w:rPr>
                <w:sz w:val="24"/>
                <w:szCs w:val="24"/>
              </w:rPr>
              <w:t>Инструкции по заполнению . . . . . . . . . . . . . . . . . . . . . . . . . . . . . . . . . . . . . . . . . . . . . . . . . . .</w:t>
            </w:r>
          </w:p>
        </w:tc>
        <w:tc>
          <w:tcPr>
            <w:tcW w:w="567" w:type="dxa"/>
            <w:gridSpan w:val="2"/>
            <w:vAlign w:val="bottom"/>
          </w:tcPr>
          <w:p w14:paraId="4DD7BD3B" w14:textId="3E7012E2" w:rsidR="00864260" w:rsidRDefault="00864260" w:rsidP="00D42B06">
            <w:pPr>
              <w:shd w:val="clear" w:color="auto" w:fill="FFFFFF"/>
              <w:ind w:right="-235" w:firstLine="0"/>
              <w:jc w:val="center"/>
              <w:rPr>
                <w:sz w:val="24"/>
                <w:szCs w:val="24"/>
              </w:rPr>
            </w:pPr>
            <w:r>
              <w:rPr>
                <w:sz w:val="24"/>
                <w:szCs w:val="24"/>
              </w:rPr>
              <w:t xml:space="preserve"> 37</w:t>
            </w:r>
          </w:p>
        </w:tc>
      </w:tr>
      <w:tr w:rsidR="0033158B" w:rsidRPr="0033158B" w14:paraId="7FD61D2A"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44568523" w:rsidR="0063115F" w:rsidRPr="0033158B" w:rsidRDefault="00864260" w:rsidP="00864260">
            <w:pPr>
              <w:shd w:val="clear" w:color="auto" w:fill="FFFFFF"/>
              <w:ind w:right="-249" w:firstLine="34"/>
              <w:jc w:val="left"/>
              <w:rPr>
                <w:sz w:val="24"/>
                <w:szCs w:val="24"/>
              </w:rPr>
            </w:pPr>
            <w:r>
              <w:rPr>
                <w:sz w:val="24"/>
                <w:szCs w:val="24"/>
              </w:rPr>
              <w:t>5.3</w:t>
            </w:r>
            <w:r w:rsidR="0063115F" w:rsidRPr="0033158B">
              <w:rPr>
                <w:sz w:val="24"/>
                <w:szCs w:val="24"/>
              </w:rPr>
              <w:t xml:space="preserve">. Анкета участника (Форма </w:t>
            </w:r>
            <w:proofErr w:type="gramStart"/>
            <w:r>
              <w:rPr>
                <w:sz w:val="24"/>
                <w:szCs w:val="24"/>
              </w:rPr>
              <w:t>3</w:t>
            </w:r>
            <w:r w:rsidR="0063115F" w:rsidRPr="0033158B">
              <w:rPr>
                <w:sz w:val="24"/>
                <w:szCs w:val="24"/>
              </w:rPr>
              <w:t>). . .</w:t>
            </w:r>
            <w:proofErr w:type="gramEnd"/>
            <w:r w:rsidR="0063115F" w:rsidRPr="0033158B">
              <w:rPr>
                <w:sz w:val="24"/>
                <w:szCs w:val="24"/>
              </w:rPr>
              <w:t xml:space="preserve"> . . . . . . . . . . . . . . . . . . . . . . . . . . . . . . . . . . . . . . . . . . . . . . . . . </w:t>
            </w:r>
          </w:p>
        </w:tc>
        <w:tc>
          <w:tcPr>
            <w:tcW w:w="567" w:type="dxa"/>
            <w:gridSpan w:val="2"/>
            <w:vAlign w:val="bottom"/>
          </w:tcPr>
          <w:p w14:paraId="265401CF" w14:textId="6E291173"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64260">
              <w:rPr>
                <w:sz w:val="24"/>
                <w:szCs w:val="24"/>
              </w:rPr>
              <w:t>38</w:t>
            </w:r>
          </w:p>
        </w:tc>
      </w:tr>
      <w:tr w:rsidR="0033158B" w:rsidRPr="0033158B" w14:paraId="73714CD0"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719F6ACF" w:rsidR="0063115F" w:rsidRPr="0033158B" w:rsidRDefault="00864260" w:rsidP="00E51DFC">
            <w:pPr>
              <w:shd w:val="clear" w:color="auto" w:fill="FFFFFF"/>
              <w:ind w:right="-250" w:firstLine="34"/>
              <w:jc w:val="left"/>
              <w:rPr>
                <w:sz w:val="24"/>
                <w:szCs w:val="24"/>
              </w:rPr>
            </w:pPr>
            <w:r>
              <w:rPr>
                <w:sz w:val="24"/>
                <w:szCs w:val="24"/>
              </w:rPr>
              <w:t>5.3</w:t>
            </w:r>
            <w:r w:rsidR="0063115F" w:rsidRPr="0033158B">
              <w:rPr>
                <w:sz w:val="24"/>
                <w:szCs w:val="24"/>
              </w:rPr>
              <w:t>.1. Инструкции по заполнению . . . . . . . . . . . . . . . . . . . . . . . . . . . . . . . . . . . . . . . . . . . . . . . . . . .</w:t>
            </w:r>
          </w:p>
        </w:tc>
        <w:tc>
          <w:tcPr>
            <w:tcW w:w="567" w:type="dxa"/>
            <w:gridSpan w:val="2"/>
            <w:vAlign w:val="bottom"/>
          </w:tcPr>
          <w:p w14:paraId="0A081744" w14:textId="2C936688" w:rsidR="0063115F" w:rsidRPr="00D42B06" w:rsidRDefault="0063115F" w:rsidP="00D42B06">
            <w:pPr>
              <w:shd w:val="clear" w:color="auto" w:fill="FFFFFF"/>
              <w:ind w:right="-235" w:firstLine="0"/>
              <w:jc w:val="center"/>
              <w:rPr>
                <w:sz w:val="24"/>
                <w:szCs w:val="24"/>
                <w:lang w:val="en-US"/>
              </w:rPr>
            </w:pPr>
            <w:r w:rsidRPr="0033158B">
              <w:rPr>
                <w:sz w:val="24"/>
                <w:szCs w:val="24"/>
              </w:rPr>
              <w:t xml:space="preserve">  </w:t>
            </w:r>
            <w:r w:rsidR="00864260">
              <w:rPr>
                <w:sz w:val="24"/>
                <w:szCs w:val="24"/>
              </w:rPr>
              <w:t>40</w:t>
            </w:r>
          </w:p>
        </w:tc>
      </w:tr>
      <w:tr w:rsidR="0033158B" w:rsidRPr="0033158B" w14:paraId="23EA6C67"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5B23DB2E" w:rsidR="0063115F" w:rsidRPr="0033158B" w:rsidRDefault="0063115F" w:rsidP="00864260">
            <w:pPr>
              <w:shd w:val="clear" w:color="auto" w:fill="FFFFFF"/>
              <w:ind w:right="-249" w:firstLine="34"/>
              <w:jc w:val="left"/>
              <w:rPr>
                <w:sz w:val="24"/>
                <w:szCs w:val="24"/>
              </w:rPr>
            </w:pPr>
            <w:r w:rsidRPr="0033158B">
              <w:rPr>
                <w:sz w:val="24"/>
                <w:szCs w:val="24"/>
              </w:rPr>
              <w:t>5.</w:t>
            </w:r>
            <w:r w:rsidR="00864260">
              <w:rPr>
                <w:sz w:val="24"/>
                <w:szCs w:val="24"/>
              </w:rPr>
              <w:t>4</w:t>
            </w:r>
            <w:r w:rsidRPr="0033158B">
              <w:rPr>
                <w:sz w:val="24"/>
                <w:szCs w:val="24"/>
              </w:rPr>
              <w:t xml:space="preserve">.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3473117C" w:rsidR="0063115F" w:rsidRPr="00D42B06" w:rsidRDefault="0063115F" w:rsidP="00864260">
            <w:pPr>
              <w:shd w:val="clear" w:color="auto" w:fill="FFFFFF"/>
              <w:ind w:right="-235" w:firstLine="0"/>
              <w:jc w:val="center"/>
              <w:rPr>
                <w:sz w:val="24"/>
                <w:szCs w:val="24"/>
                <w:lang w:val="en-US"/>
              </w:rPr>
            </w:pPr>
            <w:r w:rsidRPr="0033158B">
              <w:rPr>
                <w:sz w:val="24"/>
                <w:szCs w:val="24"/>
              </w:rPr>
              <w:t xml:space="preserve">  </w:t>
            </w:r>
            <w:r w:rsidR="00820205">
              <w:rPr>
                <w:sz w:val="24"/>
                <w:szCs w:val="24"/>
              </w:rPr>
              <w:t>4</w:t>
            </w:r>
            <w:r w:rsidR="00864260">
              <w:rPr>
                <w:sz w:val="24"/>
                <w:szCs w:val="24"/>
              </w:rPr>
              <w:t>1</w:t>
            </w:r>
          </w:p>
        </w:tc>
      </w:tr>
      <w:tr w:rsidR="0033158B" w:rsidRPr="0033158B" w14:paraId="70DE2FD9"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6D12731" w:rsidR="0063115F" w:rsidRPr="0033158B" w:rsidRDefault="00864260" w:rsidP="00F8262A">
            <w:pPr>
              <w:shd w:val="clear" w:color="auto" w:fill="FFFFFF"/>
              <w:ind w:right="-250" w:firstLine="34"/>
              <w:jc w:val="left"/>
              <w:rPr>
                <w:sz w:val="24"/>
                <w:szCs w:val="24"/>
              </w:rPr>
            </w:pPr>
            <w:r>
              <w:rPr>
                <w:sz w:val="24"/>
                <w:szCs w:val="24"/>
              </w:rPr>
              <w:t>5.4</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6E8BD53F" w:rsidR="0063115F" w:rsidRPr="00D42B06" w:rsidRDefault="0063115F" w:rsidP="00864260">
            <w:pPr>
              <w:shd w:val="clear" w:color="auto" w:fill="FFFFFF"/>
              <w:tabs>
                <w:tab w:val="left" w:pos="0"/>
              </w:tabs>
              <w:ind w:right="-290" w:firstLine="0"/>
              <w:jc w:val="left"/>
              <w:rPr>
                <w:sz w:val="24"/>
                <w:szCs w:val="24"/>
                <w:lang w:val="en-US"/>
              </w:rPr>
            </w:pPr>
            <w:r w:rsidRPr="0033158B">
              <w:rPr>
                <w:sz w:val="24"/>
                <w:szCs w:val="24"/>
              </w:rPr>
              <w:t xml:space="preserve">    </w:t>
            </w:r>
            <w:r w:rsidR="00820205">
              <w:rPr>
                <w:sz w:val="24"/>
                <w:szCs w:val="24"/>
              </w:rPr>
              <w:t>4</w:t>
            </w:r>
            <w:r w:rsidR="00864260">
              <w:rPr>
                <w:sz w:val="24"/>
                <w:szCs w:val="24"/>
              </w:rPr>
              <w:t>2</w:t>
            </w:r>
          </w:p>
        </w:tc>
      </w:tr>
      <w:tr w:rsidR="0033158B" w:rsidRPr="0033158B" w14:paraId="0DF4266D" w14:textId="77777777" w:rsidTr="00820205">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00782379" w:rsidR="009A06EC" w:rsidRPr="004163AB" w:rsidRDefault="00456E01" w:rsidP="004163AB">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w:t>
      </w:r>
      <w:proofErr w:type="spellStart"/>
      <w:r w:rsidRPr="0033158B">
        <w:rPr>
          <w:sz w:val="24"/>
          <w:szCs w:val="24"/>
        </w:rPr>
        <w:t>Саханефтегазсбыт</w:t>
      </w:r>
      <w:proofErr w:type="spellEnd"/>
      <w:r w:rsidRPr="0033158B">
        <w:rPr>
          <w:sz w:val="24"/>
          <w:szCs w:val="24"/>
        </w:rPr>
        <w:t xml:space="preserve">»,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w:t>
      </w:r>
      <w:r w:rsidR="00BC0DE3" w:rsidRPr="008F13A2">
        <w:rPr>
          <w:sz w:val="24"/>
          <w:szCs w:val="24"/>
        </w:rPr>
        <w:t xml:space="preserve">оператора </w:t>
      </w:r>
      <w:r w:rsidR="00BC0DE3" w:rsidRPr="008F13A2">
        <w:rPr>
          <w:bCs/>
          <w:sz w:val="24"/>
          <w:szCs w:val="24"/>
        </w:rPr>
        <w:t xml:space="preserve">электронной площадки </w:t>
      </w:r>
      <w:r w:rsidR="00BC0DE3" w:rsidRPr="00D170E2">
        <w:rPr>
          <w:sz w:val="24"/>
          <w:szCs w:val="24"/>
        </w:rPr>
        <w:t>ЭТП "Торги-223»</w:t>
      </w:r>
      <w:r w:rsidR="00BC0DE3" w:rsidRPr="00D170E2">
        <w:rPr>
          <w:color w:val="000000"/>
          <w:sz w:val="24"/>
          <w:szCs w:val="24"/>
          <w:shd w:val="clear" w:color="auto" w:fill="FBFBFB"/>
        </w:rPr>
        <w:t xml:space="preserve"> </w:t>
      </w:r>
      <w:r w:rsidR="00BC0DE3" w:rsidRPr="00D170E2">
        <w:rPr>
          <w:color w:val="0000FF"/>
          <w:sz w:val="24"/>
          <w:szCs w:val="24"/>
          <w:u w:val="single"/>
          <w:shd w:val="clear" w:color="auto" w:fill="FBFBFB"/>
        </w:rPr>
        <w:t>https://www.torgi223.ru</w:t>
      </w:r>
      <w:r w:rsidR="00BC0DE3" w:rsidRPr="0033158B">
        <w:rPr>
          <w:rFonts w:eastAsia="Calibri"/>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w:t>
      </w:r>
      <w:r w:rsidR="0061107C" w:rsidRPr="00944FAA">
        <w:rPr>
          <w:rFonts w:eastAsia="Calibri"/>
          <w:bCs/>
          <w:sz w:val="24"/>
          <w:szCs w:val="24"/>
          <w:lang w:eastAsia="en-US"/>
        </w:rPr>
        <w:t xml:space="preserve"> форме</w:t>
      </w:r>
      <w:r w:rsidR="006D0CD1" w:rsidRPr="00944FAA">
        <w:rPr>
          <w:rFonts w:eastAsia="Calibri"/>
          <w:bCs/>
          <w:sz w:val="24"/>
          <w:szCs w:val="24"/>
          <w:lang w:eastAsia="en-US"/>
        </w:rPr>
        <w:t xml:space="preserve"> </w:t>
      </w:r>
      <w:r w:rsidR="00944FAA" w:rsidRPr="00944FAA">
        <w:rPr>
          <w:rFonts w:eastAsia="Calibri"/>
          <w:bCs/>
          <w:sz w:val="24"/>
          <w:szCs w:val="24"/>
          <w:lang w:eastAsia="en-US"/>
        </w:rPr>
        <w:t>на оказание услуг по Информационно-технологическому сопровождению и обновлению программн</w:t>
      </w:r>
      <w:r w:rsidR="006E5BD8">
        <w:rPr>
          <w:rFonts w:eastAsia="Calibri"/>
          <w:bCs/>
          <w:sz w:val="24"/>
          <w:szCs w:val="24"/>
          <w:lang w:eastAsia="en-US"/>
        </w:rPr>
        <w:t>ых модулей АСУ АЗС 1С «</w:t>
      </w:r>
      <w:proofErr w:type="spellStart"/>
      <w:r w:rsidR="006E5BD8">
        <w:rPr>
          <w:rFonts w:eastAsia="Calibri"/>
          <w:bCs/>
          <w:sz w:val="24"/>
          <w:szCs w:val="24"/>
          <w:lang w:eastAsia="en-US"/>
        </w:rPr>
        <w:t>Оптима</w:t>
      </w:r>
      <w:proofErr w:type="spellEnd"/>
      <w:r w:rsidR="006E5BD8">
        <w:rPr>
          <w:rFonts w:eastAsia="Calibri"/>
          <w:bCs/>
          <w:sz w:val="24"/>
          <w:szCs w:val="24"/>
          <w:lang w:eastAsia="en-US"/>
        </w:rPr>
        <w:t xml:space="preserve">» </w:t>
      </w:r>
      <w:r w:rsidR="00944FAA" w:rsidRPr="00944FAA">
        <w:rPr>
          <w:rFonts w:eastAsia="Calibri"/>
          <w:bCs/>
          <w:sz w:val="24"/>
          <w:szCs w:val="24"/>
          <w:lang w:eastAsia="en-US"/>
        </w:rPr>
        <w:t>АО «</w:t>
      </w:r>
      <w:proofErr w:type="spellStart"/>
      <w:r w:rsidR="00944FAA" w:rsidRPr="00944FAA">
        <w:rPr>
          <w:rFonts w:eastAsia="Calibri"/>
          <w:bCs/>
          <w:sz w:val="24"/>
          <w:szCs w:val="24"/>
          <w:lang w:eastAsia="en-US"/>
        </w:rPr>
        <w:t>Саханефтегазсбыт</w:t>
      </w:r>
      <w:proofErr w:type="spellEnd"/>
      <w:r w:rsidR="00944FAA" w:rsidRPr="00944FAA">
        <w:rPr>
          <w:rFonts w:eastAsia="Calibri"/>
          <w:bCs/>
          <w:sz w:val="24"/>
          <w:szCs w:val="24"/>
          <w:lang w:eastAsia="en-US"/>
        </w:rPr>
        <w:t>» в 2026 году</w:t>
      </w:r>
      <w:r w:rsidR="004163AB" w:rsidRPr="00944FAA">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1B38E917"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proofErr w:type="spellStart"/>
      <w:r w:rsidR="004163AB">
        <w:rPr>
          <w:sz w:val="24"/>
          <w:szCs w:val="24"/>
        </w:rPr>
        <w:t>Мавлюкаев</w:t>
      </w:r>
      <w:proofErr w:type="spellEnd"/>
      <w:r w:rsidR="004163AB">
        <w:rPr>
          <w:sz w:val="24"/>
          <w:szCs w:val="24"/>
        </w:rPr>
        <w:t xml:space="preserve"> Рустам </w:t>
      </w:r>
      <w:proofErr w:type="spellStart"/>
      <w:r w:rsidR="004163AB">
        <w:rPr>
          <w:sz w:val="24"/>
          <w:szCs w:val="24"/>
        </w:rPr>
        <w:t>Рамильевич</w:t>
      </w:r>
      <w:proofErr w:type="spellEnd"/>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w:t>
      </w:r>
      <w:r w:rsidR="00D07365">
        <w:rPr>
          <w:rFonts w:eastAsia="Calibri"/>
          <w:sz w:val="24"/>
          <w:szCs w:val="24"/>
          <w:lang w:eastAsia="en-US"/>
        </w:rPr>
        <w:t>142729776, доб. 221</w:t>
      </w:r>
      <w:r w:rsidR="004163AB">
        <w:rPr>
          <w:rFonts w:eastAsia="Calibri"/>
          <w:sz w:val="24"/>
          <w:szCs w:val="24"/>
          <w:lang w:eastAsia="en-US"/>
        </w:rPr>
        <w:t>9</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9"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lastRenderedPageBreak/>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66B1C96B"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33158B">
        <w:rPr>
          <w:sz w:val="24"/>
          <w:szCs w:val="24"/>
        </w:rPr>
        <w:t>Саханефтегазсбыт</w:t>
      </w:r>
      <w:proofErr w:type="spellEnd"/>
      <w:r w:rsidRPr="0033158B">
        <w:rPr>
          <w:sz w:val="24"/>
          <w:szCs w:val="24"/>
        </w:rPr>
        <w:t>», утвержденного Советом директоров АО «</w:t>
      </w:r>
      <w:proofErr w:type="spellStart"/>
      <w:r w:rsidRPr="0033158B">
        <w:rPr>
          <w:sz w:val="24"/>
          <w:szCs w:val="24"/>
        </w:rPr>
        <w:t>Саханефтегазсбыт</w:t>
      </w:r>
      <w:proofErr w:type="spellEnd"/>
      <w:r w:rsidRPr="0033158B">
        <w:rPr>
          <w:sz w:val="24"/>
          <w:szCs w:val="24"/>
        </w:rPr>
        <w:t xml:space="preserve">»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092A19">
        <w:rPr>
          <w:sz w:val="24"/>
          <w:szCs w:val="24"/>
          <w:shd w:val="clear" w:color="auto" w:fill="FFFFFF"/>
        </w:rPr>
        <w:t>9</w:t>
      </w:r>
      <w:r w:rsidR="009E5782" w:rsidRPr="0033158B">
        <w:rPr>
          <w:sz w:val="24"/>
          <w:szCs w:val="24"/>
          <w:shd w:val="clear" w:color="auto" w:fill="FFFFFF"/>
        </w:rPr>
        <w:t>.</w:t>
      </w:r>
      <w:r w:rsidR="00092A19">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092A19">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w:t>
      </w:r>
      <w:r w:rsidRPr="0033158B">
        <w:rPr>
          <w:rFonts w:cs="Arial"/>
          <w:sz w:val="24"/>
          <w:szCs w:val="24"/>
        </w:rPr>
        <w:lastRenderedPageBreak/>
        <w:t>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4D45A1"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0750FAD"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5E71FAF" w14:textId="77777777" w:rsidR="00CF079A" w:rsidRDefault="00CF079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C013BE7" w14:textId="1ED64014" w:rsidR="00552827" w:rsidRPr="00CF079A" w:rsidRDefault="00CF079A" w:rsidP="00CF079A">
      <w:pPr>
        <w:tabs>
          <w:tab w:val="left" w:pos="1134"/>
        </w:tabs>
        <w:spacing w:line="240" w:lineRule="auto"/>
        <w:ind w:firstLine="0"/>
        <w:rPr>
          <w:b/>
          <w:bCs/>
          <w:kern w:val="28"/>
          <w:sz w:val="24"/>
          <w:szCs w:val="24"/>
        </w:rPr>
      </w:pPr>
      <w:r>
        <w:rPr>
          <w:b/>
          <w:bCs/>
          <w:kern w:val="28"/>
          <w:sz w:val="24"/>
          <w:szCs w:val="24"/>
        </w:rPr>
        <w:lastRenderedPageBreak/>
        <w:t>2.Техническое задание</w:t>
      </w:r>
    </w:p>
    <w:p w14:paraId="3663F5D2" w14:textId="2158A5E0" w:rsidR="00552827" w:rsidRPr="00FA5DC4" w:rsidRDefault="00552827" w:rsidP="006E5BD8">
      <w:pPr>
        <w:pStyle w:val="120"/>
        <w:numPr>
          <w:ilvl w:val="1"/>
          <w:numId w:val="38"/>
        </w:numPr>
        <w:ind w:left="0" w:firstLine="0"/>
        <w:rPr>
          <w:b/>
        </w:rPr>
      </w:pPr>
      <w:r w:rsidRPr="00FA5DC4">
        <w:rPr>
          <w:b/>
        </w:rPr>
        <w:t xml:space="preserve">Предмет закупки: </w:t>
      </w:r>
      <w:r w:rsidR="00944FAA">
        <w:t>О</w:t>
      </w:r>
      <w:r w:rsidR="00944FAA" w:rsidRPr="00944FAA">
        <w:t>казание услуг по Информационно-технологическому сопровождению и обновлению программных модулей АСУ АЗС 1С «</w:t>
      </w:r>
      <w:proofErr w:type="spellStart"/>
      <w:r w:rsidR="00944FAA" w:rsidRPr="00944FAA">
        <w:t>Оптима</w:t>
      </w:r>
      <w:proofErr w:type="spellEnd"/>
      <w:r w:rsidR="00944FAA" w:rsidRPr="00944FAA">
        <w:t>» АО «</w:t>
      </w:r>
      <w:proofErr w:type="spellStart"/>
      <w:r w:rsidR="00944FAA" w:rsidRPr="00944FAA">
        <w:t>Саханефтегазсбыт</w:t>
      </w:r>
      <w:proofErr w:type="spellEnd"/>
      <w:r w:rsidR="00944FAA" w:rsidRPr="00944FAA">
        <w:t>» в 2026 году</w:t>
      </w:r>
    </w:p>
    <w:p w14:paraId="13850D36" w14:textId="563BFDA0" w:rsidR="00944FAA" w:rsidRPr="00FA5DC4" w:rsidRDefault="00944FAA" w:rsidP="00944FAA">
      <w:pPr>
        <w:shd w:val="clear" w:color="auto" w:fill="FFFFFF"/>
        <w:spacing w:after="200" w:line="240" w:lineRule="auto"/>
        <w:ind w:firstLine="0"/>
        <w:jc w:val="left"/>
        <w:rPr>
          <w:b/>
          <w:sz w:val="24"/>
          <w:szCs w:val="24"/>
        </w:rPr>
      </w:pPr>
      <w:r w:rsidRPr="00FA5DC4">
        <w:rPr>
          <w:b/>
          <w:sz w:val="24"/>
          <w:szCs w:val="24"/>
        </w:rPr>
        <w:t>Закупка осуществляется по следующ</w:t>
      </w:r>
      <w:r w:rsidR="008A3E46">
        <w:rPr>
          <w:b/>
          <w:sz w:val="24"/>
          <w:szCs w:val="24"/>
        </w:rPr>
        <w:t>ему</w:t>
      </w:r>
      <w:r w:rsidRPr="00FA5DC4">
        <w:rPr>
          <w:b/>
          <w:sz w:val="24"/>
          <w:szCs w:val="24"/>
        </w:rPr>
        <w:t xml:space="preserve"> лот</w:t>
      </w:r>
      <w:r w:rsidR="008A3E46">
        <w:rPr>
          <w:b/>
          <w:sz w:val="24"/>
          <w:szCs w:val="24"/>
        </w:rPr>
        <w:t>у</w:t>
      </w:r>
      <w:r w:rsidRPr="00FA5DC4">
        <w:rPr>
          <w:b/>
          <w:sz w:val="24"/>
          <w:szCs w:val="24"/>
        </w:rPr>
        <w:t>:</w:t>
      </w:r>
    </w:p>
    <w:p w14:paraId="4A267D5E" w14:textId="4D05F536" w:rsidR="00944FAA" w:rsidRDefault="00944FAA" w:rsidP="00944FAA">
      <w:pPr>
        <w:shd w:val="clear" w:color="auto" w:fill="FFFFFF"/>
        <w:spacing w:line="240" w:lineRule="auto"/>
        <w:ind w:firstLine="0"/>
        <w:rPr>
          <w:b/>
          <w:sz w:val="24"/>
          <w:szCs w:val="24"/>
        </w:rPr>
      </w:pPr>
      <w:r w:rsidRPr="000142D8">
        <w:rPr>
          <w:b/>
          <w:sz w:val="24"/>
          <w:szCs w:val="24"/>
        </w:rPr>
        <w:t xml:space="preserve">Лот № 1: </w:t>
      </w:r>
    </w:p>
    <w:p w14:paraId="41A463ED" w14:textId="77777777" w:rsidR="00944FAA" w:rsidRPr="000C1A24" w:rsidRDefault="00944FAA" w:rsidP="00944FAA">
      <w:pPr>
        <w:shd w:val="clear" w:color="auto" w:fill="FFFFFF"/>
        <w:spacing w:line="240" w:lineRule="auto"/>
        <w:ind w:firstLine="0"/>
        <w:rPr>
          <w:b/>
          <w:sz w:val="20"/>
          <w:szCs w:val="20"/>
        </w:rPr>
      </w:pPr>
    </w:p>
    <w:tbl>
      <w:tblPr>
        <w:tblStyle w:val="TableStyle13"/>
        <w:tblW w:w="5281" w:type="pct"/>
        <w:jc w:val="center"/>
        <w:tblInd w:w="0" w:type="dxa"/>
        <w:tblLayout w:type="fixed"/>
        <w:tblCellMar>
          <w:left w:w="57" w:type="dxa"/>
          <w:right w:w="57" w:type="dxa"/>
        </w:tblCellMar>
        <w:tblLook w:val="04A0" w:firstRow="1" w:lastRow="0" w:firstColumn="1" w:lastColumn="0" w:noHBand="0" w:noVBand="1"/>
      </w:tblPr>
      <w:tblGrid>
        <w:gridCol w:w="185"/>
        <w:gridCol w:w="555"/>
        <w:gridCol w:w="2521"/>
        <w:gridCol w:w="1275"/>
        <w:gridCol w:w="1560"/>
        <w:gridCol w:w="1983"/>
        <w:gridCol w:w="1135"/>
        <w:gridCol w:w="1558"/>
      </w:tblGrid>
      <w:tr w:rsidR="0049503A" w:rsidRPr="000C1A24" w14:paraId="0300B370" w14:textId="1C552E60" w:rsidTr="00825717">
        <w:trPr>
          <w:cantSplit/>
          <w:trHeight w:val="210"/>
          <w:jc w:val="center"/>
        </w:trPr>
        <w:tc>
          <w:tcPr>
            <w:tcW w:w="185" w:type="dxa"/>
            <w:shd w:val="clear" w:color="auto" w:fill="auto"/>
            <w:vAlign w:val="bottom"/>
          </w:tcPr>
          <w:p w14:paraId="5A9A60B3" w14:textId="77777777" w:rsidR="0049503A" w:rsidRPr="000C1A24" w:rsidRDefault="0049503A" w:rsidP="009F0B83">
            <w:pPr>
              <w:spacing w:line="240" w:lineRule="auto"/>
              <w:ind w:firstLine="0"/>
              <w:jc w:val="center"/>
              <w:rPr>
                <w:sz w:val="20"/>
                <w:szCs w:val="20"/>
              </w:rPr>
            </w:pPr>
          </w:p>
        </w:tc>
        <w:tc>
          <w:tcPr>
            <w:tcW w:w="555" w:type="dxa"/>
            <w:vMerge w:val="restart"/>
            <w:tcBorders>
              <w:top w:val="single" w:sz="10" w:space="0" w:color="auto"/>
              <w:left w:val="single" w:sz="10" w:space="0" w:color="auto"/>
              <w:right w:val="single" w:sz="5" w:space="0" w:color="auto"/>
            </w:tcBorders>
            <w:shd w:val="clear" w:color="auto" w:fill="FFFFFF"/>
            <w:vAlign w:val="bottom"/>
          </w:tcPr>
          <w:p w14:paraId="6F7C988D" w14:textId="77777777" w:rsidR="0049503A" w:rsidRPr="000C1A24" w:rsidRDefault="0049503A" w:rsidP="009F0B83">
            <w:pPr>
              <w:spacing w:line="240" w:lineRule="auto"/>
              <w:ind w:firstLine="0"/>
              <w:jc w:val="center"/>
              <w:rPr>
                <w:sz w:val="20"/>
                <w:szCs w:val="20"/>
              </w:rPr>
            </w:pPr>
            <w:r w:rsidRPr="000C1A24">
              <w:rPr>
                <w:sz w:val="20"/>
                <w:szCs w:val="20"/>
              </w:rPr>
              <w:t>№</w:t>
            </w:r>
          </w:p>
        </w:tc>
        <w:tc>
          <w:tcPr>
            <w:tcW w:w="2521" w:type="dxa"/>
            <w:vMerge w:val="restart"/>
            <w:tcBorders>
              <w:top w:val="single" w:sz="10" w:space="0" w:color="auto"/>
              <w:left w:val="single" w:sz="5" w:space="0" w:color="auto"/>
            </w:tcBorders>
            <w:shd w:val="clear" w:color="auto" w:fill="FFFFFF"/>
            <w:vAlign w:val="center"/>
          </w:tcPr>
          <w:p w14:paraId="19F55E26" w14:textId="77777777" w:rsidR="0049503A" w:rsidRPr="000C1A24" w:rsidRDefault="0049503A" w:rsidP="009F0B83">
            <w:pPr>
              <w:spacing w:line="240" w:lineRule="auto"/>
              <w:ind w:firstLine="0"/>
              <w:jc w:val="center"/>
              <w:rPr>
                <w:sz w:val="20"/>
                <w:szCs w:val="20"/>
              </w:rPr>
            </w:pPr>
            <w:r w:rsidRPr="000C1A24">
              <w:rPr>
                <w:sz w:val="20"/>
                <w:szCs w:val="20"/>
              </w:rPr>
              <w:t>Наименование</w:t>
            </w:r>
          </w:p>
        </w:tc>
        <w:tc>
          <w:tcPr>
            <w:tcW w:w="2835" w:type="dxa"/>
            <w:gridSpan w:val="2"/>
            <w:tcBorders>
              <w:top w:val="single" w:sz="10" w:space="0" w:color="auto"/>
              <w:left w:val="single" w:sz="5" w:space="0" w:color="auto"/>
              <w:bottom w:val="single" w:sz="5" w:space="0" w:color="auto"/>
            </w:tcBorders>
            <w:shd w:val="clear" w:color="auto" w:fill="FFFFFF"/>
          </w:tcPr>
          <w:p w14:paraId="7912E6B5" w14:textId="5C6CDDD5" w:rsidR="0049503A" w:rsidRPr="000C1A24" w:rsidRDefault="0049503A" w:rsidP="009F0B83">
            <w:pPr>
              <w:spacing w:line="240" w:lineRule="auto"/>
              <w:ind w:firstLine="0"/>
              <w:jc w:val="center"/>
              <w:rPr>
                <w:sz w:val="20"/>
                <w:szCs w:val="20"/>
              </w:rPr>
            </w:pPr>
            <w:r w:rsidRPr="006B04FA">
              <w:rPr>
                <w:rFonts w:eastAsia="Cambria"/>
                <w:b/>
                <w:sz w:val="24"/>
                <w:szCs w:val="22"/>
              </w:rPr>
              <w:t>Предоставление национального режима в соответствии с ПП 1875 от 23.12.2024</w:t>
            </w:r>
          </w:p>
        </w:tc>
        <w:tc>
          <w:tcPr>
            <w:tcW w:w="1983" w:type="dxa"/>
            <w:vMerge w:val="restart"/>
            <w:tcBorders>
              <w:top w:val="single" w:sz="10" w:space="0" w:color="auto"/>
              <w:left w:val="single" w:sz="5" w:space="0" w:color="auto"/>
              <w:right w:val="single" w:sz="5" w:space="0" w:color="auto"/>
            </w:tcBorders>
            <w:shd w:val="clear" w:color="auto" w:fill="FFFFFF"/>
            <w:vAlign w:val="center"/>
          </w:tcPr>
          <w:p w14:paraId="75299445" w14:textId="5869E229" w:rsidR="0049503A" w:rsidRPr="000C1A24" w:rsidRDefault="0049503A" w:rsidP="009F0B83">
            <w:pPr>
              <w:spacing w:line="240" w:lineRule="auto"/>
              <w:ind w:firstLine="0"/>
              <w:jc w:val="center"/>
              <w:rPr>
                <w:sz w:val="20"/>
                <w:szCs w:val="20"/>
              </w:rPr>
            </w:pPr>
            <w:r w:rsidRPr="000C1A24">
              <w:rPr>
                <w:sz w:val="20"/>
                <w:szCs w:val="20"/>
              </w:rPr>
              <w:t>Примечание</w:t>
            </w:r>
          </w:p>
        </w:tc>
        <w:tc>
          <w:tcPr>
            <w:tcW w:w="1135" w:type="dxa"/>
            <w:vMerge w:val="restart"/>
            <w:tcBorders>
              <w:top w:val="single" w:sz="10" w:space="0" w:color="auto"/>
              <w:left w:val="single" w:sz="5" w:space="0" w:color="auto"/>
              <w:right w:val="single" w:sz="5" w:space="0" w:color="auto"/>
            </w:tcBorders>
            <w:shd w:val="clear" w:color="auto" w:fill="FFFFFF"/>
            <w:vAlign w:val="center"/>
          </w:tcPr>
          <w:p w14:paraId="62102F1C" w14:textId="77777777" w:rsidR="0049503A" w:rsidRDefault="0049503A" w:rsidP="008A3E46">
            <w:pPr>
              <w:spacing w:line="240" w:lineRule="auto"/>
              <w:ind w:firstLine="0"/>
              <w:rPr>
                <w:sz w:val="20"/>
                <w:szCs w:val="20"/>
              </w:rPr>
            </w:pPr>
          </w:p>
          <w:p w14:paraId="21EC1F9D" w14:textId="77777777" w:rsidR="0049503A" w:rsidRDefault="0049503A" w:rsidP="009F0B83">
            <w:pPr>
              <w:spacing w:line="240" w:lineRule="auto"/>
              <w:ind w:firstLine="0"/>
              <w:jc w:val="center"/>
              <w:rPr>
                <w:sz w:val="20"/>
                <w:szCs w:val="20"/>
              </w:rPr>
            </w:pPr>
          </w:p>
          <w:p w14:paraId="572A0B4F" w14:textId="40DAF0CE" w:rsidR="0049503A" w:rsidRPr="000C1A24" w:rsidRDefault="0049503A" w:rsidP="009F0B83">
            <w:pPr>
              <w:spacing w:line="240" w:lineRule="auto"/>
              <w:ind w:firstLine="0"/>
              <w:jc w:val="center"/>
              <w:rPr>
                <w:sz w:val="20"/>
                <w:szCs w:val="20"/>
              </w:rPr>
            </w:pPr>
            <w:r>
              <w:rPr>
                <w:sz w:val="20"/>
                <w:szCs w:val="20"/>
              </w:rPr>
              <w:t xml:space="preserve">Кол-во, </w:t>
            </w:r>
            <w:proofErr w:type="spellStart"/>
            <w:r>
              <w:rPr>
                <w:sz w:val="20"/>
                <w:szCs w:val="20"/>
              </w:rPr>
              <w:t>усл</w:t>
            </w:r>
            <w:proofErr w:type="spellEnd"/>
            <w:r>
              <w:rPr>
                <w:sz w:val="20"/>
                <w:szCs w:val="20"/>
              </w:rPr>
              <w:t>. шт.</w:t>
            </w:r>
          </w:p>
        </w:tc>
        <w:tc>
          <w:tcPr>
            <w:tcW w:w="1558" w:type="dxa"/>
            <w:vMerge w:val="restart"/>
            <w:tcBorders>
              <w:top w:val="single" w:sz="10" w:space="0" w:color="auto"/>
              <w:left w:val="single" w:sz="5" w:space="0" w:color="auto"/>
              <w:right w:val="single" w:sz="5" w:space="0" w:color="auto"/>
            </w:tcBorders>
            <w:shd w:val="clear" w:color="auto" w:fill="FFFFFF"/>
          </w:tcPr>
          <w:p w14:paraId="10DEE5FE" w14:textId="77777777" w:rsidR="00825717" w:rsidRDefault="00825717" w:rsidP="009F0B83">
            <w:pPr>
              <w:spacing w:line="240" w:lineRule="auto"/>
              <w:ind w:firstLine="0"/>
              <w:jc w:val="center"/>
              <w:rPr>
                <w:sz w:val="20"/>
                <w:szCs w:val="20"/>
              </w:rPr>
            </w:pPr>
          </w:p>
          <w:p w14:paraId="5229F0A1" w14:textId="77777777" w:rsidR="00825717" w:rsidRDefault="00825717" w:rsidP="009F0B83">
            <w:pPr>
              <w:spacing w:line="240" w:lineRule="auto"/>
              <w:ind w:firstLine="0"/>
              <w:jc w:val="center"/>
              <w:rPr>
                <w:sz w:val="20"/>
                <w:szCs w:val="20"/>
              </w:rPr>
            </w:pPr>
          </w:p>
          <w:p w14:paraId="2E012E0A" w14:textId="77777777" w:rsidR="00825717" w:rsidRDefault="00825717" w:rsidP="009F0B83">
            <w:pPr>
              <w:spacing w:line="240" w:lineRule="auto"/>
              <w:ind w:firstLine="0"/>
              <w:jc w:val="center"/>
              <w:rPr>
                <w:sz w:val="20"/>
                <w:szCs w:val="20"/>
              </w:rPr>
            </w:pPr>
          </w:p>
          <w:p w14:paraId="7E4FF3D2" w14:textId="77777777" w:rsidR="00825717" w:rsidRDefault="00825717" w:rsidP="009F0B83">
            <w:pPr>
              <w:spacing w:line="240" w:lineRule="auto"/>
              <w:ind w:firstLine="0"/>
              <w:jc w:val="center"/>
              <w:rPr>
                <w:sz w:val="20"/>
                <w:szCs w:val="20"/>
              </w:rPr>
            </w:pPr>
          </w:p>
          <w:p w14:paraId="5C49B659" w14:textId="77777777" w:rsidR="00825717" w:rsidRDefault="00825717" w:rsidP="009F0B83">
            <w:pPr>
              <w:spacing w:line="240" w:lineRule="auto"/>
              <w:ind w:firstLine="0"/>
              <w:jc w:val="center"/>
              <w:rPr>
                <w:sz w:val="20"/>
                <w:szCs w:val="20"/>
              </w:rPr>
            </w:pPr>
          </w:p>
          <w:p w14:paraId="12E5664D" w14:textId="77777777" w:rsidR="00825717" w:rsidRDefault="00825717" w:rsidP="009F0B83">
            <w:pPr>
              <w:spacing w:line="240" w:lineRule="auto"/>
              <w:ind w:firstLine="0"/>
              <w:jc w:val="center"/>
              <w:rPr>
                <w:sz w:val="20"/>
                <w:szCs w:val="20"/>
              </w:rPr>
            </w:pPr>
          </w:p>
          <w:p w14:paraId="0AE0E7EE" w14:textId="00C140C8" w:rsidR="0049503A" w:rsidRPr="00825717" w:rsidRDefault="00825717" w:rsidP="009F0B83">
            <w:pPr>
              <w:spacing w:line="240" w:lineRule="auto"/>
              <w:ind w:firstLine="0"/>
              <w:jc w:val="center"/>
              <w:rPr>
                <w:sz w:val="20"/>
                <w:szCs w:val="20"/>
              </w:rPr>
            </w:pPr>
            <w:r>
              <w:rPr>
                <w:sz w:val="20"/>
                <w:szCs w:val="20"/>
              </w:rPr>
              <w:t>Сумма</w:t>
            </w:r>
          </w:p>
        </w:tc>
      </w:tr>
      <w:tr w:rsidR="0049503A" w:rsidRPr="000C1A24" w14:paraId="1AE40D04" w14:textId="77777777" w:rsidTr="00825717">
        <w:trPr>
          <w:cantSplit/>
          <w:trHeight w:val="384"/>
          <w:jc w:val="center"/>
        </w:trPr>
        <w:tc>
          <w:tcPr>
            <w:tcW w:w="185" w:type="dxa"/>
            <w:shd w:val="clear" w:color="auto" w:fill="auto"/>
            <w:vAlign w:val="bottom"/>
          </w:tcPr>
          <w:p w14:paraId="7A743463" w14:textId="77777777" w:rsidR="0049503A" w:rsidRPr="000C1A24" w:rsidRDefault="0049503A" w:rsidP="009F0B83">
            <w:pPr>
              <w:spacing w:line="240" w:lineRule="auto"/>
              <w:ind w:firstLine="0"/>
              <w:jc w:val="left"/>
              <w:rPr>
                <w:sz w:val="20"/>
                <w:szCs w:val="20"/>
              </w:rPr>
            </w:pPr>
          </w:p>
        </w:tc>
        <w:tc>
          <w:tcPr>
            <w:tcW w:w="555" w:type="dxa"/>
            <w:vMerge/>
            <w:tcBorders>
              <w:left w:val="single" w:sz="10" w:space="0" w:color="auto"/>
              <w:bottom w:val="single" w:sz="5" w:space="0" w:color="auto"/>
              <w:right w:val="single" w:sz="5" w:space="0" w:color="auto"/>
            </w:tcBorders>
            <w:shd w:val="clear" w:color="auto" w:fill="auto"/>
            <w:vAlign w:val="bottom"/>
          </w:tcPr>
          <w:p w14:paraId="570ABF1D" w14:textId="77777777" w:rsidR="0049503A" w:rsidRPr="000C1A24" w:rsidRDefault="0049503A" w:rsidP="009F0B83">
            <w:pPr>
              <w:spacing w:line="240" w:lineRule="auto"/>
              <w:ind w:firstLine="0"/>
              <w:jc w:val="right"/>
              <w:rPr>
                <w:sz w:val="20"/>
                <w:szCs w:val="20"/>
              </w:rPr>
            </w:pPr>
          </w:p>
        </w:tc>
        <w:tc>
          <w:tcPr>
            <w:tcW w:w="2521" w:type="dxa"/>
            <w:vMerge/>
            <w:tcBorders>
              <w:left w:val="single" w:sz="5" w:space="0" w:color="auto"/>
              <w:bottom w:val="single" w:sz="5" w:space="0" w:color="auto"/>
            </w:tcBorders>
            <w:shd w:val="clear" w:color="auto" w:fill="auto"/>
            <w:vAlign w:val="bottom"/>
          </w:tcPr>
          <w:p w14:paraId="52528CD5" w14:textId="77777777" w:rsidR="0049503A" w:rsidRPr="000C1A24" w:rsidRDefault="0049503A" w:rsidP="009F0B83">
            <w:pPr>
              <w:spacing w:line="240" w:lineRule="auto"/>
              <w:ind w:firstLine="0"/>
              <w:jc w:val="left"/>
              <w:rPr>
                <w:sz w:val="20"/>
                <w:szCs w:val="20"/>
              </w:rPr>
            </w:pPr>
          </w:p>
        </w:tc>
        <w:tc>
          <w:tcPr>
            <w:tcW w:w="1275" w:type="dxa"/>
            <w:tcBorders>
              <w:top w:val="single" w:sz="5" w:space="0" w:color="auto"/>
              <w:left w:val="single" w:sz="5" w:space="0" w:color="auto"/>
              <w:bottom w:val="single" w:sz="5" w:space="0" w:color="auto"/>
            </w:tcBorders>
          </w:tcPr>
          <w:p w14:paraId="43F1A44A" w14:textId="386CB6DE" w:rsidR="0049503A" w:rsidRPr="000C1A24" w:rsidRDefault="004B54D7" w:rsidP="009F0B83">
            <w:pPr>
              <w:spacing w:line="240" w:lineRule="auto"/>
              <w:ind w:firstLine="0"/>
              <w:jc w:val="center"/>
              <w:rPr>
                <w:sz w:val="20"/>
                <w:szCs w:val="20"/>
              </w:rPr>
            </w:pPr>
            <w:r w:rsidRPr="001A5883">
              <w:rPr>
                <w:rFonts w:eastAsia="Cambria"/>
                <w:b/>
                <w:sz w:val="20"/>
                <w:szCs w:val="20"/>
              </w:rPr>
              <w:t>ОКПД2</w:t>
            </w:r>
          </w:p>
        </w:tc>
        <w:tc>
          <w:tcPr>
            <w:tcW w:w="1560" w:type="dxa"/>
            <w:tcBorders>
              <w:top w:val="single" w:sz="5" w:space="0" w:color="auto"/>
              <w:left w:val="single" w:sz="5" w:space="0" w:color="auto"/>
              <w:bottom w:val="single" w:sz="5" w:space="0" w:color="auto"/>
            </w:tcBorders>
          </w:tcPr>
          <w:p w14:paraId="28388DB7" w14:textId="76DDA692" w:rsidR="0049503A" w:rsidRPr="000C1A24" w:rsidRDefault="004B54D7" w:rsidP="009F0B83">
            <w:pPr>
              <w:spacing w:line="240" w:lineRule="auto"/>
              <w:ind w:firstLine="0"/>
              <w:jc w:val="center"/>
              <w:rPr>
                <w:sz w:val="20"/>
                <w:szCs w:val="20"/>
              </w:rPr>
            </w:pPr>
            <w:r w:rsidRPr="003B197C">
              <w:rPr>
                <w:b/>
                <w:sz w:val="20"/>
                <w:szCs w:val="20"/>
              </w:rPr>
              <w:t>Мера применения национального режима (запрет, ограничение, преимущество)</w:t>
            </w:r>
          </w:p>
        </w:tc>
        <w:tc>
          <w:tcPr>
            <w:tcW w:w="1983" w:type="dxa"/>
            <w:vMerge/>
            <w:tcBorders>
              <w:left w:val="single" w:sz="5" w:space="0" w:color="auto"/>
              <w:bottom w:val="single" w:sz="5" w:space="0" w:color="auto"/>
              <w:right w:val="single" w:sz="5" w:space="0" w:color="auto"/>
            </w:tcBorders>
            <w:shd w:val="clear" w:color="auto" w:fill="auto"/>
          </w:tcPr>
          <w:p w14:paraId="1CA16F5D" w14:textId="77777777" w:rsidR="0049503A" w:rsidRPr="000C1A24" w:rsidRDefault="0049503A" w:rsidP="009F0B83">
            <w:pPr>
              <w:spacing w:line="240" w:lineRule="auto"/>
              <w:ind w:firstLine="0"/>
              <w:jc w:val="center"/>
              <w:rPr>
                <w:sz w:val="20"/>
                <w:szCs w:val="20"/>
              </w:rPr>
            </w:pPr>
          </w:p>
        </w:tc>
        <w:tc>
          <w:tcPr>
            <w:tcW w:w="1135" w:type="dxa"/>
            <w:vMerge/>
            <w:tcBorders>
              <w:left w:val="single" w:sz="5" w:space="0" w:color="auto"/>
              <w:bottom w:val="single" w:sz="5" w:space="0" w:color="auto"/>
              <w:right w:val="single" w:sz="5" w:space="0" w:color="auto"/>
            </w:tcBorders>
          </w:tcPr>
          <w:p w14:paraId="7839FA01" w14:textId="77777777" w:rsidR="0049503A" w:rsidRDefault="0049503A" w:rsidP="009F0B83">
            <w:pPr>
              <w:spacing w:line="240" w:lineRule="auto"/>
              <w:ind w:firstLine="0"/>
              <w:jc w:val="center"/>
              <w:rPr>
                <w:sz w:val="20"/>
                <w:szCs w:val="20"/>
              </w:rPr>
            </w:pPr>
          </w:p>
        </w:tc>
        <w:tc>
          <w:tcPr>
            <w:tcW w:w="1558" w:type="dxa"/>
            <w:vMerge/>
            <w:tcBorders>
              <w:left w:val="single" w:sz="5" w:space="0" w:color="auto"/>
              <w:right w:val="single" w:sz="5" w:space="0" w:color="auto"/>
            </w:tcBorders>
          </w:tcPr>
          <w:p w14:paraId="6338F38B" w14:textId="77777777" w:rsidR="0049503A" w:rsidRDefault="0049503A" w:rsidP="009F0B83">
            <w:pPr>
              <w:spacing w:line="240" w:lineRule="auto"/>
              <w:ind w:firstLine="0"/>
              <w:jc w:val="center"/>
              <w:rPr>
                <w:sz w:val="20"/>
                <w:szCs w:val="20"/>
              </w:rPr>
            </w:pPr>
          </w:p>
        </w:tc>
      </w:tr>
      <w:tr w:rsidR="0049503A" w:rsidRPr="000C1A24" w14:paraId="24F18301" w14:textId="712E3AC6" w:rsidTr="00825717">
        <w:trPr>
          <w:cantSplit/>
          <w:trHeight w:val="384"/>
          <w:jc w:val="center"/>
        </w:trPr>
        <w:tc>
          <w:tcPr>
            <w:tcW w:w="185" w:type="dxa"/>
            <w:shd w:val="clear" w:color="auto" w:fill="auto"/>
            <w:vAlign w:val="bottom"/>
          </w:tcPr>
          <w:p w14:paraId="4CF08C14"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433AC48B" w14:textId="77777777" w:rsidR="0049503A" w:rsidRPr="000C1A24" w:rsidRDefault="0049503A" w:rsidP="009F0B83">
            <w:pPr>
              <w:spacing w:line="240" w:lineRule="auto"/>
              <w:ind w:firstLine="0"/>
              <w:jc w:val="right"/>
              <w:rPr>
                <w:sz w:val="20"/>
                <w:szCs w:val="20"/>
              </w:rPr>
            </w:pPr>
            <w:r w:rsidRPr="000C1A24">
              <w:rPr>
                <w:sz w:val="20"/>
                <w:szCs w:val="20"/>
              </w:rPr>
              <w:t>1</w:t>
            </w:r>
          </w:p>
        </w:tc>
        <w:tc>
          <w:tcPr>
            <w:tcW w:w="2521" w:type="dxa"/>
            <w:tcBorders>
              <w:top w:val="single" w:sz="5" w:space="0" w:color="auto"/>
              <w:left w:val="single" w:sz="5" w:space="0" w:color="auto"/>
              <w:bottom w:val="single" w:sz="5" w:space="0" w:color="auto"/>
            </w:tcBorders>
            <w:shd w:val="clear" w:color="auto" w:fill="auto"/>
            <w:vAlign w:val="bottom"/>
          </w:tcPr>
          <w:p w14:paraId="4092DAD8"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"АСУ "ОПТИМА" без обновления 1С</w:t>
            </w:r>
          </w:p>
        </w:tc>
        <w:tc>
          <w:tcPr>
            <w:tcW w:w="1275" w:type="dxa"/>
            <w:vMerge w:val="restart"/>
            <w:tcBorders>
              <w:top w:val="single" w:sz="5" w:space="0" w:color="auto"/>
              <w:left w:val="single" w:sz="5" w:space="0" w:color="auto"/>
            </w:tcBorders>
          </w:tcPr>
          <w:p w14:paraId="66054655" w14:textId="77777777" w:rsidR="0049503A" w:rsidRDefault="0049503A" w:rsidP="009F0B83">
            <w:pPr>
              <w:spacing w:line="240" w:lineRule="auto"/>
              <w:ind w:firstLine="0"/>
              <w:jc w:val="center"/>
              <w:rPr>
                <w:sz w:val="20"/>
                <w:szCs w:val="20"/>
              </w:rPr>
            </w:pPr>
          </w:p>
          <w:p w14:paraId="73682443" w14:textId="77777777" w:rsidR="0049503A" w:rsidRDefault="0049503A" w:rsidP="009F0B83">
            <w:pPr>
              <w:spacing w:line="240" w:lineRule="auto"/>
              <w:ind w:firstLine="0"/>
              <w:jc w:val="center"/>
              <w:rPr>
                <w:sz w:val="20"/>
                <w:szCs w:val="20"/>
              </w:rPr>
            </w:pPr>
          </w:p>
          <w:p w14:paraId="7D440211" w14:textId="77777777" w:rsidR="0049503A" w:rsidRDefault="0049503A" w:rsidP="009F0B83">
            <w:pPr>
              <w:spacing w:line="240" w:lineRule="auto"/>
              <w:ind w:firstLine="0"/>
              <w:jc w:val="center"/>
              <w:rPr>
                <w:sz w:val="20"/>
                <w:szCs w:val="20"/>
              </w:rPr>
            </w:pPr>
          </w:p>
          <w:p w14:paraId="35103D63" w14:textId="77777777" w:rsidR="0049503A" w:rsidRDefault="0049503A" w:rsidP="009F0B83">
            <w:pPr>
              <w:spacing w:line="240" w:lineRule="auto"/>
              <w:ind w:firstLine="0"/>
              <w:jc w:val="center"/>
              <w:rPr>
                <w:sz w:val="20"/>
                <w:szCs w:val="20"/>
              </w:rPr>
            </w:pPr>
          </w:p>
          <w:p w14:paraId="4B0FD881" w14:textId="77777777" w:rsidR="0049503A" w:rsidRDefault="0049503A" w:rsidP="009F0B83">
            <w:pPr>
              <w:spacing w:line="240" w:lineRule="auto"/>
              <w:ind w:firstLine="0"/>
              <w:jc w:val="center"/>
              <w:rPr>
                <w:sz w:val="20"/>
                <w:szCs w:val="20"/>
              </w:rPr>
            </w:pPr>
          </w:p>
          <w:p w14:paraId="39F1A907" w14:textId="77777777" w:rsidR="0049503A" w:rsidRDefault="0049503A" w:rsidP="009F0B83">
            <w:pPr>
              <w:spacing w:line="240" w:lineRule="auto"/>
              <w:ind w:firstLine="0"/>
              <w:jc w:val="center"/>
              <w:rPr>
                <w:sz w:val="20"/>
                <w:szCs w:val="20"/>
              </w:rPr>
            </w:pPr>
          </w:p>
          <w:p w14:paraId="06EE350F" w14:textId="77777777" w:rsidR="0049503A" w:rsidRDefault="0049503A" w:rsidP="009F0B83">
            <w:pPr>
              <w:spacing w:line="240" w:lineRule="auto"/>
              <w:ind w:firstLine="0"/>
              <w:jc w:val="center"/>
              <w:rPr>
                <w:sz w:val="20"/>
                <w:szCs w:val="20"/>
              </w:rPr>
            </w:pPr>
          </w:p>
          <w:p w14:paraId="7B7626CF" w14:textId="77777777" w:rsidR="0049503A" w:rsidRDefault="0049503A" w:rsidP="009F0B83">
            <w:pPr>
              <w:spacing w:line="240" w:lineRule="auto"/>
              <w:ind w:firstLine="0"/>
              <w:jc w:val="center"/>
              <w:rPr>
                <w:sz w:val="20"/>
                <w:szCs w:val="20"/>
              </w:rPr>
            </w:pPr>
          </w:p>
          <w:p w14:paraId="7EBBD366" w14:textId="46279F99" w:rsidR="0049503A" w:rsidRDefault="0049503A" w:rsidP="009F0B83">
            <w:pPr>
              <w:spacing w:line="240" w:lineRule="auto"/>
              <w:ind w:firstLine="0"/>
              <w:jc w:val="center"/>
              <w:rPr>
                <w:sz w:val="20"/>
                <w:szCs w:val="20"/>
              </w:rPr>
            </w:pPr>
            <w:r>
              <w:rPr>
                <w:sz w:val="20"/>
                <w:szCs w:val="20"/>
              </w:rPr>
              <w:t>62.03.12.130</w:t>
            </w:r>
          </w:p>
          <w:p w14:paraId="070F8F47" w14:textId="79229D3A" w:rsidR="0049503A" w:rsidRPr="000C1A24" w:rsidRDefault="0049503A" w:rsidP="009F0B83">
            <w:pPr>
              <w:spacing w:line="240" w:lineRule="auto"/>
              <w:ind w:firstLine="0"/>
              <w:jc w:val="center"/>
              <w:rPr>
                <w:sz w:val="20"/>
                <w:szCs w:val="20"/>
              </w:rPr>
            </w:pPr>
          </w:p>
        </w:tc>
        <w:tc>
          <w:tcPr>
            <w:tcW w:w="1560" w:type="dxa"/>
            <w:vMerge w:val="restart"/>
            <w:tcBorders>
              <w:top w:val="single" w:sz="5" w:space="0" w:color="auto"/>
              <w:left w:val="single" w:sz="5" w:space="0" w:color="auto"/>
            </w:tcBorders>
          </w:tcPr>
          <w:p w14:paraId="53A15F1A" w14:textId="77777777" w:rsidR="0049503A" w:rsidRDefault="0049503A" w:rsidP="009F0B83">
            <w:pPr>
              <w:spacing w:line="240" w:lineRule="auto"/>
              <w:ind w:firstLine="0"/>
              <w:jc w:val="center"/>
              <w:rPr>
                <w:sz w:val="20"/>
                <w:szCs w:val="20"/>
              </w:rPr>
            </w:pPr>
          </w:p>
          <w:p w14:paraId="70CA4DF8" w14:textId="77777777" w:rsidR="0049503A" w:rsidRDefault="0049503A" w:rsidP="009F0B83">
            <w:pPr>
              <w:spacing w:line="240" w:lineRule="auto"/>
              <w:ind w:firstLine="0"/>
              <w:jc w:val="center"/>
              <w:rPr>
                <w:sz w:val="20"/>
                <w:szCs w:val="20"/>
              </w:rPr>
            </w:pPr>
          </w:p>
          <w:p w14:paraId="1C1E2805" w14:textId="77777777" w:rsidR="0049503A" w:rsidRDefault="0049503A" w:rsidP="009F0B83">
            <w:pPr>
              <w:spacing w:line="240" w:lineRule="auto"/>
              <w:ind w:firstLine="0"/>
              <w:jc w:val="center"/>
              <w:rPr>
                <w:sz w:val="20"/>
                <w:szCs w:val="20"/>
              </w:rPr>
            </w:pPr>
          </w:p>
          <w:p w14:paraId="4BF20448" w14:textId="77777777" w:rsidR="0049503A" w:rsidRDefault="0049503A" w:rsidP="009F0B83">
            <w:pPr>
              <w:spacing w:line="240" w:lineRule="auto"/>
              <w:ind w:firstLine="0"/>
              <w:jc w:val="center"/>
              <w:rPr>
                <w:sz w:val="20"/>
                <w:szCs w:val="20"/>
              </w:rPr>
            </w:pPr>
          </w:p>
          <w:p w14:paraId="1E9B2E67" w14:textId="77777777" w:rsidR="0049503A" w:rsidRDefault="0049503A" w:rsidP="009F0B83">
            <w:pPr>
              <w:spacing w:line="240" w:lineRule="auto"/>
              <w:ind w:firstLine="0"/>
              <w:jc w:val="center"/>
              <w:rPr>
                <w:sz w:val="20"/>
                <w:szCs w:val="20"/>
              </w:rPr>
            </w:pPr>
          </w:p>
          <w:p w14:paraId="424FDCA4" w14:textId="77777777" w:rsidR="0049503A" w:rsidRDefault="0049503A" w:rsidP="009F0B83">
            <w:pPr>
              <w:spacing w:line="240" w:lineRule="auto"/>
              <w:ind w:firstLine="0"/>
              <w:jc w:val="center"/>
              <w:rPr>
                <w:sz w:val="20"/>
                <w:szCs w:val="20"/>
              </w:rPr>
            </w:pPr>
          </w:p>
          <w:p w14:paraId="2F429836" w14:textId="77777777" w:rsidR="0049503A" w:rsidRDefault="0049503A" w:rsidP="0049503A">
            <w:pPr>
              <w:spacing w:line="240" w:lineRule="auto"/>
              <w:ind w:firstLine="0"/>
              <w:rPr>
                <w:sz w:val="20"/>
                <w:szCs w:val="20"/>
              </w:rPr>
            </w:pPr>
          </w:p>
          <w:p w14:paraId="28D60A36" w14:textId="77777777" w:rsidR="0049503A" w:rsidRDefault="0049503A" w:rsidP="009F0B83">
            <w:pPr>
              <w:spacing w:line="240" w:lineRule="auto"/>
              <w:ind w:firstLine="0"/>
              <w:jc w:val="center"/>
              <w:rPr>
                <w:sz w:val="20"/>
                <w:szCs w:val="20"/>
              </w:rPr>
            </w:pPr>
          </w:p>
          <w:p w14:paraId="7AF84997" w14:textId="7951D691" w:rsidR="0049503A" w:rsidRPr="006803AF" w:rsidRDefault="0049503A" w:rsidP="009F0B83">
            <w:pPr>
              <w:spacing w:line="240" w:lineRule="auto"/>
              <w:ind w:firstLine="0"/>
              <w:jc w:val="center"/>
              <w:rPr>
                <w:sz w:val="20"/>
                <w:szCs w:val="20"/>
              </w:rPr>
            </w:pPr>
            <w:r w:rsidRPr="006803AF">
              <w:rPr>
                <w:sz w:val="20"/>
                <w:szCs w:val="20"/>
              </w:rPr>
              <w:t>запрет</w:t>
            </w:r>
          </w:p>
          <w:p w14:paraId="562C37A2" w14:textId="77777777" w:rsidR="0049503A" w:rsidRPr="0049503A" w:rsidRDefault="0049503A" w:rsidP="0049503A">
            <w:pP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5CE25BD8" w14:textId="65299394" w:rsidR="0049503A" w:rsidRPr="000C1A24" w:rsidRDefault="0049503A" w:rsidP="009F0B83">
            <w:pPr>
              <w:spacing w:line="240" w:lineRule="auto"/>
              <w:ind w:firstLine="0"/>
              <w:jc w:val="center"/>
              <w:rPr>
                <w:sz w:val="20"/>
                <w:szCs w:val="20"/>
              </w:rPr>
            </w:pPr>
            <w:r w:rsidRPr="000C1A24">
              <w:rPr>
                <w:sz w:val="20"/>
                <w:szCs w:val="20"/>
              </w:rPr>
              <w:t>65 копий</w:t>
            </w:r>
          </w:p>
        </w:tc>
        <w:tc>
          <w:tcPr>
            <w:tcW w:w="1135" w:type="dxa"/>
            <w:tcBorders>
              <w:top w:val="single" w:sz="5" w:space="0" w:color="auto"/>
              <w:left w:val="single" w:sz="5" w:space="0" w:color="auto"/>
              <w:bottom w:val="single" w:sz="5" w:space="0" w:color="auto"/>
              <w:right w:val="single" w:sz="5" w:space="0" w:color="auto"/>
            </w:tcBorders>
          </w:tcPr>
          <w:p w14:paraId="72EA6354" w14:textId="77777777" w:rsidR="0049503A" w:rsidRPr="000C1A24" w:rsidRDefault="0049503A" w:rsidP="009F0B83">
            <w:pPr>
              <w:spacing w:line="240" w:lineRule="auto"/>
              <w:ind w:firstLine="0"/>
              <w:jc w:val="center"/>
              <w:rPr>
                <w:sz w:val="20"/>
                <w:szCs w:val="20"/>
              </w:rPr>
            </w:pPr>
            <w:r>
              <w:rPr>
                <w:sz w:val="20"/>
                <w:szCs w:val="20"/>
              </w:rPr>
              <w:t>780</w:t>
            </w:r>
          </w:p>
        </w:tc>
        <w:tc>
          <w:tcPr>
            <w:tcW w:w="1558" w:type="dxa"/>
            <w:tcBorders>
              <w:top w:val="single" w:sz="5" w:space="0" w:color="auto"/>
              <w:left w:val="single" w:sz="5" w:space="0" w:color="auto"/>
              <w:bottom w:val="single" w:sz="4" w:space="0" w:color="auto"/>
              <w:right w:val="single" w:sz="5" w:space="0" w:color="auto"/>
            </w:tcBorders>
          </w:tcPr>
          <w:p w14:paraId="0C203CC1" w14:textId="48AA965A" w:rsidR="0049503A" w:rsidRPr="00825717" w:rsidRDefault="00825717" w:rsidP="00825717">
            <w:pPr>
              <w:spacing w:line="240" w:lineRule="auto"/>
              <w:ind w:firstLine="0"/>
              <w:jc w:val="center"/>
              <w:rPr>
                <w:sz w:val="20"/>
                <w:szCs w:val="20"/>
                <w:lang w:val="en-US"/>
              </w:rPr>
            </w:pPr>
            <w:r>
              <w:rPr>
                <w:sz w:val="20"/>
                <w:szCs w:val="20"/>
                <w:lang w:val="en-US"/>
              </w:rPr>
              <w:t>2 172 300.00</w:t>
            </w:r>
          </w:p>
          <w:p w14:paraId="4BC76A51" w14:textId="77777777" w:rsidR="0049503A" w:rsidRDefault="0049503A" w:rsidP="00825717">
            <w:pPr>
              <w:spacing w:line="240" w:lineRule="auto"/>
              <w:ind w:firstLine="0"/>
              <w:jc w:val="center"/>
              <w:rPr>
                <w:sz w:val="20"/>
                <w:szCs w:val="20"/>
              </w:rPr>
            </w:pPr>
          </w:p>
          <w:p w14:paraId="3C4673BA" w14:textId="77777777" w:rsidR="0049503A" w:rsidRDefault="0049503A" w:rsidP="00825717">
            <w:pPr>
              <w:spacing w:line="240" w:lineRule="auto"/>
              <w:ind w:firstLine="0"/>
              <w:jc w:val="center"/>
              <w:rPr>
                <w:sz w:val="20"/>
                <w:szCs w:val="20"/>
              </w:rPr>
            </w:pPr>
          </w:p>
          <w:p w14:paraId="75D2794A" w14:textId="77777777" w:rsidR="0049503A" w:rsidRDefault="0049503A" w:rsidP="00825717">
            <w:pPr>
              <w:spacing w:line="240" w:lineRule="auto"/>
              <w:ind w:firstLine="0"/>
              <w:jc w:val="center"/>
              <w:rPr>
                <w:sz w:val="20"/>
                <w:szCs w:val="20"/>
              </w:rPr>
            </w:pPr>
          </w:p>
          <w:p w14:paraId="2683FA1B" w14:textId="77777777" w:rsidR="0049503A" w:rsidRDefault="0049503A" w:rsidP="00825717">
            <w:pPr>
              <w:spacing w:line="240" w:lineRule="auto"/>
              <w:ind w:firstLine="0"/>
              <w:jc w:val="center"/>
              <w:rPr>
                <w:sz w:val="20"/>
                <w:szCs w:val="20"/>
              </w:rPr>
            </w:pPr>
          </w:p>
          <w:p w14:paraId="1591A94E" w14:textId="0D5A6C8D" w:rsidR="0049503A" w:rsidRDefault="0049503A" w:rsidP="00825717">
            <w:pPr>
              <w:spacing w:line="240" w:lineRule="auto"/>
              <w:ind w:firstLine="0"/>
              <w:jc w:val="center"/>
              <w:rPr>
                <w:sz w:val="20"/>
                <w:szCs w:val="20"/>
              </w:rPr>
            </w:pPr>
          </w:p>
        </w:tc>
      </w:tr>
      <w:tr w:rsidR="0049503A" w:rsidRPr="000C1A24" w14:paraId="0A900921" w14:textId="1018D40E" w:rsidTr="00825717">
        <w:trPr>
          <w:cantSplit/>
          <w:trHeight w:val="373"/>
          <w:jc w:val="center"/>
        </w:trPr>
        <w:tc>
          <w:tcPr>
            <w:tcW w:w="185" w:type="dxa"/>
            <w:shd w:val="clear" w:color="auto" w:fill="auto"/>
            <w:vAlign w:val="bottom"/>
          </w:tcPr>
          <w:p w14:paraId="603B9002"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681083FA" w14:textId="77777777" w:rsidR="0049503A" w:rsidRPr="000C1A24" w:rsidRDefault="0049503A" w:rsidP="009F0B83">
            <w:pPr>
              <w:spacing w:line="240" w:lineRule="auto"/>
              <w:ind w:firstLine="0"/>
              <w:jc w:val="right"/>
              <w:rPr>
                <w:sz w:val="20"/>
                <w:szCs w:val="20"/>
              </w:rPr>
            </w:pPr>
            <w:r w:rsidRPr="000C1A24">
              <w:rPr>
                <w:sz w:val="20"/>
                <w:szCs w:val="20"/>
              </w:rPr>
              <w:t>2</w:t>
            </w:r>
          </w:p>
        </w:tc>
        <w:tc>
          <w:tcPr>
            <w:tcW w:w="2521" w:type="dxa"/>
            <w:tcBorders>
              <w:top w:val="single" w:sz="5" w:space="0" w:color="auto"/>
              <w:left w:val="single" w:sz="5" w:space="0" w:color="auto"/>
              <w:bottom w:val="single" w:sz="5" w:space="0" w:color="auto"/>
            </w:tcBorders>
            <w:shd w:val="clear" w:color="auto" w:fill="auto"/>
            <w:vAlign w:val="bottom"/>
          </w:tcPr>
          <w:p w14:paraId="5CA3F332"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"Клаудио Карты"</w:t>
            </w:r>
          </w:p>
        </w:tc>
        <w:tc>
          <w:tcPr>
            <w:tcW w:w="1275" w:type="dxa"/>
            <w:vMerge/>
            <w:tcBorders>
              <w:left w:val="single" w:sz="5" w:space="0" w:color="auto"/>
            </w:tcBorders>
          </w:tcPr>
          <w:p w14:paraId="139D151D" w14:textId="77777777" w:rsidR="0049503A" w:rsidRPr="000C1A24" w:rsidRDefault="0049503A" w:rsidP="009F0B83">
            <w:pPr>
              <w:spacing w:line="240" w:lineRule="auto"/>
              <w:ind w:firstLine="0"/>
              <w:jc w:val="center"/>
              <w:rPr>
                <w:sz w:val="20"/>
                <w:szCs w:val="20"/>
              </w:rPr>
            </w:pPr>
          </w:p>
        </w:tc>
        <w:tc>
          <w:tcPr>
            <w:tcW w:w="1560" w:type="dxa"/>
            <w:vMerge/>
            <w:tcBorders>
              <w:left w:val="single" w:sz="5" w:space="0" w:color="auto"/>
            </w:tcBorders>
          </w:tcPr>
          <w:p w14:paraId="0C3FA4FF" w14:textId="77777777" w:rsidR="0049503A" w:rsidRPr="000C1A24" w:rsidRDefault="0049503A" w:rsidP="009F0B83">
            <w:pPr>
              <w:spacing w:line="240" w:lineRule="auto"/>
              <w:ind w:firstLine="0"/>
              <w:jc w:val="cente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18B5BC27" w14:textId="222C2BE8" w:rsidR="0049503A" w:rsidRPr="000C1A24" w:rsidRDefault="0049503A" w:rsidP="009F0B83">
            <w:pPr>
              <w:spacing w:line="240" w:lineRule="auto"/>
              <w:ind w:firstLine="0"/>
              <w:jc w:val="center"/>
              <w:rPr>
                <w:sz w:val="20"/>
                <w:szCs w:val="20"/>
              </w:rPr>
            </w:pPr>
            <w:r w:rsidRPr="000C1A24">
              <w:rPr>
                <w:sz w:val="20"/>
                <w:szCs w:val="20"/>
              </w:rPr>
              <w:t>118 копий</w:t>
            </w:r>
          </w:p>
        </w:tc>
        <w:tc>
          <w:tcPr>
            <w:tcW w:w="1135" w:type="dxa"/>
            <w:tcBorders>
              <w:top w:val="single" w:sz="5" w:space="0" w:color="auto"/>
              <w:left w:val="single" w:sz="5" w:space="0" w:color="auto"/>
              <w:bottom w:val="single" w:sz="4" w:space="0" w:color="auto"/>
              <w:right w:val="single" w:sz="5" w:space="0" w:color="auto"/>
            </w:tcBorders>
          </w:tcPr>
          <w:p w14:paraId="0EFFE8BB" w14:textId="77777777" w:rsidR="0049503A" w:rsidRPr="000C1A24" w:rsidRDefault="0049503A" w:rsidP="009F0B83">
            <w:pPr>
              <w:spacing w:line="240" w:lineRule="auto"/>
              <w:ind w:firstLine="0"/>
              <w:jc w:val="center"/>
              <w:rPr>
                <w:sz w:val="20"/>
                <w:szCs w:val="20"/>
              </w:rPr>
            </w:pPr>
            <w:r>
              <w:rPr>
                <w:sz w:val="20"/>
                <w:szCs w:val="20"/>
              </w:rPr>
              <w:t>1416</w:t>
            </w:r>
          </w:p>
        </w:tc>
        <w:tc>
          <w:tcPr>
            <w:tcW w:w="1558" w:type="dxa"/>
            <w:tcBorders>
              <w:top w:val="single" w:sz="4" w:space="0" w:color="auto"/>
              <w:left w:val="single" w:sz="5" w:space="0" w:color="auto"/>
              <w:bottom w:val="single" w:sz="4" w:space="0" w:color="auto"/>
              <w:right w:val="single" w:sz="5" w:space="0" w:color="auto"/>
            </w:tcBorders>
          </w:tcPr>
          <w:p w14:paraId="238BD1D6" w14:textId="645FE46A" w:rsidR="0049503A" w:rsidRPr="00825717" w:rsidRDefault="00825717" w:rsidP="00825717">
            <w:pPr>
              <w:spacing w:line="240" w:lineRule="auto"/>
              <w:ind w:firstLine="0"/>
              <w:jc w:val="center"/>
              <w:rPr>
                <w:sz w:val="20"/>
                <w:szCs w:val="20"/>
                <w:lang w:val="en-US"/>
              </w:rPr>
            </w:pPr>
            <w:r>
              <w:rPr>
                <w:sz w:val="20"/>
                <w:szCs w:val="20"/>
                <w:lang w:val="en-US"/>
              </w:rPr>
              <w:t>828 360.00</w:t>
            </w:r>
          </w:p>
        </w:tc>
      </w:tr>
      <w:tr w:rsidR="0049503A" w:rsidRPr="000C1A24" w14:paraId="21F48B27" w14:textId="45FDD3C9" w:rsidTr="00825717">
        <w:trPr>
          <w:cantSplit/>
          <w:trHeight w:val="384"/>
          <w:jc w:val="center"/>
        </w:trPr>
        <w:tc>
          <w:tcPr>
            <w:tcW w:w="185" w:type="dxa"/>
            <w:shd w:val="clear" w:color="auto" w:fill="auto"/>
            <w:vAlign w:val="bottom"/>
          </w:tcPr>
          <w:p w14:paraId="52BAFD7F"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6A9BC80D" w14:textId="77777777" w:rsidR="0049503A" w:rsidRPr="000C1A24" w:rsidRDefault="0049503A" w:rsidP="009F0B83">
            <w:pPr>
              <w:spacing w:line="240" w:lineRule="auto"/>
              <w:ind w:firstLine="0"/>
              <w:jc w:val="right"/>
              <w:rPr>
                <w:sz w:val="20"/>
                <w:szCs w:val="20"/>
              </w:rPr>
            </w:pPr>
            <w:r w:rsidRPr="000C1A24">
              <w:rPr>
                <w:sz w:val="20"/>
                <w:szCs w:val="20"/>
              </w:rPr>
              <w:t>3</w:t>
            </w:r>
          </w:p>
        </w:tc>
        <w:tc>
          <w:tcPr>
            <w:tcW w:w="2521" w:type="dxa"/>
            <w:tcBorders>
              <w:top w:val="single" w:sz="5" w:space="0" w:color="auto"/>
              <w:left w:val="single" w:sz="5" w:space="0" w:color="auto"/>
              <w:bottom w:val="single" w:sz="5" w:space="0" w:color="auto"/>
            </w:tcBorders>
            <w:shd w:val="clear" w:color="auto" w:fill="auto"/>
            <w:vAlign w:val="bottom"/>
          </w:tcPr>
          <w:p w14:paraId="75568F88"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w:t>
            </w:r>
            <w:proofErr w:type="spellStart"/>
            <w:r w:rsidRPr="000C1A24">
              <w:rPr>
                <w:sz w:val="20"/>
                <w:szCs w:val="20"/>
              </w:rPr>
              <w:t>ОПТИМА.Electro.cars</w:t>
            </w:r>
            <w:proofErr w:type="spellEnd"/>
            <w:r w:rsidRPr="000C1A24">
              <w:rPr>
                <w:sz w:val="20"/>
                <w:szCs w:val="20"/>
              </w:rPr>
              <w:t xml:space="preserve"> </w:t>
            </w:r>
            <w:proofErr w:type="spellStart"/>
            <w:r w:rsidRPr="000C1A24">
              <w:rPr>
                <w:sz w:val="20"/>
                <w:szCs w:val="20"/>
              </w:rPr>
              <w:t>Электрозарядка</w:t>
            </w:r>
            <w:proofErr w:type="spellEnd"/>
            <w:r w:rsidRPr="000C1A24">
              <w:rPr>
                <w:sz w:val="20"/>
                <w:szCs w:val="20"/>
              </w:rPr>
              <w:t>"</w:t>
            </w:r>
          </w:p>
        </w:tc>
        <w:tc>
          <w:tcPr>
            <w:tcW w:w="1275" w:type="dxa"/>
            <w:vMerge/>
            <w:tcBorders>
              <w:left w:val="single" w:sz="5" w:space="0" w:color="auto"/>
            </w:tcBorders>
          </w:tcPr>
          <w:p w14:paraId="035D58EF" w14:textId="77777777" w:rsidR="0049503A" w:rsidRPr="000C1A24" w:rsidRDefault="0049503A" w:rsidP="009F0B83">
            <w:pPr>
              <w:spacing w:line="240" w:lineRule="auto"/>
              <w:ind w:firstLine="0"/>
              <w:jc w:val="center"/>
              <w:rPr>
                <w:sz w:val="20"/>
                <w:szCs w:val="20"/>
              </w:rPr>
            </w:pPr>
          </w:p>
        </w:tc>
        <w:tc>
          <w:tcPr>
            <w:tcW w:w="1560" w:type="dxa"/>
            <w:vMerge/>
            <w:tcBorders>
              <w:left w:val="single" w:sz="5" w:space="0" w:color="auto"/>
            </w:tcBorders>
          </w:tcPr>
          <w:p w14:paraId="2F296EF7" w14:textId="77777777" w:rsidR="0049503A" w:rsidRPr="000C1A24" w:rsidRDefault="0049503A" w:rsidP="009F0B83">
            <w:pPr>
              <w:spacing w:line="240" w:lineRule="auto"/>
              <w:ind w:firstLine="0"/>
              <w:jc w:val="cente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14CD5B6E" w14:textId="00A98B9B" w:rsidR="0049503A" w:rsidRPr="000C1A24" w:rsidRDefault="0049503A" w:rsidP="009F0B83">
            <w:pPr>
              <w:spacing w:line="240" w:lineRule="auto"/>
              <w:ind w:firstLine="0"/>
              <w:jc w:val="center"/>
              <w:rPr>
                <w:sz w:val="20"/>
                <w:szCs w:val="20"/>
              </w:rPr>
            </w:pPr>
            <w:r w:rsidRPr="000C1A24">
              <w:rPr>
                <w:sz w:val="20"/>
                <w:szCs w:val="20"/>
              </w:rPr>
              <w:t>4 копии</w:t>
            </w:r>
          </w:p>
        </w:tc>
        <w:tc>
          <w:tcPr>
            <w:tcW w:w="1135" w:type="dxa"/>
            <w:tcBorders>
              <w:top w:val="single" w:sz="5" w:space="0" w:color="auto"/>
              <w:left w:val="single" w:sz="5" w:space="0" w:color="auto"/>
              <w:bottom w:val="single" w:sz="4" w:space="0" w:color="auto"/>
              <w:right w:val="single" w:sz="5" w:space="0" w:color="auto"/>
            </w:tcBorders>
          </w:tcPr>
          <w:p w14:paraId="25394ABA" w14:textId="77777777" w:rsidR="0049503A" w:rsidRPr="000C1A24" w:rsidRDefault="0049503A" w:rsidP="009F0B83">
            <w:pPr>
              <w:spacing w:line="240" w:lineRule="auto"/>
              <w:ind w:firstLine="0"/>
              <w:jc w:val="center"/>
              <w:rPr>
                <w:sz w:val="20"/>
                <w:szCs w:val="20"/>
              </w:rPr>
            </w:pPr>
            <w:r>
              <w:rPr>
                <w:sz w:val="20"/>
                <w:szCs w:val="20"/>
              </w:rPr>
              <w:t>48</w:t>
            </w:r>
          </w:p>
        </w:tc>
        <w:tc>
          <w:tcPr>
            <w:tcW w:w="1558" w:type="dxa"/>
            <w:tcBorders>
              <w:top w:val="single" w:sz="4" w:space="0" w:color="auto"/>
              <w:left w:val="single" w:sz="5" w:space="0" w:color="auto"/>
              <w:bottom w:val="single" w:sz="4" w:space="0" w:color="auto"/>
              <w:right w:val="single" w:sz="5" w:space="0" w:color="auto"/>
            </w:tcBorders>
          </w:tcPr>
          <w:p w14:paraId="35B2A614" w14:textId="68D3186C" w:rsidR="0049503A" w:rsidRPr="00825717" w:rsidRDefault="00825717" w:rsidP="00825717">
            <w:pPr>
              <w:spacing w:line="240" w:lineRule="auto"/>
              <w:ind w:firstLine="0"/>
              <w:jc w:val="center"/>
              <w:rPr>
                <w:sz w:val="20"/>
                <w:szCs w:val="20"/>
                <w:lang w:val="en-US"/>
              </w:rPr>
            </w:pPr>
            <w:r>
              <w:rPr>
                <w:sz w:val="20"/>
                <w:szCs w:val="20"/>
                <w:lang w:val="en-US"/>
              </w:rPr>
              <w:t>28 080.00</w:t>
            </w:r>
          </w:p>
        </w:tc>
      </w:tr>
      <w:tr w:rsidR="0049503A" w:rsidRPr="000C1A24" w14:paraId="4FF1A3FB" w14:textId="219A21DD" w:rsidTr="00825717">
        <w:trPr>
          <w:cantSplit/>
          <w:trHeight w:val="373"/>
          <w:jc w:val="center"/>
        </w:trPr>
        <w:tc>
          <w:tcPr>
            <w:tcW w:w="185" w:type="dxa"/>
            <w:shd w:val="clear" w:color="auto" w:fill="auto"/>
            <w:vAlign w:val="bottom"/>
          </w:tcPr>
          <w:p w14:paraId="3D8B18E1"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1C46550B" w14:textId="77777777" w:rsidR="0049503A" w:rsidRPr="000C1A24" w:rsidRDefault="0049503A" w:rsidP="009F0B83">
            <w:pPr>
              <w:spacing w:line="240" w:lineRule="auto"/>
              <w:ind w:firstLine="0"/>
              <w:jc w:val="right"/>
              <w:rPr>
                <w:sz w:val="20"/>
                <w:szCs w:val="20"/>
              </w:rPr>
            </w:pPr>
            <w:r w:rsidRPr="000C1A24">
              <w:rPr>
                <w:sz w:val="20"/>
                <w:szCs w:val="20"/>
              </w:rPr>
              <w:t>4</w:t>
            </w:r>
          </w:p>
        </w:tc>
        <w:tc>
          <w:tcPr>
            <w:tcW w:w="2521" w:type="dxa"/>
            <w:tcBorders>
              <w:top w:val="single" w:sz="5" w:space="0" w:color="auto"/>
              <w:left w:val="single" w:sz="5" w:space="0" w:color="auto"/>
              <w:bottom w:val="single" w:sz="5" w:space="0" w:color="auto"/>
            </w:tcBorders>
            <w:shd w:val="clear" w:color="auto" w:fill="auto"/>
            <w:vAlign w:val="bottom"/>
          </w:tcPr>
          <w:p w14:paraId="513950A6"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w:t>
            </w:r>
            <w:proofErr w:type="spellStart"/>
            <w:r w:rsidRPr="000C1A24">
              <w:rPr>
                <w:sz w:val="20"/>
                <w:szCs w:val="20"/>
              </w:rPr>
              <w:t>ОПТИМА.Клаудио</w:t>
            </w:r>
            <w:proofErr w:type="spellEnd"/>
            <w:r w:rsidRPr="000C1A24">
              <w:rPr>
                <w:sz w:val="20"/>
                <w:szCs w:val="20"/>
              </w:rPr>
              <w:t xml:space="preserve"> МП"</w:t>
            </w:r>
          </w:p>
        </w:tc>
        <w:tc>
          <w:tcPr>
            <w:tcW w:w="1275" w:type="dxa"/>
            <w:vMerge/>
            <w:tcBorders>
              <w:left w:val="single" w:sz="5" w:space="0" w:color="auto"/>
            </w:tcBorders>
          </w:tcPr>
          <w:p w14:paraId="11626BF0" w14:textId="77777777" w:rsidR="0049503A" w:rsidRPr="000C1A24" w:rsidRDefault="0049503A" w:rsidP="009F0B83">
            <w:pPr>
              <w:spacing w:line="240" w:lineRule="auto"/>
              <w:ind w:firstLine="0"/>
              <w:jc w:val="center"/>
              <w:rPr>
                <w:sz w:val="20"/>
                <w:szCs w:val="20"/>
              </w:rPr>
            </w:pPr>
          </w:p>
        </w:tc>
        <w:tc>
          <w:tcPr>
            <w:tcW w:w="1560" w:type="dxa"/>
            <w:vMerge/>
            <w:tcBorders>
              <w:left w:val="single" w:sz="5" w:space="0" w:color="auto"/>
            </w:tcBorders>
          </w:tcPr>
          <w:p w14:paraId="07D39AAD" w14:textId="77777777" w:rsidR="0049503A" w:rsidRPr="000C1A24" w:rsidRDefault="0049503A" w:rsidP="009F0B83">
            <w:pPr>
              <w:spacing w:line="240" w:lineRule="auto"/>
              <w:ind w:firstLine="0"/>
              <w:jc w:val="cente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1ED7DF5A" w14:textId="6392CA29" w:rsidR="0049503A" w:rsidRPr="000C1A24" w:rsidRDefault="0049503A" w:rsidP="009F0B83">
            <w:pPr>
              <w:spacing w:line="240" w:lineRule="auto"/>
              <w:ind w:firstLine="0"/>
              <w:jc w:val="center"/>
              <w:rPr>
                <w:sz w:val="20"/>
                <w:szCs w:val="20"/>
              </w:rPr>
            </w:pPr>
            <w:r w:rsidRPr="000C1A24">
              <w:rPr>
                <w:sz w:val="20"/>
                <w:szCs w:val="20"/>
              </w:rPr>
              <w:t>65 копий</w:t>
            </w:r>
          </w:p>
        </w:tc>
        <w:tc>
          <w:tcPr>
            <w:tcW w:w="1135" w:type="dxa"/>
            <w:tcBorders>
              <w:top w:val="single" w:sz="5" w:space="0" w:color="auto"/>
              <w:left w:val="single" w:sz="5" w:space="0" w:color="auto"/>
              <w:bottom w:val="single" w:sz="5" w:space="0" w:color="auto"/>
              <w:right w:val="single" w:sz="5" w:space="0" w:color="auto"/>
            </w:tcBorders>
          </w:tcPr>
          <w:p w14:paraId="5AA03A83" w14:textId="77777777" w:rsidR="0049503A" w:rsidRPr="000C1A24" w:rsidRDefault="0049503A" w:rsidP="009F0B83">
            <w:pPr>
              <w:spacing w:line="240" w:lineRule="auto"/>
              <w:ind w:firstLine="0"/>
              <w:jc w:val="center"/>
              <w:rPr>
                <w:sz w:val="20"/>
                <w:szCs w:val="20"/>
              </w:rPr>
            </w:pPr>
            <w:r>
              <w:rPr>
                <w:sz w:val="20"/>
                <w:szCs w:val="20"/>
              </w:rPr>
              <w:t>780</w:t>
            </w:r>
          </w:p>
        </w:tc>
        <w:tc>
          <w:tcPr>
            <w:tcW w:w="1558" w:type="dxa"/>
            <w:tcBorders>
              <w:top w:val="single" w:sz="4" w:space="0" w:color="auto"/>
              <w:left w:val="single" w:sz="5" w:space="0" w:color="auto"/>
              <w:bottom w:val="single" w:sz="4" w:space="0" w:color="auto"/>
              <w:right w:val="single" w:sz="5" w:space="0" w:color="auto"/>
            </w:tcBorders>
          </w:tcPr>
          <w:p w14:paraId="3111D189" w14:textId="3083B7FC" w:rsidR="0049503A" w:rsidRPr="00825717" w:rsidRDefault="00825717" w:rsidP="00825717">
            <w:pPr>
              <w:spacing w:line="240" w:lineRule="auto"/>
              <w:ind w:firstLine="0"/>
              <w:jc w:val="center"/>
              <w:rPr>
                <w:sz w:val="20"/>
                <w:szCs w:val="20"/>
                <w:lang w:val="en-US"/>
              </w:rPr>
            </w:pPr>
            <w:r>
              <w:rPr>
                <w:sz w:val="20"/>
                <w:szCs w:val="20"/>
                <w:lang w:val="en-US"/>
              </w:rPr>
              <w:t>171 600.00</w:t>
            </w:r>
          </w:p>
        </w:tc>
      </w:tr>
      <w:tr w:rsidR="0049503A" w:rsidRPr="000C1A24" w14:paraId="16DF267B" w14:textId="13A03BBB" w:rsidTr="00825717">
        <w:trPr>
          <w:cantSplit/>
          <w:trHeight w:val="373"/>
          <w:jc w:val="center"/>
        </w:trPr>
        <w:tc>
          <w:tcPr>
            <w:tcW w:w="185" w:type="dxa"/>
            <w:shd w:val="clear" w:color="auto" w:fill="auto"/>
            <w:vAlign w:val="bottom"/>
          </w:tcPr>
          <w:p w14:paraId="042CBFB6"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43C34F55" w14:textId="77777777" w:rsidR="0049503A" w:rsidRPr="000C1A24" w:rsidRDefault="0049503A" w:rsidP="009F0B83">
            <w:pPr>
              <w:spacing w:line="240" w:lineRule="auto"/>
              <w:ind w:firstLine="0"/>
              <w:jc w:val="right"/>
              <w:rPr>
                <w:sz w:val="20"/>
                <w:szCs w:val="20"/>
              </w:rPr>
            </w:pPr>
            <w:r w:rsidRPr="000C1A24">
              <w:rPr>
                <w:sz w:val="20"/>
                <w:szCs w:val="20"/>
              </w:rPr>
              <w:t>5</w:t>
            </w:r>
          </w:p>
        </w:tc>
        <w:tc>
          <w:tcPr>
            <w:tcW w:w="2521" w:type="dxa"/>
            <w:tcBorders>
              <w:top w:val="single" w:sz="5" w:space="0" w:color="auto"/>
              <w:left w:val="single" w:sz="5" w:space="0" w:color="auto"/>
              <w:bottom w:val="single" w:sz="5" w:space="0" w:color="auto"/>
            </w:tcBorders>
            <w:shd w:val="clear" w:color="auto" w:fill="auto"/>
            <w:vAlign w:val="bottom"/>
          </w:tcPr>
          <w:p w14:paraId="36C73BC8"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"ОПТИМА.КСО"</w:t>
            </w:r>
          </w:p>
        </w:tc>
        <w:tc>
          <w:tcPr>
            <w:tcW w:w="1275" w:type="dxa"/>
            <w:vMerge/>
            <w:tcBorders>
              <w:left w:val="single" w:sz="5" w:space="0" w:color="auto"/>
            </w:tcBorders>
          </w:tcPr>
          <w:p w14:paraId="77D40A87" w14:textId="77777777" w:rsidR="0049503A" w:rsidRPr="000C1A24" w:rsidRDefault="0049503A" w:rsidP="009F0B83">
            <w:pPr>
              <w:spacing w:line="240" w:lineRule="auto"/>
              <w:ind w:firstLine="0"/>
              <w:jc w:val="center"/>
              <w:rPr>
                <w:sz w:val="20"/>
                <w:szCs w:val="20"/>
              </w:rPr>
            </w:pPr>
          </w:p>
        </w:tc>
        <w:tc>
          <w:tcPr>
            <w:tcW w:w="1560" w:type="dxa"/>
            <w:vMerge/>
            <w:tcBorders>
              <w:left w:val="single" w:sz="5" w:space="0" w:color="auto"/>
            </w:tcBorders>
          </w:tcPr>
          <w:p w14:paraId="1CA4D9F3" w14:textId="77777777" w:rsidR="0049503A" w:rsidRPr="000C1A24" w:rsidRDefault="0049503A" w:rsidP="009F0B83">
            <w:pPr>
              <w:spacing w:line="240" w:lineRule="auto"/>
              <w:ind w:firstLine="0"/>
              <w:jc w:val="cente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144D4193" w14:textId="5BE19312" w:rsidR="0049503A" w:rsidRPr="000C1A24" w:rsidRDefault="0049503A" w:rsidP="009F0B83">
            <w:pPr>
              <w:spacing w:line="240" w:lineRule="auto"/>
              <w:ind w:firstLine="0"/>
              <w:jc w:val="center"/>
              <w:rPr>
                <w:sz w:val="20"/>
                <w:szCs w:val="20"/>
              </w:rPr>
            </w:pPr>
            <w:r w:rsidRPr="000C1A24">
              <w:rPr>
                <w:sz w:val="20"/>
                <w:szCs w:val="20"/>
              </w:rPr>
              <w:t>5 копий</w:t>
            </w:r>
          </w:p>
        </w:tc>
        <w:tc>
          <w:tcPr>
            <w:tcW w:w="1135" w:type="dxa"/>
            <w:tcBorders>
              <w:top w:val="single" w:sz="5" w:space="0" w:color="auto"/>
              <w:left w:val="single" w:sz="5" w:space="0" w:color="auto"/>
              <w:bottom w:val="single" w:sz="4" w:space="0" w:color="auto"/>
              <w:right w:val="single" w:sz="5" w:space="0" w:color="auto"/>
            </w:tcBorders>
          </w:tcPr>
          <w:p w14:paraId="72D956AD" w14:textId="77777777" w:rsidR="0049503A" w:rsidRPr="000C1A24" w:rsidRDefault="0049503A" w:rsidP="009F0B83">
            <w:pPr>
              <w:spacing w:line="240" w:lineRule="auto"/>
              <w:ind w:firstLine="0"/>
              <w:jc w:val="center"/>
              <w:rPr>
                <w:sz w:val="20"/>
                <w:szCs w:val="20"/>
              </w:rPr>
            </w:pPr>
            <w:r>
              <w:rPr>
                <w:sz w:val="20"/>
                <w:szCs w:val="20"/>
              </w:rPr>
              <w:t>60</w:t>
            </w:r>
          </w:p>
        </w:tc>
        <w:tc>
          <w:tcPr>
            <w:tcW w:w="1558" w:type="dxa"/>
            <w:tcBorders>
              <w:top w:val="single" w:sz="4" w:space="0" w:color="auto"/>
              <w:left w:val="single" w:sz="5" w:space="0" w:color="auto"/>
              <w:bottom w:val="single" w:sz="4" w:space="0" w:color="auto"/>
              <w:right w:val="single" w:sz="5" w:space="0" w:color="auto"/>
            </w:tcBorders>
          </w:tcPr>
          <w:p w14:paraId="052028F0" w14:textId="014A25A5" w:rsidR="0049503A" w:rsidRPr="00825717" w:rsidRDefault="00825717" w:rsidP="00825717">
            <w:pPr>
              <w:spacing w:line="240" w:lineRule="auto"/>
              <w:ind w:firstLine="0"/>
              <w:jc w:val="center"/>
              <w:rPr>
                <w:sz w:val="20"/>
                <w:szCs w:val="20"/>
                <w:lang w:val="en-US"/>
              </w:rPr>
            </w:pPr>
            <w:r>
              <w:rPr>
                <w:sz w:val="20"/>
                <w:szCs w:val="20"/>
                <w:lang w:val="en-US"/>
              </w:rPr>
              <w:t>60 000.00</w:t>
            </w:r>
          </w:p>
        </w:tc>
      </w:tr>
      <w:tr w:rsidR="0049503A" w:rsidRPr="000C1A24" w14:paraId="313488E8" w14:textId="3DCF34E9" w:rsidTr="00825717">
        <w:trPr>
          <w:cantSplit/>
          <w:trHeight w:val="384"/>
          <w:jc w:val="center"/>
        </w:trPr>
        <w:tc>
          <w:tcPr>
            <w:tcW w:w="185" w:type="dxa"/>
            <w:shd w:val="clear" w:color="auto" w:fill="auto"/>
            <w:vAlign w:val="bottom"/>
          </w:tcPr>
          <w:p w14:paraId="09D40B70"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26C7777E" w14:textId="77777777" w:rsidR="0049503A" w:rsidRPr="000C1A24" w:rsidRDefault="0049503A" w:rsidP="009F0B83">
            <w:pPr>
              <w:spacing w:line="240" w:lineRule="auto"/>
              <w:ind w:firstLine="0"/>
              <w:jc w:val="right"/>
              <w:rPr>
                <w:sz w:val="20"/>
                <w:szCs w:val="20"/>
              </w:rPr>
            </w:pPr>
            <w:r w:rsidRPr="000C1A24">
              <w:rPr>
                <w:sz w:val="20"/>
                <w:szCs w:val="20"/>
              </w:rPr>
              <w:t>6</w:t>
            </w:r>
          </w:p>
        </w:tc>
        <w:tc>
          <w:tcPr>
            <w:tcW w:w="2521" w:type="dxa"/>
            <w:tcBorders>
              <w:top w:val="single" w:sz="5" w:space="0" w:color="auto"/>
              <w:left w:val="single" w:sz="5" w:space="0" w:color="auto"/>
              <w:bottom w:val="single" w:sz="5" w:space="0" w:color="auto"/>
            </w:tcBorders>
            <w:shd w:val="clear" w:color="auto" w:fill="auto"/>
            <w:vAlign w:val="bottom"/>
          </w:tcPr>
          <w:p w14:paraId="4D3FF244"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"ОПТИМА.РМК"</w:t>
            </w:r>
          </w:p>
        </w:tc>
        <w:tc>
          <w:tcPr>
            <w:tcW w:w="1275" w:type="dxa"/>
            <w:vMerge/>
            <w:tcBorders>
              <w:left w:val="single" w:sz="5" w:space="0" w:color="auto"/>
            </w:tcBorders>
          </w:tcPr>
          <w:p w14:paraId="63877305" w14:textId="77777777" w:rsidR="0049503A" w:rsidRPr="000C1A24" w:rsidRDefault="0049503A" w:rsidP="009F0B83">
            <w:pPr>
              <w:spacing w:line="240" w:lineRule="auto"/>
              <w:ind w:firstLine="0"/>
              <w:jc w:val="center"/>
              <w:rPr>
                <w:sz w:val="20"/>
                <w:szCs w:val="20"/>
              </w:rPr>
            </w:pPr>
          </w:p>
        </w:tc>
        <w:tc>
          <w:tcPr>
            <w:tcW w:w="1560" w:type="dxa"/>
            <w:vMerge/>
            <w:tcBorders>
              <w:left w:val="single" w:sz="5" w:space="0" w:color="auto"/>
            </w:tcBorders>
          </w:tcPr>
          <w:p w14:paraId="5E5466F3" w14:textId="77777777" w:rsidR="0049503A" w:rsidRPr="000C1A24" w:rsidRDefault="0049503A" w:rsidP="009F0B83">
            <w:pPr>
              <w:spacing w:line="240" w:lineRule="auto"/>
              <w:ind w:firstLine="0"/>
              <w:jc w:val="cente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293DFE36" w14:textId="7B4A1152" w:rsidR="0049503A" w:rsidRPr="000C1A24" w:rsidRDefault="0049503A" w:rsidP="009F0B83">
            <w:pPr>
              <w:spacing w:line="240" w:lineRule="auto"/>
              <w:ind w:firstLine="0"/>
              <w:jc w:val="center"/>
              <w:rPr>
                <w:sz w:val="20"/>
                <w:szCs w:val="20"/>
              </w:rPr>
            </w:pPr>
            <w:r w:rsidRPr="000C1A24">
              <w:rPr>
                <w:sz w:val="20"/>
                <w:szCs w:val="20"/>
              </w:rPr>
              <w:t>82 копии</w:t>
            </w:r>
          </w:p>
        </w:tc>
        <w:tc>
          <w:tcPr>
            <w:tcW w:w="1135" w:type="dxa"/>
            <w:tcBorders>
              <w:top w:val="single" w:sz="5" w:space="0" w:color="auto"/>
              <w:left w:val="single" w:sz="5" w:space="0" w:color="auto"/>
              <w:bottom w:val="single" w:sz="5" w:space="0" w:color="auto"/>
              <w:right w:val="single" w:sz="5" w:space="0" w:color="auto"/>
            </w:tcBorders>
          </w:tcPr>
          <w:p w14:paraId="4A4E197C" w14:textId="77777777" w:rsidR="0049503A" w:rsidRPr="000C1A24" w:rsidRDefault="0049503A" w:rsidP="009F0B83">
            <w:pPr>
              <w:spacing w:line="240" w:lineRule="auto"/>
              <w:ind w:firstLine="0"/>
              <w:jc w:val="center"/>
              <w:rPr>
                <w:sz w:val="20"/>
                <w:szCs w:val="20"/>
              </w:rPr>
            </w:pPr>
            <w:r>
              <w:rPr>
                <w:sz w:val="20"/>
                <w:szCs w:val="20"/>
              </w:rPr>
              <w:t>984</w:t>
            </w:r>
          </w:p>
        </w:tc>
        <w:tc>
          <w:tcPr>
            <w:tcW w:w="1558" w:type="dxa"/>
            <w:tcBorders>
              <w:top w:val="single" w:sz="4" w:space="0" w:color="auto"/>
              <w:left w:val="single" w:sz="5" w:space="0" w:color="auto"/>
              <w:bottom w:val="single" w:sz="4" w:space="0" w:color="auto"/>
              <w:right w:val="single" w:sz="5" w:space="0" w:color="auto"/>
            </w:tcBorders>
          </w:tcPr>
          <w:p w14:paraId="512DB18D" w14:textId="1B3F5340" w:rsidR="0049503A" w:rsidRPr="00825717" w:rsidRDefault="00825717" w:rsidP="00825717">
            <w:pPr>
              <w:spacing w:line="240" w:lineRule="auto"/>
              <w:ind w:firstLine="0"/>
              <w:jc w:val="center"/>
              <w:rPr>
                <w:sz w:val="20"/>
                <w:szCs w:val="20"/>
                <w:lang w:val="en-US"/>
              </w:rPr>
            </w:pPr>
            <w:r>
              <w:rPr>
                <w:sz w:val="20"/>
                <w:szCs w:val="20"/>
                <w:lang w:val="en-US"/>
              </w:rPr>
              <w:t>354 240.00</w:t>
            </w:r>
          </w:p>
        </w:tc>
      </w:tr>
      <w:tr w:rsidR="0049503A" w:rsidRPr="000C1A24" w14:paraId="0CD89E15" w14:textId="61013F12" w:rsidTr="00825717">
        <w:trPr>
          <w:cantSplit/>
          <w:trHeight w:val="373"/>
          <w:jc w:val="center"/>
        </w:trPr>
        <w:tc>
          <w:tcPr>
            <w:tcW w:w="185" w:type="dxa"/>
            <w:shd w:val="clear" w:color="auto" w:fill="auto"/>
            <w:vAlign w:val="bottom"/>
          </w:tcPr>
          <w:p w14:paraId="47750479" w14:textId="77777777" w:rsidR="0049503A" w:rsidRPr="000C1A24" w:rsidRDefault="0049503A"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6F3967C7" w14:textId="77777777" w:rsidR="0049503A" w:rsidRPr="000C1A24" w:rsidRDefault="0049503A" w:rsidP="009F0B83">
            <w:pPr>
              <w:spacing w:line="240" w:lineRule="auto"/>
              <w:ind w:firstLine="0"/>
              <w:jc w:val="right"/>
              <w:rPr>
                <w:sz w:val="20"/>
                <w:szCs w:val="20"/>
              </w:rPr>
            </w:pPr>
            <w:r w:rsidRPr="000C1A24">
              <w:rPr>
                <w:sz w:val="20"/>
                <w:szCs w:val="20"/>
              </w:rPr>
              <w:t>7</w:t>
            </w:r>
          </w:p>
        </w:tc>
        <w:tc>
          <w:tcPr>
            <w:tcW w:w="2521" w:type="dxa"/>
            <w:tcBorders>
              <w:top w:val="single" w:sz="5" w:space="0" w:color="auto"/>
              <w:left w:val="single" w:sz="5" w:space="0" w:color="auto"/>
              <w:bottom w:val="single" w:sz="5" w:space="0" w:color="auto"/>
            </w:tcBorders>
            <w:shd w:val="clear" w:color="auto" w:fill="auto"/>
            <w:vAlign w:val="bottom"/>
          </w:tcPr>
          <w:p w14:paraId="084F249F" w14:textId="77777777" w:rsidR="0049503A" w:rsidRPr="000C1A24" w:rsidRDefault="0049503A" w:rsidP="009F0B83">
            <w:pPr>
              <w:spacing w:line="240" w:lineRule="auto"/>
              <w:ind w:firstLine="0"/>
              <w:jc w:val="left"/>
              <w:rPr>
                <w:sz w:val="20"/>
                <w:szCs w:val="20"/>
              </w:rPr>
            </w:pPr>
            <w:r w:rsidRPr="000C1A24">
              <w:rPr>
                <w:sz w:val="20"/>
                <w:szCs w:val="20"/>
              </w:rPr>
              <w:t>Информационно-технологическое сопровождение и</w:t>
            </w:r>
          </w:p>
          <w:p w14:paraId="5F3CADD1" w14:textId="77777777" w:rsidR="0049503A" w:rsidRPr="000C1A24" w:rsidRDefault="0049503A" w:rsidP="009F0B83">
            <w:pPr>
              <w:spacing w:line="240" w:lineRule="auto"/>
              <w:ind w:firstLine="0"/>
              <w:jc w:val="left"/>
              <w:rPr>
                <w:sz w:val="20"/>
                <w:szCs w:val="20"/>
              </w:rPr>
            </w:pPr>
            <w:r w:rsidRPr="000C1A24">
              <w:rPr>
                <w:sz w:val="20"/>
                <w:szCs w:val="20"/>
              </w:rPr>
              <w:t>обновление "</w:t>
            </w:r>
            <w:proofErr w:type="spellStart"/>
            <w:r w:rsidRPr="000C1A24">
              <w:rPr>
                <w:sz w:val="20"/>
                <w:szCs w:val="20"/>
              </w:rPr>
              <w:t>ОПТИМА.Офис</w:t>
            </w:r>
            <w:proofErr w:type="spellEnd"/>
            <w:r w:rsidRPr="000C1A24">
              <w:rPr>
                <w:sz w:val="20"/>
                <w:szCs w:val="20"/>
              </w:rPr>
              <w:t>"</w:t>
            </w:r>
          </w:p>
        </w:tc>
        <w:tc>
          <w:tcPr>
            <w:tcW w:w="1275" w:type="dxa"/>
            <w:vMerge/>
            <w:tcBorders>
              <w:left w:val="single" w:sz="5" w:space="0" w:color="auto"/>
              <w:bottom w:val="single" w:sz="4" w:space="0" w:color="auto"/>
            </w:tcBorders>
          </w:tcPr>
          <w:p w14:paraId="45E33799" w14:textId="77777777" w:rsidR="0049503A" w:rsidRPr="000C1A24" w:rsidRDefault="0049503A" w:rsidP="009F0B83">
            <w:pPr>
              <w:spacing w:line="240" w:lineRule="auto"/>
              <w:ind w:firstLine="0"/>
              <w:jc w:val="center"/>
              <w:rPr>
                <w:sz w:val="20"/>
                <w:szCs w:val="20"/>
              </w:rPr>
            </w:pPr>
          </w:p>
        </w:tc>
        <w:tc>
          <w:tcPr>
            <w:tcW w:w="1560" w:type="dxa"/>
            <w:vMerge/>
            <w:tcBorders>
              <w:left w:val="single" w:sz="5" w:space="0" w:color="auto"/>
              <w:bottom w:val="single" w:sz="4" w:space="0" w:color="auto"/>
            </w:tcBorders>
          </w:tcPr>
          <w:p w14:paraId="38D8AFEA" w14:textId="77777777" w:rsidR="0049503A" w:rsidRPr="000C1A24" w:rsidRDefault="0049503A" w:rsidP="009F0B83">
            <w:pPr>
              <w:spacing w:line="240" w:lineRule="auto"/>
              <w:ind w:firstLine="0"/>
              <w:jc w:val="center"/>
              <w:rPr>
                <w:sz w:val="20"/>
                <w:szCs w:val="20"/>
              </w:rPr>
            </w:pPr>
          </w:p>
        </w:tc>
        <w:tc>
          <w:tcPr>
            <w:tcW w:w="1983" w:type="dxa"/>
            <w:tcBorders>
              <w:top w:val="single" w:sz="5" w:space="0" w:color="auto"/>
              <w:left w:val="single" w:sz="5" w:space="0" w:color="auto"/>
              <w:bottom w:val="single" w:sz="5" w:space="0" w:color="auto"/>
              <w:right w:val="single" w:sz="5" w:space="0" w:color="auto"/>
            </w:tcBorders>
            <w:shd w:val="clear" w:color="auto" w:fill="auto"/>
          </w:tcPr>
          <w:p w14:paraId="35E524C3" w14:textId="66FE53D6" w:rsidR="0049503A" w:rsidRPr="000C1A24" w:rsidRDefault="0049503A" w:rsidP="009F0B83">
            <w:pPr>
              <w:spacing w:line="240" w:lineRule="auto"/>
              <w:ind w:firstLine="0"/>
              <w:jc w:val="center"/>
              <w:rPr>
                <w:sz w:val="20"/>
                <w:szCs w:val="20"/>
              </w:rPr>
            </w:pPr>
            <w:r w:rsidRPr="000C1A24">
              <w:rPr>
                <w:sz w:val="20"/>
                <w:szCs w:val="20"/>
              </w:rPr>
              <w:t>1 копия</w:t>
            </w:r>
          </w:p>
        </w:tc>
        <w:tc>
          <w:tcPr>
            <w:tcW w:w="1135" w:type="dxa"/>
            <w:tcBorders>
              <w:top w:val="single" w:sz="5" w:space="0" w:color="auto"/>
              <w:left w:val="single" w:sz="5" w:space="0" w:color="auto"/>
              <w:bottom w:val="single" w:sz="5" w:space="0" w:color="auto"/>
              <w:right w:val="single" w:sz="5" w:space="0" w:color="auto"/>
            </w:tcBorders>
          </w:tcPr>
          <w:p w14:paraId="32C00DA7" w14:textId="77777777" w:rsidR="0049503A" w:rsidRPr="00976D79" w:rsidRDefault="0049503A" w:rsidP="009F0B83">
            <w:pPr>
              <w:spacing w:line="240" w:lineRule="auto"/>
              <w:ind w:firstLine="0"/>
              <w:jc w:val="center"/>
              <w:rPr>
                <w:sz w:val="20"/>
                <w:szCs w:val="20"/>
                <w:lang w:val="en-US"/>
              </w:rPr>
            </w:pPr>
            <w:r>
              <w:rPr>
                <w:sz w:val="20"/>
                <w:szCs w:val="20"/>
              </w:rPr>
              <w:t>82</w:t>
            </w:r>
          </w:p>
        </w:tc>
        <w:tc>
          <w:tcPr>
            <w:tcW w:w="1558" w:type="dxa"/>
            <w:tcBorders>
              <w:top w:val="single" w:sz="4" w:space="0" w:color="auto"/>
              <w:left w:val="single" w:sz="5" w:space="0" w:color="auto"/>
              <w:bottom w:val="single" w:sz="4" w:space="0" w:color="auto"/>
              <w:right w:val="single" w:sz="5" w:space="0" w:color="auto"/>
            </w:tcBorders>
          </w:tcPr>
          <w:p w14:paraId="07DD6F02" w14:textId="676986B4" w:rsidR="0049503A" w:rsidRPr="00825717" w:rsidRDefault="00825717" w:rsidP="00825717">
            <w:pPr>
              <w:spacing w:line="240" w:lineRule="auto"/>
              <w:ind w:firstLine="0"/>
              <w:jc w:val="center"/>
              <w:rPr>
                <w:sz w:val="20"/>
                <w:szCs w:val="20"/>
                <w:lang w:val="en-US"/>
              </w:rPr>
            </w:pPr>
            <w:r>
              <w:rPr>
                <w:sz w:val="20"/>
                <w:szCs w:val="20"/>
                <w:lang w:val="en-US"/>
              </w:rPr>
              <w:t>0</w:t>
            </w:r>
          </w:p>
        </w:tc>
      </w:tr>
      <w:tr w:rsidR="00825717" w:rsidRPr="000C1A24" w14:paraId="4577098D" w14:textId="77777777" w:rsidTr="00825717">
        <w:trPr>
          <w:cantSplit/>
          <w:trHeight w:val="373"/>
          <w:jc w:val="center"/>
        </w:trPr>
        <w:tc>
          <w:tcPr>
            <w:tcW w:w="185" w:type="dxa"/>
            <w:shd w:val="clear" w:color="auto" w:fill="auto"/>
            <w:vAlign w:val="bottom"/>
          </w:tcPr>
          <w:p w14:paraId="7C37959A" w14:textId="77777777" w:rsidR="00825717" w:rsidRPr="000C1A24" w:rsidRDefault="00825717" w:rsidP="009F0B83">
            <w:pPr>
              <w:spacing w:line="240" w:lineRule="auto"/>
              <w:ind w:firstLine="0"/>
              <w:jc w:val="left"/>
              <w:rPr>
                <w:sz w:val="20"/>
                <w:szCs w:val="20"/>
              </w:rPr>
            </w:pPr>
          </w:p>
        </w:tc>
        <w:tc>
          <w:tcPr>
            <w:tcW w:w="9029" w:type="dxa"/>
            <w:gridSpan w:val="6"/>
            <w:tcBorders>
              <w:top w:val="single" w:sz="5" w:space="0" w:color="auto"/>
              <w:left w:val="single" w:sz="10" w:space="0" w:color="auto"/>
              <w:bottom w:val="single" w:sz="5" w:space="0" w:color="auto"/>
              <w:right w:val="single" w:sz="5" w:space="0" w:color="auto"/>
            </w:tcBorders>
            <w:shd w:val="clear" w:color="auto" w:fill="auto"/>
            <w:vAlign w:val="bottom"/>
          </w:tcPr>
          <w:p w14:paraId="66BF2FE0" w14:textId="07AF1EDA" w:rsidR="00825717" w:rsidRPr="00825717" w:rsidRDefault="00825717" w:rsidP="009F0B83">
            <w:pPr>
              <w:spacing w:line="240" w:lineRule="auto"/>
              <w:ind w:firstLine="0"/>
              <w:jc w:val="center"/>
              <w:rPr>
                <w:b/>
              </w:rPr>
            </w:pPr>
            <w:r w:rsidRPr="00825717">
              <w:rPr>
                <w:b/>
              </w:rPr>
              <w:t>Начальная максимальная цена (договора) без НДС</w:t>
            </w:r>
          </w:p>
        </w:tc>
        <w:tc>
          <w:tcPr>
            <w:tcW w:w="1558" w:type="dxa"/>
            <w:tcBorders>
              <w:top w:val="single" w:sz="4" w:space="0" w:color="auto"/>
              <w:left w:val="single" w:sz="5" w:space="0" w:color="auto"/>
              <w:bottom w:val="single" w:sz="5" w:space="0" w:color="auto"/>
              <w:right w:val="single" w:sz="5" w:space="0" w:color="auto"/>
            </w:tcBorders>
          </w:tcPr>
          <w:p w14:paraId="4F9C97C4" w14:textId="5E46E298" w:rsidR="00825717" w:rsidRPr="00825717" w:rsidRDefault="00825717" w:rsidP="009F0B83">
            <w:pPr>
              <w:spacing w:line="240" w:lineRule="auto"/>
              <w:ind w:firstLine="0"/>
              <w:jc w:val="center"/>
              <w:rPr>
                <w:b/>
                <w:sz w:val="24"/>
                <w:szCs w:val="24"/>
              </w:rPr>
            </w:pPr>
            <w:r w:rsidRPr="00825717">
              <w:rPr>
                <w:b/>
                <w:sz w:val="24"/>
                <w:szCs w:val="24"/>
              </w:rPr>
              <w:t>3 614 580,00</w:t>
            </w:r>
          </w:p>
        </w:tc>
      </w:tr>
    </w:tbl>
    <w:p w14:paraId="6D353A02" w14:textId="77777777" w:rsidR="00944FAA" w:rsidRDefault="00944FAA" w:rsidP="00944FAA">
      <w:pPr>
        <w:shd w:val="clear" w:color="auto" w:fill="FFFFFF"/>
        <w:spacing w:line="240" w:lineRule="auto"/>
        <w:ind w:firstLine="0"/>
        <w:rPr>
          <w:b/>
          <w:sz w:val="24"/>
          <w:szCs w:val="24"/>
        </w:rPr>
      </w:pPr>
    </w:p>
    <w:p w14:paraId="2DFF4947" w14:textId="77777777" w:rsidR="00944FAA" w:rsidRDefault="00944FAA" w:rsidP="00944FAA">
      <w:pPr>
        <w:pStyle w:val="aff8"/>
        <w:numPr>
          <w:ilvl w:val="1"/>
          <w:numId w:val="38"/>
        </w:numPr>
        <w:rPr>
          <w:rFonts w:ascii="Times New Roman" w:eastAsia="Calibri" w:hAnsi="Times New Roman" w:cs="Times New Roman"/>
          <w:b/>
          <w:sz w:val="24"/>
          <w:szCs w:val="22"/>
          <w:lang w:eastAsia="en-US"/>
        </w:rPr>
      </w:pPr>
      <w:r>
        <w:rPr>
          <w:rFonts w:ascii="Times New Roman" w:hAnsi="Times New Roman" w:cs="Times New Roman"/>
          <w:b/>
          <w:sz w:val="24"/>
          <w:szCs w:val="24"/>
        </w:rPr>
        <w:t xml:space="preserve"> </w:t>
      </w:r>
      <w:r w:rsidRPr="00D35AC1">
        <w:rPr>
          <w:rFonts w:ascii="Times New Roman" w:hAnsi="Times New Roman" w:cs="Times New Roman"/>
          <w:b/>
          <w:sz w:val="24"/>
          <w:szCs w:val="24"/>
        </w:rPr>
        <w:t>Место поставки товаров, выполнения работ, оказания услуг</w:t>
      </w:r>
      <w:r w:rsidRPr="00D35AC1">
        <w:rPr>
          <w:rFonts w:ascii="Times New Roman" w:eastAsia="Calibri" w:hAnsi="Times New Roman" w:cs="Times New Roman"/>
          <w:b/>
          <w:sz w:val="24"/>
          <w:szCs w:val="22"/>
          <w:lang w:eastAsia="en-US"/>
        </w:rPr>
        <w:t>:</w:t>
      </w:r>
    </w:p>
    <w:p w14:paraId="35AAE7A9" w14:textId="77777777" w:rsidR="00944FAA" w:rsidRDefault="00944FAA" w:rsidP="00944FAA">
      <w:pPr>
        <w:pStyle w:val="aff8"/>
        <w:ind w:left="360"/>
        <w:rPr>
          <w:rFonts w:ascii="Times New Roman" w:hAnsi="Times New Roman" w:cs="Times New Roman"/>
          <w:b/>
          <w:sz w:val="24"/>
          <w:szCs w:val="24"/>
        </w:rPr>
      </w:pPr>
    </w:p>
    <w:p w14:paraId="78860114" w14:textId="77777777" w:rsidR="00944FAA" w:rsidRDefault="00944FAA" w:rsidP="00944FAA">
      <w:pPr>
        <w:pStyle w:val="aff8"/>
        <w:ind w:left="360"/>
        <w:rPr>
          <w:rFonts w:ascii="Times New Roman" w:hAnsi="Times New Roman" w:cs="Times New Roman"/>
          <w:sz w:val="24"/>
          <w:szCs w:val="24"/>
        </w:rPr>
      </w:pPr>
      <w:r w:rsidRPr="00D35AC1">
        <w:rPr>
          <w:rFonts w:ascii="Times New Roman" w:hAnsi="Times New Roman" w:cs="Times New Roman"/>
          <w:sz w:val="24"/>
          <w:szCs w:val="24"/>
        </w:rPr>
        <w:t>Список и адреса АЗС под управлением АСУ АЗС «</w:t>
      </w:r>
      <w:proofErr w:type="spellStart"/>
      <w:r w:rsidRPr="00D35AC1">
        <w:rPr>
          <w:rFonts w:ascii="Times New Roman" w:hAnsi="Times New Roman" w:cs="Times New Roman"/>
          <w:sz w:val="24"/>
          <w:szCs w:val="24"/>
        </w:rPr>
        <w:t>Оптима</w:t>
      </w:r>
      <w:proofErr w:type="spellEnd"/>
      <w:r w:rsidRPr="00D35AC1">
        <w:rPr>
          <w:rFonts w:ascii="Times New Roman" w:hAnsi="Times New Roman" w:cs="Times New Roman"/>
          <w:sz w:val="24"/>
          <w:szCs w:val="24"/>
        </w:rPr>
        <w:t>»:</w:t>
      </w:r>
    </w:p>
    <w:p w14:paraId="47E44F6E" w14:textId="77777777" w:rsidR="00944FAA" w:rsidRPr="00D35AC1" w:rsidRDefault="00944FAA" w:rsidP="00944FAA">
      <w:pPr>
        <w:pStyle w:val="aff8"/>
        <w:ind w:left="360"/>
        <w:rPr>
          <w:rFonts w:ascii="Times New Roman" w:hAnsi="Times New Roman" w:cs="Times New Roman"/>
          <w:sz w:val="24"/>
          <w:szCs w:val="24"/>
        </w:rPr>
      </w:pPr>
    </w:p>
    <w:tbl>
      <w:tblPr>
        <w:tblW w:w="10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3827"/>
        <w:gridCol w:w="3039"/>
      </w:tblGrid>
      <w:tr w:rsidR="00944FAA" w:rsidRPr="003D0253" w14:paraId="425D0DBF" w14:textId="77777777" w:rsidTr="00944FAA">
        <w:trPr>
          <w:trHeight w:val="505"/>
          <w:jc w:val="center"/>
        </w:trPr>
        <w:tc>
          <w:tcPr>
            <w:tcW w:w="562" w:type="dxa"/>
            <w:shd w:val="clear" w:color="000000" w:fill="FFFFFF"/>
          </w:tcPr>
          <w:p w14:paraId="6CCDE478" w14:textId="1806B2C7" w:rsidR="00944FAA" w:rsidRDefault="00944FAA" w:rsidP="009F0B83">
            <w:pPr>
              <w:spacing w:line="240" w:lineRule="auto"/>
              <w:ind w:firstLine="0"/>
              <w:jc w:val="center"/>
              <w:rPr>
                <w:b/>
                <w:bCs/>
                <w:color w:val="000000"/>
                <w:sz w:val="20"/>
                <w:szCs w:val="20"/>
              </w:rPr>
            </w:pPr>
            <w:r>
              <w:rPr>
                <w:b/>
                <w:bCs/>
                <w:color w:val="000000"/>
                <w:sz w:val="20"/>
                <w:szCs w:val="20"/>
              </w:rPr>
              <w:lastRenderedPageBreak/>
              <w:t>№</w:t>
            </w:r>
          </w:p>
        </w:tc>
        <w:tc>
          <w:tcPr>
            <w:tcW w:w="2977" w:type="dxa"/>
            <w:shd w:val="clear" w:color="000000" w:fill="FFFFFF"/>
            <w:noWrap/>
            <w:vAlign w:val="bottom"/>
            <w:hideMark/>
          </w:tcPr>
          <w:p w14:paraId="1CC80FD8" w14:textId="358FE841" w:rsidR="00944FAA" w:rsidRDefault="00944FAA" w:rsidP="009F0B83">
            <w:pPr>
              <w:spacing w:line="240" w:lineRule="auto"/>
              <w:ind w:firstLine="0"/>
              <w:jc w:val="center"/>
              <w:rPr>
                <w:b/>
                <w:bCs/>
                <w:color w:val="000000"/>
                <w:sz w:val="20"/>
                <w:szCs w:val="20"/>
              </w:rPr>
            </w:pPr>
          </w:p>
          <w:p w14:paraId="4214A5FD" w14:textId="77777777" w:rsidR="00944FAA" w:rsidRPr="003D0253" w:rsidRDefault="00944FAA" w:rsidP="009F0B83">
            <w:pPr>
              <w:spacing w:line="240" w:lineRule="auto"/>
              <w:ind w:firstLine="0"/>
              <w:jc w:val="center"/>
              <w:rPr>
                <w:b/>
                <w:bCs/>
                <w:color w:val="000000"/>
                <w:sz w:val="20"/>
                <w:szCs w:val="20"/>
              </w:rPr>
            </w:pPr>
            <w:r w:rsidRPr="003D0253">
              <w:rPr>
                <w:b/>
                <w:bCs/>
                <w:color w:val="000000"/>
                <w:sz w:val="20"/>
                <w:szCs w:val="20"/>
              </w:rPr>
              <w:t>АЗС</w:t>
            </w:r>
          </w:p>
        </w:tc>
        <w:tc>
          <w:tcPr>
            <w:tcW w:w="3827" w:type="dxa"/>
            <w:shd w:val="clear" w:color="000000" w:fill="FFFFFF"/>
            <w:noWrap/>
            <w:vAlign w:val="bottom"/>
            <w:hideMark/>
          </w:tcPr>
          <w:p w14:paraId="2D30B08E" w14:textId="77777777" w:rsidR="00944FAA" w:rsidRPr="003D0253" w:rsidRDefault="00944FAA" w:rsidP="009F0B83">
            <w:pPr>
              <w:spacing w:line="240" w:lineRule="auto"/>
              <w:ind w:firstLine="0"/>
              <w:jc w:val="center"/>
              <w:rPr>
                <w:b/>
                <w:bCs/>
                <w:color w:val="000000"/>
                <w:sz w:val="20"/>
                <w:szCs w:val="20"/>
              </w:rPr>
            </w:pPr>
            <w:r w:rsidRPr="003D0253">
              <w:rPr>
                <w:b/>
                <w:bCs/>
                <w:color w:val="000000"/>
                <w:sz w:val="20"/>
                <w:szCs w:val="20"/>
              </w:rPr>
              <w:t>Адрес</w:t>
            </w:r>
          </w:p>
        </w:tc>
        <w:tc>
          <w:tcPr>
            <w:tcW w:w="3039" w:type="dxa"/>
            <w:shd w:val="clear" w:color="000000" w:fill="FFFFFF"/>
            <w:vAlign w:val="center"/>
            <w:hideMark/>
          </w:tcPr>
          <w:p w14:paraId="3FF202AA" w14:textId="77777777" w:rsidR="00944FAA" w:rsidRPr="003D0253" w:rsidRDefault="00944FAA" w:rsidP="009F0B83">
            <w:pPr>
              <w:spacing w:line="240" w:lineRule="auto"/>
              <w:ind w:firstLine="0"/>
              <w:jc w:val="center"/>
              <w:rPr>
                <w:b/>
                <w:color w:val="000000"/>
                <w:sz w:val="20"/>
                <w:szCs w:val="20"/>
              </w:rPr>
            </w:pPr>
            <w:r w:rsidRPr="003D0253">
              <w:rPr>
                <w:b/>
                <w:color w:val="000000"/>
                <w:sz w:val="20"/>
                <w:szCs w:val="20"/>
              </w:rPr>
              <w:t xml:space="preserve">Кол-во </w:t>
            </w:r>
            <w:proofErr w:type="spellStart"/>
            <w:r w:rsidRPr="003D0253">
              <w:rPr>
                <w:b/>
                <w:color w:val="000000"/>
                <w:sz w:val="20"/>
                <w:szCs w:val="20"/>
              </w:rPr>
              <w:t>раб.мест</w:t>
            </w:r>
            <w:proofErr w:type="spellEnd"/>
          </w:p>
        </w:tc>
      </w:tr>
      <w:tr w:rsidR="00944FAA" w:rsidRPr="003D0253" w14:paraId="23A6A659" w14:textId="77777777" w:rsidTr="00944FAA">
        <w:trPr>
          <w:trHeight w:val="284"/>
          <w:jc w:val="center"/>
        </w:trPr>
        <w:tc>
          <w:tcPr>
            <w:tcW w:w="562" w:type="dxa"/>
            <w:shd w:val="clear" w:color="000000" w:fill="FFFFFF"/>
          </w:tcPr>
          <w:p w14:paraId="196B59B4" w14:textId="54054845" w:rsidR="00944FAA" w:rsidRPr="003D0253" w:rsidRDefault="00944FAA" w:rsidP="009F0B83">
            <w:pPr>
              <w:spacing w:line="240" w:lineRule="auto"/>
              <w:ind w:firstLine="0"/>
              <w:jc w:val="left"/>
              <w:rPr>
                <w:color w:val="000000"/>
                <w:sz w:val="20"/>
                <w:szCs w:val="20"/>
              </w:rPr>
            </w:pPr>
            <w:r>
              <w:rPr>
                <w:color w:val="000000"/>
                <w:sz w:val="20"/>
                <w:szCs w:val="20"/>
              </w:rPr>
              <w:t>1</w:t>
            </w:r>
          </w:p>
        </w:tc>
        <w:tc>
          <w:tcPr>
            <w:tcW w:w="2977" w:type="dxa"/>
            <w:shd w:val="clear" w:color="000000" w:fill="FFFFFF"/>
            <w:noWrap/>
            <w:vAlign w:val="bottom"/>
            <w:hideMark/>
          </w:tcPr>
          <w:p w14:paraId="06E53800" w14:textId="31C2CE26"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228 </w:t>
            </w:r>
            <w:proofErr w:type="spellStart"/>
            <w:r w:rsidRPr="003D0253">
              <w:rPr>
                <w:color w:val="000000"/>
                <w:sz w:val="20"/>
                <w:szCs w:val="20"/>
              </w:rPr>
              <w:t>п.Батагай</w:t>
            </w:r>
            <w:proofErr w:type="spellEnd"/>
          </w:p>
        </w:tc>
        <w:tc>
          <w:tcPr>
            <w:tcW w:w="3827" w:type="dxa"/>
            <w:shd w:val="clear" w:color="000000" w:fill="FFFFFF"/>
            <w:vAlign w:val="bottom"/>
            <w:hideMark/>
          </w:tcPr>
          <w:p w14:paraId="22A202C9"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п.Батагай</w:t>
            </w:r>
            <w:proofErr w:type="spellEnd"/>
            <w:r w:rsidRPr="003D0253">
              <w:rPr>
                <w:color w:val="000000"/>
                <w:sz w:val="20"/>
                <w:szCs w:val="20"/>
              </w:rPr>
              <w:t xml:space="preserve">, ул. </w:t>
            </w:r>
            <w:proofErr w:type="spellStart"/>
            <w:r w:rsidRPr="003D0253">
              <w:rPr>
                <w:color w:val="000000"/>
                <w:sz w:val="20"/>
                <w:szCs w:val="20"/>
              </w:rPr>
              <w:t>Чолбонская</w:t>
            </w:r>
            <w:proofErr w:type="spellEnd"/>
            <w:r w:rsidRPr="003D0253">
              <w:rPr>
                <w:color w:val="000000"/>
                <w:sz w:val="20"/>
                <w:szCs w:val="20"/>
              </w:rPr>
              <w:t>, 20</w:t>
            </w:r>
          </w:p>
        </w:tc>
        <w:tc>
          <w:tcPr>
            <w:tcW w:w="3039" w:type="dxa"/>
            <w:shd w:val="clear" w:color="000000" w:fill="FFFFFF"/>
            <w:vAlign w:val="center"/>
            <w:hideMark/>
          </w:tcPr>
          <w:p w14:paraId="3C51A7FF"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1FF4353F" w14:textId="77777777" w:rsidTr="00944FAA">
        <w:trPr>
          <w:trHeight w:val="284"/>
          <w:jc w:val="center"/>
        </w:trPr>
        <w:tc>
          <w:tcPr>
            <w:tcW w:w="562" w:type="dxa"/>
            <w:shd w:val="clear" w:color="000000" w:fill="FFFFFF"/>
          </w:tcPr>
          <w:p w14:paraId="7C2E3003" w14:textId="69B25FF2" w:rsidR="00944FAA" w:rsidRPr="003D0253" w:rsidRDefault="00944FAA" w:rsidP="009F0B83">
            <w:pPr>
              <w:spacing w:line="240" w:lineRule="auto"/>
              <w:ind w:firstLine="0"/>
              <w:jc w:val="left"/>
              <w:rPr>
                <w:color w:val="000000"/>
                <w:sz w:val="20"/>
                <w:szCs w:val="20"/>
              </w:rPr>
            </w:pPr>
            <w:r>
              <w:rPr>
                <w:color w:val="000000"/>
                <w:sz w:val="20"/>
                <w:szCs w:val="20"/>
              </w:rPr>
              <w:t>2</w:t>
            </w:r>
          </w:p>
        </w:tc>
        <w:tc>
          <w:tcPr>
            <w:tcW w:w="2977" w:type="dxa"/>
            <w:shd w:val="clear" w:color="000000" w:fill="FFFFFF"/>
            <w:noWrap/>
            <w:vAlign w:val="bottom"/>
            <w:hideMark/>
          </w:tcPr>
          <w:p w14:paraId="4B486D76" w14:textId="465D165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57 </w:t>
            </w:r>
            <w:proofErr w:type="spellStart"/>
            <w:r w:rsidRPr="003D0253">
              <w:rPr>
                <w:color w:val="000000"/>
                <w:sz w:val="20"/>
                <w:szCs w:val="20"/>
              </w:rPr>
              <w:t>п.Жиганск</w:t>
            </w:r>
            <w:proofErr w:type="spellEnd"/>
          </w:p>
        </w:tc>
        <w:tc>
          <w:tcPr>
            <w:tcW w:w="3827" w:type="dxa"/>
            <w:shd w:val="clear" w:color="000000" w:fill="FFFFFF"/>
            <w:vAlign w:val="bottom"/>
            <w:hideMark/>
          </w:tcPr>
          <w:p w14:paraId="349C2C7F"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п.Жиганск</w:t>
            </w:r>
            <w:proofErr w:type="spellEnd"/>
          </w:p>
        </w:tc>
        <w:tc>
          <w:tcPr>
            <w:tcW w:w="3039" w:type="dxa"/>
            <w:shd w:val="clear" w:color="000000" w:fill="FFFFFF"/>
            <w:vAlign w:val="center"/>
            <w:hideMark/>
          </w:tcPr>
          <w:p w14:paraId="6663DBCD"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52D5909" w14:textId="77777777" w:rsidTr="00944FAA">
        <w:trPr>
          <w:trHeight w:val="461"/>
          <w:jc w:val="center"/>
        </w:trPr>
        <w:tc>
          <w:tcPr>
            <w:tcW w:w="562" w:type="dxa"/>
            <w:shd w:val="clear" w:color="000000" w:fill="FFFFFF"/>
          </w:tcPr>
          <w:p w14:paraId="55CF3C71" w14:textId="7B17C1CB" w:rsidR="00944FAA" w:rsidRPr="003D0253" w:rsidRDefault="00944FAA" w:rsidP="009F0B83">
            <w:pPr>
              <w:spacing w:line="240" w:lineRule="auto"/>
              <w:ind w:firstLine="0"/>
              <w:jc w:val="left"/>
              <w:rPr>
                <w:color w:val="000000"/>
                <w:sz w:val="20"/>
                <w:szCs w:val="20"/>
              </w:rPr>
            </w:pPr>
            <w:r>
              <w:rPr>
                <w:color w:val="000000"/>
                <w:sz w:val="20"/>
                <w:szCs w:val="20"/>
              </w:rPr>
              <w:t>3</w:t>
            </w:r>
          </w:p>
        </w:tc>
        <w:tc>
          <w:tcPr>
            <w:tcW w:w="2977" w:type="dxa"/>
            <w:shd w:val="clear" w:color="000000" w:fill="FFFFFF"/>
            <w:noWrap/>
            <w:vAlign w:val="bottom"/>
            <w:hideMark/>
          </w:tcPr>
          <w:p w14:paraId="76AB6955" w14:textId="12F4D655"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52 </w:t>
            </w:r>
            <w:proofErr w:type="spellStart"/>
            <w:r w:rsidRPr="003D0253">
              <w:rPr>
                <w:color w:val="000000"/>
                <w:sz w:val="20"/>
                <w:szCs w:val="20"/>
              </w:rPr>
              <w:t>п.Зырянка</w:t>
            </w:r>
            <w:proofErr w:type="spellEnd"/>
          </w:p>
        </w:tc>
        <w:tc>
          <w:tcPr>
            <w:tcW w:w="3827" w:type="dxa"/>
            <w:shd w:val="clear" w:color="000000" w:fill="FFFFFF"/>
            <w:vAlign w:val="bottom"/>
            <w:hideMark/>
          </w:tcPr>
          <w:p w14:paraId="28F4CB9B"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п.Зырянка</w:t>
            </w:r>
            <w:proofErr w:type="spellEnd"/>
            <w:r w:rsidRPr="003D0253">
              <w:rPr>
                <w:color w:val="000000"/>
                <w:sz w:val="20"/>
                <w:szCs w:val="20"/>
              </w:rPr>
              <w:t xml:space="preserve">, рядом с нефтебазой (переулок </w:t>
            </w:r>
            <w:proofErr w:type="spellStart"/>
            <w:r w:rsidRPr="003D0253">
              <w:rPr>
                <w:color w:val="000000"/>
                <w:sz w:val="20"/>
                <w:szCs w:val="20"/>
              </w:rPr>
              <w:t>Нефтебазовский</w:t>
            </w:r>
            <w:proofErr w:type="spellEnd"/>
            <w:r w:rsidRPr="003D0253">
              <w:rPr>
                <w:color w:val="000000"/>
                <w:sz w:val="20"/>
                <w:szCs w:val="20"/>
              </w:rPr>
              <w:t>, 1)</w:t>
            </w:r>
          </w:p>
        </w:tc>
        <w:tc>
          <w:tcPr>
            <w:tcW w:w="3039" w:type="dxa"/>
            <w:shd w:val="clear" w:color="000000" w:fill="FFFFFF"/>
            <w:vAlign w:val="center"/>
            <w:hideMark/>
          </w:tcPr>
          <w:p w14:paraId="5233B82C"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06C40DD" w14:textId="77777777" w:rsidTr="00944FAA">
        <w:trPr>
          <w:trHeight w:val="284"/>
          <w:jc w:val="center"/>
        </w:trPr>
        <w:tc>
          <w:tcPr>
            <w:tcW w:w="562" w:type="dxa"/>
            <w:shd w:val="clear" w:color="000000" w:fill="FFFFFF"/>
          </w:tcPr>
          <w:p w14:paraId="0353E4C6" w14:textId="597284C0" w:rsidR="00944FAA" w:rsidRPr="003D0253" w:rsidRDefault="00944FAA" w:rsidP="009F0B83">
            <w:pPr>
              <w:spacing w:line="240" w:lineRule="auto"/>
              <w:ind w:firstLine="0"/>
              <w:jc w:val="left"/>
              <w:rPr>
                <w:color w:val="000000"/>
                <w:sz w:val="20"/>
                <w:szCs w:val="20"/>
              </w:rPr>
            </w:pPr>
            <w:r>
              <w:rPr>
                <w:color w:val="000000"/>
                <w:sz w:val="20"/>
                <w:szCs w:val="20"/>
              </w:rPr>
              <w:t>4</w:t>
            </w:r>
          </w:p>
        </w:tc>
        <w:tc>
          <w:tcPr>
            <w:tcW w:w="2977" w:type="dxa"/>
            <w:shd w:val="clear" w:color="000000" w:fill="FFFFFF"/>
            <w:noWrap/>
            <w:vAlign w:val="bottom"/>
            <w:hideMark/>
          </w:tcPr>
          <w:p w14:paraId="57BD7B12" w14:textId="0A4E926C" w:rsidR="00944FAA" w:rsidRPr="003D0253" w:rsidRDefault="00944FAA" w:rsidP="009F0B83">
            <w:pPr>
              <w:spacing w:line="240" w:lineRule="auto"/>
              <w:ind w:firstLine="0"/>
              <w:jc w:val="left"/>
              <w:rPr>
                <w:color w:val="000000"/>
                <w:sz w:val="20"/>
                <w:szCs w:val="20"/>
              </w:rPr>
            </w:pPr>
            <w:r w:rsidRPr="003D0253">
              <w:rPr>
                <w:color w:val="000000"/>
                <w:sz w:val="20"/>
                <w:szCs w:val="20"/>
              </w:rPr>
              <w:t>АЗС № 34</w:t>
            </w:r>
          </w:p>
        </w:tc>
        <w:tc>
          <w:tcPr>
            <w:tcW w:w="3827" w:type="dxa"/>
            <w:shd w:val="clear" w:color="000000" w:fill="FFFFFF"/>
            <w:vAlign w:val="bottom"/>
            <w:hideMark/>
          </w:tcPr>
          <w:p w14:paraId="1B274259"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г.Ленск</w:t>
            </w:r>
            <w:proofErr w:type="spellEnd"/>
            <w:r w:rsidRPr="003D0253">
              <w:rPr>
                <w:color w:val="000000"/>
                <w:sz w:val="20"/>
                <w:szCs w:val="20"/>
              </w:rPr>
              <w:t xml:space="preserve">, </w:t>
            </w:r>
            <w:proofErr w:type="spellStart"/>
            <w:r w:rsidRPr="003D0253">
              <w:rPr>
                <w:color w:val="000000"/>
                <w:sz w:val="20"/>
                <w:szCs w:val="20"/>
              </w:rPr>
              <w:t>ул.Победы</w:t>
            </w:r>
            <w:proofErr w:type="spellEnd"/>
            <w:r w:rsidRPr="003D0253">
              <w:rPr>
                <w:color w:val="000000"/>
                <w:sz w:val="20"/>
                <w:szCs w:val="20"/>
              </w:rPr>
              <w:t>, 67</w:t>
            </w:r>
          </w:p>
        </w:tc>
        <w:tc>
          <w:tcPr>
            <w:tcW w:w="3039" w:type="dxa"/>
            <w:shd w:val="clear" w:color="000000" w:fill="FFFFFF"/>
            <w:vAlign w:val="center"/>
            <w:hideMark/>
          </w:tcPr>
          <w:p w14:paraId="4C291DE2"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0ED57316" w14:textId="77777777" w:rsidTr="00944FAA">
        <w:trPr>
          <w:trHeight w:val="284"/>
          <w:jc w:val="center"/>
        </w:trPr>
        <w:tc>
          <w:tcPr>
            <w:tcW w:w="562" w:type="dxa"/>
            <w:shd w:val="clear" w:color="000000" w:fill="FFFFFF"/>
          </w:tcPr>
          <w:p w14:paraId="691DED5D" w14:textId="195BAB45" w:rsidR="00944FAA" w:rsidRPr="003D0253" w:rsidRDefault="00944FAA" w:rsidP="009F0B83">
            <w:pPr>
              <w:spacing w:line="240" w:lineRule="auto"/>
              <w:ind w:firstLine="0"/>
              <w:jc w:val="left"/>
              <w:rPr>
                <w:color w:val="000000"/>
                <w:sz w:val="20"/>
                <w:szCs w:val="20"/>
              </w:rPr>
            </w:pPr>
            <w:r>
              <w:rPr>
                <w:color w:val="000000"/>
                <w:sz w:val="20"/>
                <w:szCs w:val="20"/>
              </w:rPr>
              <w:t>5</w:t>
            </w:r>
          </w:p>
        </w:tc>
        <w:tc>
          <w:tcPr>
            <w:tcW w:w="2977" w:type="dxa"/>
            <w:shd w:val="clear" w:color="000000" w:fill="FFFFFF"/>
            <w:noWrap/>
            <w:vAlign w:val="bottom"/>
            <w:hideMark/>
          </w:tcPr>
          <w:p w14:paraId="34014F5A" w14:textId="447C217F"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МАЗС № 48 </w:t>
            </w:r>
            <w:proofErr w:type="spellStart"/>
            <w:r w:rsidRPr="003D0253">
              <w:rPr>
                <w:color w:val="000000"/>
                <w:sz w:val="20"/>
                <w:szCs w:val="20"/>
              </w:rPr>
              <w:t>г.Ленск</w:t>
            </w:r>
            <w:proofErr w:type="spellEnd"/>
          </w:p>
        </w:tc>
        <w:tc>
          <w:tcPr>
            <w:tcW w:w="3827" w:type="dxa"/>
            <w:shd w:val="clear" w:color="000000" w:fill="FFFFFF"/>
            <w:vAlign w:val="bottom"/>
            <w:hideMark/>
          </w:tcPr>
          <w:p w14:paraId="314E0D35"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г.Ленск</w:t>
            </w:r>
            <w:proofErr w:type="spellEnd"/>
            <w:r w:rsidRPr="003D0253">
              <w:rPr>
                <w:color w:val="000000"/>
                <w:sz w:val="20"/>
                <w:szCs w:val="20"/>
              </w:rPr>
              <w:t xml:space="preserve">, </w:t>
            </w:r>
            <w:proofErr w:type="spellStart"/>
            <w:r w:rsidRPr="003D0253">
              <w:rPr>
                <w:color w:val="000000"/>
                <w:sz w:val="20"/>
                <w:szCs w:val="20"/>
              </w:rPr>
              <w:t>ул.Победы</w:t>
            </w:r>
            <w:proofErr w:type="spellEnd"/>
            <w:r w:rsidRPr="003D0253">
              <w:rPr>
                <w:color w:val="000000"/>
                <w:sz w:val="20"/>
                <w:szCs w:val="20"/>
              </w:rPr>
              <w:t>, 97</w:t>
            </w:r>
          </w:p>
        </w:tc>
        <w:tc>
          <w:tcPr>
            <w:tcW w:w="3039" w:type="dxa"/>
            <w:shd w:val="clear" w:color="000000" w:fill="FFFFFF"/>
            <w:vAlign w:val="center"/>
            <w:hideMark/>
          </w:tcPr>
          <w:p w14:paraId="1A5D781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3</w:t>
            </w:r>
          </w:p>
        </w:tc>
      </w:tr>
      <w:tr w:rsidR="00944FAA" w:rsidRPr="003D0253" w14:paraId="13570E32" w14:textId="77777777" w:rsidTr="00944FAA">
        <w:trPr>
          <w:trHeight w:val="284"/>
          <w:jc w:val="center"/>
        </w:trPr>
        <w:tc>
          <w:tcPr>
            <w:tcW w:w="562" w:type="dxa"/>
            <w:shd w:val="clear" w:color="000000" w:fill="FFFFFF"/>
          </w:tcPr>
          <w:p w14:paraId="62AF1477" w14:textId="6CC630A8" w:rsidR="00944FAA" w:rsidRPr="003D0253" w:rsidRDefault="00944FAA" w:rsidP="009F0B83">
            <w:pPr>
              <w:spacing w:line="240" w:lineRule="auto"/>
              <w:ind w:firstLine="0"/>
              <w:jc w:val="left"/>
              <w:rPr>
                <w:color w:val="000000"/>
                <w:sz w:val="20"/>
                <w:szCs w:val="20"/>
              </w:rPr>
            </w:pPr>
            <w:r>
              <w:rPr>
                <w:color w:val="000000"/>
                <w:sz w:val="20"/>
                <w:szCs w:val="20"/>
              </w:rPr>
              <w:t>6</w:t>
            </w:r>
          </w:p>
        </w:tc>
        <w:tc>
          <w:tcPr>
            <w:tcW w:w="2977" w:type="dxa"/>
            <w:shd w:val="clear" w:color="000000" w:fill="FFFFFF"/>
            <w:noWrap/>
            <w:vAlign w:val="bottom"/>
            <w:hideMark/>
          </w:tcPr>
          <w:p w14:paraId="2DACCD37" w14:textId="3C27ECAA"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70 </w:t>
            </w:r>
            <w:proofErr w:type="spellStart"/>
            <w:r w:rsidRPr="003D0253">
              <w:rPr>
                <w:color w:val="000000"/>
                <w:sz w:val="20"/>
                <w:szCs w:val="20"/>
              </w:rPr>
              <w:t>г.Ленск</w:t>
            </w:r>
            <w:proofErr w:type="spellEnd"/>
          </w:p>
        </w:tc>
        <w:tc>
          <w:tcPr>
            <w:tcW w:w="3827" w:type="dxa"/>
            <w:shd w:val="clear" w:color="000000" w:fill="FFFFFF"/>
            <w:vAlign w:val="bottom"/>
            <w:hideMark/>
          </w:tcPr>
          <w:p w14:paraId="59496FA0"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Ленск, ул. Объездная</w:t>
            </w:r>
          </w:p>
        </w:tc>
        <w:tc>
          <w:tcPr>
            <w:tcW w:w="3039" w:type="dxa"/>
            <w:shd w:val="clear" w:color="000000" w:fill="FFFFFF"/>
            <w:vAlign w:val="center"/>
            <w:hideMark/>
          </w:tcPr>
          <w:p w14:paraId="714C334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876E8BC" w14:textId="77777777" w:rsidTr="00944FAA">
        <w:trPr>
          <w:trHeight w:val="284"/>
          <w:jc w:val="center"/>
        </w:trPr>
        <w:tc>
          <w:tcPr>
            <w:tcW w:w="562" w:type="dxa"/>
            <w:shd w:val="clear" w:color="000000" w:fill="FFFFFF"/>
          </w:tcPr>
          <w:p w14:paraId="2FD3A3E6" w14:textId="0A459EE3" w:rsidR="00944FAA" w:rsidRPr="003D0253" w:rsidRDefault="00944FAA" w:rsidP="009F0B83">
            <w:pPr>
              <w:spacing w:line="240" w:lineRule="auto"/>
              <w:ind w:firstLine="0"/>
              <w:jc w:val="left"/>
              <w:rPr>
                <w:color w:val="000000"/>
                <w:sz w:val="20"/>
                <w:szCs w:val="20"/>
              </w:rPr>
            </w:pPr>
            <w:r>
              <w:rPr>
                <w:color w:val="000000"/>
                <w:sz w:val="20"/>
                <w:szCs w:val="20"/>
              </w:rPr>
              <w:t>7</w:t>
            </w:r>
          </w:p>
        </w:tc>
        <w:tc>
          <w:tcPr>
            <w:tcW w:w="2977" w:type="dxa"/>
            <w:shd w:val="clear" w:color="000000" w:fill="FFFFFF"/>
            <w:noWrap/>
            <w:vAlign w:val="bottom"/>
            <w:hideMark/>
          </w:tcPr>
          <w:p w14:paraId="0DC85608" w14:textId="71B109D8"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68 </w:t>
            </w:r>
            <w:proofErr w:type="spellStart"/>
            <w:r w:rsidRPr="003D0253">
              <w:rPr>
                <w:color w:val="000000"/>
                <w:sz w:val="20"/>
                <w:szCs w:val="20"/>
              </w:rPr>
              <w:t>г.Мирный</w:t>
            </w:r>
            <w:proofErr w:type="spellEnd"/>
          </w:p>
        </w:tc>
        <w:tc>
          <w:tcPr>
            <w:tcW w:w="3827" w:type="dxa"/>
            <w:shd w:val="clear" w:color="000000" w:fill="FFFFFF"/>
            <w:vAlign w:val="bottom"/>
            <w:hideMark/>
          </w:tcPr>
          <w:p w14:paraId="5999176B"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Мирный</w:t>
            </w:r>
          </w:p>
        </w:tc>
        <w:tc>
          <w:tcPr>
            <w:tcW w:w="3039" w:type="dxa"/>
            <w:shd w:val="clear" w:color="000000" w:fill="FFFFFF"/>
            <w:vAlign w:val="center"/>
            <w:hideMark/>
          </w:tcPr>
          <w:p w14:paraId="61244BA5"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3</w:t>
            </w:r>
          </w:p>
        </w:tc>
      </w:tr>
      <w:tr w:rsidR="00944FAA" w:rsidRPr="003D0253" w14:paraId="2B3B5B19" w14:textId="77777777" w:rsidTr="00944FAA">
        <w:trPr>
          <w:trHeight w:val="284"/>
          <w:jc w:val="center"/>
        </w:trPr>
        <w:tc>
          <w:tcPr>
            <w:tcW w:w="562" w:type="dxa"/>
            <w:shd w:val="clear" w:color="000000" w:fill="FFFFFF"/>
          </w:tcPr>
          <w:p w14:paraId="67030855" w14:textId="2BED15B3" w:rsidR="00944FAA" w:rsidRPr="003D0253" w:rsidRDefault="00944FAA" w:rsidP="009F0B83">
            <w:pPr>
              <w:spacing w:line="240" w:lineRule="auto"/>
              <w:ind w:firstLine="0"/>
              <w:jc w:val="left"/>
              <w:rPr>
                <w:color w:val="000000"/>
                <w:sz w:val="20"/>
                <w:szCs w:val="20"/>
              </w:rPr>
            </w:pPr>
            <w:r>
              <w:rPr>
                <w:color w:val="000000"/>
                <w:sz w:val="20"/>
                <w:szCs w:val="20"/>
              </w:rPr>
              <w:t>8</w:t>
            </w:r>
          </w:p>
        </w:tc>
        <w:tc>
          <w:tcPr>
            <w:tcW w:w="2977" w:type="dxa"/>
            <w:shd w:val="clear" w:color="000000" w:fill="FFFFFF"/>
            <w:noWrap/>
            <w:vAlign w:val="bottom"/>
            <w:hideMark/>
          </w:tcPr>
          <w:p w14:paraId="14CB4E70" w14:textId="65436EEB"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69 </w:t>
            </w:r>
            <w:proofErr w:type="spellStart"/>
            <w:r w:rsidRPr="003D0253">
              <w:rPr>
                <w:color w:val="000000"/>
                <w:sz w:val="20"/>
                <w:szCs w:val="20"/>
              </w:rPr>
              <w:t>г.Мирный</w:t>
            </w:r>
            <w:proofErr w:type="spellEnd"/>
          </w:p>
        </w:tc>
        <w:tc>
          <w:tcPr>
            <w:tcW w:w="3827" w:type="dxa"/>
            <w:shd w:val="clear" w:color="000000" w:fill="FFFFFF"/>
            <w:vAlign w:val="bottom"/>
            <w:hideMark/>
          </w:tcPr>
          <w:p w14:paraId="568CE5DE"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Мирный, 229 км трассы Ленск-Мирный</w:t>
            </w:r>
          </w:p>
        </w:tc>
        <w:tc>
          <w:tcPr>
            <w:tcW w:w="3039" w:type="dxa"/>
            <w:shd w:val="clear" w:color="000000" w:fill="FFFFFF"/>
            <w:vAlign w:val="center"/>
            <w:hideMark/>
          </w:tcPr>
          <w:p w14:paraId="765B64E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47916F9" w14:textId="77777777" w:rsidTr="00944FAA">
        <w:trPr>
          <w:trHeight w:val="284"/>
          <w:jc w:val="center"/>
        </w:trPr>
        <w:tc>
          <w:tcPr>
            <w:tcW w:w="562" w:type="dxa"/>
            <w:shd w:val="clear" w:color="000000" w:fill="FFFFFF"/>
          </w:tcPr>
          <w:p w14:paraId="58F248A2" w14:textId="41664673" w:rsidR="00944FAA" w:rsidRPr="003D0253" w:rsidRDefault="00944FAA" w:rsidP="009F0B83">
            <w:pPr>
              <w:spacing w:line="240" w:lineRule="auto"/>
              <w:ind w:firstLine="0"/>
              <w:jc w:val="left"/>
              <w:rPr>
                <w:color w:val="000000"/>
                <w:sz w:val="20"/>
                <w:szCs w:val="20"/>
              </w:rPr>
            </w:pPr>
            <w:r>
              <w:rPr>
                <w:color w:val="000000"/>
                <w:sz w:val="20"/>
                <w:szCs w:val="20"/>
              </w:rPr>
              <w:t>9</w:t>
            </w:r>
          </w:p>
        </w:tc>
        <w:tc>
          <w:tcPr>
            <w:tcW w:w="2977" w:type="dxa"/>
            <w:shd w:val="clear" w:color="000000" w:fill="FFFFFF"/>
            <w:noWrap/>
            <w:vAlign w:val="bottom"/>
            <w:hideMark/>
          </w:tcPr>
          <w:p w14:paraId="1F228BC0" w14:textId="7A639259"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№142 </w:t>
            </w:r>
            <w:proofErr w:type="spellStart"/>
            <w:r w:rsidRPr="003D0253">
              <w:rPr>
                <w:color w:val="000000"/>
                <w:sz w:val="20"/>
                <w:szCs w:val="20"/>
              </w:rPr>
              <w:t>п.Айхал</w:t>
            </w:r>
            <w:proofErr w:type="spellEnd"/>
          </w:p>
        </w:tc>
        <w:tc>
          <w:tcPr>
            <w:tcW w:w="3827" w:type="dxa"/>
            <w:shd w:val="clear" w:color="000000" w:fill="FFFFFF"/>
            <w:vAlign w:val="bottom"/>
            <w:hideMark/>
          </w:tcPr>
          <w:p w14:paraId="0B580B09"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п. </w:t>
            </w:r>
            <w:proofErr w:type="spellStart"/>
            <w:r w:rsidRPr="003D0253">
              <w:rPr>
                <w:color w:val="000000"/>
                <w:sz w:val="20"/>
                <w:szCs w:val="20"/>
              </w:rPr>
              <w:t>Айхал</w:t>
            </w:r>
            <w:proofErr w:type="spellEnd"/>
          </w:p>
        </w:tc>
        <w:tc>
          <w:tcPr>
            <w:tcW w:w="3039" w:type="dxa"/>
            <w:shd w:val="clear" w:color="000000" w:fill="FFFFFF"/>
            <w:vAlign w:val="center"/>
            <w:hideMark/>
          </w:tcPr>
          <w:p w14:paraId="4BAC1A48"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1C93CCAE" w14:textId="77777777" w:rsidTr="00944FAA">
        <w:trPr>
          <w:trHeight w:val="284"/>
          <w:jc w:val="center"/>
        </w:trPr>
        <w:tc>
          <w:tcPr>
            <w:tcW w:w="562" w:type="dxa"/>
            <w:shd w:val="clear" w:color="000000" w:fill="FFFFFF"/>
          </w:tcPr>
          <w:p w14:paraId="66E08A51" w14:textId="000BA302" w:rsidR="00944FAA" w:rsidRPr="003D0253" w:rsidRDefault="00944FAA" w:rsidP="009F0B83">
            <w:pPr>
              <w:spacing w:line="240" w:lineRule="auto"/>
              <w:ind w:firstLine="0"/>
              <w:jc w:val="left"/>
              <w:rPr>
                <w:color w:val="000000"/>
                <w:sz w:val="20"/>
                <w:szCs w:val="20"/>
              </w:rPr>
            </w:pPr>
            <w:r>
              <w:rPr>
                <w:color w:val="000000"/>
                <w:sz w:val="20"/>
                <w:szCs w:val="20"/>
              </w:rPr>
              <w:t>10</w:t>
            </w:r>
          </w:p>
        </w:tc>
        <w:tc>
          <w:tcPr>
            <w:tcW w:w="2977" w:type="dxa"/>
            <w:shd w:val="clear" w:color="000000" w:fill="FFFFFF"/>
            <w:noWrap/>
            <w:vAlign w:val="bottom"/>
            <w:hideMark/>
          </w:tcPr>
          <w:p w14:paraId="547307A0" w14:textId="61D942B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№141 </w:t>
            </w:r>
            <w:proofErr w:type="spellStart"/>
            <w:r w:rsidRPr="003D0253">
              <w:rPr>
                <w:color w:val="000000"/>
                <w:sz w:val="20"/>
                <w:szCs w:val="20"/>
              </w:rPr>
              <w:t>п.Чернышевский</w:t>
            </w:r>
            <w:proofErr w:type="spellEnd"/>
          </w:p>
        </w:tc>
        <w:tc>
          <w:tcPr>
            <w:tcW w:w="3827" w:type="dxa"/>
            <w:shd w:val="clear" w:color="000000" w:fill="FFFFFF"/>
            <w:vAlign w:val="bottom"/>
            <w:hideMark/>
          </w:tcPr>
          <w:p w14:paraId="5BF875AA"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п.Чернышевский</w:t>
            </w:r>
            <w:proofErr w:type="spellEnd"/>
          </w:p>
        </w:tc>
        <w:tc>
          <w:tcPr>
            <w:tcW w:w="3039" w:type="dxa"/>
            <w:shd w:val="clear" w:color="000000" w:fill="FFFFFF"/>
            <w:vAlign w:val="center"/>
            <w:hideMark/>
          </w:tcPr>
          <w:p w14:paraId="65C6F437"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C252CFC" w14:textId="77777777" w:rsidTr="00944FAA">
        <w:trPr>
          <w:trHeight w:val="284"/>
          <w:jc w:val="center"/>
        </w:trPr>
        <w:tc>
          <w:tcPr>
            <w:tcW w:w="562" w:type="dxa"/>
            <w:shd w:val="clear" w:color="000000" w:fill="FFFFFF"/>
          </w:tcPr>
          <w:p w14:paraId="2E3FDED6" w14:textId="18BAE96A" w:rsidR="00944FAA" w:rsidRPr="003D0253" w:rsidRDefault="00944FAA" w:rsidP="009F0B83">
            <w:pPr>
              <w:spacing w:line="240" w:lineRule="auto"/>
              <w:ind w:firstLine="0"/>
              <w:jc w:val="left"/>
              <w:rPr>
                <w:color w:val="000000"/>
                <w:sz w:val="20"/>
                <w:szCs w:val="20"/>
              </w:rPr>
            </w:pPr>
            <w:r>
              <w:rPr>
                <w:color w:val="000000"/>
                <w:sz w:val="20"/>
                <w:szCs w:val="20"/>
              </w:rPr>
              <w:t>11</w:t>
            </w:r>
          </w:p>
        </w:tc>
        <w:tc>
          <w:tcPr>
            <w:tcW w:w="2977" w:type="dxa"/>
            <w:shd w:val="clear" w:color="000000" w:fill="FFFFFF"/>
            <w:noWrap/>
            <w:vAlign w:val="bottom"/>
            <w:hideMark/>
          </w:tcPr>
          <w:p w14:paraId="6D1FFBDC" w14:textId="4F273598"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№171 </w:t>
            </w:r>
            <w:proofErr w:type="spellStart"/>
            <w:r w:rsidRPr="003D0253">
              <w:rPr>
                <w:color w:val="000000"/>
                <w:sz w:val="20"/>
                <w:szCs w:val="20"/>
              </w:rPr>
              <w:t>г.Удачный</w:t>
            </w:r>
            <w:proofErr w:type="spellEnd"/>
          </w:p>
        </w:tc>
        <w:tc>
          <w:tcPr>
            <w:tcW w:w="3827" w:type="dxa"/>
            <w:shd w:val="clear" w:color="000000" w:fill="FFFFFF"/>
            <w:vAlign w:val="bottom"/>
            <w:hideMark/>
          </w:tcPr>
          <w:p w14:paraId="7F0E2027"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г.Удачный</w:t>
            </w:r>
            <w:proofErr w:type="spellEnd"/>
          </w:p>
        </w:tc>
        <w:tc>
          <w:tcPr>
            <w:tcW w:w="3039" w:type="dxa"/>
            <w:shd w:val="clear" w:color="000000" w:fill="FFFFFF"/>
            <w:vAlign w:val="center"/>
            <w:hideMark/>
          </w:tcPr>
          <w:p w14:paraId="5BF47479"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8826930" w14:textId="77777777" w:rsidTr="00944FAA">
        <w:trPr>
          <w:trHeight w:val="284"/>
          <w:jc w:val="center"/>
        </w:trPr>
        <w:tc>
          <w:tcPr>
            <w:tcW w:w="562" w:type="dxa"/>
            <w:shd w:val="clear" w:color="000000" w:fill="FFFFFF"/>
          </w:tcPr>
          <w:p w14:paraId="3E3F545A" w14:textId="5599416D" w:rsidR="00944FAA" w:rsidRPr="003D0253" w:rsidRDefault="00944FAA" w:rsidP="009F0B83">
            <w:pPr>
              <w:spacing w:line="240" w:lineRule="auto"/>
              <w:ind w:firstLine="0"/>
              <w:jc w:val="left"/>
              <w:rPr>
                <w:color w:val="000000"/>
                <w:sz w:val="20"/>
                <w:szCs w:val="20"/>
              </w:rPr>
            </w:pPr>
            <w:r>
              <w:rPr>
                <w:color w:val="000000"/>
                <w:sz w:val="20"/>
                <w:szCs w:val="20"/>
              </w:rPr>
              <w:t>12</w:t>
            </w:r>
          </w:p>
        </w:tc>
        <w:tc>
          <w:tcPr>
            <w:tcW w:w="2977" w:type="dxa"/>
            <w:shd w:val="clear" w:color="000000" w:fill="FFFFFF"/>
            <w:noWrap/>
            <w:vAlign w:val="bottom"/>
            <w:hideMark/>
          </w:tcPr>
          <w:p w14:paraId="493B9005" w14:textId="635490AE"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№161 </w:t>
            </w:r>
            <w:proofErr w:type="spellStart"/>
            <w:r w:rsidRPr="003D0253">
              <w:rPr>
                <w:color w:val="000000"/>
                <w:sz w:val="20"/>
                <w:szCs w:val="20"/>
              </w:rPr>
              <w:t>п.Витим</w:t>
            </w:r>
            <w:proofErr w:type="spellEnd"/>
          </w:p>
        </w:tc>
        <w:tc>
          <w:tcPr>
            <w:tcW w:w="3827" w:type="dxa"/>
            <w:shd w:val="clear" w:color="000000" w:fill="FFFFFF"/>
            <w:vAlign w:val="bottom"/>
            <w:hideMark/>
          </w:tcPr>
          <w:p w14:paraId="0D10ECCE"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п.Витим</w:t>
            </w:r>
            <w:proofErr w:type="spellEnd"/>
            <w:r w:rsidRPr="003D0253">
              <w:rPr>
                <w:color w:val="000000"/>
                <w:sz w:val="20"/>
                <w:szCs w:val="20"/>
              </w:rPr>
              <w:t>, ул. Энтузиастов, 12/2</w:t>
            </w:r>
          </w:p>
        </w:tc>
        <w:tc>
          <w:tcPr>
            <w:tcW w:w="3039" w:type="dxa"/>
            <w:shd w:val="clear" w:color="000000" w:fill="FFFFFF"/>
            <w:vAlign w:val="center"/>
            <w:hideMark/>
          </w:tcPr>
          <w:p w14:paraId="5D595E45"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601E024" w14:textId="77777777" w:rsidTr="00944FAA">
        <w:trPr>
          <w:trHeight w:val="284"/>
          <w:jc w:val="center"/>
        </w:trPr>
        <w:tc>
          <w:tcPr>
            <w:tcW w:w="562" w:type="dxa"/>
            <w:shd w:val="clear" w:color="000000" w:fill="FFFFFF"/>
          </w:tcPr>
          <w:p w14:paraId="2ACBB914" w14:textId="255B7B55" w:rsidR="00944FAA" w:rsidRPr="003D0253" w:rsidRDefault="00944FAA" w:rsidP="009F0B83">
            <w:pPr>
              <w:spacing w:line="240" w:lineRule="auto"/>
              <w:ind w:firstLine="0"/>
              <w:jc w:val="left"/>
              <w:rPr>
                <w:color w:val="000000"/>
                <w:sz w:val="20"/>
                <w:szCs w:val="20"/>
              </w:rPr>
            </w:pPr>
            <w:r>
              <w:rPr>
                <w:color w:val="000000"/>
                <w:sz w:val="20"/>
                <w:szCs w:val="20"/>
              </w:rPr>
              <w:t>13</w:t>
            </w:r>
          </w:p>
        </w:tc>
        <w:tc>
          <w:tcPr>
            <w:tcW w:w="2977" w:type="dxa"/>
            <w:shd w:val="clear" w:color="000000" w:fill="FFFFFF"/>
            <w:noWrap/>
            <w:vAlign w:val="bottom"/>
            <w:hideMark/>
          </w:tcPr>
          <w:p w14:paraId="4E0A3466" w14:textId="1E93E52D"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№160 </w:t>
            </w:r>
            <w:proofErr w:type="spellStart"/>
            <w:r w:rsidRPr="003D0253">
              <w:rPr>
                <w:color w:val="000000"/>
                <w:sz w:val="20"/>
                <w:szCs w:val="20"/>
              </w:rPr>
              <w:t>с.Оленек</w:t>
            </w:r>
            <w:proofErr w:type="spellEnd"/>
          </w:p>
        </w:tc>
        <w:tc>
          <w:tcPr>
            <w:tcW w:w="3827" w:type="dxa"/>
            <w:shd w:val="clear" w:color="000000" w:fill="FFFFFF"/>
            <w:vAlign w:val="bottom"/>
            <w:hideMark/>
          </w:tcPr>
          <w:p w14:paraId="7888FE59"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с.Оленек</w:t>
            </w:r>
            <w:proofErr w:type="spellEnd"/>
            <w:r w:rsidRPr="003D0253">
              <w:rPr>
                <w:color w:val="000000"/>
                <w:sz w:val="20"/>
                <w:szCs w:val="20"/>
              </w:rPr>
              <w:t>, ул. Набережная, 1</w:t>
            </w:r>
          </w:p>
        </w:tc>
        <w:tc>
          <w:tcPr>
            <w:tcW w:w="3039" w:type="dxa"/>
            <w:shd w:val="clear" w:color="000000" w:fill="FFFFFF"/>
            <w:vAlign w:val="center"/>
            <w:hideMark/>
          </w:tcPr>
          <w:p w14:paraId="3A929F9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088A3301" w14:textId="77777777" w:rsidTr="00944FAA">
        <w:trPr>
          <w:trHeight w:val="461"/>
          <w:jc w:val="center"/>
        </w:trPr>
        <w:tc>
          <w:tcPr>
            <w:tcW w:w="562" w:type="dxa"/>
            <w:shd w:val="clear" w:color="000000" w:fill="FFFFFF"/>
          </w:tcPr>
          <w:p w14:paraId="510B0511" w14:textId="60B41409" w:rsidR="00944FAA" w:rsidRPr="003D0253" w:rsidRDefault="00944FAA" w:rsidP="009F0B83">
            <w:pPr>
              <w:spacing w:line="240" w:lineRule="auto"/>
              <w:ind w:firstLine="0"/>
              <w:jc w:val="left"/>
              <w:rPr>
                <w:color w:val="000000"/>
                <w:sz w:val="20"/>
                <w:szCs w:val="20"/>
              </w:rPr>
            </w:pPr>
            <w:r>
              <w:rPr>
                <w:color w:val="000000"/>
                <w:sz w:val="20"/>
                <w:szCs w:val="20"/>
              </w:rPr>
              <w:t>14</w:t>
            </w:r>
          </w:p>
        </w:tc>
        <w:tc>
          <w:tcPr>
            <w:tcW w:w="2977" w:type="dxa"/>
            <w:shd w:val="clear" w:color="000000" w:fill="FFFFFF"/>
            <w:noWrap/>
            <w:vAlign w:val="bottom"/>
            <w:hideMark/>
          </w:tcPr>
          <w:p w14:paraId="31008EF5" w14:textId="648803EA"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33 </w:t>
            </w:r>
            <w:proofErr w:type="spellStart"/>
            <w:r w:rsidRPr="003D0253">
              <w:rPr>
                <w:color w:val="000000"/>
                <w:sz w:val="20"/>
                <w:szCs w:val="20"/>
              </w:rPr>
              <w:t>п.Чульман</w:t>
            </w:r>
            <w:proofErr w:type="spellEnd"/>
          </w:p>
        </w:tc>
        <w:tc>
          <w:tcPr>
            <w:tcW w:w="3827" w:type="dxa"/>
            <w:shd w:val="clear" w:color="000000" w:fill="FFFFFF"/>
            <w:vAlign w:val="bottom"/>
            <w:hideMark/>
          </w:tcPr>
          <w:p w14:paraId="7D792A96"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п. Чульман, ул. Советская (394 км автодороги "Лена" + 750 м)</w:t>
            </w:r>
          </w:p>
        </w:tc>
        <w:tc>
          <w:tcPr>
            <w:tcW w:w="3039" w:type="dxa"/>
            <w:shd w:val="clear" w:color="000000" w:fill="FFFFFF"/>
            <w:vAlign w:val="center"/>
            <w:hideMark/>
          </w:tcPr>
          <w:p w14:paraId="2C63B7AD"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47CDB10" w14:textId="77777777" w:rsidTr="00944FAA">
        <w:trPr>
          <w:trHeight w:val="691"/>
          <w:jc w:val="center"/>
        </w:trPr>
        <w:tc>
          <w:tcPr>
            <w:tcW w:w="562" w:type="dxa"/>
            <w:shd w:val="clear" w:color="000000" w:fill="FFFFFF"/>
          </w:tcPr>
          <w:p w14:paraId="3B90FE8D" w14:textId="77718425" w:rsidR="00944FAA" w:rsidRPr="003D0253" w:rsidRDefault="00944FAA" w:rsidP="009F0B83">
            <w:pPr>
              <w:spacing w:line="240" w:lineRule="auto"/>
              <w:ind w:firstLine="0"/>
              <w:jc w:val="left"/>
              <w:rPr>
                <w:color w:val="000000"/>
                <w:sz w:val="20"/>
                <w:szCs w:val="20"/>
              </w:rPr>
            </w:pPr>
            <w:r>
              <w:rPr>
                <w:color w:val="000000"/>
                <w:sz w:val="20"/>
                <w:szCs w:val="20"/>
              </w:rPr>
              <w:t>15</w:t>
            </w:r>
          </w:p>
        </w:tc>
        <w:tc>
          <w:tcPr>
            <w:tcW w:w="2977" w:type="dxa"/>
            <w:shd w:val="clear" w:color="000000" w:fill="FFFFFF"/>
            <w:noWrap/>
            <w:vAlign w:val="bottom"/>
            <w:hideMark/>
          </w:tcPr>
          <w:p w14:paraId="38D367F5" w14:textId="2ECE4DF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95 </w:t>
            </w:r>
            <w:proofErr w:type="spellStart"/>
            <w:r w:rsidRPr="003D0253">
              <w:rPr>
                <w:color w:val="000000"/>
                <w:sz w:val="20"/>
                <w:szCs w:val="20"/>
              </w:rPr>
              <w:t>г.Нерюнгри</w:t>
            </w:r>
            <w:proofErr w:type="spellEnd"/>
          </w:p>
        </w:tc>
        <w:tc>
          <w:tcPr>
            <w:tcW w:w="3827" w:type="dxa"/>
            <w:shd w:val="clear" w:color="000000" w:fill="FFFFFF"/>
            <w:vAlign w:val="bottom"/>
            <w:hideMark/>
          </w:tcPr>
          <w:p w14:paraId="2147FD7E"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Нерюнгри, р-он пиковой котельной</w:t>
            </w:r>
            <w:r w:rsidRPr="003D0253">
              <w:rPr>
                <w:color w:val="000000"/>
                <w:sz w:val="20"/>
                <w:szCs w:val="20"/>
              </w:rPr>
              <w:br/>
              <w:t xml:space="preserve"> (южная объездная дорога автодороги "Лена", </w:t>
            </w:r>
            <w:proofErr w:type="spellStart"/>
            <w:r w:rsidRPr="003D0253">
              <w:rPr>
                <w:color w:val="000000"/>
                <w:sz w:val="20"/>
                <w:szCs w:val="20"/>
              </w:rPr>
              <w:t>промплощадка</w:t>
            </w:r>
            <w:proofErr w:type="spellEnd"/>
            <w:r w:rsidRPr="003D0253">
              <w:rPr>
                <w:color w:val="000000"/>
                <w:sz w:val="20"/>
                <w:szCs w:val="20"/>
              </w:rPr>
              <w:t xml:space="preserve"> НУР)</w:t>
            </w:r>
          </w:p>
        </w:tc>
        <w:tc>
          <w:tcPr>
            <w:tcW w:w="3039" w:type="dxa"/>
            <w:shd w:val="clear" w:color="000000" w:fill="FFFFFF"/>
            <w:vAlign w:val="center"/>
            <w:hideMark/>
          </w:tcPr>
          <w:p w14:paraId="61D49C4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37AA3BC" w14:textId="77777777" w:rsidTr="00944FAA">
        <w:trPr>
          <w:trHeight w:val="284"/>
          <w:jc w:val="center"/>
        </w:trPr>
        <w:tc>
          <w:tcPr>
            <w:tcW w:w="562" w:type="dxa"/>
            <w:shd w:val="clear" w:color="000000" w:fill="FFFFFF"/>
          </w:tcPr>
          <w:p w14:paraId="54B34CB9" w14:textId="409AB6D5" w:rsidR="00944FAA" w:rsidRPr="003D0253" w:rsidRDefault="00944FAA" w:rsidP="009F0B83">
            <w:pPr>
              <w:spacing w:line="240" w:lineRule="auto"/>
              <w:ind w:firstLine="0"/>
              <w:jc w:val="left"/>
              <w:rPr>
                <w:color w:val="000000"/>
                <w:sz w:val="20"/>
                <w:szCs w:val="20"/>
              </w:rPr>
            </w:pPr>
            <w:r>
              <w:rPr>
                <w:color w:val="000000"/>
                <w:sz w:val="20"/>
                <w:szCs w:val="20"/>
              </w:rPr>
              <w:t>16</w:t>
            </w:r>
          </w:p>
        </w:tc>
        <w:tc>
          <w:tcPr>
            <w:tcW w:w="2977" w:type="dxa"/>
            <w:shd w:val="clear" w:color="000000" w:fill="FFFFFF"/>
            <w:noWrap/>
            <w:vAlign w:val="bottom"/>
            <w:hideMark/>
          </w:tcPr>
          <w:p w14:paraId="34ECCB48" w14:textId="4482458F"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№165 </w:t>
            </w:r>
            <w:proofErr w:type="spellStart"/>
            <w:r w:rsidRPr="003D0253">
              <w:rPr>
                <w:color w:val="000000"/>
                <w:sz w:val="20"/>
                <w:szCs w:val="20"/>
              </w:rPr>
              <w:t>п.Чульман</w:t>
            </w:r>
            <w:proofErr w:type="spellEnd"/>
          </w:p>
        </w:tc>
        <w:tc>
          <w:tcPr>
            <w:tcW w:w="3827" w:type="dxa"/>
            <w:shd w:val="clear" w:color="000000" w:fill="FFFFFF"/>
            <w:vAlign w:val="bottom"/>
            <w:hideMark/>
          </w:tcPr>
          <w:p w14:paraId="7B3F5428"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п. Чульман, объездная дорога поселка</w:t>
            </w:r>
          </w:p>
        </w:tc>
        <w:tc>
          <w:tcPr>
            <w:tcW w:w="3039" w:type="dxa"/>
            <w:shd w:val="clear" w:color="000000" w:fill="FFFFFF"/>
            <w:vAlign w:val="center"/>
            <w:hideMark/>
          </w:tcPr>
          <w:p w14:paraId="478C7BE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026E185A" w14:textId="77777777" w:rsidTr="00944FAA">
        <w:trPr>
          <w:trHeight w:val="461"/>
          <w:jc w:val="center"/>
        </w:trPr>
        <w:tc>
          <w:tcPr>
            <w:tcW w:w="562" w:type="dxa"/>
            <w:shd w:val="clear" w:color="000000" w:fill="FFFFFF"/>
          </w:tcPr>
          <w:p w14:paraId="159FCD15" w14:textId="0A64F26F" w:rsidR="00944FAA" w:rsidRPr="003D0253" w:rsidRDefault="00944FAA" w:rsidP="009F0B83">
            <w:pPr>
              <w:spacing w:line="240" w:lineRule="auto"/>
              <w:ind w:firstLine="0"/>
              <w:jc w:val="left"/>
              <w:rPr>
                <w:color w:val="000000"/>
                <w:sz w:val="20"/>
                <w:szCs w:val="20"/>
              </w:rPr>
            </w:pPr>
            <w:r>
              <w:rPr>
                <w:color w:val="000000"/>
                <w:sz w:val="20"/>
                <w:szCs w:val="20"/>
              </w:rPr>
              <w:t>17</w:t>
            </w:r>
          </w:p>
        </w:tc>
        <w:tc>
          <w:tcPr>
            <w:tcW w:w="2977" w:type="dxa"/>
            <w:shd w:val="clear" w:color="000000" w:fill="FFFFFF"/>
            <w:noWrap/>
            <w:vAlign w:val="bottom"/>
            <w:hideMark/>
          </w:tcPr>
          <w:p w14:paraId="42E85A6F" w14:textId="7D9343DF"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№96 </w:t>
            </w:r>
            <w:proofErr w:type="spellStart"/>
            <w:r w:rsidRPr="003D0253">
              <w:rPr>
                <w:color w:val="000000"/>
                <w:sz w:val="20"/>
                <w:szCs w:val="20"/>
              </w:rPr>
              <w:t>г.Нерюнгри</w:t>
            </w:r>
            <w:proofErr w:type="spellEnd"/>
          </w:p>
        </w:tc>
        <w:tc>
          <w:tcPr>
            <w:tcW w:w="3827" w:type="dxa"/>
            <w:shd w:val="clear" w:color="000000" w:fill="FFFFFF"/>
            <w:vAlign w:val="bottom"/>
            <w:hideMark/>
          </w:tcPr>
          <w:p w14:paraId="66E226F8"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г. Нерюнгри, пересечение улиц Мира и </w:t>
            </w:r>
            <w:proofErr w:type="spellStart"/>
            <w:r w:rsidRPr="003D0253">
              <w:rPr>
                <w:color w:val="000000"/>
                <w:sz w:val="20"/>
                <w:szCs w:val="20"/>
              </w:rPr>
              <w:t>Тимптонская</w:t>
            </w:r>
            <w:proofErr w:type="spellEnd"/>
          </w:p>
        </w:tc>
        <w:tc>
          <w:tcPr>
            <w:tcW w:w="3039" w:type="dxa"/>
            <w:shd w:val="clear" w:color="000000" w:fill="FFFFFF"/>
            <w:vAlign w:val="center"/>
            <w:hideMark/>
          </w:tcPr>
          <w:p w14:paraId="0CFDDF59"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CE813E4" w14:textId="77777777" w:rsidTr="00944FAA">
        <w:trPr>
          <w:trHeight w:val="284"/>
          <w:jc w:val="center"/>
        </w:trPr>
        <w:tc>
          <w:tcPr>
            <w:tcW w:w="562" w:type="dxa"/>
            <w:shd w:val="clear" w:color="000000" w:fill="FFFFFF"/>
          </w:tcPr>
          <w:p w14:paraId="32919F34" w14:textId="0B6943A7" w:rsidR="00944FAA" w:rsidRPr="003D0253" w:rsidRDefault="00944FAA" w:rsidP="009F0B83">
            <w:pPr>
              <w:spacing w:line="240" w:lineRule="auto"/>
              <w:ind w:firstLine="0"/>
              <w:jc w:val="left"/>
              <w:rPr>
                <w:color w:val="000000"/>
                <w:sz w:val="20"/>
                <w:szCs w:val="20"/>
              </w:rPr>
            </w:pPr>
            <w:r>
              <w:rPr>
                <w:color w:val="000000"/>
                <w:sz w:val="20"/>
                <w:szCs w:val="20"/>
              </w:rPr>
              <w:t>18</w:t>
            </w:r>
          </w:p>
        </w:tc>
        <w:tc>
          <w:tcPr>
            <w:tcW w:w="2977" w:type="dxa"/>
            <w:shd w:val="clear" w:color="000000" w:fill="FFFFFF"/>
            <w:noWrap/>
            <w:vAlign w:val="bottom"/>
            <w:hideMark/>
          </w:tcPr>
          <w:p w14:paraId="54A8DEF4" w14:textId="2E8B56E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№133 </w:t>
            </w:r>
            <w:proofErr w:type="spellStart"/>
            <w:r w:rsidRPr="003D0253">
              <w:rPr>
                <w:color w:val="000000"/>
                <w:sz w:val="20"/>
                <w:szCs w:val="20"/>
              </w:rPr>
              <w:t>с.Большой</w:t>
            </w:r>
            <w:proofErr w:type="spellEnd"/>
            <w:r w:rsidRPr="003D0253">
              <w:rPr>
                <w:color w:val="000000"/>
                <w:sz w:val="20"/>
                <w:szCs w:val="20"/>
              </w:rPr>
              <w:t xml:space="preserve"> </w:t>
            </w:r>
            <w:proofErr w:type="spellStart"/>
            <w:r w:rsidRPr="003D0253">
              <w:rPr>
                <w:color w:val="000000"/>
                <w:sz w:val="20"/>
                <w:szCs w:val="20"/>
              </w:rPr>
              <w:t>Хатыми</w:t>
            </w:r>
            <w:proofErr w:type="spellEnd"/>
          </w:p>
        </w:tc>
        <w:tc>
          <w:tcPr>
            <w:tcW w:w="3827" w:type="dxa"/>
            <w:shd w:val="clear" w:color="000000" w:fill="FFFFFF"/>
            <w:vAlign w:val="bottom"/>
            <w:hideMark/>
          </w:tcPr>
          <w:p w14:paraId="6D7E2190"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п. </w:t>
            </w:r>
            <w:proofErr w:type="spellStart"/>
            <w:r w:rsidRPr="003D0253">
              <w:rPr>
                <w:color w:val="000000"/>
                <w:sz w:val="20"/>
                <w:szCs w:val="20"/>
              </w:rPr>
              <w:t>Хатыми</w:t>
            </w:r>
            <w:proofErr w:type="spellEnd"/>
            <w:r w:rsidRPr="003D0253">
              <w:rPr>
                <w:color w:val="000000"/>
                <w:sz w:val="20"/>
                <w:szCs w:val="20"/>
              </w:rPr>
              <w:t xml:space="preserve"> (475 км автодороги "Лена" + 550 м)</w:t>
            </w:r>
          </w:p>
        </w:tc>
        <w:tc>
          <w:tcPr>
            <w:tcW w:w="3039" w:type="dxa"/>
            <w:shd w:val="clear" w:color="000000" w:fill="FFFFFF"/>
            <w:vAlign w:val="center"/>
            <w:hideMark/>
          </w:tcPr>
          <w:p w14:paraId="1ADA89E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562EAAFD" w14:textId="77777777" w:rsidTr="00944FAA">
        <w:trPr>
          <w:trHeight w:val="461"/>
          <w:jc w:val="center"/>
        </w:trPr>
        <w:tc>
          <w:tcPr>
            <w:tcW w:w="562" w:type="dxa"/>
            <w:shd w:val="clear" w:color="000000" w:fill="FFFFFF"/>
          </w:tcPr>
          <w:p w14:paraId="5A5FFB1A" w14:textId="38A81F53" w:rsidR="00944FAA" w:rsidRPr="003D0253" w:rsidRDefault="00944FAA" w:rsidP="009F0B83">
            <w:pPr>
              <w:spacing w:line="240" w:lineRule="auto"/>
              <w:ind w:firstLine="0"/>
              <w:jc w:val="left"/>
              <w:rPr>
                <w:color w:val="000000"/>
                <w:sz w:val="20"/>
                <w:szCs w:val="20"/>
              </w:rPr>
            </w:pPr>
            <w:r>
              <w:rPr>
                <w:color w:val="000000"/>
                <w:sz w:val="20"/>
                <w:szCs w:val="20"/>
              </w:rPr>
              <w:t>19</w:t>
            </w:r>
          </w:p>
        </w:tc>
        <w:tc>
          <w:tcPr>
            <w:tcW w:w="2977" w:type="dxa"/>
            <w:shd w:val="clear" w:color="000000" w:fill="FFFFFF"/>
            <w:noWrap/>
            <w:vAlign w:val="bottom"/>
            <w:hideMark/>
          </w:tcPr>
          <w:p w14:paraId="7E4FF089" w14:textId="17956C14"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№172 </w:t>
            </w:r>
            <w:proofErr w:type="spellStart"/>
            <w:r w:rsidRPr="003D0253">
              <w:rPr>
                <w:color w:val="000000"/>
                <w:sz w:val="20"/>
                <w:szCs w:val="20"/>
              </w:rPr>
              <w:t>п.Беркакит</w:t>
            </w:r>
            <w:proofErr w:type="spellEnd"/>
          </w:p>
        </w:tc>
        <w:tc>
          <w:tcPr>
            <w:tcW w:w="3827" w:type="dxa"/>
            <w:shd w:val="clear" w:color="000000" w:fill="FFFFFF"/>
            <w:vAlign w:val="bottom"/>
            <w:hideMark/>
          </w:tcPr>
          <w:p w14:paraId="5BCBA863"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п.Беркакит</w:t>
            </w:r>
            <w:proofErr w:type="spellEnd"/>
            <w:r w:rsidRPr="003D0253">
              <w:rPr>
                <w:color w:val="000000"/>
                <w:sz w:val="20"/>
                <w:szCs w:val="20"/>
              </w:rPr>
              <w:t xml:space="preserve"> </w:t>
            </w:r>
            <w:proofErr w:type="spellStart"/>
            <w:r w:rsidRPr="003D0253">
              <w:rPr>
                <w:color w:val="000000"/>
                <w:sz w:val="20"/>
                <w:szCs w:val="20"/>
              </w:rPr>
              <w:t>ул.Мусы</w:t>
            </w:r>
            <w:proofErr w:type="spellEnd"/>
            <w:r w:rsidRPr="003D0253">
              <w:rPr>
                <w:color w:val="000000"/>
                <w:sz w:val="20"/>
                <w:szCs w:val="20"/>
              </w:rPr>
              <w:t xml:space="preserve"> </w:t>
            </w:r>
            <w:proofErr w:type="spellStart"/>
            <w:r w:rsidRPr="003D0253">
              <w:rPr>
                <w:color w:val="000000"/>
                <w:sz w:val="20"/>
                <w:szCs w:val="20"/>
              </w:rPr>
              <w:t>Джалиля</w:t>
            </w:r>
            <w:proofErr w:type="spellEnd"/>
            <w:r w:rsidRPr="003D0253">
              <w:rPr>
                <w:color w:val="000000"/>
                <w:sz w:val="20"/>
                <w:szCs w:val="20"/>
              </w:rPr>
              <w:t xml:space="preserve"> 90м от ГЭК "Железнодорожник"</w:t>
            </w:r>
          </w:p>
        </w:tc>
        <w:tc>
          <w:tcPr>
            <w:tcW w:w="3039" w:type="dxa"/>
            <w:shd w:val="clear" w:color="000000" w:fill="FFFFFF"/>
            <w:vAlign w:val="center"/>
            <w:hideMark/>
          </w:tcPr>
          <w:p w14:paraId="2F07B81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019726A" w14:textId="77777777" w:rsidTr="00944FAA">
        <w:trPr>
          <w:trHeight w:val="691"/>
          <w:jc w:val="center"/>
        </w:trPr>
        <w:tc>
          <w:tcPr>
            <w:tcW w:w="562" w:type="dxa"/>
            <w:shd w:val="clear" w:color="000000" w:fill="FFFFFF"/>
          </w:tcPr>
          <w:p w14:paraId="078D8604" w14:textId="24C67DDC" w:rsidR="00944FAA" w:rsidRPr="003D0253" w:rsidRDefault="00944FAA" w:rsidP="009F0B83">
            <w:pPr>
              <w:spacing w:line="240" w:lineRule="auto"/>
              <w:ind w:firstLine="0"/>
              <w:jc w:val="left"/>
              <w:rPr>
                <w:color w:val="000000"/>
                <w:sz w:val="20"/>
                <w:szCs w:val="20"/>
              </w:rPr>
            </w:pPr>
            <w:r>
              <w:rPr>
                <w:color w:val="000000"/>
                <w:sz w:val="20"/>
                <w:szCs w:val="20"/>
              </w:rPr>
              <w:t>20</w:t>
            </w:r>
          </w:p>
        </w:tc>
        <w:tc>
          <w:tcPr>
            <w:tcW w:w="2977" w:type="dxa"/>
            <w:shd w:val="clear" w:color="000000" w:fill="FFFFFF"/>
            <w:noWrap/>
            <w:vAlign w:val="bottom"/>
            <w:hideMark/>
          </w:tcPr>
          <w:p w14:paraId="57629B2D" w14:textId="2F310B5C"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№174 </w:t>
            </w:r>
            <w:proofErr w:type="spellStart"/>
            <w:r w:rsidRPr="003D0253">
              <w:rPr>
                <w:color w:val="000000"/>
                <w:sz w:val="20"/>
                <w:szCs w:val="20"/>
              </w:rPr>
              <w:t>г.Нерюнгри</w:t>
            </w:r>
            <w:proofErr w:type="spellEnd"/>
          </w:p>
        </w:tc>
        <w:tc>
          <w:tcPr>
            <w:tcW w:w="3827" w:type="dxa"/>
            <w:shd w:val="clear" w:color="000000" w:fill="FFFFFF"/>
            <w:vAlign w:val="bottom"/>
            <w:hideMark/>
          </w:tcPr>
          <w:p w14:paraId="7CE8036E"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г.Нерюнгри</w:t>
            </w:r>
            <w:proofErr w:type="spellEnd"/>
            <w:r w:rsidRPr="003D0253">
              <w:rPr>
                <w:color w:val="000000"/>
                <w:sz w:val="20"/>
                <w:szCs w:val="20"/>
              </w:rPr>
              <w:t xml:space="preserve">, ул. им. Газеты Комсомольская правда, 50м на юго-запад от </w:t>
            </w:r>
            <w:proofErr w:type="spellStart"/>
            <w:r w:rsidRPr="003D0253">
              <w:rPr>
                <w:color w:val="000000"/>
                <w:sz w:val="20"/>
                <w:szCs w:val="20"/>
              </w:rPr>
              <w:t>существуещего</w:t>
            </w:r>
            <w:proofErr w:type="spellEnd"/>
            <w:r w:rsidRPr="003D0253">
              <w:rPr>
                <w:color w:val="000000"/>
                <w:sz w:val="20"/>
                <w:szCs w:val="20"/>
              </w:rPr>
              <w:t xml:space="preserve"> </w:t>
            </w:r>
            <w:proofErr w:type="spellStart"/>
            <w:r w:rsidRPr="003D0253">
              <w:rPr>
                <w:color w:val="000000"/>
                <w:sz w:val="20"/>
                <w:szCs w:val="20"/>
              </w:rPr>
              <w:t>шиномонтажа</w:t>
            </w:r>
            <w:proofErr w:type="spellEnd"/>
          </w:p>
        </w:tc>
        <w:tc>
          <w:tcPr>
            <w:tcW w:w="3039" w:type="dxa"/>
            <w:shd w:val="clear" w:color="000000" w:fill="FFFFFF"/>
            <w:vAlign w:val="center"/>
            <w:hideMark/>
          </w:tcPr>
          <w:p w14:paraId="6BD89D5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00227A0" w14:textId="77777777" w:rsidTr="00944FAA">
        <w:trPr>
          <w:trHeight w:val="284"/>
          <w:jc w:val="center"/>
        </w:trPr>
        <w:tc>
          <w:tcPr>
            <w:tcW w:w="562" w:type="dxa"/>
            <w:shd w:val="clear" w:color="000000" w:fill="FFFFFF"/>
          </w:tcPr>
          <w:p w14:paraId="4E1F79B3" w14:textId="6DD71811" w:rsidR="00944FAA" w:rsidRPr="003D0253" w:rsidRDefault="00944FAA" w:rsidP="009F0B83">
            <w:pPr>
              <w:spacing w:line="240" w:lineRule="auto"/>
              <w:ind w:firstLine="0"/>
              <w:jc w:val="left"/>
              <w:rPr>
                <w:color w:val="000000"/>
                <w:sz w:val="20"/>
                <w:szCs w:val="20"/>
              </w:rPr>
            </w:pPr>
            <w:r>
              <w:rPr>
                <w:color w:val="000000"/>
                <w:sz w:val="20"/>
                <w:szCs w:val="20"/>
              </w:rPr>
              <w:t>21</w:t>
            </w:r>
          </w:p>
        </w:tc>
        <w:tc>
          <w:tcPr>
            <w:tcW w:w="2977" w:type="dxa"/>
            <w:shd w:val="clear" w:color="000000" w:fill="FFFFFF"/>
            <w:noWrap/>
            <w:vAlign w:val="bottom"/>
            <w:hideMark/>
          </w:tcPr>
          <w:p w14:paraId="1B473BEE" w14:textId="5B5B06C4"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44 </w:t>
            </w:r>
            <w:proofErr w:type="spellStart"/>
            <w:r w:rsidRPr="003D0253">
              <w:rPr>
                <w:color w:val="000000"/>
                <w:sz w:val="20"/>
                <w:szCs w:val="20"/>
              </w:rPr>
              <w:t>с.Амга</w:t>
            </w:r>
            <w:proofErr w:type="spellEnd"/>
          </w:p>
        </w:tc>
        <w:tc>
          <w:tcPr>
            <w:tcW w:w="3827" w:type="dxa"/>
            <w:shd w:val="clear" w:color="000000" w:fill="FFFFFF"/>
            <w:vAlign w:val="bottom"/>
            <w:hideMark/>
          </w:tcPr>
          <w:p w14:paraId="16D2D0D6"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с.Амга</w:t>
            </w:r>
            <w:proofErr w:type="spellEnd"/>
            <w:r w:rsidRPr="003D0253">
              <w:rPr>
                <w:color w:val="000000"/>
                <w:sz w:val="20"/>
                <w:szCs w:val="20"/>
              </w:rPr>
              <w:t xml:space="preserve">, трасса </w:t>
            </w:r>
            <w:proofErr w:type="spellStart"/>
            <w:r w:rsidRPr="003D0253">
              <w:rPr>
                <w:color w:val="000000"/>
                <w:sz w:val="20"/>
                <w:szCs w:val="20"/>
              </w:rPr>
              <w:t>Амга</w:t>
            </w:r>
            <w:proofErr w:type="spellEnd"/>
            <w:r w:rsidRPr="003D0253">
              <w:rPr>
                <w:color w:val="000000"/>
                <w:sz w:val="20"/>
                <w:szCs w:val="20"/>
              </w:rPr>
              <w:t>-Якутск 2 км</w:t>
            </w:r>
          </w:p>
        </w:tc>
        <w:tc>
          <w:tcPr>
            <w:tcW w:w="3039" w:type="dxa"/>
            <w:shd w:val="clear" w:color="000000" w:fill="FFFFFF"/>
            <w:vAlign w:val="center"/>
            <w:hideMark/>
          </w:tcPr>
          <w:p w14:paraId="30A25E23"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5D313B7" w14:textId="77777777" w:rsidTr="00944FAA">
        <w:trPr>
          <w:trHeight w:val="420"/>
          <w:jc w:val="center"/>
        </w:trPr>
        <w:tc>
          <w:tcPr>
            <w:tcW w:w="562" w:type="dxa"/>
            <w:shd w:val="clear" w:color="000000" w:fill="FFFFFF"/>
          </w:tcPr>
          <w:p w14:paraId="36419249" w14:textId="2F5723AE" w:rsidR="00944FAA" w:rsidRPr="003D0253" w:rsidRDefault="00944FAA" w:rsidP="009F0B83">
            <w:pPr>
              <w:spacing w:line="240" w:lineRule="auto"/>
              <w:ind w:firstLine="0"/>
              <w:jc w:val="left"/>
              <w:rPr>
                <w:color w:val="000000"/>
                <w:sz w:val="20"/>
                <w:szCs w:val="20"/>
              </w:rPr>
            </w:pPr>
            <w:r>
              <w:rPr>
                <w:color w:val="000000"/>
                <w:sz w:val="20"/>
                <w:szCs w:val="20"/>
              </w:rPr>
              <w:t>22</w:t>
            </w:r>
          </w:p>
        </w:tc>
        <w:tc>
          <w:tcPr>
            <w:tcW w:w="2977" w:type="dxa"/>
            <w:shd w:val="clear" w:color="000000" w:fill="FFFFFF"/>
            <w:noWrap/>
            <w:vAlign w:val="bottom"/>
            <w:hideMark/>
          </w:tcPr>
          <w:p w14:paraId="4DB706D5" w14:textId="288CA278" w:rsidR="00944FAA" w:rsidRPr="003D0253" w:rsidRDefault="00944FAA" w:rsidP="009F0B83">
            <w:pPr>
              <w:spacing w:line="240" w:lineRule="auto"/>
              <w:ind w:firstLine="0"/>
              <w:jc w:val="left"/>
              <w:rPr>
                <w:color w:val="000000"/>
                <w:sz w:val="20"/>
                <w:szCs w:val="20"/>
              </w:rPr>
            </w:pPr>
            <w:r w:rsidRPr="003D0253">
              <w:rPr>
                <w:color w:val="000000"/>
                <w:sz w:val="20"/>
                <w:szCs w:val="20"/>
              </w:rPr>
              <w:t>КАЗС №167с.Эмиссы</w:t>
            </w:r>
          </w:p>
        </w:tc>
        <w:tc>
          <w:tcPr>
            <w:tcW w:w="3827" w:type="dxa"/>
            <w:shd w:val="clear" w:color="000000" w:fill="FFFFFF"/>
            <w:vAlign w:val="bottom"/>
            <w:hideMark/>
          </w:tcPr>
          <w:p w14:paraId="018DEDD4"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с.Эмиссы</w:t>
            </w:r>
            <w:proofErr w:type="spellEnd"/>
            <w:r w:rsidRPr="003D0253">
              <w:rPr>
                <w:color w:val="000000"/>
                <w:sz w:val="20"/>
                <w:szCs w:val="20"/>
              </w:rPr>
              <w:t xml:space="preserve">, </w:t>
            </w:r>
            <w:proofErr w:type="spellStart"/>
            <w:r w:rsidRPr="003D0253">
              <w:rPr>
                <w:color w:val="000000"/>
                <w:sz w:val="20"/>
                <w:szCs w:val="20"/>
              </w:rPr>
              <w:t>ул.Кюннюк</w:t>
            </w:r>
            <w:proofErr w:type="spellEnd"/>
            <w:r w:rsidRPr="003D0253">
              <w:rPr>
                <w:color w:val="000000"/>
                <w:sz w:val="20"/>
                <w:szCs w:val="20"/>
              </w:rPr>
              <w:t xml:space="preserve"> </w:t>
            </w:r>
            <w:proofErr w:type="spellStart"/>
            <w:r w:rsidRPr="003D0253">
              <w:rPr>
                <w:color w:val="000000"/>
                <w:sz w:val="20"/>
                <w:szCs w:val="20"/>
              </w:rPr>
              <w:t>Уурастыырап</w:t>
            </w:r>
            <w:proofErr w:type="spellEnd"/>
            <w:r w:rsidRPr="003D0253">
              <w:rPr>
                <w:color w:val="000000"/>
                <w:sz w:val="20"/>
                <w:szCs w:val="20"/>
              </w:rPr>
              <w:t>, 28/1</w:t>
            </w:r>
          </w:p>
        </w:tc>
        <w:tc>
          <w:tcPr>
            <w:tcW w:w="3039" w:type="dxa"/>
            <w:shd w:val="clear" w:color="000000" w:fill="FFFFFF"/>
            <w:vAlign w:val="center"/>
            <w:hideMark/>
          </w:tcPr>
          <w:p w14:paraId="3CE98654"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F2B2C9D" w14:textId="77777777" w:rsidTr="00944FAA">
        <w:trPr>
          <w:trHeight w:val="284"/>
          <w:jc w:val="center"/>
        </w:trPr>
        <w:tc>
          <w:tcPr>
            <w:tcW w:w="562" w:type="dxa"/>
            <w:shd w:val="clear" w:color="000000" w:fill="FFFFFF"/>
          </w:tcPr>
          <w:p w14:paraId="6BBE568E" w14:textId="3D008B79" w:rsidR="00944FAA" w:rsidRPr="003D0253" w:rsidRDefault="00944FAA" w:rsidP="009F0B83">
            <w:pPr>
              <w:spacing w:line="240" w:lineRule="auto"/>
              <w:ind w:firstLine="0"/>
              <w:jc w:val="left"/>
              <w:rPr>
                <w:color w:val="000000"/>
                <w:sz w:val="20"/>
                <w:szCs w:val="20"/>
              </w:rPr>
            </w:pPr>
            <w:r>
              <w:rPr>
                <w:color w:val="000000"/>
                <w:sz w:val="20"/>
                <w:szCs w:val="20"/>
              </w:rPr>
              <w:t>23</w:t>
            </w:r>
          </w:p>
        </w:tc>
        <w:tc>
          <w:tcPr>
            <w:tcW w:w="2977" w:type="dxa"/>
            <w:shd w:val="clear" w:color="000000" w:fill="FFFFFF"/>
            <w:noWrap/>
            <w:vAlign w:val="bottom"/>
            <w:hideMark/>
          </w:tcPr>
          <w:p w14:paraId="6DA8388E" w14:textId="0C95D94F"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№206 </w:t>
            </w:r>
            <w:proofErr w:type="spellStart"/>
            <w:r w:rsidRPr="003D0253">
              <w:rPr>
                <w:color w:val="000000"/>
                <w:sz w:val="20"/>
                <w:szCs w:val="20"/>
              </w:rPr>
              <w:t>с.Качикатцы</w:t>
            </w:r>
            <w:proofErr w:type="spellEnd"/>
          </w:p>
        </w:tc>
        <w:tc>
          <w:tcPr>
            <w:tcW w:w="3827" w:type="dxa"/>
            <w:shd w:val="clear" w:color="000000" w:fill="FFFFFF"/>
            <w:vAlign w:val="bottom"/>
            <w:hideMark/>
          </w:tcPr>
          <w:p w14:paraId="698EA10F"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с.Качикатцы</w:t>
            </w:r>
            <w:proofErr w:type="spellEnd"/>
            <w:r w:rsidRPr="003D0253">
              <w:rPr>
                <w:color w:val="000000"/>
                <w:sz w:val="20"/>
                <w:szCs w:val="20"/>
              </w:rPr>
              <w:t>, а/д Якутск-Большой Невер 1056 км</w:t>
            </w:r>
          </w:p>
        </w:tc>
        <w:tc>
          <w:tcPr>
            <w:tcW w:w="3039" w:type="dxa"/>
            <w:shd w:val="clear" w:color="000000" w:fill="FFFFFF"/>
            <w:vAlign w:val="center"/>
            <w:hideMark/>
          </w:tcPr>
          <w:p w14:paraId="1FC5B7DC"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32DEF7C" w14:textId="77777777" w:rsidTr="00944FAA">
        <w:trPr>
          <w:trHeight w:val="461"/>
          <w:jc w:val="center"/>
        </w:trPr>
        <w:tc>
          <w:tcPr>
            <w:tcW w:w="562" w:type="dxa"/>
            <w:shd w:val="clear" w:color="000000" w:fill="FFFFFF"/>
          </w:tcPr>
          <w:p w14:paraId="5482EEDB" w14:textId="10EE47F2" w:rsidR="00944FAA" w:rsidRPr="003D0253" w:rsidRDefault="00944FAA" w:rsidP="009F0B83">
            <w:pPr>
              <w:spacing w:line="240" w:lineRule="auto"/>
              <w:ind w:firstLine="0"/>
              <w:jc w:val="left"/>
              <w:rPr>
                <w:color w:val="000000"/>
                <w:sz w:val="20"/>
                <w:szCs w:val="20"/>
              </w:rPr>
            </w:pPr>
            <w:r>
              <w:rPr>
                <w:color w:val="000000"/>
                <w:sz w:val="20"/>
                <w:szCs w:val="20"/>
              </w:rPr>
              <w:t>24</w:t>
            </w:r>
          </w:p>
        </w:tc>
        <w:tc>
          <w:tcPr>
            <w:tcW w:w="2977" w:type="dxa"/>
            <w:shd w:val="clear" w:color="000000" w:fill="FFFFFF"/>
            <w:noWrap/>
            <w:vAlign w:val="bottom"/>
            <w:hideMark/>
          </w:tcPr>
          <w:p w14:paraId="365B7DFE" w14:textId="000B81E5"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71 </w:t>
            </w:r>
            <w:proofErr w:type="spellStart"/>
            <w:r w:rsidRPr="003D0253">
              <w:rPr>
                <w:color w:val="000000"/>
                <w:sz w:val="20"/>
                <w:szCs w:val="20"/>
              </w:rPr>
              <w:t>с.Ытык-Кюель</w:t>
            </w:r>
            <w:proofErr w:type="spellEnd"/>
          </w:p>
        </w:tc>
        <w:tc>
          <w:tcPr>
            <w:tcW w:w="3827" w:type="dxa"/>
            <w:shd w:val="clear" w:color="000000" w:fill="FFFFFF"/>
            <w:vAlign w:val="bottom"/>
            <w:hideMark/>
          </w:tcPr>
          <w:p w14:paraId="6EFD55F5"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с.Ытык-Кюель</w:t>
            </w:r>
            <w:proofErr w:type="spellEnd"/>
            <w:r w:rsidRPr="003D0253">
              <w:rPr>
                <w:color w:val="000000"/>
                <w:sz w:val="20"/>
                <w:szCs w:val="20"/>
              </w:rPr>
              <w:t xml:space="preserve">, Урочище </w:t>
            </w:r>
            <w:proofErr w:type="spellStart"/>
            <w:r w:rsidRPr="003D0253">
              <w:rPr>
                <w:color w:val="000000"/>
                <w:sz w:val="20"/>
                <w:szCs w:val="20"/>
              </w:rPr>
              <w:t>Маппыйы</w:t>
            </w:r>
            <w:proofErr w:type="spellEnd"/>
            <w:r w:rsidRPr="003D0253">
              <w:rPr>
                <w:color w:val="000000"/>
                <w:sz w:val="20"/>
                <w:szCs w:val="20"/>
              </w:rPr>
              <w:t xml:space="preserve">, при въезде с </w:t>
            </w:r>
            <w:proofErr w:type="spellStart"/>
            <w:r w:rsidRPr="003D0253">
              <w:rPr>
                <w:color w:val="000000"/>
                <w:sz w:val="20"/>
                <w:szCs w:val="20"/>
              </w:rPr>
              <w:t>г.Якутск</w:t>
            </w:r>
            <w:proofErr w:type="spellEnd"/>
          </w:p>
        </w:tc>
        <w:tc>
          <w:tcPr>
            <w:tcW w:w="3039" w:type="dxa"/>
            <w:shd w:val="clear" w:color="000000" w:fill="FFFFFF"/>
            <w:vAlign w:val="center"/>
            <w:hideMark/>
          </w:tcPr>
          <w:p w14:paraId="07D78C4C"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3</w:t>
            </w:r>
          </w:p>
        </w:tc>
      </w:tr>
      <w:tr w:rsidR="00944FAA" w:rsidRPr="003D0253" w14:paraId="41CA0FBA" w14:textId="77777777" w:rsidTr="00944FAA">
        <w:trPr>
          <w:trHeight w:val="284"/>
          <w:jc w:val="center"/>
        </w:trPr>
        <w:tc>
          <w:tcPr>
            <w:tcW w:w="562" w:type="dxa"/>
            <w:shd w:val="clear" w:color="000000" w:fill="FFFFFF"/>
          </w:tcPr>
          <w:p w14:paraId="5730D587" w14:textId="204AD559" w:rsidR="00944FAA" w:rsidRPr="003D0253" w:rsidRDefault="00944FAA" w:rsidP="009F0B83">
            <w:pPr>
              <w:spacing w:line="240" w:lineRule="auto"/>
              <w:ind w:firstLine="0"/>
              <w:jc w:val="left"/>
              <w:rPr>
                <w:color w:val="000000"/>
                <w:sz w:val="20"/>
                <w:szCs w:val="20"/>
              </w:rPr>
            </w:pPr>
            <w:r>
              <w:rPr>
                <w:color w:val="000000"/>
                <w:sz w:val="20"/>
                <w:szCs w:val="20"/>
              </w:rPr>
              <w:t>25</w:t>
            </w:r>
          </w:p>
        </w:tc>
        <w:tc>
          <w:tcPr>
            <w:tcW w:w="2977" w:type="dxa"/>
            <w:shd w:val="clear" w:color="000000" w:fill="FFFFFF"/>
            <w:noWrap/>
            <w:vAlign w:val="bottom"/>
            <w:hideMark/>
          </w:tcPr>
          <w:p w14:paraId="44496ADF" w14:textId="3E121809"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46 </w:t>
            </w:r>
            <w:proofErr w:type="spellStart"/>
            <w:r w:rsidRPr="003D0253">
              <w:rPr>
                <w:color w:val="000000"/>
                <w:sz w:val="20"/>
                <w:szCs w:val="20"/>
              </w:rPr>
              <w:t>с.Соттинцы</w:t>
            </w:r>
            <w:proofErr w:type="spellEnd"/>
          </w:p>
        </w:tc>
        <w:tc>
          <w:tcPr>
            <w:tcW w:w="3827" w:type="dxa"/>
            <w:shd w:val="clear" w:color="000000" w:fill="FFFFFF"/>
            <w:vAlign w:val="bottom"/>
            <w:hideMark/>
          </w:tcPr>
          <w:p w14:paraId="4F95CC8B"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с.Соттинцы</w:t>
            </w:r>
            <w:proofErr w:type="spellEnd"/>
            <w:r w:rsidRPr="003D0253">
              <w:rPr>
                <w:color w:val="000000"/>
                <w:sz w:val="20"/>
                <w:szCs w:val="20"/>
              </w:rPr>
              <w:t xml:space="preserve">, </w:t>
            </w:r>
            <w:proofErr w:type="spellStart"/>
            <w:r w:rsidRPr="003D0253">
              <w:rPr>
                <w:color w:val="000000"/>
                <w:sz w:val="20"/>
                <w:szCs w:val="20"/>
              </w:rPr>
              <w:t>ул.Константинова</w:t>
            </w:r>
            <w:proofErr w:type="spellEnd"/>
            <w:r w:rsidRPr="003D0253">
              <w:rPr>
                <w:color w:val="000000"/>
                <w:sz w:val="20"/>
                <w:szCs w:val="20"/>
              </w:rPr>
              <w:t>, 1/1</w:t>
            </w:r>
          </w:p>
        </w:tc>
        <w:tc>
          <w:tcPr>
            <w:tcW w:w="3039" w:type="dxa"/>
            <w:shd w:val="clear" w:color="000000" w:fill="FFFFFF"/>
            <w:vAlign w:val="center"/>
            <w:hideMark/>
          </w:tcPr>
          <w:p w14:paraId="40D4E10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4727F25" w14:textId="77777777" w:rsidTr="00944FAA">
        <w:trPr>
          <w:trHeight w:val="284"/>
          <w:jc w:val="center"/>
        </w:trPr>
        <w:tc>
          <w:tcPr>
            <w:tcW w:w="562" w:type="dxa"/>
            <w:shd w:val="clear" w:color="000000" w:fill="FFFFFF"/>
          </w:tcPr>
          <w:p w14:paraId="4F7DB159" w14:textId="71E78747" w:rsidR="00944FAA" w:rsidRPr="003D0253" w:rsidRDefault="00944FAA" w:rsidP="009F0B83">
            <w:pPr>
              <w:spacing w:line="240" w:lineRule="auto"/>
              <w:ind w:firstLine="0"/>
              <w:jc w:val="left"/>
              <w:rPr>
                <w:color w:val="000000"/>
                <w:sz w:val="20"/>
                <w:szCs w:val="20"/>
              </w:rPr>
            </w:pPr>
            <w:r>
              <w:rPr>
                <w:color w:val="000000"/>
                <w:sz w:val="20"/>
                <w:szCs w:val="20"/>
              </w:rPr>
              <w:t>26</w:t>
            </w:r>
          </w:p>
        </w:tc>
        <w:tc>
          <w:tcPr>
            <w:tcW w:w="2977" w:type="dxa"/>
            <w:shd w:val="clear" w:color="000000" w:fill="FFFFFF"/>
            <w:noWrap/>
            <w:vAlign w:val="bottom"/>
            <w:hideMark/>
          </w:tcPr>
          <w:p w14:paraId="7FCA3D44" w14:textId="077C8818"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47 </w:t>
            </w:r>
            <w:proofErr w:type="spellStart"/>
            <w:r w:rsidRPr="003D0253">
              <w:rPr>
                <w:color w:val="000000"/>
                <w:sz w:val="20"/>
                <w:szCs w:val="20"/>
              </w:rPr>
              <w:t>с.Борогонцы</w:t>
            </w:r>
            <w:proofErr w:type="spellEnd"/>
          </w:p>
        </w:tc>
        <w:tc>
          <w:tcPr>
            <w:tcW w:w="3827" w:type="dxa"/>
            <w:shd w:val="clear" w:color="000000" w:fill="FFFFFF"/>
            <w:vAlign w:val="bottom"/>
            <w:hideMark/>
          </w:tcPr>
          <w:p w14:paraId="0C9D4CB9"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с.Борогонцы</w:t>
            </w:r>
            <w:proofErr w:type="spellEnd"/>
            <w:r w:rsidRPr="003D0253">
              <w:rPr>
                <w:color w:val="000000"/>
                <w:sz w:val="20"/>
                <w:szCs w:val="20"/>
              </w:rPr>
              <w:t xml:space="preserve">, </w:t>
            </w:r>
            <w:proofErr w:type="spellStart"/>
            <w:r w:rsidRPr="003D0253">
              <w:rPr>
                <w:color w:val="000000"/>
                <w:sz w:val="20"/>
                <w:szCs w:val="20"/>
              </w:rPr>
              <w:t>ул.Ленина</w:t>
            </w:r>
            <w:proofErr w:type="spellEnd"/>
            <w:r w:rsidRPr="003D0253">
              <w:rPr>
                <w:color w:val="000000"/>
                <w:sz w:val="20"/>
                <w:szCs w:val="20"/>
              </w:rPr>
              <w:t>, 1а, при въезде слева</w:t>
            </w:r>
          </w:p>
        </w:tc>
        <w:tc>
          <w:tcPr>
            <w:tcW w:w="3039" w:type="dxa"/>
            <w:shd w:val="clear" w:color="000000" w:fill="FFFFFF"/>
            <w:vAlign w:val="center"/>
            <w:hideMark/>
          </w:tcPr>
          <w:p w14:paraId="099501C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FE7779F" w14:textId="77777777" w:rsidTr="00944FAA">
        <w:trPr>
          <w:trHeight w:val="284"/>
          <w:jc w:val="center"/>
        </w:trPr>
        <w:tc>
          <w:tcPr>
            <w:tcW w:w="562" w:type="dxa"/>
            <w:shd w:val="clear" w:color="000000" w:fill="FFFFFF"/>
          </w:tcPr>
          <w:p w14:paraId="1A6A3A4A" w14:textId="5A3DA7BA" w:rsidR="00944FAA" w:rsidRPr="003D0253" w:rsidRDefault="00944FAA" w:rsidP="009F0B83">
            <w:pPr>
              <w:spacing w:line="240" w:lineRule="auto"/>
              <w:ind w:firstLine="0"/>
              <w:jc w:val="left"/>
              <w:rPr>
                <w:color w:val="000000"/>
                <w:sz w:val="20"/>
                <w:szCs w:val="20"/>
              </w:rPr>
            </w:pPr>
            <w:r>
              <w:rPr>
                <w:color w:val="000000"/>
                <w:sz w:val="20"/>
                <w:szCs w:val="20"/>
              </w:rPr>
              <w:t>27</w:t>
            </w:r>
          </w:p>
        </w:tc>
        <w:tc>
          <w:tcPr>
            <w:tcW w:w="2977" w:type="dxa"/>
            <w:shd w:val="clear" w:color="000000" w:fill="FFFFFF"/>
            <w:noWrap/>
            <w:vAlign w:val="bottom"/>
            <w:hideMark/>
          </w:tcPr>
          <w:p w14:paraId="27848356" w14:textId="240978C1"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41 </w:t>
            </w:r>
            <w:proofErr w:type="spellStart"/>
            <w:r w:rsidRPr="003D0253">
              <w:rPr>
                <w:color w:val="000000"/>
                <w:sz w:val="20"/>
                <w:szCs w:val="20"/>
              </w:rPr>
              <w:t>г.Нюрба</w:t>
            </w:r>
            <w:proofErr w:type="spellEnd"/>
          </w:p>
        </w:tc>
        <w:tc>
          <w:tcPr>
            <w:tcW w:w="3827" w:type="dxa"/>
            <w:shd w:val="clear" w:color="000000" w:fill="FFFFFF"/>
            <w:hideMark/>
          </w:tcPr>
          <w:p w14:paraId="21AF4C5E"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с. Антоновка, </w:t>
            </w:r>
            <w:proofErr w:type="spellStart"/>
            <w:r w:rsidRPr="003D0253">
              <w:rPr>
                <w:color w:val="000000"/>
                <w:sz w:val="20"/>
                <w:szCs w:val="20"/>
              </w:rPr>
              <w:t>мкр</w:t>
            </w:r>
            <w:proofErr w:type="spellEnd"/>
            <w:r w:rsidRPr="003D0253">
              <w:rPr>
                <w:color w:val="000000"/>
                <w:sz w:val="20"/>
                <w:szCs w:val="20"/>
              </w:rPr>
              <w:t>. Нефтебаза</w:t>
            </w:r>
          </w:p>
        </w:tc>
        <w:tc>
          <w:tcPr>
            <w:tcW w:w="3039" w:type="dxa"/>
            <w:shd w:val="clear" w:color="000000" w:fill="FFFFFF"/>
            <w:vAlign w:val="center"/>
            <w:hideMark/>
          </w:tcPr>
          <w:p w14:paraId="5D11689F"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E1C4826" w14:textId="77777777" w:rsidTr="00944FAA">
        <w:trPr>
          <w:trHeight w:val="284"/>
          <w:jc w:val="center"/>
        </w:trPr>
        <w:tc>
          <w:tcPr>
            <w:tcW w:w="562" w:type="dxa"/>
            <w:shd w:val="clear" w:color="000000" w:fill="FFFFFF"/>
          </w:tcPr>
          <w:p w14:paraId="6CD4917E" w14:textId="0A586B02" w:rsidR="00944FAA" w:rsidRPr="003D0253" w:rsidRDefault="00944FAA" w:rsidP="009F0B83">
            <w:pPr>
              <w:spacing w:line="240" w:lineRule="auto"/>
              <w:ind w:firstLine="0"/>
              <w:jc w:val="left"/>
              <w:rPr>
                <w:color w:val="000000"/>
                <w:sz w:val="20"/>
                <w:szCs w:val="20"/>
              </w:rPr>
            </w:pPr>
            <w:r>
              <w:rPr>
                <w:color w:val="000000"/>
                <w:sz w:val="20"/>
                <w:szCs w:val="20"/>
              </w:rPr>
              <w:t>28</w:t>
            </w:r>
          </w:p>
        </w:tc>
        <w:tc>
          <w:tcPr>
            <w:tcW w:w="2977" w:type="dxa"/>
            <w:shd w:val="clear" w:color="000000" w:fill="FFFFFF"/>
            <w:noWrap/>
            <w:vAlign w:val="bottom"/>
            <w:hideMark/>
          </w:tcPr>
          <w:p w14:paraId="6DE5031F" w14:textId="784AE8DE"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№164 </w:t>
            </w:r>
            <w:proofErr w:type="spellStart"/>
            <w:r w:rsidRPr="003D0253">
              <w:rPr>
                <w:color w:val="000000"/>
                <w:sz w:val="20"/>
                <w:szCs w:val="20"/>
              </w:rPr>
              <w:t>с.Малыкай</w:t>
            </w:r>
            <w:proofErr w:type="spellEnd"/>
          </w:p>
        </w:tc>
        <w:tc>
          <w:tcPr>
            <w:tcW w:w="3827" w:type="dxa"/>
            <w:shd w:val="clear" w:color="000000" w:fill="FFFFFF"/>
            <w:vAlign w:val="bottom"/>
            <w:hideMark/>
          </w:tcPr>
          <w:p w14:paraId="05B5BFEA"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с.Малыкай</w:t>
            </w:r>
            <w:proofErr w:type="spellEnd"/>
          </w:p>
        </w:tc>
        <w:tc>
          <w:tcPr>
            <w:tcW w:w="3039" w:type="dxa"/>
            <w:shd w:val="clear" w:color="000000" w:fill="FFFFFF"/>
            <w:vAlign w:val="center"/>
            <w:hideMark/>
          </w:tcPr>
          <w:p w14:paraId="28902D08"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07A6E9E2" w14:textId="77777777" w:rsidTr="00944FAA">
        <w:trPr>
          <w:trHeight w:val="284"/>
          <w:jc w:val="center"/>
        </w:trPr>
        <w:tc>
          <w:tcPr>
            <w:tcW w:w="562" w:type="dxa"/>
            <w:shd w:val="clear" w:color="000000" w:fill="FFFFFF"/>
          </w:tcPr>
          <w:p w14:paraId="426A9B34" w14:textId="16E84EB2" w:rsidR="00944FAA" w:rsidRPr="003D0253" w:rsidRDefault="00944FAA" w:rsidP="009F0B83">
            <w:pPr>
              <w:spacing w:line="240" w:lineRule="auto"/>
              <w:ind w:firstLine="0"/>
              <w:jc w:val="left"/>
              <w:rPr>
                <w:color w:val="000000"/>
                <w:sz w:val="20"/>
                <w:szCs w:val="20"/>
              </w:rPr>
            </w:pPr>
            <w:r>
              <w:rPr>
                <w:color w:val="000000"/>
                <w:sz w:val="20"/>
                <w:szCs w:val="20"/>
              </w:rPr>
              <w:t>29</w:t>
            </w:r>
          </w:p>
        </w:tc>
        <w:tc>
          <w:tcPr>
            <w:tcW w:w="2977" w:type="dxa"/>
            <w:shd w:val="clear" w:color="000000" w:fill="FFFFFF"/>
            <w:noWrap/>
            <w:vAlign w:val="bottom"/>
            <w:hideMark/>
          </w:tcPr>
          <w:p w14:paraId="5E08B524" w14:textId="31DE90ED" w:rsidR="00944FAA" w:rsidRPr="003D0253" w:rsidRDefault="00944FAA" w:rsidP="009F0B83">
            <w:pPr>
              <w:spacing w:line="240" w:lineRule="auto"/>
              <w:ind w:firstLine="0"/>
              <w:jc w:val="left"/>
              <w:rPr>
                <w:color w:val="000000"/>
                <w:sz w:val="20"/>
                <w:szCs w:val="20"/>
              </w:rPr>
            </w:pPr>
            <w:r w:rsidRPr="003D0253">
              <w:rPr>
                <w:color w:val="000000"/>
                <w:sz w:val="20"/>
                <w:szCs w:val="20"/>
              </w:rPr>
              <w:t>КАЗС №146 г. Нюрба</w:t>
            </w:r>
          </w:p>
        </w:tc>
        <w:tc>
          <w:tcPr>
            <w:tcW w:w="3827" w:type="dxa"/>
            <w:shd w:val="clear" w:color="000000" w:fill="FFFFFF"/>
            <w:vAlign w:val="bottom"/>
            <w:hideMark/>
          </w:tcPr>
          <w:p w14:paraId="0F1A1008"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Нюрба</w:t>
            </w:r>
          </w:p>
        </w:tc>
        <w:tc>
          <w:tcPr>
            <w:tcW w:w="3039" w:type="dxa"/>
            <w:shd w:val="clear" w:color="000000" w:fill="FFFFFF"/>
            <w:vAlign w:val="center"/>
            <w:hideMark/>
          </w:tcPr>
          <w:p w14:paraId="75E5B03C"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5CD0577A" w14:textId="77777777" w:rsidTr="00944FAA">
        <w:trPr>
          <w:trHeight w:val="284"/>
          <w:jc w:val="center"/>
        </w:trPr>
        <w:tc>
          <w:tcPr>
            <w:tcW w:w="562" w:type="dxa"/>
            <w:shd w:val="clear" w:color="000000" w:fill="FFFFFF"/>
          </w:tcPr>
          <w:p w14:paraId="034DE5A6" w14:textId="691FCB91" w:rsidR="00944FAA" w:rsidRPr="003D0253" w:rsidRDefault="00944FAA" w:rsidP="009F0B83">
            <w:pPr>
              <w:spacing w:line="240" w:lineRule="auto"/>
              <w:ind w:firstLine="0"/>
              <w:jc w:val="left"/>
              <w:rPr>
                <w:color w:val="000000"/>
                <w:sz w:val="20"/>
                <w:szCs w:val="20"/>
              </w:rPr>
            </w:pPr>
            <w:r>
              <w:rPr>
                <w:color w:val="000000"/>
                <w:sz w:val="20"/>
                <w:szCs w:val="20"/>
              </w:rPr>
              <w:t>30</w:t>
            </w:r>
          </w:p>
        </w:tc>
        <w:tc>
          <w:tcPr>
            <w:tcW w:w="2977" w:type="dxa"/>
            <w:shd w:val="clear" w:color="000000" w:fill="FFFFFF"/>
            <w:noWrap/>
            <w:vAlign w:val="bottom"/>
            <w:hideMark/>
          </w:tcPr>
          <w:p w14:paraId="29672EC9" w14:textId="0ED1023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39 </w:t>
            </w:r>
            <w:proofErr w:type="spellStart"/>
            <w:r w:rsidRPr="003D0253">
              <w:rPr>
                <w:color w:val="000000"/>
                <w:sz w:val="20"/>
                <w:szCs w:val="20"/>
              </w:rPr>
              <w:t>с.Верхневилюйск</w:t>
            </w:r>
            <w:proofErr w:type="spellEnd"/>
          </w:p>
        </w:tc>
        <w:tc>
          <w:tcPr>
            <w:tcW w:w="3827" w:type="dxa"/>
            <w:shd w:val="clear" w:color="000000" w:fill="FFFFFF"/>
            <w:vAlign w:val="bottom"/>
            <w:hideMark/>
          </w:tcPr>
          <w:p w14:paraId="767AAAE2"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с. Верхневилюйск, </w:t>
            </w:r>
            <w:proofErr w:type="spellStart"/>
            <w:r w:rsidRPr="003D0253">
              <w:rPr>
                <w:color w:val="000000"/>
                <w:sz w:val="20"/>
                <w:szCs w:val="20"/>
              </w:rPr>
              <w:t>Намский</w:t>
            </w:r>
            <w:proofErr w:type="spellEnd"/>
            <w:r w:rsidRPr="003D0253">
              <w:rPr>
                <w:color w:val="000000"/>
                <w:sz w:val="20"/>
                <w:szCs w:val="20"/>
              </w:rPr>
              <w:t xml:space="preserve"> тракт, 2А</w:t>
            </w:r>
          </w:p>
        </w:tc>
        <w:tc>
          <w:tcPr>
            <w:tcW w:w="3039" w:type="dxa"/>
            <w:shd w:val="clear" w:color="000000" w:fill="FFFFFF"/>
            <w:vAlign w:val="center"/>
            <w:hideMark/>
          </w:tcPr>
          <w:p w14:paraId="5AFAA672"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1F81EAEA" w14:textId="77777777" w:rsidTr="00944FAA">
        <w:trPr>
          <w:trHeight w:val="230"/>
          <w:jc w:val="center"/>
        </w:trPr>
        <w:tc>
          <w:tcPr>
            <w:tcW w:w="562" w:type="dxa"/>
            <w:shd w:val="clear" w:color="000000" w:fill="FFFFFF"/>
          </w:tcPr>
          <w:p w14:paraId="02558D65" w14:textId="03D16FC4" w:rsidR="00944FAA" w:rsidRPr="003D0253" w:rsidRDefault="00944FAA" w:rsidP="009F0B83">
            <w:pPr>
              <w:spacing w:line="240" w:lineRule="auto"/>
              <w:ind w:firstLine="0"/>
              <w:jc w:val="left"/>
              <w:rPr>
                <w:color w:val="000000"/>
                <w:sz w:val="20"/>
                <w:szCs w:val="20"/>
              </w:rPr>
            </w:pPr>
            <w:r>
              <w:rPr>
                <w:color w:val="000000"/>
                <w:sz w:val="20"/>
                <w:szCs w:val="20"/>
              </w:rPr>
              <w:t>31</w:t>
            </w:r>
          </w:p>
        </w:tc>
        <w:tc>
          <w:tcPr>
            <w:tcW w:w="2977" w:type="dxa"/>
            <w:shd w:val="clear" w:color="000000" w:fill="FFFFFF"/>
            <w:noWrap/>
            <w:vAlign w:val="bottom"/>
            <w:hideMark/>
          </w:tcPr>
          <w:p w14:paraId="3FB8CB05" w14:textId="5E6FCE98"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61 </w:t>
            </w:r>
            <w:proofErr w:type="spellStart"/>
            <w:r w:rsidRPr="003D0253">
              <w:rPr>
                <w:color w:val="000000"/>
                <w:sz w:val="20"/>
                <w:szCs w:val="20"/>
              </w:rPr>
              <w:t>с.Хоро</w:t>
            </w:r>
            <w:proofErr w:type="spellEnd"/>
          </w:p>
        </w:tc>
        <w:tc>
          <w:tcPr>
            <w:tcW w:w="3827" w:type="dxa"/>
            <w:shd w:val="clear" w:color="000000" w:fill="FFFFFF"/>
            <w:vAlign w:val="bottom"/>
            <w:hideMark/>
          </w:tcPr>
          <w:p w14:paraId="2F5167A4"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Хоринский</w:t>
            </w:r>
            <w:proofErr w:type="spellEnd"/>
            <w:r w:rsidRPr="003D0253">
              <w:rPr>
                <w:color w:val="000000"/>
                <w:sz w:val="20"/>
                <w:szCs w:val="20"/>
              </w:rPr>
              <w:t xml:space="preserve"> наслег, 687 км. автотрассы "Якутск-Мирный"</w:t>
            </w:r>
          </w:p>
        </w:tc>
        <w:tc>
          <w:tcPr>
            <w:tcW w:w="3039" w:type="dxa"/>
            <w:shd w:val="clear" w:color="000000" w:fill="FFFFFF"/>
            <w:vAlign w:val="center"/>
            <w:hideMark/>
          </w:tcPr>
          <w:p w14:paraId="6101DCD6"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A4B4F8A" w14:textId="77777777" w:rsidTr="00944FAA">
        <w:trPr>
          <w:trHeight w:val="284"/>
          <w:jc w:val="center"/>
        </w:trPr>
        <w:tc>
          <w:tcPr>
            <w:tcW w:w="562" w:type="dxa"/>
            <w:shd w:val="clear" w:color="000000" w:fill="FFFFFF"/>
          </w:tcPr>
          <w:p w14:paraId="446FD65E" w14:textId="14B96FDF" w:rsidR="00944FAA" w:rsidRPr="003D0253" w:rsidRDefault="00944FAA" w:rsidP="009F0B83">
            <w:pPr>
              <w:spacing w:line="240" w:lineRule="auto"/>
              <w:ind w:firstLine="0"/>
              <w:jc w:val="left"/>
              <w:rPr>
                <w:color w:val="000000"/>
                <w:sz w:val="20"/>
                <w:szCs w:val="20"/>
              </w:rPr>
            </w:pPr>
            <w:r>
              <w:rPr>
                <w:color w:val="000000"/>
                <w:sz w:val="20"/>
                <w:szCs w:val="20"/>
              </w:rPr>
              <w:t>32</w:t>
            </w:r>
          </w:p>
        </w:tc>
        <w:tc>
          <w:tcPr>
            <w:tcW w:w="2977" w:type="dxa"/>
            <w:shd w:val="clear" w:color="000000" w:fill="FFFFFF"/>
            <w:noWrap/>
            <w:vAlign w:val="bottom"/>
            <w:hideMark/>
          </w:tcPr>
          <w:p w14:paraId="561DDF6F" w14:textId="271DFC96"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38 </w:t>
            </w:r>
            <w:proofErr w:type="spellStart"/>
            <w:r w:rsidRPr="003D0253">
              <w:rPr>
                <w:color w:val="000000"/>
                <w:sz w:val="20"/>
                <w:szCs w:val="20"/>
              </w:rPr>
              <w:t>г.Вилюйск</w:t>
            </w:r>
            <w:proofErr w:type="spellEnd"/>
          </w:p>
        </w:tc>
        <w:tc>
          <w:tcPr>
            <w:tcW w:w="3827" w:type="dxa"/>
            <w:shd w:val="clear" w:color="000000" w:fill="FFFFFF"/>
            <w:vAlign w:val="bottom"/>
            <w:hideMark/>
          </w:tcPr>
          <w:p w14:paraId="531189A7"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г.Вилюйск</w:t>
            </w:r>
            <w:proofErr w:type="spellEnd"/>
            <w:r w:rsidRPr="003D0253">
              <w:rPr>
                <w:color w:val="000000"/>
                <w:sz w:val="20"/>
                <w:szCs w:val="20"/>
              </w:rPr>
              <w:t xml:space="preserve">, </w:t>
            </w:r>
            <w:proofErr w:type="spellStart"/>
            <w:r w:rsidRPr="003D0253">
              <w:rPr>
                <w:color w:val="000000"/>
                <w:sz w:val="20"/>
                <w:szCs w:val="20"/>
              </w:rPr>
              <w:t>ул.Мира</w:t>
            </w:r>
            <w:proofErr w:type="spellEnd"/>
            <w:r w:rsidRPr="003D0253">
              <w:rPr>
                <w:color w:val="000000"/>
                <w:sz w:val="20"/>
                <w:szCs w:val="20"/>
              </w:rPr>
              <w:t xml:space="preserve"> (рядом с д.84)</w:t>
            </w:r>
          </w:p>
        </w:tc>
        <w:tc>
          <w:tcPr>
            <w:tcW w:w="3039" w:type="dxa"/>
            <w:shd w:val="clear" w:color="000000" w:fill="FFFFFF"/>
            <w:vAlign w:val="center"/>
            <w:hideMark/>
          </w:tcPr>
          <w:p w14:paraId="62DAADD2"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5805A8F8" w14:textId="77777777" w:rsidTr="00944FAA">
        <w:trPr>
          <w:trHeight w:val="284"/>
          <w:jc w:val="center"/>
        </w:trPr>
        <w:tc>
          <w:tcPr>
            <w:tcW w:w="562" w:type="dxa"/>
            <w:shd w:val="clear" w:color="000000" w:fill="FFFFFF"/>
          </w:tcPr>
          <w:p w14:paraId="6B92E573" w14:textId="53B1199F" w:rsidR="00944FAA" w:rsidRPr="003D0253" w:rsidRDefault="00944FAA" w:rsidP="009F0B83">
            <w:pPr>
              <w:spacing w:line="240" w:lineRule="auto"/>
              <w:ind w:firstLine="0"/>
              <w:jc w:val="left"/>
              <w:rPr>
                <w:color w:val="000000"/>
                <w:sz w:val="20"/>
                <w:szCs w:val="20"/>
              </w:rPr>
            </w:pPr>
            <w:r>
              <w:rPr>
                <w:color w:val="000000"/>
                <w:sz w:val="20"/>
                <w:szCs w:val="20"/>
              </w:rPr>
              <w:t>33</w:t>
            </w:r>
          </w:p>
        </w:tc>
        <w:tc>
          <w:tcPr>
            <w:tcW w:w="2977" w:type="dxa"/>
            <w:shd w:val="clear" w:color="000000" w:fill="FFFFFF"/>
            <w:noWrap/>
            <w:vAlign w:val="bottom"/>
            <w:hideMark/>
          </w:tcPr>
          <w:p w14:paraId="363763CF" w14:textId="117FB6C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45 </w:t>
            </w:r>
            <w:proofErr w:type="spellStart"/>
            <w:r w:rsidRPr="003D0253">
              <w:rPr>
                <w:color w:val="000000"/>
                <w:sz w:val="20"/>
                <w:szCs w:val="20"/>
              </w:rPr>
              <w:t>с.Сунтар</w:t>
            </w:r>
            <w:proofErr w:type="spellEnd"/>
          </w:p>
        </w:tc>
        <w:tc>
          <w:tcPr>
            <w:tcW w:w="3827" w:type="dxa"/>
            <w:shd w:val="clear" w:color="000000" w:fill="FFFFFF"/>
            <w:vAlign w:val="bottom"/>
            <w:hideMark/>
          </w:tcPr>
          <w:p w14:paraId="05FCCDA6"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с.Сунтар</w:t>
            </w:r>
            <w:proofErr w:type="spellEnd"/>
            <w:r w:rsidRPr="003D0253">
              <w:rPr>
                <w:color w:val="000000"/>
                <w:sz w:val="20"/>
                <w:szCs w:val="20"/>
              </w:rPr>
              <w:t xml:space="preserve">, </w:t>
            </w:r>
            <w:proofErr w:type="spellStart"/>
            <w:r w:rsidRPr="003D0253">
              <w:rPr>
                <w:color w:val="000000"/>
                <w:sz w:val="20"/>
                <w:szCs w:val="20"/>
              </w:rPr>
              <w:t>ул.Вилюйская</w:t>
            </w:r>
            <w:proofErr w:type="spellEnd"/>
            <w:r w:rsidRPr="003D0253">
              <w:rPr>
                <w:color w:val="000000"/>
                <w:sz w:val="20"/>
                <w:szCs w:val="20"/>
              </w:rPr>
              <w:t>, 2</w:t>
            </w:r>
          </w:p>
        </w:tc>
        <w:tc>
          <w:tcPr>
            <w:tcW w:w="3039" w:type="dxa"/>
            <w:shd w:val="clear" w:color="000000" w:fill="FFFFFF"/>
            <w:vAlign w:val="center"/>
            <w:hideMark/>
          </w:tcPr>
          <w:p w14:paraId="4E6A1DC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2</w:t>
            </w:r>
          </w:p>
        </w:tc>
      </w:tr>
      <w:tr w:rsidR="00944FAA" w:rsidRPr="003D0253" w14:paraId="018CDDCC" w14:textId="77777777" w:rsidTr="00944FAA">
        <w:trPr>
          <w:trHeight w:val="284"/>
          <w:jc w:val="center"/>
        </w:trPr>
        <w:tc>
          <w:tcPr>
            <w:tcW w:w="562" w:type="dxa"/>
            <w:shd w:val="clear" w:color="000000" w:fill="FFFFFF"/>
          </w:tcPr>
          <w:p w14:paraId="3300F16B" w14:textId="05CBBDF1" w:rsidR="00944FAA" w:rsidRPr="003D0253" w:rsidRDefault="00944FAA" w:rsidP="009F0B83">
            <w:pPr>
              <w:spacing w:line="240" w:lineRule="auto"/>
              <w:ind w:firstLine="0"/>
              <w:jc w:val="left"/>
              <w:rPr>
                <w:color w:val="000000"/>
                <w:sz w:val="20"/>
                <w:szCs w:val="20"/>
              </w:rPr>
            </w:pPr>
            <w:r>
              <w:rPr>
                <w:color w:val="000000"/>
                <w:sz w:val="20"/>
                <w:szCs w:val="20"/>
              </w:rPr>
              <w:t>34</w:t>
            </w:r>
          </w:p>
        </w:tc>
        <w:tc>
          <w:tcPr>
            <w:tcW w:w="2977" w:type="dxa"/>
            <w:shd w:val="clear" w:color="000000" w:fill="FFFFFF"/>
            <w:noWrap/>
            <w:vAlign w:val="bottom"/>
            <w:hideMark/>
          </w:tcPr>
          <w:p w14:paraId="6C302315" w14:textId="7D7956B9"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№204 </w:t>
            </w:r>
            <w:proofErr w:type="spellStart"/>
            <w:r w:rsidRPr="003D0253">
              <w:rPr>
                <w:color w:val="000000"/>
                <w:sz w:val="20"/>
                <w:szCs w:val="20"/>
              </w:rPr>
              <w:t>с.Кутана</w:t>
            </w:r>
            <w:proofErr w:type="spellEnd"/>
          </w:p>
        </w:tc>
        <w:tc>
          <w:tcPr>
            <w:tcW w:w="3827" w:type="dxa"/>
            <w:shd w:val="clear" w:color="000000" w:fill="FFFFFF"/>
            <w:vAlign w:val="bottom"/>
            <w:hideMark/>
          </w:tcPr>
          <w:p w14:paraId="0DBED98A"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с.Кутана</w:t>
            </w:r>
            <w:proofErr w:type="spellEnd"/>
          </w:p>
        </w:tc>
        <w:tc>
          <w:tcPr>
            <w:tcW w:w="3039" w:type="dxa"/>
            <w:shd w:val="clear" w:color="000000" w:fill="FFFFFF"/>
            <w:vAlign w:val="center"/>
            <w:hideMark/>
          </w:tcPr>
          <w:p w14:paraId="6DAC2ED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6B3C1B6" w14:textId="77777777" w:rsidTr="00944FAA">
        <w:trPr>
          <w:trHeight w:val="284"/>
          <w:jc w:val="center"/>
        </w:trPr>
        <w:tc>
          <w:tcPr>
            <w:tcW w:w="562" w:type="dxa"/>
            <w:shd w:val="clear" w:color="000000" w:fill="FFFFFF"/>
          </w:tcPr>
          <w:p w14:paraId="46981BEF" w14:textId="74426A5D" w:rsidR="00944FAA" w:rsidRPr="003D0253" w:rsidRDefault="00944FAA" w:rsidP="009F0B83">
            <w:pPr>
              <w:spacing w:line="240" w:lineRule="auto"/>
              <w:ind w:firstLine="0"/>
              <w:jc w:val="left"/>
              <w:rPr>
                <w:color w:val="000000"/>
                <w:sz w:val="20"/>
                <w:szCs w:val="20"/>
              </w:rPr>
            </w:pPr>
            <w:r>
              <w:rPr>
                <w:color w:val="000000"/>
                <w:sz w:val="20"/>
                <w:szCs w:val="20"/>
              </w:rPr>
              <w:t>35</w:t>
            </w:r>
          </w:p>
        </w:tc>
        <w:tc>
          <w:tcPr>
            <w:tcW w:w="2977" w:type="dxa"/>
            <w:shd w:val="clear" w:color="000000" w:fill="FFFFFF"/>
            <w:noWrap/>
            <w:vAlign w:val="bottom"/>
            <w:hideMark/>
          </w:tcPr>
          <w:p w14:paraId="142594E2" w14:textId="463A533D"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143 </w:t>
            </w:r>
            <w:proofErr w:type="spellStart"/>
            <w:r w:rsidRPr="003D0253">
              <w:rPr>
                <w:color w:val="000000"/>
                <w:sz w:val="20"/>
                <w:szCs w:val="20"/>
              </w:rPr>
              <w:t>г.Олекминск</w:t>
            </w:r>
            <w:proofErr w:type="spellEnd"/>
          </w:p>
        </w:tc>
        <w:tc>
          <w:tcPr>
            <w:tcW w:w="3827" w:type="dxa"/>
            <w:shd w:val="clear" w:color="000000" w:fill="FFFFFF"/>
            <w:vAlign w:val="bottom"/>
            <w:hideMark/>
          </w:tcPr>
          <w:p w14:paraId="00CD574E"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г. </w:t>
            </w:r>
            <w:proofErr w:type="spellStart"/>
            <w:r w:rsidRPr="003D0253">
              <w:rPr>
                <w:color w:val="000000"/>
                <w:sz w:val="20"/>
                <w:szCs w:val="20"/>
              </w:rPr>
              <w:t>Олекминск</w:t>
            </w:r>
            <w:proofErr w:type="spellEnd"/>
            <w:r w:rsidRPr="003D0253">
              <w:rPr>
                <w:color w:val="000000"/>
                <w:sz w:val="20"/>
                <w:szCs w:val="20"/>
              </w:rPr>
              <w:t xml:space="preserve">, </w:t>
            </w:r>
            <w:proofErr w:type="spellStart"/>
            <w:r w:rsidRPr="003D0253">
              <w:rPr>
                <w:color w:val="000000"/>
                <w:sz w:val="20"/>
                <w:szCs w:val="20"/>
              </w:rPr>
              <w:t>ул.Спасская</w:t>
            </w:r>
            <w:proofErr w:type="spellEnd"/>
            <w:r w:rsidRPr="003D0253">
              <w:rPr>
                <w:color w:val="000000"/>
                <w:sz w:val="20"/>
                <w:szCs w:val="20"/>
              </w:rPr>
              <w:t>, 81Б</w:t>
            </w:r>
          </w:p>
        </w:tc>
        <w:tc>
          <w:tcPr>
            <w:tcW w:w="3039" w:type="dxa"/>
            <w:shd w:val="clear" w:color="000000" w:fill="FFFFFF"/>
            <w:vAlign w:val="center"/>
            <w:hideMark/>
          </w:tcPr>
          <w:p w14:paraId="609B08F6"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DBD1C84" w14:textId="77777777" w:rsidTr="00944FAA">
        <w:trPr>
          <w:trHeight w:val="284"/>
          <w:jc w:val="center"/>
        </w:trPr>
        <w:tc>
          <w:tcPr>
            <w:tcW w:w="562" w:type="dxa"/>
            <w:shd w:val="clear" w:color="000000" w:fill="FFFFFF"/>
          </w:tcPr>
          <w:p w14:paraId="12528D1B" w14:textId="32F76B3F" w:rsidR="00944FAA" w:rsidRPr="003D0253" w:rsidRDefault="00944FAA" w:rsidP="009F0B83">
            <w:pPr>
              <w:spacing w:line="240" w:lineRule="auto"/>
              <w:ind w:firstLine="0"/>
              <w:jc w:val="left"/>
              <w:rPr>
                <w:color w:val="000000"/>
                <w:sz w:val="20"/>
                <w:szCs w:val="20"/>
              </w:rPr>
            </w:pPr>
            <w:r>
              <w:rPr>
                <w:color w:val="000000"/>
                <w:sz w:val="20"/>
                <w:szCs w:val="20"/>
              </w:rPr>
              <w:t>36</w:t>
            </w:r>
          </w:p>
        </w:tc>
        <w:tc>
          <w:tcPr>
            <w:tcW w:w="2977" w:type="dxa"/>
            <w:shd w:val="clear" w:color="000000" w:fill="FFFFFF"/>
            <w:noWrap/>
            <w:vAlign w:val="bottom"/>
            <w:hideMark/>
          </w:tcPr>
          <w:p w14:paraId="291B45E0" w14:textId="5474725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№202 </w:t>
            </w:r>
            <w:proofErr w:type="spellStart"/>
            <w:r w:rsidRPr="003D0253">
              <w:rPr>
                <w:color w:val="000000"/>
                <w:sz w:val="20"/>
                <w:szCs w:val="20"/>
              </w:rPr>
              <w:t>с.Даппарай</w:t>
            </w:r>
            <w:proofErr w:type="spellEnd"/>
            <w:r w:rsidRPr="003D0253">
              <w:rPr>
                <w:color w:val="000000"/>
                <w:sz w:val="20"/>
                <w:szCs w:val="20"/>
              </w:rPr>
              <w:t xml:space="preserve"> </w:t>
            </w:r>
          </w:p>
        </w:tc>
        <w:tc>
          <w:tcPr>
            <w:tcW w:w="3827" w:type="dxa"/>
            <w:shd w:val="clear" w:color="000000" w:fill="FFFFFF"/>
            <w:vAlign w:val="bottom"/>
            <w:hideMark/>
          </w:tcPr>
          <w:p w14:paraId="1654654A"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с.Даппарай</w:t>
            </w:r>
            <w:proofErr w:type="spellEnd"/>
            <w:r w:rsidRPr="003D0253">
              <w:rPr>
                <w:color w:val="000000"/>
                <w:sz w:val="20"/>
                <w:szCs w:val="20"/>
              </w:rPr>
              <w:t xml:space="preserve">, </w:t>
            </w:r>
            <w:proofErr w:type="spellStart"/>
            <w:r w:rsidRPr="003D0253">
              <w:rPr>
                <w:color w:val="000000"/>
                <w:sz w:val="20"/>
                <w:szCs w:val="20"/>
              </w:rPr>
              <w:t>ул.Еловая</w:t>
            </w:r>
            <w:proofErr w:type="spellEnd"/>
            <w:r w:rsidRPr="003D0253">
              <w:rPr>
                <w:color w:val="000000"/>
                <w:sz w:val="20"/>
                <w:szCs w:val="20"/>
              </w:rPr>
              <w:t>, 16/1</w:t>
            </w:r>
          </w:p>
        </w:tc>
        <w:tc>
          <w:tcPr>
            <w:tcW w:w="3039" w:type="dxa"/>
            <w:shd w:val="clear" w:color="000000" w:fill="FFFFFF"/>
            <w:vAlign w:val="center"/>
            <w:hideMark/>
          </w:tcPr>
          <w:p w14:paraId="3EBE833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CC52A5A" w14:textId="77777777" w:rsidTr="00944FAA">
        <w:trPr>
          <w:trHeight w:val="284"/>
          <w:jc w:val="center"/>
        </w:trPr>
        <w:tc>
          <w:tcPr>
            <w:tcW w:w="562" w:type="dxa"/>
            <w:shd w:val="clear" w:color="000000" w:fill="FFFFFF"/>
          </w:tcPr>
          <w:p w14:paraId="7767B80C" w14:textId="58DA144C" w:rsidR="00944FAA" w:rsidRPr="003D0253" w:rsidRDefault="00944FAA" w:rsidP="009F0B83">
            <w:pPr>
              <w:spacing w:line="240" w:lineRule="auto"/>
              <w:ind w:firstLine="0"/>
              <w:jc w:val="left"/>
              <w:rPr>
                <w:color w:val="000000"/>
                <w:sz w:val="20"/>
                <w:szCs w:val="20"/>
              </w:rPr>
            </w:pPr>
            <w:r>
              <w:rPr>
                <w:color w:val="000000"/>
                <w:sz w:val="20"/>
                <w:szCs w:val="20"/>
              </w:rPr>
              <w:t>37</w:t>
            </w:r>
          </w:p>
        </w:tc>
        <w:tc>
          <w:tcPr>
            <w:tcW w:w="2977" w:type="dxa"/>
            <w:shd w:val="clear" w:color="000000" w:fill="FFFFFF"/>
            <w:noWrap/>
            <w:vAlign w:val="bottom"/>
            <w:hideMark/>
          </w:tcPr>
          <w:p w14:paraId="4AFBC2A1" w14:textId="03FC0C1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№209 с. </w:t>
            </w:r>
            <w:proofErr w:type="spellStart"/>
            <w:r w:rsidRPr="003D0253">
              <w:rPr>
                <w:color w:val="000000"/>
                <w:sz w:val="20"/>
                <w:szCs w:val="20"/>
              </w:rPr>
              <w:t>Саныяхтах</w:t>
            </w:r>
            <w:proofErr w:type="spellEnd"/>
          </w:p>
        </w:tc>
        <w:tc>
          <w:tcPr>
            <w:tcW w:w="3827" w:type="dxa"/>
            <w:shd w:val="clear" w:color="000000" w:fill="FFFFFF"/>
            <w:vAlign w:val="bottom"/>
            <w:hideMark/>
          </w:tcPr>
          <w:p w14:paraId="376669B0"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ул.Полевая</w:t>
            </w:r>
            <w:proofErr w:type="spellEnd"/>
            <w:r w:rsidRPr="003D0253">
              <w:rPr>
                <w:color w:val="000000"/>
                <w:sz w:val="20"/>
                <w:szCs w:val="20"/>
              </w:rPr>
              <w:t>, 1А</w:t>
            </w:r>
          </w:p>
        </w:tc>
        <w:tc>
          <w:tcPr>
            <w:tcW w:w="3039" w:type="dxa"/>
            <w:shd w:val="clear" w:color="000000" w:fill="FFFFFF"/>
            <w:vAlign w:val="center"/>
            <w:hideMark/>
          </w:tcPr>
          <w:p w14:paraId="6EF15E8D"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0CC1E88" w14:textId="77777777" w:rsidTr="00944FAA">
        <w:trPr>
          <w:trHeight w:val="284"/>
          <w:jc w:val="center"/>
        </w:trPr>
        <w:tc>
          <w:tcPr>
            <w:tcW w:w="562" w:type="dxa"/>
            <w:shd w:val="clear" w:color="000000" w:fill="FFFFFF"/>
          </w:tcPr>
          <w:p w14:paraId="3AEFD2A2" w14:textId="3B09552F" w:rsidR="00944FAA" w:rsidRPr="003D0253" w:rsidRDefault="00944FAA" w:rsidP="009F0B83">
            <w:pPr>
              <w:spacing w:line="240" w:lineRule="auto"/>
              <w:ind w:firstLine="0"/>
              <w:jc w:val="left"/>
              <w:rPr>
                <w:color w:val="000000"/>
                <w:sz w:val="20"/>
                <w:szCs w:val="20"/>
              </w:rPr>
            </w:pPr>
            <w:r>
              <w:rPr>
                <w:color w:val="000000"/>
                <w:sz w:val="20"/>
                <w:szCs w:val="20"/>
              </w:rPr>
              <w:t>38</w:t>
            </w:r>
          </w:p>
        </w:tc>
        <w:tc>
          <w:tcPr>
            <w:tcW w:w="2977" w:type="dxa"/>
            <w:shd w:val="clear" w:color="000000" w:fill="FFFFFF"/>
            <w:noWrap/>
            <w:vAlign w:val="bottom"/>
            <w:hideMark/>
          </w:tcPr>
          <w:p w14:paraId="72F6A485" w14:textId="610C9653"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 50 </w:t>
            </w:r>
            <w:proofErr w:type="spellStart"/>
            <w:r w:rsidRPr="003D0253">
              <w:rPr>
                <w:color w:val="000000"/>
                <w:sz w:val="20"/>
                <w:szCs w:val="20"/>
              </w:rPr>
              <w:t>п.Сангары</w:t>
            </w:r>
            <w:proofErr w:type="spellEnd"/>
          </w:p>
        </w:tc>
        <w:tc>
          <w:tcPr>
            <w:tcW w:w="3827" w:type="dxa"/>
            <w:shd w:val="clear" w:color="000000" w:fill="FFFFFF"/>
            <w:vAlign w:val="bottom"/>
            <w:hideMark/>
          </w:tcPr>
          <w:p w14:paraId="7B127CBF"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п.Сангары</w:t>
            </w:r>
            <w:proofErr w:type="spellEnd"/>
          </w:p>
        </w:tc>
        <w:tc>
          <w:tcPr>
            <w:tcW w:w="3039" w:type="dxa"/>
            <w:shd w:val="clear" w:color="000000" w:fill="FFFFFF"/>
            <w:vAlign w:val="center"/>
            <w:hideMark/>
          </w:tcPr>
          <w:p w14:paraId="0F48A419"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4833C4D" w14:textId="77777777" w:rsidTr="00944FAA">
        <w:trPr>
          <w:trHeight w:val="284"/>
          <w:jc w:val="center"/>
        </w:trPr>
        <w:tc>
          <w:tcPr>
            <w:tcW w:w="562" w:type="dxa"/>
            <w:shd w:val="clear" w:color="000000" w:fill="FFFFFF"/>
          </w:tcPr>
          <w:p w14:paraId="7A4FD5C6" w14:textId="7015C23D" w:rsidR="00944FAA" w:rsidRPr="003D0253" w:rsidRDefault="00944FAA" w:rsidP="009F0B83">
            <w:pPr>
              <w:spacing w:line="240" w:lineRule="auto"/>
              <w:ind w:firstLine="0"/>
              <w:jc w:val="left"/>
              <w:rPr>
                <w:color w:val="000000"/>
                <w:sz w:val="20"/>
                <w:szCs w:val="20"/>
              </w:rPr>
            </w:pPr>
            <w:r>
              <w:rPr>
                <w:color w:val="000000"/>
                <w:sz w:val="20"/>
                <w:szCs w:val="20"/>
              </w:rPr>
              <w:t>39</w:t>
            </w:r>
          </w:p>
        </w:tc>
        <w:tc>
          <w:tcPr>
            <w:tcW w:w="2977" w:type="dxa"/>
            <w:shd w:val="clear" w:color="000000" w:fill="FFFFFF"/>
            <w:noWrap/>
            <w:vAlign w:val="bottom"/>
            <w:hideMark/>
          </w:tcPr>
          <w:p w14:paraId="61BC443C" w14:textId="1D705A95"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112 </w:t>
            </w:r>
            <w:proofErr w:type="spellStart"/>
            <w:r w:rsidRPr="003D0253">
              <w:rPr>
                <w:color w:val="000000"/>
                <w:sz w:val="20"/>
                <w:szCs w:val="20"/>
              </w:rPr>
              <w:t>г.Среднеколымск</w:t>
            </w:r>
            <w:proofErr w:type="spellEnd"/>
          </w:p>
        </w:tc>
        <w:tc>
          <w:tcPr>
            <w:tcW w:w="3827" w:type="dxa"/>
            <w:shd w:val="clear" w:color="000000" w:fill="FFFFFF"/>
            <w:vAlign w:val="bottom"/>
            <w:hideMark/>
          </w:tcPr>
          <w:p w14:paraId="0E92A351"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г.Среднеколымск</w:t>
            </w:r>
            <w:proofErr w:type="spellEnd"/>
            <w:r w:rsidRPr="003D0253">
              <w:rPr>
                <w:color w:val="000000"/>
                <w:sz w:val="20"/>
                <w:szCs w:val="20"/>
              </w:rPr>
              <w:t>, на нефтебазе</w:t>
            </w:r>
          </w:p>
        </w:tc>
        <w:tc>
          <w:tcPr>
            <w:tcW w:w="3039" w:type="dxa"/>
            <w:shd w:val="clear" w:color="000000" w:fill="FFFFFF"/>
            <w:vAlign w:val="center"/>
            <w:hideMark/>
          </w:tcPr>
          <w:p w14:paraId="2A901505"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06E34BFA" w14:textId="77777777" w:rsidTr="00944FAA">
        <w:trPr>
          <w:trHeight w:val="284"/>
          <w:jc w:val="center"/>
        </w:trPr>
        <w:tc>
          <w:tcPr>
            <w:tcW w:w="562" w:type="dxa"/>
            <w:shd w:val="clear" w:color="000000" w:fill="FFFFFF"/>
          </w:tcPr>
          <w:p w14:paraId="33853D9D" w14:textId="0DC99A05" w:rsidR="00944FAA" w:rsidRPr="003D0253" w:rsidRDefault="00944FAA" w:rsidP="009F0B83">
            <w:pPr>
              <w:spacing w:line="240" w:lineRule="auto"/>
              <w:ind w:firstLine="0"/>
              <w:jc w:val="left"/>
              <w:rPr>
                <w:color w:val="000000"/>
                <w:sz w:val="20"/>
                <w:szCs w:val="20"/>
              </w:rPr>
            </w:pPr>
            <w:r>
              <w:rPr>
                <w:color w:val="000000"/>
                <w:sz w:val="20"/>
                <w:szCs w:val="20"/>
              </w:rPr>
              <w:t>40</w:t>
            </w:r>
          </w:p>
        </w:tc>
        <w:tc>
          <w:tcPr>
            <w:tcW w:w="2977" w:type="dxa"/>
            <w:shd w:val="clear" w:color="000000" w:fill="FFFFFF"/>
            <w:noWrap/>
            <w:vAlign w:val="bottom"/>
            <w:hideMark/>
          </w:tcPr>
          <w:p w14:paraId="69AD4DDB" w14:textId="63C9105A"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36 </w:t>
            </w:r>
            <w:proofErr w:type="spellStart"/>
            <w:r w:rsidRPr="003D0253">
              <w:rPr>
                <w:color w:val="000000"/>
                <w:sz w:val="20"/>
                <w:szCs w:val="20"/>
              </w:rPr>
              <w:t>г.Алдан</w:t>
            </w:r>
            <w:proofErr w:type="spellEnd"/>
          </w:p>
        </w:tc>
        <w:tc>
          <w:tcPr>
            <w:tcW w:w="3827" w:type="dxa"/>
            <w:shd w:val="clear" w:color="000000" w:fill="FFFFFF"/>
            <w:vAlign w:val="bottom"/>
            <w:hideMark/>
          </w:tcPr>
          <w:p w14:paraId="3890BC60"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г. Алдан, ул. </w:t>
            </w:r>
            <w:proofErr w:type="spellStart"/>
            <w:r w:rsidRPr="003D0253">
              <w:rPr>
                <w:color w:val="000000"/>
                <w:sz w:val="20"/>
                <w:szCs w:val="20"/>
              </w:rPr>
              <w:t>Билибина</w:t>
            </w:r>
            <w:proofErr w:type="spellEnd"/>
            <w:r w:rsidRPr="003D0253">
              <w:rPr>
                <w:color w:val="000000"/>
                <w:sz w:val="20"/>
                <w:szCs w:val="20"/>
              </w:rPr>
              <w:t>, 48</w:t>
            </w:r>
          </w:p>
        </w:tc>
        <w:tc>
          <w:tcPr>
            <w:tcW w:w="3039" w:type="dxa"/>
            <w:shd w:val="clear" w:color="000000" w:fill="FFFFFF"/>
            <w:vAlign w:val="center"/>
            <w:hideMark/>
          </w:tcPr>
          <w:p w14:paraId="23978558"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27427A2" w14:textId="77777777" w:rsidTr="00944FAA">
        <w:trPr>
          <w:trHeight w:val="284"/>
          <w:jc w:val="center"/>
        </w:trPr>
        <w:tc>
          <w:tcPr>
            <w:tcW w:w="562" w:type="dxa"/>
            <w:shd w:val="clear" w:color="000000" w:fill="FFFFFF"/>
          </w:tcPr>
          <w:p w14:paraId="30C159C4" w14:textId="0A266F09" w:rsidR="00944FAA" w:rsidRPr="003D0253" w:rsidRDefault="00944FAA" w:rsidP="009F0B83">
            <w:pPr>
              <w:spacing w:line="240" w:lineRule="auto"/>
              <w:ind w:firstLine="0"/>
              <w:jc w:val="left"/>
              <w:rPr>
                <w:color w:val="000000"/>
                <w:sz w:val="20"/>
                <w:szCs w:val="20"/>
              </w:rPr>
            </w:pPr>
            <w:r>
              <w:rPr>
                <w:color w:val="000000"/>
                <w:sz w:val="20"/>
                <w:szCs w:val="20"/>
              </w:rPr>
              <w:t>41</w:t>
            </w:r>
          </w:p>
        </w:tc>
        <w:tc>
          <w:tcPr>
            <w:tcW w:w="2977" w:type="dxa"/>
            <w:shd w:val="clear" w:color="000000" w:fill="FFFFFF"/>
            <w:noWrap/>
            <w:vAlign w:val="bottom"/>
            <w:hideMark/>
          </w:tcPr>
          <w:p w14:paraId="58E6627A" w14:textId="19997F9D"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54 </w:t>
            </w:r>
            <w:proofErr w:type="spellStart"/>
            <w:r w:rsidRPr="003D0253">
              <w:rPr>
                <w:color w:val="000000"/>
                <w:sz w:val="20"/>
                <w:szCs w:val="20"/>
              </w:rPr>
              <w:t>г.Алдан</w:t>
            </w:r>
            <w:proofErr w:type="spellEnd"/>
          </w:p>
        </w:tc>
        <w:tc>
          <w:tcPr>
            <w:tcW w:w="3827" w:type="dxa"/>
            <w:shd w:val="clear" w:color="000000" w:fill="FFFFFF"/>
            <w:vAlign w:val="bottom"/>
            <w:hideMark/>
          </w:tcPr>
          <w:p w14:paraId="195CC60D"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Алдан, ул. 50 лет ВЛКСМ, 129</w:t>
            </w:r>
          </w:p>
        </w:tc>
        <w:tc>
          <w:tcPr>
            <w:tcW w:w="3039" w:type="dxa"/>
            <w:shd w:val="clear" w:color="000000" w:fill="FFFFFF"/>
            <w:vAlign w:val="center"/>
            <w:hideMark/>
          </w:tcPr>
          <w:p w14:paraId="1726B18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2C5AC82" w14:textId="77777777" w:rsidTr="00944FAA">
        <w:trPr>
          <w:trHeight w:val="284"/>
          <w:jc w:val="center"/>
        </w:trPr>
        <w:tc>
          <w:tcPr>
            <w:tcW w:w="562" w:type="dxa"/>
            <w:shd w:val="clear" w:color="000000" w:fill="FFFFFF"/>
          </w:tcPr>
          <w:p w14:paraId="29AD0133" w14:textId="3079398C" w:rsidR="00944FAA" w:rsidRPr="003D0253" w:rsidRDefault="00944FAA" w:rsidP="009F0B83">
            <w:pPr>
              <w:spacing w:line="240" w:lineRule="auto"/>
              <w:ind w:firstLine="0"/>
              <w:jc w:val="left"/>
              <w:rPr>
                <w:color w:val="000000"/>
                <w:sz w:val="20"/>
                <w:szCs w:val="20"/>
              </w:rPr>
            </w:pPr>
            <w:r>
              <w:rPr>
                <w:color w:val="000000"/>
                <w:sz w:val="20"/>
                <w:szCs w:val="20"/>
              </w:rPr>
              <w:lastRenderedPageBreak/>
              <w:t>42</w:t>
            </w:r>
          </w:p>
        </w:tc>
        <w:tc>
          <w:tcPr>
            <w:tcW w:w="2977" w:type="dxa"/>
            <w:shd w:val="clear" w:color="000000" w:fill="FFFFFF"/>
            <w:noWrap/>
            <w:vAlign w:val="bottom"/>
            <w:hideMark/>
          </w:tcPr>
          <w:p w14:paraId="7D214B2A" w14:textId="049D82BB"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16 </w:t>
            </w:r>
            <w:proofErr w:type="spellStart"/>
            <w:r w:rsidRPr="003D0253">
              <w:rPr>
                <w:color w:val="000000"/>
                <w:sz w:val="20"/>
                <w:szCs w:val="20"/>
              </w:rPr>
              <w:t>с.Улу</w:t>
            </w:r>
            <w:proofErr w:type="spellEnd"/>
          </w:p>
        </w:tc>
        <w:tc>
          <w:tcPr>
            <w:tcW w:w="3827" w:type="dxa"/>
            <w:shd w:val="clear" w:color="000000" w:fill="FFFFFF"/>
            <w:vAlign w:val="bottom"/>
            <w:hideMark/>
          </w:tcPr>
          <w:p w14:paraId="014D77E2"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с. </w:t>
            </w:r>
            <w:proofErr w:type="spellStart"/>
            <w:r w:rsidRPr="003D0253">
              <w:rPr>
                <w:color w:val="000000"/>
                <w:sz w:val="20"/>
                <w:szCs w:val="20"/>
              </w:rPr>
              <w:t>Улуу</w:t>
            </w:r>
            <w:proofErr w:type="spellEnd"/>
          </w:p>
        </w:tc>
        <w:tc>
          <w:tcPr>
            <w:tcW w:w="3039" w:type="dxa"/>
            <w:shd w:val="clear" w:color="000000" w:fill="FFFFFF"/>
            <w:vAlign w:val="center"/>
            <w:hideMark/>
          </w:tcPr>
          <w:p w14:paraId="13FCC2B1"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1E4D671" w14:textId="77777777" w:rsidTr="00944FAA">
        <w:trPr>
          <w:trHeight w:val="284"/>
          <w:jc w:val="center"/>
        </w:trPr>
        <w:tc>
          <w:tcPr>
            <w:tcW w:w="562" w:type="dxa"/>
            <w:shd w:val="clear" w:color="000000" w:fill="FFFFFF"/>
          </w:tcPr>
          <w:p w14:paraId="29474B33" w14:textId="35A18880" w:rsidR="00944FAA" w:rsidRPr="003D0253" w:rsidRDefault="00944FAA" w:rsidP="009F0B83">
            <w:pPr>
              <w:spacing w:line="240" w:lineRule="auto"/>
              <w:ind w:firstLine="0"/>
              <w:jc w:val="left"/>
              <w:rPr>
                <w:color w:val="000000"/>
                <w:sz w:val="20"/>
                <w:szCs w:val="20"/>
              </w:rPr>
            </w:pPr>
            <w:r>
              <w:rPr>
                <w:color w:val="000000"/>
                <w:sz w:val="20"/>
                <w:szCs w:val="20"/>
              </w:rPr>
              <w:t>43</w:t>
            </w:r>
          </w:p>
        </w:tc>
        <w:tc>
          <w:tcPr>
            <w:tcW w:w="2977" w:type="dxa"/>
            <w:shd w:val="clear" w:color="000000" w:fill="FFFFFF"/>
            <w:noWrap/>
            <w:vAlign w:val="bottom"/>
            <w:hideMark/>
          </w:tcPr>
          <w:p w14:paraId="5477E303" w14:textId="6D13BD05"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№100 </w:t>
            </w:r>
            <w:proofErr w:type="spellStart"/>
            <w:r w:rsidRPr="003D0253">
              <w:rPr>
                <w:color w:val="000000"/>
                <w:sz w:val="20"/>
                <w:szCs w:val="20"/>
              </w:rPr>
              <w:t>п.Хандыга</w:t>
            </w:r>
            <w:proofErr w:type="spellEnd"/>
          </w:p>
        </w:tc>
        <w:tc>
          <w:tcPr>
            <w:tcW w:w="3827" w:type="dxa"/>
            <w:shd w:val="clear" w:color="000000" w:fill="FFFFFF"/>
            <w:vAlign w:val="bottom"/>
            <w:hideMark/>
          </w:tcPr>
          <w:p w14:paraId="164CBBEA"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п.Хандыга</w:t>
            </w:r>
            <w:proofErr w:type="spellEnd"/>
            <w:r w:rsidRPr="003D0253">
              <w:rPr>
                <w:color w:val="000000"/>
                <w:sz w:val="20"/>
                <w:szCs w:val="20"/>
              </w:rPr>
              <w:t xml:space="preserve">, </w:t>
            </w:r>
            <w:proofErr w:type="spellStart"/>
            <w:r w:rsidRPr="003D0253">
              <w:rPr>
                <w:color w:val="000000"/>
                <w:sz w:val="20"/>
                <w:szCs w:val="20"/>
              </w:rPr>
              <w:t>ул.Олимпийская</w:t>
            </w:r>
            <w:proofErr w:type="spellEnd"/>
            <w:r w:rsidRPr="003D0253">
              <w:rPr>
                <w:color w:val="000000"/>
                <w:sz w:val="20"/>
                <w:szCs w:val="20"/>
              </w:rPr>
              <w:t>, 41</w:t>
            </w:r>
          </w:p>
        </w:tc>
        <w:tc>
          <w:tcPr>
            <w:tcW w:w="3039" w:type="dxa"/>
            <w:shd w:val="clear" w:color="000000" w:fill="FFFFFF"/>
            <w:vAlign w:val="center"/>
            <w:hideMark/>
          </w:tcPr>
          <w:p w14:paraId="18D1C0F9"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3</w:t>
            </w:r>
          </w:p>
        </w:tc>
      </w:tr>
      <w:tr w:rsidR="00944FAA" w:rsidRPr="003D0253" w14:paraId="397D50F7" w14:textId="77777777" w:rsidTr="00944FAA">
        <w:trPr>
          <w:trHeight w:val="284"/>
          <w:jc w:val="center"/>
        </w:trPr>
        <w:tc>
          <w:tcPr>
            <w:tcW w:w="562" w:type="dxa"/>
            <w:shd w:val="clear" w:color="000000" w:fill="FFFFFF"/>
          </w:tcPr>
          <w:p w14:paraId="79B3F22F" w14:textId="10FE6BC6" w:rsidR="00944FAA" w:rsidRPr="003D0253" w:rsidRDefault="00944FAA" w:rsidP="009F0B83">
            <w:pPr>
              <w:spacing w:line="240" w:lineRule="auto"/>
              <w:ind w:firstLine="0"/>
              <w:jc w:val="left"/>
              <w:rPr>
                <w:color w:val="000000"/>
                <w:sz w:val="20"/>
                <w:szCs w:val="20"/>
              </w:rPr>
            </w:pPr>
            <w:r>
              <w:rPr>
                <w:color w:val="000000"/>
                <w:sz w:val="20"/>
                <w:szCs w:val="20"/>
              </w:rPr>
              <w:t>44</w:t>
            </w:r>
          </w:p>
        </w:tc>
        <w:tc>
          <w:tcPr>
            <w:tcW w:w="2977" w:type="dxa"/>
            <w:shd w:val="clear" w:color="000000" w:fill="FFFFFF"/>
            <w:noWrap/>
            <w:vAlign w:val="bottom"/>
            <w:hideMark/>
          </w:tcPr>
          <w:p w14:paraId="0303798E" w14:textId="2F1CAA09"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№205 </w:t>
            </w:r>
            <w:proofErr w:type="spellStart"/>
            <w:r w:rsidRPr="003D0253">
              <w:rPr>
                <w:color w:val="000000"/>
                <w:sz w:val="20"/>
                <w:szCs w:val="20"/>
              </w:rPr>
              <w:t>с.Теплый</w:t>
            </w:r>
            <w:proofErr w:type="spellEnd"/>
            <w:r w:rsidRPr="003D0253">
              <w:rPr>
                <w:color w:val="000000"/>
                <w:sz w:val="20"/>
                <w:szCs w:val="20"/>
              </w:rPr>
              <w:t xml:space="preserve"> Ключ</w:t>
            </w:r>
          </w:p>
        </w:tc>
        <w:tc>
          <w:tcPr>
            <w:tcW w:w="3827" w:type="dxa"/>
            <w:shd w:val="clear" w:color="000000" w:fill="FFFFFF"/>
            <w:vAlign w:val="bottom"/>
            <w:hideMark/>
          </w:tcPr>
          <w:p w14:paraId="375B0185"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с.Теплый</w:t>
            </w:r>
            <w:proofErr w:type="spellEnd"/>
            <w:r w:rsidRPr="003D0253">
              <w:rPr>
                <w:color w:val="000000"/>
                <w:sz w:val="20"/>
                <w:szCs w:val="20"/>
              </w:rPr>
              <w:t xml:space="preserve"> Ключ</w:t>
            </w:r>
          </w:p>
        </w:tc>
        <w:tc>
          <w:tcPr>
            <w:tcW w:w="3039" w:type="dxa"/>
            <w:shd w:val="clear" w:color="000000" w:fill="FFFFFF"/>
            <w:vAlign w:val="center"/>
            <w:hideMark/>
          </w:tcPr>
          <w:p w14:paraId="3956295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7D6A413" w14:textId="77777777" w:rsidTr="00944FAA">
        <w:trPr>
          <w:trHeight w:val="284"/>
          <w:jc w:val="center"/>
        </w:trPr>
        <w:tc>
          <w:tcPr>
            <w:tcW w:w="562" w:type="dxa"/>
            <w:shd w:val="clear" w:color="000000" w:fill="FFFFFF"/>
          </w:tcPr>
          <w:p w14:paraId="5F3F8A32" w14:textId="43ACC0DA" w:rsidR="00944FAA" w:rsidRPr="003D0253" w:rsidRDefault="00944FAA" w:rsidP="009F0B83">
            <w:pPr>
              <w:spacing w:line="240" w:lineRule="auto"/>
              <w:ind w:firstLine="0"/>
              <w:jc w:val="left"/>
              <w:rPr>
                <w:color w:val="000000"/>
                <w:sz w:val="20"/>
                <w:szCs w:val="20"/>
              </w:rPr>
            </w:pPr>
            <w:r>
              <w:rPr>
                <w:color w:val="000000"/>
                <w:sz w:val="20"/>
                <w:szCs w:val="20"/>
              </w:rPr>
              <w:t>45</w:t>
            </w:r>
          </w:p>
        </w:tc>
        <w:tc>
          <w:tcPr>
            <w:tcW w:w="2977" w:type="dxa"/>
            <w:shd w:val="clear" w:color="000000" w:fill="FFFFFF"/>
            <w:noWrap/>
            <w:vAlign w:val="bottom"/>
            <w:hideMark/>
          </w:tcPr>
          <w:p w14:paraId="1797E375" w14:textId="075EE9E4"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№101 </w:t>
            </w:r>
            <w:proofErr w:type="spellStart"/>
            <w:r w:rsidRPr="003D0253">
              <w:rPr>
                <w:color w:val="000000"/>
                <w:sz w:val="20"/>
                <w:szCs w:val="20"/>
              </w:rPr>
              <w:t>с.Тополиное</w:t>
            </w:r>
            <w:proofErr w:type="spellEnd"/>
          </w:p>
        </w:tc>
        <w:tc>
          <w:tcPr>
            <w:tcW w:w="3827" w:type="dxa"/>
            <w:shd w:val="clear" w:color="000000" w:fill="FFFFFF"/>
            <w:vAlign w:val="bottom"/>
            <w:hideMark/>
          </w:tcPr>
          <w:p w14:paraId="38FDBD2C"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с.Тополиное</w:t>
            </w:r>
            <w:proofErr w:type="spellEnd"/>
          </w:p>
        </w:tc>
        <w:tc>
          <w:tcPr>
            <w:tcW w:w="3039" w:type="dxa"/>
            <w:shd w:val="clear" w:color="000000" w:fill="FFFFFF"/>
            <w:vAlign w:val="center"/>
            <w:hideMark/>
          </w:tcPr>
          <w:p w14:paraId="794F0744"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4BED7F7" w14:textId="77777777" w:rsidTr="00944FAA">
        <w:trPr>
          <w:trHeight w:val="284"/>
          <w:jc w:val="center"/>
        </w:trPr>
        <w:tc>
          <w:tcPr>
            <w:tcW w:w="562" w:type="dxa"/>
            <w:shd w:val="clear" w:color="000000" w:fill="FFFFFF"/>
          </w:tcPr>
          <w:p w14:paraId="2123490F" w14:textId="556F48EE" w:rsidR="00944FAA" w:rsidRPr="003D0253" w:rsidRDefault="00944FAA" w:rsidP="009F0B83">
            <w:pPr>
              <w:spacing w:line="240" w:lineRule="auto"/>
              <w:ind w:firstLine="0"/>
              <w:jc w:val="left"/>
              <w:rPr>
                <w:color w:val="000000"/>
                <w:sz w:val="20"/>
                <w:szCs w:val="20"/>
              </w:rPr>
            </w:pPr>
            <w:r>
              <w:rPr>
                <w:color w:val="000000"/>
                <w:sz w:val="20"/>
                <w:szCs w:val="20"/>
              </w:rPr>
              <w:t>46</w:t>
            </w:r>
          </w:p>
        </w:tc>
        <w:tc>
          <w:tcPr>
            <w:tcW w:w="2977" w:type="dxa"/>
            <w:shd w:val="clear" w:color="000000" w:fill="FFFFFF"/>
            <w:noWrap/>
            <w:vAlign w:val="bottom"/>
            <w:hideMark/>
          </w:tcPr>
          <w:p w14:paraId="30616E28" w14:textId="23A58D1D"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19 </w:t>
            </w:r>
            <w:proofErr w:type="spellStart"/>
            <w:r w:rsidRPr="003D0253">
              <w:rPr>
                <w:color w:val="000000"/>
                <w:sz w:val="20"/>
                <w:szCs w:val="20"/>
              </w:rPr>
              <w:t>п.Усть</w:t>
            </w:r>
            <w:proofErr w:type="spellEnd"/>
            <w:r w:rsidRPr="003D0253">
              <w:rPr>
                <w:color w:val="000000"/>
                <w:sz w:val="20"/>
                <w:szCs w:val="20"/>
              </w:rPr>
              <w:t>-Мая</w:t>
            </w:r>
          </w:p>
        </w:tc>
        <w:tc>
          <w:tcPr>
            <w:tcW w:w="3827" w:type="dxa"/>
            <w:shd w:val="clear" w:color="000000" w:fill="FFFFFF"/>
            <w:vAlign w:val="bottom"/>
            <w:hideMark/>
          </w:tcPr>
          <w:p w14:paraId="24CBB4AC"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п.Усть</w:t>
            </w:r>
            <w:proofErr w:type="spellEnd"/>
            <w:r w:rsidRPr="003D0253">
              <w:rPr>
                <w:color w:val="000000"/>
                <w:sz w:val="20"/>
                <w:szCs w:val="20"/>
              </w:rPr>
              <w:t xml:space="preserve">-Мая, </w:t>
            </w:r>
            <w:proofErr w:type="spellStart"/>
            <w:r w:rsidRPr="003D0253">
              <w:rPr>
                <w:color w:val="000000"/>
                <w:sz w:val="20"/>
                <w:szCs w:val="20"/>
              </w:rPr>
              <w:t>ул.Лесная</w:t>
            </w:r>
            <w:proofErr w:type="spellEnd"/>
            <w:r w:rsidRPr="003D0253">
              <w:rPr>
                <w:color w:val="000000"/>
                <w:sz w:val="20"/>
                <w:szCs w:val="20"/>
              </w:rPr>
              <w:t>, рядом склад ГСМ ЦЭС</w:t>
            </w:r>
          </w:p>
        </w:tc>
        <w:tc>
          <w:tcPr>
            <w:tcW w:w="3039" w:type="dxa"/>
            <w:shd w:val="clear" w:color="000000" w:fill="FFFFFF"/>
            <w:vAlign w:val="center"/>
            <w:hideMark/>
          </w:tcPr>
          <w:p w14:paraId="35DEF08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5DF4EA8B" w14:textId="77777777" w:rsidTr="00944FAA">
        <w:trPr>
          <w:trHeight w:val="284"/>
          <w:jc w:val="center"/>
        </w:trPr>
        <w:tc>
          <w:tcPr>
            <w:tcW w:w="562" w:type="dxa"/>
            <w:shd w:val="clear" w:color="000000" w:fill="FFFFFF"/>
          </w:tcPr>
          <w:p w14:paraId="33904954" w14:textId="252DE842" w:rsidR="00944FAA" w:rsidRPr="003D0253" w:rsidRDefault="00944FAA" w:rsidP="009F0B83">
            <w:pPr>
              <w:spacing w:line="240" w:lineRule="auto"/>
              <w:ind w:firstLine="0"/>
              <w:jc w:val="left"/>
              <w:rPr>
                <w:color w:val="000000"/>
                <w:sz w:val="20"/>
                <w:szCs w:val="20"/>
              </w:rPr>
            </w:pPr>
            <w:r>
              <w:rPr>
                <w:color w:val="000000"/>
                <w:sz w:val="20"/>
                <w:szCs w:val="20"/>
              </w:rPr>
              <w:t>47</w:t>
            </w:r>
          </w:p>
        </w:tc>
        <w:tc>
          <w:tcPr>
            <w:tcW w:w="2977" w:type="dxa"/>
            <w:shd w:val="clear" w:color="000000" w:fill="FFFFFF"/>
            <w:noWrap/>
            <w:vAlign w:val="bottom"/>
            <w:hideMark/>
          </w:tcPr>
          <w:p w14:paraId="687005E8" w14:textId="61B68EC7" w:rsidR="00944FAA" w:rsidRPr="003D0253" w:rsidRDefault="00944FAA" w:rsidP="009F0B83">
            <w:pPr>
              <w:spacing w:line="240" w:lineRule="auto"/>
              <w:ind w:firstLine="0"/>
              <w:jc w:val="left"/>
              <w:rPr>
                <w:color w:val="000000"/>
                <w:sz w:val="20"/>
                <w:szCs w:val="20"/>
              </w:rPr>
            </w:pPr>
            <w:r w:rsidRPr="003D0253">
              <w:rPr>
                <w:color w:val="000000"/>
                <w:sz w:val="20"/>
                <w:szCs w:val="20"/>
              </w:rPr>
              <w:t>АЗС № 1</w:t>
            </w:r>
          </w:p>
        </w:tc>
        <w:tc>
          <w:tcPr>
            <w:tcW w:w="3827" w:type="dxa"/>
            <w:shd w:val="clear" w:color="000000" w:fill="FFFFFF"/>
            <w:vAlign w:val="bottom"/>
            <w:hideMark/>
          </w:tcPr>
          <w:p w14:paraId="2C9F73B1"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ул. М. Николаева, 17а</w:t>
            </w:r>
          </w:p>
        </w:tc>
        <w:tc>
          <w:tcPr>
            <w:tcW w:w="3039" w:type="dxa"/>
            <w:shd w:val="clear" w:color="000000" w:fill="FFFFFF"/>
            <w:vAlign w:val="center"/>
            <w:hideMark/>
          </w:tcPr>
          <w:p w14:paraId="7C26220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5B537C19" w14:textId="77777777" w:rsidTr="00944FAA">
        <w:trPr>
          <w:trHeight w:val="284"/>
          <w:jc w:val="center"/>
        </w:trPr>
        <w:tc>
          <w:tcPr>
            <w:tcW w:w="562" w:type="dxa"/>
            <w:shd w:val="clear" w:color="000000" w:fill="FFFFFF"/>
          </w:tcPr>
          <w:p w14:paraId="2EB14913" w14:textId="7B3E093B" w:rsidR="00944FAA" w:rsidRPr="003D0253" w:rsidRDefault="00944FAA" w:rsidP="009F0B83">
            <w:pPr>
              <w:spacing w:line="240" w:lineRule="auto"/>
              <w:ind w:firstLine="0"/>
              <w:jc w:val="left"/>
              <w:rPr>
                <w:color w:val="000000"/>
                <w:sz w:val="20"/>
                <w:szCs w:val="20"/>
              </w:rPr>
            </w:pPr>
            <w:r>
              <w:rPr>
                <w:color w:val="000000"/>
                <w:sz w:val="20"/>
                <w:szCs w:val="20"/>
              </w:rPr>
              <w:t>48</w:t>
            </w:r>
          </w:p>
        </w:tc>
        <w:tc>
          <w:tcPr>
            <w:tcW w:w="2977" w:type="dxa"/>
            <w:shd w:val="clear" w:color="000000" w:fill="FFFFFF"/>
            <w:noWrap/>
            <w:vAlign w:val="bottom"/>
            <w:hideMark/>
          </w:tcPr>
          <w:p w14:paraId="17D6BBBA" w14:textId="4159D79C" w:rsidR="00944FAA" w:rsidRPr="003D0253" w:rsidRDefault="00944FAA" w:rsidP="009F0B83">
            <w:pPr>
              <w:spacing w:line="240" w:lineRule="auto"/>
              <w:ind w:firstLine="0"/>
              <w:jc w:val="left"/>
              <w:rPr>
                <w:color w:val="000000"/>
                <w:sz w:val="20"/>
                <w:szCs w:val="20"/>
              </w:rPr>
            </w:pPr>
            <w:r w:rsidRPr="003D0253">
              <w:rPr>
                <w:color w:val="000000"/>
                <w:sz w:val="20"/>
                <w:szCs w:val="20"/>
              </w:rPr>
              <w:t>АЗС № 2</w:t>
            </w:r>
          </w:p>
        </w:tc>
        <w:tc>
          <w:tcPr>
            <w:tcW w:w="3827" w:type="dxa"/>
            <w:shd w:val="clear" w:color="000000" w:fill="FFFFFF"/>
            <w:vAlign w:val="bottom"/>
            <w:hideMark/>
          </w:tcPr>
          <w:p w14:paraId="23EC9142"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г. Якутск, ул. Труда, 4</w:t>
            </w:r>
          </w:p>
        </w:tc>
        <w:tc>
          <w:tcPr>
            <w:tcW w:w="3039" w:type="dxa"/>
            <w:shd w:val="clear" w:color="000000" w:fill="FFFFFF"/>
            <w:vAlign w:val="center"/>
            <w:hideMark/>
          </w:tcPr>
          <w:p w14:paraId="458D5DC7"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2</w:t>
            </w:r>
          </w:p>
        </w:tc>
      </w:tr>
      <w:tr w:rsidR="00944FAA" w:rsidRPr="003D0253" w14:paraId="1145DAC7" w14:textId="77777777" w:rsidTr="00944FAA">
        <w:trPr>
          <w:trHeight w:val="284"/>
          <w:jc w:val="center"/>
        </w:trPr>
        <w:tc>
          <w:tcPr>
            <w:tcW w:w="562" w:type="dxa"/>
            <w:shd w:val="clear" w:color="000000" w:fill="FFFFFF"/>
          </w:tcPr>
          <w:p w14:paraId="4546BDE1" w14:textId="15F5118D" w:rsidR="00944FAA" w:rsidRPr="003D0253" w:rsidRDefault="00944FAA" w:rsidP="009F0B83">
            <w:pPr>
              <w:spacing w:line="240" w:lineRule="auto"/>
              <w:ind w:firstLine="0"/>
              <w:jc w:val="left"/>
              <w:rPr>
                <w:color w:val="000000"/>
                <w:sz w:val="20"/>
                <w:szCs w:val="20"/>
              </w:rPr>
            </w:pPr>
            <w:r>
              <w:rPr>
                <w:color w:val="000000"/>
                <w:sz w:val="20"/>
                <w:szCs w:val="20"/>
              </w:rPr>
              <w:t>49</w:t>
            </w:r>
          </w:p>
        </w:tc>
        <w:tc>
          <w:tcPr>
            <w:tcW w:w="2977" w:type="dxa"/>
            <w:shd w:val="clear" w:color="000000" w:fill="FFFFFF"/>
            <w:noWrap/>
            <w:vAlign w:val="bottom"/>
            <w:hideMark/>
          </w:tcPr>
          <w:p w14:paraId="2CCCBEFF" w14:textId="624D29BA" w:rsidR="00944FAA" w:rsidRPr="003D0253" w:rsidRDefault="00944FAA" w:rsidP="009F0B83">
            <w:pPr>
              <w:spacing w:line="240" w:lineRule="auto"/>
              <w:ind w:firstLine="0"/>
              <w:jc w:val="left"/>
              <w:rPr>
                <w:color w:val="000000"/>
                <w:sz w:val="20"/>
                <w:szCs w:val="20"/>
              </w:rPr>
            </w:pPr>
            <w:r w:rsidRPr="003D0253">
              <w:rPr>
                <w:color w:val="000000"/>
                <w:sz w:val="20"/>
                <w:szCs w:val="20"/>
              </w:rPr>
              <w:t>АЗС № 3</w:t>
            </w:r>
          </w:p>
        </w:tc>
        <w:tc>
          <w:tcPr>
            <w:tcW w:w="3827" w:type="dxa"/>
            <w:shd w:val="clear" w:color="000000" w:fill="FFFFFF"/>
            <w:vAlign w:val="bottom"/>
            <w:hideMark/>
          </w:tcPr>
          <w:p w14:paraId="45C81667"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Вилюйский тр. 3 км 4/4</w:t>
            </w:r>
          </w:p>
        </w:tc>
        <w:tc>
          <w:tcPr>
            <w:tcW w:w="3039" w:type="dxa"/>
            <w:shd w:val="clear" w:color="000000" w:fill="FFFFFF"/>
            <w:vAlign w:val="center"/>
            <w:hideMark/>
          </w:tcPr>
          <w:p w14:paraId="2810382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8ED9A01" w14:textId="77777777" w:rsidTr="00944FAA">
        <w:trPr>
          <w:trHeight w:val="284"/>
          <w:jc w:val="center"/>
        </w:trPr>
        <w:tc>
          <w:tcPr>
            <w:tcW w:w="562" w:type="dxa"/>
            <w:shd w:val="clear" w:color="000000" w:fill="FFFFFF"/>
          </w:tcPr>
          <w:p w14:paraId="06172C66" w14:textId="75AEFE19" w:rsidR="00944FAA" w:rsidRPr="003D0253" w:rsidRDefault="00944FAA" w:rsidP="009F0B83">
            <w:pPr>
              <w:spacing w:line="240" w:lineRule="auto"/>
              <w:ind w:firstLine="0"/>
              <w:jc w:val="left"/>
              <w:rPr>
                <w:color w:val="000000"/>
                <w:sz w:val="20"/>
                <w:szCs w:val="20"/>
              </w:rPr>
            </w:pPr>
            <w:r>
              <w:rPr>
                <w:color w:val="000000"/>
                <w:sz w:val="20"/>
                <w:szCs w:val="20"/>
              </w:rPr>
              <w:t>50</w:t>
            </w:r>
          </w:p>
        </w:tc>
        <w:tc>
          <w:tcPr>
            <w:tcW w:w="2977" w:type="dxa"/>
            <w:shd w:val="clear" w:color="000000" w:fill="FFFFFF"/>
            <w:noWrap/>
            <w:vAlign w:val="bottom"/>
            <w:hideMark/>
          </w:tcPr>
          <w:p w14:paraId="3FE6ABC8" w14:textId="45EF3D80" w:rsidR="00944FAA" w:rsidRPr="003D0253" w:rsidRDefault="00944FAA" w:rsidP="009F0B83">
            <w:pPr>
              <w:spacing w:line="240" w:lineRule="auto"/>
              <w:ind w:firstLine="0"/>
              <w:jc w:val="left"/>
              <w:rPr>
                <w:color w:val="000000"/>
                <w:sz w:val="20"/>
                <w:szCs w:val="20"/>
              </w:rPr>
            </w:pPr>
            <w:r w:rsidRPr="003D0253">
              <w:rPr>
                <w:color w:val="000000"/>
                <w:sz w:val="20"/>
                <w:szCs w:val="20"/>
              </w:rPr>
              <w:t>АЗС № 4</w:t>
            </w:r>
          </w:p>
        </w:tc>
        <w:tc>
          <w:tcPr>
            <w:tcW w:w="3827" w:type="dxa"/>
            <w:shd w:val="clear" w:color="000000" w:fill="FFFFFF"/>
            <w:vAlign w:val="bottom"/>
            <w:hideMark/>
          </w:tcPr>
          <w:p w14:paraId="0F58E6EF"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ул. Чернышевского, 17а</w:t>
            </w:r>
          </w:p>
        </w:tc>
        <w:tc>
          <w:tcPr>
            <w:tcW w:w="3039" w:type="dxa"/>
            <w:shd w:val="clear" w:color="000000" w:fill="FFFFFF"/>
            <w:vAlign w:val="center"/>
            <w:hideMark/>
          </w:tcPr>
          <w:p w14:paraId="60A0190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E8D61C3" w14:textId="77777777" w:rsidTr="00944FAA">
        <w:trPr>
          <w:trHeight w:val="284"/>
          <w:jc w:val="center"/>
        </w:trPr>
        <w:tc>
          <w:tcPr>
            <w:tcW w:w="562" w:type="dxa"/>
            <w:shd w:val="clear" w:color="000000" w:fill="FFFFFF"/>
          </w:tcPr>
          <w:p w14:paraId="52393866" w14:textId="06D72ED2" w:rsidR="00944FAA" w:rsidRPr="003D0253" w:rsidRDefault="00944FAA" w:rsidP="009F0B83">
            <w:pPr>
              <w:spacing w:line="240" w:lineRule="auto"/>
              <w:ind w:firstLine="0"/>
              <w:jc w:val="left"/>
              <w:rPr>
                <w:color w:val="000000"/>
                <w:sz w:val="20"/>
                <w:szCs w:val="20"/>
              </w:rPr>
            </w:pPr>
            <w:r>
              <w:rPr>
                <w:color w:val="000000"/>
                <w:sz w:val="20"/>
                <w:szCs w:val="20"/>
              </w:rPr>
              <w:t>51</w:t>
            </w:r>
          </w:p>
        </w:tc>
        <w:tc>
          <w:tcPr>
            <w:tcW w:w="2977" w:type="dxa"/>
            <w:shd w:val="clear" w:color="000000" w:fill="FFFFFF"/>
            <w:noWrap/>
            <w:vAlign w:val="bottom"/>
            <w:hideMark/>
          </w:tcPr>
          <w:p w14:paraId="4E39FE7D" w14:textId="420EF0D0"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5 </w:t>
            </w:r>
            <w:proofErr w:type="spellStart"/>
            <w:r w:rsidRPr="003D0253">
              <w:rPr>
                <w:color w:val="000000"/>
                <w:sz w:val="20"/>
                <w:szCs w:val="20"/>
              </w:rPr>
              <w:t>с.Намцы</w:t>
            </w:r>
            <w:proofErr w:type="spellEnd"/>
          </w:p>
        </w:tc>
        <w:tc>
          <w:tcPr>
            <w:tcW w:w="3827" w:type="dxa"/>
            <w:shd w:val="clear" w:color="000000" w:fill="FFFFFF"/>
            <w:vAlign w:val="bottom"/>
            <w:hideMark/>
          </w:tcPr>
          <w:p w14:paraId="21E4F16E"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с.Намцы</w:t>
            </w:r>
            <w:proofErr w:type="spellEnd"/>
            <w:r w:rsidRPr="003D0253">
              <w:rPr>
                <w:color w:val="000000"/>
                <w:sz w:val="20"/>
                <w:szCs w:val="20"/>
              </w:rPr>
              <w:t xml:space="preserve"> </w:t>
            </w:r>
            <w:proofErr w:type="spellStart"/>
            <w:r w:rsidRPr="003D0253">
              <w:rPr>
                <w:color w:val="000000"/>
                <w:sz w:val="20"/>
                <w:szCs w:val="20"/>
              </w:rPr>
              <w:t>Намского</w:t>
            </w:r>
            <w:proofErr w:type="spellEnd"/>
            <w:r w:rsidRPr="003D0253">
              <w:rPr>
                <w:color w:val="000000"/>
                <w:sz w:val="20"/>
                <w:szCs w:val="20"/>
              </w:rPr>
              <w:t xml:space="preserve"> района, ул. </w:t>
            </w:r>
            <w:proofErr w:type="spellStart"/>
            <w:r w:rsidRPr="003D0253">
              <w:rPr>
                <w:color w:val="000000"/>
                <w:sz w:val="20"/>
                <w:szCs w:val="20"/>
              </w:rPr>
              <w:t>чЧернышевского</w:t>
            </w:r>
            <w:proofErr w:type="spellEnd"/>
            <w:r w:rsidRPr="003D0253">
              <w:rPr>
                <w:color w:val="000000"/>
                <w:sz w:val="20"/>
                <w:szCs w:val="20"/>
              </w:rPr>
              <w:t>, 104</w:t>
            </w:r>
          </w:p>
        </w:tc>
        <w:tc>
          <w:tcPr>
            <w:tcW w:w="3039" w:type="dxa"/>
            <w:shd w:val="clear" w:color="000000" w:fill="FFFFFF"/>
            <w:vAlign w:val="center"/>
            <w:hideMark/>
          </w:tcPr>
          <w:p w14:paraId="670ED1A4"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58E9F38" w14:textId="77777777" w:rsidTr="00944FAA">
        <w:trPr>
          <w:trHeight w:val="461"/>
          <w:jc w:val="center"/>
        </w:trPr>
        <w:tc>
          <w:tcPr>
            <w:tcW w:w="562" w:type="dxa"/>
            <w:shd w:val="clear" w:color="000000" w:fill="FFFFFF"/>
          </w:tcPr>
          <w:p w14:paraId="3706115F" w14:textId="082BD21C" w:rsidR="00944FAA" w:rsidRPr="003D0253" w:rsidRDefault="00944FAA" w:rsidP="009F0B83">
            <w:pPr>
              <w:spacing w:line="240" w:lineRule="auto"/>
              <w:ind w:firstLine="0"/>
              <w:jc w:val="left"/>
              <w:rPr>
                <w:color w:val="000000"/>
                <w:sz w:val="20"/>
                <w:szCs w:val="20"/>
              </w:rPr>
            </w:pPr>
            <w:r>
              <w:rPr>
                <w:color w:val="000000"/>
                <w:sz w:val="20"/>
                <w:szCs w:val="20"/>
              </w:rPr>
              <w:t>52</w:t>
            </w:r>
          </w:p>
        </w:tc>
        <w:tc>
          <w:tcPr>
            <w:tcW w:w="2977" w:type="dxa"/>
            <w:shd w:val="clear" w:color="000000" w:fill="FFFFFF"/>
            <w:noWrap/>
            <w:vAlign w:val="bottom"/>
            <w:hideMark/>
          </w:tcPr>
          <w:p w14:paraId="50EC3FDE" w14:textId="78357CEA"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6 </w:t>
            </w:r>
            <w:proofErr w:type="spellStart"/>
            <w:r w:rsidRPr="003D0253">
              <w:rPr>
                <w:color w:val="000000"/>
                <w:sz w:val="20"/>
                <w:szCs w:val="20"/>
              </w:rPr>
              <w:t>п.Жатай</w:t>
            </w:r>
            <w:proofErr w:type="spellEnd"/>
          </w:p>
        </w:tc>
        <w:tc>
          <w:tcPr>
            <w:tcW w:w="3827" w:type="dxa"/>
            <w:shd w:val="clear" w:color="000000" w:fill="FFFFFF"/>
            <w:vAlign w:val="bottom"/>
            <w:hideMark/>
          </w:tcPr>
          <w:p w14:paraId="125B132C"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xml:space="preserve">, </w:t>
            </w:r>
            <w:proofErr w:type="spellStart"/>
            <w:r w:rsidRPr="003D0253">
              <w:rPr>
                <w:color w:val="000000"/>
                <w:sz w:val="20"/>
                <w:szCs w:val="20"/>
              </w:rPr>
              <w:t>Жатайский</w:t>
            </w:r>
            <w:proofErr w:type="spellEnd"/>
            <w:r w:rsidRPr="003D0253">
              <w:rPr>
                <w:color w:val="000000"/>
                <w:sz w:val="20"/>
                <w:szCs w:val="20"/>
              </w:rPr>
              <w:t xml:space="preserve"> перекресток, 1</w:t>
            </w:r>
          </w:p>
        </w:tc>
        <w:tc>
          <w:tcPr>
            <w:tcW w:w="3039" w:type="dxa"/>
            <w:shd w:val="clear" w:color="000000" w:fill="FFFFFF"/>
            <w:vAlign w:val="center"/>
            <w:hideMark/>
          </w:tcPr>
          <w:p w14:paraId="4AFB4B9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2</w:t>
            </w:r>
          </w:p>
        </w:tc>
      </w:tr>
      <w:tr w:rsidR="00944FAA" w:rsidRPr="003D0253" w14:paraId="4100C1DA" w14:textId="77777777" w:rsidTr="00944FAA">
        <w:trPr>
          <w:trHeight w:val="284"/>
          <w:jc w:val="center"/>
        </w:trPr>
        <w:tc>
          <w:tcPr>
            <w:tcW w:w="562" w:type="dxa"/>
            <w:shd w:val="clear" w:color="000000" w:fill="FFFFFF"/>
          </w:tcPr>
          <w:p w14:paraId="5709DF6B" w14:textId="142828E8" w:rsidR="00944FAA" w:rsidRPr="003D0253" w:rsidRDefault="00944FAA" w:rsidP="009F0B83">
            <w:pPr>
              <w:spacing w:line="240" w:lineRule="auto"/>
              <w:ind w:firstLine="0"/>
              <w:jc w:val="left"/>
              <w:rPr>
                <w:color w:val="000000"/>
                <w:sz w:val="20"/>
                <w:szCs w:val="20"/>
              </w:rPr>
            </w:pPr>
            <w:r>
              <w:rPr>
                <w:color w:val="000000"/>
                <w:sz w:val="20"/>
                <w:szCs w:val="20"/>
              </w:rPr>
              <w:t>53</w:t>
            </w:r>
          </w:p>
        </w:tc>
        <w:tc>
          <w:tcPr>
            <w:tcW w:w="2977" w:type="dxa"/>
            <w:shd w:val="clear" w:color="000000" w:fill="FFFFFF"/>
            <w:noWrap/>
            <w:vAlign w:val="bottom"/>
            <w:hideMark/>
          </w:tcPr>
          <w:p w14:paraId="6B7EDAE4" w14:textId="7ED546CB"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7 </w:t>
            </w:r>
            <w:proofErr w:type="spellStart"/>
            <w:r w:rsidRPr="003D0253">
              <w:rPr>
                <w:color w:val="000000"/>
                <w:sz w:val="20"/>
                <w:szCs w:val="20"/>
              </w:rPr>
              <w:t>п.Кангалассы</w:t>
            </w:r>
            <w:proofErr w:type="spellEnd"/>
          </w:p>
        </w:tc>
        <w:tc>
          <w:tcPr>
            <w:tcW w:w="3827" w:type="dxa"/>
            <w:shd w:val="clear" w:color="000000" w:fill="FFFFFF"/>
            <w:vAlign w:val="bottom"/>
            <w:hideMark/>
          </w:tcPr>
          <w:p w14:paraId="7CA05BD4"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п. Кангалассы, ул. Объездная, 1</w:t>
            </w:r>
          </w:p>
        </w:tc>
        <w:tc>
          <w:tcPr>
            <w:tcW w:w="3039" w:type="dxa"/>
            <w:shd w:val="clear" w:color="000000" w:fill="FFFFFF"/>
            <w:vAlign w:val="center"/>
            <w:hideMark/>
          </w:tcPr>
          <w:p w14:paraId="2EEFCFB9"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75F5B5D4" w14:textId="77777777" w:rsidTr="00944FAA">
        <w:trPr>
          <w:trHeight w:val="284"/>
          <w:jc w:val="center"/>
        </w:trPr>
        <w:tc>
          <w:tcPr>
            <w:tcW w:w="562" w:type="dxa"/>
            <w:shd w:val="clear" w:color="000000" w:fill="FFFFFF"/>
          </w:tcPr>
          <w:p w14:paraId="3FDA45AF" w14:textId="63B6109D" w:rsidR="00944FAA" w:rsidRPr="003D0253" w:rsidRDefault="00944FAA" w:rsidP="009F0B83">
            <w:pPr>
              <w:spacing w:line="240" w:lineRule="auto"/>
              <w:ind w:firstLine="0"/>
              <w:jc w:val="left"/>
              <w:rPr>
                <w:color w:val="000000"/>
                <w:sz w:val="20"/>
                <w:szCs w:val="20"/>
              </w:rPr>
            </w:pPr>
            <w:r>
              <w:rPr>
                <w:color w:val="000000"/>
                <w:sz w:val="20"/>
                <w:szCs w:val="20"/>
              </w:rPr>
              <w:t>54</w:t>
            </w:r>
          </w:p>
        </w:tc>
        <w:tc>
          <w:tcPr>
            <w:tcW w:w="2977" w:type="dxa"/>
            <w:shd w:val="clear" w:color="000000" w:fill="FFFFFF"/>
            <w:noWrap/>
            <w:vAlign w:val="bottom"/>
            <w:hideMark/>
          </w:tcPr>
          <w:p w14:paraId="55199346" w14:textId="30CCE78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 11 </w:t>
            </w:r>
            <w:proofErr w:type="spellStart"/>
            <w:r w:rsidRPr="003D0253">
              <w:rPr>
                <w:color w:val="000000"/>
                <w:sz w:val="20"/>
                <w:szCs w:val="20"/>
              </w:rPr>
              <w:t>с.Магарас</w:t>
            </w:r>
            <w:proofErr w:type="spellEnd"/>
          </w:p>
        </w:tc>
        <w:tc>
          <w:tcPr>
            <w:tcW w:w="3827" w:type="dxa"/>
            <w:shd w:val="clear" w:color="000000" w:fill="FFFFFF"/>
            <w:vAlign w:val="bottom"/>
            <w:hideMark/>
          </w:tcPr>
          <w:p w14:paraId="5133BE6B"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с. </w:t>
            </w:r>
            <w:proofErr w:type="spellStart"/>
            <w:r w:rsidRPr="003D0253">
              <w:rPr>
                <w:color w:val="000000"/>
                <w:sz w:val="20"/>
                <w:szCs w:val="20"/>
              </w:rPr>
              <w:t>Магарас</w:t>
            </w:r>
            <w:proofErr w:type="spellEnd"/>
            <w:r w:rsidRPr="003D0253">
              <w:rPr>
                <w:color w:val="000000"/>
                <w:sz w:val="20"/>
                <w:szCs w:val="20"/>
              </w:rPr>
              <w:t xml:space="preserve"> Горного района</w:t>
            </w:r>
          </w:p>
        </w:tc>
        <w:tc>
          <w:tcPr>
            <w:tcW w:w="3039" w:type="dxa"/>
            <w:shd w:val="clear" w:color="000000" w:fill="FFFFFF"/>
            <w:vAlign w:val="center"/>
            <w:hideMark/>
          </w:tcPr>
          <w:p w14:paraId="491CEE7B"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4D0AE0F2" w14:textId="77777777" w:rsidTr="00944FAA">
        <w:trPr>
          <w:trHeight w:val="284"/>
          <w:jc w:val="center"/>
        </w:trPr>
        <w:tc>
          <w:tcPr>
            <w:tcW w:w="562" w:type="dxa"/>
            <w:shd w:val="clear" w:color="000000" w:fill="FFFFFF"/>
          </w:tcPr>
          <w:p w14:paraId="09CD6D06" w14:textId="5AA84A0C" w:rsidR="00944FAA" w:rsidRPr="003D0253" w:rsidRDefault="00944FAA" w:rsidP="009F0B83">
            <w:pPr>
              <w:spacing w:line="240" w:lineRule="auto"/>
              <w:ind w:firstLine="0"/>
              <w:jc w:val="left"/>
              <w:rPr>
                <w:color w:val="000000"/>
                <w:sz w:val="20"/>
                <w:szCs w:val="20"/>
              </w:rPr>
            </w:pPr>
            <w:r>
              <w:rPr>
                <w:color w:val="000000"/>
                <w:sz w:val="20"/>
                <w:szCs w:val="20"/>
              </w:rPr>
              <w:t>55</w:t>
            </w:r>
          </w:p>
        </w:tc>
        <w:tc>
          <w:tcPr>
            <w:tcW w:w="2977" w:type="dxa"/>
            <w:shd w:val="clear" w:color="000000" w:fill="FFFFFF"/>
            <w:noWrap/>
            <w:vAlign w:val="bottom"/>
            <w:hideMark/>
          </w:tcPr>
          <w:p w14:paraId="6E4D7B5A" w14:textId="33B03426"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12 </w:t>
            </w:r>
            <w:proofErr w:type="spellStart"/>
            <w:r w:rsidRPr="003D0253">
              <w:rPr>
                <w:color w:val="000000"/>
                <w:sz w:val="20"/>
                <w:szCs w:val="20"/>
              </w:rPr>
              <w:t>с.Бердигестях</w:t>
            </w:r>
            <w:proofErr w:type="spellEnd"/>
          </w:p>
        </w:tc>
        <w:tc>
          <w:tcPr>
            <w:tcW w:w="3827" w:type="dxa"/>
            <w:shd w:val="clear" w:color="000000" w:fill="FFFFFF"/>
            <w:vAlign w:val="bottom"/>
            <w:hideMark/>
          </w:tcPr>
          <w:p w14:paraId="2D8216EB" w14:textId="7777777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с. </w:t>
            </w:r>
            <w:proofErr w:type="spellStart"/>
            <w:r w:rsidRPr="003D0253">
              <w:rPr>
                <w:color w:val="000000"/>
                <w:sz w:val="20"/>
                <w:szCs w:val="20"/>
              </w:rPr>
              <w:t>Бердигестях</w:t>
            </w:r>
            <w:proofErr w:type="spellEnd"/>
            <w:r w:rsidRPr="003D0253">
              <w:rPr>
                <w:color w:val="000000"/>
                <w:sz w:val="20"/>
                <w:szCs w:val="20"/>
              </w:rPr>
              <w:t xml:space="preserve"> Горного района</w:t>
            </w:r>
          </w:p>
        </w:tc>
        <w:tc>
          <w:tcPr>
            <w:tcW w:w="3039" w:type="dxa"/>
            <w:shd w:val="clear" w:color="000000" w:fill="FFFFFF"/>
            <w:vAlign w:val="center"/>
            <w:hideMark/>
          </w:tcPr>
          <w:p w14:paraId="72B60C83"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7FEE9C6" w14:textId="77777777" w:rsidTr="00944FAA">
        <w:trPr>
          <w:trHeight w:val="284"/>
          <w:jc w:val="center"/>
        </w:trPr>
        <w:tc>
          <w:tcPr>
            <w:tcW w:w="562" w:type="dxa"/>
            <w:shd w:val="clear" w:color="000000" w:fill="FFFFFF"/>
          </w:tcPr>
          <w:p w14:paraId="25088C41" w14:textId="052DA799" w:rsidR="00944FAA" w:rsidRPr="003D0253" w:rsidRDefault="00944FAA" w:rsidP="009F0B83">
            <w:pPr>
              <w:spacing w:line="240" w:lineRule="auto"/>
              <w:ind w:firstLine="0"/>
              <w:jc w:val="left"/>
              <w:rPr>
                <w:color w:val="000000"/>
                <w:sz w:val="20"/>
                <w:szCs w:val="20"/>
              </w:rPr>
            </w:pPr>
            <w:r>
              <w:rPr>
                <w:color w:val="000000"/>
                <w:sz w:val="20"/>
                <w:szCs w:val="20"/>
              </w:rPr>
              <w:t>56</w:t>
            </w:r>
          </w:p>
        </w:tc>
        <w:tc>
          <w:tcPr>
            <w:tcW w:w="2977" w:type="dxa"/>
            <w:shd w:val="clear" w:color="000000" w:fill="FFFFFF"/>
            <w:noWrap/>
            <w:vAlign w:val="bottom"/>
            <w:hideMark/>
          </w:tcPr>
          <w:p w14:paraId="3564785C" w14:textId="28DC4324"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15 </w:t>
            </w:r>
            <w:proofErr w:type="spellStart"/>
            <w:r w:rsidRPr="003D0253">
              <w:rPr>
                <w:color w:val="000000"/>
                <w:sz w:val="20"/>
                <w:szCs w:val="20"/>
              </w:rPr>
              <w:t>с.Намцы</w:t>
            </w:r>
            <w:proofErr w:type="spellEnd"/>
          </w:p>
        </w:tc>
        <w:tc>
          <w:tcPr>
            <w:tcW w:w="3827" w:type="dxa"/>
            <w:shd w:val="clear" w:color="000000" w:fill="FFFFFF"/>
            <w:vAlign w:val="bottom"/>
            <w:hideMark/>
          </w:tcPr>
          <w:p w14:paraId="6A6A3018"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с.Намцы</w:t>
            </w:r>
            <w:proofErr w:type="spellEnd"/>
            <w:r w:rsidRPr="003D0253">
              <w:rPr>
                <w:color w:val="000000"/>
                <w:sz w:val="20"/>
                <w:szCs w:val="20"/>
              </w:rPr>
              <w:t xml:space="preserve"> </w:t>
            </w:r>
            <w:proofErr w:type="spellStart"/>
            <w:r w:rsidRPr="003D0253">
              <w:rPr>
                <w:color w:val="000000"/>
                <w:sz w:val="20"/>
                <w:szCs w:val="20"/>
              </w:rPr>
              <w:t>Намского</w:t>
            </w:r>
            <w:proofErr w:type="spellEnd"/>
            <w:r w:rsidRPr="003D0253">
              <w:rPr>
                <w:color w:val="000000"/>
                <w:sz w:val="20"/>
                <w:szCs w:val="20"/>
              </w:rPr>
              <w:t xml:space="preserve"> района</w:t>
            </w:r>
          </w:p>
        </w:tc>
        <w:tc>
          <w:tcPr>
            <w:tcW w:w="3039" w:type="dxa"/>
            <w:shd w:val="clear" w:color="000000" w:fill="FFFFFF"/>
            <w:vAlign w:val="center"/>
            <w:hideMark/>
          </w:tcPr>
          <w:p w14:paraId="06C3FE49"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B1A2A83" w14:textId="77777777" w:rsidTr="00944FAA">
        <w:trPr>
          <w:trHeight w:val="284"/>
          <w:jc w:val="center"/>
        </w:trPr>
        <w:tc>
          <w:tcPr>
            <w:tcW w:w="562" w:type="dxa"/>
            <w:shd w:val="clear" w:color="000000" w:fill="FFFFFF"/>
          </w:tcPr>
          <w:p w14:paraId="201A657E" w14:textId="43834803" w:rsidR="00944FAA" w:rsidRPr="003D0253" w:rsidRDefault="00944FAA" w:rsidP="009F0B83">
            <w:pPr>
              <w:spacing w:line="240" w:lineRule="auto"/>
              <w:ind w:firstLine="0"/>
              <w:jc w:val="left"/>
              <w:rPr>
                <w:color w:val="000000"/>
                <w:sz w:val="20"/>
                <w:szCs w:val="20"/>
              </w:rPr>
            </w:pPr>
            <w:r>
              <w:rPr>
                <w:color w:val="000000"/>
                <w:sz w:val="20"/>
                <w:szCs w:val="20"/>
              </w:rPr>
              <w:t>57</w:t>
            </w:r>
          </w:p>
        </w:tc>
        <w:tc>
          <w:tcPr>
            <w:tcW w:w="2977" w:type="dxa"/>
            <w:shd w:val="clear" w:color="000000" w:fill="FFFFFF"/>
            <w:noWrap/>
            <w:vAlign w:val="bottom"/>
            <w:hideMark/>
          </w:tcPr>
          <w:p w14:paraId="795B0DB2" w14:textId="53F95ABA" w:rsidR="00944FAA" w:rsidRPr="003D0253" w:rsidRDefault="00944FAA" w:rsidP="009F0B83">
            <w:pPr>
              <w:spacing w:line="240" w:lineRule="auto"/>
              <w:ind w:firstLine="0"/>
              <w:jc w:val="left"/>
              <w:rPr>
                <w:color w:val="000000"/>
                <w:sz w:val="20"/>
                <w:szCs w:val="20"/>
              </w:rPr>
            </w:pPr>
            <w:r w:rsidRPr="003D0253">
              <w:rPr>
                <w:color w:val="000000"/>
                <w:sz w:val="20"/>
                <w:szCs w:val="20"/>
              </w:rPr>
              <w:t>АЗС № 51</w:t>
            </w:r>
          </w:p>
        </w:tc>
        <w:tc>
          <w:tcPr>
            <w:tcW w:w="3827" w:type="dxa"/>
            <w:shd w:val="clear" w:color="000000" w:fill="FFFFFF"/>
            <w:vAlign w:val="bottom"/>
            <w:hideMark/>
          </w:tcPr>
          <w:p w14:paraId="35294B6B"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ул. 50 лет СА</w:t>
            </w:r>
          </w:p>
        </w:tc>
        <w:tc>
          <w:tcPr>
            <w:tcW w:w="3039" w:type="dxa"/>
            <w:shd w:val="clear" w:color="000000" w:fill="FFFFFF"/>
            <w:vAlign w:val="center"/>
            <w:hideMark/>
          </w:tcPr>
          <w:p w14:paraId="0C3F1520"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3</w:t>
            </w:r>
          </w:p>
        </w:tc>
      </w:tr>
      <w:tr w:rsidR="00944FAA" w:rsidRPr="003D0253" w14:paraId="1B6E541C" w14:textId="77777777" w:rsidTr="00944FAA">
        <w:trPr>
          <w:trHeight w:val="284"/>
          <w:jc w:val="center"/>
        </w:trPr>
        <w:tc>
          <w:tcPr>
            <w:tcW w:w="562" w:type="dxa"/>
            <w:shd w:val="clear" w:color="000000" w:fill="FFFFFF"/>
          </w:tcPr>
          <w:p w14:paraId="347BB9F4" w14:textId="0E69018F" w:rsidR="00944FAA" w:rsidRPr="003D0253" w:rsidRDefault="00944FAA" w:rsidP="009F0B83">
            <w:pPr>
              <w:spacing w:line="240" w:lineRule="auto"/>
              <w:ind w:firstLine="0"/>
              <w:jc w:val="left"/>
              <w:rPr>
                <w:color w:val="000000"/>
                <w:sz w:val="20"/>
                <w:szCs w:val="20"/>
              </w:rPr>
            </w:pPr>
            <w:r>
              <w:rPr>
                <w:color w:val="000000"/>
                <w:sz w:val="20"/>
                <w:szCs w:val="20"/>
              </w:rPr>
              <w:t>58</w:t>
            </w:r>
          </w:p>
        </w:tc>
        <w:tc>
          <w:tcPr>
            <w:tcW w:w="2977" w:type="dxa"/>
            <w:shd w:val="clear" w:color="000000" w:fill="FFFFFF"/>
            <w:noWrap/>
            <w:vAlign w:val="bottom"/>
            <w:hideMark/>
          </w:tcPr>
          <w:p w14:paraId="65DDE524" w14:textId="2FB45709" w:rsidR="00944FAA" w:rsidRPr="003D0253" w:rsidRDefault="00944FAA" w:rsidP="009F0B83">
            <w:pPr>
              <w:spacing w:line="240" w:lineRule="auto"/>
              <w:ind w:firstLine="0"/>
              <w:jc w:val="left"/>
              <w:rPr>
                <w:color w:val="000000"/>
                <w:sz w:val="20"/>
                <w:szCs w:val="20"/>
              </w:rPr>
            </w:pPr>
            <w:r w:rsidRPr="003D0253">
              <w:rPr>
                <w:color w:val="000000"/>
                <w:sz w:val="20"/>
                <w:szCs w:val="20"/>
              </w:rPr>
              <w:t>МАЗС № 62</w:t>
            </w:r>
          </w:p>
        </w:tc>
        <w:tc>
          <w:tcPr>
            <w:tcW w:w="3827" w:type="dxa"/>
            <w:shd w:val="clear" w:color="000000" w:fill="FFFFFF"/>
            <w:vAlign w:val="bottom"/>
            <w:hideMark/>
          </w:tcPr>
          <w:p w14:paraId="0CAC722B"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Х-</w:t>
            </w:r>
            <w:proofErr w:type="spellStart"/>
            <w:r w:rsidRPr="003D0253">
              <w:rPr>
                <w:color w:val="000000"/>
                <w:sz w:val="20"/>
                <w:szCs w:val="20"/>
              </w:rPr>
              <w:t>Юряхское</w:t>
            </w:r>
            <w:proofErr w:type="spellEnd"/>
            <w:r w:rsidRPr="003D0253">
              <w:rPr>
                <w:color w:val="000000"/>
                <w:sz w:val="20"/>
                <w:szCs w:val="20"/>
              </w:rPr>
              <w:t xml:space="preserve"> шоссе</w:t>
            </w:r>
          </w:p>
        </w:tc>
        <w:tc>
          <w:tcPr>
            <w:tcW w:w="3039" w:type="dxa"/>
            <w:shd w:val="clear" w:color="000000" w:fill="FFFFFF"/>
            <w:vAlign w:val="center"/>
            <w:hideMark/>
          </w:tcPr>
          <w:p w14:paraId="4EA4982A"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3</w:t>
            </w:r>
          </w:p>
        </w:tc>
      </w:tr>
      <w:tr w:rsidR="00944FAA" w:rsidRPr="003D0253" w14:paraId="59214AB3" w14:textId="77777777" w:rsidTr="00944FAA">
        <w:trPr>
          <w:trHeight w:val="284"/>
          <w:jc w:val="center"/>
        </w:trPr>
        <w:tc>
          <w:tcPr>
            <w:tcW w:w="562" w:type="dxa"/>
            <w:shd w:val="clear" w:color="000000" w:fill="FFFFFF"/>
          </w:tcPr>
          <w:p w14:paraId="651AC845" w14:textId="1D920205" w:rsidR="00944FAA" w:rsidRPr="003D0253" w:rsidRDefault="00944FAA" w:rsidP="009F0B83">
            <w:pPr>
              <w:spacing w:line="240" w:lineRule="auto"/>
              <w:ind w:firstLine="0"/>
              <w:jc w:val="left"/>
              <w:rPr>
                <w:color w:val="000000"/>
                <w:sz w:val="20"/>
                <w:szCs w:val="20"/>
              </w:rPr>
            </w:pPr>
            <w:r>
              <w:rPr>
                <w:color w:val="000000"/>
                <w:sz w:val="20"/>
                <w:szCs w:val="20"/>
              </w:rPr>
              <w:t>59</w:t>
            </w:r>
          </w:p>
        </w:tc>
        <w:tc>
          <w:tcPr>
            <w:tcW w:w="2977" w:type="dxa"/>
            <w:shd w:val="clear" w:color="000000" w:fill="FFFFFF"/>
            <w:noWrap/>
            <w:vAlign w:val="bottom"/>
            <w:hideMark/>
          </w:tcPr>
          <w:p w14:paraId="729D6945" w14:textId="09999CA3" w:rsidR="00944FAA" w:rsidRPr="003D0253" w:rsidRDefault="00944FAA" w:rsidP="009F0B83">
            <w:pPr>
              <w:spacing w:line="240" w:lineRule="auto"/>
              <w:ind w:firstLine="0"/>
              <w:jc w:val="left"/>
              <w:rPr>
                <w:color w:val="000000"/>
                <w:sz w:val="20"/>
                <w:szCs w:val="20"/>
              </w:rPr>
            </w:pPr>
            <w:r w:rsidRPr="003D0253">
              <w:rPr>
                <w:color w:val="000000"/>
                <w:sz w:val="20"/>
                <w:szCs w:val="20"/>
              </w:rPr>
              <w:t>КАЗС 13с.Илбенге</w:t>
            </w:r>
          </w:p>
        </w:tc>
        <w:tc>
          <w:tcPr>
            <w:tcW w:w="3827" w:type="dxa"/>
            <w:shd w:val="clear" w:color="000000" w:fill="FFFFFF"/>
            <w:vAlign w:val="bottom"/>
            <w:hideMark/>
          </w:tcPr>
          <w:p w14:paraId="1BDC77A0"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с.Илбенге</w:t>
            </w:r>
            <w:proofErr w:type="spellEnd"/>
            <w:r w:rsidRPr="003D0253">
              <w:rPr>
                <w:color w:val="000000"/>
                <w:sz w:val="20"/>
                <w:szCs w:val="20"/>
              </w:rPr>
              <w:t xml:space="preserve"> (360 км трассы Вилюй)</w:t>
            </w:r>
          </w:p>
        </w:tc>
        <w:tc>
          <w:tcPr>
            <w:tcW w:w="3039" w:type="dxa"/>
            <w:shd w:val="clear" w:color="000000" w:fill="FFFFFF"/>
            <w:vAlign w:val="center"/>
            <w:hideMark/>
          </w:tcPr>
          <w:p w14:paraId="73E5FCD4"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0E91B40F" w14:textId="77777777" w:rsidTr="00944FAA">
        <w:trPr>
          <w:trHeight w:val="284"/>
          <w:jc w:val="center"/>
        </w:trPr>
        <w:tc>
          <w:tcPr>
            <w:tcW w:w="562" w:type="dxa"/>
            <w:shd w:val="clear" w:color="000000" w:fill="FFFFFF"/>
          </w:tcPr>
          <w:p w14:paraId="43D2894C" w14:textId="05644606" w:rsidR="00944FAA" w:rsidRPr="003D0253" w:rsidRDefault="00944FAA" w:rsidP="009F0B83">
            <w:pPr>
              <w:spacing w:line="240" w:lineRule="auto"/>
              <w:ind w:firstLine="0"/>
              <w:jc w:val="left"/>
              <w:rPr>
                <w:color w:val="000000"/>
                <w:sz w:val="20"/>
                <w:szCs w:val="20"/>
              </w:rPr>
            </w:pPr>
            <w:r>
              <w:rPr>
                <w:color w:val="000000"/>
                <w:sz w:val="20"/>
                <w:szCs w:val="20"/>
              </w:rPr>
              <w:t>60</w:t>
            </w:r>
          </w:p>
        </w:tc>
        <w:tc>
          <w:tcPr>
            <w:tcW w:w="2977" w:type="dxa"/>
            <w:shd w:val="clear" w:color="000000" w:fill="FFFFFF"/>
            <w:noWrap/>
            <w:vAlign w:val="bottom"/>
            <w:hideMark/>
          </w:tcPr>
          <w:p w14:paraId="6D3B8E44" w14:textId="4F81DB9A" w:rsidR="00944FAA" w:rsidRPr="003D0253" w:rsidRDefault="00944FAA" w:rsidP="009F0B83">
            <w:pPr>
              <w:spacing w:line="240" w:lineRule="auto"/>
              <w:ind w:firstLine="0"/>
              <w:jc w:val="left"/>
              <w:rPr>
                <w:color w:val="000000"/>
                <w:sz w:val="20"/>
                <w:szCs w:val="20"/>
              </w:rPr>
            </w:pPr>
            <w:r w:rsidRPr="003D0253">
              <w:rPr>
                <w:color w:val="000000"/>
                <w:sz w:val="20"/>
                <w:szCs w:val="20"/>
              </w:rPr>
              <w:t>НПЗС №203 (работает в навигацию)</w:t>
            </w:r>
          </w:p>
        </w:tc>
        <w:tc>
          <w:tcPr>
            <w:tcW w:w="3827" w:type="dxa"/>
            <w:shd w:val="clear" w:color="000000" w:fill="FFFFFF"/>
            <w:vAlign w:val="bottom"/>
            <w:hideMark/>
          </w:tcPr>
          <w:p w14:paraId="20CDAD5B"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г.Якутск</w:t>
            </w:r>
            <w:proofErr w:type="spellEnd"/>
            <w:r w:rsidRPr="003D0253">
              <w:rPr>
                <w:color w:val="000000"/>
                <w:sz w:val="20"/>
                <w:szCs w:val="20"/>
              </w:rPr>
              <w:t>, 202 микрорайон, лодочная станция</w:t>
            </w:r>
          </w:p>
        </w:tc>
        <w:tc>
          <w:tcPr>
            <w:tcW w:w="3039" w:type="dxa"/>
            <w:shd w:val="clear" w:color="000000" w:fill="FFFFFF"/>
            <w:vAlign w:val="center"/>
            <w:hideMark/>
          </w:tcPr>
          <w:p w14:paraId="0D805035"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6638861E" w14:textId="77777777" w:rsidTr="00944FAA">
        <w:trPr>
          <w:trHeight w:val="284"/>
          <w:jc w:val="center"/>
        </w:trPr>
        <w:tc>
          <w:tcPr>
            <w:tcW w:w="562" w:type="dxa"/>
            <w:shd w:val="clear" w:color="000000" w:fill="FFFFFF"/>
          </w:tcPr>
          <w:p w14:paraId="731EFF6E" w14:textId="72DEFD3D" w:rsidR="00944FAA" w:rsidRPr="003D0253" w:rsidRDefault="00944FAA" w:rsidP="009F0B83">
            <w:pPr>
              <w:spacing w:line="240" w:lineRule="auto"/>
              <w:ind w:firstLine="0"/>
              <w:jc w:val="left"/>
              <w:rPr>
                <w:color w:val="000000"/>
                <w:sz w:val="20"/>
                <w:szCs w:val="20"/>
              </w:rPr>
            </w:pPr>
            <w:r>
              <w:rPr>
                <w:color w:val="000000"/>
                <w:sz w:val="20"/>
                <w:szCs w:val="20"/>
              </w:rPr>
              <w:t>61</w:t>
            </w:r>
          </w:p>
        </w:tc>
        <w:tc>
          <w:tcPr>
            <w:tcW w:w="2977" w:type="dxa"/>
            <w:shd w:val="clear" w:color="000000" w:fill="FFFFFF"/>
            <w:noWrap/>
            <w:vAlign w:val="bottom"/>
            <w:hideMark/>
          </w:tcPr>
          <w:p w14:paraId="06B55CC6" w14:textId="7EEA0717"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9 </w:t>
            </w:r>
            <w:proofErr w:type="spellStart"/>
            <w:r w:rsidRPr="003D0253">
              <w:rPr>
                <w:color w:val="000000"/>
                <w:sz w:val="20"/>
                <w:szCs w:val="20"/>
              </w:rPr>
              <w:t>г.Покровск</w:t>
            </w:r>
            <w:proofErr w:type="spellEnd"/>
          </w:p>
        </w:tc>
        <w:tc>
          <w:tcPr>
            <w:tcW w:w="3827" w:type="dxa"/>
            <w:shd w:val="clear" w:color="000000" w:fill="FFFFFF"/>
            <w:vAlign w:val="bottom"/>
            <w:hideMark/>
          </w:tcPr>
          <w:p w14:paraId="76B4C9AE"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г.Покровск</w:t>
            </w:r>
            <w:proofErr w:type="spellEnd"/>
            <w:r w:rsidRPr="003D0253">
              <w:rPr>
                <w:color w:val="000000"/>
                <w:sz w:val="20"/>
                <w:szCs w:val="20"/>
              </w:rPr>
              <w:t>, ул. Энергетиков, 2</w:t>
            </w:r>
          </w:p>
        </w:tc>
        <w:tc>
          <w:tcPr>
            <w:tcW w:w="3039" w:type="dxa"/>
            <w:shd w:val="clear" w:color="000000" w:fill="FFFFFF"/>
            <w:vAlign w:val="center"/>
            <w:hideMark/>
          </w:tcPr>
          <w:p w14:paraId="10AA096E"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2</w:t>
            </w:r>
          </w:p>
        </w:tc>
      </w:tr>
      <w:tr w:rsidR="00944FAA" w:rsidRPr="003D0253" w14:paraId="2D8AF938" w14:textId="77777777" w:rsidTr="00944FAA">
        <w:trPr>
          <w:trHeight w:val="284"/>
          <w:jc w:val="center"/>
        </w:trPr>
        <w:tc>
          <w:tcPr>
            <w:tcW w:w="562" w:type="dxa"/>
            <w:shd w:val="clear" w:color="000000" w:fill="FFFFFF"/>
          </w:tcPr>
          <w:p w14:paraId="57ED8C7E" w14:textId="6FA5FBAD" w:rsidR="00944FAA" w:rsidRPr="003D0253" w:rsidRDefault="00944FAA" w:rsidP="009F0B83">
            <w:pPr>
              <w:spacing w:line="240" w:lineRule="auto"/>
              <w:ind w:firstLine="0"/>
              <w:jc w:val="left"/>
              <w:rPr>
                <w:color w:val="000000"/>
                <w:sz w:val="20"/>
                <w:szCs w:val="20"/>
              </w:rPr>
            </w:pPr>
            <w:r>
              <w:rPr>
                <w:color w:val="000000"/>
                <w:sz w:val="20"/>
                <w:szCs w:val="20"/>
              </w:rPr>
              <w:t>62</w:t>
            </w:r>
          </w:p>
        </w:tc>
        <w:tc>
          <w:tcPr>
            <w:tcW w:w="2977" w:type="dxa"/>
            <w:shd w:val="clear" w:color="000000" w:fill="FFFFFF"/>
            <w:noWrap/>
            <w:vAlign w:val="bottom"/>
            <w:hideMark/>
          </w:tcPr>
          <w:p w14:paraId="217E1FD7" w14:textId="073A0564"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10 </w:t>
            </w:r>
            <w:proofErr w:type="spellStart"/>
            <w:r w:rsidRPr="003D0253">
              <w:rPr>
                <w:color w:val="000000"/>
                <w:sz w:val="20"/>
                <w:szCs w:val="20"/>
              </w:rPr>
              <w:t>п.Мохсоголлох</w:t>
            </w:r>
            <w:proofErr w:type="spellEnd"/>
          </w:p>
        </w:tc>
        <w:tc>
          <w:tcPr>
            <w:tcW w:w="3827" w:type="dxa"/>
            <w:shd w:val="clear" w:color="000000" w:fill="FFFFFF"/>
            <w:vAlign w:val="bottom"/>
            <w:hideMark/>
          </w:tcPr>
          <w:p w14:paraId="7E984701"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п.Мохсоголлох</w:t>
            </w:r>
            <w:proofErr w:type="spellEnd"/>
            <w:r w:rsidRPr="003D0253">
              <w:rPr>
                <w:color w:val="000000"/>
                <w:sz w:val="20"/>
                <w:szCs w:val="20"/>
              </w:rPr>
              <w:t xml:space="preserve">, </w:t>
            </w:r>
            <w:proofErr w:type="spellStart"/>
            <w:r w:rsidRPr="003D0253">
              <w:rPr>
                <w:color w:val="000000"/>
                <w:sz w:val="20"/>
                <w:szCs w:val="20"/>
              </w:rPr>
              <w:t>ул.Заводская</w:t>
            </w:r>
            <w:proofErr w:type="spellEnd"/>
            <w:r w:rsidRPr="003D0253">
              <w:rPr>
                <w:color w:val="000000"/>
                <w:sz w:val="20"/>
                <w:szCs w:val="20"/>
              </w:rPr>
              <w:t>, 25</w:t>
            </w:r>
          </w:p>
        </w:tc>
        <w:tc>
          <w:tcPr>
            <w:tcW w:w="3039" w:type="dxa"/>
            <w:shd w:val="clear" w:color="000000" w:fill="FFFFFF"/>
            <w:vAlign w:val="center"/>
            <w:hideMark/>
          </w:tcPr>
          <w:p w14:paraId="32E8F1A4"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2</w:t>
            </w:r>
          </w:p>
        </w:tc>
      </w:tr>
      <w:tr w:rsidR="00944FAA" w:rsidRPr="003D0253" w14:paraId="5A5E5726" w14:textId="77777777" w:rsidTr="00944FAA">
        <w:trPr>
          <w:trHeight w:val="284"/>
          <w:jc w:val="center"/>
        </w:trPr>
        <w:tc>
          <w:tcPr>
            <w:tcW w:w="562" w:type="dxa"/>
            <w:shd w:val="clear" w:color="000000" w:fill="FFFFFF"/>
          </w:tcPr>
          <w:p w14:paraId="0A014B90" w14:textId="4DB5190D" w:rsidR="00944FAA" w:rsidRPr="003D0253" w:rsidRDefault="00944FAA" w:rsidP="009F0B83">
            <w:pPr>
              <w:spacing w:line="240" w:lineRule="auto"/>
              <w:ind w:firstLine="0"/>
              <w:jc w:val="left"/>
              <w:rPr>
                <w:color w:val="000000"/>
                <w:sz w:val="20"/>
                <w:szCs w:val="20"/>
              </w:rPr>
            </w:pPr>
            <w:r>
              <w:rPr>
                <w:color w:val="000000"/>
                <w:sz w:val="20"/>
                <w:szCs w:val="20"/>
              </w:rPr>
              <w:t>63</w:t>
            </w:r>
          </w:p>
        </w:tc>
        <w:tc>
          <w:tcPr>
            <w:tcW w:w="2977" w:type="dxa"/>
            <w:shd w:val="clear" w:color="000000" w:fill="FFFFFF"/>
            <w:noWrap/>
            <w:vAlign w:val="bottom"/>
            <w:hideMark/>
          </w:tcPr>
          <w:p w14:paraId="4787AE9D" w14:textId="4F339C55"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АЗС № 56 </w:t>
            </w:r>
            <w:proofErr w:type="spellStart"/>
            <w:r w:rsidRPr="003D0253">
              <w:rPr>
                <w:color w:val="000000"/>
                <w:sz w:val="20"/>
                <w:szCs w:val="20"/>
              </w:rPr>
              <w:t>с.Булгунняхтах</w:t>
            </w:r>
            <w:proofErr w:type="spellEnd"/>
          </w:p>
        </w:tc>
        <w:tc>
          <w:tcPr>
            <w:tcW w:w="3827" w:type="dxa"/>
            <w:shd w:val="clear" w:color="000000" w:fill="FFFFFF"/>
            <w:vAlign w:val="bottom"/>
            <w:hideMark/>
          </w:tcPr>
          <w:p w14:paraId="3B428BA3"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с.Булгунняхтах</w:t>
            </w:r>
            <w:proofErr w:type="spellEnd"/>
            <w:r w:rsidRPr="003D0253">
              <w:rPr>
                <w:color w:val="000000"/>
                <w:sz w:val="20"/>
                <w:szCs w:val="20"/>
              </w:rPr>
              <w:t>, переулок Клубный, 9</w:t>
            </w:r>
          </w:p>
        </w:tc>
        <w:tc>
          <w:tcPr>
            <w:tcW w:w="3039" w:type="dxa"/>
            <w:shd w:val="clear" w:color="000000" w:fill="FFFFFF"/>
            <w:vAlign w:val="center"/>
            <w:hideMark/>
          </w:tcPr>
          <w:p w14:paraId="02F3B473"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12922964" w14:textId="77777777" w:rsidTr="00944FAA">
        <w:trPr>
          <w:trHeight w:val="284"/>
          <w:jc w:val="center"/>
        </w:trPr>
        <w:tc>
          <w:tcPr>
            <w:tcW w:w="562" w:type="dxa"/>
            <w:shd w:val="clear" w:color="000000" w:fill="FFFFFF"/>
          </w:tcPr>
          <w:p w14:paraId="52D09671" w14:textId="68ABEA69" w:rsidR="00944FAA" w:rsidRPr="003D0253" w:rsidRDefault="00944FAA" w:rsidP="009F0B83">
            <w:pPr>
              <w:spacing w:line="240" w:lineRule="auto"/>
              <w:ind w:firstLine="0"/>
              <w:jc w:val="left"/>
              <w:rPr>
                <w:color w:val="000000"/>
                <w:sz w:val="20"/>
                <w:szCs w:val="20"/>
              </w:rPr>
            </w:pPr>
            <w:r>
              <w:rPr>
                <w:color w:val="000000"/>
                <w:sz w:val="20"/>
                <w:szCs w:val="20"/>
              </w:rPr>
              <w:t>64</w:t>
            </w:r>
          </w:p>
        </w:tc>
        <w:tc>
          <w:tcPr>
            <w:tcW w:w="2977" w:type="dxa"/>
            <w:shd w:val="clear" w:color="000000" w:fill="FFFFFF"/>
            <w:noWrap/>
            <w:vAlign w:val="bottom"/>
            <w:hideMark/>
          </w:tcPr>
          <w:p w14:paraId="70422F8F" w14:textId="6EBC8F41"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№20 </w:t>
            </w:r>
            <w:proofErr w:type="spellStart"/>
            <w:r w:rsidRPr="003D0253">
              <w:rPr>
                <w:color w:val="000000"/>
                <w:sz w:val="20"/>
                <w:szCs w:val="20"/>
              </w:rPr>
              <w:t>с.Октемцы</w:t>
            </w:r>
            <w:proofErr w:type="spellEnd"/>
          </w:p>
        </w:tc>
        <w:tc>
          <w:tcPr>
            <w:tcW w:w="3827" w:type="dxa"/>
            <w:shd w:val="clear" w:color="000000" w:fill="FFFFFF"/>
            <w:vAlign w:val="bottom"/>
            <w:hideMark/>
          </w:tcPr>
          <w:p w14:paraId="3627813A"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с.Октемцы</w:t>
            </w:r>
            <w:proofErr w:type="spellEnd"/>
            <w:r w:rsidRPr="003D0253">
              <w:rPr>
                <w:color w:val="000000"/>
                <w:sz w:val="20"/>
                <w:szCs w:val="20"/>
              </w:rPr>
              <w:t xml:space="preserve">, </w:t>
            </w:r>
            <w:proofErr w:type="spellStart"/>
            <w:r w:rsidRPr="003D0253">
              <w:rPr>
                <w:color w:val="000000"/>
                <w:sz w:val="20"/>
                <w:szCs w:val="20"/>
              </w:rPr>
              <w:t>ул.Озерная</w:t>
            </w:r>
            <w:proofErr w:type="spellEnd"/>
            <w:r w:rsidRPr="003D0253">
              <w:rPr>
                <w:color w:val="000000"/>
                <w:sz w:val="20"/>
                <w:szCs w:val="20"/>
              </w:rPr>
              <w:t>, 24</w:t>
            </w:r>
          </w:p>
        </w:tc>
        <w:tc>
          <w:tcPr>
            <w:tcW w:w="3039" w:type="dxa"/>
            <w:shd w:val="clear" w:color="000000" w:fill="FFFFFF"/>
            <w:vAlign w:val="center"/>
            <w:hideMark/>
          </w:tcPr>
          <w:p w14:paraId="249566B6"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36F61536" w14:textId="77777777" w:rsidTr="00944FAA">
        <w:trPr>
          <w:trHeight w:val="284"/>
          <w:jc w:val="center"/>
        </w:trPr>
        <w:tc>
          <w:tcPr>
            <w:tcW w:w="562" w:type="dxa"/>
            <w:shd w:val="clear" w:color="000000" w:fill="FFFFFF"/>
          </w:tcPr>
          <w:p w14:paraId="4E59F454" w14:textId="647DA40F" w:rsidR="00944FAA" w:rsidRPr="003D0253" w:rsidRDefault="00944FAA" w:rsidP="009F0B83">
            <w:pPr>
              <w:spacing w:line="240" w:lineRule="auto"/>
              <w:ind w:firstLine="0"/>
              <w:jc w:val="left"/>
              <w:rPr>
                <w:color w:val="000000"/>
                <w:sz w:val="20"/>
                <w:szCs w:val="20"/>
              </w:rPr>
            </w:pPr>
            <w:r>
              <w:rPr>
                <w:color w:val="000000"/>
                <w:sz w:val="20"/>
                <w:szCs w:val="20"/>
              </w:rPr>
              <w:t>65</w:t>
            </w:r>
          </w:p>
        </w:tc>
        <w:tc>
          <w:tcPr>
            <w:tcW w:w="2977" w:type="dxa"/>
            <w:shd w:val="clear" w:color="000000" w:fill="FFFFFF"/>
            <w:noWrap/>
            <w:vAlign w:val="bottom"/>
            <w:hideMark/>
          </w:tcPr>
          <w:p w14:paraId="0C4A8991" w14:textId="27284132" w:rsidR="00944FAA" w:rsidRPr="003D0253" w:rsidRDefault="00944FAA" w:rsidP="009F0B83">
            <w:pPr>
              <w:spacing w:line="240" w:lineRule="auto"/>
              <w:ind w:firstLine="0"/>
              <w:jc w:val="left"/>
              <w:rPr>
                <w:color w:val="000000"/>
                <w:sz w:val="20"/>
                <w:szCs w:val="20"/>
              </w:rPr>
            </w:pPr>
            <w:r w:rsidRPr="003D0253">
              <w:rPr>
                <w:color w:val="000000"/>
                <w:sz w:val="20"/>
                <w:szCs w:val="20"/>
              </w:rPr>
              <w:t xml:space="preserve">КАЗС №17 </w:t>
            </w:r>
            <w:proofErr w:type="spellStart"/>
            <w:r w:rsidRPr="003D0253">
              <w:rPr>
                <w:color w:val="000000"/>
                <w:sz w:val="20"/>
                <w:szCs w:val="20"/>
              </w:rPr>
              <w:t>с.Синск</w:t>
            </w:r>
            <w:proofErr w:type="spellEnd"/>
          </w:p>
        </w:tc>
        <w:tc>
          <w:tcPr>
            <w:tcW w:w="3827" w:type="dxa"/>
            <w:shd w:val="clear" w:color="000000" w:fill="FFFFFF"/>
            <w:vAlign w:val="bottom"/>
            <w:hideMark/>
          </w:tcPr>
          <w:p w14:paraId="228C47E9" w14:textId="77777777" w:rsidR="00944FAA" w:rsidRPr="003D0253" w:rsidRDefault="00944FAA" w:rsidP="009F0B83">
            <w:pPr>
              <w:spacing w:line="240" w:lineRule="auto"/>
              <w:ind w:firstLine="0"/>
              <w:jc w:val="left"/>
              <w:rPr>
                <w:color w:val="000000"/>
                <w:sz w:val="20"/>
                <w:szCs w:val="20"/>
              </w:rPr>
            </w:pPr>
            <w:proofErr w:type="spellStart"/>
            <w:r w:rsidRPr="003D0253">
              <w:rPr>
                <w:color w:val="000000"/>
                <w:sz w:val="20"/>
                <w:szCs w:val="20"/>
              </w:rPr>
              <w:t>с.Синск</w:t>
            </w:r>
            <w:proofErr w:type="spellEnd"/>
            <w:r w:rsidRPr="003D0253">
              <w:rPr>
                <w:color w:val="000000"/>
                <w:sz w:val="20"/>
                <w:szCs w:val="20"/>
              </w:rPr>
              <w:t xml:space="preserve">, </w:t>
            </w:r>
            <w:proofErr w:type="spellStart"/>
            <w:r w:rsidRPr="003D0253">
              <w:rPr>
                <w:color w:val="000000"/>
                <w:sz w:val="20"/>
                <w:szCs w:val="20"/>
              </w:rPr>
              <w:t>ул.Юбилейная</w:t>
            </w:r>
            <w:proofErr w:type="spellEnd"/>
            <w:r w:rsidRPr="003D0253">
              <w:rPr>
                <w:color w:val="000000"/>
                <w:sz w:val="20"/>
                <w:szCs w:val="20"/>
              </w:rPr>
              <w:t>, 55</w:t>
            </w:r>
          </w:p>
        </w:tc>
        <w:tc>
          <w:tcPr>
            <w:tcW w:w="3039" w:type="dxa"/>
            <w:shd w:val="clear" w:color="000000" w:fill="FFFFFF"/>
            <w:vAlign w:val="center"/>
            <w:hideMark/>
          </w:tcPr>
          <w:p w14:paraId="7AAF6D03"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1</w:t>
            </w:r>
          </w:p>
        </w:tc>
      </w:tr>
      <w:tr w:rsidR="00944FAA" w:rsidRPr="003D0253" w14:paraId="2D6D2CFA" w14:textId="77777777" w:rsidTr="00944FAA">
        <w:trPr>
          <w:trHeight w:val="284"/>
          <w:jc w:val="center"/>
        </w:trPr>
        <w:tc>
          <w:tcPr>
            <w:tcW w:w="562" w:type="dxa"/>
            <w:shd w:val="clear" w:color="000000" w:fill="FFFFFF"/>
          </w:tcPr>
          <w:p w14:paraId="349CEEA5" w14:textId="77777777" w:rsidR="00944FAA" w:rsidRPr="003D0253" w:rsidRDefault="00944FAA" w:rsidP="009F0B83">
            <w:pPr>
              <w:spacing w:line="240" w:lineRule="auto"/>
              <w:ind w:firstLine="0"/>
              <w:jc w:val="right"/>
              <w:rPr>
                <w:color w:val="000000"/>
                <w:sz w:val="20"/>
                <w:szCs w:val="20"/>
              </w:rPr>
            </w:pPr>
          </w:p>
        </w:tc>
        <w:tc>
          <w:tcPr>
            <w:tcW w:w="6804" w:type="dxa"/>
            <w:gridSpan w:val="2"/>
            <w:shd w:val="clear" w:color="000000" w:fill="FFFFFF"/>
            <w:noWrap/>
            <w:vAlign w:val="bottom"/>
          </w:tcPr>
          <w:p w14:paraId="19987BAE" w14:textId="6BFF1A32" w:rsidR="00944FAA" w:rsidRPr="003D0253" w:rsidRDefault="00944FAA" w:rsidP="009F0B83">
            <w:pPr>
              <w:spacing w:line="240" w:lineRule="auto"/>
              <w:ind w:firstLine="0"/>
              <w:jc w:val="right"/>
              <w:rPr>
                <w:color w:val="000000"/>
                <w:sz w:val="20"/>
                <w:szCs w:val="20"/>
              </w:rPr>
            </w:pPr>
            <w:r w:rsidRPr="003D0253">
              <w:rPr>
                <w:color w:val="000000"/>
                <w:sz w:val="20"/>
                <w:szCs w:val="20"/>
              </w:rPr>
              <w:t>ВСЕГО:</w:t>
            </w:r>
          </w:p>
        </w:tc>
        <w:tc>
          <w:tcPr>
            <w:tcW w:w="3039" w:type="dxa"/>
            <w:shd w:val="clear" w:color="000000" w:fill="FFFFFF"/>
            <w:vAlign w:val="center"/>
          </w:tcPr>
          <w:p w14:paraId="09CD8B7F" w14:textId="77777777" w:rsidR="00944FAA" w:rsidRPr="003D0253" w:rsidRDefault="00944FAA" w:rsidP="009F0B83">
            <w:pPr>
              <w:spacing w:line="240" w:lineRule="auto"/>
              <w:ind w:firstLine="0"/>
              <w:jc w:val="center"/>
              <w:rPr>
                <w:color w:val="000000"/>
                <w:sz w:val="20"/>
                <w:szCs w:val="20"/>
              </w:rPr>
            </w:pPr>
            <w:r w:rsidRPr="003D0253">
              <w:rPr>
                <w:color w:val="000000"/>
                <w:sz w:val="20"/>
                <w:szCs w:val="20"/>
              </w:rPr>
              <w:t>82</w:t>
            </w:r>
          </w:p>
        </w:tc>
      </w:tr>
    </w:tbl>
    <w:p w14:paraId="5063423E" w14:textId="77777777" w:rsidR="00944FAA" w:rsidRDefault="00944FAA" w:rsidP="00944FAA">
      <w:pPr>
        <w:ind w:firstLine="0"/>
        <w:rPr>
          <w:rFonts w:eastAsia="Calibri"/>
          <w:b/>
          <w:sz w:val="24"/>
          <w:szCs w:val="22"/>
          <w:lang w:eastAsia="en-US"/>
        </w:rPr>
      </w:pPr>
    </w:p>
    <w:p w14:paraId="0AF1330C" w14:textId="21B5ED91" w:rsidR="00944FAA" w:rsidRDefault="00944FAA" w:rsidP="00944FAA">
      <w:pPr>
        <w:spacing w:line="240" w:lineRule="auto"/>
        <w:ind w:firstLine="0"/>
        <w:rPr>
          <w:rFonts w:eastAsia="Calibri"/>
          <w:sz w:val="24"/>
          <w:szCs w:val="22"/>
          <w:lang w:eastAsia="en-US"/>
        </w:rPr>
      </w:pPr>
      <w:r w:rsidRPr="00244332">
        <w:rPr>
          <w:rFonts w:eastAsia="Calibri"/>
          <w:b/>
          <w:sz w:val="24"/>
          <w:szCs w:val="22"/>
          <w:lang w:eastAsia="en-US"/>
        </w:rPr>
        <w:t>2.3.</w:t>
      </w:r>
      <w:r w:rsidRPr="00244332">
        <w:rPr>
          <w:rFonts w:eastAsia="Calibri"/>
          <w:sz w:val="24"/>
          <w:szCs w:val="22"/>
          <w:lang w:eastAsia="en-US"/>
        </w:rPr>
        <w:t xml:space="preserve"> </w:t>
      </w:r>
      <w:r w:rsidRPr="001B0E34">
        <w:rPr>
          <w:b/>
          <w:sz w:val="24"/>
          <w:szCs w:val="24"/>
        </w:rPr>
        <w:t>Срок</w:t>
      </w:r>
      <w:r w:rsidR="00C970C4">
        <w:rPr>
          <w:b/>
          <w:sz w:val="24"/>
          <w:szCs w:val="24"/>
        </w:rPr>
        <w:t>и</w:t>
      </w:r>
      <w:r w:rsidRPr="001B0E34">
        <w:rPr>
          <w:b/>
          <w:sz w:val="24"/>
          <w:szCs w:val="24"/>
        </w:rPr>
        <w:t xml:space="preserve"> </w:t>
      </w:r>
      <w:r w:rsidR="008A3E46">
        <w:rPr>
          <w:b/>
          <w:sz w:val="24"/>
          <w:szCs w:val="24"/>
        </w:rPr>
        <w:t>оказания услуг</w:t>
      </w:r>
      <w:r w:rsidRPr="00244332">
        <w:rPr>
          <w:rFonts w:eastAsia="Calibri"/>
          <w:b/>
          <w:sz w:val="24"/>
          <w:szCs w:val="22"/>
          <w:lang w:eastAsia="en-US"/>
        </w:rPr>
        <w:t>:</w:t>
      </w:r>
      <w:r w:rsidRPr="00244332">
        <w:rPr>
          <w:rFonts w:eastAsia="Calibri"/>
          <w:sz w:val="24"/>
          <w:szCs w:val="22"/>
          <w:lang w:eastAsia="en-US"/>
        </w:rPr>
        <w:t xml:space="preserve"> </w:t>
      </w:r>
      <w:r w:rsidRPr="00D35AC1">
        <w:rPr>
          <w:rFonts w:eastAsia="Calibri"/>
          <w:sz w:val="24"/>
          <w:szCs w:val="22"/>
          <w:lang w:eastAsia="en-US"/>
        </w:rPr>
        <w:t xml:space="preserve">Услуги оказываются с момента подписания договора до 31.12.2026 года. </w:t>
      </w:r>
    </w:p>
    <w:p w14:paraId="624003C3" w14:textId="77777777" w:rsidR="00944FAA" w:rsidRDefault="00944FAA" w:rsidP="00944FAA">
      <w:pPr>
        <w:spacing w:line="240" w:lineRule="auto"/>
        <w:ind w:firstLine="0"/>
        <w:rPr>
          <w:rFonts w:eastAsia="Calibri"/>
          <w:sz w:val="24"/>
          <w:szCs w:val="22"/>
          <w:lang w:eastAsia="en-US"/>
        </w:rPr>
      </w:pPr>
      <w:r w:rsidRPr="00244332">
        <w:rPr>
          <w:rFonts w:eastAsia="Calibri"/>
          <w:b/>
          <w:sz w:val="24"/>
          <w:szCs w:val="22"/>
          <w:lang w:eastAsia="en-US"/>
        </w:rPr>
        <w:t xml:space="preserve">2.4. </w:t>
      </w:r>
      <w:r>
        <w:rPr>
          <w:b/>
          <w:sz w:val="24"/>
          <w:szCs w:val="24"/>
        </w:rPr>
        <w:t>Т</w:t>
      </w:r>
      <w:r w:rsidRPr="00CB5C32">
        <w:rPr>
          <w:b/>
          <w:sz w:val="24"/>
          <w:szCs w:val="24"/>
        </w:rPr>
        <w:t>ребования к закупаемым товарам (работам, услугам)</w:t>
      </w:r>
      <w:r w:rsidRPr="00244332">
        <w:rPr>
          <w:rFonts w:eastAsia="Calibri"/>
          <w:b/>
          <w:sz w:val="24"/>
          <w:szCs w:val="22"/>
          <w:lang w:eastAsia="en-US"/>
        </w:rPr>
        <w:t>:</w:t>
      </w:r>
      <w:r w:rsidRPr="00244332">
        <w:rPr>
          <w:rFonts w:eastAsia="Calibri"/>
          <w:sz w:val="24"/>
          <w:szCs w:val="22"/>
          <w:lang w:eastAsia="en-US"/>
        </w:rPr>
        <w:t xml:space="preserve"> </w:t>
      </w:r>
    </w:p>
    <w:p w14:paraId="4CDD36B7" w14:textId="77777777" w:rsidR="00944FAA" w:rsidRPr="00D35AC1" w:rsidRDefault="00944FAA" w:rsidP="00944FAA">
      <w:pPr>
        <w:spacing w:line="240" w:lineRule="auto"/>
        <w:ind w:firstLine="0"/>
        <w:rPr>
          <w:rFonts w:eastAsia="Calibri"/>
          <w:sz w:val="24"/>
          <w:szCs w:val="22"/>
          <w:lang w:eastAsia="en-US"/>
        </w:rPr>
      </w:pPr>
      <w:r w:rsidRPr="00D35AC1">
        <w:rPr>
          <w:rFonts w:eastAsia="Calibri"/>
          <w:sz w:val="24"/>
          <w:szCs w:val="22"/>
          <w:lang w:eastAsia="en-US"/>
        </w:rPr>
        <w:t>Сопровождение включает в себя следующие работы:</w:t>
      </w:r>
    </w:p>
    <w:p w14:paraId="5D88F361" w14:textId="77777777" w:rsidR="00944FAA" w:rsidRPr="00D35AC1" w:rsidRDefault="00944FAA" w:rsidP="00944FAA">
      <w:pPr>
        <w:spacing w:line="240" w:lineRule="auto"/>
        <w:ind w:firstLine="0"/>
        <w:rPr>
          <w:rFonts w:eastAsia="Calibri"/>
          <w:sz w:val="24"/>
          <w:szCs w:val="22"/>
          <w:lang w:eastAsia="en-US"/>
        </w:rPr>
      </w:pPr>
      <w:r w:rsidRPr="00D35AC1">
        <w:rPr>
          <w:rFonts w:eastAsia="Calibri"/>
          <w:sz w:val="24"/>
          <w:szCs w:val="22"/>
          <w:lang w:eastAsia="en-US"/>
        </w:rPr>
        <w:t>1. Оказывать Сервисы (услуги) в соответствии с их функционалом и условиями оказания информационных услуг по технологической поддержке программного обеспечения (https://init-plus.com/terms_support.php), обеспечивать их безопасное и бесперебойное функционирование в соответствии с условиями Договора круглосуточно.</w:t>
      </w:r>
    </w:p>
    <w:p w14:paraId="69EDB577" w14:textId="77777777" w:rsidR="00944FAA" w:rsidRPr="00D35AC1" w:rsidRDefault="00944FAA" w:rsidP="00944FAA">
      <w:pPr>
        <w:spacing w:line="240" w:lineRule="auto"/>
        <w:ind w:firstLine="0"/>
        <w:rPr>
          <w:rFonts w:eastAsia="Calibri"/>
          <w:sz w:val="24"/>
          <w:szCs w:val="22"/>
          <w:lang w:eastAsia="en-US"/>
        </w:rPr>
      </w:pPr>
      <w:r w:rsidRPr="00D35AC1">
        <w:rPr>
          <w:rFonts w:eastAsia="Calibri"/>
          <w:sz w:val="24"/>
          <w:szCs w:val="22"/>
          <w:lang w:eastAsia="en-US"/>
        </w:rPr>
        <w:t>2.</w:t>
      </w:r>
      <w:r w:rsidRPr="00D35AC1">
        <w:rPr>
          <w:rFonts w:eastAsia="Calibri"/>
          <w:sz w:val="24"/>
          <w:szCs w:val="22"/>
          <w:lang w:eastAsia="en-US"/>
        </w:rPr>
        <w:tab/>
        <w:t>Оказывать консультации техническим специалистам и администраторам использующих Сервисы и ПО, посредством e-</w:t>
      </w:r>
      <w:proofErr w:type="spellStart"/>
      <w:r w:rsidRPr="00D35AC1">
        <w:rPr>
          <w:rFonts w:eastAsia="Calibri"/>
          <w:sz w:val="24"/>
          <w:szCs w:val="22"/>
          <w:lang w:eastAsia="en-US"/>
        </w:rPr>
        <w:t>mail</w:t>
      </w:r>
      <w:proofErr w:type="spellEnd"/>
      <w:r w:rsidRPr="00D35AC1">
        <w:rPr>
          <w:rFonts w:eastAsia="Calibri"/>
          <w:sz w:val="24"/>
          <w:szCs w:val="22"/>
          <w:lang w:eastAsia="en-US"/>
        </w:rPr>
        <w:t xml:space="preserve">, в рабочее время (с 7:00 до 18:00 (время московское)) будние дни, исключая официальные праздники): </w:t>
      </w:r>
    </w:p>
    <w:p w14:paraId="5F577F47" w14:textId="77777777" w:rsidR="00944FAA" w:rsidRPr="00D35AC1"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r>
      <w:proofErr w:type="gramStart"/>
      <w:r w:rsidRPr="00D35AC1">
        <w:rPr>
          <w:rFonts w:eastAsia="Calibri"/>
          <w:sz w:val="24"/>
          <w:szCs w:val="22"/>
          <w:lang w:eastAsia="en-US"/>
        </w:rPr>
        <w:t>по вопросам</w:t>
      </w:r>
      <w:proofErr w:type="gramEnd"/>
      <w:r w:rsidRPr="00D35AC1">
        <w:rPr>
          <w:rFonts w:eastAsia="Calibri"/>
          <w:sz w:val="24"/>
          <w:szCs w:val="22"/>
          <w:lang w:eastAsia="en-US"/>
        </w:rPr>
        <w:t xml:space="preserve"> касающимся настройки, переконфигурирования, восстановления работоспособности ПО,</w:t>
      </w:r>
    </w:p>
    <w:p w14:paraId="3ABAB9F5" w14:textId="696D1BA0" w:rsidR="00944FAA" w:rsidRPr="00D35AC1"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r>
      <w:r w:rsidR="006E5BD8" w:rsidRPr="00D35AC1">
        <w:rPr>
          <w:rFonts w:eastAsia="Calibri"/>
          <w:sz w:val="24"/>
          <w:szCs w:val="22"/>
          <w:lang w:eastAsia="en-US"/>
        </w:rPr>
        <w:t>по вопросам,</w:t>
      </w:r>
      <w:r w:rsidRPr="00D35AC1">
        <w:rPr>
          <w:rFonts w:eastAsia="Calibri"/>
          <w:sz w:val="24"/>
          <w:szCs w:val="22"/>
          <w:lang w:eastAsia="en-US"/>
        </w:rPr>
        <w:t xml:space="preserve"> не требующим изменений, доработок и обновлений,</w:t>
      </w:r>
    </w:p>
    <w:p w14:paraId="287CCCD0" w14:textId="77777777" w:rsidR="00944FAA" w:rsidRPr="00D35AC1"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t>по прочим консультационно-информационным вопросам.</w:t>
      </w:r>
    </w:p>
    <w:p w14:paraId="56CA151D" w14:textId="77777777" w:rsidR="00944FAA" w:rsidRPr="00D35AC1" w:rsidRDefault="00944FAA" w:rsidP="00944FAA">
      <w:pPr>
        <w:spacing w:line="240" w:lineRule="auto"/>
        <w:ind w:firstLine="0"/>
        <w:rPr>
          <w:rFonts w:eastAsia="Calibri"/>
          <w:sz w:val="24"/>
          <w:szCs w:val="22"/>
          <w:lang w:eastAsia="en-US"/>
        </w:rPr>
      </w:pPr>
      <w:r w:rsidRPr="00D35AC1">
        <w:rPr>
          <w:rFonts w:eastAsia="Calibri"/>
          <w:sz w:val="24"/>
          <w:szCs w:val="22"/>
          <w:lang w:eastAsia="en-US"/>
        </w:rPr>
        <w:t>3.</w:t>
      </w:r>
      <w:r w:rsidRPr="00D35AC1">
        <w:rPr>
          <w:rFonts w:eastAsia="Calibri"/>
          <w:sz w:val="24"/>
          <w:szCs w:val="22"/>
          <w:lang w:eastAsia="en-US"/>
        </w:rPr>
        <w:tab/>
        <w:t xml:space="preserve">Исправлять критические ошибки в используемом ПО и Сервисах, уязвимости в Программе, делающие её использование опасным для Сервисов Исполнителя и работы Заказчика в сроки от 2-х (Двух) до 21-го (Двадцати одного) календарного дня. Срок зависит от того, что в случае больших или важных </w:t>
      </w:r>
      <w:proofErr w:type="spellStart"/>
      <w:r w:rsidRPr="00D35AC1">
        <w:rPr>
          <w:rFonts w:eastAsia="Calibri"/>
          <w:sz w:val="24"/>
          <w:szCs w:val="22"/>
          <w:lang w:eastAsia="en-US"/>
        </w:rPr>
        <w:t>Патчей</w:t>
      </w:r>
      <w:proofErr w:type="spellEnd"/>
      <w:r w:rsidRPr="00D35AC1">
        <w:rPr>
          <w:rFonts w:eastAsia="Calibri"/>
          <w:sz w:val="24"/>
          <w:szCs w:val="22"/>
          <w:lang w:eastAsia="en-US"/>
        </w:rPr>
        <w:t xml:space="preserve"> Исполнитель проводит предварительное тестирование (бета-тестирование).</w:t>
      </w:r>
    </w:p>
    <w:p w14:paraId="2198D34D" w14:textId="77777777" w:rsidR="00944FAA" w:rsidRPr="00D35AC1" w:rsidRDefault="00944FAA" w:rsidP="00944FAA">
      <w:pPr>
        <w:spacing w:line="240" w:lineRule="auto"/>
        <w:ind w:firstLine="0"/>
        <w:rPr>
          <w:rFonts w:eastAsia="Calibri"/>
          <w:sz w:val="24"/>
          <w:szCs w:val="22"/>
          <w:lang w:eastAsia="en-US"/>
        </w:rPr>
      </w:pPr>
      <w:r w:rsidRPr="00D35AC1">
        <w:rPr>
          <w:rFonts w:eastAsia="Calibri"/>
          <w:sz w:val="24"/>
          <w:szCs w:val="22"/>
          <w:lang w:eastAsia="en-US"/>
        </w:rPr>
        <w:t>4.</w:t>
      </w:r>
      <w:r w:rsidRPr="00D35AC1">
        <w:rPr>
          <w:rFonts w:eastAsia="Calibri"/>
          <w:sz w:val="24"/>
          <w:szCs w:val="22"/>
          <w:lang w:eastAsia="en-US"/>
        </w:rPr>
        <w:tab/>
        <w:t>Исправлять и обновлять ПО и Сервисы по мере появления новых версий, но не чаще 1 (одного) раза в 3 (три) месяца в случаях:</w:t>
      </w:r>
    </w:p>
    <w:p w14:paraId="7EEEFBAC" w14:textId="77777777" w:rsidR="00944FAA" w:rsidRPr="00D35AC1"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t>выявления некритических ошибок (не влияющих на работоспособность и стабильность ПО),</w:t>
      </w:r>
    </w:p>
    <w:p w14:paraId="3139F95C" w14:textId="68720468" w:rsidR="00944FAA"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t xml:space="preserve">исправления обнаруженных за время существования </w:t>
      </w:r>
      <w:r w:rsidR="006E5BD8" w:rsidRPr="00D35AC1">
        <w:rPr>
          <w:rFonts w:eastAsia="Calibri"/>
          <w:sz w:val="24"/>
          <w:szCs w:val="22"/>
          <w:lang w:eastAsia="en-US"/>
        </w:rPr>
        <w:t>ПО недочетам</w:t>
      </w:r>
      <w:r w:rsidRPr="00D35AC1">
        <w:rPr>
          <w:rFonts w:eastAsia="Calibri"/>
          <w:sz w:val="24"/>
          <w:szCs w:val="22"/>
          <w:lang w:eastAsia="en-US"/>
        </w:rPr>
        <w:t xml:space="preserve"> и ошибок;</w:t>
      </w:r>
    </w:p>
    <w:p w14:paraId="18200C46" w14:textId="77777777" w:rsidR="00944FAA" w:rsidRPr="00D35AC1" w:rsidRDefault="00944FAA" w:rsidP="00944FAA">
      <w:pPr>
        <w:spacing w:line="240" w:lineRule="auto"/>
        <w:ind w:firstLine="709"/>
        <w:rPr>
          <w:rFonts w:eastAsia="Calibri"/>
          <w:sz w:val="24"/>
          <w:szCs w:val="22"/>
          <w:lang w:eastAsia="en-US"/>
        </w:rPr>
      </w:pPr>
      <w:r w:rsidRPr="00D35AC1">
        <w:rPr>
          <w:rFonts w:eastAsia="Calibri"/>
          <w:sz w:val="24"/>
          <w:szCs w:val="22"/>
          <w:lang w:eastAsia="en-US"/>
        </w:rPr>
        <w:lastRenderedPageBreak/>
        <w:t>•</w:t>
      </w:r>
      <w:r w:rsidRPr="00D35AC1">
        <w:rPr>
          <w:rFonts w:eastAsia="Calibri"/>
          <w:sz w:val="24"/>
          <w:szCs w:val="22"/>
          <w:lang w:eastAsia="en-US"/>
        </w:rPr>
        <w:tab/>
        <w:t>изменений или улучшений работы существующих функций;</w:t>
      </w:r>
    </w:p>
    <w:p w14:paraId="2083A8B5" w14:textId="77777777" w:rsidR="00944FAA" w:rsidRPr="00D35AC1"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t>добавления новых функций и возможностей,</w:t>
      </w:r>
    </w:p>
    <w:p w14:paraId="75EBE1F8" w14:textId="77777777" w:rsidR="00944FAA" w:rsidRDefault="00944FAA" w:rsidP="00944FAA">
      <w:pPr>
        <w:spacing w:line="240" w:lineRule="auto"/>
        <w:ind w:firstLine="709"/>
        <w:rPr>
          <w:rFonts w:eastAsia="Calibri"/>
          <w:sz w:val="24"/>
          <w:szCs w:val="22"/>
          <w:lang w:eastAsia="en-US"/>
        </w:rPr>
      </w:pPr>
      <w:r w:rsidRPr="00D35AC1">
        <w:rPr>
          <w:rFonts w:eastAsia="Calibri"/>
          <w:sz w:val="24"/>
          <w:szCs w:val="22"/>
          <w:lang w:eastAsia="en-US"/>
        </w:rPr>
        <w:t>•</w:t>
      </w:r>
      <w:r w:rsidRPr="00D35AC1">
        <w:rPr>
          <w:rFonts w:eastAsia="Calibri"/>
          <w:sz w:val="24"/>
          <w:szCs w:val="22"/>
          <w:lang w:eastAsia="en-US"/>
        </w:rPr>
        <w:tab/>
        <w:t>обеспечения совместимости с разрабатываемыми отдельно библиотеками и Сервисами.</w:t>
      </w:r>
    </w:p>
    <w:p w14:paraId="7548EC77" w14:textId="77777777" w:rsidR="00944FAA" w:rsidRDefault="00944FAA" w:rsidP="00944FAA">
      <w:pPr>
        <w:spacing w:line="240" w:lineRule="auto"/>
        <w:ind w:firstLine="0"/>
        <w:rPr>
          <w:sz w:val="24"/>
          <w:szCs w:val="22"/>
        </w:rPr>
      </w:pPr>
      <w:r w:rsidRPr="00402F1F">
        <w:rPr>
          <w:rFonts w:eastAsia="Calibri"/>
          <w:b/>
          <w:sz w:val="24"/>
          <w:szCs w:val="22"/>
          <w:lang w:eastAsia="en-US"/>
        </w:rPr>
        <w:t xml:space="preserve">2.5. </w:t>
      </w:r>
      <w:r w:rsidRPr="00402F1F">
        <w:rPr>
          <w:b/>
          <w:sz w:val="24"/>
          <w:szCs w:val="22"/>
        </w:rPr>
        <w:t>Форма и порядок оплаты:</w:t>
      </w:r>
      <w:r w:rsidRPr="00402F1F">
        <w:rPr>
          <w:sz w:val="24"/>
          <w:szCs w:val="22"/>
        </w:rPr>
        <w:t xml:space="preserve"> </w:t>
      </w:r>
    </w:p>
    <w:p w14:paraId="09A4775D" w14:textId="77777777" w:rsidR="00944FAA" w:rsidRPr="00D35AC1" w:rsidRDefault="00944FAA" w:rsidP="00944FAA">
      <w:pPr>
        <w:spacing w:line="240" w:lineRule="auto"/>
        <w:ind w:firstLine="709"/>
        <w:rPr>
          <w:sz w:val="24"/>
          <w:szCs w:val="22"/>
        </w:rPr>
      </w:pPr>
      <w:r w:rsidRPr="00D35AC1">
        <w:rPr>
          <w:sz w:val="24"/>
          <w:szCs w:val="22"/>
        </w:rPr>
        <w:t>Расчеты за оказанные услуги производятся в безналичном порядке:</w:t>
      </w:r>
    </w:p>
    <w:p w14:paraId="0583CE15" w14:textId="77777777" w:rsidR="00944FAA" w:rsidRPr="00D35AC1" w:rsidRDefault="00944FAA" w:rsidP="00944FAA">
      <w:pPr>
        <w:spacing w:line="240" w:lineRule="auto"/>
        <w:ind w:firstLine="0"/>
        <w:rPr>
          <w:sz w:val="24"/>
          <w:szCs w:val="22"/>
        </w:rPr>
      </w:pPr>
      <w:r w:rsidRPr="00D35AC1">
        <w:rPr>
          <w:sz w:val="24"/>
          <w:szCs w:val="22"/>
        </w:rPr>
        <w:t xml:space="preserve">- 100 % (сто) по факту оказания услуг Покупателю в течение 7 (семи) рабочих дней, на основании подписанного сторонами УПД.     </w:t>
      </w:r>
    </w:p>
    <w:p w14:paraId="2C859DF3" w14:textId="77777777" w:rsidR="00944FAA" w:rsidRPr="00D35AC1" w:rsidRDefault="00944FAA" w:rsidP="00944FAA">
      <w:pPr>
        <w:spacing w:line="240" w:lineRule="auto"/>
        <w:ind w:firstLine="709"/>
        <w:rPr>
          <w:sz w:val="24"/>
          <w:szCs w:val="22"/>
        </w:rPr>
      </w:pPr>
      <w:r w:rsidRPr="00D35AC1">
        <w:rPr>
          <w:sz w:val="24"/>
          <w:szCs w:val="22"/>
        </w:rPr>
        <w:t xml:space="preserve">Факт оказания услуг по настоящему Договору подтверждается УПД, подписываемым обеими Сторонами, в течение 7 (семи) рабочих дней по окончании отчетного периода. </w:t>
      </w:r>
    </w:p>
    <w:p w14:paraId="1D092E19" w14:textId="77777777" w:rsidR="00944FAA" w:rsidRPr="00402F1F" w:rsidRDefault="00944FAA" w:rsidP="00944FAA">
      <w:pPr>
        <w:spacing w:line="240" w:lineRule="auto"/>
        <w:ind w:firstLine="0"/>
        <w:rPr>
          <w:sz w:val="24"/>
          <w:szCs w:val="22"/>
        </w:rPr>
      </w:pPr>
      <w:r w:rsidRPr="00D35AC1">
        <w:rPr>
          <w:sz w:val="24"/>
          <w:szCs w:val="22"/>
        </w:rPr>
        <w:t>Отчетным периодом является календарный месяц.</w:t>
      </w:r>
    </w:p>
    <w:p w14:paraId="043A3F1D" w14:textId="77777777" w:rsidR="00944FAA" w:rsidRDefault="00944FAA" w:rsidP="00944FAA">
      <w:pPr>
        <w:spacing w:line="240" w:lineRule="auto"/>
        <w:ind w:firstLine="0"/>
        <w:rPr>
          <w:b/>
          <w:sz w:val="24"/>
          <w:szCs w:val="22"/>
        </w:rPr>
      </w:pPr>
      <w:r w:rsidRPr="00402F1F">
        <w:rPr>
          <w:b/>
          <w:sz w:val="24"/>
          <w:szCs w:val="22"/>
        </w:rPr>
        <w:t>2.6.</w:t>
      </w:r>
      <w:r w:rsidRPr="00402F1F">
        <w:rPr>
          <w:b/>
          <w:sz w:val="24"/>
          <w:szCs w:val="22"/>
        </w:rPr>
        <w:tab/>
        <w:t>Обоснование начальной (максимальной) цены договора (НМЦД</w:t>
      </w:r>
      <w:r w:rsidRPr="00244332">
        <w:rPr>
          <w:b/>
          <w:sz w:val="24"/>
          <w:szCs w:val="22"/>
        </w:rPr>
        <w:t xml:space="preserve">): </w:t>
      </w:r>
    </w:p>
    <w:p w14:paraId="158B07CB" w14:textId="77777777" w:rsidR="00FC45B6" w:rsidRDefault="00944FAA" w:rsidP="00944FAA">
      <w:pPr>
        <w:spacing w:line="240" w:lineRule="auto"/>
        <w:ind w:firstLine="142"/>
        <w:rPr>
          <w:color w:val="000000"/>
          <w:sz w:val="24"/>
          <w:szCs w:val="24"/>
          <w:shd w:val="clear" w:color="auto" w:fill="FBFBFB"/>
        </w:rPr>
      </w:pPr>
      <w:r>
        <w:rPr>
          <w:b/>
          <w:sz w:val="24"/>
          <w:szCs w:val="22"/>
        </w:rPr>
        <w:t xml:space="preserve">         </w:t>
      </w:r>
      <w:r w:rsidRPr="007739FC">
        <w:rPr>
          <w:rFonts w:eastAsia="Calibri"/>
          <w:sz w:val="24"/>
          <w:szCs w:val="24"/>
          <w:lang w:eastAsia="en-US"/>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r>
        <w:rPr>
          <w:rFonts w:eastAsia="Calibri"/>
          <w:sz w:val="24"/>
          <w:szCs w:val="24"/>
          <w:lang w:eastAsia="en-US"/>
        </w:rPr>
        <w:t xml:space="preserve">                   </w:t>
      </w:r>
      <w:r>
        <w:rPr>
          <w:color w:val="000000"/>
          <w:sz w:val="24"/>
          <w:szCs w:val="24"/>
          <w:shd w:val="clear" w:color="auto" w:fill="FBFBFB"/>
        </w:rPr>
        <w:tab/>
      </w:r>
    </w:p>
    <w:p w14:paraId="499400B2" w14:textId="28E67049" w:rsidR="00944FAA" w:rsidRDefault="00FC45B6" w:rsidP="00944FAA">
      <w:pPr>
        <w:spacing w:line="240" w:lineRule="auto"/>
        <w:ind w:firstLine="142"/>
        <w:rPr>
          <w:rFonts w:eastAsia="Calibri"/>
          <w:sz w:val="24"/>
          <w:szCs w:val="24"/>
          <w:lang w:eastAsia="en-US"/>
        </w:rPr>
      </w:pPr>
      <w:r w:rsidRPr="00FC45B6">
        <w:rPr>
          <w:color w:val="000000"/>
          <w:sz w:val="24"/>
          <w:szCs w:val="24"/>
          <w:shd w:val="clear" w:color="auto" w:fill="FBFBFB"/>
        </w:rPr>
        <w:t xml:space="preserve">  </w:t>
      </w:r>
      <w:r w:rsidR="00944FAA" w:rsidRPr="0067048E">
        <w:rPr>
          <w:color w:val="000000"/>
          <w:sz w:val="24"/>
          <w:szCs w:val="24"/>
          <w:shd w:val="clear" w:color="auto" w:fill="FBFBFB"/>
        </w:rPr>
        <w:t>Для определения НМЦД использовано коммерческ</w:t>
      </w:r>
      <w:r w:rsidR="00944FAA">
        <w:rPr>
          <w:color w:val="000000"/>
          <w:sz w:val="24"/>
          <w:szCs w:val="24"/>
          <w:shd w:val="clear" w:color="auto" w:fill="FBFBFB"/>
        </w:rPr>
        <w:t>ое</w:t>
      </w:r>
      <w:r w:rsidR="00944FAA" w:rsidRPr="0067048E">
        <w:rPr>
          <w:color w:val="000000"/>
          <w:sz w:val="24"/>
          <w:szCs w:val="24"/>
          <w:shd w:val="clear" w:color="auto" w:fill="FBFBFB"/>
        </w:rPr>
        <w:t xml:space="preserve"> предложен</w:t>
      </w:r>
      <w:r w:rsidR="00944FAA">
        <w:rPr>
          <w:color w:val="000000"/>
          <w:sz w:val="24"/>
          <w:szCs w:val="24"/>
          <w:shd w:val="clear" w:color="auto" w:fill="FBFBFB"/>
        </w:rPr>
        <w:t xml:space="preserve">ие </w:t>
      </w:r>
      <w:r w:rsidR="00944FAA" w:rsidRPr="00DF37D2">
        <w:rPr>
          <w:color w:val="000000"/>
          <w:sz w:val="24"/>
          <w:szCs w:val="24"/>
          <w:shd w:val="clear" w:color="auto" w:fill="FBFBFB"/>
        </w:rPr>
        <w:t>Коммерческое предложение № ГК-277 от 26.12.2025</w:t>
      </w:r>
      <w:r w:rsidR="00944FAA">
        <w:rPr>
          <w:color w:val="000000"/>
          <w:sz w:val="24"/>
          <w:szCs w:val="24"/>
          <w:shd w:val="clear" w:color="auto" w:fill="FBFBFB"/>
        </w:rPr>
        <w:t xml:space="preserve"> (</w:t>
      </w:r>
      <w:proofErr w:type="spellStart"/>
      <w:r w:rsidR="00944FAA">
        <w:rPr>
          <w:color w:val="000000"/>
          <w:sz w:val="24"/>
          <w:szCs w:val="24"/>
          <w:shd w:val="clear" w:color="auto" w:fill="FBFBFB"/>
        </w:rPr>
        <w:t>Маркет</w:t>
      </w:r>
      <w:proofErr w:type="spellEnd"/>
      <w:r w:rsidR="00944FAA">
        <w:rPr>
          <w:color w:val="000000"/>
          <w:sz w:val="24"/>
          <w:szCs w:val="24"/>
          <w:shd w:val="clear" w:color="auto" w:fill="FBFBFB"/>
        </w:rPr>
        <w:t xml:space="preserve"> №</w:t>
      </w:r>
      <w:r w:rsidR="00944FAA" w:rsidRPr="00D60F0E">
        <w:rPr>
          <w:color w:val="000000"/>
          <w:sz w:val="24"/>
          <w:szCs w:val="24"/>
          <w:shd w:val="clear" w:color="auto" w:fill="FBFBFB"/>
        </w:rPr>
        <w:t>1345877-25SNGS</w:t>
      </w:r>
      <w:r w:rsidR="00944FAA">
        <w:rPr>
          <w:color w:val="000000"/>
          <w:sz w:val="24"/>
          <w:szCs w:val="24"/>
          <w:shd w:val="clear" w:color="auto" w:fill="FBFBFB"/>
        </w:rPr>
        <w:t>)</w:t>
      </w:r>
      <w:r w:rsidR="00944FAA" w:rsidRPr="0067048E">
        <w:rPr>
          <w:color w:val="000000"/>
          <w:sz w:val="24"/>
          <w:szCs w:val="24"/>
          <w:shd w:val="clear" w:color="auto" w:fill="FBFBFB"/>
        </w:rPr>
        <w:t>, полученн</w:t>
      </w:r>
      <w:r w:rsidR="00944FAA">
        <w:rPr>
          <w:color w:val="000000"/>
          <w:sz w:val="24"/>
          <w:szCs w:val="24"/>
          <w:shd w:val="clear" w:color="auto" w:fill="FBFBFB"/>
        </w:rPr>
        <w:t>ое</w:t>
      </w:r>
      <w:r w:rsidR="00944FAA" w:rsidRPr="0067048E">
        <w:rPr>
          <w:color w:val="000000"/>
          <w:sz w:val="24"/>
          <w:szCs w:val="24"/>
          <w:shd w:val="clear" w:color="auto" w:fill="FBFBFB"/>
        </w:rPr>
        <w:t xml:space="preserve"> в соответствии</w:t>
      </w:r>
      <w:r w:rsidR="00944FAA" w:rsidRPr="007739FC">
        <w:rPr>
          <w:rFonts w:eastAsia="Calibri"/>
          <w:sz w:val="24"/>
          <w:szCs w:val="24"/>
          <w:lang w:eastAsia="en-US"/>
        </w:rPr>
        <w:t xml:space="preserve"> </w:t>
      </w:r>
      <w:proofErr w:type="spellStart"/>
      <w:r w:rsidR="00944FAA" w:rsidRPr="007739FC">
        <w:rPr>
          <w:rFonts w:eastAsia="Calibri"/>
          <w:sz w:val="24"/>
          <w:szCs w:val="24"/>
          <w:lang w:eastAsia="en-US"/>
        </w:rPr>
        <w:t>п.п</w:t>
      </w:r>
      <w:proofErr w:type="spellEnd"/>
      <w:r w:rsidR="00944FAA" w:rsidRPr="007739FC">
        <w:rPr>
          <w:rFonts w:eastAsia="Calibri"/>
          <w:sz w:val="24"/>
          <w:szCs w:val="24"/>
          <w:lang w:eastAsia="en-US"/>
        </w:rPr>
        <w:t>. «в» п.</w:t>
      </w:r>
      <w:r w:rsidR="00944FAA">
        <w:rPr>
          <w:rFonts w:eastAsia="Calibri"/>
          <w:sz w:val="24"/>
          <w:szCs w:val="24"/>
          <w:lang w:eastAsia="en-US"/>
        </w:rPr>
        <w:t>1 п.9.2.1.1 Положения о закупке.</w:t>
      </w:r>
    </w:p>
    <w:p w14:paraId="4DEB793E" w14:textId="77777777" w:rsidR="00944FAA" w:rsidRPr="00E5759F" w:rsidRDefault="00944FAA" w:rsidP="00944FAA">
      <w:pPr>
        <w:spacing w:line="240" w:lineRule="auto"/>
        <w:ind w:firstLine="142"/>
        <w:rPr>
          <w:rFonts w:eastAsia="Calibri"/>
          <w:sz w:val="24"/>
          <w:szCs w:val="24"/>
          <w:lang w:eastAsia="en-US"/>
        </w:rPr>
      </w:pPr>
      <w:r>
        <w:rPr>
          <w:color w:val="000000"/>
          <w:sz w:val="24"/>
          <w:szCs w:val="24"/>
          <w:shd w:val="clear" w:color="auto" w:fill="FBFBFB"/>
        </w:rPr>
        <w:t xml:space="preserve">       </w:t>
      </w:r>
      <w:r w:rsidRPr="00E5759F">
        <w:rPr>
          <w:rFonts w:eastAsia="Calibri"/>
          <w:sz w:val="24"/>
          <w:szCs w:val="24"/>
          <w:lang w:eastAsia="en-US"/>
        </w:rPr>
        <w:t xml:space="preserve">Принятая начальная максимальная цена договора – </w:t>
      </w:r>
      <w:r>
        <w:rPr>
          <w:rFonts w:eastAsia="Calibri"/>
          <w:sz w:val="24"/>
          <w:szCs w:val="24"/>
          <w:lang w:eastAsia="en-US"/>
        </w:rPr>
        <w:t>3 614 580</w:t>
      </w:r>
      <w:r w:rsidRPr="00E5759F">
        <w:rPr>
          <w:rFonts w:eastAsia="Calibri"/>
          <w:sz w:val="24"/>
          <w:szCs w:val="24"/>
          <w:lang w:eastAsia="en-US"/>
        </w:rPr>
        <w:t xml:space="preserve"> рублей без НДС.</w:t>
      </w:r>
      <w:r w:rsidRPr="00E5759F">
        <w:rPr>
          <w:rFonts w:eastAsia="Calibri"/>
          <w:sz w:val="24"/>
          <w:szCs w:val="24"/>
          <w:lang w:eastAsia="en-US"/>
        </w:rPr>
        <w:tab/>
      </w:r>
    </w:p>
    <w:p w14:paraId="5D970B6D" w14:textId="77777777" w:rsidR="00944FAA" w:rsidRPr="00244332" w:rsidRDefault="00944FAA" w:rsidP="00944FAA">
      <w:pPr>
        <w:spacing w:line="240" w:lineRule="auto"/>
        <w:ind w:firstLine="0"/>
        <w:rPr>
          <w:sz w:val="24"/>
          <w:szCs w:val="22"/>
        </w:rPr>
      </w:pPr>
      <w:r>
        <w:rPr>
          <w:sz w:val="24"/>
          <w:szCs w:val="22"/>
        </w:rPr>
        <w:t xml:space="preserve">         </w:t>
      </w:r>
      <w:r w:rsidRPr="00244332">
        <w:rPr>
          <w:sz w:val="24"/>
          <w:szCs w:val="22"/>
        </w:rPr>
        <w:t>Цена договора является фиксированной на период проведения состязательной закупки и в период исполнения обязательств по договору.</w:t>
      </w:r>
    </w:p>
    <w:p w14:paraId="069E2E84" w14:textId="06A45609" w:rsidR="00944FAA" w:rsidRPr="00244332" w:rsidRDefault="00944FAA" w:rsidP="00944FAA">
      <w:pPr>
        <w:spacing w:line="240" w:lineRule="auto"/>
        <w:ind w:firstLine="0"/>
        <w:rPr>
          <w:sz w:val="24"/>
          <w:szCs w:val="22"/>
        </w:rPr>
      </w:pPr>
      <w:r>
        <w:rPr>
          <w:sz w:val="24"/>
          <w:szCs w:val="22"/>
        </w:rPr>
        <w:t xml:space="preserve">          </w:t>
      </w:r>
      <w:r w:rsidRPr="00C970C4">
        <w:rPr>
          <w:sz w:val="24"/>
          <w:szCs w:val="22"/>
        </w:rPr>
        <w:t xml:space="preserve">Цена договора должна включать в себя все расходы Участника, связанные с </w:t>
      </w:r>
      <w:r w:rsidR="009F596C" w:rsidRPr="00C970C4">
        <w:rPr>
          <w:sz w:val="24"/>
          <w:szCs w:val="22"/>
        </w:rPr>
        <w:t>оказание услуг</w:t>
      </w:r>
      <w:r w:rsidRPr="00C970C4">
        <w:rPr>
          <w:sz w:val="24"/>
          <w:szCs w:val="22"/>
        </w:rPr>
        <w:t>,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7D6B303A" w14:textId="77777777" w:rsidR="00944FAA" w:rsidRPr="00244332" w:rsidRDefault="00944FAA" w:rsidP="00944FAA">
      <w:pPr>
        <w:spacing w:line="240" w:lineRule="auto"/>
        <w:ind w:firstLine="0"/>
        <w:rPr>
          <w:sz w:val="24"/>
          <w:szCs w:val="22"/>
        </w:rPr>
      </w:pPr>
      <w:r w:rsidRPr="00244332">
        <w:rPr>
          <w:sz w:val="24"/>
          <w:szCs w:val="22"/>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14261CB4" w14:textId="77777777" w:rsidR="00944FAA" w:rsidRPr="00244332" w:rsidRDefault="00944FAA" w:rsidP="00944FAA">
      <w:pPr>
        <w:spacing w:line="240" w:lineRule="auto"/>
        <w:ind w:firstLine="0"/>
        <w:rPr>
          <w:rFonts w:eastAsia="Calibri"/>
          <w:sz w:val="24"/>
          <w:szCs w:val="22"/>
        </w:rPr>
      </w:pPr>
      <w:r w:rsidRPr="00244332">
        <w:rPr>
          <w:rFonts w:ascii="Calibri" w:eastAsia="Calibri" w:hAnsi="Calibri"/>
          <w:sz w:val="22"/>
          <w:szCs w:val="22"/>
        </w:rPr>
        <w:tab/>
      </w:r>
      <w:r w:rsidRPr="00244332">
        <w:rPr>
          <w:rFonts w:eastAsia="Calibri"/>
          <w:sz w:val="24"/>
          <w:szCs w:val="22"/>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0512F5B7" w14:textId="6E02854B" w:rsidR="00552827" w:rsidRPr="00244332" w:rsidRDefault="00552827" w:rsidP="00552827">
      <w:pPr>
        <w:spacing w:line="240" w:lineRule="auto"/>
        <w:rPr>
          <w:sz w:val="24"/>
          <w:szCs w:val="22"/>
        </w:rPr>
      </w:pPr>
    </w:p>
    <w:p w14:paraId="43691199" w14:textId="77777777" w:rsidR="00552827" w:rsidRPr="000142D8" w:rsidRDefault="00552827" w:rsidP="00552827">
      <w:pPr>
        <w:spacing w:line="240" w:lineRule="auto"/>
        <w:rPr>
          <w:sz w:val="24"/>
          <w:szCs w:val="22"/>
        </w:rPr>
      </w:pPr>
    </w:p>
    <w:p w14:paraId="30D4E330" w14:textId="77777777" w:rsidR="00552827" w:rsidRPr="0033158B" w:rsidRDefault="00552827" w:rsidP="00552827">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r w:rsidRPr="0033158B">
        <w:rPr>
          <w:rFonts w:cs="Arial"/>
          <w:b/>
          <w:bCs/>
          <w:kern w:val="28"/>
          <w:sz w:val="24"/>
          <w:szCs w:val="24"/>
        </w:rPr>
        <w:lastRenderedPageBreak/>
        <w:t>3. Проект Договора</w:t>
      </w:r>
    </w:p>
    <w:p w14:paraId="092D7FB7" w14:textId="77777777" w:rsidR="005032C7" w:rsidRPr="005950C3" w:rsidRDefault="005032C7" w:rsidP="005032C7">
      <w:pPr>
        <w:suppressAutoHyphens/>
        <w:spacing w:line="100" w:lineRule="atLeast"/>
        <w:ind w:firstLine="0"/>
        <w:jc w:val="center"/>
        <w:rPr>
          <w:b/>
          <w:color w:val="000000"/>
          <w:sz w:val="20"/>
          <w:szCs w:val="20"/>
          <w:lang w:eastAsia="zh-CN"/>
        </w:rPr>
      </w:pPr>
      <w:r w:rsidRPr="005950C3">
        <w:rPr>
          <w:b/>
          <w:color w:val="000000"/>
          <w:sz w:val="20"/>
          <w:szCs w:val="20"/>
          <w:lang w:eastAsia="zh-CN"/>
        </w:rPr>
        <w:t xml:space="preserve">Договор № </w:t>
      </w:r>
    </w:p>
    <w:p w14:paraId="31894129" w14:textId="77777777" w:rsidR="005032C7" w:rsidRPr="005950C3" w:rsidRDefault="005032C7" w:rsidP="005032C7">
      <w:pPr>
        <w:suppressAutoHyphens/>
        <w:spacing w:line="100" w:lineRule="atLeast"/>
        <w:ind w:firstLine="0"/>
        <w:jc w:val="center"/>
        <w:rPr>
          <w:sz w:val="20"/>
          <w:szCs w:val="24"/>
          <w:lang w:eastAsia="zh-CN"/>
        </w:rPr>
      </w:pPr>
      <w:r w:rsidRPr="005950C3">
        <w:rPr>
          <w:color w:val="000000"/>
          <w:sz w:val="20"/>
          <w:szCs w:val="20"/>
          <w:lang w:eastAsia="zh-CN"/>
        </w:rPr>
        <w:t>оказания информационных услуг</w:t>
      </w:r>
    </w:p>
    <w:p w14:paraId="799585C7" w14:textId="77777777" w:rsidR="005032C7" w:rsidRPr="005950C3" w:rsidRDefault="005032C7" w:rsidP="005032C7">
      <w:pPr>
        <w:suppressAutoHyphens/>
        <w:spacing w:line="100" w:lineRule="atLeast"/>
        <w:ind w:firstLine="0"/>
        <w:jc w:val="center"/>
        <w:rPr>
          <w:sz w:val="20"/>
          <w:szCs w:val="24"/>
          <w:lang w:eastAsia="zh-CN"/>
        </w:rPr>
      </w:pPr>
      <w:r w:rsidRPr="005950C3">
        <w:rPr>
          <w:color w:val="000000"/>
          <w:sz w:val="20"/>
          <w:szCs w:val="20"/>
          <w:lang w:eastAsia="zh-CN"/>
        </w:rPr>
        <w:t>по технологической поддержке программного обеспечения</w:t>
      </w:r>
    </w:p>
    <w:p w14:paraId="783A12DC" w14:textId="77777777" w:rsidR="005032C7" w:rsidRPr="005950C3" w:rsidRDefault="005032C7" w:rsidP="005032C7">
      <w:pPr>
        <w:suppressAutoHyphens/>
        <w:spacing w:line="100" w:lineRule="atLeast"/>
        <w:ind w:firstLine="0"/>
        <w:jc w:val="center"/>
        <w:rPr>
          <w:sz w:val="20"/>
          <w:szCs w:val="24"/>
          <w:lang w:eastAsia="zh-CN"/>
        </w:rPr>
      </w:pPr>
      <w:r w:rsidRPr="005950C3">
        <w:rPr>
          <w:color w:val="000000"/>
          <w:sz w:val="20"/>
          <w:szCs w:val="20"/>
          <w:lang w:eastAsia="zh-CN"/>
        </w:rPr>
        <w:t xml:space="preserve">г. Якутск </w:t>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t>«___» ___________ 2026 г.</w:t>
      </w:r>
    </w:p>
    <w:p w14:paraId="66F26D97" w14:textId="77777777" w:rsidR="005032C7" w:rsidRPr="005950C3" w:rsidRDefault="005032C7" w:rsidP="005032C7">
      <w:pPr>
        <w:suppressAutoHyphens/>
        <w:spacing w:line="100" w:lineRule="atLeast"/>
        <w:ind w:firstLine="0"/>
        <w:jc w:val="center"/>
        <w:rPr>
          <w:sz w:val="20"/>
          <w:szCs w:val="24"/>
          <w:lang w:eastAsia="zh-CN"/>
        </w:rPr>
      </w:pPr>
    </w:p>
    <w:p w14:paraId="7D633ACE" w14:textId="77777777" w:rsidR="005032C7" w:rsidRPr="005950C3" w:rsidRDefault="005032C7" w:rsidP="005032C7">
      <w:pPr>
        <w:suppressAutoHyphens/>
        <w:spacing w:line="100" w:lineRule="atLeast"/>
        <w:ind w:firstLine="709"/>
        <w:rPr>
          <w:sz w:val="20"/>
          <w:szCs w:val="24"/>
          <w:lang w:eastAsia="zh-CN"/>
        </w:rPr>
      </w:pPr>
      <w:r>
        <w:rPr>
          <w:color w:val="000000"/>
          <w:sz w:val="20"/>
          <w:szCs w:val="20"/>
          <w:lang w:eastAsia="zh-CN"/>
        </w:rPr>
        <w:t>_____________________________</w:t>
      </w:r>
      <w:r w:rsidRPr="005950C3">
        <w:rPr>
          <w:color w:val="000000"/>
          <w:sz w:val="20"/>
          <w:szCs w:val="20"/>
          <w:lang w:eastAsia="zh-CN"/>
        </w:rPr>
        <w:t xml:space="preserve">, именуемое в дальнейшем </w:t>
      </w:r>
      <w:r w:rsidRPr="005950C3">
        <w:rPr>
          <w:b/>
          <w:bCs/>
          <w:color w:val="000000"/>
          <w:sz w:val="20"/>
          <w:szCs w:val="20"/>
          <w:lang w:eastAsia="zh-CN"/>
        </w:rPr>
        <w:t>«Исполнитель»</w:t>
      </w:r>
      <w:r w:rsidRPr="005950C3">
        <w:rPr>
          <w:color w:val="000000"/>
          <w:sz w:val="20"/>
          <w:szCs w:val="20"/>
          <w:lang w:eastAsia="zh-CN"/>
        </w:rPr>
        <w:t xml:space="preserve">, в лице директора </w:t>
      </w:r>
      <w:r>
        <w:rPr>
          <w:color w:val="000000"/>
          <w:sz w:val="20"/>
          <w:szCs w:val="20"/>
          <w:lang w:eastAsia="zh-CN"/>
        </w:rPr>
        <w:t>__________________________</w:t>
      </w:r>
      <w:r w:rsidRPr="005950C3">
        <w:rPr>
          <w:color w:val="000000"/>
          <w:sz w:val="20"/>
          <w:szCs w:val="20"/>
          <w:lang w:eastAsia="zh-CN"/>
        </w:rPr>
        <w:t xml:space="preserve">, действующего на основании устава, с одной стороны, и </w:t>
      </w:r>
    </w:p>
    <w:p w14:paraId="62D3E1D3" w14:textId="77777777" w:rsidR="005032C7" w:rsidRPr="005950C3" w:rsidRDefault="005032C7" w:rsidP="005032C7">
      <w:pPr>
        <w:suppressAutoHyphens/>
        <w:spacing w:line="240" w:lineRule="auto"/>
        <w:ind w:firstLine="708"/>
        <w:rPr>
          <w:sz w:val="20"/>
          <w:szCs w:val="24"/>
          <w:lang w:eastAsia="zh-CN"/>
        </w:rPr>
      </w:pPr>
      <w:r w:rsidRPr="005950C3">
        <w:rPr>
          <w:color w:val="000000"/>
          <w:sz w:val="20"/>
          <w:szCs w:val="20"/>
          <w:lang w:eastAsia="zh-CN"/>
        </w:rPr>
        <w:t>Акционерное общество «</w:t>
      </w:r>
      <w:proofErr w:type="spellStart"/>
      <w:r w:rsidRPr="005950C3">
        <w:rPr>
          <w:color w:val="000000"/>
          <w:sz w:val="20"/>
          <w:szCs w:val="20"/>
          <w:lang w:eastAsia="zh-CN"/>
        </w:rPr>
        <w:t>Саханефтегазсбыт</w:t>
      </w:r>
      <w:proofErr w:type="spellEnd"/>
      <w:r w:rsidRPr="005950C3">
        <w:rPr>
          <w:color w:val="000000"/>
          <w:sz w:val="20"/>
          <w:szCs w:val="20"/>
          <w:lang w:eastAsia="zh-CN"/>
        </w:rPr>
        <w:t>» (</w:t>
      </w:r>
      <w:r w:rsidRPr="005950C3">
        <w:rPr>
          <w:b/>
          <w:color w:val="000000"/>
          <w:sz w:val="20"/>
          <w:szCs w:val="20"/>
          <w:lang w:eastAsia="zh-CN"/>
        </w:rPr>
        <w:t>АО «</w:t>
      </w:r>
      <w:proofErr w:type="spellStart"/>
      <w:r w:rsidRPr="005950C3">
        <w:rPr>
          <w:b/>
          <w:color w:val="000000"/>
          <w:sz w:val="20"/>
          <w:szCs w:val="20"/>
          <w:lang w:eastAsia="zh-CN"/>
        </w:rPr>
        <w:t>Саханефтегазсбыт</w:t>
      </w:r>
      <w:proofErr w:type="spellEnd"/>
      <w:r w:rsidRPr="005950C3">
        <w:rPr>
          <w:b/>
          <w:color w:val="000000"/>
          <w:sz w:val="20"/>
          <w:szCs w:val="20"/>
          <w:lang w:eastAsia="zh-CN"/>
        </w:rPr>
        <w:t>»</w:t>
      </w:r>
      <w:r w:rsidRPr="005950C3">
        <w:rPr>
          <w:color w:val="000000"/>
          <w:sz w:val="20"/>
          <w:szCs w:val="20"/>
          <w:lang w:eastAsia="zh-CN"/>
        </w:rPr>
        <w:t xml:space="preserve">), именуемое в дальнейшем </w:t>
      </w:r>
      <w:r w:rsidRPr="005950C3">
        <w:rPr>
          <w:b/>
          <w:color w:val="000000"/>
          <w:sz w:val="20"/>
          <w:szCs w:val="20"/>
          <w:lang w:eastAsia="zh-CN"/>
        </w:rPr>
        <w:t>«Заказчик»</w:t>
      </w:r>
      <w:r w:rsidRPr="005950C3">
        <w:rPr>
          <w:color w:val="000000"/>
          <w:sz w:val="20"/>
          <w:szCs w:val="20"/>
          <w:lang w:eastAsia="zh-CN"/>
        </w:rPr>
        <w:t>, в лице генерального директора Лебедева Виктора Николаевича, действующего на основании</w:t>
      </w:r>
      <w:r w:rsidRPr="005950C3">
        <w:rPr>
          <w:sz w:val="20"/>
          <w:szCs w:val="24"/>
          <w:shd w:val="clear" w:color="auto" w:fill="FFFFFF"/>
          <w:lang w:eastAsia="zh-CN"/>
        </w:rPr>
        <w:t xml:space="preserve"> Устава, </w:t>
      </w:r>
      <w:r w:rsidRPr="005950C3">
        <w:rPr>
          <w:color w:val="000000"/>
          <w:sz w:val="20"/>
          <w:szCs w:val="20"/>
          <w:lang w:eastAsia="zh-CN"/>
        </w:rPr>
        <w:t>с другой стороны, совместно именуемые «Стороны», заключили настоящий Договор о нижеследующем:</w:t>
      </w:r>
    </w:p>
    <w:p w14:paraId="758B588E" w14:textId="77777777" w:rsidR="005032C7" w:rsidRPr="005950C3" w:rsidRDefault="005032C7" w:rsidP="005032C7">
      <w:pPr>
        <w:suppressAutoHyphens/>
        <w:spacing w:line="100" w:lineRule="atLeast"/>
        <w:ind w:firstLine="0"/>
        <w:rPr>
          <w:sz w:val="20"/>
          <w:szCs w:val="24"/>
          <w:lang w:eastAsia="zh-CN"/>
        </w:rPr>
      </w:pPr>
    </w:p>
    <w:p w14:paraId="7DD137EB"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29225A">
        <w:rPr>
          <w:b/>
          <w:color w:val="000000"/>
          <w:kern w:val="2"/>
          <w:sz w:val="20"/>
          <w:szCs w:val="20"/>
          <w:lang w:eastAsia="zh-CN"/>
        </w:rPr>
        <w:t xml:space="preserve">1. </w:t>
      </w:r>
      <w:r w:rsidRPr="005950C3">
        <w:rPr>
          <w:b/>
          <w:color w:val="000000"/>
          <w:kern w:val="2"/>
          <w:sz w:val="20"/>
          <w:szCs w:val="20"/>
          <w:lang w:eastAsia="zh-CN"/>
        </w:rPr>
        <w:t>ТЕРМИНЫ И ОПРЕДЕЛЕНИЯ</w:t>
      </w:r>
    </w:p>
    <w:p w14:paraId="5E5B27C8" w14:textId="77777777" w:rsidR="005032C7" w:rsidRPr="005950C3" w:rsidRDefault="005032C7" w:rsidP="005032C7">
      <w:pPr>
        <w:suppressAutoHyphens/>
        <w:spacing w:line="100" w:lineRule="atLeast"/>
        <w:ind w:firstLine="0"/>
        <w:jc w:val="left"/>
        <w:rPr>
          <w:sz w:val="20"/>
          <w:szCs w:val="24"/>
          <w:lang w:eastAsia="zh-CN"/>
        </w:rPr>
      </w:pPr>
    </w:p>
    <w:p w14:paraId="6A1215C5" w14:textId="77777777" w:rsidR="005032C7" w:rsidRPr="005950C3" w:rsidRDefault="005032C7" w:rsidP="005032C7">
      <w:pPr>
        <w:suppressAutoHyphens/>
        <w:spacing w:line="100" w:lineRule="atLeast"/>
        <w:ind w:firstLine="0"/>
        <w:rPr>
          <w:sz w:val="20"/>
          <w:szCs w:val="24"/>
          <w:lang w:eastAsia="zh-CN"/>
        </w:rPr>
      </w:pPr>
      <w:r w:rsidRPr="0029225A">
        <w:rPr>
          <w:color w:val="000000"/>
          <w:sz w:val="20"/>
          <w:szCs w:val="20"/>
          <w:lang w:eastAsia="zh-CN"/>
        </w:rPr>
        <w:t>1.1</w:t>
      </w:r>
      <w:r>
        <w:rPr>
          <w:color w:val="000000"/>
          <w:sz w:val="20"/>
          <w:szCs w:val="20"/>
          <w:lang w:eastAsia="zh-CN"/>
        </w:rPr>
        <w:tab/>
      </w:r>
      <w:r w:rsidRPr="005950C3">
        <w:rPr>
          <w:color w:val="000000"/>
          <w:sz w:val="20"/>
          <w:szCs w:val="20"/>
          <w:lang w:eastAsia="zh-CN"/>
        </w:rPr>
        <w:t>Платформа (далее - Платформа) — среда предоставления услуг (сервисов) состоит из компьютеров, операционных систем, приложений и сервисов, сетей, рабочего и специализированного оборудования, устройств мониторинга, а также административного и рабочего персонала, необходимого для запуска и поддержки. Платформа располагается в сети Интернет, на физических мощностях, не принадлежащих Исполнителю. Исполнитель самостоятельно определяет политику размещения Платформы в сети Интернет. Платформа представляет собой среду для ввода, хранения и обработки информации.</w:t>
      </w:r>
    </w:p>
    <w:p w14:paraId="52DA18E8" w14:textId="77777777" w:rsidR="005032C7" w:rsidRPr="005950C3" w:rsidRDefault="005032C7" w:rsidP="005032C7">
      <w:pPr>
        <w:suppressAutoHyphens/>
        <w:spacing w:line="100" w:lineRule="atLeast"/>
        <w:ind w:firstLine="0"/>
        <w:rPr>
          <w:sz w:val="20"/>
          <w:szCs w:val="24"/>
          <w:lang w:eastAsia="zh-CN"/>
        </w:rPr>
      </w:pPr>
      <w:r w:rsidRPr="0029225A">
        <w:rPr>
          <w:color w:val="000000"/>
          <w:sz w:val="20"/>
          <w:szCs w:val="20"/>
          <w:lang w:eastAsia="zh-CN"/>
        </w:rPr>
        <w:t>1.2</w:t>
      </w:r>
      <w:r>
        <w:rPr>
          <w:color w:val="000000"/>
          <w:sz w:val="20"/>
          <w:szCs w:val="20"/>
          <w:lang w:eastAsia="zh-CN"/>
        </w:rPr>
        <w:tab/>
      </w:r>
      <w:r w:rsidRPr="005950C3">
        <w:rPr>
          <w:color w:val="000000"/>
          <w:sz w:val="20"/>
          <w:szCs w:val="20"/>
          <w:lang w:eastAsia="zh-CN"/>
        </w:rPr>
        <w:t>Сервисы (далее - Сервисы) — информационные услуги, предоставляемые Заказчику в соответствии с функционалом и возможностями каждой услуги. Услуги представляют собой ввод и анализ информации, осуществляемой Заказчиком. Для работы с Сервисами Исполнитель предоставляет программные интерфейсы доступа.</w:t>
      </w:r>
    </w:p>
    <w:p w14:paraId="13FA5D2B" w14:textId="77777777" w:rsidR="005032C7" w:rsidRPr="005950C3" w:rsidRDefault="005032C7" w:rsidP="005032C7">
      <w:pPr>
        <w:suppressAutoHyphens/>
        <w:spacing w:line="100" w:lineRule="atLeast"/>
        <w:ind w:firstLine="0"/>
        <w:rPr>
          <w:sz w:val="20"/>
          <w:szCs w:val="24"/>
          <w:lang w:eastAsia="zh-CN"/>
        </w:rPr>
      </w:pPr>
      <w:r w:rsidRPr="0029225A">
        <w:rPr>
          <w:color w:val="000000"/>
          <w:sz w:val="20"/>
          <w:szCs w:val="20"/>
          <w:lang w:eastAsia="zh-CN"/>
        </w:rPr>
        <w:t xml:space="preserve">1.3 </w:t>
      </w:r>
      <w:r w:rsidRPr="005950C3">
        <w:rPr>
          <w:color w:val="000000"/>
          <w:sz w:val="20"/>
          <w:szCs w:val="20"/>
          <w:lang w:eastAsia="zh-CN"/>
        </w:rPr>
        <w:t>Точка обслуживания (далее - ТО) — точка осуществления операций с Сервисами Платформы. ТО включают в себя рабочие места операторов и администраторов Заказчика, имеющих доступ к Сервисам. Оборудование доступа к Сервисам приобретается по отдельному договору купли-продажи.</w:t>
      </w:r>
    </w:p>
    <w:p w14:paraId="06D4E8C8" w14:textId="77777777" w:rsidR="005032C7" w:rsidRPr="005950C3" w:rsidRDefault="005032C7" w:rsidP="005032C7">
      <w:pPr>
        <w:suppressAutoHyphens/>
        <w:spacing w:line="100" w:lineRule="atLeast"/>
        <w:ind w:firstLine="0"/>
        <w:rPr>
          <w:sz w:val="20"/>
          <w:szCs w:val="24"/>
          <w:lang w:eastAsia="zh-CN"/>
        </w:rPr>
      </w:pPr>
      <w:r w:rsidRPr="0029225A">
        <w:rPr>
          <w:color w:val="000000"/>
          <w:sz w:val="20"/>
          <w:szCs w:val="20"/>
          <w:lang w:eastAsia="zh-CN"/>
        </w:rPr>
        <w:t>1.4</w:t>
      </w:r>
      <w:r>
        <w:rPr>
          <w:color w:val="000000"/>
          <w:sz w:val="20"/>
          <w:szCs w:val="20"/>
          <w:lang w:eastAsia="zh-CN"/>
        </w:rPr>
        <w:tab/>
      </w:r>
      <w:r w:rsidRPr="005950C3">
        <w:rPr>
          <w:color w:val="000000"/>
          <w:sz w:val="20"/>
          <w:szCs w:val="20"/>
          <w:lang w:eastAsia="zh-CN"/>
        </w:rPr>
        <w:t>Программа (далее - ПО) — программное обеспечение, которое может быть выполнено в виде исполняемого модуля или библиотеки функций. Программа предоставляется для работы только с Сервисами и/или оборудованием Исполнителя, предоставляется Заказчику на основе неисключительного права на использование в соответствии с условиями лицензионного соглашения (</w:t>
      </w:r>
      <w:hyperlink r:id="rId11" w:history="1">
        <w:r>
          <w:rPr>
            <w:color w:val="0000FF"/>
            <w:sz w:val="20"/>
            <w:szCs w:val="20"/>
            <w:u w:val="single"/>
            <w:lang w:eastAsia="zh-CN"/>
          </w:rPr>
          <w:t>_________________________</w:t>
        </w:r>
      </w:hyperlink>
      <w:r w:rsidRPr="005950C3">
        <w:rPr>
          <w:color w:val="000000"/>
          <w:sz w:val="20"/>
          <w:szCs w:val="20"/>
          <w:lang w:eastAsia="zh-CN"/>
        </w:rPr>
        <w:t>) и условиями оказания информационных услуг по технологической поддержке программного обеспечения (</w:t>
      </w:r>
      <w:hyperlink r:id="rId12" w:history="1">
        <w:r>
          <w:rPr>
            <w:color w:val="0000FF"/>
            <w:sz w:val="20"/>
            <w:szCs w:val="20"/>
            <w:u w:val="single"/>
            <w:lang w:eastAsia="zh-CN"/>
          </w:rPr>
          <w:t>___________________________</w:t>
        </w:r>
      </w:hyperlink>
      <w:r w:rsidRPr="005950C3">
        <w:rPr>
          <w:color w:val="000000"/>
          <w:sz w:val="20"/>
          <w:szCs w:val="20"/>
          <w:lang w:eastAsia="zh-CN"/>
        </w:rPr>
        <w:t>).</w:t>
      </w:r>
    </w:p>
    <w:p w14:paraId="30F2EFF0" w14:textId="77777777" w:rsidR="005032C7" w:rsidRPr="005950C3" w:rsidRDefault="005032C7" w:rsidP="005032C7">
      <w:pPr>
        <w:suppressAutoHyphens/>
        <w:spacing w:line="100" w:lineRule="atLeast"/>
        <w:ind w:firstLine="0"/>
        <w:rPr>
          <w:sz w:val="20"/>
          <w:szCs w:val="24"/>
          <w:lang w:eastAsia="zh-CN"/>
        </w:rPr>
      </w:pPr>
      <w:r w:rsidRPr="0029225A">
        <w:rPr>
          <w:color w:val="000000"/>
          <w:sz w:val="20"/>
          <w:szCs w:val="20"/>
          <w:lang w:eastAsia="zh-CN"/>
        </w:rPr>
        <w:t>1.5</w:t>
      </w:r>
      <w:r>
        <w:rPr>
          <w:color w:val="000000"/>
          <w:sz w:val="20"/>
          <w:szCs w:val="20"/>
          <w:lang w:eastAsia="zh-CN"/>
        </w:rPr>
        <w:tab/>
      </w:r>
      <w:proofErr w:type="spellStart"/>
      <w:r w:rsidRPr="005950C3">
        <w:rPr>
          <w:color w:val="000000"/>
          <w:sz w:val="20"/>
          <w:szCs w:val="20"/>
          <w:lang w:eastAsia="zh-CN"/>
        </w:rPr>
        <w:t>Патч</w:t>
      </w:r>
      <w:proofErr w:type="spellEnd"/>
      <w:r w:rsidRPr="005950C3">
        <w:rPr>
          <w:color w:val="000000"/>
          <w:sz w:val="20"/>
          <w:szCs w:val="20"/>
          <w:lang w:eastAsia="zh-CN"/>
        </w:rPr>
        <w:t xml:space="preserve"> или обновление — информация, предназначенная для внесения определённых изменений в компьютерные файлы, для устранения проблем или изменения функционала ПО. Сюда входит исправление ошибок, изменение внешнего вида, улучшение эргономичности или производительности ПО, а также любые другие изменения, которые разработчик решил внести.</w:t>
      </w:r>
    </w:p>
    <w:p w14:paraId="72EB9543" w14:textId="77777777" w:rsidR="005032C7" w:rsidRPr="005950C3" w:rsidRDefault="005032C7" w:rsidP="005032C7">
      <w:pPr>
        <w:suppressAutoHyphens/>
        <w:spacing w:line="100" w:lineRule="atLeast"/>
        <w:ind w:firstLine="0"/>
        <w:rPr>
          <w:color w:val="000000"/>
          <w:sz w:val="20"/>
          <w:szCs w:val="20"/>
          <w:lang w:eastAsia="zh-CN"/>
        </w:rPr>
      </w:pPr>
    </w:p>
    <w:p w14:paraId="52CA2BB1"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29225A">
        <w:rPr>
          <w:b/>
          <w:color w:val="000000"/>
          <w:kern w:val="2"/>
          <w:sz w:val="20"/>
          <w:szCs w:val="20"/>
          <w:lang w:eastAsia="zh-CN"/>
        </w:rPr>
        <w:t xml:space="preserve">2. </w:t>
      </w:r>
      <w:r w:rsidRPr="005950C3">
        <w:rPr>
          <w:b/>
          <w:color w:val="000000"/>
          <w:kern w:val="2"/>
          <w:sz w:val="20"/>
          <w:szCs w:val="20"/>
          <w:lang w:eastAsia="zh-CN"/>
        </w:rPr>
        <w:t>ПРЕДМЕТ ДОГОВОРА</w:t>
      </w:r>
    </w:p>
    <w:p w14:paraId="30FB04FC" w14:textId="77777777" w:rsidR="005032C7" w:rsidRPr="005950C3" w:rsidRDefault="005032C7" w:rsidP="005032C7">
      <w:pPr>
        <w:suppressAutoHyphens/>
        <w:spacing w:line="100" w:lineRule="atLeast"/>
        <w:ind w:firstLine="0"/>
        <w:jc w:val="left"/>
        <w:rPr>
          <w:sz w:val="20"/>
          <w:szCs w:val="24"/>
          <w:lang w:eastAsia="zh-CN"/>
        </w:rPr>
      </w:pPr>
    </w:p>
    <w:p w14:paraId="28FB0FAA"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2.1</w:t>
      </w:r>
      <w:r>
        <w:rPr>
          <w:color w:val="000000"/>
          <w:sz w:val="20"/>
          <w:szCs w:val="20"/>
          <w:lang w:eastAsia="zh-CN"/>
        </w:rPr>
        <w:tab/>
      </w:r>
      <w:r w:rsidRPr="005950C3">
        <w:rPr>
          <w:color w:val="000000"/>
          <w:sz w:val="20"/>
          <w:szCs w:val="20"/>
          <w:lang w:eastAsia="zh-CN"/>
        </w:rPr>
        <w:t xml:space="preserve">Исполнитель обязуется, в соответствии с настоящим Договором оказать Заказчику услуги, выражающиеся в предоставлении информационных услуг, Сервисов и технологической поддержке ПО, исключая стандартные программные продукты фирмы «1С», согласно дополнительным соглашениям к настоящему Договору, а Заказчик произвести оплату в соответствии с условиями настоящего Договора. Список Сервисов Платформы может быть изменен и опубликован на сайте Исполнителя. </w:t>
      </w:r>
    </w:p>
    <w:p w14:paraId="4294B79D"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2.2</w:t>
      </w:r>
      <w:r>
        <w:rPr>
          <w:color w:val="000000"/>
          <w:sz w:val="20"/>
          <w:szCs w:val="20"/>
          <w:lang w:eastAsia="zh-CN"/>
        </w:rPr>
        <w:tab/>
      </w:r>
      <w:r w:rsidRPr="005950C3">
        <w:rPr>
          <w:color w:val="000000"/>
          <w:sz w:val="20"/>
          <w:szCs w:val="20"/>
          <w:lang w:eastAsia="zh-CN"/>
        </w:rPr>
        <w:t>Заказчик обязуется оплатить предоставленные Исполнителем Сервисы (услуги) в размере, указанном в Дополнительных соглашениях к настоящему Договора.</w:t>
      </w:r>
    </w:p>
    <w:p w14:paraId="5E54C71E"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2.3</w:t>
      </w:r>
      <w:r>
        <w:rPr>
          <w:color w:val="000000"/>
          <w:sz w:val="20"/>
          <w:szCs w:val="20"/>
          <w:lang w:eastAsia="zh-CN"/>
        </w:rPr>
        <w:tab/>
      </w:r>
      <w:r w:rsidRPr="005950C3">
        <w:rPr>
          <w:color w:val="000000"/>
          <w:sz w:val="20"/>
          <w:szCs w:val="20"/>
          <w:lang w:eastAsia="zh-CN"/>
        </w:rPr>
        <w:t>Факт оказания услуг подтверждается универсальным передаточным документом (далее – УПД), являющегося неотъемлемой частью настоящего Договора.</w:t>
      </w:r>
    </w:p>
    <w:p w14:paraId="7567B5DE" w14:textId="77777777" w:rsidR="005032C7" w:rsidRPr="005950C3" w:rsidRDefault="005032C7" w:rsidP="005032C7">
      <w:pPr>
        <w:suppressAutoHyphens/>
        <w:spacing w:line="100" w:lineRule="atLeast"/>
        <w:ind w:firstLine="0"/>
        <w:jc w:val="left"/>
        <w:rPr>
          <w:sz w:val="20"/>
          <w:szCs w:val="24"/>
          <w:lang w:eastAsia="zh-CN"/>
        </w:rPr>
      </w:pPr>
    </w:p>
    <w:p w14:paraId="26B8FC09" w14:textId="77777777" w:rsidR="005032C7" w:rsidRPr="005950C3" w:rsidRDefault="005032C7" w:rsidP="005032C7">
      <w:pPr>
        <w:suppressAutoHyphens/>
        <w:spacing w:line="100" w:lineRule="atLeast"/>
        <w:ind w:firstLine="0"/>
        <w:jc w:val="left"/>
        <w:rPr>
          <w:sz w:val="20"/>
          <w:szCs w:val="24"/>
          <w:lang w:eastAsia="zh-CN"/>
        </w:rPr>
      </w:pPr>
    </w:p>
    <w:p w14:paraId="21A9BED0" w14:textId="77777777" w:rsidR="005032C7" w:rsidRPr="005950C3" w:rsidRDefault="005032C7" w:rsidP="005032C7">
      <w:pPr>
        <w:suppressAutoHyphens/>
        <w:spacing w:line="100" w:lineRule="atLeast"/>
        <w:ind w:firstLine="0"/>
        <w:jc w:val="left"/>
        <w:rPr>
          <w:sz w:val="20"/>
          <w:szCs w:val="24"/>
          <w:lang w:eastAsia="zh-CN"/>
        </w:rPr>
      </w:pPr>
    </w:p>
    <w:p w14:paraId="0809E75D"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29225A">
        <w:rPr>
          <w:b/>
          <w:color w:val="000000"/>
          <w:kern w:val="2"/>
          <w:sz w:val="20"/>
          <w:szCs w:val="20"/>
          <w:lang w:eastAsia="zh-CN"/>
        </w:rPr>
        <w:t xml:space="preserve">3. </w:t>
      </w:r>
      <w:r w:rsidRPr="005950C3">
        <w:rPr>
          <w:b/>
          <w:color w:val="000000"/>
          <w:kern w:val="2"/>
          <w:sz w:val="20"/>
          <w:szCs w:val="20"/>
          <w:lang w:eastAsia="zh-CN"/>
        </w:rPr>
        <w:t>ПРАВА И ОБЯЗАННОСТИ СТОРОН</w:t>
      </w:r>
    </w:p>
    <w:p w14:paraId="7EFD9E4B" w14:textId="77777777" w:rsidR="005032C7" w:rsidRPr="005950C3" w:rsidRDefault="005032C7" w:rsidP="005032C7">
      <w:pPr>
        <w:suppressAutoHyphens/>
        <w:spacing w:line="100" w:lineRule="atLeast"/>
        <w:ind w:firstLine="0"/>
        <w:jc w:val="left"/>
        <w:rPr>
          <w:sz w:val="20"/>
          <w:szCs w:val="24"/>
          <w:lang w:eastAsia="zh-CN"/>
        </w:rPr>
      </w:pPr>
    </w:p>
    <w:p w14:paraId="62AE9656"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3</w:t>
      </w:r>
      <w:r>
        <w:rPr>
          <w:color w:val="000000"/>
          <w:sz w:val="20"/>
          <w:szCs w:val="20"/>
          <w:lang w:eastAsia="zh-CN"/>
        </w:rPr>
        <w:t>.1</w:t>
      </w:r>
      <w:r>
        <w:rPr>
          <w:color w:val="000000"/>
          <w:sz w:val="20"/>
          <w:szCs w:val="20"/>
          <w:lang w:eastAsia="zh-CN"/>
        </w:rPr>
        <w:tab/>
      </w:r>
      <w:r w:rsidRPr="005950C3">
        <w:rPr>
          <w:color w:val="000000"/>
          <w:sz w:val="20"/>
          <w:szCs w:val="20"/>
          <w:lang w:eastAsia="zh-CN"/>
        </w:rPr>
        <w:t>Исполнитель обязуется:</w:t>
      </w:r>
    </w:p>
    <w:p w14:paraId="5ECA3B14"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3.1.1</w:t>
      </w:r>
      <w:r>
        <w:rPr>
          <w:color w:val="000000"/>
          <w:sz w:val="20"/>
          <w:szCs w:val="20"/>
          <w:lang w:eastAsia="zh-CN"/>
        </w:rPr>
        <w:tab/>
      </w:r>
      <w:r w:rsidRPr="005950C3">
        <w:rPr>
          <w:color w:val="000000"/>
          <w:sz w:val="20"/>
          <w:szCs w:val="20"/>
          <w:lang w:eastAsia="zh-CN"/>
        </w:rPr>
        <w:t>Оказывать Сервисы (услуги) в соответствии с их функционалом и условиями оказания информационных услуг по технологической поддержке программного обеспечения (</w:t>
      </w:r>
      <w:r>
        <w:rPr>
          <w:color w:val="000000"/>
          <w:sz w:val="20"/>
          <w:szCs w:val="20"/>
          <w:lang w:eastAsia="zh-CN"/>
        </w:rPr>
        <w:t>__________________________</w:t>
      </w:r>
      <w:r w:rsidRPr="005950C3">
        <w:rPr>
          <w:color w:val="000000"/>
          <w:sz w:val="20"/>
          <w:szCs w:val="20"/>
          <w:lang w:eastAsia="zh-CN"/>
        </w:rPr>
        <w:t>), обеспечивать их безопасное и бесперебойное функционирование в соответствии с условиями Договора круглосуточно</w:t>
      </w:r>
      <w:r w:rsidRPr="005950C3">
        <w:rPr>
          <w:b/>
          <w:color w:val="000000"/>
          <w:sz w:val="20"/>
          <w:szCs w:val="20"/>
          <w:lang w:eastAsia="zh-CN"/>
        </w:rPr>
        <w:t>.</w:t>
      </w:r>
    </w:p>
    <w:p w14:paraId="0F49664E"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3.1.2</w:t>
      </w:r>
      <w:r>
        <w:rPr>
          <w:color w:val="000000"/>
          <w:sz w:val="20"/>
          <w:szCs w:val="20"/>
          <w:lang w:eastAsia="zh-CN"/>
        </w:rPr>
        <w:tab/>
      </w:r>
      <w:r w:rsidRPr="005950C3">
        <w:rPr>
          <w:color w:val="000000"/>
          <w:sz w:val="20"/>
          <w:szCs w:val="20"/>
          <w:lang w:eastAsia="zh-CN"/>
        </w:rPr>
        <w:t>Оказывать консультации техническим специалистам и администраторам использующих Сервисы и ПО, посредством e-</w:t>
      </w:r>
      <w:proofErr w:type="spellStart"/>
      <w:r w:rsidRPr="005950C3">
        <w:rPr>
          <w:color w:val="000000"/>
          <w:sz w:val="20"/>
          <w:szCs w:val="20"/>
          <w:lang w:eastAsia="zh-CN"/>
        </w:rPr>
        <w:t>mail</w:t>
      </w:r>
      <w:proofErr w:type="spellEnd"/>
      <w:r w:rsidRPr="005950C3">
        <w:rPr>
          <w:color w:val="000000"/>
          <w:sz w:val="20"/>
          <w:szCs w:val="20"/>
          <w:lang w:eastAsia="zh-CN"/>
        </w:rPr>
        <w:t>, сервиса поддержки 1</w:t>
      </w:r>
      <w:proofErr w:type="gramStart"/>
      <w:r w:rsidRPr="005950C3">
        <w:rPr>
          <w:color w:val="000000"/>
          <w:sz w:val="20"/>
          <w:szCs w:val="20"/>
          <w:lang w:eastAsia="zh-CN"/>
        </w:rPr>
        <w:t>С:Коннект</w:t>
      </w:r>
      <w:proofErr w:type="gramEnd"/>
      <w:r w:rsidRPr="005950C3">
        <w:rPr>
          <w:color w:val="000000"/>
          <w:sz w:val="20"/>
          <w:szCs w:val="20"/>
          <w:lang w:eastAsia="zh-CN"/>
        </w:rPr>
        <w:t xml:space="preserve"> или по телефону </w:t>
      </w:r>
      <w:r>
        <w:rPr>
          <w:color w:val="000000"/>
          <w:sz w:val="20"/>
          <w:szCs w:val="20"/>
          <w:lang w:eastAsia="zh-CN"/>
        </w:rPr>
        <w:t>________________________</w:t>
      </w:r>
      <w:r w:rsidRPr="005950C3">
        <w:rPr>
          <w:color w:val="000000"/>
          <w:sz w:val="20"/>
          <w:szCs w:val="20"/>
          <w:lang w:eastAsia="zh-CN"/>
        </w:rPr>
        <w:t xml:space="preserve"> в рабочее время (с 7:00 до 18:00 (время московское)) будние дни, исключая официальные праздники): </w:t>
      </w:r>
    </w:p>
    <w:p w14:paraId="0DE6715E" w14:textId="77777777" w:rsidR="005032C7" w:rsidRPr="005950C3" w:rsidRDefault="005032C7" w:rsidP="005032C7">
      <w:pPr>
        <w:numPr>
          <w:ilvl w:val="0"/>
          <w:numId w:val="46"/>
        </w:numPr>
        <w:suppressAutoHyphens/>
        <w:spacing w:line="100" w:lineRule="atLeast"/>
        <w:jc w:val="left"/>
        <w:rPr>
          <w:sz w:val="20"/>
          <w:szCs w:val="24"/>
          <w:lang w:eastAsia="zh-CN"/>
        </w:rPr>
      </w:pPr>
      <w:proofErr w:type="gramStart"/>
      <w:r w:rsidRPr="005950C3">
        <w:rPr>
          <w:color w:val="000000"/>
          <w:sz w:val="20"/>
          <w:szCs w:val="20"/>
          <w:lang w:eastAsia="zh-CN"/>
        </w:rPr>
        <w:t>по вопросам</w:t>
      </w:r>
      <w:proofErr w:type="gramEnd"/>
      <w:r w:rsidRPr="005950C3">
        <w:rPr>
          <w:color w:val="000000"/>
          <w:sz w:val="20"/>
          <w:szCs w:val="20"/>
          <w:lang w:eastAsia="zh-CN"/>
        </w:rPr>
        <w:t xml:space="preserve"> касающимся настройки, переконфигурирования, восстановления работоспособности ПО,</w:t>
      </w:r>
    </w:p>
    <w:p w14:paraId="5C97CB02" w14:textId="77777777" w:rsidR="005032C7" w:rsidRPr="005950C3" w:rsidRDefault="005032C7" w:rsidP="005032C7">
      <w:pPr>
        <w:numPr>
          <w:ilvl w:val="0"/>
          <w:numId w:val="46"/>
        </w:numPr>
        <w:suppressAutoHyphens/>
        <w:spacing w:line="100" w:lineRule="atLeast"/>
        <w:jc w:val="left"/>
        <w:rPr>
          <w:sz w:val="20"/>
          <w:szCs w:val="24"/>
          <w:lang w:eastAsia="zh-CN"/>
        </w:rPr>
      </w:pPr>
      <w:proofErr w:type="gramStart"/>
      <w:r w:rsidRPr="005950C3">
        <w:rPr>
          <w:color w:val="000000"/>
          <w:sz w:val="20"/>
          <w:szCs w:val="20"/>
          <w:lang w:eastAsia="zh-CN"/>
        </w:rPr>
        <w:t>по вопросам</w:t>
      </w:r>
      <w:proofErr w:type="gramEnd"/>
      <w:r w:rsidRPr="005950C3">
        <w:rPr>
          <w:color w:val="000000"/>
          <w:sz w:val="20"/>
          <w:szCs w:val="20"/>
          <w:lang w:eastAsia="zh-CN"/>
        </w:rPr>
        <w:t xml:space="preserve"> не требующим изменений, доработок и обновлений,</w:t>
      </w:r>
    </w:p>
    <w:p w14:paraId="4653FDD8" w14:textId="77777777" w:rsidR="005032C7" w:rsidRPr="005950C3" w:rsidRDefault="005032C7" w:rsidP="005032C7">
      <w:pPr>
        <w:numPr>
          <w:ilvl w:val="0"/>
          <w:numId w:val="46"/>
        </w:numPr>
        <w:suppressAutoHyphens/>
        <w:spacing w:line="100" w:lineRule="atLeast"/>
        <w:jc w:val="left"/>
        <w:rPr>
          <w:sz w:val="20"/>
          <w:szCs w:val="24"/>
          <w:lang w:eastAsia="zh-CN"/>
        </w:rPr>
      </w:pPr>
      <w:r w:rsidRPr="005950C3">
        <w:rPr>
          <w:color w:val="000000"/>
          <w:sz w:val="20"/>
          <w:szCs w:val="20"/>
          <w:lang w:eastAsia="zh-CN"/>
        </w:rPr>
        <w:t>по прочим консультационно-информационным вопросам.</w:t>
      </w:r>
    </w:p>
    <w:p w14:paraId="1F3E1373"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3.1.3</w:t>
      </w:r>
      <w:r>
        <w:rPr>
          <w:color w:val="000000"/>
          <w:sz w:val="20"/>
          <w:szCs w:val="20"/>
          <w:lang w:eastAsia="zh-CN"/>
        </w:rPr>
        <w:tab/>
      </w:r>
      <w:r w:rsidRPr="005950C3">
        <w:rPr>
          <w:color w:val="000000"/>
          <w:sz w:val="20"/>
          <w:szCs w:val="20"/>
          <w:lang w:eastAsia="zh-CN"/>
        </w:rPr>
        <w:t xml:space="preserve">Исправлять критические ошибки в используемом ПО и Сервисах, уязвимости в Программе, делающие её использование опасным для Сервисов Исполнителя и работы Заказчика в сроки от 2-х (Двух) до 21-го (Двадцати </w:t>
      </w:r>
      <w:r w:rsidRPr="005950C3">
        <w:rPr>
          <w:color w:val="000000"/>
          <w:sz w:val="20"/>
          <w:szCs w:val="20"/>
          <w:lang w:eastAsia="zh-CN"/>
        </w:rPr>
        <w:lastRenderedPageBreak/>
        <w:t xml:space="preserve">одного) календарного дня. Срок зависит от того, что в случае больших или важных </w:t>
      </w:r>
      <w:proofErr w:type="spellStart"/>
      <w:r w:rsidRPr="005950C3">
        <w:rPr>
          <w:color w:val="000000"/>
          <w:sz w:val="20"/>
          <w:szCs w:val="20"/>
          <w:lang w:eastAsia="zh-CN"/>
        </w:rPr>
        <w:t>Патчей</w:t>
      </w:r>
      <w:proofErr w:type="spellEnd"/>
      <w:r w:rsidRPr="005950C3">
        <w:rPr>
          <w:color w:val="000000"/>
          <w:sz w:val="20"/>
          <w:szCs w:val="20"/>
          <w:lang w:eastAsia="zh-CN"/>
        </w:rPr>
        <w:t xml:space="preserve"> Исполнитель проводит предварительное тестирование (бета-тестирование).</w:t>
      </w:r>
    </w:p>
    <w:p w14:paraId="2B7CDD4C"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3.1.4</w:t>
      </w:r>
      <w:r>
        <w:rPr>
          <w:color w:val="000000"/>
          <w:sz w:val="20"/>
          <w:szCs w:val="20"/>
          <w:lang w:eastAsia="zh-CN"/>
        </w:rPr>
        <w:tab/>
      </w:r>
      <w:r w:rsidRPr="005950C3">
        <w:rPr>
          <w:color w:val="000000"/>
          <w:sz w:val="20"/>
          <w:szCs w:val="20"/>
          <w:lang w:eastAsia="zh-CN"/>
        </w:rPr>
        <w:t>Исправлять и обновлять ПО и Сервисы по мере появления новых версий, но не чаще 1 (одного) раза в 3 (три) месяца в случаях:</w:t>
      </w:r>
    </w:p>
    <w:p w14:paraId="70428120" w14:textId="77777777" w:rsidR="005032C7" w:rsidRPr="005950C3" w:rsidRDefault="005032C7" w:rsidP="005032C7">
      <w:pPr>
        <w:numPr>
          <w:ilvl w:val="0"/>
          <w:numId w:val="47"/>
        </w:numPr>
        <w:suppressAutoHyphens/>
        <w:spacing w:line="100" w:lineRule="atLeast"/>
        <w:jc w:val="left"/>
        <w:rPr>
          <w:sz w:val="20"/>
          <w:szCs w:val="24"/>
          <w:lang w:eastAsia="zh-CN"/>
        </w:rPr>
      </w:pPr>
      <w:r w:rsidRPr="005950C3">
        <w:rPr>
          <w:color w:val="000000"/>
          <w:sz w:val="20"/>
          <w:szCs w:val="20"/>
          <w:lang w:eastAsia="zh-CN"/>
        </w:rPr>
        <w:t>выявления некритических ошибок (не влияющих на работоспособность и стабильность ПО),</w:t>
      </w:r>
    </w:p>
    <w:p w14:paraId="4260A4A2" w14:textId="77777777" w:rsidR="005032C7" w:rsidRPr="005950C3" w:rsidRDefault="005032C7" w:rsidP="005032C7">
      <w:pPr>
        <w:numPr>
          <w:ilvl w:val="0"/>
          <w:numId w:val="47"/>
        </w:numPr>
        <w:suppressAutoHyphens/>
        <w:spacing w:line="100" w:lineRule="atLeast"/>
        <w:jc w:val="left"/>
        <w:rPr>
          <w:sz w:val="20"/>
          <w:szCs w:val="24"/>
          <w:lang w:eastAsia="zh-CN"/>
        </w:rPr>
      </w:pPr>
      <w:r w:rsidRPr="005950C3">
        <w:rPr>
          <w:color w:val="000000"/>
          <w:sz w:val="20"/>
          <w:szCs w:val="20"/>
          <w:lang w:eastAsia="zh-CN"/>
        </w:rPr>
        <w:t xml:space="preserve">исправления обнаруженных за время существования </w:t>
      </w:r>
      <w:proofErr w:type="gramStart"/>
      <w:r w:rsidRPr="005950C3">
        <w:rPr>
          <w:color w:val="000000"/>
          <w:sz w:val="20"/>
          <w:szCs w:val="20"/>
          <w:lang w:eastAsia="zh-CN"/>
        </w:rPr>
        <w:t>ПО недочетов</w:t>
      </w:r>
      <w:proofErr w:type="gramEnd"/>
      <w:r w:rsidRPr="005950C3">
        <w:rPr>
          <w:color w:val="000000"/>
          <w:sz w:val="20"/>
          <w:szCs w:val="20"/>
          <w:lang w:eastAsia="zh-CN"/>
        </w:rPr>
        <w:t xml:space="preserve"> и ошибок;</w:t>
      </w:r>
    </w:p>
    <w:p w14:paraId="1098A602" w14:textId="77777777" w:rsidR="005032C7" w:rsidRPr="005950C3" w:rsidRDefault="005032C7" w:rsidP="005032C7">
      <w:pPr>
        <w:numPr>
          <w:ilvl w:val="0"/>
          <w:numId w:val="47"/>
        </w:numPr>
        <w:suppressAutoHyphens/>
        <w:spacing w:line="100" w:lineRule="atLeast"/>
        <w:jc w:val="left"/>
        <w:rPr>
          <w:sz w:val="20"/>
          <w:szCs w:val="24"/>
          <w:lang w:eastAsia="zh-CN"/>
        </w:rPr>
      </w:pPr>
      <w:r w:rsidRPr="005950C3">
        <w:rPr>
          <w:color w:val="000000"/>
          <w:sz w:val="20"/>
          <w:szCs w:val="20"/>
          <w:lang w:eastAsia="zh-CN"/>
        </w:rPr>
        <w:t>изменений или улучшений работы существующих функций;</w:t>
      </w:r>
    </w:p>
    <w:p w14:paraId="4B255552" w14:textId="77777777" w:rsidR="005032C7" w:rsidRPr="005950C3" w:rsidRDefault="005032C7" w:rsidP="005032C7">
      <w:pPr>
        <w:numPr>
          <w:ilvl w:val="0"/>
          <w:numId w:val="47"/>
        </w:numPr>
        <w:suppressAutoHyphens/>
        <w:spacing w:line="100" w:lineRule="atLeast"/>
        <w:jc w:val="left"/>
        <w:rPr>
          <w:sz w:val="20"/>
          <w:szCs w:val="24"/>
          <w:lang w:eastAsia="zh-CN"/>
        </w:rPr>
      </w:pPr>
      <w:r w:rsidRPr="005950C3">
        <w:rPr>
          <w:color w:val="000000"/>
          <w:sz w:val="20"/>
          <w:szCs w:val="20"/>
          <w:lang w:eastAsia="zh-CN"/>
        </w:rPr>
        <w:t>добавления новых функций и возможностей,</w:t>
      </w:r>
    </w:p>
    <w:p w14:paraId="72470646" w14:textId="77777777" w:rsidR="005032C7" w:rsidRPr="005950C3" w:rsidRDefault="005032C7" w:rsidP="005032C7">
      <w:pPr>
        <w:numPr>
          <w:ilvl w:val="0"/>
          <w:numId w:val="47"/>
        </w:numPr>
        <w:suppressAutoHyphens/>
        <w:spacing w:line="100" w:lineRule="atLeast"/>
        <w:jc w:val="left"/>
        <w:rPr>
          <w:sz w:val="20"/>
          <w:szCs w:val="24"/>
          <w:lang w:eastAsia="zh-CN"/>
        </w:rPr>
      </w:pPr>
      <w:r w:rsidRPr="005950C3">
        <w:rPr>
          <w:color w:val="000000"/>
          <w:sz w:val="20"/>
          <w:szCs w:val="20"/>
          <w:lang w:eastAsia="zh-CN"/>
        </w:rPr>
        <w:t>обеспечения совместимости с разрабатываемыми отдельно библиотеками и Сервисами.</w:t>
      </w:r>
    </w:p>
    <w:p w14:paraId="29C8A351"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 xml:space="preserve">3.1.5 </w:t>
      </w:r>
      <w:r>
        <w:rPr>
          <w:color w:val="000000"/>
          <w:sz w:val="20"/>
          <w:szCs w:val="20"/>
          <w:lang w:eastAsia="zh-CN"/>
        </w:rPr>
        <w:tab/>
      </w:r>
      <w:r w:rsidRPr="005950C3">
        <w:rPr>
          <w:color w:val="000000"/>
          <w:sz w:val="20"/>
          <w:szCs w:val="20"/>
          <w:lang w:eastAsia="zh-CN"/>
        </w:rPr>
        <w:t xml:space="preserve">Объекты, на которых Исполнитель обязуется оказывать Сервисы (услуги), и количество, оказываемых Сервисов (услуг), определяются в соответствии с дополнительным соглашением к данному Договору. </w:t>
      </w:r>
    </w:p>
    <w:p w14:paraId="112E25E2" w14:textId="77777777" w:rsidR="005032C7" w:rsidRPr="00E519E2" w:rsidRDefault="005032C7" w:rsidP="005032C7">
      <w:pPr>
        <w:pStyle w:val="aff8"/>
        <w:numPr>
          <w:ilvl w:val="1"/>
          <w:numId w:val="49"/>
        </w:numPr>
        <w:suppressAutoHyphens/>
        <w:spacing w:line="100" w:lineRule="atLeast"/>
        <w:outlineLvl w:val="1"/>
        <w:rPr>
          <w:rFonts w:ascii="Times New Roman" w:hAnsi="Times New Roman" w:cs="Times New Roman"/>
          <w:lang w:eastAsia="zh-CN"/>
        </w:rPr>
      </w:pPr>
      <w:r w:rsidRPr="00E519E2">
        <w:rPr>
          <w:rFonts w:ascii="Times New Roman" w:hAnsi="Times New Roman" w:cs="Times New Roman"/>
          <w:color w:val="000000"/>
          <w:lang w:eastAsia="zh-CN"/>
        </w:rPr>
        <w:t>Заказчик обязуется:</w:t>
      </w:r>
    </w:p>
    <w:p w14:paraId="326FFF35"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3.2</w:t>
      </w:r>
      <w:r w:rsidRPr="0029225A">
        <w:rPr>
          <w:color w:val="000000"/>
          <w:sz w:val="20"/>
          <w:szCs w:val="20"/>
          <w:lang w:eastAsia="zh-CN"/>
        </w:rPr>
        <w:t>.1</w:t>
      </w:r>
      <w:r>
        <w:rPr>
          <w:color w:val="000000"/>
          <w:sz w:val="20"/>
          <w:szCs w:val="20"/>
          <w:lang w:eastAsia="zh-CN"/>
        </w:rPr>
        <w:tab/>
      </w:r>
      <w:r w:rsidRPr="005950C3">
        <w:rPr>
          <w:color w:val="000000"/>
          <w:sz w:val="20"/>
          <w:szCs w:val="20"/>
          <w:lang w:eastAsia="zh-CN"/>
        </w:rPr>
        <w:t>Своевременно оплачивать услуги Исполнителя, в соответствии условиями, предусмотренными настоящим Договором.</w:t>
      </w:r>
    </w:p>
    <w:p w14:paraId="0D9E5F43"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3.2</w:t>
      </w:r>
      <w:r w:rsidRPr="0029225A">
        <w:rPr>
          <w:color w:val="000000"/>
          <w:sz w:val="20"/>
          <w:szCs w:val="20"/>
          <w:lang w:eastAsia="zh-CN"/>
        </w:rPr>
        <w:t xml:space="preserve">.2 </w:t>
      </w:r>
      <w:r>
        <w:rPr>
          <w:color w:val="000000"/>
          <w:sz w:val="20"/>
          <w:szCs w:val="20"/>
          <w:lang w:eastAsia="zh-CN"/>
        </w:rPr>
        <w:tab/>
      </w:r>
      <w:r w:rsidRPr="005950C3">
        <w:rPr>
          <w:color w:val="000000"/>
          <w:sz w:val="20"/>
          <w:szCs w:val="20"/>
          <w:lang w:eastAsia="zh-CN"/>
        </w:rPr>
        <w:t>Выполнять администрирование Программы и/или сервисов (услуг) силами сотрудников, обладающих необходимыми компетенциями и навыками в области администрирования информационных сетей и систем, уполномоченных Заказчиком.</w:t>
      </w:r>
    </w:p>
    <w:p w14:paraId="0FB93A00"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3.2</w:t>
      </w:r>
      <w:r w:rsidRPr="0029225A">
        <w:rPr>
          <w:color w:val="000000"/>
          <w:sz w:val="20"/>
          <w:szCs w:val="20"/>
          <w:lang w:eastAsia="zh-CN"/>
        </w:rPr>
        <w:t xml:space="preserve">.3 </w:t>
      </w:r>
      <w:r>
        <w:rPr>
          <w:color w:val="000000"/>
          <w:sz w:val="20"/>
          <w:szCs w:val="20"/>
          <w:lang w:eastAsia="zh-CN"/>
        </w:rPr>
        <w:tab/>
      </w:r>
      <w:r w:rsidRPr="005950C3">
        <w:rPr>
          <w:color w:val="000000"/>
          <w:sz w:val="20"/>
          <w:szCs w:val="20"/>
          <w:lang w:eastAsia="zh-CN"/>
        </w:rPr>
        <w:t>При обращении в службу технологической поддержки указывать в электронном письме или сообщать устно по телефону данные необходимые для обратной связи: название организации, ФИО, должность, контактные телефоны и адрес электронной почты, адрес по которому установлено ПО, суть проблемы/вопроса.</w:t>
      </w:r>
    </w:p>
    <w:p w14:paraId="4FF2CF5E"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3.2</w:t>
      </w:r>
      <w:r w:rsidRPr="0029225A">
        <w:rPr>
          <w:color w:val="000000"/>
          <w:sz w:val="20"/>
          <w:szCs w:val="20"/>
          <w:lang w:eastAsia="zh-CN"/>
        </w:rPr>
        <w:t xml:space="preserve">.4 </w:t>
      </w:r>
      <w:r>
        <w:rPr>
          <w:color w:val="000000"/>
          <w:sz w:val="20"/>
          <w:szCs w:val="20"/>
          <w:lang w:eastAsia="zh-CN"/>
        </w:rPr>
        <w:tab/>
      </w:r>
      <w:r w:rsidRPr="005950C3">
        <w:rPr>
          <w:color w:val="000000"/>
          <w:sz w:val="20"/>
          <w:szCs w:val="20"/>
          <w:lang w:eastAsia="zh-CN"/>
        </w:rPr>
        <w:t xml:space="preserve">При обращении по телефону, находиться у рабочего места с компьютером и быть готовым выполнить действия, предлагаемые специалистом службы технологической поддержки. </w:t>
      </w:r>
    </w:p>
    <w:p w14:paraId="310A19EC" w14:textId="77777777" w:rsidR="005032C7" w:rsidRPr="005950C3" w:rsidRDefault="005032C7" w:rsidP="005032C7">
      <w:pPr>
        <w:suppressAutoHyphens/>
        <w:spacing w:line="100" w:lineRule="atLeast"/>
        <w:ind w:firstLine="0"/>
        <w:jc w:val="left"/>
        <w:outlineLvl w:val="2"/>
        <w:rPr>
          <w:color w:val="000000"/>
          <w:sz w:val="20"/>
          <w:szCs w:val="20"/>
          <w:lang w:eastAsia="zh-CN"/>
        </w:rPr>
      </w:pPr>
      <w:r>
        <w:rPr>
          <w:color w:val="000000"/>
          <w:sz w:val="20"/>
          <w:szCs w:val="20"/>
          <w:lang w:eastAsia="zh-CN"/>
        </w:rPr>
        <w:t>3.2</w:t>
      </w:r>
      <w:r w:rsidRPr="0029225A">
        <w:rPr>
          <w:color w:val="000000"/>
          <w:sz w:val="20"/>
          <w:szCs w:val="20"/>
          <w:lang w:eastAsia="zh-CN"/>
        </w:rPr>
        <w:t xml:space="preserve">.5 </w:t>
      </w:r>
      <w:r>
        <w:rPr>
          <w:color w:val="000000"/>
          <w:sz w:val="20"/>
          <w:szCs w:val="20"/>
          <w:lang w:eastAsia="zh-CN"/>
        </w:rPr>
        <w:tab/>
      </w:r>
      <w:r w:rsidRPr="005950C3">
        <w:rPr>
          <w:color w:val="000000"/>
          <w:sz w:val="20"/>
          <w:szCs w:val="20"/>
          <w:lang w:eastAsia="zh-CN"/>
        </w:rPr>
        <w:t xml:space="preserve">Оплачивать стоимость материалов и работ, затраченных специалистами Исполнителя при выполнении работ на объектах Заказчика, на основании счетов, выставленных Исполнителем. </w:t>
      </w:r>
    </w:p>
    <w:p w14:paraId="6B91453A" w14:textId="77777777" w:rsidR="005032C7" w:rsidRPr="005950C3" w:rsidRDefault="005032C7" w:rsidP="005032C7">
      <w:pPr>
        <w:suppressAutoHyphens/>
        <w:spacing w:line="100" w:lineRule="atLeast"/>
        <w:ind w:firstLine="0"/>
        <w:jc w:val="left"/>
        <w:outlineLvl w:val="2"/>
        <w:rPr>
          <w:color w:val="000000"/>
          <w:sz w:val="20"/>
          <w:szCs w:val="20"/>
          <w:lang w:eastAsia="zh-CN"/>
        </w:rPr>
      </w:pPr>
      <w:r>
        <w:rPr>
          <w:color w:val="000000"/>
          <w:sz w:val="20"/>
          <w:szCs w:val="20"/>
          <w:lang w:eastAsia="zh-CN"/>
        </w:rPr>
        <w:t>3.2</w:t>
      </w:r>
      <w:r w:rsidRPr="0029225A">
        <w:rPr>
          <w:color w:val="000000"/>
          <w:sz w:val="20"/>
          <w:szCs w:val="20"/>
          <w:lang w:eastAsia="zh-CN"/>
        </w:rPr>
        <w:t xml:space="preserve">.6 </w:t>
      </w:r>
      <w:r>
        <w:rPr>
          <w:color w:val="000000"/>
          <w:sz w:val="20"/>
          <w:szCs w:val="20"/>
          <w:lang w:eastAsia="zh-CN"/>
        </w:rPr>
        <w:tab/>
      </w:r>
      <w:r w:rsidRPr="005950C3">
        <w:rPr>
          <w:color w:val="000000"/>
          <w:sz w:val="20"/>
          <w:szCs w:val="20"/>
          <w:lang w:eastAsia="zh-CN"/>
        </w:rPr>
        <w:t>Своевременно обновлять программные продукты фирмы «1С».</w:t>
      </w:r>
    </w:p>
    <w:p w14:paraId="3F19C1C0" w14:textId="77777777" w:rsidR="005032C7" w:rsidRPr="005950C3" w:rsidRDefault="005032C7" w:rsidP="005032C7">
      <w:pPr>
        <w:suppressAutoHyphens/>
        <w:spacing w:line="100" w:lineRule="atLeast"/>
        <w:ind w:firstLine="0"/>
        <w:jc w:val="left"/>
        <w:rPr>
          <w:sz w:val="20"/>
          <w:szCs w:val="24"/>
          <w:lang w:eastAsia="zh-CN"/>
        </w:rPr>
      </w:pPr>
    </w:p>
    <w:p w14:paraId="5A2AAA01"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29225A">
        <w:rPr>
          <w:b/>
          <w:color w:val="000000"/>
          <w:kern w:val="2"/>
          <w:sz w:val="20"/>
          <w:szCs w:val="20"/>
          <w:lang w:eastAsia="zh-CN"/>
        </w:rPr>
        <w:t xml:space="preserve">4. </w:t>
      </w:r>
      <w:r w:rsidRPr="005950C3">
        <w:rPr>
          <w:b/>
          <w:color w:val="000000"/>
          <w:kern w:val="2"/>
          <w:sz w:val="20"/>
          <w:szCs w:val="20"/>
          <w:lang w:eastAsia="zh-CN"/>
        </w:rPr>
        <w:t>ЦЕНА ДОГОВОРА И ПОРЯДОК ОПЛАТЫ</w:t>
      </w:r>
    </w:p>
    <w:p w14:paraId="31C8DE9A" w14:textId="77777777" w:rsidR="005032C7" w:rsidRPr="005950C3" w:rsidRDefault="005032C7" w:rsidP="005032C7">
      <w:pPr>
        <w:suppressAutoHyphens/>
        <w:spacing w:line="100" w:lineRule="atLeast"/>
        <w:ind w:firstLine="0"/>
        <w:jc w:val="left"/>
        <w:rPr>
          <w:sz w:val="20"/>
          <w:szCs w:val="24"/>
          <w:lang w:eastAsia="zh-CN"/>
        </w:rPr>
      </w:pPr>
    </w:p>
    <w:p w14:paraId="0210858D"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4.1</w:t>
      </w:r>
      <w:r>
        <w:rPr>
          <w:color w:val="000000"/>
          <w:sz w:val="20"/>
          <w:szCs w:val="20"/>
          <w:lang w:eastAsia="zh-CN"/>
        </w:rPr>
        <w:tab/>
      </w:r>
      <w:r w:rsidRPr="005950C3">
        <w:rPr>
          <w:color w:val="000000"/>
          <w:sz w:val="20"/>
          <w:szCs w:val="20"/>
          <w:lang w:eastAsia="zh-CN"/>
        </w:rPr>
        <w:t>Стоимость и объем оказываемых по настоящему Договору Сервисов (услуг) определяется в Дополнительных соглашениях, являющихся неотъемлемой частью настоящего Договора.</w:t>
      </w:r>
    </w:p>
    <w:p w14:paraId="4EE03043"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4.2 </w:t>
      </w:r>
      <w:r>
        <w:rPr>
          <w:color w:val="000000"/>
          <w:sz w:val="20"/>
          <w:szCs w:val="20"/>
          <w:lang w:eastAsia="zh-CN"/>
        </w:rPr>
        <w:tab/>
      </w:r>
      <w:r w:rsidRPr="005950C3">
        <w:rPr>
          <w:color w:val="000000"/>
          <w:sz w:val="20"/>
          <w:szCs w:val="20"/>
          <w:lang w:eastAsia="zh-CN"/>
        </w:rPr>
        <w:t>Общая стоимость услуг по настоящему Договору и дополнительным соглашениям к нему является окончательной и не подлежит изменению в случае утраты Исполнителем освобождения от исполнения обязанностей налогоплательщика НДС в соответствии со ст. 145 НК РФ или неправомерного его применения.</w:t>
      </w:r>
    </w:p>
    <w:p w14:paraId="09A86378"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4.3 </w:t>
      </w:r>
      <w:r>
        <w:rPr>
          <w:color w:val="000000"/>
          <w:sz w:val="20"/>
          <w:szCs w:val="20"/>
          <w:lang w:eastAsia="zh-CN"/>
        </w:rPr>
        <w:tab/>
      </w:r>
      <w:r w:rsidRPr="005950C3">
        <w:rPr>
          <w:color w:val="000000"/>
          <w:sz w:val="20"/>
          <w:szCs w:val="20"/>
          <w:lang w:eastAsia="zh-CN"/>
        </w:rPr>
        <w:t>Оплата услуг производится Заказчиком по ценам и в сроки, указанные в Дополнительном соглашении к настоящему Договору.</w:t>
      </w:r>
    </w:p>
    <w:p w14:paraId="1BFCB701"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4.4 </w:t>
      </w:r>
      <w:r>
        <w:rPr>
          <w:color w:val="000000"/>
          <w:sz w:val="20"/>
          <w:szCs w:val="20"/>
          <w:lang w:eastAsia="zh-CN"/>
        </w:rPr>
        <w:tab/>
      </w:r>
      <w:r w:rsidRPr="005950C3">
        <w:rPr>
          <w:color w:val="000000"/>
          <w:sz w:val="20"/>
          <w:szCs w:val="20"/>
          <w:lang w:eastAsia="zh-CN"/>
        </w:rPr>
        <w:t>Расчеты по настоящему Договору производятся в рублях путем перечисления денежных средств на расчетный счет Исполнителя на основании счета, выставленного Исполнителем.</w:t>
      </w:r>
    </w:p>
    <w:p w14:paraId="490574FC"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4.5 </w:t>
      </w:r>
      <w:r>
        <w:rPr>
          <w:color w:val="000000"/>
          <w:sz w:val="20"/>
          <w:szCs w:val="20"/>
          <w:lang w:eastAsia="zh-CN"/>
        </w:rPr>
        <w:tab/>
      </w:r>
      <w:r w:rsidRPr="005950C3">
        <w:rPr>
          <w:color w:val="000000"/>
          <w:sz w:val="20"/>
          <w:szCs w:val="20"/>
          <w:lang w:eastAsia="zh-CN"/>
        </w:rPr>
        <w:t>Датой исполнения обязательства Заказчиком по оплате считается дата зачисления денежных средств на расчетный счет Исполнителя.</w:t>
      </w:r>
    </w:p>
    <w:p w14:paraId="7165B64B" w14:textId="1230DA59"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4.6 </w:t>
      </w:r>
      <w:r>
        <w:rPr>
          <w:color w:val="000000"/>
          <w:sz w:val="20"/>
          <w:szCs w:val="20"/>
          <w:lang w:eastAsia="zh-CN"/>
        </w:rPr>
        <w:tab/>
      </w:r>
      <w:r w:rsidRPr="005950C3">
        <w:rPr>
          <w:color w:val="000000"/>
          <w:sz w:val="20"/>
          <w:szCs w:val="20"/>
          <w:lang w:eastAsia="zh-CN"/>
        </w:rPr>
        <w:t xml:space="preserve">Факт оказания услуг по настоящему Договору подтверждается УПД, подписываемым обеими Сторонами, в течение </w:t>
      </w:r>
      <w:r w:rsidR="006803AF">
        <w:rPr>
          <w:color w:val="000000"/>
          <w:sz w:val="20"/>
          <w:szCs w:val="20"/>
          <w:lang w:eastAsia="zh-CN"/>
        </w:rPr>
        <w:t>7</w:t>
      </w:r>
      <w:r w:rsidRPr="005950C3">
        <w:rPr>
          <w:color w:val="000000"/>
          <w:sz w:val="20"/>
          <w:szCs w:val="20"/>
          <w:lang w:eastAsia="zh-CN"/>
        </w:rPr>
        <w:t xml:space="preserve"> (</w:t>
      </w:r>
      <w:r w:rsidR="006803AF">
        <w:rPr>
          <w:color w:val="000000"/>
          <w:sz w:val="20"/>
          <w:szCs w:val="20"/>
          <w:lang w:eastAsia="zh-CN"/>
        </w:rPr>
        <w:t>семи</w:t>
      </w:r>
      <w:r w:rsidRPr="005950C3">
        <w:rPr>
          <w:color w:val="000000"/>
          <w:sz w:val="20"/>
          <w:szCs w:val="20"/>
          <w:lang w:eastAsia="zh-CN"/>
        </w:rPr>
        <w:t>) рабочих дней по окончании отчетного периода. Отчетным периодом является календарный месяц.</w:t>
      </w:r>
    </w:p>
    <w:p w14:paraId="660F57C6"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4.7 </w:t>
      </w:r>
      <w:r>
        <w:rPr>
          <w:color w:val="000000"/>
          <w:sz w:val="20"/>
          <w:szCs w:val="20"/>
          <w:lang w:eastAsia="zh-CN"/>
        </w:rPr>
        <w:tab/>
      </w:r>
      <w:r w:rsidRPr="005950C3">
        <w:rPr>
          <w:color w:val="000000"/>
          <w:sz w:val="20"/>
          <w:szCs w:val="20"/>
          <w:lang w:eastAsia="zh-CN"/>
        </w:rPr>
        <w:t>Исполнитель по окончании каждого отчетного периода направляет Заказчику посредством почтовой связи и/или по факсу подписанный со своей стороны УПД.</w:t>
      </w:r>
    </w:p>
    <w:p w14:paraId="75A742EF"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4.8 </w:t>
      </w:r>
      <w:r>
        <w:rPr>
          <w:color w:val="000000"/>
          <w:sz w:val="20"/>
          <w:szCs w:val="20"/>
          <w:lang w:eastAsia="zh-CN"/>
        </w:rPr>
        <w:tab/>
      </w:r>
      <w:r w:rsidRPr="005950C3">
        <w:rPr>
          <w:color w:val="000000"/>
          <w:sz w:val="20"/>
          <w:szCs w:val="20"/>
          <w:lang w:eastAsia="zh-CN"/>
        </w:rPr>
        <w:t>Заказчик обязан в течение 5 (пяти) календарных дней с даты получения УПД подписать его со своей стороны и направить в адрес Исполнителя посредством почтовой связи или направить Исполнителю мотивированный отказ от подписания УПД, в противном случае УПД считается подписанным со стороны Заказчика и имеет силу УПД, подписанного двумя Сторонами.</w:t>
      </w:r>
    </w:p>
    <w:p w14:paraId="2CBFBC44"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4.9 </w:t>
      </w:r>
      <w:r>
        <w:rPr>
          <w:color w:val="000000"/>
          <w:sz w:val="20"/>
          <w:szCs w:val="20"/>
          <w:lang w:eastAsia="zh-CN"/>
        </w:rPr>
        <w:tab/>
      </w:r>
      <w:r w:rsidRPr="005950C3">
        <w:rPr>
          <w:color w:val="000000"/>
          <w:sz w:val="20"/>
          <w:szCs w:val="20"/>
          <w:lang w:eastAsia="zh-CN"/>
        </w:rPr>
        <w:t>Применяемые Сторонами формы первичных учетных документов должны содержать все обязательные реквизиты, предусмотренные п. 2 ст. 9 ФЗ «О бухгалтерском учете», быть заполнены надлежащим образом и подписаны представителями Сторон.</w:t>
      </w:r>
    </w:p>
    <w:p w14:paraId="52A656D7"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4.10</w:t>
      </w:r>
      <w:r>
        <w:rPr>
          <w:color w:val="000000"/>
          <w:sz w:val="20"/>
          <w:szCs w:val="20"/>
          <w:lang w:eastAsia="zh-CN"/>
        </w:rPr>
        <w:tab/>
      </w:r>
      <w:r w:rsidRPr="005950C3">
        <w:rPr>
          <w:color w:val="000000"/>
          <w:sz w:val="20"/>
          <w:szCs w:val="20"/>
          <w:lang w:eastAsia="zh-CN"/>
        </w:rPr>
        <w:t xml:space="preserve">Стороны настоящего Договора соглашаются применять при осуществлении электронного документооборота формы, форматы и порядок, установленные действующим законодательством и актами компетентных органов, а также соблюдать соответствующие регламенты. </w:t>
      </w:r>
    </w:p>
    <w:p w14:paraId="525E63A6"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 xml:space="preserve">4.11 </w:t>
      </w:r>
      <w:r>
        <w:rPr>
          <w:color w:val="000000"/>
          <w:sz w:val="20"/>
          <w:szCs w:val="20"/>
          <w:lang w:eastAsia="zh-CN"/>
        </w:rPr>
        <w:tab/>
      </w:r>
      <w:r w:rsidRPr="005950C3">
        <w:rPr>
          <w:color w:val="000000"/>
          <w:sz w:val="20"/>
          <w:szCs w:val="20"/>
          <w:lang w:eastAsia="zh-CN"/>
        </w:rPr>
        <w:t xml:space="preserve">В электронном документообороте стороны применяют форматы счетов-фактур, товарных накладных по </w:t>
      </w:r>
      <w:proofErr w:type="gramStart"/>
      <w:r w:rsidRPr="005950C3">
        <w:rPr>
          <w:color w:val="000000"/>
          <w:sz w:val="20"/>
          <w:szCs w:val="20"/>
          <w:lang w:eastAsia="zh-CN"/>
        </w:rPr>
        <w:t>форме  ТОРГ</w:t>
      </w:r>
      <w:proofErr w:type="gramEnd"/>
      <w:r w:rsidRPr="005950C3">
        <w:rPr>
          <w:color w:val="000000"/>
          <w:sz w:val="20"/>
          <w:szCs w:val="20"/>
          <w:lang w:eastAsia="zh-CN"/>
        </w:rPr>
        <w:t>-12, УПД и Актов приемки-сдачи работ (услуг), утвержденных федеральным органом  исполнительной власти, уполномоченных по контролю и надзору в области налогов и сборов.</w:t>
      </w:r>
    </w:p>
    <w:p w14:paraId="0A21C694"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4.12</w:t>
      </w:r>
      <w:r>
        <w:rPr>
          <w:color w:val="000000"/>
          <w:sz w:val="20"/>
          <w:szCs w:val="20"/>
          <w:lang w:eastAsia="zh-CN"/>
        </w:rPr>
        <w:tab/>
      </w:r>
      <w:r w:rsidRPr="005950C3">
        <w:rPr>
          <w:color w:val="000000"/>
          <w:sz w:val="20"/>
          <w:szCs w:val="20"/>
          <w:lang w:eastAsia="zh-CN"/>
        </w:rPr>
        <w:t>При наличии технической возможности, оформление и выставление первичных документов, счетов-фактур, универсальных передаточных документов, актов о приемке выполненных работ (оказанных услуг) по договору производится в электронном виде. В случае невозможности оформления и выставления документов в электронном виде, допускается оформление и выставление первичных документов на бумажном носителе.</w:t>
      </w:r>
    </w:p>
    <w:p w14:paraId="4CCBC520" w14:textId="77777777" w:rsidR="005032C7" w:rsidRPr="005950C3" w:rsidRDefault="005032C7" w:rsidP="005032C7">
      <w:pPr>
        <w:widowControl w:val="0"/>
        <w:suppressAutoHyphens/>
        <w:spacing w:line="100" w:lineRule="atLeast"/>
        <w:ind w:firstLine="0"/>
        <w:jc w:val="left"/>
        <w:rPr>
          <w:color w:val="000000"/>
          <w:sz w:val="20"/>
          <w:szCs w:val="24"/>
          <w:lang w:eastAsia="zh-CN"/>
        </w:rPr>
      </w:pPr>
    </w:p>
    <w:p w14:paraId="405640A8"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5950C3">
        <w:rPr>
          <w:rFonts w:eastAsia="Open Sans Light"/>
          <w:b/>
          <w:bCs/>
          <w:color w:val="000000"/>
          <w:kern w:val="2"/>
          <w:sz w:val="20"/>
          <w:szCs w:val="20"/>
          <w:lang w:eastAsia="zh-CN"/>
        </w:rPr>
        <w:t xml:space="preserve"> </w:t>
      </w:r>
      <w:r w:rsidRPr="0029225A">
        <w:rPr>
          <w:rFonts w:eastAsia="Open Sans Light"/>
          <w:b/>
          <w:bCs/>
          <w:color w:val="000000"/>
          <w:kern w:val="2"/>
          <w:sz w:val="20"/>
          <w:szCs w:val="20"/>
          <w:lang w:eastAsia="zh-CN"/>
        </w:rPr>
        <w:t xml:space="preserve">5. </w:t>
      </w:r>
      <w:r w:rsidRPr="005950C3">
        <w:rPr>
          <w:b/>
          <w:bCs/>
          <w:color w:val="000000"/>
          <w:kern w:val="2"/>
          <w:sz w:val="20"/>
          <w:szCs w:val="20"/>
          <w:lang w:eastAsia="zh-CN"/>
        </w:rPr>
        <w:t>У</w:t>
      </w:r>
      <w:r w:rsidRPr="005950C3">
        <w:rPr>
          <w:b/>
          <w:color w:val="000000"/>
          <w:kern w:val="2"/>
          <w:sz w:val="20"/>
          <w:szCs w:val="20"/>
          <w:lang w:eastAsia="zh-CN"/>
        </w:rPr>
        <w:t>СЛОВИЯ КОНФИДЕНЦИАЛЬНОСТИ</w:t>
      </w:r>
    </w:p>
    <w:p w14:paraId="47FB3350" w14:textId="77777777" w:rsidR="005032C7" w:rsidRPr="005950C3" w:rsidRDefault="005032C7" w:rsidP="005032C7">
      <w:pPr>
        <w:suppressAutoHyphens/>
        <w:spacing w:line="100" w:lineRule="atLeast"/>
        <w:ind w:firstLine="0"/>
        <w:jc w:val="left"/>
        <w:rPr>
          <w:sz w:val="20"/>
          <w:szCs w:val="24"/>
          <w:lang w:eastAsia="zh-CN"/>
        </w:rPr>
      </w:pPr>
    </w:p>
    <w:p w14:paraId="0AEC6C71"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5.1</w:t>
      </w:r>
      <w:r>
        <w:rPr>
          <w:color w:val="000000"/>
          <w:sz w:val="20"/>
          <w:szCs w:val="20"/>
          <w:lang w:eastAsia="zh-CN"/>
        </w:rPr>
        <w:tab/>
      </w:r>
      <w:r w:rsidRPr="005950C3">
        <w:rPr>
          <w:color w:val="000000"/>
          <w:sz w:val="20"/>
          <w:szCs w:val="20"/>
          <w:lang w:eastAsia="zh-CN"/>
        </w:rPr>
        <w:t xml:space="preserve">Каждая из Сторон обязуется сохранять в тайне и не разглашать условия настоящего Договора, а также полученную в ходе его заключения и исполнения информацию, составляющую коммерческую тайну для каждой из Сторон. </w:t>
      </w:r>
    </w:p>
    <w:p w14:paraId="2B08DF81"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lastRenderedPageBreak/>
        <w:t>5.2</w:t>
      </w:r>
      <w:r>
        <w:rPr>
          <w:color w:val="000000"/>
          <w:sz w:val="20"/>
          <w:szCs w:val="20"/>
          <w:lang w:eastAsia="zh-CN"/>
        </w:rPr>
        <w:tab/>
      </w:r>
      <w:r w:rsidRPr="005950C3">
        <w:rPr>
          <w:color w:val="000000"/>
          <w:sz w:val="20"/>
          <w:szCs w:val="20"/>
          <w:lang w:eastAsia="zh-CN"/>
        </w:rPr>
        <w:t xml:space="preserve">Под информацией, составляющей коммерческую тайну, для целей настоящего Договора понимается любая, не являющаяся общедоступной информация о коммерческой, финансовой и любой иной деятельности Сторон, разглашение которой может привести к убыткам и/или негативно повлиять на их деловую репутацию. </w:t>
      </w:r>
    </w:p>
    <w:p w14:paraId="0E731109"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5.3</w:t>
      </w:r>
      <w:r>
        <w:rPr>
          <w:color w:val="000000"/>
          <w:sz w:val="20"/>
          <w:szCs w:val="20"/>
          <w:lang w:eastAsia="zh-CN"/>
        </w:rPr>
        <w:tab/>
      </w:r>
      <w:r w:rsidRPr="005950C3">
        <w:rPr>
          <w:color w:val="000000"/>
          <w:sz w:val="20"/>
          <w:szCs w:val="20"/>
          <w:lang w:eastAsia="zh-CN"/>
        </w:rPr>
        <w:t xml:space="preserve">Исполнитель не разглашает Данные пользователей сторонним организациям (в том числе органам охраны правопорядка, другим государственным органам и гражданским организациям), если это не делается по указанию Заказчика или в соответствии с законодательством. </w:t>
      </w:r>
    </w:p>
    <w:p w14:paraId="6F615072"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w:t>
      </w:r>
      <w:r w:rsidRPr="00622C93">
        <w:rPr>
          <w:color w:val="000000"/>
          <w:sz w:val="20"/>
          <w:szCs w:val="20"/>
          <w:lang w:eastAsia="zh-CN"/>
        </w:rPr>
        <w:t>4</w:t>
      </w:r>
      <w:r>
        <w:rPr>
          <w:color w:val="000000"/>
          <w:sz w:val="20"/>
          <w:szCs w:val="20"/>
          <w:lang w:eastAsia="zh-CN"/>
        </w:rPr>
        <w:tab/>
      </w:r>
      <w:r w:rsidRPr="005950C3">
        <w:rPr>
          <w:color w:val="000000"/>
          <w:sz w:val="20"/>
          <w:szCs w:val="20"/>
          <w:lang w:eastAsia="zh-CN"/>
        </w:rPr>
        <w:t xml:space="preserve">Данные конечных пользователей — это все данные, в том числе все текстовые, звуковые, программные файлы, а также изображения, которые предоставляются вами или от вашего лица при использовании Сервисов. Например, к Данным пользователей относятся данные, загруженные для хранения или обработки в Сервисах, а также приложения, загруженные Заказчиком или конечными пользователями для размещения в Сервисах. Они не включают сведения о конфигурации или технические настройки. </w:t>
      </w:r>
    </w:p>
    <w:p w14:paraId="03581EE0" w14:textId="77777777" w:rsidR="005032C7" w:rsidRPr="005950C3" w:rsidRDefault="005032C7" w:rsidP="005032C7">
      <w:pPr>
        <w:suppressAutoHyphens/>
        <w:spacing w:line="100" w:lineRule="atLeast"/>
        <w:ind w:firstLine="0"/>
        <w:rPr>
          <w:sz w:val="20"/>
          <w:szCs w:val="24"/>
          <w:lang w:eastAsia="zh-CN"/>
        </w:rPr>
      </w:pPr>
      <w:r w:rsidRPr="005950C3">
        <w:rPr>
          <w:color w:val="000000"/>
          <w:sz w:val="20"/>
          <w:szCs w:val="20"/>
          <w:lang w:eastAsia="zh-CN"/>
        </w:rPr>
        <w:tab/>
        <w:t>Исполнитель использует Данные пользователей только для предоставления Сервисов. Это может быть связано с устранением неполадок для предотвращения, обнаружения и устранения проблем с работой Сервисов, а также для улучшения возможностей обнаружения угроз для пользователей (таких как вредоносные программы и нежелательная почта) и защиты от них.</w:t>
      </w:r>
    </w:p>
    <w:p w14:paraId="66A53BC8"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w:t>
      </w:r>
      <w:r w:rsidRPr="00622C93">
        <w:rPr>
          <w:color w:val="000000"/>
          <w:sz w:val="20"/>
          <w:szCs w:val="20"/>
          <w:lang w:eastAsia="zh-CN"/>
        </w:rPr>
        <w:t>5</w:t>
      </w:r>
      <w:r>
        <w:rPr>
          <w:color w:val="000000"/>
          <w:sz w:val="20"/>
          <w:szCs w:val="20"/>
          <w:lang w:eastAsia="zh-CN"/>
        </w:rPr>
        <w:tab/>
      </w:r>
      <w:r w:rsidRPr="005950C3">
        <w:rPr>
          <w:color w:val="000000"/>
          <w:sz w:val="20"/>
          <w:szCs w:val="20"/>
          <w:lang w:eastAsia="zh-CN"/>
        </w:rPr>
        <w:t xml:space="preserve">Данные администратора — это сведения об администраторах (включая администраторов подписки, контактов и учетных записей), предоставляемые во время регистрации, приобретения или администрирования Сервисов, такие как имя, адрес, номер телефона и адрес электронной почты. </w:t>
      </w:r>
    </w:p>
    <w:p w14:paraId="6BF361A3" w14:textId="77777777" w:rsidR="005032C7" w:rsidRPr="005950C3" w:rsidRDefault="005032C7" w:rsidP="005032C7">
      <w:pPr>
        <w:suppressAutoHyphens/>
        <w:spacing w:line="100" w:lineRule="atLeast"/>
        <w:ind w:firstLine="0"/>
        <w:rPr>
          <w:sz w:val="20"/>
          <w:szCs w:val="24"/>
          <w:lang w:eastAsia="zh-CN"/>
        </w:rPr>
      </w:pPr>
      <w:r w:rsidRPr="005950C3">
        <w:rPr>
          <w:color w:val="000000"/>
          <w:sz w:val="20"/>
          <w:szCs w:val="20"/>
          <w:lang w:eastAsia="zh-CN"/>
        </w:rPr>
        <w:tab/>
        <w:t>Исполнитель использует Данные администратора для совершения запрошенных транзакций, администрирования учетной записи, усовершенствования Сервисов и обнаружения и предотвращения мошенничества.</w:t>
      </w:r>
    </w:p>
    <w:p w14:paraId="72F59F53"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w:t>
      </w:r>
      <w:r w:rsidRPr="00622C93">
        <w:rPr>
          <w:color w:val="000000"/>
          <w:sz w:val="20"/>
          <w:szCs w:val="20"/>
          <w:lang w:eastAsia="zh-CN"/>
        </w:rPr>
        <w:t>6</w:t>
      </w:r>
      <w:r>
        <w:rPr>
          <w:color w:val="000000"/>
          <w:sz w:val="20"/>
          <w:szCs w:val="20"/>
          <w:lang w:eastAsia="zh-CN"/>
        </w:rPr>
        <w:tab/>
      </w:r>
      <w:r w:rsidRPr="005950C3">
        <w:rPr>
          <w:color w:val="000000"/>
          <w:sz w:val="20"/>
          <w:szCs w:val="20"/>
          <w:lang w:eastAsia="zh-CN"/>
        </w:rPr>
        <w:t>Данные поддержки — это сведения, собираемые Исполнителем, когда Заказчик отправляет запрос о поддержке, включая сведения об аппаратном и программном обеспечении и другие данные, связанные с инцидентом, такие как: контактные сведения или сведения о проверке подлинности, сведения о состоянии компьютера и приложения в момент возникновения неполадки и во время диагностики, системные данные и данные реестра об установках ПО и конфигурациях оборудования, а также файлы отслеживания ошибок.</w:t>
      </w:r>
    </w:p>
    <w:p w14:paraId="53EE2FC2" w14:textId="77777777" w:rsidR="005032C7" w:rsidRDefault="005032C7" w:rsidP="005032C7">
      <w:pPr>
        <w:suppressAutoHyphens/>
        <w:spacing w:line="100" w:lineRule="atLeast"/>
        <w:ind w:firstLine="0"/>
        <w:rPr>
          <w:color w:val="000000"/>
          <w:sz w:val="20"/>
          <w:szCs w:val="20"/>
          <w:lang w:eastAsia="zh-CN"/>
        </w:rPr>
      </w:pPr>
      <w:r w:rsidRPr="005950C3">
        <w:rPr>
          <w:color w:val="000000"/>
          <w:sz w:val="20"/>
          <w:szCs w:val="20"/>
          <w:lang w:eastAsia="zh-CN"/>
        </w:rPr>
        <w:tab/>
        <w:t xml:space="preserve">Поддержка может быть оказана по телефону, электронной почте или в ходе переписки в сети Интернет. </w:t>
      </w:r>
    </w:p>
    <w:p w14:paraId="73AB0203" w14:textId="77777777" w:rsidR="005032C7" w:rsidRPr="005950C3" w:rsidRDefault="005032C7" w:rsidP="005032C7">
      <w:pPr>
        <w:suppressAutoHyphens/>
        <w:spacing w:line="100" w:lineRule="atLeast"/>
        <w:ind w:firstLine="0"/>
        <w:rPr>
          <w:sz w:val="20"/>
          <w:szCs w:val="24"/>
          <w:lang w:eastAsia="zh-CN"/>
        </w:rPr>
      </w:pPr>
      <w:r w:rsidRPr="005950C3">
        <w:rPr>
          <w:color w:val="000000"/>
          <w:sz w:val="20"/>
          <w:szCs w:val="20"/>
          <w:lang w:eastAsia="zh-CN"/>
        </w:rPr>
        <w:t xml:space="preserve">Исполнитель использует удаленный доступ, с разрешения Заказчика, чтобы временно выполнять навигацию на оборудовании Заказчика. Разговоры по телефону, сеансы, беседы в сети или сеансы удаленного доступа со специалистами службы поддержки могут записываться и/или отслеживаться. В случае использования удаленного доступа или разговора в сети Заказчик </w:t>
      </w:r>
      <w:proofErr w:type="gramStart"/>
      <w:r w:rsidRPr="005950C3">
        <w:rPr>
          <w:color w:val="000000"/>
          <w:sz w:val="20"/>
          <w:szCs w:val="20"/>
          <w:lang w:eastAsia="zh-CN"/>
        </w:rPr>
        <w:t>может  закончить</w:t>
      </w:r>
      <w:proofErr w:type="gramEnd"/>
      <w:r w:rsidRPr="005950C3">
        <w:rPr>
          <w:color w:val="000000"/>
          <w:sz w:val="20"/>
          <w:szCs w:val="20"/>
          <w:lang w:eastAsia="zh-CN"/>
        </w:rPr>
        <w:t xml:space="preserve"> сеанс в любой момент по своему выбору.</w:t>
      </w:r>
    </w:p>
    <w:p w14:paraId="02791372"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w:t>
      </w:r>
      <w:r w:rsidRPr="00622C93">
        <w:rPr>
          <w:color w:val="000000"/>
          <w:sz w:val="20"/>
          <w:szCs w:val="20"/>
          <w:lang w:eastAsia="zh-CN"/>
        </w:rPr>
        <w:t>7</w:t>
      </w:r>
      <w:r>
        <w:rPr>
          <w:color w:val="000000"/>
          <w:sz w:val="20"/>
          <w:szCs w:val="20"/>
          <w:lang w:eastAsia="zh-CN"/>
        </w:rPr>
        <w:tab/>
      </w:r>
      <w:r w:rsidRPr="005950C3">
        <w:rPr>
          <w:color w:val="000000"/>
          <w:sz w:val="20"/>
          <w:szCs w:val="20"/>
          <w:lang w:eastAsia="zh-CN"/>
        </w:rPr>
        <w:t>Исполнитель может использовать файлы «</w:t>
      </w:r>
      <w:proofErr w:type="spellStart"/>
      <w:r w:rsidRPr="005950C3">
        <w:rPr>
          <w:color w:val="000000"/>
          <w:sz w:val="20"/>
          <w:szCs w:val="20"/>
          <w:lang w:eastAsia="zh-CN"/>
        </w:rPr>
        <w:t>cookie</w:t>
      </w:r>
      <w:proofErr w:type="spellEnd"/>
      <w:r w:rsidRPr="005950C3">
        <w:rPr>
          <w:color w:val="000000"/>
          <w:sz w:val="20"/>
          <w:szCs w:val="20"/>
          <w:lang w:eastAsia="zh-CN"/>
        </w:rPr>
        <w:t>» и сходные технологии, такие как «веб-маяки», для хранения параметров и настроек пользователей, для предотвращения мошенничества, проверки подлинности пользователей и сбора оперативных сведений о Сервисах.</w:t>
      </w:r>
    </w:p>
    <w:p w14:paraId="79EBB4AF"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sidRPr="0029225A">
        <w:rPr>
          <w:color w:val="000000"/>
          <w:sz w:val="20"/>
          <w:szCs w:val="20"/>
          <w:lang w:eastAsia="zh-CN"/>
        </w:rPr>
        <w:t>5.</w:t>
      </w:r>
      <w:r w:rsidRPr="00622C93">
        <w:rPr>
          <w:color w:val="000000"/>
          <w:sz w:val="20"/>
          <w:szCs w:val="20"/>
          <w:lang w:eastAsia="zh-CN"/>
        </w:rPr>
        <w:t>8</w:t>
      </w:r>
      <w:r>
        <w:rPr>
          <w:color w:val="000000"/>
          <w:sz w:val="20"/>
          <w:szCs w:val="20"/>
          <w:lang w:eastAsia="zh-CN"/>
        </w:rPr>
        <w:tab/>
      </w:r>
      <w:r w:rsidRPr="005950C3">
        <w:rPr>
          <w:color w:val="000000"/>
          <w:sz w:val="20"/>
          <w:szCs w:val="20"/>
          <w:lang w:eastAsia="zh-CN"/>
        </w:rPr>
        <w:t xml:space="preserve">Для некоторых компонентов Платформы может потребоваться включить или установить локальное ПО.  Локальные агенты могут также собирать телеметрические сведения, которые будут отправлены Исполнителю для обеспечения и улучшения работы Сервисов. </w:t>
      </w:r>
    </w:p>
    <w:p w14:paraId="627F8739" w14:textId="77777777" w:rsidR="005032C7" w:rsidRPr="005950C3" w:rsidRDefault="005032C7" w:rsidP="005032C7">
      <w:pPr>
        <w:suppressAutoHyphens/>
        <w:spacing w:line="100" w:lineRule="atLeast"/>
        <w:ind w:firstLine="0"/>
        <w:jc w:val="left"/>
        <w:rPr>
          <w:sz w:val="20"/>
          <w:szCs w:val="24"/>
          <w:lang w:eastAsia="zh-CN"/>
        </w:rPr>
      </w:pPr>
    </w:p>
    <w:p w14:paraId="51738AF8"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622C93">
        <w:rPr>
          <w:b/>
          <w:color w:val="000000"/>
          <w:kern w:val="2"/>
          <w:sz w:val="20"/>
          <w:szCs w:val="20"/>
          <w:lang w:eastAsia="zh-CN"/>
        </w:rPr>
        <w:t xml:space="preserve">6. </w:t>
      </w:r>
      <w:r w:rsidRPr="005950C3">
        <w:rPr>
          <w:b/>
          <w:color w:val="000000"/>
          <w:kern w:val="2"/>
          <w:sz w:val="20"/>
          <w:szCs w:val="20"/>
          <w:lang w:eastAsia="zh-CN"/>
        </w:rPr>
        <w:t xml:space="preserve">БЕЗОПАСНОСТЬ </w:t>
      </w:r>
    </w:p>
    <w:p w14:paraId="58A73032" w14:textId="77777777" w:rsidR="005032C7" w:rsidRPr="005950C3" w:rsidRDefault="005032C7" w:rsidP="005032C7">
      <w:pPr>
        <w:suppressAutoHyphens/>
        <w:spacing w:line="100" w:lineRule="atLeast"/>
        <w:ind w:firstLine="0"/>
        <w:jc w:val="left"/>
        <w:rPr>
          <w:sz w:val="20"/>
          <w:szCs w:val="24"/>
          <w:lang w:eastAsia="zh-CN"/>
        </w:rPr>
      </w:pPr>
    </w:p>
    <w:p w14:paraId="20F0E1C8"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6.1</w:t>
      </w:r>
      <w:r>
        <w:rPr>
          <w:color w:val="000000"/>
          <w:sz w:val="20"/>
          <w:szCs w:val="20"/>
          <w:lang w:eastAsia="zh-CN"/>
        </w:rPr>
        <w:tab/>
      </w:r>
      <w:r w:rsidRPr="005950C3">
        <w:rPr>
          <w:color w:val="000000"/>
          <w:sz w:val="20"/>
          <w:szCs w:val="20"/>
          <w:lang w:eastAsia="zh-CN"/>
        </w:rPr>
        <w:t>Среда платформы предоставления Сервисов (услуг) (далее Платформа) состоит из компьютеров, операционных систем, приложений и Сервисов, сетей, рабочего и специализированного оборудования, устройств мониторинга, а также административного и рабочего персонала, необходимого для запуска и поддержки Сервисов.</w:t>
      </w:r>
    </w:p>
    <w:p w14:paraId="5412738C"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6.2</w:t>
      </w:r>
      <w:r>
        <w:rPr>
          <w:color w:val="000000"/>
          <w:sz w:val="20"/>
          <w:szCs w:val="20"/>
          <w:lang w:eastAsia="zh-CN"/>
        </w:rPr>
        <w:tab/>
      </w:r>
      <w:r w:rsidRPr="005950C3">
        <w:rPr>
          <w:color w:val="000000"/>
          <w:sz w:val="20"/>
          <w:szCs w:val="20"/>
          <w:lang w:eastAsia="zh-CN"/>
        </w:rPr>
        <w:t>Платформа разработана для обеспечения «защиты в глубине», что позволяет снизить вероятность сбоя, если один механизм безопасности подвергнет риску безопасность всей среды. Используются следующие уровни защиты:</w:t>
      </w:r>
    </w:p>
    <w:p w14:paraId="62E79D0C"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6.2.1</w:t>
      </w:r>
      <w:r>
        <w:rPr>
          <w:color w:val="000000"/>
          <w:sz w:val="20"/>
          <w:szCs w:val="20"/>
          <w:lang w:eastAsia="zh-CN"/>
        </w:rPr>
        <w:tab/>
      </w:r>
      <w:r w:rsidRPr="005950C3">
        <w:rPr>
          <w:color w:val="000000"/>
          <w:sz w:val="20"/>
          <w:szCs w:val="20"/>
          <w:lang w:eastAsia="zh-CN"/>
        </w:rPr>
        <w:t>Фильтрующие маршрутизаторы отклоняют попытки связаться между адресами и портами, которые не настроены как разрешенные. Это помогает предотвратить атаки, использующие «роботов» и «зомби» для поиска уязвимых серверов. Хотя их относительно легко заблокировать, эти типы атак остаются излюбленным методом злоумышленников, ищущих уязвимости. Фильтрующие маршрутизаторы также поддерживают настройку фоновых служб для доступа только с соответствующих интерфейсных веб-серверов.</w:t>
      </w:r>
    </w:p>
    <w:p w14:paraId="6A80B15E"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6.2.2</w:t>
      </w:r>
      <w:r>
        <w:rPr>
          <w:color w:val="000000"/>
          <w:sz w:val="20"/>
          <w:szCs w:val="20"/>
          <w:lang w:eastAsia="zh-CN"/>
        </w:rPr>
        <w:tab/>
      </w:r>
      <w:r w:rsidRPr="005950C3">
        <w:rPr>
          <w:color w:val="000000"/>
          <w:sz w:val="20"/>
          <w:szCs w:val="20"/>
          <w:lang w:eastAsia="zh-CN"/>
        </w:rPr>
        <w:t>Брандмауэры ограничивают данные, передаваемые по известным и авторизованным портам («белые» списки), протоколам и конечным (исходным) IP-адресам.</w:t>
      </w:r>
    </w:p>
    <w:p w14:paraId="66216572"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6.2.3</w:t>
      </w:r>
      <w:r>
        <w:rPr>
          <w:color w:val="000000"/>
          <w:sz w:val="20"/>
          <w:szCs w:val="20"/>
          <w:lang w:eastAsia="zh-CN"/>
        </w:rPr>
        <w:tab/>
      </w:r>
      <w:r w:rsidRPr="005950C3">
        <w:rPr>
          <w:color w:val="000000"/>
          <w:sz w:val="20"/>
          <w:szCs w:val="20"/>
          <w:lang w:eastAsia="zh-CN"/>
        </w:rPr>
        <w:t>Криптографическая защита сообщений — протокол TLS с криптографическими ключами используется для защиты управляющих сообщений, передаваемых между центрами обработки данных Платформы конечными пользователями.</w:t>
      </w:r>
    </w:p>
    <w:p w14:paraId="2A3DC1BF"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 xml:space="preserve">6.2.4 </w:t>
      </w:r>
      <w:r>
        <w:rPr>
          <w:color w:val="000000"/>
          <w:sz w:val="20"/>
          <w:szCs w:val="20"/>
          <w:lang w:eastAsia="zh-CN"/>
        </w:rPr>
        <w:tab/>
      </w:r>
      <w:r w:rsidRPr="005950C3">
        <w:rPr>
          <w:color w:val="000000"/>
          <w:sz w:val="20"/>
          <w:szCs w:val="20"/>
          <w:lang w:eastAsia="zh-CN"/>
        </w:rPr>
        <w:t>Управление исправлениями безопасности ПО — это часть работы Платформы, позволяющая защитить системы от известных уязвимостей. Платформа использует интегрированные развернутые системы для управления распространением и установкой исправлений безопасности ПО.</w:t>
      </w:r>
    </w:p>
    <w:p w14:paraId="1E3E957B"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 xml:space="preserve">6.2.5 </w:t>
      </w:r>
      <w:r>
        <w:rPr>
          <w:color w:val="000000"/>
          <w:sz w:val="20"/>
          <w:szCs w:val="20"/>
          <w:lang w:eastAsia="zh-CN"/>
        </w:rPr>
        <w:tab/>
      </w:r>
      <w:r w:rsidRPr="005950C3">
        <w:rPr>
          <w:color w:val="000000"/>
          <w:sz w:val="20"/>
          <w:szCs w:val="20"/>
          <w:lang w:eastAsia="zh-CN"/>
        </w:rPr>
        <w:t>Мониторинг — безопасность отслеживается с помощью централизованных систем мониторинга, корреляции и анализа, которые управляют большими объемами информации, формируемой устройствами в среде, и предоставляют соответствующие уведомления и оповещения.</w:t>
      </w:r>
    </w:p>
    <w:p w14:paraId="61F94209" w14:textId="77777777" w:rsidR="005032C7" w:rsidRPr="005950C3" w:rsidRDefault="005032C7" w:rsidP="005032C7">
      <w:pPr>
        <w:suppressAutoHyphens/>
        <w:spacing w:line="100" w:lineRule="atLeast"/>
        <w:ind w:firstLine="0"/>
        <w:jc w:val="left"/>
        <w:outlineLvl w:val="2"/>
        <w:rPr>
          <w:sz w:val="20"/>
          <w:szCs w:val="20"/>
          <w:lang w:eastAsia="zh-CN"/>
        </w:rPr>
      </w:pPr>
      <w:r>
        <w:rPr>
          <w:color w:val="000000"/>
          <w:sz w:val="20"/>
          <w:szCs w:val="20"/>
          <w:lang w:eastAsia="zh-CN"/>
        </w:rPr>
        <w:t xml:space="preserve">6.2.6 </w:t>
      </w:r>
      <w:r>
        <w:rPr>
          <w:color w:val="000000"/>
          <w:sz w:val="20"/>
          <w:szCs w:val="20"/>
          <w:lang w:eastAsia="zh-CN"/>
        </w:rPr>
        <w:tab/>
      </w:r>
      <w:r w:rsidRPr="005950C3">
        <w:rPr>
          <w:color w:val="000000"/>
          <w:sz w:val="20"/>
          <w:szCs w:val="20"/>
          <w:lang w:eastAsia="zh-CN"/>
        </w:rPr>
        <w:t>Сегментация сети — используются различные технологии для создания препятствий для несанкционированного трафика в ключевых элементах сети в центрах обработки данных, таких как брандмауэры, средства преобразования сетевых адресов (балансировки нагрузки) и фильтрующие маршрутизаторы. Внутренняя сеть состоит из локальных сетей для веб-серверов и серверов приложений, хранилищ данных и центра администрирования. Эти серверы сгруппированы в сегменты частной сети, защищенные фильтрующими маршрутизаторами.</w:t>
      </w:r>
    </w:p>
    <w:p w14:paraId="32672F82"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lastRenderedPageBreak/>
        <w:t xml:space="preserve">6.3 </w:t>
      </w:r>
      <w:r>
        <w:rPr>
          <w:color w:val="000000"/>
          <w:sz w:val="20"/>
          <w:szCs w:val="20"/>
          <w:lang w:eastAsia="zh-CN"/>
        </w:rPr>
        <w:tab/>
      </w:r>
      <w:r w:rsidRPr="005950C3">
        <w:rPr>
          <w:color w:val="000000"/>
          <w:sz w:val="20"/>
          <w:szCs w:val="20"/>
          <w:lang w:eastAsia="zh-CN"/>
        </w:rPr>
        <w:t>Помимо рекомендаций безопасности для центров обработки данных, сетей и персонала, используются различные механизмы защиты на уровне приложений, чтобы обеспечить безопасность для всех пользователей. К ним относится способ разработки приложения и возможности приложения, доступные администраторам Сервисов.</w:t>
      </w:r>
    </w:p>
    <w:p w14:paraId="3B9658B5"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 xml:space="preserve">6.4 </w:t>
      </w:r>
      <w:r>
        <w:rPr>
          <w:color w:val="000000"/>
          <w:sz w:val="20"/>
          <w:szCs w:val="20"/>
          <w:lang w:eastAsia="zh-CN"/>
        </w:rPr>
        <w:tab/>
      </w:r>
      <w:r w:rsidRPr="005950C3">
        <w:rPr>
          <w:color w:val="000000"/>
          <w:sz w:val="20"/>
          <w:szCs w:val="20"/>
          <w:lang w:eastAsia="zh-CN"/>
        </w:rPr>
        <w:t>Перед выпуском новые и обновленные приложения проверяются на соответствие требованиям текущих программ управления жизненным циклом разработки безопасности и создания защищенных информационных систем. К этим проверкам относятся модели угроз, анализ кода и планы по устранению проблем. Тестирование исправленных продуктов выполняется перед их выпуском для развертывания. Пользователи применяют клиентские сертификаты SSL для управления обновлениями ПО и его конфигурацией.</w:t>
      </w:r>
    </w:p>
    <w:p w14:paraId="11D5E05D" w14:textId="77777777" w:rsidR="005032C7" w:rsidRPr="005950C3" w:rsidRDefault="005032C7" w:rsidP="005032C7">
      <w:pPr>
        <w:suppressAutoHyphens/>
        <w:spacing w:line="100" w:lineRule="atLeast"/>
        <w:ind w:firstLine="0"/>
        <w:jc w:val="left"/>
        <w:rPr>
          <w:sz w:val="20"/>
          <w:szCs w:val="24"/>
          <w:lang w:eastAsia="zh-CN"/>
        </w:rPr>
      </w:pPr>
    </w:p>
    <w:p w14:paraId="550D03A2"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Pr>
          <w:b/>
          <w:color w:val="000000"/>
          <w:kern w:val="2"/>
          <w:sz w:val="20"/>
          <w:szCs w:val="20"/>
          <w:lang w:eastAsia="zh-CN"/>
        </w:rPr>
        <w:t xml:space="preserve">7. </w:t>
      </w:r>
      <w:r w:rsidRPr="005950C3">
        <w:rPr>
          <w:b/>
          <w:color w:val="000000"/>
          <w:kern w:val="2"/>
          <w:sz w:val="20"/>
          <w:szCs w:val="20"/>
          <w:lang w:eastAsia="zh-CN"/>
        </w:rPr>
        <w:t>ОТКАЗОУСТОЙЧИВОСТЬ И ИЗБЫТОЧНОСТЬ</w:t>
      </w:r>
    </w:p>
    <w:p w14:paraId="6F51525D" w14:textId="77777777" w:rsidR="005032C7" w:rsidRPr="005950C3" w:rsidRDefault="005032C7" w:rsidP="005032C7">
      <w:pPr>
        <w:suppressAutoHyphens/>
        <w:spacing w:line="100" w:lineRule="atLeast"/>
        <w:ind w:firstLine="0"/>
        <w:jc w:val="left"/>
        <w:rPr>
          <w:sz w:val="20"/>
          <w:szCs w:val="24"/>
          <w:lang w:eastAsia="zh-CN"/>
        </w:rPr>
      </w:pPr>
    </w:p>
    <w:p w14:paraId="1DD1A4EF"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7.1</w:t>
      </w:r>
      <w:r>
        <w:rPr>
          <w:color w:val="000000"/>
          <w:sz w:val="20"/>
          <w:szCs w:val="20"/>
          <w:lang w:eastAsia="zh-CN"/>
        </w:rPr>
        <w:tab/>
      </w:r>
      <w:r w:rsidRPr="005950C3">
        <w:rPr>
          <w:color w:val="000000"/>
          <w:sz w:val="20"/>
          <w:szCs w:val="20"/>
          <w:lang w:eastAsia="zh-CN"/>
        </w:rPr>
        <w:t xml:space="preserve">Платформа разработана для обеспечения отказоустойчивости и избыточности, что позволяет создавать и развертывать отказоустойчивые приложения. Множество аспектов Платформы обеспечивают отказоустойчивость и избыточность от развертывания в географически распределенных центрах обработки данных до реплицированных экземпляров ролей и баз данных. </w:t>
      </w:r>
    </w:p>
    <w:p w14:paraId="0EB13513"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7.2</w:t>
      </w:r>
      <w:r>
        <w:rPr>
          <w:color w:val="000000"/>
          <w:sz w:val="20"/>
          <w:szCs w:val="20"/>
          <w:lang w:eastAsia="zh-CN"/>
        </w:rPr>
        <w:tab/>
      </w:r>
      <w:r w:rsidRPr="005950C3">
        <w:rPr>
          <w:color w:val="000000"/>
          <w:sz w:val="20"/>
          <w:szCs w:val="20"/>
          <w:lang w:eastAsia="zh-CN"/>
        </w:rPr>
        <w:t xml:space="preserve">Избыточность оборудования - каждый уровень инфраструктуры Платформы разработан для обеспечения непрерывности работы в случае сбоя. Так на каждом уровне есть резервные сетевые устройства, а каждый центр обработки данных использует двух поставщиков услуг Интернета. Отказоустойчивость в большинстве случаев обеспечивается автоматически (без вмешательства людей), а сеть отслеживается центром сетевых операций круглосуточно для обнаружения аномалий и потенциальных проблем. </w:t>
      </w:r>
    </w:p>
    <w:p w14:paraId="3F4DE1FC"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7.3</w:t>
      </w:r>
      <w:r>
        <w:rPr>
          <w:color w:val="000000"/>
          <w:sz w:val="20"/>
          <w:szCs w:val="20"/>
          <w:lang w:eastAsia="zh-CN"/>
        </w:rPr>
        <w:tab/>
      </w:r>
      <w:r w:rsidRPr="005950C3">
        <w:rPr>
          <w:color w:val="000000"/>
          <w:sz w:val="20"/>
          <w:szCs w:val="20"/>
          <w:lang w:eastAsia="zh-CN"/>
        </w:rPr>
        <w:t>Избыточность центров обработки данных - Платформа работает на основе множества центров обработки данных. В случае разрушительного сбоя, который затронет весь центр обработки данных, пользователи могут развернуть свои приложения в резервном расположении.</w:t>
      </w:r>
    </w:p>
    <w:p w14:paraId="29E35059" w14:textId="77777777" w:rsidR="005032C7" w:rsidRPr="005950C3" w:rsidRDefault="005032C7" w:rsidP="005032C7">
      <w:pPr>
        <w:suppressAutoHyphens/>
        <w:spacing w:line="100" w:lineRule="atLeast"/>
        <w:ind w:firstLine="0"/>
        <w:jc w:val="left"/>
        <w:rPr>
          <w:sz w:val="20"/>
          <w:szCs w:val="24"/>
          <w:lang w:eastAsia="zh-CN"/>
        </w:rPr>
      </w:pPr>
    </w:p>
    <w:p w14:paraId="108E2AF8"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Pr>
          <w:b/>
          <w:color w:val="000000"/>
          <w:kern w:val="2"/>
          <w:sz w:val="20"/>
          <w:szCs w:val="20"/>
          <w:lang w:eastAsia="zh-CN"/>
        </w:rPr>
        <w:t xml:space="preserve">8. </w:t>
      </w:r>
      <w:r w:rsidRPr="005950C3">
        <w:rPr>
          <w:b/>
          <w:color w:val="000000"/>
          <w:kern w:val="2"/>
          <w:sz w:val="20"/>
          <w:szCs w:val="20"/>
          <w:lang w:eastAsia="zh-CN"/>
        </w:rPr>
        <w:t>ОТВЕТСТВЕННОСТЬ СТОРОН</w:t>
      </w:r>
    </w:p>
    <w:p w14:paraId="39132E42" w14:textId="77777777" w:rsidR="005032C7" w:rsidRPr="005950C3" w:rsidRDefault="005032C7" w:rsidP="005032C7">
      <w:pPr>
        <w:suppressAutoHyphens/>
        <w:spacing w:line="100" w:lineRule="atLeast"/>
        <w:ind w:firstLine="0"/>
        <w:jc w:val="left"/>
        <w:rPr>
          <w:sz w:val="20"/>
          <w:szCs w:val="24"/>
          <w:lang w:eastAsia="zh-CN"/>
        </w:rPr>
      </w:pPr>
    </w:p>
    <w:p w14:paraId="2FE25C5D"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Pr>
          <w:rFonts w:eastAsia="Arial Narrow"/>
          <w:color w:val="000000"/>
          <w:sz w:val="20"/>
          <w:szCs w:val="20"/>
          <w:lang w:eastAsia="zh-CN"/>
        </w:rPr>
        <w:t>8.1</w:t>
      </w:r>
      <w:r>
        <w:rPr>
          <w:rFonts w:eastAsia="Arial Narrow"/>
          <w:color w:val="000000"/>
          <w:sz w:val="20"/>
          <w:szCs w:val="20"/>
          <w:lang w:eastAsia="zh-CN"/>
        </w:rPr>
        <w:tab/>
      </w:r>
      <w:r w:rsidRPr="005950C3">
        <w:rPr>
          <w:rFonts w:eastAsia="Arial Narrow"/>
          <w:color w:val="000000"/>
          <w:sz w:val="20"/>
          <w:szCs w:val="20"/>
          <w:lang w:eastAsia="zh-CN"/>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9FE3314" w14:textId="77777777" w:rsidR="005032C7" w:rsidRPr="005950C3" w:rsidRDefault="005032C7" w:rsidP="005032C7">
      <w:pPr>
        <w:widowControl w:val="0"/>
        <w:numPr>
          <w:ilvl w:val="1"/>
          <w:numId w:val="0"/>
        </w:numPr>
        <w:tabs>
          <w:tab w:val="num" w:pos="0"/>
        </w:tabs>
        <w:suppressAutoHyphens/>
        <w:spacing w:line="100" w:lineRule="atLeast"/>
        <w:outlineLvl w:val="1"/>
        <w:rPr>
          <w:sz w:val="20"/>
          <w:szCs w:val="20"/>
          <w:lang w:eastAsia="zh-CN"/>
        </w:rPr>
      </w:pPr>
      <w:r>
        <w:rPr>
          <w:rFonts w:eastAsia="Arial Narrow"/>
          <w:color w:val="000000"/>
          <w:sz w:val="20"/>
          <w:szCs w:val="20"/>
          <w:lang w:eastAsia="zh-CN"/>
        </w:rPr>
        <w:t>8.2</w:t>
      </w:r>
      <w:r>
        <w:rPr>
          <w:rFonts w:eastAsia="Arial Narrow"/>
          <w:color w:val="000000"/>
          <w:sz w:val="20"/>
          <w:szCs w:val="20"/>
          <w:lang w:eastAsia="zh-CN"/>
        </w:rPr>
        <w:tab/>
      </w:r>
      <w:proofErr w:type="gramStart"/>
      <w:r w:rsidRPr="005950C3">
        <w:rPr>
          <w:rFonts w:eastAsia="Arial Narrow"/>
          <w:color w:val="000000"/>
          <w:sz w:val="20"/>
          <w:szCs w:val="20"/>
          <w:lang w:eastAsia="zh-CN"/>
        </w:rPr>
        <w:t>В</w:t>
      </w:r>
      <w:proofErr w:type="gramEnd"/>
      <w:r w:rsidRPr="005950C3">
        <w:rPr>
          <w:rFonts w:eastAsia="Arial Narrow"/>
          <w:color w:val="000000"/>
          <w:sz w:val="20"/>
          <w:szCs w:val="20"/>
          <w:lang w:eastAsia="zh-CN"/>
        </w:rPr>
        <w:t xml:space="preserve"> случае нарушения Заказчиком сроков оплаты и/или неполной оплаты по условиям настоящего Договора, Исполнитель имеет право приостановить выполнение своих обязательств по настоящему Договору до поступления оплаты в полном объеме на свой расчетный счет.</w:t>
      </w:r>
    </w:p>
    <w:p w14:paraId="47FA5132"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rFonts w:eastAsia="Arial Narrow"/>
          <w:color w:val="000000"/>
          <w:sz w:val="20"/>
          <w:szCs w:val="20"/>
          <w:lang w:eastAsia="zh-CN"/>
        </w:rPr>
        <w:t xml:space="preserve">8.3 </w:t>
      </w:r>
      <w:r>
        <w:rPr>
          <w:rFonts w:eastAsia="Arial Narrow"/>
          <w:color w:val="000000"/>
          <w:sz w:val="20"/>
          <w:szCs w:val="20"/>
          <w:lang w:eastAsia="zh-CN"/>
        </w:rPr>
        <w:tab/>
      </w:r>
      <w:proofErr w:type="gramStart"/>
      <w:r w:rsidRPr="005950C3">
        <w:rPr>
          <w:rFonts w:eastAsia="Arial Narrow"/>
          <w:color w:val="000000"/>
          <w:sz w:val="20"/>
          <w:szCs w:val="20"/>
          <w:lang w:eastAsia="zh-CN"/>
        </w:rPr>
        <w:t>В</w:t>
      </w:r>
      <w:proofErr w:type="gramEnd"/>
      <w:r w:rsidRPr="005950C3">
        <w:rPr>
          <w:rFonts w:eastAsia="Arial Narrow"/>
          <w:color w:val="000000"/>
          <w:sz w:val="20"/>
          <w:szCs w:val="20"/>
          <w:lang w:eastAsia="zh-CN"/>
        </w:rPr>
        <w:t xml:space="preserve"> случае просрочки оплаты платежа на срок более 30 (Тридцати) календарных дней, Исполнитель вправе расторгнуть настоящий Договор в одностороннем порядке. Расторжение настоящего Договора не освобождает Заказчика от оплаты не оплаченных платежей за фактический срок действия настоящего Договора.</w:t>
      </w:r>
    </w:p>
    <w:p w14:paraId="6909B737"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rFonts w:eastAsia="Arial Narrow"/>
          <w:color w:val="000000"/>
          <w:sz w:val="20"/>
          <w:szCs w:val="20"/>
          <w:lang w:eastAsia="zh-CN"/>
        </w:rPr>
        <w:t>8.4</w:t>
      </w:r>
      <w:r>
        <w:rPr>
          <w:rFonts w:eastAsia="Arial Narrow"/>
          <w:color w:val="000000"/>
          <w:sz w:val="20"/>
          <w:szCs w:val="20"/>
          <w:lang w:eastAsia="zh-CN"/>
        </w:rPr>
        <w:tab/>
      </w:r>
      <w:r w:rsidRPr="005950C3">
        <w:rPr>
          <w:rFonts w:eastAsia="Arial Narrow"/>
          <w:color w:val="000000"/>
          <w:sz w:val="20"/>
          <w:szCs w:val="20"/>
          <w:lang w:eastAsia="zh-CN"/>
        </w:rPr>
        <w:t>Исполнитель не несет ответственности и не возмещает убытки Заказчика, вызванные нарушениями и/или ошибками при эксплуатации Программы и/или Сервисов (услуг), возникшие в результате неправомерных действий персонала Заказчика, либо третьих лиц, а также неполадок технических средств и сбоев электрооборудования на стороне Заказчика.</w:t>
      </w:r>
    </w:p>
    <w:p w14:paraId="34C6A0D5"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rFonts w:eastAsia="Arial Narrow"/>
          <w:color w:val="000000"/>
          <w:sz w:val="20"/>
          <w:szCs w:val="20"/>
          <w:lang w:eastAsia="zh-CN"/>
        </w:rPr>
        <w:t>8.5</w:t>
      </w:r>
      <w:r>
        <w:rPr>
          <w:rFonts w:eastAsia="Arial Narrow"/>
          <w:color w:val="000000"/>
          <w:sz w:val="20"/>
          <w:szCs w:val="20"/>
          <w:lang w:eastAsia="zh-CN"/>
        </w:rPr>
        <w:tab/>
      </w:r>
      <w:r w:rsidRPr="005950C3">
        <w:rPr>
          <w:rFonts w:eastAsia="Arial Narrow"/>
          <w:color w:val="000000"/>
          <w:sz w:val="20"/>
          <w:szCs w:val="20"/>
          <w:lang w:eastAsia="zh-CN"/>
        </w:rPr>
        <w:t>Исполнитель не несет ответственности за качество интернет соединения до технических ресурсов Заказчика на которых установлено ПО, находящееся на обслуживании.</w:t>
      </w:r>
    </w:p>
    <w:p w14:paraId="4314DBC7" w14:textId="77777777" w:rsidR="005032C7" w:rsidRPr="005950C3" w:rsidRDefault="005032C7" w:rsidP="005032C7">
      <w:pPr>
        <w:suppressAutoHyphens/>
        <w:spacing w:line="100" w:lineRule="atLeast"/>
        <w:ind w:firstLine="0"/>
        <w:jc w:val="left"/>
        <w:rPr>
          <w:sz w:val="20"/>
          <w:szCs w:val="24"/>
          <w:lang w:eastAsia="zh-CN"/>
        </w:rPr>
      </w:pPr>
    </w:p>
    <w:p w14:paraId="12403750"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sidRPr="005950C3">
        <w:rPr>
          <w:rFonts w:eastAsia="Open Sans Light"/>
          <w:b/>
          <w:color w:val="000000"/>
          <w:kern w:val="2"/>
          <w:sz w:val="20"/>
          <w:szCs w:val="20"/>
          <w:lang w:eastAsia="zh-CN"/>
        </w:rPr>
        <w:t xml:space="preserve"> </w:t>
      </w:r>
      <w:r>
        <w:rPr>
          <w:rFonts w:eastAsia="Open Sans Light"/>
          <w:b/>
          <w:color w:val="000000"/>
          <w:kern w:val="2"/>
          <w:sz w:val="20"/>
          <w:szCs w:val="20"/>
          <w:lang w:eastAsia="zh-CN"/>
        </w:rPr>
        <w:t xml:space="preserve">9. </w:t>
      </w:r>
      <w:r w:rsidRPr="005950C3">
        <w:rPr>
          <w:b/>
          <w:color w:val="000000"/>
          <w:kern w:val="2"/>
          <w:sz w:val="20"/>
          <w:szCs w:val="20"/>
          <w:lang w:eastAsia="zh-CN"/>
        </w:rPr>
        <w:t>ОБСТОЯТЕЛЬСТВА НЕПРЕОДОЛИМОЙ СИЛЫ</w:t>
      </w:r>
    </w:p>
    <w:p w14:paraId="4496BF9E" w14:textId="77777777" w:rsidR="005032C7" w:rsidRPr="005950C3" w:rsidRDefault="005032C7" w:rsidP="005032C7">
      <w:pPr>
        <w:suppressAutoHyphens/>
        <w:spacing w:line="100" w:lineRule="atLeast"/>
        <w:ind w:firstLine="0"/>
        <w:jc w:val="left"/>
        <w:rPr>
          <w:sz w:val="20"/>
          <w:szCs w:val="24"/>
          <w:lang w:eastAsia="zh-CN"/>
        </w:rPr>
      </w:pPr>
    </w:p>
    <w:p w14:paraId="6641FC25"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rFonts w:eastAsia="Open Sans Light"/>
          <w:color w:val="000000"/>
          <w:sz w:val="20"/>
          <w:szCs w:val="20"/>
          <w:lang w:eastAsia="zh-CN"/>
        </w:rPr>
        <w:t>9.1</w:t>
      </w:r>
      <w:r>
        <w:rPr>
          <w:rFonts w:eastAsia="Open Sans Light"/>
          <w:color w:val="000000"/>
          <w:sz w:val="20"/>
          <w:szCs w:val="20"/>
          <w:lang w:eastAsia="zh-CN"/>
        </w:rPr>
        <w:tab/>
      </w:r>
      <w:r w:rsidRPr="005950C3">
        <w:rPr>
          <w:color w:val="000000"/>
          <w:sz w:val="20"/>
          <w:szCs w:val="20"/>
          <w:lang w:eastAsia="zh-CN"/>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C72F8ED"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9.2</w:t>
      </w:r>
      <w:r>
        <w:rPr>
          <w:color w:val="000000"/>
          <w:sz w:val="20"/>
          <w:szCs w:val="20"/>
          <w:lang w:eastAsia="zh-CN"/>
        </w:rPr>
        <w:tab/>
      </w:r>
      <w:r w:rsidRPr="005950C3">
        <w:rPr>
          <w:color w:val="000000"/>
          <w:sz w:val="20"/>
          <w:szCs w:val="20"/>
          <w:lang w:eastAsia="zh-CN"/>
        </w:rPr>
        <w:t>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14:paraId="31C45BA3"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9.3</w:t>
      </w:r>
      <w:r>
        <w:rPr>
          <w:color w:val="000000"/>
          <w:sz w:val="20"/>
          <w:szCs w:val="20"/>
          <w:lang w:eastAsia="zh-CN"/>
        </w:rPr>
        <w:tab/>
      </w:r>
      <w:r w:rsidRPr="005950C3">
        <w:rPr>
          <w:color w:val="000000"/>
          <w:sz w:val="20"/>
          <w:szCs w:val="20"/>
          <w:lang w:eastAsia="zh-CN"/>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4FC5740"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9.4</w:t>
      </w:r>
      <w:r>
        <w:rPr>
          <w:color w:val="000000"/>
          <w:sz w:val="20"/>
          <w:szCs w:val="20"/>
          <w:lang w:eastAsia="zh-CN"/>
        </w:rPr>
        <w:tab/>
      </w:r>
      <w:r w:rsidRPr="005950C3">
        <w:rPr>
          <w:color w:val="000000"/>
          <w:sz w:val="20"/>
          <w:szCs w:val="20"/>
          <w:lang w:eastAsia="zh-CN"/>
        </w:rPr>
        <w:t>Если обстоятельства непреодолимой силы действуют на протяжении 3 (трех) последовательных месяцев, настоящий Договор может быть расторгнут по письменному соглашению Сторон.</w:t>
      </w:r>
    </w:p>
    <w:p w14:paraId="6FAC26B0" w14:textId="77777777" w:rsidR="005032C7" w:rsidRPr="005950C3" w:rsidRDefault="005032C7" w:rsidP="005032C7">
      <w:pPr>
        <w:suppressAutoHyphens/>
        <w:spacing w:line="100" w:lineRule="atLeast"/>
        <w:ind w:firstLine="0"/>
        <w:jc w:val="left"/>
        <w:rPr>
          <w:sz w:val="20"/>
          <w:szCs w:val="24"/>
          <w:lang w:eastAsia="zh-CN"/>
        </w:rPr>
      </w:pPr>
    </w:p>
    <w:p w14:paraId="3A55121E"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Pr>
          <w:b/>
          <w:color w:val="000000"/>
          <w:kern w:val="2"/>
          <w:sz w:val="20"/>
          <w:szCs w:val="20"/>
          <w:lang w:eastAsia="zh-CN"/>
        </w:rPr>
        <w:t xml:space="preserve">10. </w:t>
      </w:r>
      <w:r w:rsidRPr="005950C3">
        <w:rPr>
          <w:b/>
          <w:color w:val="000000"/>
          <w:kern w:val="2"/>
          <w:sz w:val="20"/>
          <w:szCs w:val="20"/>
          <w:lang w:eastAsia="zh-CN"/>
        </w:rPr>
        <w:t>СРОК ДЕЙСТВИЯ ДОГОВОРА</w:t>
      </w:r>
    </w:p>
    <w:p w14:paraId="6CA4DD31" w14:textId="77777777" w:rsidR="005032C7" w:rsidRPr="005950C3" w:rsidRDefault="005032C7" w:rsidP="005032C7">
      <w:pPr>
        <w:suppressAutoHyphens/>
        <w:spacing w:line="100" w:lineRule="atLeast"/>
        <w:ind w:firstLine="0"/>
        <w:jc w:val="left"/>
        <w:rPr>
          <w:sz w:val="20"/>
          <w:szCs w:val="24"/>
          <w:lang w:eastAsia="zh-CN"/>
        </w:rPr>
      </w:pPr>
    </w:p>
    <w:p w14:paraId="0BC687E8"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10.1</w:t>
      </w:r>
      <w:r>
        <w:rPr>
          <w:color w:val="000000"/>
          <w:sz w:val="20"/>
          <w:szCs w:val="20"/>
          <w:lang w:eastAsia="zh-CN"/>
        </w:rPr>
        <w:tab/>
      </w:r>
      <w:r w:rsidRPr="005950C3">
        <w:rPr>
          <w:color w:val="000000"/>
          <w:sz w:val="20"/>
          <w:szCs w:val="20"/>
          <w:lang w:eastAsia="zh-CN"/>
        </w:rPr>
        <w:t>Срок действия настоящего Договора до 31.12.202</w:t>
      </w:r>
      <w:r>
        <w:rPr>
          <w:color w:val="000000"/>
          <w:sz w:val="20"/>
          <w:szCs w:val="20"/>
          <w:lang w:eastAsia="zh-CN"/>
        </w:rPr>
        <w:t>6</w:t>
      </w:r>
      <w:r w:rsidRPr="005950C3">
        <w:rPr>
          <w:color w:val="000000"/>
          <w:sz w:val="20"/>
          <w:szCs w:val="20"/>
          <w:lang w:eastAsia="zh-CN"/>
        </w:rPr>
        <w:t xml:space="preserve">г. </w:t>
      </w:r>
    </w:p>
    <w:p w14:paraId="5A58805C"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10.2</w:t>
      </w:r>
      <w:r>
        <w:rPr>
          <w:color w:val="000000"/>
          <w:sz w:val="20"/>
          <w:szCs w:val="20"/>
          <w:lang w:eastAsia="zh-CN"/>
        </w:rPr>
        <w:tab/>
      </w:r>
      <w:r w:rsidRPr="005950C3">
        <w:rPr>
          <w:color w:val="000000"/>
          <w:sz w:val="20"/>
          <w:szCs w:val="20"/>
          <w:lang w:eastAsia="zh-CN"/>
        </w:rPr>
        <w:t>Настоящий Договор в период срока действия может быть изменен или дополнен Сторонами. Все изменения и дополнения оформляются в письменном виде и являются неотъемлемой частью настоящего Договора.</w:t>
      </w:r>
    </w:p>
    <w:p w14:paraId="1041224A" w14:textId="77777777" w:rsidR="005032C7" w:rsidRPr="005950C3" w:rsidRDefault="005032C7" w:rsidP="005032C7">
      <w:pPr>
        <w:numPr>
          <w:ilvl w:val="1"/>
          <w:numId w:val="0"/>
        </w:numPr>
        <w:tabs>
          <w:tab w:val="num" w:pos="0"/>
        </w:tabs>
        <w:suppressAutoHyphens/>
        <w:spacing w:line="100" w:lineRule="atLeast"/>
        <w:outlineLvl w:val="1"/>
        <w:rPr>
          <w:sz w:val="20"/>
          <w:szCs w:val="20"/>
          <w:lang w:eastAsia="zh-CN"/>
        </w:rPr>
      </w:pPr>
      <w:r>
        <w:rPr>
          <w:color w:val="000000"/>
          <w:sz w:val="20"/>
          <w:szCs w:val="20"/>
          <w:lang w:eastAsia="zh-CN"/>
        </w:rPr>
        <w:t>10.3</w:t>
      </w:r>
      <w:r>
        <w:rPr>
          <w:color w:val="000000"/>
          <w:sz w:val="20"/>
          <w:szCs w:val="20"/>
          <w:lang w:eastAsia="zh-CN"/>
        </w:rPr>
        <w:tab/>
      </w:r>
      <w:r w:rsidRPr="005950C3">
        <w:rPr>
          <w:color w:val="000000"/>
          <w:sz w:val="20"/>
          <w:szCs w:val="20"/>
          <w:lang w:eastAsia="zh-CN"/>
        </w:rPr>
        <w:t>Действие настоящего Договора может быть прекращено только по письменному соглашению сторон. При этом обе Стороны обязаны выполнять обязательства по Договору до момента прекращения его действия.</w:t>
      </w:r>
    </w:p>
    <w:p w14:paraId="2DCD34B2" w14:textId="77777777" w:rsidR="005032C7" w:rsidRPr="005950C3" w:rsidRDefault="005032C7" w:rsidP="005032C7">
      <w:pPr>
        <w:suppressAutoHyphens/>
        <w:spacing w:line="100" w:lineRule="atLeast"/>
        <w:ind w:firstLine="0"/>
        <w:jc w:val="left"/>
        <w:rPr>
          <w:sz w:val="20"/>
          <w:szCs w:val="24"/>
          <w:lang w:eastAsia="zh-CN"/>
        </w:rPr>
      </w:pPr>
    </w:p>
    <w:p w14:paraId="346B52E7"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Pr>
          <w:b/>
          <w:color w:val="000000"/>
          <w:kern w:val="2"/>
          <w:sz w:val="20"/>
          <w:szCs w:val="20"/>
          <w:lang w:eastAsia="zh-CN"/>
        </w:rPr>
        <w:t xml:space="preserve">11. </w:t>
      </w:r>
      <w:r w:rsidRPr="005950C3">
        <w:rPr>
          <w:b/>
          <w:color w:val="000000"/>
          <w:kern w:val="2"/>
          <w:sz w:val="20"/>
          <w:szCs w:val="20"/>
          <w:lang w:eastAsia="zh-CN"/>
        </w:rPr>
        <w:t>ПОРЯДОК РАЗРЕШЕНИЯ СПОРОВ</w:t>
      </w:r>
    </w:p>
    <w:p w14:paraId="14583147" w14:textId="77777777" w:rsidR="005032C7" w:rsidRPr="005950C3" w:rsidRDefault="005032C7" w:rsidP="005032C7">
      <w:pPr>
        <w:suppressAutoHyphens/>
        <w:spacing w:line="100" w:lineRule="atLeast"/>
        <w:ind w:firstLine="0"/>
        <w:jc w:val="left"/>
        <w:rPr>
          <w:sz w:val="20"/>
          <w:szCs w:val="24"/>
          <w:lang w:eastAsia="zh-CN"/>
        </w:rPr>
      </w:pPr>
    </w:p>
    <w:p w14:paraId="16671D9A" w14:textId="77777777" w:rsidR="005032C7" w:rsidRPr="005950C3" w:rsidRDefault="005032C7" w:rsidP="005032C7">
      <w:pPr>
        <w:numPr>
          <w:ilvl w:val="1"/>
          <w:numId w:val="0"/>
        </w:numPr>
        <w:tabs>
          <w:tab w:val="num" w:pos="0"/>
        </w:tabs>
        <w:suppressAutoHyphens/>
        <w:spacing w:line="100" w:lineRule="atLeast"/>
        <w:outlineLvl w:val="1"/>
        <w:rPr>
          <w:color w:val="000000"/>
          <w:sz w:val="20"/>
          <w:szCs w:val="20"/>
          <w:lang w:eastAsia="zh-CN"/>
        </w:rPr>
      </w:pPr>
      <w:r>
        <w:rPr>
          <w:color w:val="000000"/>
          <w:sz w:val="20"/>
          <w:szCs w:val="20"/>
          <w:lang w:eastAsia="zh-CN"/>
        </w:rPr>
        <w:lastRenderedPageBreak/>
        <w:t>11.1</w:t>
      </w:r>
      <w:r>
        <w:rPr>
          <w:color w:val="000000"/>
          <w:sz w:val="20"/>
          <w:szCs w:val="20"/>
          <w:lang w:eastAsia="zh-CN"/>
        </w:rPr>
        <w:tab/>
      </w:r>
      <w:r w:rsidRPr="005950C3">
        <w:rPr>
          <w:color w:val="000000"/>
          <w:sz w:val="20"/>
          <w:szCs w:val="20"/>
          <w:lang w:eastAsia="zh-CN"/>
        </w:rPr>
        <w:t>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0CE76840" w14:textId="77777777" w:rsidR="005032C7" w:rsidRPr="005950C3" w:rsidRDefault="005032C7" w:rsidP="005032C7">
      <w:pPr>
        <w:numPr>
          <w:ilvl w:val="1"/>
          <w:numId w:val="0"/>
        </w:numPr>
        <w:tabs>
          <w:tab w:val="num" w:pos="0"/>
        </w:tabs>
        <w:suppressAutoHyphens/>
        <w:spacing w:line="100" w:lineRule="atLeast"/>
        <w:outlineLvl w:val="1"/>
        <w:rPr>
          <w:color w:val="000000"/>
          <w:sz w:val="20"/>
          <w:szCs w:val="20"/>
          <w:lang w:eastAsia="zh-CN"/>
        </w:rPr>
      </w:pPr>
      <w:r>
        <w:rPr>
          <w:color w:val="000000"/>
          <w:sz w:val="20"/>
          <w:szCs w:val="20"/>
          <w:lang w:eastAsia="zh-CN"/>
        </w:rPr>
        <w:t xml:space="preserve">11.2 </w:t>
      </w:r>
      <w:r>
        <w:rPr>
          <w:color w:val="000000"/>
          <w:sz w:val="20"/>
          <w:szCs w:val="20"/>
          <w:lang w:eastAsia="zh-CN"/>
        </w:rPr>
        <w:tab/>
      </w:r>
      <w:r w:rsidRPr="005950C3">
        <w:rPr>
          <w:color w:val="000000"/>
          <w:sz w:val="20"/>
          <w:szCs w:val="20"/>
          <w:lang w:eastAsia="zh-CN"/>
        </w:rPr>
        <w:t>Стороны устанавливают, что все возможные претензии по настоящему Договору должны быть рассмотрены Стороной не позднее 15 (пятнадцати) календарных дней с даты получения письменной претензии.</w:t>
      </w:r>
    </w:p>
    <w:p w14:paraId="249727C8" w14:textId="77777777" w:rsidR="005032C7" w:rsidRPr="005950C3" w:rsidRDefault="005032C7" w:rsidP="005032C7">
      <w:pPr>
        <w:numPr>
          <w:ilvl w:val="1"/>
          <w:numId w:val="0"/>
        </w:numPr>
        <w:tabs>
          <w:tab w:val="num" w:pos="0"/>
        </w:tabs>
        <w:suppressAutoHyphens/>
        <w:spacing w:line="100" w:lineRule="atLeast"/>
        <w:outlineLvl w:val="1"/>
        <w:rPr>
          <w:color w:val="000000"/>
          <w:sz w:val="20"/>
          <w:szCs w:val="20"/>
          <w:lang w:eastAsia="zh-CN"/>
        </w:rPr>
      </w:pPr>
      <w:r>
        <w:rPr>
          <w:color w:val="000000"/>
          <w:sz w:val="20"/>
          <w:szCs w:val="20"/>
          <w:lang w:eastAsia="zh-CN"/>
        </w:rPr>
        <w:t xml:space="preserve">11.3 </w:t>
      </w:r>
      <w:r>
        <w:rPr>
          <w:color w:val="000000"/>
          <w:sz w:val="20"/>
          <w:szCs w:val="20"/>
          <w:lang w:eastAsia="zh-CN"/>
        </w:rPr>
        <w:tab/>
      </w:r>
      <w:proofErr w:type="gramStart"/>
      <w:r w:rsidRPr="005950C3">
        <w:rPr>
          <w:color w:val="000000"/>
          <w:sz w:val="20"/>
          <w:szCs w:val="20"/>
          <w:lang w:eastAsia="zh-CN"/>
        </w:rPr>
        <w:t>В</w:t>
      </w:r>
      <w:proofErr w:type="gramEnd"/>
      <w:r w:rsidRPr="005950C3">
        <w:rPr>
          <w:color w:val="000000"/>
          <w:sz w:val="20"/>
          <w:szCs w:val="20"/>
          <w:lang w:eastAsia="zh-CN"/>
        </w:rPr>
        <w:t xml:space="preserve">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Арбитражном суде по месту нахождения истца.</w:t>
      </w:r>
    </w:p>
    <w:p w14:paraId="55DDF6E7" w14:textId="77777777" w:rsidR="005032C7" w:rsidRPr="005950C3" w:rsidRDefault="005032C7" w:rsidP="005032C7">
      <w:pPr>
        <w:numPr>
          <w:ilvl w:val="1"/>
          <w:numId w:val="0"/>
        </w:numPr>
        <w:tabs>
          <w:tab w:val="num" w:pos="0"/>
        </w:tabs>
        <w:suppressAutoHyphens/>
        <w:spacing w:line="100" w:lineRule="atLeast"/>
        <w:outlineLvl w:val="1"/>
        <w:rPr>
          <w:color w:val="000000"/>
          <w:sz w:val="20"/>
          <w:szCs w:val="20"/>
          <w:lang w:eastAsia="zh-CN"/>
        </w:rPr>
      </w:pPr>
      <w:r>
        <w:rPr>
          <w:color w:val="000000"/>
          <w:sz w:val="20"/>
          <w:szCs w:val="20"/>
          <w:lang w:eastAsia="zh-CN"/>
        </w:rPr>
        <w:t xml:space="preserve">11.4 </w:t>
      </w:r>
      <w:r>
        <w:rPr>
          <w:color w:val="000000"/>
          <w:sz w:val="20"/>
          <w:szCs w:val="20"/>
          <w:lang w:eastAsia="zh-CN"/>
        </w:rPr>
        <w:tab/>
      </w:r>
      <w:r w:rsidRPr="005950C3">
        <w:rPr>
          <w:color w:val="000000"/>
          <w:sz w:val="20"/>
          <w:szCs w:val="20"/>
          <w:lang w:eastAsia="zh-CN"/>
        </w:rPr>
        <w:t>Любые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w:t>
      </w:r>
    </w:p>
    <w:p w14:paraId="3F55CE31" w14:textId="77777777" w:rsidR="005032C7" w:rsidRPr="005950C3" w:rsidRDefault="005032C7" w:rsidP="005032C7">
      <w:pPr>
        <w:keepNext/>
        <w:tabs>
          <w:tab w:val="num" w:pos="0"/>
        </w:tabs>
        <w:suppressAutoHyphens/>
        <w:spacing w:before="360" w:after="120" w:line="0" w:lineRule="atLeast"/>
        <w:ind w:firstLine="0"/>
        <w:jc w:val="center"/>
        <w:outlineLvl w:val="0"/>
        <w:rPr>
          <w:b/>
          <w:kern w:val="2"/>
          <w:sz w:val="20"/>
          <w:szCs w:val="20"/>
          <w:lang w:eastAsia="zh-CN"/>
        </w:rPr>
      </w:pPr>
      <w:r>
        <w:rPr>
          <w:b/>
          <w:kern w:val="2"/>
          <w:sz w:val="20"/>
          <w:szCs w:val="20"/>
          <w:lang w:eastAsia="zh-CN"/>
        </w:rPr>
        <w:t xml:space="preserve">12. </w:t>
      </w:r>
      <w:r w:rsidRPr="005950C3">
        <w:rPr>
          <w:b/>
          <w:kern w:val="2"/>
          <w:sz w:val="20"/>
          <w:szCs w:val="20"/>
          <w:lang w:eastAsia="zh-CN"/>
        </w:rPr>
        <w:t>АНТИКОРРУПЦИОННЫЕ УСЛОВИЯ</w:t>
      </w:r>
    </w:p>
    <w:p w14:paraId="59D3F236"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12.1</w:t>
      </w:r>
      <w:r>
        <w:rPr>
          <w:sz w:val="20"/>
          <w:szCs w:val="20"/>
          <w:lang w:eastAsia="zh-CN"/>
        </w:rPr>
        <w:tab/>
      </w:r>
      <w:r w:rsidRPr="005950C3">
        <w:rPr>
          <w:sz w:val="20"/>
          <w:szCs w:val="20"/>
          <w:lang w:eastAsia="zh-CN"/>
        </w:rPr>
        <w:t xml:space="preserve">Общество довело до сведения </w:t>
      </w:r>
      <w:r>
        <w:rPr>
          <w:sz w:val="20"/>
          <w:szCs w:val="20"/>
          <w:lang w:eastAsia="zh-CN"/>
        </w:rPr>
        <w:t xml:space="preserve">______________________ </w:t>
      </w:r>
      <w:r w:rsidRPr="005950C3">
        <w:rPr>
          <w:sz w:val="20"/>
          <w:szCs w:val="20"/>
          <w:lang w:eastAsia="zh-CN"/>
        </w:rPr>
        <w:t>информацию о размещении Антикоррупционной политики акционерного общества «</w:t>
      </w:r>
      <w:proofErr w:type="spellStart"/>
      <w:r w:rsidRPr="005950C3">
        <w:rPr>
          <w:sz w:val="20"/>
          <w:szCs w:val="20"/>
          <w:lang w:eastAsia="zh-CN"/>
        </w:rPr>
        <w:t>Саханефтегазсбыт</w:t>
      </w:r>
      <w:proofErr w:type="spellEnd"/>
      <w:r w:rsidRPr="005950C3">
        <w:rPr>
          <w:sz w:val="20"/>
          <w:szCs w:val="20"/>
          <w:lang w:eastAsia="zh-CN"/>
        </w:rPr>
        <w:t>», утвержденной решением Совета директоров Общества, на официальном сайте Общества (</w:t>
      </w:r>
      <w:proofErr w:type="spellStart"/>
      <w:r w:rsidRPr="005950C3">
        <w:rPr>
          <w:color w:val="0000FF"/>
          <w:sz w:val="20"/>
          <w:szCs w:val="20"/>
          <w:u w:val="single"/>
          <w:lang w:eastAsia="zh-CN"/>
        </w:rPr>
        <w:fldChar w:fldCharType="begin"/>
      </w:r>
      <w:r w:rsidRPr="005950C3">
        <w:rPr>
          <w:color w:val="0000FF"/>
          <w:sz w:val="20"/>
          <w:szCs w:val="20"/>
          <w:u w:val="single"/>
          <w:lang w:eastAsia="zh-CN"/>
        </w:rPr>
        <w:instrText xml:space="preserve"> HYPERLINK "http://corpmsp.ru/" </w:instrText>
      </w:r>
      <w:r w:rsidRPr="005950C3">
        <w:rPr>
          <w:color w:val="0000FF"/>
          <w:sz w:val="20"/>
          <w:szCs w:val="20"/>
          <w:u w:val="single"/>
          <w:lang w:eastAsia="zh-CN"/>
        </w:rPr>
        <w:fldChar w:fldCharType="separate"/>
      </w:r>
      <w:r w:rsidRPr="005950C3">
        <w:rPr>
          <w:color w:val="0000FF"/>
          <w:sz w:val="20"/>
          <w:szCs w:val="20"/>
          <w:u w:val="single"/>
          <w:lang w:eastAsia="zh-CN"/>
        </w:rPr>
        <w:t>саханефтегазсбыт.рф</w:t>
      </w:r>
      <w:proofErr w:type="spellEnd"/>
      <w:r w:rsidRPr="005950C3">
        <w:rPr>
          <w:color w:val="0000FF"/>
          <w:sz w:val="20"/>
          <w:szCs w:val="20"/>
          <w:u w:val="single"/>
          <w:lang w:eastAsia="zh-CN"/>
        </w:rPr>
        <w:t xml:space="preserve">) </w:t>
      </w:r>
      <w:r w:rsidRPr="005950C3">
        <w:rPr>
          <w:color w:val="0000FF"/>
          <w:sz w:val="20"/>
          <w:szCs w:val="20"/>
          <w:u w:val="single"/>
          <w:lang w:eastAsia="zh-CN"/>
        </w:rPr>
        <w:fldChar w:fldCharType="end"/>
      </w:r>
      <w:r w:rsidRPr="005950C3">
        <w:rPr>
          <w:sz w:val="20"/>
          <w:szCs w:val="20"/>
          <w:lang w:eastAsia="zh-CN"/>
        </w:rPr>
        <w:t>в разделе «Антикоррупционная политика».</w:t>
      </w:r>
    </w:p>
    <w:p w14:paraId="32FFD53D"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 xml:space="preserve">12.2 </w:t>
      </w:r>
      <w:r>
        <w:rPr>
          <w:sz w:val="20"/>
          <w:szCs w:val="20"/>
          <w:lang w:eastAsia="zh-CN"/>
        </w:rPr>
        <w:tab/>
      </w:r>
      <w:r w:rsidRPr="005950C3">
        <w:rPr>
          <w:sz w:val="20"/>
          <w:szCs w:val="20"/>
          <w:lang w:eastAsia="zh-CN"/>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5950C3">
        <w:rPr>
          <w:sz w:val="20"/>
          <w:szCs w:val="20"/>
          <w:lang w:eastAsia="zh-CN"/>
        </w:rPr>
        <w:t>Саханефтегазсбыт</w:t>
      </w:r>
      <w:proofErr w:type="spellEnd"/>
      <w:r w:rsidRPr="005950C3">
        <w:rPr>
          <w:sz w:val="20"/>
          <w:szCs w:val="20"/>
          <w:lang w:eastAsia="zh-CN"/>
        </w:rPr>
        <w:t>».</w:t>
      </w:r>
    </w:p>
    <w:p w14:paraId="1BA453EA"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 xml:space="preserve">12.3 </w:t>
      </w:r>
      <w:r>
        <w:rPr>
          <w:sz w:val="20"/>
          <w:szCs w:val="20"/>
          <w:lang w:eastAsia="zh-CN"/>
        </w:rPr>
        <w:tab/>
      </w:r>
      <w:r w:rsidRPr="005950C3">
        <w:rPr>
          <w:sz w:val="20"/>
          <w:szCs w:val="20"/>
          <w:lang w:eastAsia="zh-CN"/>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A33E7D1"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 xml:space="preserve">12.4 </w:t>
      </w:r>
      <w:r>
        <w:rPr>
          <w:sz w:val="20"/>
          <w:szCs w:val="20"/>
          <w:lang w:eastAsia="zh-CN"/>
        </w:rPr>
        <w:tab/>
      </w:r>
      <w:r w:rsidRPr="005950C3">
        <w:rPr>
          <w:sz w:val="20"/>
          <w:szCs w:val="20"/>
          <w:lang w:eastAsia="zh-CN"/>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0450EC0F"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 xml:space="preserve">12.5 </w:t>
      </w:r>
      <w:r>
        <w:rPr>
          <w:sz w:val="20"/>
          <w:szCs w:val="20"/>
          <w:lang w:eastAsia="zh-CN"/>
        </w:rPr>
        <w:tab/>
      </w:r>
      <w:r w:rsidRPr="005950C3">
        <w:rPr>
          <w:sz w:val="20"/>
          <w:szCs w:val="20"/>
          <w:lang w:eastAsia="zh-CN"/>
        </w:rPr>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2F7CB898"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12.6</w:t>
      </w:r>
      <w:r>
        <w:rPr>
          <w:sz w:val="20"/>
          <w:szCs w:val="20"/>
          <w:lang w:eastAsia="zh-CN"/>
        </w:rPr>
        <w:tab/>
      </w:r>
      <w:proofErr w:type="gramStart"/>
      <w:r w:rsidRPr="005950C3">
        <w:rPr>
          <w:sz w:val="20"/>
          <w:szCs w:val="20"/>
          <w:lang w:eastAsia="zh-CN"/>
        </w:rPr>
        <w:t>В</w:t>
      </w:r>
      <w:proofErr w:type="gramEnd"/>
      <w:r w:rsidRPr="005950C3">
        <w:rPr>
          <w:sz w:val="20"/>
          <w:szCs w:val="20"/>
          <w:lang w:eastAsia="zh-CN"/>
        </w:rPr>
        <w:t xml:space="preserve">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EC25B16"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12.7</w:t>
      </w:r>
      <w:r>
        <w:rPr>
          <w:sz w:val="20"/>
          <w:szCs w:val="20"/>
          <w:lang w:eastAsia="zh-CN"/>
        </w:rPr>
        <w:tab/>
      </w:r>
      <w:r w:rsidRPr="005950C3">
        <w:rPr>
          <w:sz w:val="20"/>
          <w:szCs w:val="20"/>
          <w:lang w:eastAsia="zh-CN"/>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44" w:name="page3"/>
      <w:bookmarkEnd w:id="44"/>
      <w:r w:rsidRPr="005950C3">
        <w:rPr>
          <w:sz w:val="20"/>
          <w:szCs w:val="20"/>
          <w:lang w:eastAsia="zh-CN"/>
        </w:rPr>
        <w:t xml:space="preserve"> рассмотрения в течение 10 (десяти) рабочих дней со дня получения письменного уведомления.</w:t>
      </w:r>
    </w:p>
    <w:p w14:paraId="612D39DA"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12.8</w:t>
      </w:r>
      <w:r>
        <w:rPr>
          <w:sz w:val="20"/>
          <w:szCs w:val="20"/>
          <w:lang w:eastAsia="zh-CN"/>
        </w:rPr>
        <w:tab/>
      </w:r>
      <w:r w:rsidRPr="005950C3">
        <w:rPr>
          <w:sz w:val="20"/>
          <w:szCs w:val="20"/>
          <w:lang w:eastAsia="zh-CN"/>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F113863"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12.9</w:t>
      </w:r>
      <w:r>
        <w:rPr>
          <w:sz w:val="20"/>
          <w:szCs w:val="20"/>
          <w:lang w:eastAsia="zh-CN"/>
        </w:rPr>
        <w:tab/>
      </w:r>
      <w:r w:rsidRPr="005950C3">
        <w:rPr>
          <w:sz w:val="20"/>
          <w:szCs w:val="20"/>
          <w:lang w:eastAsia="zh-CN"/>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2ACFFC9" w14:textId="77777777" w:rsidR="005032C7" w:rsidRPr="005950C3" w:rsidRDefault="005032C7" w:rsidP="005032C7">
      <w:pPr>
        <w:keepNext/>
        <w:tabs>
          <w:tab w:val="num" w:pos="0"/>
        </w:tabs>
        <w:suppressAutoHyphens/>
        <w:spacing w:before="360" w:after="120" w:line="0" w:lineRule="atLeast"/>
        <w:ind w:firstLine="0"/>
        <w:jc w:val="center"/>
        <w:outlineLvl w:val="0"/>
        <w:rPr>
          <w:b/>
          <w:kern w:val="2"/>
          <w:sz w:val="20"/>
          <w:szCs w:val="20"/>
          <w:lang w:eastAsia="zh-CN"/>
        </w:rPr>
      </w:pPr>
      <w:r>
        <w:rPr>
          <w:b/>
          <w:kern w:val="2"/>
          <w:sz w:val="20"/>
          <w:szCs w:val="20"/>
          <w:lang w:eastAsia="zh-CN"/>
        </w:rPr>
        <w:t xml:space="preserve">13. </w:t>
      </w:r>
      <w:r w:rsidRPr="005950C3">
        <w:rPr>
          <w:b/>
          <w:kern w:val="2"/>
          <w:sz w:val="20"/>
          <w:szCs w:val="20"/>
          <w:lang w:eastAsia="zh-CN"/>
        </w:rPr>
        <w:t>НАЛОГОВАЯ ОГОВОРКА</w:t>
      </w:r>
    </w:p>
    <w:p w14:paraId="71DDA958"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13.1</w:t>
      </w:r>
      <w:r>
        <w:rPr>
          <w:sz w:val="20"/>
          <w:szCs w:val="20"/>
          <w:lang w:eastAsia="zh-CN"/>
        </w:rPr>
        <w:tab/>
      </w:r>
      <w:r w:rsidRPr="005950C3">
        <w:rPr>
          <w:sz w:val="20"/>
          <w:szCs w:val="20"/>
          <w:lang w:eastAsia="zh-CN"/>
        </w:rPr>
        <w:t>Лицензиат гарантирует, что на момент заключения настоящего Договора, а также в течение всего срока его действия он:</w:t>
      </w:r>
    </w:p>
    <w:p w14:paraId="5FB68163"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t>- своевременно и в полном объеме уплачивает налоги, сборы и страховые взносы;</w:t>
      </w:r>
    </w:p>
    <w:p w14:paraId="778EACDF"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78AD528"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lastRenderedPageBreak/>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642039F8"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435CC226"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13.2</w:t>
      </w:r>
      <w:r>
        <w:rPr>
          <w:sz w:val="20"/>
          <w:szCs w:val="20"/>
          <w:lang w:eastAsia="zh-CN"/>
        </w:rPr>
        <w:tab/>
      </w:r>
      <w:r w:rsidRPr="005950C3">
        <w:rPr>
          <w:sz w:val="20"/>
          <w:szCs w:val="20"/>
          <w:lang w:eastAsia="zh-CN"/>
        </w:rPr>
        <w:t>Лицензиат обязуется возместить Заказчику НДС, пени и штрафы, до начисленные Сублицензиату налоговым органом, а также прочие убытки, если такие доначисления и убытки обусловлены любой из следующих причин:</w:t>
      </w:r>
    </w:p>
    <w:p w14:paraId="58910A96"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t>- нарушение гарантий (п. 2.1. настоящего договора (ссылка на пункт соответствующая) о надлежащем исполнении обязанностей, предусмотренных налоговым законодательством;</w:t>
      </w:r>
    </w:p>
    <w:p w14:paraId="4F501414"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t>- ненадлежащее (несвоевременное) оформление Лицензиатом счетов-фактур и (или) первичных учетных и (или) иных документов при исполнении настоящего Договора;</w:t>
      </w:r>
    </w:p>
    <w:p w14:paraId="4E1F1935" w14:textId="77777777" w:rsidR="005032C7" w:rsidRPr="005950C3" w:rsidRDefault="005032C7" w:rsidP="005032C7">
      <w:pPr>
        <w:suppressAutoHyphens/>
        <w:spacing w:line="240" w:lineRule="auto"/>
        <w:ind w:firstLine="0"/>
        <w:rPr>
          <w:sz w:val="20"/>
          <w:szCs w:val="24"/>
          <w:lang w:eastAsia="zh-CN"/>
        </w:rPr>
      </w:pPr>
      <w:r w:rsidRPr="005950C3">
        <w:rPr>
          <w:sz w:val="20"/>
          <w:szCs w:val="24"/>
          <w:lang w:eastAsia="zh-CN"/>
        </w:rPr>
        <w:t>- ненадлежащее (несвоевременное) отражение счетов-фактур в декларации по НДС (в случае если Лицензиат является плательщиком НДС), представляемой Лицензиатом в налоговые органы, и (или) в книге продаж.</w:t>
      </w:r>
    </w:p>
    <w:p w14:paraId="1A16ED35" w14:textId="77777777" w:rsidR="005032C7" w:rsidRPr="005950C3" w:rsidRDefault="005032C7" w:rsidP="005032C7">
      <w:pPr>
        <w:numPr>
          <w:ilvl w:val="1"/>
          <w:numId w:val="0"/>
        </w:numPr>
        <w:tabs>
          <w:tab w:val="num" w:pos="0"/>
        </w:tabs>
        <w:suppressAutoHyphens/>
        <w:spacing w:line="0" w:lineRule="atLeast"/>
        <w:outlineLvl w:val="1"/>
        <w:rPr>
          <w:sz w:val="20"/>
          <w:szCs w:val="20"/>
          <w:lang w:eastAsia="zh-CN"/>
        </w:rPr>
      </w:pPr>
      <w:r>
        <w:rPr>
          <w:sz w:val="20"/>
          <w:szCs w:val="20"/>
          <w:lang w:eastAsia="zh-CN"/>
        </w:rPr>
        <w:t>13.3</w:t>
      </w:r>
      <w:r>
        <w:rPr>
          <w:sz w:val="20"/>
          <w:szCs w:val="20"/>
          <w:lang w:eastAsia="zh-CN"/>
        </w:rPr>
        <w:tab/>
      </w:r>
      <w:r w:rsidRPr="005950C3">
        <w:rPr>
          <w:sz w:val="20"/>
          <w:szCs w:val="20"/>
          <w:lang w:eastAsia="zh-CN"/>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7C96D3C1" w14:textId="77777777" w:rsidR="005032C7" w:rsidRPr="005950C3" w:rsidRDefault="005032C7" w:rsidP="005032C7">
      <w:pPr>
        <w:suppressAutoHyphens/>
        <w:spacing w:line="240" w:lineRule="auto"/>
        <w:ind w:firstLine="0"/>
        <w:jc w:val="left"/>
        <w:rPr>
          <w:sz w:val="20"/>
          <w:szCs w:val="24"/>
          <w:lang w:eastAsia="zh-CN"/>
        </w:rPr>
      </w:pPr>
    </w:p>
    <w:p w14:paraId="41469A95" w14:textId="77777777" w:rsidR="005032C7" w:rsidRPr="005950C3" w:rsidRDefault="005032C7" w:rsidP="005032C7">
      <w:pPr>
        <w:tabs>
          <w:tab w:val="num" w:pos="0"/>
        </w:tabs>
        <w:suppressAutoHyphens/>
        <w:spacing w:line="100" w:lineRule="atLeast"/>
        <w:ind w:firstLine="0"/>
        <w:jc w:val="center"/>
        <w:outlineLvl w:val="0"/>
        <w:rPr>
          <w:b/>
          <w:kern w:val="2"/>
          <w:sz w:val="20"/>
          <w:szCs w:val="20"/>
          <w:lang w:eastAsia="zh-CN"/>
        </w:rPr>
      </w:pPr>
      <w:r>
        <w:rPr>
          <w:b/>
          <w:color w:val="000000"/>
          <w:kern w:val="2"/>
          <w:sz w:val="20"/>
          <w:szCs w:val="20"/>
          <w:lang w:eastAsia="zh-CN"/>
        </w:rPr>
        <w:t xml:space="preserve">14. </w:t>
      </w:r>
      <w:r w:rsidRPr="005950C3">
        <w:rPr>
          <w:b/>
          <w:color w:val="000000"/>
          <w:kern w:val="2"/>
          <w:sz w:val="20"/>
          <w:szCs w:val="20"/>
          <w:lang w:eastAsia="zh-CN"/>
        </w:rPr>
        <w:t>АДРЕСА И РЕКВИЗИТЫ СТОРОН</w:t>
      </w:r>
    </w:p>
    <w:p w14:paraId="4CA52F8D" w14:textId="77777777" w:rsidR="005032C7" w:rsidRPr="005950C3" w:rsidRDefault="005032C7" w:rsidP="005032C7">
      <w:pPr>
        <w:suppressAutoHyphens/>
        <w:spacing w:line="100" w:lineRule="atLeast"/>
        <w:ind w:firstLine="0"/>
        <w:jc w:val="left"/>
        <w:rPr>
          <w:sz w:val="20"/>
          <w:szCs w:val="24"/>
          <w:lang w:eastAsia="zh-CN"/>
        </w:rPr>
      </w:pPr>
    </w:p>
    <w:tbl>
      <w:tblPr>
        <w:tblW w:w="0" w:type="auto"/>
        <w:tblLayout w:type="fixed"/>
        <w:tblLook w:val="0000" w:firstRow="0" w:lastRow="0" w:firstColumn="0" w:lastColumn="0" w:noHBand="0" w:noVBand="0"/>
      </w:tblPr>
      <w:tblGrid>
        <w:gridCol w:w="5355"/>
        <w:gridCol w:w="4831"/>
      </w:tblGrid>
      <w:tr w:rsidR="005032C7" w:rsidRPr="005950C3" w14:paraId="50B8DFD4" w14:textId="77777777" w:rsidTr="00D85D6D">
        <w:trPr>
          <w:trHeight w:val="1623"/>
        </w:trPr>
        <w:tc>
          <w:tcPr>
            <w:tcW w:w="5355" w:type="dxa"/>
            <w:shd w:val="clear" w:color="auto" w:fill="auto"/>
          </w:tcPr>
          <w:p w14:paraId="781E23DD" w14:textId="77777777" w:rsidR="005032C7" w:rsidRPr="005950C3" w:rsidRDefault="005032C7" w:rsidP="00D85D6D">
            <w:pPr>
              <w:widowControl w:val="0"/>
              <w:suppressAutoHyphens/>
              <w:snapToGrid w:val="0"/>
              <w:spacing w:line="100" w:lineRule="atLeast"/>
              <w:ind w:firstLine="0"/>
              <w:rPr>
                <w:sz w:val="20"/>
                <w:szCs w:val="24"/>
                <w:lang w:eastAsia="zh-CN"/>
              </w:rPr>
            </w:pPr>
            <w:r w:rsidRPr="005950C3">
              <w:rPr>
                <w:b/>
                <w:bCs/>
                <w:color w:val="000000"/>
                <w:sz w:val="20"/>
                <w:szCs w:val="20"/>
                <w:lang w:eastAsia="zh-CN"/>
              </w:rPr>
              <w:t>ИСПОЛНИТЕЛЬ:</w:t>
            </w:r>
          </w:p>
          <w:p w14:paraId="3752C7DA" w14:textId="77777777" w:rsidR="005032C7" w:rsidRPr="005950C3" w:rsidRDefault="005032C7" w:rsidP="00D85D6D">
            <w:pPr>
              <w:widowControl w:val="0"/>
              <w:suppressAutoHyphens/>
              <w:snapToGrid w:val="0"/>
              <w:spacing w:line="100" w:lineRule="atLeast"/>
              <w:ind w:firstLine="0"/>
              <w:rPr>
                <w:sz w:val="20"/>
                <w:szCs w:val="24"/>
                <w:lang w:eastAsia="zh-CN"/>
              </w:rPr>
            </w:pPr>
          </w:p>
          <w:p w14:paraId="7DC9C5B1" w14:textId="77777777" w:rsidR="005032C7" w:rsidRPr="00B265CE" w:rsidRDefault="005032C7" w:rsidP="00D85D6D">
            <w:pPr>
              <w:widowControl w:val="0"/>
              <w:suppressAutoHyphens/>
              <w:snapToGrid w:val="0"/>
              <w:spacing w:line="100" w:lineRule="atLeast"/>
              <w:ind w:firstLine="0"/>
              <w:rPr>
                <w:b/>
                <w:color w:val="000000"/>
                <w:sz w:val="20"/>
                <w:szCs w:val="20"/>
                <w:lang w:eastAsia="zh-CN"/>
              </w:rPr>
            </w:pPr>
          </w:p>
        </w:tc>
        <w:tc>
          <w:tcPr>
            <w:tcW w:w="4831" w:type="dxa"/>
            <w:shd w:val="clear" w:color="auto" w:fill="auto"/>
          </w:tcPr>
          <w:p w14:paraId="40B20CCA" w14:textId="77777777" w:rsidR="005032C7" w:rsidRPr="005950C3" w:rsidRDefault="005032C7" w:rsidP="00D85D6D">
            <w:pPr>
              <w:suppressAutoHyphens/>
              <w:snapToGrid w:val="0"/>
              <w:spacing w:line="100" w:lineRule="atLeast"/>
              <w:ind w:firstLine="0"/>
              <w:jc w:val="left"/>
              <w:rPr>
                <w:b/>
                <w:color w:val="000000"/>
                <w:sz w:val="20"/>
                <w:szCs w:val="20"/>
                <w:lang w:eastAsia="zh-CN"/>
              </w:rPr>
            </w:pPr>
            <w:r w:rsidRPr="005950C3">
              <w:rPr>
                <w:b/>
                <w:color w:val="000000"/>
                <w:sz w:val="20"/>
                <w:szCs w:val="20"/>
                <w:lang w:eastAsia="zh-CN"/>
              </w:rPr>
              <w:t>ЗАКАЗЧИК:</w:t>
            </w:r>
          </w:p>
          <w:p w14:paraId="09A17408" w14:textId="77777777" w:rsidR="005032C7" w:rsidRPr="005950C3" w:rsidRDefault="005032C7" w:rsidP="00D85D6D">
            <w:pPr>
              <w:suppressAutoHyphens/>
              <w:autoSpaceDE w:val="0"/>
              <w:snapToGrid w:val="0"/>
              <w:spacing w:line="100" w:lineRule="atLeast"/>
              <w:ind w:firstLine="0"/>
              <w:jc w:val="left"/>
              <w:rPr>
                <w:b/>
                <w:bCs/>
                <w:color w:val="000000"/>
                <w:sz w:val="20"/>
                <w:szCs w:val="24"/>
                <w:lang w:eastAsia="zh-CN"/>
              </w:rPr>
            </w:pPr>
            <w:r w:rsidRPr="005950C3">
              <w:rPr>
                <w:b/>
                <w:bCs/>
                <w:color w:val="000000"/>
                <w:sz w:val="20"/>
                <w:szCs w:val="24"/>
                <w:lang w:eastAsia="zh-CN"/>
              </w:rPr>
              <w:t>АО «</w:t>
            </w:r>
            <w:proofErr w:type="spellStart"/>
            <w:r w:rsidRPr="005950C3">
              <w:rPr>
                <w:b/>
                <w:bCs/>
                <w:color w:val="000000"/>
                <w:sz w:val="20"/>
                <w:szCs w:val="24"/>
                <w:lang w:eastAsia="zh-CN"/>
              </w:rPr>
              <w:t>Саханефтегазсбыт</w:t>
            </w:r>
            <w:proofErr w:type="spellEnd"/>
            <w:r w:rsidRPr="005950C3">
              <w:rPr>
                <w:b/>
                <w:bCs/>
                <w:color w:val="000000"/>
                <w:sz w:val="20"/>
                <w:szCs w:val="24"/>
                <w:lang w:eastAsia="zh-CN"/>
              </w:rPr>
              <w:t>»</w:t>
            </w:r>
          </w:p>
          <w:p w14:paraId="11ED17CC" w14:textId="77777777" w:rsidR="005032C7" w:rsidRPr="005950C3" w:rsidRDefault="005032C7" w:rsidP="00D85D6D">
            <w:pPr>
              <w:suppressLineNumbers/>
              <w:suppressAutoHyphens/>
              <w:snapToGrid w:val="0"/>
              <w:spacing w:line="100" w:lineRule="atLeast"/>
              <w:ind w:right="109" w:firstLine="0"/>
              <w:jc w:val="left"/>
              <w:rPr>
                <w:sz w:val="20"/>
                <w:szCs w:val="24"/>
                <w:lang w:eastAsia="zh-CN"/>
              </w:rPr>
            </w:pPr>
            <w:r w:rsidRPr="005950C3">
              <w:rPr>
                <w:sz w:val="20"/>
                <w:szCs w:val="24"/>
                <w:lang w:eastAsia="zh-CN"/>
              </w:rPr>
              <w:t xml:space="preserve">Российская Федерация, 677000, Республика Саха (Якутия), г. Якутск, ул. </w:t>
            </w:r>
            <w:proofErr w:type="spellStart"/>
            <w:r w:rsidRPr="005950C3">
              <w:rPr>
                <w:sz w:val="20"/>
                <w:szCs w:val="24"/>
                <w:lang w:eastAsia="zh-CN"/>
              </w:rPr>
              <w:t>Чиряева</w:t>
            </w:r>
            <w:proofErr w:type="spellEnd"/>
            <w:r w:rsidRPr="005950C3">
              <w:rPr>
                <w:sz w:val="20"/>
                <w:szCs w:val="24"/>
                <w:lang w:eastAsia="zh-CN"/>
              </w:rPr>
              <w:t>, д.3</w:t>
            </w:r>
          </w:p>
          <w:p w14:paraId="4FB6AC20" w14:textId="77777777" w:rsidR="005032C7" w:rsidRPr="005950C3" w:rsidRDefault="005032C7" w:rsidP="00D85D6D">
            <w:pPr>
              <w:suppressLineNumbers/>
              <w:suppressAutoHyphens/>
              <w:snapToGrid w:val="0"/>
              <w:spacing w:line="100" w:lineRule="atLeast"/>
              <w:ind w:right="109" w:firstLine="0"/>
              <w:jc w:val="left"/>
              <w:rPr>
                <w:sz w:val="20"/>
                <w:szCs w:val="24"/>
                <w:lang w:eastAsia="zh-CN"/>
              </w:rPr>
            </w:pPr>
            <w:r w:rsidRPr="005950C3">
              <w:rPr>
                <w:sz w:val="20"/>
                <w:szCs w:val="24"/>
                <w:lang w:eastAsia="zh-CN"/>
              </w:rPr>
              <w:t>ИНН 1435115270, КПП 546050001</w:t>
            </w:r>
          </w:p>
          <w:p w14:paraId="2DF61840" w14:textId="77777777" w:rsidR="005032C7" w:rsidRPr="005950C3" w:rsidRDefault="005032C7" w:rsidP="00D85D6D">
            <w:pPr>
              <w:suppressLineNumbers/>
              <w:suppressAutoHyphens/>
              <w:snapToGrid w:val="0"/>
              <w:spacing w:line="100" w:lineRule="atLeast"/>
              <w:ind w:right="109" w:firstLine="0"/>
              <w:jc w:val="left"/>
              <w:rPr>
                <w:sz w:val="20"/>
                <w:szCs w:val="24"/>
                <w:lang w:eastAsia="zh-CN"/>
              </w:rPr>
            </w:pPr>
            <w:r w:rsidRPr="005950C3">
              <w:rPr>
                <w:sz w:val="20"/>
                <w:szCs w:val="24"/>
                <w:lang w:eastAsia="zh-CN"/>
              </w:rPr>
              <w:t>ОГРН 1021401050857</w:t>
            </w:r>
          </w:p>
          <w:p w14:paraId="550D13CF" w14:textId="77777777" w:rsidR="005032C7" w:rsidRPr="005950C3" w:rsidRDefault="005032C7" w:rsidP="00D85D6D">
            <w:pPr>
              <w:suppressLineNumbers/>
              <w:suppressAutoHyphens/>
              <w:snapToGrid w:val="0"/>
              <w:spacing w:line="100" w:lineRule="atLeast"/>
              <w:ind w:right="109" w:firstLine="0"/>
              <w:jc w:val="left"/>
              <w:rPr>
                <w:sz w:val="20"/>
                <w:szCs w:val="24"/>
                <w:lang w:eastAsia="zh-CN"/>
              </w:rPr>
            </w:pPr>
            <w:r w:rsidRPr="005950C3">
              <w:rPr>
                <w:sz w:val="20"/>
                <w:szCs w:val="24"/>
                <w:lang w:eastAsia="zh-CN"/>
              </w:rPr>
              <w:t>р/</w:t>
            </w:r>
            <w:proofErr w:type="spellStart"/>
            <w:r w:rsidRPr="005950C3">
              <w:rPr>
                <w:sz w:val="20"/>
                <w:szCs w:val="24"/>
                <w:lang w:eastAsia="zh-CN"/>
              </w:rPr>
              <w:t>сч</w:t>
            </w:r>
            <w:proofErr w:type="spellEnd"/>
            <w:r w:rsidRPr="005950C3">
              <w:rPr>
                <w:sz w:val="20"/>
                <w:szCs w:val="24"/>
                <w:lang w:eastAsia="zh-CN"/>
              </w:rPr>
              <w:t xml:space="preserve"> 40702810276000012012</w:t>
            </w:r>
          </w:p>
          <w:p w14:paraId="71BDCDC1" w14:textId="77777777" w:rsidR="005032C7" w:rsidRPr="005950C3" w:rsidRDefault="005032C7" w:rsidP="00D85D6D">
            <w:pPr>
              <w:suppressLineNumbers/>
              <w:suppressAutoHyphens/>
              <w:snapToGrid w:val="0"/>
              <w:spacing w:line="100" w:lineRule="atLeast"/>
              <w:ind w:right="109" w:firstLine="0"/>
              <w:jc w:val="left"/>
              <w:rPr>
                <w:sz w:val="20"/>
                <w:szCs w:val="24"/>
                <w:lang w:eastAsia="zh-CN"/>
              </w:rPr>
            </w:pPr>
            <w:r w:rsidRPr="005950C3">
              <w:rPr>
                <w:sz w:val="20"/>
                <w:szCs w:val="24"/>
                <w:lang w:eastAsia="zh-CN"/>
              </w:rPr>
              <w:t>к/</w:t>
            </w:r>
            <w:proofErr w:type="spellStart"/>
            <w:r w:rsidRPr="005950C3">
              <w:rPr>
                <w:sz w:val="20"/>
                <w:szCs w:val="24"/>
                <w:lang w:eastAsia="zh-CN"/>
              </w:rPr>
              <w:t>сч</w:t>
            </w:r>
            <w:proofErr w:type="spellEnd"/>
            <w:r w:rsidRPr="005950C3">
              <w:rPr>
                <w:sz w:val="20"/>
                <w:szCs w:val="24"/>
                <w:lang w:eastAsia="zh-CN"/>
              </w:rPr>
              <w:t xml:space="preserve"> 30101810400000000609, </w:t>
            </w:r>
          </w:p>
          <w:p w14:paraId="198B51FD" w14:textId="77777777" w:rsidR="005032C7" w:rsidRPr="005950C3" w:rsidRDefault="005032C7" w:rsidP="00D85D6D">
            <w:pPr>
              <w:suppressLineNumbers/>
              <w:suppressAutoHyphens/>
              <w:snapToGrid w:val="0"/>
              <w:spacing w:line="100" w:lineRule="atLeast"/>
              <w:ind w:right="109" w:firstLine="0"/>
              <w:jc w:val="left"/>
              <w:rPr>
                <w:sz w:val="20"/>
                <w:szCs w:val="24"/>
                <w:lang w:eastAsia="zh-CN"/>
              </w:rPr>
            </w:pPr>
            <w:r w:rsidRPr="005950C3">
              <w:rPr>
                <w:sz w:val="20"/>
                <w:szCs w:val="24"/>
                <w:lang w:eastAsia="zh-CN"/>
              </w:rPr>
              <w:t>БИК 049805609 1432, Якутское отделение №8603 ПАО «Сбербанк России», г. Якутск</w:t>
            </w:r>
          </w:p>
          <w:p w14:paraId="10D5078B" w14:textId="77777777" w:rsidR="005032C7" w:rsidRPr="005950C3" w:rsidRDefault="005032C7" w:rsidP="00D85D6D">
            <w:pPr>
              <w:suppressAutoHyphens/>
              <w:snapToGrid w:val="0"/>
              <w:spacing w:line="100" w:lineRule="atLeast"/>
              <w:ind w:right="109" w:firstLine="0"/>
              <w:jc w:val="left"/>
              <w:rPr>
                <w:sz w:val="20"/>
                <w:szCs w:val="24"/>
                <w:lang w:eastAsia="zh-CN"/>
              </w:rPr>
            </w:pPr>
            <w:r w:rsidRPr="005950C3">
              <w:rPr>
                <w:sz w:val="20"/>
                <w:szCs w:val="24"/>
                <w:lang w:eastAsia="zh-CN"/>
              </w:rPr>
              <w:t>Тел: +7-914-272-97-60</w:t>
            </w:r>
          </w:p>
          <w:p w14:paraId="578F0E8D" w14:textId="77777777" w:rsidR="005032C7" w:rsidRPr="005950C3" w:rsidRDefault="005032C7" w:rsidP="00D85D6D">
            <w:pPr>
              <w:suppressAutoHyphens/>
              <w:snapToGrid w:val="0"/>
              <w:spacing w:line="100" w:lineRule="atLeast"/>
              <w:ind w:right="109" w:firstLine="0"/>
              <w:jc w:val="left"/>
              <w:rPr>
                <w:sz w:val="20"/>
                <w:szCs w:val="24"/>
                <w:lang w:eastAsia="zh-CN"/>
              </w:rPr>
            </w:pPr>
            <w:r w:rsidRPr="005950C3">
              <w:rPr>
                <w:sz w:val="20"/>
                <w:szCs w:val="24"/>
                <w:lang w:eastAsia="zh-CN"/>
              </w:rPr>
              <w:t>факс: +7(4112) 45-30-06</w:t>
            </w:r>
          </w:p>
          <w:p w14:paraId="262E13C3" w14:textId="77777777" w:rsidR="005032C7" w:rsidRPr="005950C3" w:rsidRDefault="00532A4B" w:rsidP="00D85D6D">
            <w:pPr>
              <w:suppressAutoHyphens/>
              <w:spacing w:line="240" w:lineRule="auto"/>
              <w:ind w:firstLine="0"/>
              <w:jc w:val="left"/>
              <w:rPr>
                <w:sz w:val="20"/>
                <w:szCs w:val="20"/>
                <w:lang w:eastAsia="zh-CN"/>
              </w:rPr>
            </w:pPr>
            <w:hyperlink r:id="rId13" w:history="1">
              <w:r w:rsidR="005032C7" w:rsidRPr="005950C3">
                <w:rPr>
                  <w:color w:val="0000FF"/>
                  <w:sz w:val="20"/>
                  <w:szCs w:val="24"/>
                  <w:u w:val="single"/>
                  <w:lang w:val="en-US" w:eastAsia="zh-CN"/>
                </w:rPr>
                <w:t>http</w:t>
              </w:r>
              <w:r w:rsidR="005032C7" w:rsidRPr="005950C3">
                <w:rPr>
                  <w:color w:val="0000FF"/>
                  <w:sz w:val="20"/>
                  <w:szCs w:val="24"/>
                  <w:u w:val="single"/>
                  <w:lang w:eastAsia="zh-CN"/>
                </w:rPr>
                <w:t>://</w:t>
              </w:r>
              <w:proofErr w:type="spellStart"/>
              <w:r w:rsidR="005032C7" w:rsidRPr="005950C3">
                <w:rPr>
                  <w:color w:val="0000FF"/>
                  <w:sz w:val="20"/>
                  <w:szCs w:val="24"/>
                  <w:u w:val="single"/>
                  <w:lang w:eastAsia="zh-CN"/>
                </w:rPr>
                <w:t>саханефтегазсбыт.рф</w:t>
              </w:r>
              <w:proofErr w:type="spellEnd"/>
            </w:hyperlink>
          </w:p>
        </w:tc>
      </w:tr>
      <w:tr w:rsidR="005032C7" w:rsidRPr="005950C3" w14:paraId="61B4AD5B" w14:textId="77777777" w:rsidTr="00D85D6D">
        <w:trPr>
          <w:trHeight w:val="1400"/>
        </w:trPr>
        <w:tc>
          <w:tcPr>
            <w:tcW w:w="5355" w:type="dxa"/>
            <w:shd w:val="clear" w:color="auto" w:fill="auto"/>
          </w:tcPr>
          <w:p w14:paraId="5F6FA680" w14:textId="77777777" w:rsidR="005032C7" w:rsidRPr="005950C3" w:rsidRDefault="005032C7" w:rsidP="00D85D6D">
            <w:pPr>
              <w:suppressAutoHyphens/>
              <w:snapToGrid w:val="0"/>
              <w:spacing w:line="100" w:lineRule="atLeast"/>
              <w:ind w:firstLine="0"/>
              <w:rPr>
                <w:sz w:val="20"/>
                <w:szCs w:val="24"/>
                <w:lang w:eastAsia="zh-CN"/>
              </w:rPr>
            </w:pPr>
          </w:p>
          <w:p w14:paraId="59535836" w14:textId="77777777" w:rsidR="005032C7" w:rsidRPr="005950C3" w:rsidRDefault="005032C7" w:rsidP="00D85D6D">
            <w:pPr>
              <w:suppressAutoHyphens/>
              <w:snapToGrid w:val="0"/>
              <w:spacing w:line="100" w:lineRule="atLeast"/>
              <w:ind w:firstLine="0"/>
              <w:rPr>
                <w:sz w:val="20"/>
                <w:szCs w:val="24"/>
                <w:lang w:eastAsia="zh-CN"/>
              </w:rPr>
            </w:pPr>
          </w:p>
          <w:p w14:paraId="6D6BF60B" w14:textId="77777777" w:rsidR="005032C7" w:rsidRDefault="005032C7" w:rsidP="00D85D6D">
            <w:pPr>
              <w:suppressAutoHyphens/>
              <w:snapToGrid w:val="0"/>
              <w:spacing w:line="100" w:lineRule="atLeast"/>
              <w:ind w:firstLine="0"/>
              <w:rPr>
                <w:b/>
                <w:color w:val="000000"/>
                <w:sz w:val="20"/>
                <w:szCs w:val="20"/>
                <w:lang w:eastAsia="zh-CN"/>
              </w:rPr>
            </w:pPr>
            <w:r w:rsidRPr="005950C3">
              <w:rPr>
                <w:b/>
                <w:color w:val="000000"/>
                <w:sz w:val="20"/>
                <w:szCs w:val="20"/>
                <w:lang w:eastAsia="zh-CN"/>
              </w:rPr>
              <w:t>___________________ /</w:t>
            </w:r>
          </w:p>
          <w:p w14:paraId="61CAE973" w14:textId="77777777" w:rsidR="005032C7" w:rsidRPr="005950C3" w:rsidRDefault="005032C7" w:rsidP="00D85D6D">
            <w:pPr>
              <w:suppressAutoHyphens/>
              <w:snapToGrid w:val="0"/>
              <w:spacing w:line="100" w:lineRule="atLeast"/>
              <w:ind w:firstLine="0"/>
              <w:rPr>
                <w:sz w:val="20"/>
                <w:szCs w:val="24"/>
                <w:lang w:eastAsia="zh-CN"/>
              </w:rPr>
            </w:pPr>
            <w:r w:rsidRPr="005950C3">
              <w:rPr>
                <w:rFonts w:eastAsia="Open Sans Light"/>
                <w:b/>
                <w:color w:val="000000"/>
                <w:sz w:val="20"/>
                <w:szCs w:val="20"/>
                <w:lang w:eastAsia="zh-CN"/>
              </w:rPr>
              <w:t xml:space="preserve">         </w:t>
            </w:r>
            <w:r w:rsidRPr="005950C3">
              <w:rPr>
                <w:color w:val="000000"/>
                <w:sz w:val="20"/>
                <w:szCs w:val="20"/>
                <w:lang w:eastAsia="zh-CN"/>
              </w:rPr>
              <w:t>МП</w:t>
            </w:r>
          </w:p>
        </w:tc>
        <w:tc>
          <w:tcPr>
            <w:tcW w:w="4831" w:type="dxa"/>
            <w:shd w:val="clear" w:color="auto" w:fill="auto"/>
          </w:tcPr>
          <w:p w14:paraId="406AB885" w14:textId="77777777" w:rsidR="005032C7" w:rsidRPr="005950C3" w:rsidRDefault="005032C7" w:rsidP="00D85D6D">
            <w:pPr>
              <w:suppressAutoHyphens/>
              <w:snapToGrid w:val="0"/>
              <w:spacing w:line="100" w:lineRule="atLeast"/>
              <w:ind w:firstLine="0"/>
              <w:rPr>
                <w:sz w:val="20"/>
                <w:szCs w:val="24"/>
                <w:lang w:eastAsia="zh-CN"/>
              </w:rPr>
            </w:pPr>
          </w:p>
          <w:p w14:paraId="593594B1" w14:textId="77777777" w:rsidR="005032C7" w:rsidRPr="005950C3" w:rsidRDefault="005032C7" w:rsidP="00D85D6D">
            <w:pPr>
              <w:suppressAutoHyphens/>
              <w:snapToGrid w:val="0"/>
              <w:spacing w:line="100" w:lineRule="atLeast"/>
              <w:ind w:firstLine="0"/>
              <w:rPr>
                <w:sz w:val="20"/>
                <w:szCs w:val="24"/>
                <w:lang w:eastAsia="zh-CN"/>
              </w:rPr>
            </w:pPr>
          </w:p>
          <w:p w14:paraId="779623FD" w14:textId="77777777" w:rsidR="005032C7" w:rsidRPr="005950C3" w:rsidRDefault="005032C7" w:rsidP="00D85D6D">
            <w:pPr>
              <w:suppressAutoHyphens/>
              <w:snapToGrid w:val="0"/>
              <w:spacing w:line="240" w:lineRule="auto"/>
              <w:ind w:firstLine="0"/>
              <w:jc w:val="left"/>
              <w:rPr>
                <w:sz w:val="20"/>
                <w:szCs w:val="20"/>
                <w:lang w:eastAsia="zh-CN"/>
              </w:rPr>
            </w:pPr>
            <w:r w:rsidRPr="005950C3">
              <w:rPr>
                <w:b/>
                <w:color w:val="000000"/>
                <w:sz w:val="20"/>
                <w:szCs w:val="20"/>
                <w:lang w:eastAsia="zh-CN"/>
              </w:rPr>
              <w:t>__________________</w:t>
            </w:r>
            <w:proofErr w:type="gramStart"/>
            <w:r w:rsidRPr="005950C3">
              <w:rPr>
                <w:b/>
                <w:color w:val="000000"/>
                <w:sz w:val="20"/>
                <w:szCs w:val="20"/>
                <w:lang w:eastAsia="zh-CN"/>
              </w:rPr>
              <w:t xml:space="preserve">_ </w:t>
            </w:r>
            <w:r w:rsidRPr="005950C3">
              <w:rPr>
                <w:rFonts w:eastAsia="Arial Narrow"/>
                <w:b/>
                <w:color w:val="000000"/>
                <w:sz w:val="20"/>
                <w:szCs w:val="20"/>
                <w:lang w:eastAsia="zh-CN"/>
              </w:rPr>
              <w:t xml:space="preserve"> /</w:t>
            </w:r>
            <w:proofErr w:type="gramEnd"/>
            <w:r w:rsidRPr="005950C3">
              <w:rPr>
                <w:rFonts w:eastAsia="Arial Narrow"/>
                <w:b/>
                <w:color w:val="000000"/>
                <w:sz w:val="20"/>
                <w:szCs w:val="20"/>
                <w:lang w:eastAsia="zh-CN"/>
              </w:rPr>
              <w:t xml:space="preserve"> </w:t>
            </w:r>
            <w:r w:rsidRPr="005950C3">
              <w:rPr>
                <w:b/>
                <w:sz w:val="20"/>
                <w:szCs w:val="24"/>
                <w:lang w:eastAsia="zh-CN"/>
              </w:rPr>
              <w:t>Лебедев В.Н.</w:t>
            </w:r>
          </w:p>
          <w:p w14:paraId="55EF8B02" w14:textId="77777777" w:rsidR="005032C7" w:rsidRPr="005950C3" w:rsidRDefault="005032C7" w:rsidP="00D85D6D">
            <w:pPr>
              <w:suppressAutoHyphens/>
              <w:spacing w:line="100" w:lineRule="atLeast"/>
              <w:ind w:firstLine="0"/>
              <w:jc w:val="left"/>
              <w:rPr>
                <w:sz w:val="20"/>
                <w:szCs w:val="24"/>
                <w:lang w:eastAsia="zh-CN"/>
              </w:rPr>
            </w:pPr>
            <w:r w:rsidRPr="005950C3">
              <w:rPr>
                <w:rFonts w:eastAsia="Open Sans Light"/>
                <w:b/>
                <w:color w:val="000000"/>
                <w:sz w:val="20"/>
                <w:szCs w:val="20"/>
                <w:lang w:eastAsia="zh-CN"/>
              </w:rPr>
              <w:t xml:space="preserve">         </w:t>
            </w:r>
            <w:r w:rsidRPr="005950C3">
              <w:rPr>
                <w:color w:val="000000"/>
                <w:sz w:val="20"/>
                <w:szCs w:val="20"/>
                <w:lang w:eastAsia="zh-CN"/>
              </w:rPr>
              <w:t>МП</w:t>
            </w:r>
          </w:p>
        </w:tc>
      </w:tr>
    </w:tbl>
    <w:p w14:paraId="6B6B6FE5" w14:textId="77777777" w:rsidR="005032C7" w:rsidRPr="005950C3" w:rsidRDefault="005032C7" w:rsidP="005032C7">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ind w:firstLine="0"/>
        <w:jc w:val="center"/>
        <w:rPr>
          <w:sz w:val="20"/>
          <w:szCs w:val="24"/>
          <w:lang w:eastAsia="zh-CN"/>
        </w:rPr>
      </w:pPr>
      <w:r w:rsidRPr="005950C3">
        <w:rPr>
          <w:b/>
          <w:bCs/>
          <w:color w:val="000000"/>
          <w:sz w:val="20"/>
          <w:szCs w:val="20"/>
          <w:lang w:eastAsia="zh-CN"/>
        </w:rPr>
        <w:lastRenderedPageBreak/>
        <w:t xml:space="preserve">Дополнительное соглашение №1 к Договору № </w:t>
      </w:r>
      <w:r>
        <w:rPr>
          <w:b/>
          <w:bCs/>
          <w:color w:val="000000"/>
          <w:sz w:val="20"/>
          <w:szCs w:val="20"/>
          <w:lang w:eastAsia="zh-CN"/>
        </w:rPr>
        <w:t>__________________</w:t>
      </w:r>
      <w:r w:rsidRPr="005950C3">
        <w:rPr>
          <w:b/>
          <w:bCs/>
          <w:color w:val="000000"/>
          <w:sz w:val="20"/>
          <w:szCs w:val="20"/>
          <w:lang w:eastAsia="zh-CN"/>
        </w:rPr>
        <w:t>.</w:t>
      </w:r>
    </w:p>
    <w:p w14:paraId="13B09D5A" w14:textId="77777777" w:rsidR="005032C7" w:rsidRPr="005950C3" w:rsidRDefault="005032C7" w:rsidP="0050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center"/>
        <w:rPr>
          <w:b/>
          <w:bCs/>
          <w:color w:val="000000"/>
          <w:sz w:val="20"/>
          <w:szCs w:val="20"/>
          <w:lang w:eastAsia="zh-CN"/>
        </w:rPr>
      </w:pPr>
    </w:p>
    <w:p w14:paraId="79915497" w14:textId="77777777" w:rsidR="005032C7" w:rsidRPr="005950C3" w:rsidRDefault="005032C7" w:rsidP="005032C7">
      <w:pPr>
        <w:suppressAutoHyphens/>
        <w:spacing w:line="240" w:lineRule="auto"/>
        <w:ind w:firstLine="0"/>
        <w:jc w:val="center"/>
        <w:rPr>
          <w:sz w:val="20"/>
          <w:szCs w:val="24"/>
          <w:lang w:eastAsia="zh-CN"/>
        </w:rPr>
      </w:pPr>
      <w:r w:rsidRPr="005950C3">
        <w:rPr>
          <w:color w:val="000000"/>
          <w:sz w:val="20"/>
          <w:szCs w:val="20"/>
          <w:lang w:eastAsia="zh-CN"/>
        </w:rPr>
        <w:t xml:space="preserve">г. </w:t>
      </w:r>
      <w:r>
        <w:rPr>
          <w:color w:val="000000"/>
          <w:sz w:val="20"/>
          <w:szCs w:val="20"/>
          <w:lang w:eastAsia="zh-CN"/>
        </w:rPr>
        <w:t>Якутск</w:t>
      </w:r>
      <w:r w:rsidRPr="005950C3">
        <w:rPr>
          <w:color w:val="000000"/>
          <w:sz w:val="20"/>
          <w:szCs w:val="20"/>
          <w:lang w:eastAsia="zh-CN"/>
        </w:rPr>
        <w:t xml:space="preserve"> </w:t>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t xml:space="preserve">                                                    </w:t>
      </w:r>
      <w:r w:rsidRPr="005950C3">
        <w:rPr>
          <w:color w:val="000000"/>
          <w:sz w:val="20"/>
          <w:szCs w:val="20"/>
          <w:lang w:eastAsia="zh-CN"/>
        </w:rPr>
        <w:tab/>
      </w:r>
      <w:r w:rsidRPr="005950C3">
        <w:rPr>
          <w:color w:val="000000"/>
          <w:sz w:val="20"/>
          <w:szCs w:val="20"/>
          <w:lang w:eastAsia="zh-CN"/>
        </w:rPr>
        <w:tab/>
        <w:t xml:space="preserve">      </w:t>
      </w:r>
      <w:proofErr w:type="gramStart"/>
      <w:r w:rsidRPr="005950C3">
        <w:rPr>
          <w:color w:val="000000"/>
          <w:sz w:val="20"/>
          <w:szCs w:val="20"/>
          <w:lang w:eastAsia="zh-CN"/>
        </w:rPr>
        <w:t xml:space="preserve">   «</w:t>
      </w:r>
      <w:proofErr w:type="gramEnd"/>
      <w:r>
        <w:rPr>
          <w:color w:val="000000"/>
          <w:sz w:val="20"/>
          <w:szCs w:val="20"/>
          <w:lang w:eastAsia="zh-CN"/>
        </w:rPr>
        <w:t>__</w:t>
      </w:r>
      <w:r w:rsidRPr="005950C3">
        <w:rPr>
          <w:color w:val="000000"/>
          <w:sz w:val="20"/>
          <w:szCs w:val="20"/>
          <w:lang w:eastAsia="zh-CN"/>
        </w:rPr>
        <w:t xml:space="preserve">» </w:t>
      </w:r>
      <w:r>
        <w:rPr>
          <w:color w:val="000000"/>
          <w:sz w:val="20"/>
          <w:szCs w:val="20"/>
          <w:lang w:eastAsia="zh-CN"/>
        </w:rPr>
        <w:t>________</w:t>
      </w:r>
      <w:r w:rsidRPr="005950C3">
        <w:rPr>
          <w:color w:val="000000"/>
          <w:sz w:val="20"/>
          <w:szCs w:val="20"/>
          <w:lang w:eastAsia="zh-CN"/>
        </w:rPr>
        <w:t xml:space="preserve"> 202</w:t>
      </w:r>
      <w:r>
        <w:rPr>
          <w:color w:val="000000"/>
          <w:sz w:val="20"/>
          <w:szCs w:val="20"/>
          <w:lang w:eastAsia="zh-CN"/>
        </w:rPr>
        <w:t>6</w:t>
      </w:r>
      <w:r w:rsidRPr="005950C3">
        <w:rPr>
          <w:color w:val="000000"/>
          <w:sz w:val="20"/>
          <w:szCs w:val="20"/>
          <w:lang w:eastAsia="zh-CN"/>
        </w:rPr>
        <w:t xml:space="preserve"> г.</w:t>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r w:rsidRPr="005950C3">
        <w:rPr>
          <w:color w:val="000000"/>
          <w:sz w:val="20"/>
          <w:szCs w:val="20"/>
          <w:lang w:eastAsia="zh-CN"/>
        </w:rPr>
        <w:tab/>
      </w:r>
    </w:p>
    <w:p w14:paraId="57672F52" w14:textId="77777777" w:rsidR="005032C7" w:rsidRPr="005950C3" w:rsidRDefault="005032C7" w:rsidP="005032C7">
      <w:pPr>
        <w:suppressAutoHyphens/>
        <w:spacing w:line="240" w:lineRule="auto"/>
        <w:ind w:firstLine="0"/>
        <w:jc w:val="center"/>
        <w:rPr>
          <w:color w:val="000000"/>
          <w:sz w:val="20"/>
          <w:szCs w:val="20"/>
          <w:lang w:eastAsia="zh-CN"/>
        </w:rPr>
      </w:pPr>
    </w:p>
    <w:p w14:paraId="2C8F5068" w14:textId="77777777" w:rsidR="005032C7" w:rsidRPr="005950C3" w:rsidRDefault="005032C7" w:rsidP="005032C7">
      <w:pPr>
        <w:suppressAutoHyphens/>
        <w:spacing w:line="100" w:lineRule="atLeast"/>
        <w:ind w:firstLine="709"/>
        <w:rPr>
          <w:sz w:val="20"/>
          <w:szCs w:val="24"/>
          <w:lang w:eastAsia="zh-CN"/>
        </w:rPr>
      </w:pPr>
      <w:r>
        <w:rPr>
          <w:color w:val="000000"/>
          <w:sz w:val="20"/>
          <w:szCs w:val="20"/>
          <w:lang w:eastAsia="zh-CN"/>
        </w:rPr>
        <w:t>__________________</w:t>
      </w:r>
      <w:r w:rsidRPr="005950C3">
        <w:rPr>
          <w:color w:val="000000"/>
          <w:sz w:val="20"/>
          <w:szCs w:val="20"/>
          <w:lang w:eastAsia="zh-CN"/>
        </w:rPr>
        <w:t>, именуемое в дальнейшем «Исполнитель», в лице</w:t>
      </w:r>
      <w:r>
        <w:rPr>
          <w:color w:val="000000"/>
          <w:sz w:val="20"/>
          <w:szCs w:val="20"/>
          <w:lang w:eastAsia="zh-CN"/>
        </w:rPr>
        <w:t xml:space="preserve"> ___________________</w:t>
      </w:r>
      <w:r w:rsidRPr="005950C3">
        <w:rPr>
          <w:color w:val="000000"/>
          <w:sz w:val="20"/>
          <w:szCs w:val="20"/>
          <w:lang w:eastAsia="zh-CN"/>
        </w:rPr>
        <w:t xml:space="preserve">, действующего на основании устава, с одной стороны, и </w:t>
      </w:r>
    </w:p>
    <w:p w14:paraId="110C63AD" w14:textId="77777777" w:rsidR="005032C7" w:rsidRPr="005950C3" w:rsidRDefault="005032C7" w:rsidP="005032C7">
      <w:pPr>
        <w:suppressAutoHyphens/>
        <w:spacing w:line="100" w:lineRule="atLeast"/>
        <w:ind w:firstLine="540"/>
        <w:rPr>
          <w:color w:val="000000"/>
          <w:sz w:val="20"/>
          <w:szCs w:val="20"/>
          <w:lang w:eastAsia="zh-CN"/>
        </w:rPr>
      </w:pPr>
      <w:r w:rsidRPr="005950C3">
        <w:rPr>
          <w:sz w:val="20"/>
          <w:szCs w:val="24"/>
          <w:lang w:eastAsia="zh-CN"/>
        </w:rPr>
        <w:t>Акционерное общество «</w:t>
      </w:r>
      <w:proofErr w:type="spellStart"/>
      <w:r w:rsidRPr="005950C3">
        <w:rPr>
          <w:sz w:val="20"/>
          <w:szCs w:val="24"/>
          <w:lang w:eastAsia="zh-CN"/>
        </w:rPr>
        <w:t>Саханефтегазсбыт</w:t>
      </w:r>
      <w:proofErr w:type="spellEnd"/>
      <w:r w:rsidRPr="005950C3">
        <w:rPr>
          <w:sz w:val="20"/>
          <w:szCs w:val="24"/>
          <w:lang w:eastAsia="zh-CN"/>
        </w:rPr>
        <w:t>» (</w:t>
      </w:r>
      <w:r w:rsidRPr="005950C3">
        <w:rPr>
          <w:b/>
          <w:sz w:val="20"/>
          <w:szCs w:val="24"/>
          <w:lang w:eastAsia="zh-CN"/>
        </w:rPr>
        <w:t>АО «</w:t>
      </w:r>
      <w:proofErr w:type="spellStart"/>
      <w:r w:rsidRPr="005950C3">
        <w:rPr>
          <w:b/>
          <w:sz w:val="20"/>
          <w:szCs w:val="24"/>
          <w:lang w:eastAsia="zh-CN"/>
        </w:rPr>
        <w:t>Саханефтегазсбыт</w:t>
      </w:r>
      <w:proofErr w:type="spellEnd"/>
      <w:r w:rsidRPr="005950C3">
        <w:rPr>
          <w:b/>
          <w:sz w:val="20"/>
          <w:szCs w:val="24"/>
          <w:lang w:eastAsia="zh-CN"/>
        </w:rPr>
        <w:t>»</w:t>
      </w:r>
      <w:r w:rsidRPr="005950C3">
        <w:rPr>
          <w:sz w:val="20"/>
          <w:szCs w:val="24"/>
          <w:lang w:eastAsia="zh-CN"/>
        </w:rPr>
        <w:t xml:space="preserve">), </w:t>
      </w:r>
      <w:r w:rsidRPr="005950C3">
        <w:rPr>
          <w:sz w:val="20"/>
          <w:szCs w:val="20"/>
          <w:lang w:eastAsia="zh-CN"/>
        </w:rPr>
        <w:t xml:space="preserve">именуемое в дальнейшем «Заказчик», </w:t>
      </w:r>
      <w:r w:rsidRPr="005950C3">
        <w:rPr>
          <w:sz w:val="20"/>
          <w:szCs w:val="24"/>
          <w:shd w:val="clear" w:color="auto" w:fill="FFFFFF"/>
          <w:lang w:eastAsia="zh-CN"/>
        </w:rPr>
        <w:t xml:space="preserve">в лице </w:t>
      </w:r>
      <w:r w:rsidRPr="005950C3">
        <w:rPr>
          <w:sz w:val="20"/>
          <w:szCs w:val="24"/>
          <w:lang w:eastAsia="zh-CN"/>
        </w:rPr>
        <w:t>генерального директора Лебедева В.Н.</w:t>
      </w:r>
      <w:r w:rsidRPr="005950C3">
        <w:rPr>
          <w:sz w:val="20"/>
          <w:szCs w:val="24"/>
          <w:shd w:val="clear" w:color="auto" w:fill="FFFFFF"/>
          <w:lang w:eastAsia="zh-CN"/>
        </w:rPr>
        <w:t xml:space="preserve">, действующего на основании Устава, </w:t>
      </w:r>
      <w:r w:rsidRPr="005950C3">
        <w:rPr>
          <w:color w:val="000000"/>
          <w:sz w:val="20"/>
          <w:szCs w:val="20"/>
          <w:lang w:eastAsia="zh-CN"/>
        </w:rPr>
        <w:t xml:space="preserve">с другой стороны, совместно именуемые «Стороны», заключили настоящее дополнительное соглашение к Договору № </w:t>
      </w:r>
      <w:r>
        <w:rPr>
          <w:color w:val="000000"/>
          <w:sz w:val="20"/>
          <w:szCs w:val="20"/>
          <w:lang w:eastAsia="zh-CN"/>
        </w:rPr>
        <w:t>_______________</w:t>
      </w:r>
      <w:r w:rsidRPr="005950C3">
        <w:rPr>
          <w:color w:val="000000"/>
          <w:sz w:val="20"/>
          <w:szCs w:val="20"/>
          <w:lang w:eastAsia="zh-CN"/>
        </w:rPr>
        <w:t xml:space="preserve"> о нижеследующих услугах:</w:t>
      </w:r>
    </w:p>
    <w:p w14:paraId="235898AD" w14:textId="77777777" w:rsidR="005032C7" w:rsidRPr="005950C3" w:rsidRDefault="005032C7" w:rsidP="005032C7">
      <w:pPr>
        <w:suppressAutoHyphens/>
        <w:spacing w:line="100" w:lineRule="atLeast"/>
        <w:ind w:firstLine="0"/>
        <w:rPr>
          <w:color w:val="000000"/>
          <w:sz w:val="20"/>
          <w:szCs w:val="20"/>
          <w:lang w:eastAsia="zh-CN"/>
        </w:rPr>
      </w:pPr>
    </w:p>
    <w:tbl>
      <w:tblPr>
        <w:tblW w:w="0" w:type="auto"/>
        <w:tblCellMar>
          <w:left w:w="30" w:type="dxa"/>
          <w:right w:w="0" w:type="dxa"/>
        </w:tblCellMar>
        <w:tblLook w:val="04A0" w:firstRow="1" w:lastRow="0" w:firstColumn="1" w:lastColumn="0" w:noHBand="0" w:noVBand="1"/>
      </w:tblPr>
      <w:tblGrid>
        <w:gridCol w:w="222"/>
        <w:gridCol w:w="3450"/>
        <w:gridCol w:w="1522"/>
        <w:gridCol w:w="1470"/>
        <w:gridCol w:w="1222"/>
        <w:gridCol w:w="819"/>
        <w:gridCol w:w="1470"/>
      </w:tblGrid>
      <w:tr w:rsidR="005032C7" w:rsidRPr="005950C3" w14:paraId="47D31FFC" w14:textId="77777777" w:rsidTr="00D85D6D">
        <w:trPr>
          <w:trHeight w:val="345"/>
        </w:trPr>
        <w:tc>
          <w:tcPr>
            <w:tcW w:w="221"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18E5DA80" w14:textId="77777777" w:rsidR="005032C7" w:rsidRPr="005950C3" w:rsidRDefault="005032C7" w:rsidP="00D85D6D">
            <w:pPr>
              <w:spacing w:line="240" w:lineRule="auto"/>
              <w:ind w:firstLine="0"/>
              <w:jc w:val="left"/>
              <w:rPr>
                <w:sz w:val="20"/>
                <w:szCs w:val="20"/>
              </w:rPr>
            </w:pPr>
            <w:r w:rsidRPr="005950C3">
              <w:rPr>
                <w:sz w:val="20"/>
                <w:szCs w:val="20"/>
              </w:rPr>
              <w:t>№</w:t>
            </w:r>
          </w:p>
        </w:tc>
        <w:tc>
          <w:tcPr>
            <w:tcW w:w="3592"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44FC1613" w14:textId="77777777" w:rsidR="005032C7" w:rsidRPr="005950C3" w:rsidRDefault="005032C7" w:rsidP="00D85D6D">
            <w:pPr>
              <w:spacing w:line="240" w:lineRule="auto"/>
              <w:ind w:firstLine="0"/>
              <w:jc w:val="left"/>
              <w:rPr>
                <w:sz w:val="20"/>
                <w:szCs w:val="20"/>
              </w:rPr>
            </w:pPr>
            <w:r w:rsidRPr="005950C3">
              <w:rPr>
                <w:sz w:val="20"/>
                <w:szCs w:val="20"/>
              </w:rPr>
              <w:t>Наименование</w:t>
            </w:r>
          </w:p>
        </w:tc>
        <w:tc>
          <w:tcPr>
            <w:tcW w:w="1559" w:type="dxa"/>
            <w:tcBorders>
              <w:top w:val="single" w:sz="12" w:space="0" w:color="000000"/>
              <w:left w:val="single" w:sz="6" w:space="0" w:color="000000"/>
              <w:bottom w:val="single" w:sz="6" w:space="0" w:color="000000"/>
              <w:right w:val="single" w:sz="6" w:space="0" w:color="000000"/>
            </w:tcBorders>
            <w:shd w:val="clear" w:color="auto" w:fill="FFFFFF"/>
          </w:tcPr>
          <w:p w14:paraId="15E7ABE0" w14:textId="77777777" w:rsidR="005032C7" w:rsidRPr="005950C3" w:rsidRDefault="005032C7" w:rsidP="00D85D6D">
            <w:pPr>
              <w:spacing w:line="240" w:lineRule="auto"/>
              <w:ind w:firstLine="0"/>
              <w:jc w:val="center"/>
              <w:rPr>
                <w:sz w:val="20"/>
                <w:szCs w:val="20"/>
              </w:rPr>
            </w:pPr>
            <w:r>
              <w:rPr>
                <w:sz w:val="20"/>
                <w:szCs w:val="20"/>
              </w:rPr>
              <w:t>Примечание</w:t>
            </w:r>
          </w:p>
        </w:tc>
        <w:tc>
          <w:tcPr>
            <w:tcW w:w="1559"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73B96319" w14:textId="77777777" w:rsidR="005032C7" w:rsidRPr="005950C3" w:rsidRDefault="005032C7" w:rsidP="00D85D6D">
            <w:pPr>
              <w:spacing w:line="240" w:lineRule="auto"/>
              <w:ind w:firstLine="0"/>
              <w:jc w:val="center"/>
              <w:rPr>
                <w:sz w:val="20"/>
                <w:szCs w:val="20"/>
              </w:rPr>
            </w:pPr>
            <w:r w:rsidRPr="005950C3">
              <w:rPr>
                <w:sz w:val="20"/>
                <w:szCs w:val="20"/>
              </w:rPr>
              <w:t>Кол-во</w:t>
            </w:r>
          </w:p>
        </w:tc>
        <w:tc>
          <w:tcPr>
            <w:tcW w:w="1276"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2A1BB529" w14:textId="77777777" w:rsidR="005032C7" w:rsidRPr="005950C3" w:rsidRDefault="005032C7" w:rsidP="00D85D6D">
            <w:pPr>
              <w:spacing w:line="240" w:lineRule="auto"/>
              <w:ind w:firstLine="0"/>
              <w:jc w:val="center"/>
              <w:rPr>
                <w:sz w:val="20"/>
                <w:szCs w:val="20"/>
              </w:rPr>
            </w:pPr>
            <w:r w:rsidRPr="005950C3">
              <w:rPr>
                <w:sz w:val="20"/>
                <w:szCs w:val="20"/>
              </w:rPr>
              <w:t>Ед.</w:t>
            </w:r>
          </w:p>
        </w:tc>
        <w:tc>
          <w:tcPr>
            <w:tcW w:w="850" w:type="dxa"/>
            <w:tcBorders>
              <w:top w:val="single" w:sz="12" w:space="0" w:color="000000"/>
              <w:left w:val="single" w:sz="6" w:space="0" w:color="000000"/>
              <w:bottom w:val="single" w:sz="6" w:space="0" w:color="000000"/>
              <w:right w:val="single" w:sz="6" w:space="0" w:color="000000"/>
            </w:tcBorders>
            <w:shd w:val="clear" w:color="auto" w:fill="FFFFFF"/>
            <w:vAlign w:val="center"/>
            <w:hideMark/>
          </w:tcPr>
          <w:p w14:paraId="0401C223" w14:textId="77777777" w:rsidR="005032C7" w:rsidRPr="005950C3" w:rsidRDefault="005032C7" w:rsidP="00D85D6D">
            <w:pPr>
              <w:spacing w:line="240" w:lineRule="auto"/>
              <w:ind w:firstLine="0"/>
              <w:jc w:val="center"/>
              <w:rPr>
                <w:sz w:val="20"/>
                <w:szCs w:val="20"/>
              </w:rPr>
            </w:pPr>
            <w:r w:rsidRPr="005950C3">
              <w:rPr>
                <w:sz w:val="20"/>
                <w:szCs w:val="20"/>
              </w:rPr>
              <w:t>Цена</w:t>
            </w:r>
          </w:p>
        </w:tc>
        <w:tc>
          <w:tcPr>
            <w:tcW w:w="1544"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52815CD4" w14:textId="77777777" w:rsidR="005032C7" w:rsidRPr="005950C3" w:rsidRDefault="005032C7" w:rsidP="00D85D6D">
            <w:pPr>
              <w:spacing w:line="240" w:lineRule="auto"/>
              <w:ind w:firstLine="0"/>
              <w:jc w:val="center"/>
              <w:rPr>
                <w:sz w:val="20"/>
                <w:szCs w:val="20"/>
              </w:rPr>
            </w:pPr>
            <w:r w:rsidRPr="005950C3">
              <w:rPr>
                <w:sz w:val="20"/>
                <w:szCs w:val="20"/>
              </w:rPr>
              <w:t>Сумма</w:t>
            </w:r>
          </w:p>
        </w:tc>
      </w:tr>
      <w:tr w:rsidR="005032C7" w:rsidRPr="005950C3" w14:paraId="7405BF31"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hideMark/>
          </w:tcPr>
          <w:p w14:paraId="097EE0C4" w14:textId="77777777" w:rsidR="005032C7" w:rsidRPr="005950C3" w:rsidRDefault="005032C7" w:rsidP="00D85D6D">
            <w:pPr>
              <w:spacing w:line="240" w:lineRule="auto"/>
              <w:ind w:firstLine="0"/>
              <w:jc w:val="right"/>
              <w:rPr>
                <w:sz w:val="18"/>
                <w:szCs w:val="18"/>
              </w:rPr>
            </w:pPr>
            <w:r w:rsidRPr="005950C3">
              <w:rPr>
                <w:sz w:val="18"/>
                <w:szCs w:val="18"/>
              </w:rPr>
              <w:t>1</w:t>
            </w:r>
          </w:p>
        </w:tc>
        <w:tc>
          <w:tcPr>
            <w:tcW w:w="3592" w:type="dxa"/>
            <w:tcBorders>
              <w:top w:val="single" w:sz="6" w:space="0" w:color="000000"/>
              <w:left w:val="single" w:sz="6" w:space="0" w:color="000000"/>
              <w:bottom w:val="single" w:sz="6" w:space="0" w:color="000000"/>
              <w:right w:val="single" w:sz="6" w:space="0" w:color="000000"/>
            </w:tcBorders>
            <w:vAlign w:val="center"/>
            <w:hideMark/>
          </w:tcPr>
          <w:p w14:paraId="638166FD" w14:textId="77777777" w:rsidR="005032C7" w:rsidRPr="005950C3" w:rsidRDefault="005032C7" w:rsidP="00D85D6D">
            <w:pPr>
              <w:spacing w:line="240" w:lineRule="auto"/>
              <w:ind w:firstLine="0"/>
              <w:jc w:val="left"/>
              <w:rPr>
                <w:sz w:val="18"/>
                <w:szCs w:val="18"/>
              </w:rPr>
            </w:pPr>
            <w:r w:rsidRPr="005950C3">
              <w:rPr>
                <w:sz w:val="18"/>
                <w:szCs w:val="18"/>
              </w:rPr>
              <w:t>Информационно-технологическое сопровождение и обновление "АСУ "ОПТИМА" без обновления 1С</w:t>
            </w:r>
          </w:p>
        </w:tc>
        <w:tc>
          <w:tcPr>
            <w:tcW w:w="1559" w:type="dxa"/>
            <w:tcBorders>
              <w:top w:val="single" w:sz="6" w:space="0" w:color="000000"/>
              <w:left w:val="single" w:sz="6" w:space="0" w:color="000000"/>
              <w:bottom w:val="single" w:sz="6" w:space="0" w:color="000000"/>
              <w:right w:val="single" w:sz="6" w:space="0" w:color="000000"/>
            </w:tcBorders>
          </w:tcPr>
          <w:p w14:paraId="7658E30E" w14:textId="77777777" w:rsidR="005032C7" w:rsidRDefault="005032C7" w:rsidP="00D85D6D">
            <w:pPr>
              <w:spacing w:line="240" w:lineRule="auto"/>
              <w:ind w:firstLine="0"/>
              <w:jc w:val="center"/>
              <w:rPr>
                <w:sz w:val="18"/>
                <w:szCs w:val="18"/>
              </w:rPr>
            </w:pPr>
          </w:p>
          <w:p w14:paraId="4B0B868C" w14:textId="77777777" w:rsidR="005032C7" w:rsidRPr="005950C3" w:rsidRDefault="005032C7" w:rsidP="00D85D6D">
            <w:pPr>
              <w:spacing w:line="240" w:lineRule="auto"/>
              <w:ind w:firstLine="0"/>
              <w:jc w:val="center"/>
              <w:rPr>
                <w:sz w:val="18"/>
                <w:szCs w:val="18"/>
              </w:rPr>
            </w:pPr>
            <w:r>
              <w:rPr>
                <w:sz w:val="18"/>
                <w:szCs w:val="18"/>
              </w:rPr>
              <w:t>65 копий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4358972" w14:textId="77777777" w:rsidR="005032C7" w:rsidRPr="005950C3" w:rsidRDefault="005032C7" w:rsidP="00D85D6D">
            <w:pPr>
              <w:spacing w:line="240" w:lineRule="auto"/>
              <w:ind w:firstLine="0"/>
              <w:jc w:val="center"/>
              <w:rPr>
                <w:sz w:val="18"/>
                <w:szCs w:val="18"/>
              </w:rPr>
            </w:pPr>
            <w:r w:rsidRPr="005950C3">
              <w:rPr>
                <w:sz w:val="18"/>
                <w:szCs w:val="18"/>
              </w:rPr>
              <w:t>7</w:t>
            </w:r>
            <w:r>
              <w:rPr>
                <w:sz w:val="18"/>
                <w:szCs w:val="18"/>
              </w:rPr>
              <w:t>8</w:t>
            </w:r>
            <w:r w:rsidRPr="005950C3">
              <w:rPr>
                <w:sz w:val="18"/>
                <w:szCs w:val="18"/>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4E6930F"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7CA48C93"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4FB1D358" w14:textId="77777777" w:rsidR="005032C7" w:rsidRPr="005950C3" w:rsidRDefault="005032C7" w:rsidP="00D85D6D">
            <w:pPr>
              <w:spacing w:line="240" w:lineRule="auto"/>
              <w:ind w:firstLine="0"/>
              <w:jc w:val="right"/>
              <w:rPr>
                <w:sz w:val="18"/>
                <w:szCs w:val="18"/>
              </w:rPr>
            </w:pPr>
          </w:p>
        </w:tc>
      </w:tr>
      <w:tr w:rsidR="005032C7" w:rsidRPr="005950C3" w14:paraId="029F1E66"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hideMark/>
          </w:tcPr>
          <w:p w14:paraId="1B84AE0B" w14:textId="77777777" w:rsidR="005032C7" w:rsidRPr="005950C3" w:rsidRDefault="005032C7" w:rsidP="00D85D6D">
            <w:pPr>
              <w:spacing w:line="240" w:lineRule="auto"/>
              <w:ind w:firstLine="0"/>
              <w:jc w:val="right"/>
              <w:rPr>
                <w:sz w:val="18"/>
                <w:szCs w:val="18"/>
              </w:rPr>
            </w:pPr>
            <w:r w:rsidRPr="005950C3">
              <w:rPr>
                <w:sz w:val="18"/>
                <w:szCs w:val="18"/>
              </w:rPr>
              <w:t>2</w:t>
            </w:r>
          </w:p>
        </w:tc>
        <w:tc>
          <w:tcPr>
            <w:tcW w:w="3592" w:type="dxa"/>
            <w:tcBorders>
              <w:top w:val="single" w:sz="6" w:space="0" w:color="000000"/>
              <w:left w:val="single" w:sz="6" w:space="0" w:color="000000"/>
              <w:bottom w:val="single" w:sz="6" w:space="0" w:color="000000"/>
              <w:right w:val="single" w:sz="6" w:space="0" w:color="000000"/>
            </w:tcBorders>
            <w:vAlign w:val="center"/>
            <w:hideMark/>
          </w:tcPr>
          <w:p w14:paraId="4C159D8F" w14:textId="77777777" w:rsidR="005032C7" w:rsidRPr="005950C3" w:rsidRDefault="005032C7" w:rsidP="00D85D6D">
            <w:pPr>
              <w:spacing w:line="240" w:lineRule="auto"/>
              <w:ind w:firstLine="0"/>
              <w:jc w:val="left"/>
              <w:rPr>
                <w:sz w:val="18"/>
                <w:szCs w:val="18"/>
              </w:rPr>
            </w:pPr>
            <w:r w:rsidRPr="005950C3">
              <w:rPr>
                <w:sz w:val="18"/>
                <w:szCs w:val="18"/>
              </w:rPr>
              <w:t>Информационно-технологическое сопровождение и обновление "Клаудио Карты"</w:t>
            </w:r>
          </w:p>
        </w:tc>
        <w:tc>
          <w:tcPr>
            <w:tcW w:w="1559" w:type="dxa"/>
            <w:tcBorders>
              <w:top w:val="single" w:sz="6" w:space="0" w:color="000000"/>
              <w:left w:val="single" w:sz="6" w:space="0" w:color="000000"/>
              <w:bottom w:val="single" w:sz="6" w:space="0" w:color="000000"/>
              <w:right w:val="single" w:sz="6" w:space="0" w:color="000000"/>
            </w:tcBorders>
          </w:tcPr>
          <w:p w14:paraId="744A4E50" w14:textId="77777777" w:rsidR="005032C7" w:rsidRDefault="005032C7" w:rsidP="00D85D6D">
            <w:pPr>
              <w:spacing w:line="240" w:lineRule="auto"/>
              <w:ind w:firstLine="0"/>
              <w:jc w:val="center"/>
              <w:rPr>
                <w:sz w:val="18"/>
                <w:szCs w:val="18"/>
              </w:rPr>
            </w:pPr>
          </w:p>
          <w:p w14:paraId="61AB4B52" w14:textId="77777777" w:rsidR="005032C7" w:rsidRDefault="005032C7" w:rsidP="00D85D6D">
            <w:pPr>
              <w:spacing w:line="240" w:lineRule="auto"/>
              <w:ind w:firstLine="0"/>
              <w:jc w:val="center"/>
              <w:rPr>
                <w:sz w:val="18"/>
                <w:szCs w:val="18"/>
              </w:rPr>
            </w:pPr>
            <w:r>
              <w:rPr>
                <w:sz w:val="18"/>
                <w:szCs w:val="18"/>
              </w:rPr>
              <w:t>118 копий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375772A" w14:textId="77777777" w:rsidR="005032C7" w:rsidRPr="005950C3" w:rsidRDefault="005032C7" w:rsidP="00D85D6D">
            <w:pPr>
              <w:spacing w:line="240" w:lineRule="auto"/>
              <w:ind w:firstLine="0"/>
              <w:jc w:val="center"/>
              <w:rPr>
                <w:sz w:val="18"/>
                <w:szCs w:val="18"/>
              </w:rPr>
            </w:pPr>
            <w:r>
              <w:rPr>
                <w:sz w:val="18"/>
                <w:szCs w:val="18"/>
              </w:rPr>
              <w:t>1416</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C6928B9"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794C3053"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7AE6C84D" w14:textId="77777777" w:rsidR="005032C7" w:rsidRPr="005950C3" w:rsidRDefault="005032C7" w:rsidP="00D85D6D">
            <w:pPr>
              <w:spacing w:line="240" w:lineRule="auto"/>
              <w:ind w:firstLine="0"/>
              <w:jc w:val="right"/>
              <w:rPr>
                <w:sz w:val="18"/>
                <w:szCs w:val="18"/>
              </w:rPr>
            </w:pPr>
          </w:p>
        </w:tc>
      </w:tr>
      <w:tr w:rsidR="005032C7" w:rsidRPr="005950C3" w14:paraId="406E42D5"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hideMark/>
          </w:tcPr>
          <w:p w14:paraId="2D5DDC3D" w14:textId="77777777" w:rsidR="005032C7" w:rsidRPr="005950C3" w:rsidRDefault="005032C7" w:rsidP="00D85D6D">
            <w:pPr>
              <w:spacing w:line="240" w:lineRule="auto"/>
              <w:ind w:firstLine="0"/>
              <w:jc w:val="right"/>
              <w:rPr>
                <w:sz w:val="18"/>
                <w:szCs w:val="18"/>
              </w:rPr>
            </w:pPr>
            <w:r w:rsidRPr="005950C3">
              <w:rPr>
                <w:sz w:val="18"/>
                <w:szCs w:val="18"/>
              </w:rPr>
              <w:t>3</w:t>
            </w:r>
          </w:p>
        </w:tc>
        <w:tc>
          <w:tcPr>
            <w:tcW w:w="3592" w:type="dxa"/>
            <w:tcBorders>
              <w:top w:val="single" w:sz="6" w:space="0" w:color="000000"/>
              <w:left w:val="single" w:sz="6" w:space="0" w:color="000000"/>
              <w:bottom w:val="single" w:sz="6" w:space="0" w:color="000000"/>
              <w:right w:val="single" w:sz="6" w:space="0" w:color="000000"/>
            </w:tcBorders>
            <w:vAlign w:val="center"/>
            <w:hideMark/>
          </w:tcPr>
          <w:p w14:paraId="04D6D7F3" w14:textId="77777777" w:rsidR="005032C7" w:rsidRPr="005950C3" w:rsidRDefault="005032C7" w:rsidP="00D85D6D">
            <w:pPr>
              <w:spacing w:line="240" w:lineRule="auto"/>
              <w:ind w:firstLine="0"/>
              <w:jc w:val="left"/>
              <w:rPr>
                <w:sz w:val="18"/>
                <w:szCs w:val="18"/>
              </w:rPr>
            </w:pPr>
            <w:r w:rsidRPr="005950C3">
              <w:rPr>
                <w:sz w:val="18"/>
                <w:szCs w:val="18"/>
              </w:rPr>
              <w:t>Информационно-технологическое сопровождение и обновление "</w:t>
            </w:r>
            <w:proofErr w:type="spellStart"/>
            <w:r w:rsidRPr="005950C3">
              <w:rPr>
                <w:sz w:val="18"/>
                <w:szCs w:val="18"/>
              </w:rPr>
              <w:t>ОПТИМА.Electro.cars</w:t>
            </w:r>
            <w:proofErr w:type="spellEnd"/>
            <w:r w:rsidRPr="005950C3">
              <w:rPr>
                <w:sz w:val="18"/>
                <w:szCs w:val="18"/>
              </w:rPr>
              <w:t xml:space="preserve"> </w:t>
            </w:r>
            <w:proofErr w:type="spellStart"/>
            <w:r w:rsidRPr="005950C3">
              <w:rPr>
                <w:sz w:val="18"/>
                <w:szCs w:val="18"/>
              </w:rPr>
              <w:t>Электрозарядка</w:t>
            </w:r>
            <w:proofErr w:type="spellEnd"/>
            <w:r w:rsidRPr="005950C3">
              <w:rPr>
                <w:sz w:val="18"/>
                <w:szCs w:val="18"/>
              </w:rPr>
              <w:t>"</w:t>
            </w:r>
          </w:p>
        </w:tc>
        <w:tc>
          <w:tcPr>
            <w:tcW w:w="1559" w:type="dxa"/>
            <w:tcBorders>
              <w:top w:val="single" w:sz="6" w:space="0" w:color="000000"/>
              <w:left w:val="single" w:sz="6" w:space="0" w:color="000000"/>
              <w:bottom w:val="single" w:sz="6" w:space="0" w:color="000000"/>
              <w:right w:val="single" w:sz="6" w:space="0" w:color="000000"/>
            </w:tcBorders>
          </w:tcPr>
          <w:p w14:paraId="412729D8" w14:textId="77777777" w:rsidR="005032C7" w:rsidRDefault="005032C7" w:rsidP="00D85D6D">
            <w:pPr>
              <w:spacing w:line="240" w:lineRule="auto"/>
              <w:ind w:firstLine="0"/>
              <w:jc w:val="center"/>
              <w:rPr>
                <w:sz w:val="18"/>
                <w:szCs w:val="18"/>
              </w:rPr>
            </w:pPr>
          </w:p>
          <w:p w14:paraId="167D0F86" w14:textId="77777777" w:rsidR="005032C7" w:rsidRDefault="005032C7" w:rsidP="00D85D6D">
            <w:pPr>
              <w:spacing w:line="240" w:lineRule="auto"/>
              <w:ind w:firstLine="0"/>
              <w:jc w:val="center"/>
              <w:rPr>
                <w:sz w:val="18"/>
                <w:szCs w:val="18"/>
              </w:rPr>
            </w:pPr>
            <w:r>
              <w:rPr>
                <w:sz w:val="18"/>
                <w:szCs w:val="18"/>
              </w:rPr>
              <w:t>4 копии</w:t>
            </w:r>
          </w:p>
          <w:p w14:paraId="56C9492A" w14:textId="77777777" w:rsidR="005032C7" w:rsidRDefault="005032C7" w:rsidP="00D85D6D">
            <w:pPr>
              <w:spacing w:line="240" w:lineRule="auto"/>
              <w:ind w:firstLine="0"/>
              <w:jc w:val="center"/>
              <w:rPr>
                <w:sz w:val="18"/>
                <w:szCs w:val="18"/>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308C706" w14:textId="77777777" w:rsidR="005032C7" w:rsidRPr="005950C3" w:rsidRDefault="005032C7" w:rsidP="00D85D6D">
            <w:pPr>
              <w:spacing w:line="240" w:lineRule="auto"/>
              <w:ind w:firstLine="0"/>
              <w:jc w:val="center"/>
              <w:rPr>
                <w:sz w:val="18"/>
                <w:szCs w:val="18"/>
              </w:rPr>
            </w:pPr>
            <w:r>
              <w:rPr>
                <w:sz w:val="18"/>
                <w:szCs w:val="18"/>
              </w:rPr>
              <w:t>48</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2C7E0D7"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4909394D"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01E81B5C" w14:textId="77777777" w:rsidR="005032C7" w:rsidRPr="005950C3" w:rsidRDefault="005032C7" w:rsidP="00D85D6D">
            <w:pPr>
              <w:spacing w:line="240" w:lineRule="auto"/>
              <w:ind w:firstLine="0"/>
              <w:jc w:val="right"/>
              <w:rPr>
                <w:sz w:val="18"/>
                <w:szCs w:val="18"/>
              </w:rPr>
            </w:pPr>
          </w:p>
        </w:tc>
      </w:tr>
      <w:tr w:rsidR="005032C7" w:rsidRPr="005950C3" w14:paraId="1754ADDA"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hideMark/>
          </w:tcPr>
          <w:p w14:paraId="6106B7E0" w14:textId="77777777" w:rsidR="005032C7" w:rsidRPr="005950C3" w:rsidRDefault="005032C7" w:rsidP="00D85D6D">
            <w:pPr>
              <w:spacing w:line="240" w:lineRule="auto"/>
              <w:ind w:firstLine="0"/>
              <w:jc w:val="right"/>
              <w:rPr>
                <w:sz w:val="18"/>
                <w:szCs w:val="18"/>
              </w:rPr>
            </w:pPr>
            <w:r w:rsidRPr="005950C3">
              <w:rPr>
                <w:sz w:val="18"/>
                <w:szCs w:val="18"/>
              </w:rPr>
              <w:t>4</w:t>
            </w:r>
          </w:p>
        </w:tc>
        <w:tc>
          <w:tcPr>
            <w:tcW w:w="3592" w:type="dxa"/>
            <w:tcBorders>
              <w:top w:val="single" w:sz="6" w:space="0" w:color="000000"/>
              <w:left w:val="single" w:sz="6" w:space="0" w:color="000000"/>
              <w:bottom w:val="single" w:sz="6" w:space="0" w:color="000000"/>
              <w:right w:val="single" w:sz="6" w:space="0" w:color="000000"/>
            </w:tcBorders>
            <w:vAlign w:val="center"/>
            <w:hideMark/>
          </w:tcPr>
          <w:p w14:paraId="59C8FCB1" w14:textId="77777777" w:rsidR="005032C7" w:rsidRPr="005950C3" w:rsidRDefault="005032C7" w:rsidP="00D85D6D">
            <w:pPr>
              <w:spacing w:line="240" w:lineRule="auto"/>
              <w:ind w:firstLine="0"/>
              <w:jc w:val="left"/>
              <w:rPr>
                <w:sz w:val="18"/>
                <w:szCs w:val="18"/>
              </w:rPr>
            </w:pPr>
            <w:r w:rsidRPr="005950C3">
              <w:rPr>
                <w:sz w:val="18"/>
                <w:szCs w:val="18"/>
              </w:rPr>
              <w:t>Информационно-технологическое сопровождение и обновление "</w:t>
            </w:r>
            <w:proofErr w:type="spellStart"/>
            <w:r w:rsidRPr="005950C3">
              <w:rPr>
                <w:sz w:val="18"/>
                <w:szCs w:val="18"/>
              </w:rPr>
              <w:t>ОПТИМА.Клаудио</w:t>
            </w:r>
            <w:proofErr w:type="spellEnd"/>
            <w:r w:rsidRPr="005950C3">
              <w:rPr>
                <w:sz w:val="18"/>
                <w:szCs w:val="18"/>
              </w:rPr>
              <w:t xml:space="preserve"> МП"</w:t>
            </w:r>
          </w:p>
        </w:tc>
        <w:tc>
          <w:tcPr>
            <w:tcW w:w="1559" w:type="dxa"/>
            <w:tcBorders>
              <w:top w:val="single" w:sz="6" w:space="0" w:color="000000"/>
              <w:left w:val="single" w:sz="6" w:space="0" w:color="000000"/>
              <w:bottom w:val="single" w:sz="6" w:space="0" w:color="000000"/>
              <w:right w:val="single" w:sz="6" w:space="0" w:color="000000"/>
            </w:tcBorders>
          </w:tcPr>
          <w:p w14:paraId="0E92F6DC" w14:textId="77777777" w:rsidR="005032C7" w:rsidRDefault="005032C7" w:rsidP="00D85D6D">
            <w:pPr>
              <w:spacing w:line="240" w:lineRule="auto"/>
              <w:ind w:firstLine="0"/>
              <w:jc w:val="center"/>
              <w:rPr>
                <w:sz w:val="18"/>
                <w:szCs w:val="18"/>
              </w:rPr>
            </w:pPr>
          </w:p>
          <w:p w14:paraId="37150042" w14:textId="77777777" w:rsidR="005032C7" w:rsidRDefault="005032C7" w:rsidP="00D85D6D">
            <w:pPr>
              <w:spacing w:line="240" w:lineRule="auto"/>
              <w:ind w:firstLine="0"/>
              <w:jc w:val="center"/>
              <w:rPr>
                <w:sz w:val="18"/>
                <w:szCs w:val="18"/>
              </w:rPr>
            </w:pPr>
            <w:r>
              <w:rPr>
                <w:sz w:val="18"/>
                <w:szCs w:val="18"/>
              </w:rPr>
              <w:t>65 копий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BB7AF81" w14:textId="77777777" w:rsidR="005032C7" w:rsidRPr="005950C3" w:rsidRDefault="005032C7" w:rsidP="00D85D6D">
            <w:pPr>
              <w:spacing w:line="240" w:lineRule="auto"/>
              <w:ind w:firstLine="0"/>
              <w:jc w:val="center"/>
              <w:rPr>
                <w:sz w:val="18"/>
                <w:szCs w:val="18"/>
              </w:rPr>
            </w:pPr>
            <w:r>
              <w:rPr>
                <w:sz w:val="18"/>
                <w:szCs w:val="18"/>
              </w:rPr>
              <w:t>780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0D4C54D"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4DA1E1DB"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566261F4" w14:textId="77777777" w:rsidR="005032C7" w:rsidRPr="005950C3" w:rsidRDefault="005032C7" w:rsidP="00D85D6D">
            <w:pPr>
              <w:spacing w:line="240" w:lineRule="auto"/>
              <w:ind w:firstLine="0"/>
              <w:jc w:val="right"/>
              <w:rPr>
                <w:sz w:val="18"/>
                <w:szCs w:val="18"/>
              </w:rPr>
            </w:pPr>
          </w:p>
        </w:tc>
      </w:tr>
      <w:tr w:rsidR="005032C7" w:rsidRPr="005950C3" w14:paraId="6F690824"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hideMark/>
          </w:tcPr>
          <w:p w14:paraId="269E405D" w14:textId="77777777" w:rsidR="005032C7" w:rsidRPr="005950C3" w:rsidRDefault="005032C7" w:rsidP="00D85D6D">
            <w:pPr>
              <w:spacing w:line="240" w:lineRule="auto"/>
              <w:ind w:firstLine="0"/>
              <w:jc w:val="right"/>
              <w:rPr>
                <w:sz w:val="18"/>
                <w:szCs w:val="18"/>
              </w:rPr>
            </w:pPr>
            <w:r w:rsidRPr="005950C3">
              <w:rPr>
                <w:sz w:val="18"/>
                <w:szCs w:val="18"/>
              </w:rPr>
              <w:t>5</w:t>
            </w:r>
          </w:p>
        </w:tc>
        <w:tc>
          <w:tcPr>
            <w:tcW w:w="3592" w:type="dxa"/>
            <w:tcBorders>
              <w:top w:val="single" w:sz="6" w:space="0" w:color="000000"/>
              <w:left w:val="single" w:sz="6" w:space="0" w:color="000000"/>
              <w:bottom w:val="single" w:sz="6" w:space="0" w:color="000000"/>
              <w:right w:val="single" w:sz="6" w:space="0" w:color="000000"/>
            </w:tcBorders>
            <w:vAlign w:val="center"/>
            <w:hideMark/>
          </w:tcPr>
          <w:p w14:paraId="20180428" w14:textId="77777777" w:rsidR="005032C7" w:rsidRPr="005950C3" w:rsidRDefault="005032C7" w:rsidP="00D85D6D">
            <w:pPr>
              <w:spacing w:line="240" w:lineRule="auto"/>
              <w:ind w:firstLine="0"/>
              <w:jc w:val="left"/>
              <w:rPr>
                <w:sz w:val="18"/>
                <w:szCs w:val="18"/>
              </w:rPr>
            </w:pPr>
            <w:r w:rsidRPr="005950C3">
              <w:rPr>
                <w:sz w:val="18"/>
                <w:szCs w:val="18"/>
              </w:rPr>
              <w:t>Информационно-технологическое сопровождение и обновление "ОПТИМА.КСО"</w:t>
            </w:r>
          </w:p>
        </w:tc>
        <w:tc>
          <w:tcPr>
            <w:tcW w:w="1559" w:type="dxa"/>
            <w:tcBorders>
              <w:top w:val="single" w:sz="6" w:space="0" w:color="000000"/>
              <w:left w:val="single" w:sz="6" w:space="0" w:color="000000"/>
              <w:bottom w:val="single" w:sz="6" w:space="0" w:color="000000"/>
              <w:right w:val="single" w:sz="6" w:space="0" w:color="000000"/>
            </w:tcBorders>
          </w:tcPr>
          <w:p w14:paraId="54643A3D" w14:textId="77777777" w:rsidR="005032C7" w:rsidRDefault="005032C7" w:rsidP="00D85D6D">
            <w:pPr>
              <w:spacing w:line="240" w:lineRule="auto"/>
              <w:ind w:firstLine="0"/>
              <w:jc w:val="center"/>
              <w:rPr>
                <w:sz w:val="18"/>
                <w:szCs w:val="18"/>
              </w:rPr>
            </w:pPr>
          </w:p>
          <w:p w14:paraId="241B097C" w14:textId="77777777" w:rsidR="005032C7" w:rsidRPr="005950C3" w:rsidRDefault="005032C7" w:rsidP="00D85D6D">
            <w:pPr>
              <w:spacing w:line="240" w:lineRule="auto"/>
              <w:ind w:firstLine="0"/>
              <w:jc w:val="center"/>
              <w:rPr>
                <w:sz w:val="18"/>
                <w:szCs w:val="18"/>
              </w:rPr>
            </w:pPr>
            <w:r>
              <w:rPr>
                <w:sz w:val="18"/>
                <w:szCs w:val="18"/>
              </w:rPr>
              <w:t>5 копий</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C478CEC" w14:textId="77777777" w:rsidR="005032C7" w:rsidRPr="005950C3" w:rsidRDefault="005032C7" w:rsidP="00D85D6D">
            <w:pPr>
              <w:spacing w:line="240" w:lineRule="auto"/>
              <w:ind w:firstLine="0"/>
              <w:jc w:val="center"/>
              <w:rPr>
                <w:sz w:val="18"/>
                <w:szCs w:val="18"/>
              </w:rPr>
            </w:pPr>
            <w:r w:rsidRPr="005950C3">
              <w:rPr>
                <w:sz w:val="18"/>
                <w:szCs w:val="18"/>
              </w:rPr>
              <w:t>6</w:t>
            </w:r>
            <w:r>
              <w:rPr>
                <w:sz w:val="18"/>
                <w:szCs w:val="18"/>
              </w:rPr>
              <w:t>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FF62063"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404549F6"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3D332D98" w14:textId="77777777" w:rsidR="005032C7" w:rsidRPr="005950C3" w:rsidRDefault="005032C7" w:rsidP="00D85D6D">
            <w:pPr>
              <w:spacing w:line="240" w:lineRule="auto"/>
              <w:ind w:firstLine="0"/>
              <w:jc w:val="right"/>
              <w:rPr>
                <w:sz w:val="18"/>
                <w:szCs w:val="18"/>
              </w:rPr>
            </w:pPr>
          </w:p>
        </w:tc>
      </w:tr>
      <w:tr w:rsidR="005032C7" w:rsidRPr="005950C3" w14:paraId="7547D939"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hideMark/>
          </w:tcPr>
          <w:p w14:paraId="2B6A4ACF" w14:textId="77777777" w:rsidR="005032C7" w:rsidRPr="005950C3" w:rsidRDefault="005032C7" w:rsidP="00D85D6D">
            <w:pPr>
              <w:spacing w:line="240" w:lineRule="auto"/>
              <w:ind w:firstLine="0"/>
              <w:jc w:val="right"/>
              <w:rPr>
                <w:sz w:val="18"/>
                <w:szCs w:val="18"/>
              </w:rPr>
            </w:pPr>
            <w:r w:rsidRPr="005950C3">
              <w:rPr>
                <w:sz w:val="18"/>
                <w:szCs w:val="18"/>
              </w:rPr>
              <w:t>6</w:t>
            </w:r>
          </w:p>
        </w:tc>
        <w:tc>
          <w:tcPr>
            <w:tcW w:w="3592" w:type="dxa"/>
            <w:tcBorders>
              <w:top w:val="single" w:sz="6" w:space="0" w:color="000000"/>
              <w:left w:val="single" w:sz="6" w:space="0" w:color="000000"/>
              <w:bottom w:val="single" w:sz="6" w:space="0" w:color="000000"/>
              <w:right w:val="single" w:sz="6" w:space="0" w:color="000000"/>
            </w:tcBorders>
            <w:vAlign w:val="center"/>
            <w:hideMark/>
          </w:tcPr>
          <w:p w14:paraId="27C4B93F" w14:textId="77777777" w:rsidR="005032C7" w:rsidRPr="005950C3" w:rsidRDefault="005032C7" w:rsidP="00D85D6D">
            <w:pPr>
              <w:spacing w:line="240" w:lineRule="auto"/>
              <w:ind w:firstLine="0"/>
              <w:jc w:val="left"/>
              <w:rPr>
                <w:sz w:val="18"/>
                <w:szCs w:val="18"/>
              </w:rPr>
            </w:pPr>
            <w:r w:rsidRPr="005950C3">
              <w:rPr>
                <w:sz w:val="18"/>
                <w:szCs w:val="18"/>
              </w:rPr>
              <w:t>Информационно-технологическое сопровождение и обновление "ОПТИМА.РМК"</w:t>
            </w:r>
          </w:p>
        </w:tc>
        <w:tc>
          <w:tcPr>
            <w:tcW w:w="1559" w:type="dxa"/>
            <w:tcBorders>
              <w:top w:val="single" w:sz="6" w:space="0" w:color="000000"/>
              <w:left w:val="single" w:sz="6" w:space="0" w:color="000000"/>
              <w:bottom w:val="single" w:sz="6" w:space="0" w:color="000000"/>
              <w:right w:val="single" w:sz="6" w:space="0" w:color="000000"/>
            </w:tcBorders>
          </w:tcPr>
          <w:p w14:paraId="41037BC1" w14:textId="77777777" w:rsidR="005032C7" w:rsidRDefault="005032C7" w:rsidP="00D85D6D">
            <w:pPr>
              <w:spacing w:line="240" w:lineRule="auto"/>
              <w:ind w:firstLine="0"/>
              <w:jc w:val="center"/>
              <w:rPr>
                <w:sz w:val="18"/>
                <w:szCs w:val="18"/>
              </w:rPr>
            </w:pPr>
          </w:p>
          <w:p w14:paraId="3DAF7B19" w14:textId="77777777" w:rsidR="005032C7" w:rsidRDefault="005032C7" w:rsidP="00D85D6D">
            <w:pPr>
              <w:spacing w:line="240" w:lineRule="auto"/>
              <w:ind w:firstLine="0"/>
              <w:jc w:val="center"/>
              <w:rPr>
                <w:sz w:val="18"/>
                <w:szCs w:val="18"/>
              </w:rPr>
            </w:pPr>
            <w:r>
              <w:rPr>
                <w:sz w:val="18"/>
                <w:szCs w:val="18"/>
              </w:rPr>
              <w:t>82 копии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0123BB6" w14:textId="77777777" w:rsidR="005032C7" w:rsidRPr="005950C3" w:rsidRDefault="005032C7" w:rsidP="00D85D6D">
            <w:pPr>
              <w:spacing w:line="240" w:lineRule="auto"/>
              <w:ind w:firstLine="0"/>
              <w:jc w:val="center"/>
              <w:rPr>
                <w:sz w:val="18"/>
                <w:szCs w:val="18"/>
              </w:rPr>
            </w:pPr>
            <w:r>
              <w:rPr>
                <w:sz w:val="18"/>
                <w:szCs w:val="18"/>
              </w:rPr>
              <w:t>82</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6896F7D"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0186D4FF"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2CA5F229" w14:textId="77777777" w:rsidR="005032C7" w:rsidRPr="005950C3" w:rsidRDefault="005032C7" w:rsidP="00D85D6D">
            <w:pPr>
              <w:spacing w:line="240" w:lineRule="auto"/>
              <w:ind w:firstLine="0"/>
              <w:jc w:val="right"/>
              <w:rPr>
                <w:sz w:val="18"/>
                <w:szCs w:val="18"/>
              </w:rPr>
            </w:pPr>
          </w:p>
        </w:tc>
      </w:tr>
      <w:tr w:rsidR="005032C7" w:rsidRPr="005950C3" w14:paraId="7EFDAF58" w14:textId="77777777" w:rsidTr="00D85D6D">
        <w:trPr>
          <w:trHeight w:val="600"/>
        </w:trPr>
        <w:tc>
          <w:tcPr>
            <w:tcW w:w="221" w:type="dxa"/>
            <w:tcBorders>
              <w:top w:val="single" w:sz="6" w:space="0" w:color="000000"/>
              <w:left w:val="single" w:sz="12" w:space="0" w:color="000000"/>
              <w:bottom w:val="single" w:sz="6" w:space="0" w:color="000000"/>
              <w:right w:val="single" w:sz="6" w:space="0" w:color="000000"/>
            </w:tcBorders>
            <w:vAlign w:val="center"/>
          </w:tcPr>
          <w:p w14:paraId="60654C3D" w14:textId="77777777" w:rsidR="005032C7" w:rsidRPr="00976D79" w:rsidRDefault="005032C7" w:rsidP="00D85D6D">
            <w:pPr>
              <w:spacing w:line="240" w:lineRule="auto"/>
              <w:ind w:firstLine="0"/>
              <w:jc w:val="right"/>
              <w:rPr>
                <w:sz w:val="18"/>
                <w:szCs w:val="18"/>
                <w:lang w:val="en-US"/>
              </w:rPr>
            </w:pPr>
            <w:r>
              <w:rPr>
                <w:sz w:val="18"/>
                <w:szCs w:val="18"/>
                <w:lang w:val="en-US"/>
              </w:rPr>
              <w:t>7</w:t>
            </w:r>
          </w:p>
        </w:tc>
        <w:tc>
          <w:tcPr>
            <w:tcW w:w="3592" w:type="dxa"/>
            <w:tcBorders>
              <w:top w:val="single" w:sz="6" w:space="0" w:color="000000"/>
              <w:left w:val="single" w:sz="6" w:space="0" w:color="000000"/>
              <w:bottom w:val="single" w:sz="6" w:space="0" w:color="000000"/>
              <w:right w:val="single" w:sz="6" w:space="0" w:color="000000"/>
            </w:tcBorders>
            <w:vAlign w:val="center"/>
          </w:tcPr>
          <w:p w14:paraId="292AB161" w14:textId="77777777" w:rsidR="005032C7" w:rsidRPr="000C1A24" w:rsidRDefault="005032C7" w:rsidP="00D85D6D">
            <w:pPr>
              <w:spacing w:line="240" w:lineRule="auto"/>
              <w:ind w:firstLine="0"/>
              <w:jc w:val="left"/>
              <w:rPr>
                <w:sz w:val="20"/>
                <w:szCs w:val="20"/>
              </w:rPr>
            </w:pPr>
            <w:r w:rsidRPr="000C1A24">
              <w:rPr>
                <w:sz w:val="20"/>
                <w:szCs w:val="20"/>
              </w:rPr>
              <w:t>Информационно-технологическое сопровождение и</w:t>
            </w:r>
          </w:p>
          <w:p w14:paraId="65E39B52" w14:textId="77777777" w:rsidR="005032C7" w:rsidRPr="005950C3" w:rsidRDefault="005032C7" w:rsidP="00D85D6D">
            <w:pPr>
              <w:spacing w:line="240" w:lineRule="auto"/>
              <w:ind w:firstLine="0"/>
              <w:jc w:val="left"/>
              <w:rPr>
                <w:sz w:val="18"/>
                <w:szCs w:val="18"/>
              </w:rPr>
            </w:pPr>
            <w:r w:rsidRPr="000C1A24">
              <w:rPr>
                <w:sz w:val="20"/>
                <w:szCs w:val="20"/>
              </w:rPr>
              <w:t>обновление "</w:t>
            </w:r>
            <w:proofErr w:type="spellStart"/>
            <w:r w:rsidRPr="000C1A24">
              <w:rPr>
                <w:sz w:val="20"/>
                <w:szCs w:val="20"/>
              </w:rPr>
              <w:t>ОПТИМА.Офис</w:t>
            </w:r>
            <w:proofErr w:type="spellEnd"/>
            <w:r w:rsidRPr="000C1A24">
              <w:rPr>
                <w:sz w:val="20"/>
                <w:szCs w:val="20"/>
              </w:rPr>
              <w:t>"</w:t>
            </w:r>
          </w:p>
        </w:tc>
        <w:tc>
          <w:tcPr>
            <w:tcW w:w="1559" w:type="dxa"/>
            <w:tcBorders>
              <w:top w:val="single" w:sz="6" w:space="0" w:color="000000"/>
              <w:left w:val="single" w:sz="6" w:space="0" w:color="000000"/>
              <w:bottom w:val="single" w:sz="6" w:space="0" w:color="000000"/>
              <w:right w:val="single" w:sz="6" w:space="0" w:color="000000"/>
            </w:tcBorders>
          </w:tcPr>
          <w:p w14:paraId="67CA84C2" w14:textId="77777777" w:rsidR="005032C7" w:rsidRDefault="005032C7" w:rsidP="00D85D6D">
            <w:pPr>
              <w:spacing w:line="240" w:lineRule="auto"/>
              <w:ind w:firstLine="0"/>
              <w:jc w:val="center"/>
              <w:rPr>
                <w:sz w:val="18"/>
                <w:szCs w:val="18"/>
              </w:rPr>
            </w:pPr>
          </w:p>
          <w:p w14:paraId="5F53FCDD" w14:textId="77777777" w:rsidR="005032C7" w:rsidRPr="00976D79" w:rsidRDefault="005032C7" w:rsidP="00D85D6D">
            <w:pPr>
              <w:spacing w:line="240" w:lineRule="auto"/>
              <w:ind w:firstLine="0"/>
              <w:jc w:val="center"/>
              <w:rPr>
                <w:sz w:val="18"/>
                <w:szCs w:val="18"/>
              </w:rPr>
            </w:pPr>
            <w:r>
              <w:rPr>
                <w:sz w:val="18"/>
                <w:szCs w:val="18"/>
                <w:lang w:val="en-US"/>
              </w:rPr>
              <w:t xml:space="preserve">1 </w:t>
            </w:r>
            <w:r>
              <w:rPr>
                <w:sz w:val="18"/>
                <w:szCs w:val="18"/>
              </w:rPr>
              <w:t>копия</w:t>
            </w:r>
          </w:p>
        </w:tc>
        <w:tc>
          <w:tcPr>
            <w:tcW w:w="1559" w:type="dxa"/>
            <w:tcBorders>
              <w:top w:val="single" w:sz="6" w:space="0" w:color="000000"/>
              <w:left w:val="single" w:sz="6" w:space="0" w:color="000000"/>
              <w:bottom w:val="single" w:sz="6" w:space="0" w:color="000000"/>
              <w:right w:val="single" w:sz="6" w:space="0" w:color="000000"/>
            </w:tcBorders>
            <w:vAlign w:val="center"/>
          </w:tcPr>
          <w:p w14:paraId="341883D3" w14:textId="77777777" w:rsidR="005032C7" w:rsidRDefault="005032C7" w:rsidP="00D85D6D">
            <w:pPr>
              <w:spacing w:line="240" w:lineRule="auto"/>
              <w:ind w:firstLine="0"/>
              <w:jc w:val="center"/>
              <w:rPr>
                <w:sz w:val="18"/>
                <w:szCs w:val="18"/>
              </w:rPr>
            </w:pPr>
            <w:r>
              <w:rPr>
                <w:sz w:val="18"/>
                <w:szCs w:val="18"/>
              </w:rPr>
              <w:t>82</w:t>
            </w:r>
          </w:p>
        </w:tc>
        <w:tc>
          <w:tcPr>
            <w:tcW w:w="1276" w:type="dxa"/>
            <w:tcBorders>
              <w:top w:val="single" w:sz="6" w:space="0" w:color="000000"/>
              <w:left w:val="single" w:sz="6" w:space="0" w:color="000000"/>
              <w:bottom w:val="single" w:sz="6" w:space="0" w:color="000000"/>
              <w:right w:val="single" w:sz="6" w:space="0" w:color="000000"/>
            </w:tcBorders>
            <w:vAlign w:val="center"/>
          </w:tcPr>
          <w:p w14:paraId="2B8611D1" w14:textId="77777777" w:rsidR="005032C7" w:rsidRPr="005950C3" w:rsidRDefault="005032C7" w:rsidP="00D85D6D">
            <w:pPr>
              <w:spacing w:line="240" w:lineRule="auto"/>
              <w:ind w:firstLine="0"/>
              <w:jc w:val="center"/>
              <w:rPr>
                <w:sz w:val="18"/>
                <w:szCs w:val="18"/>
              </w:rPr>
            </w:pPr>
            <w:proofErr w:type="spellStart"/>
            <w:r w:rsidRPr="005950C3">
              <w:rPr>
                <w:sz w:val="18"/>
                <w:szCs w:val="18"/>
              </w:rPr>
              <w:t>усл</w:t>
            </w:r>
            <w:proofErr w:type="spellEnd"/>
            <w:r w:rsidRPr="005950C3">
              <w:rPr>
                <w:sz w:val="18"/>
                <w:szCs w:val="18"/>
              </w:rPr>
              <w:t>. </w:t>
            </w:r>
            <w:proofErr w:type="spellStart"/>
            <w:r w:rsidRPr="005950C3">
              <w:rPr>
                <w:sz w:val="18"/>
                <w:szCs w:val="18"/>
              </w:rPr>
              <w:t>шт</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14:paraId="5166426F" w14:textId="77777777" w:rsidR="005032C7" w:rsidRPr="005950C3" w:rsidRDefault="005032C7" w:rsidP="00D85D6D">
            <w:pPr>
              <w:spacing w:line="240" w:lineRule="auto"/>
              <w:ind w:firstLine="0"/>
              <w:jc w:val="right"/>
              <w:rPr>
                <w:sz w:val="18"/>
                <w:szCs w:val="18"/>
              </w:rPr>
            </w:pPr>
          </w:p>
        </w:tc>
        <w:tc>
          <w:tcPr>
            <w:tcW w:w="1544" w:type="dxa"/>
            <w:tcBorders>
              <w:top w:val="single" w:sz="6" w:space="0" w:color="000000"/>
              <w:left w:val="single" w:sz="6" w:space="0" w:color="000000"/>
              <w:bottom w:val="single" w:sz="6" w:space="0" w:color="000000"/>
              <w:right w:val="single" w:sz="12" w:space="0" w:color="000000"/>
            </w:tcBorders>
            <w:vAlign w:val="center"/>
          </w:tcPr>
          <w:p w14:paraId="5B0F8F6A" w14:textId="77777777" w:rsidR="005032C7" w:rsidRPr="005950C3" w:rsidRDefault="005032C7" w:rsidP="00D85D6D">
            <w:pPr>
              <w:spacing w:line="240" w:lineRule="auto"/>
              <w:ind w:firstLine="0"/>
              <w:jc w:val="right"/>
              <w:rPr>
                <w:sz w:val="18"/>
                <w:szCs w:val="18"/>
              </w:rPr>
            </w:pPr>
          </w:p>
        </w:tc>
      </w:tr>
      <w:tr w:rsidR="005032C7" w:rsidRPr="005950C3" w14:paraId="347FF015" w14:textId="77777777" w:rsidTr="00D85D6D">
        <w:trPr>
          <w:trHeight w:val="345"/>
        </w:trPr>
        <w:tc>
          <w:tcPr>
            <w:tcW w:w="9057" w:type="dxa"/>
            <w:gridSpan w:val="6"/>
            <w:tcBorders>
              <w:top w:val="single" w:sz="6" w:space="0" w:color="000000"/>
              <w:left w:val="single" w:sz="12" w:space="0" w:color="000000"/>
              <w:bottom w:val="single" w:sz="6" w:space="0" w:color="000000"/>
              <w:right w:val="single" w:sz="6" w:space="0" w:color="000000"/>
            </w:tcBorders>
          </w:tcPr>
          <w:p w14:paraId="653CBB00" w14:textId="77777777" w:rsidR="005032C7" w:rsidRPr="005950C3" w:rsidRDefault="005032C7" w:rsidP="00D85D6D">
            <w:pPr>
              <w:spacing w:line="240" w:lineRule="auto"/>
              <w:ind w:firstLine="0"/>
              <w:jc w:val="right"/>
              <w:rPr>
                <w:b/>
                <w:bCs/>
                <w:sz w:val="18"/>
                <w:szCs w:val="18"/>
              </w:rPr>
            </w:pPr>
            <w:r w:rsidRPr="005950C3">
              <w:rPr>
                <w:b/>
                <w:bCs/>
                <w:sz w:val="18"/>
                <w:szCs w:val="18"/>
              </w:rPr>
              <w:t>Итого:</w:t>
            </w:r>
          </w:p>
        </w:tc>
        <w:tc>
          <w:tcPr>
            <w:tcW w:w="1544" w:type="dxa"/>
            <w:tcBorders>
              <w:top w:val="single" w:sz="6" w:space="0" w:color="000000"/>
              <w:left w:val="single" w:sz="6" w:space="0" w:color="000000"/>
              <w:bottom w:val="single" w:sz="6" w:space="0" w:color="000000"/>
              <w:right w:val="single" w:sz="12" w:space="0" w:color="000000"/>
            </w:tcBorders>
            <w:vAlign w:val="center"/>
          </w:tcPr>
          <w:p w14:paraId="65DEEEE7" w14:textId="77777777" w:rsidR="005032C7" w:rsidRPr="005950C3" w:rsidRDefault="005032C7" w:rsidP="00D85D6D">
            <w:pPr>
              <w:spacing w:line="240" w:lineRule="auto"/>
              <w:ind w:firstLine="0"/>
              <w:jc w:val="right"/>
              <w:rPr>
                <w:b/>
                <w:bCs/>
                <w:sz w:val="18"/>
                <w:szCs w:val="18"/>
              </w:rPr>
            </w:pPr>
          </w:p>
        </w:tc>
      </w:tr>
    </w:tbl>
    <w:p w14:paraId="2B2A1924" w14:textId="77777777" w:rsidR="005032C7" w:rsidRPr="005950C3" w:rsidRDefault="005032C7" w:rsidP="005032C7">
      <w:pPr>
        <w:suppressAutoHyphens/>
        <w:spacing w:line="100" w:lineRule="atLeast"/>
        <w:ind w:firstLine="0"/>
        <w:rPr>
          <w:color w:val="000000"/>
          <w:sz w:val="20"/>
          <w:szCs w:val="20"/>
          <w:lang w:eastAsia="zh-CN"/>
        </w:rPr>
      </w:pPr>
    </w:p>
    <w:p w14:paraId="091346CF" w14:textId="6AC818D5" w:rsidR="005032C7" w:rsidRPr="005950C3" w:rsidRDefault="005032C7" w:rsidP="005032C7">
      <w:pPr>
        <w:suppressAutoHyphens/>
        <w:spacing w:line="240" w:lineRule="auto"/>
        <w:ind w:firstLine="0"/>
        <w:rPr>
          <w:sz w:val="20"/>
          <w:szCs w:val="20"/>
          <w:lang w:eastAsia="zh-CN"/>
        </w:rPr>
      </w:pPr>
      <w:r w:rsidRPr="005950C3">
        <w:rPr>
          <w:sz w:val="20"/>
          <w:szCs w:val="20"/>
          <w:lang w:eastAsia="zh-CN"/>
        </w:rPr>
        <w:t xml:space="preserve">Срок действия данного Дополнительного соглашение к Договору </w:t>
      </w:r>
      <w:r>
        <w:rPr>
          <w:sz w:val="20"/>
          <w:szCs w:val="20"/>
          <w:lang w:eastAsia="zh-CN"/>
        </w:rPr>
        <w:t>_________</w:t>
      </w:r>
      <w:r w:rsidRPr="005950C3">
        <w:rPr>
          <w:color w:val="000000"/>
          <w:sz w:val="20"/>
          <w:szCs w:val="20"/>
          <w:lang w:eastAsia="zh-CN"/>
        </w:rPr>
        <w:t xml:space="preserve"> </w:t>
      </w:r>
      <w:r w:rsidRPr="005950C3">
        <w:rPr>
          <w:sz w:val="20"/>
          <w:szCs w:val="20"/>
          <w:lang w:eastAsia="zh-CN"/>
        </w:rPr>
        <w:t xml:space="preserve">составляет 12 (двенадцать) календарных месяцев с </w:t>
      </w:r>
      <w:r>
        <w:rPr>
          <w:sz w:val="20"/>
          <w:szCs w:val="20"/>
          <w:lang w:eastAsia="zh-CN"/>
        </w:rPr>
        <w:t>________________</w:t>
      </w:r>
      <w:r w:rsidRPr="005950C3">
        <w:rPr>
          <w:sz w:val="20"/>
          <w:szCs w:val="20"/>
          <w:lang w:eastAsia="zh-CN"/>
        </w:rPr>
        <w:t xml:space="preserve"> года по 31.12.202</w:t>
      </w:r>
      <w:r w:rsidR="00BC1C4B">
        <w:rPr>
          <w:sz w:val="20"/>
          <w:szCs w:val="20"/>
          <w:lang w:eastAsia="zh-CN"/>
        </w:rPr>
        <w:t>6</w:t>
      </w:r>
      <w:r w:rsidRPr="005950C3">
        <w:rPr>
          <w:sz w:val="20"/>
          <w:szCs w:val="20"/>
          <w:lang w:eastAsia="zh-CN"/>
        </w:rPr>
        <w:t xml:space="preserve"> года.</w:t>
      </w:r>
    </w:p>
    <w:p w14:paraId="439026AD" w14:textId="77777777" w:rsidR="005032C7" w:rsidRPr="005950C3" w:rsidRDefault="005032C7" w:rsidP="005032C7">
      <w:pPr>
        <w:suppressAutoHyphens/>
        <w:spacing w:line="240" w:lineRule="auto"/>
        <w:ind w:firstLine="0"/>
        <w:rPr>
          <w:sz w:val="20"/>
          <w:szCs w:val="20"/>
          <w:lang w:eastAsia="zh-CN"/>
        </w:rPr>
      </w:pPr>
    </w:p>
    <w:p w14:paraId="0C288C86" w14:textId="77777777" w:rsidR="005032C7" w:rsidRPr="005950C3" w:rsidRDefault="005032C7" w:rsidP="005032C7">
      <w:pPr>
        <w:suppressAutoHyphens/>
        <w:spacing w:line="240" w:lineRule="auto"/>
        <w:ind w:firstLine="0"/>
        <w:rPr>
          <w:sz w:val="20"/>
          <w:szCs w:val="20"/>
          <w:lang w:eastAsia="zh-CN"/>
        </w:rPr>
      </w:pPr>
      <w:r w:rsidRPr="005950C3">
        <w:rPr>
          <w:sz w:val="20"/>
          <w:szCs w:val="20"/>
          <w:lang w:eastAsia="zh-CN"/>
        </w:rPr>
        <w:t>Расчеты за оказанные услуги по настоящему Договору производятся:</w:t>
      </w:r>
    </w:p>
    <w:p w14:paraId="0AA3A3B6" w14:textId="77777777" w:rsidR="005032C7" w:rsidRPr="00B419E3" w:rsidRDefault="005032C7" w:rsidP="005032C7">
      <w:pPr>
        <w:suppressAutoHyphens/>
        <w:spacing w:line="240" w:lineRule="auto"/>
        <w:ind w:left="360" w:firstLine="349"/>
        <w:rPr>
          <w:sz w:val="20"/>
          <w:szCs w:val="20"/>
          <w:lang w:eastAsia="zh-CN"/>
        </w:rPr>
      </w:pPr>
      <w:r w:rsidRPr="00B419E3">
        <w:rPr>
          <w:sz w:val="20"/>
          <w:szCs w:val="20"/>
          <w:lang w:eastAsia="zh-CN"/>
        </w:rPr>
        <w:t>Расчеты за оказанные услуги производятся в безналичном порядке:</w:t>
      </w:r>
    </w:p>
    <w:p w14:paraId="42CC24FB" w14:textId="77777777" w:rsidR="005032C7" w:rsidRPr="00B419E3" w:rsidRDefault="005032C7" w:rsidP="005032C7">
      <w:pPr>
        <w:suppressAutoHyphens/>
        <w:spacing w:line="240" w:lineRule="auto"/>
        <w:ind w:left="360" w:firstLine="0"/>
        <w:rPr>
          <w:sz w:val="20"/>
          <w:szCs w:val="20"/>
          <w:lang w:eastAsia="zh-CN"/>
        </w:rPr>
      </w:pPr>
      <w:r w:rsidRPr="00B419E3">
        <w:rPr>
          <w:sz w:val="20"/>
          <w:szCs w:val="20"/>
          <w:lang w:eastAsia="zh-CN"/>
        </w:rPr>
        <w:t xml:space="preserve">- 100 % (сто) по факту оказания услуг Покупателю в течение 7 (семи) рабочих дней, на основании подписанного сторонами УПД.     </w:t>
      </w:r>
    </w:p>
    <w:p w14:paraId="2CB37CF0" w14:textId="77777777" w:rsidR="005032C7" w:rsidRPr="00B419E3" w:rsidRDefault="005032C7" w:rsidP="005032C7">
      <w:pPr>
        <w:suppressAutoHyphens/>
        <w:spacing w:line="240" w:lineRule="auto"/>
        <w:ind w:left="360" w:firstLine="349"/>
        <w:rPr>
          <w:sz w:val="20"/>
          <w:szCs w:val="20"/>
          <w:lang w:eastAsia="zh-CN"/>
        </w:rPr>
      </w:pPr>
      <w:r w:rsidRPr="00B419E3">
        <w:rPr>
          <w:sz w:val="20"/>
          <w:szCs w:val="20"/>
          <w:lang w:eastAsia="zh-CN"/>
        </w:rPr>
        <w:t xml:space="preserve">Факт оказания услуг по настоящему Договору подтверждается УПД, подписываемым обеими Сторонами, в течение 7 (семи) рабочих дней по окончании отчетного периода. </w:t>
      </w:r>
    </w:p>
    <w:p w14:paraId="7CCCCF29" w14:textId="77777777" w:rsidR="005032C7" w:rsidRPr="005950C3" w:rsidRDefault="005032C7" w:rsidP="005032C7">
      <w:pPr>
        <w:suppressAutoHyphens/>
        <w:spacing w:line="240" w:lineRule="auto"/>
        <w:ind w:left="360" w:firstLine="0"/>
        <w:rPr>
          <w:sz w:val="20"/>
          <w:szCs w:val="20"/>
          <w:lang w:eastAsia="zh-CN"/>
        </w:rPr>
      </w:pPr>
      <w:r w:rsidRPr="00B419E3">
        <w:rPr>
          <w:sz w:val="20"/>
          <w:szCs w:val="20"/>
          <w:lang w:eastAsia="zh-CN"/>
        </w:rPr>
        <w:t>Отчетным периодом является календарный месяц.</w:t>
      </w:r>
    </w:p>
    <w:p w14:paraId="58345F24" w14:textId="77777777" w:rsidR="005032C7" w:rsidRPr="005950C3" w:rsidRDefault="005032C7" w:rsidP="005032C7">
      <w:pPr>
        <w:suppressAutoHyphens/>
        <w:spacing w:line="240" w:lineRule="auto"/>
        <w:ind w:firstLine="0"/>
        <w:jc w:val="left"/>
        <w:rPr>
          <w:sz w:val="20"/>
          <w:szCs w:val="24"/>
          <w:lang w:eastAsia="zh-CN"/>
        </w:rPr>
      </w:pPr>
    </w:p>
    <w:p w14:paraId="6C32BCAB" w14:textId="77777777" w:rsidR="005032C7" w:rsidRPr="005950C3" w:rsidRDefault="005032C7" w:rsidP="005032C7">
      <w:pPr>
        <w:suppressAutoHyphens/>
        <w:spacing w:line="240" w:lineRule="auto"/>
        <w:ind w:firstLine="0"/>
        <w:jc w:val="left"/>
        <w:rPr>
          <w:sz w:val="20"/>
          <w:szCs w:val="24"/>
          <w:lang w:eastAsia="zh-CN"/>
        </w:rPr>
      </w:pPr>
    </w:p>
    <w:p w14:paraId="717CEF18" w14:textId="77777777" w:rsidR="005032C7" w:rsidRPr="005950C3" w:rsidRDefault="005032C7" w:rsidP="005032C7">
      <w:pPr>
        <w:suppressAutoHyphens/>
        <w:spacing w:line="240" w:lineRule="auto"/>
        <w:ind w:firstLine="0"/>
        <w:jc w:val="left"/>
        <w:rPr>
          <w:sz w:val="20"/>
          <w:szCs w:val="24"/>
          <w:lang w:eastAsia="zh-CN"/>
        </w:rPr>
      </w:pPr>
    </w:p>
    <w:tbl>
      <w:tblPr>
        <w:tblW w:w="0" w:type="auto"/>
        <w:tblInd w:w="15" w:type="dxa"/>
        <w:tblLayout w:type="fixed"/>
        <w:tblLook w:val="0000" w:firstRow="0" w:lastRow="0" w:firstColumn="0" w:lastColumn="0" w:noHBand="0" w:noVBand="0"/>
      </w:tblPr>
      <w:tblGrid>
        <w:gridCol w:w="5340"/>
        <w:gridCol w:w="5265"/>
      </w:tblGrid>
      <w:tr w:rsidR="005032C7" w:rsidRPr="005950C3" w14:paraId="590DAD96" w14:textId="77777777" w:rsidTr="00D85D6D">
        <w:trPr>
          <w:trHeight w:val="620"/>
        </w:trPr>
        <w:tc>
          <w:tcPr>
            <w:tcW w:w="5340" w:type="dxa"/>
            <w:shd w:val="clear" w:color="auto" w:fill="auto"/>
          </w:tcPr>
          <w:p w14:paraId="60ED590A" w14:textId="77777777" w:rsidR="005032C7" w:rsidRPr="005950C3" w:rsidRDefault="00532A4B" w:rsidP="00D85D6D">
            <w:pPr>
              <w:widowControl w:val="0"/>
              <w:suppressAutoHyphens/>
              <w:spacing w:line="100" w:lineRule="atLeast"/>
              <w:ind w:firstLine="0"/>
              <w:rPr>
                <w:sz w:val="20"/>
                <w:szCs w:val="24"/>
                <w:lang w:eastAsia="zh-CN"/>
              </w:rPr>
            </w:pPr>
            <w:hyperlink r:id="rId14" w:history="1"/>
          </w:p>
        </w:tc>
        <w:tc>
          <w:tcPr>
            <w:tcW w:w="5265" w:type="dxa"/>
            <w:shd w:val="clear" w:color="auto" w:fill="auto"/>
          </w:tcPr>
          <w:p w14:paraId="0C7DAF13" w14:textId="77777777" w:rsidR="005032C7" w:rsidRPr="005950C3" w:rsidRDefault="005032C7" w:rsidP="00D85D6D">
            <w:pPr>
              <w:suppressAutoHyphens/>
              <w:snapToGrid w:val="0"/>
              <w:spacing w:line="100" w:lineRule="atLeast"/>
              <w:ind w:firstLine="0"/>
              <w:jc w:val="left"/>
              <w:rPr>
                <w:sz w:val="20"/>
                <w:szCs w:val="24"/>
                <w:lang w:eastAsia="zh-CN"/>
              </w:rPr>
            </w:pPr>
            <w:r w:rsidRPr="005950C3">
              <w:rPr>
                <w:b/>
                <w:color w:val="000000"/>
                <w:sz w:val="20"/>
                <w:szCs w:val="20"/>
                <w:lang w:eastAsia="zh-CN"/>
              </w:rPr>
              <w:t>ЗАКАЗЧИК:</w:t>
            </w:r>
          </w:p>
          <w:p w14:paraId="4CB22898" w14:textId="77777777" w:rsidR="005032C7" w:rsidRPr="005950C3" w:rsidRDefault="005032C7" w:rsidP="00D85D6D">
            <w:pPr>
              <w:suppressAutoHyphens/>
              <w:autoSpaceDE w:val="0"/>
              <w:snapToGrid w:val="0"/>
              <w:spacing w:line="100" w:lineRule="atLeast"/>
              <w:ind w:firstLine="0"/>
              <w:jc w:val="left"/>
              <w:rPr>
                <w:b/>
                <w:bCs/>
                <w:color w:val="000000"/>
                <w:sz w:val="20"/>
                <w:szCs w:val="24"/>
                <w:lang w:eastAsia="zh-CN"/>
              </w:rPr>
            </w:pPr>
            <w:r w:rsidRPr="005950C3">
              <w:rPr>
                <w:b/>
                <w:bCs/>
                <w:color w:val="000000"/>
                <w:sz w:val="20"/>
                <w:szCs w:val="24"/>
                <w:lang w:eastAsia="zh-CN"/>
              </w:rPr>
              <w:t>АО «</w:t>
            </w:r>
            <w:proofErr w:type="spellStart"/>
            <w:r w:rsidRPr="005950C3">
              <w:rPr>
                <w:b/>
                <w:bCs/>
                <w:color w:val="000000"/>
                <w:sz w:val="20"/>
                <w:szCs w:val="24"/>
                <w:lang w:eastAsia="zh-CN"/>
              </w:rPr>
              <w:t>Саханефтегазсбыт</w:t>
            </w:r>
            <w:proofErr w:type="spellEnd"/>
            <w:r w:rsidRPr="005950C3">
              <w:rPr>
                <w:b/>
                <w:bCs/>
                <w:color w:val="000000"/>
                <w:sz w:val="20"/>
                <w:szCs w:val="24"/>
                <w:lang w:eastAsia="zh-CN"/>
              </w:rPr>
              <w:t>»</w:t>
            </w:r>
          </w:p>
          <w:p w14:paraId="69CC2E00" w14:textId="77777777" w:rsidR="005032C7" w:rsidRPr="005950C3" w:rsidRDefault="005032C7" w:rsidP="00D85D6D">
            <w:pPr>
              <w:suppressAutoHyphens/>
              <w:autoSpaceDE w:val="0"/>
              <w:spacing w:line="100" w:lineRule="atLeast"/>
              <w:ind w:firstLine="0"/>
              <w:jc w:val="left"/>
              <w:rPr>
                <w:sz w:val="20"/>
                <w:szCs w:val="24"/>
                <w:lang w:eastAsia="zh-CN"/>
              </w:rPr>
            </w:pPr>
          </w:p>
        </w:tc>
      </w:tr>
      <w:tr w:rsidR="005032C7" w:rsidRPr="005950C3" w14:paraId="42D098D6" w14:textId="77777777" w:rsidTr="00D85D6D">
        <w:tc>
          <w:tcPr>
            <w:tcW w:w="5340" w:type="dxa"/>
            <w:shd w:val="clear" w:color="auto" w:fill="auto"/>
          </w:tcPr>
          <w:p w14:paraId="7CC9296E" w14:textId="77777777" w:rsidR="005032C7" w:rsidRPr="005950C3" w:rsidRDefault="005032C7" w:rsidP="00D85D6D">
            <w:pPr>
              <w:suppressAutoHyphens/>
              <w:snapToGrid w:val="0"/>
              <w:spacing w:line="100" w:lineRule="atLeast"/>
              <w:ind w:firstLine="0"/>
              <w:rPr>
                <w:sz w:val="20"/>
                <w:szCs w:val="24"/>
                <w:lang w:eastAsia="zh-CN"/>
              </w:rPr>
            </w:pPr>
            <w:r w:rsidRPr="005950C3">
              <w:rPr>
                <w:rFonts w:eastAsia="Open Sans Light"/>
                <w:b/>
                <w:color w:val="000000"/>
                <w:sz w:val="20"/>
                <w:szCs w:val="20"/>
                <w:lang w:eastAsia="zh-CN"/>
              </w:rPr>
              <w:t xml:space="preserve"> </w:t>
            </w:r>
            <w:r w:rsidRPr="005950C3">
              <w:rPr>
                <w:b/>
                <w:color w:val="000000"/>
                <w:sz w:val="20"/>
                <w:szCs w:val="20"/>
                <w:lang w:eastAsia="zh-CN"/>
              </w:rPr>
              <w:t xml:space="preserve">___________________ </w:t>
            </w:r>
          </w:p>
          <w:p w14:paraId="4C476E46" w14:textId="77777777" w:rsidR="005032C7" w:rsidRPr="005950C3" w:rsidRDefault="005032C7" w:rsidP="00D85D6D">
            <w:pPr>
              <w:suppressAutoHyphens/>
              <w:snapToGrid w:val="0"/>
              <w:spacing w:line="100" w:lineRule="atLeast"/>
              <w:ind w:firstLine="0"/>
              <w:rPr>
                <w:sz w:val="20"/>
                <w:szCs w:val="24"/>
                <w:lang w:eastAsia="zh-CN"/>
              </w:rPr>
            </w:pPr>
            <w:r w:rsidRPr="005950C3">
              <w:rPr>
                <w:rFonts w:eastAsia="Open Sans Light"/>
                <w:b/>
                <w:color w:val="000000"/>
                <w:sz w:val="20"/>
                <w:szCs w:val="20"/>
                <w:lang w:eastAsia="zh-CN"/>
              </w:rPr>
              <w:t xml:space="preserve">         </w:t>
            </w:r>
            <w:r w:rsidRPr="005950C3">
              <w:rPr>
                <w:color w:val="000000"/>
                <w:sz w:val="20"/>
                <w:szCs w:val="20"/>
                <w:lang w:eastAsia="zh-CN"/>
              </w:rPr>
              <w:t>МП</w:t>
            </w:r>
          </w:p>
        </w:tc>
        <w:tc>
          <w:tcPr>
            <w:tcW w:w="5265" w:type="dxa"/>
            <w:shd w:val="clear" w:color="auto" w:fill="auto"/>
          </w:tcPr>
          <w:p w14:paraId="6B5E6372" w14:textId="77777777" w:rsidR="005032C7" w:rsidRPr="005950C3" w:rsidRDefault="005032C7" w:rsidP="00D85D6D">
            <w:pPr>
              <w:suppressAutoHyphens/>
              <w:spacing w:line="100" w:lineRule="atLeast"/>
              <w:ind w:firstLine="0"/>
              <w:jc w:val="left"/>
              <w:rPr>
                <w:rFonts w:eastAsia="Open Sans Light"/>
                <w:b/>
                <w:color w:val="000000"/>
                <w:sz w:val="20"/>
                <w:szCs w:val="20"/>
                <w:lang w:eastAsia="zh-CN"/>
              </w:rPr>
            </w:pPr>
            <w:r w:rsidRPr="005950C3">
              <w:rPr>
                <w:b/>
                <w:color w:val="000000"/>
                <w:sz w:val="20"/>
                <w:szCs w:val="20"/>
                <w:lang w:eastAsia="zh-CN"/>
              </w:rPr>
              <w:t>________________</w:t>
            </w:r>
            <w:proofErr w:type="gramStart"/>
            <w:r w:rsidRPr="005950C3">
              <w:rPr>
                <w:b/>
                <w:color w:val="000000"/>
                <w:sz w:val="20"/>
                <w:szCs w:val="20"/>
                <w:lang w:eastAsia="zh-CN"/>
              </w:rPr>
              <w:t>_</w:t>
            </w:r>
            <w:r w:rsidRPr="005950C3">
              <w:rPr>
                <w:rFonts w:eastAsia="Arial Narrow"/>
                <w:b/>
                <w:color w:val="000000"/>
                <w:sz w:val="20"/>
                <w:szCs w:val="20"/>
                <w:lang w:eastAsia="zh-CN"/>
              </w:rPr>
              <w:t xml:space="preserve"> </w:t>
            </w:r>
            <w:r w:rsidRPr="005950C3">
              <w:rPr>
                <w:b/>
                <w:color w:val="000000"/>
                <w:spacing w:val="-3"/>
                <w:sz w:val="20"/>
                <w:szCs w:val="20"/>
                <w:u w:val="single"/>
                <w:lang w:eastAsia="zh-CN"/>
              </w:rPr>
              <w:t xml:space="preserve"> </w:t>
            </w:r>
            <w:r w:rsidRPr="005950C3">
              <w:rPr>
                <w:b/>
                <w:sz w:val="20"/>
                <w:szCs w:val="24"/>
                <w:lang w:eastAsia="zh-CN"/>
              </w:rPr>
              <w:t>Лебедев</w:t>
            </w:r>
            <w:proofErr w:type="gramEnd"/>
            <w:r w:rsidRPr="005950C3">
              <w:rPr>
                <w:b/>
                <w:sz w:val="20"/>
                <w:szCs w:val="24"/>
                <w:lang w:eastAsia="zh-CN"/>
              </w:rPr>
              <w:t xml:space="preserve"> В.Н.</w:t>
            </w:r>
          </w:p>
          <w:p w14:paraId="1F19FB76" w14:textId="77777777" w:rsidR="005032C7" w:rsidRPr="005950C3" w:rsidRDefault="005032C7" w:rsidP="00D85D6D">
            <w:pPr>
              <w:suppressAutoHyphens/>
              <w:spacing w:line="100" w:lineRule="atLeast"/>
              <w:ind w:firstLine="0"/>
              <w:jc w:val="left"/>
              <w:rPr>
                <w:sz w:val="20"/>
                <w:szCs w:val="24"/>
                <w:lang w:eastAsia="zh-CN"/>
              </w:rPr>
            </w:pPr>
            <w:r w:rsidRPr="005950C3">
              <w:rPr>
                <w:rFonts w:eastAsia="Open Sans Light"/>
                <w:b/>
                <w:color w:val="000000"/>
                <w:sz w:val="20"/>
                <w:szCs w:val="20"/>
                <w:lang w:eastAsia="zh-CN"/>
              </w:rPr>
              <w:t xml:space="preserve">         </w:t>
            </w:r>
            <w:r w:rsidRPr="005950C3">
              <w:rPr>
                <w:color w:val="000000"/>
                <w:sz w:val="20"/>
                <w:szCs w:val="20"/>
                <w:lang w:eastAsia="zh-CN"/>
              </w:rPr>
              <w:t>МП</w:t>
            </w:r>
          </w:p>
        </w:tc>
      </w:tr>
    </w:tbl>
    <w:p w14:paraId="578421B5" w14:textId="77777777" w:rsidR="005032C7" w:rsidRPr="005950C3" w:rsidRDefault="005032C7" w:rsidP="005032C7">
      <w:pPr>
        <w:suppressAutoHyphens/>
        <w:spacing w:line="240" w:lineRule="auto"/>
        <w:ind w:firstLine="0"/>
        <w:jc w:val="left"/>
        <w:rPr>
          <w:rFonts w:ascii="Arial Narrow" w:hAnsi="Arial Narrow" w:cs="Arial Narrow"/>
          <w:sz w:val="20"/>
          <w:szCs w:val="24"/>
          <w:lang w:eastAsia="zh-CN"/>
        </w:rPr>
      </w:pPr>
    </w:p>
    <w:p w14:paraId="721C82A6" w14:textId="77777777" w:rsidR="00552827" w:rsidRDefault="00552827" w:rsidP="00552827">
      <w:pPr>
        <w:spacing w:line="240" w:lineRule="auto"/>
        <w:ind w:firstLine="0"/>
        <w:jc w:val="center"/>
        <w:rPr>
          <w:rFonts w:eastAsia="Calibri"/>
          <w:b/>
          <w:sz w:val="24"/>
          <w:szCs w:val="22"/>
          <w:lang w:eastAsia="en-US"/>
        </w:rPr>
      </w:pPr>
    </w:p>
    <w:p w14:paraId="6BC9D3FC" w14:textId="77777777" w:rsidR="00811CEA" w:rsidRPr="00811CEA" w:rsidRDefault="00811CEA" w:rsidP="00811CEA">
      <w:pPr>
        <w:spacing w:line="240" w:lineRule="auto"/>
        <w:ind w:firstLine="0"/>
        <w:jc w:val="right"/>
        <w:rPr>
          <w:rFonts w:eastAsia="Batang"/>
          <w:sz w:val="22"/>
          <w:szCs w:val="22"/>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p>
    <w:p w14:paraId="38D654CC" w14:textId="77777777" w:rsidR="00811CEA" w:rsidRDefault="00811CEA" w:rsidP="00811CEA">
      <w:pPr>
        <w:spacing w:line="240" w:lineRule="auto"/>
        <w:ind w:firstLine="0"/>
        <w:jc w:val="right"/>
        <w:rPr>
          <w:rFonts w:eastAsia="Batang"/>
          <w:sz w:val="22"/>
          <w:szCs w:val="22"/>
        </w:rPr>
      </w:pPr>
    </w:p>
    <w:p w14:paraId="7DE7199E" w14:textId="77777777" w:rsidR="00811CEA" w:rsidRDefault="00811CEA" w:rsidP="00811CEA">
      <w:pPr>
        <w:spacing w:line="240" w:lineRule="auto"/>
        <w:ind w:firstLine="0"/>
        <w:jc w:val="right"/>
        <w:rPr>
          <w:rFonts w:eastAsia="Batang"/>
          <w:sz w:val="22"/>
          <w:szCs w:val="22"/>
        </w:rPr>
      </w:pPr>
    </w:p>
    <w:p w14:paraId="25CEB484" w14:textId="77777777" w:rsidR="00811CEA" w:rsidRDefault="00811CEA" w:rsidP="00811CEA">
      <w:pPr>
        <w:spacing w:line="240" w:lineRule="auto"/>
        <w:ind w:firstLine="0"/>
        <w:jc w:val="right"/>
        <w:rPr>
          <w:rFonts w:eastAsia="Batang"/>
          <w:sz w:val="22"/>
          <w:szCs w:val="22"/>
        </w:rPr>
      </w:pPr>
    </w:p>
    <w:p w14:paraId="05EFF802" w14:textId="77777777" w:rsidR="00811CEA" w:rsidRDefault="00811CEA" w:rsidP="00811CEA">
      <w:pPr>
        <w:spacing w:line="240" w:lineRule="auto"/>
        <w:ind w:firstLine="0"/>
        <w:jc w:val="right"/>
        <w:rPr>
          <w:rFonts w:eastAsia="Batang"/>
          <w:sz w:val="22"/>
          <w:szCs w:val="22"/>
        </w:rPr>
      </w:pPr>
    </w:p>
    <w:p w14:paraId="620A2636" w14:textId="77777777" w:rsidR="00811CEA" w:rsidRDefault="00811CEA" w:rsidP="00811CEA">
      <w:pPr>
        <w:spacing w:line="240" w:lineRule="auto"/>
        <w:ind w:firstLine="0"/>
        <w:jc w:val="right"/>
        <w:rPr>
          <w:rFonts w:eastAsia="Batang"/>
          <w:sz w:val="22"/>
          <w:szCs w:val="22"/>
        </w:rPr>
      </w:pPr>
    </w:p>
    <w:p w14:paraId="3A68DC61" w14:textId="77777777" w:rsidR="00811CEA" w:rsidRDefault="00811CEA" w:rsidP="00811CEA">
      <w:pPr>
        <w:spacing w:line="240" w:lineRule="auto"/>
        <w:ind w:firstLine="0"/>
        <w:jc w:val="right"/>
        <w:rPr>
          <w:rFonts w:eastAsia="Batang"/>
          <w:sz w:val="22"/>
          <w:szCs w:val="22"/>
        </w:rPr>
      </w:pPr>
    </w:p>
    <w:p w14:paraId="63DB4B41" w14:textId="77777777" w:rsidR="00811CEA" w:rsidRDefault="00811CEA" w:rsidP="00811CEA">
      <w:pPr>
        <w:spacing w:line="240" w:lineRule="auto"/>
        <w:ind w:firstLine="0"/>
        <w:jc w:val="right"/>
        <w:rPr>
          <w:rFonts w:eastAsia="Batang"/>
          <w:sz w:val="22"/>
          <w:szCs w:val="22"/>
        </w:rPr>
      </w:pPr>
    </w:p>
    <w:p w14:paraId="610E1DD1" w14:textId="77777777" w:rsidR="00287ABE" w:rsidRDefault="00287ABE" w:rsidP="00003744">
      <w:pPr>
        <w:tabs>
          <w:tab w:val="left" w:pos="2595"/>
        </w:tabs>
        <w:rPr>
          <w:rFonts w:eastAsia="Batang"/>
          <w:sz w:val="22"/>
          <w:szCs w:val="22"/>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18089F">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18089F">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18089F">
      <w:pPr>
        <w:numPr>
          <w:ilvl w:val="2"/>
          <w:numId w:val="18"/>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18089F">
      <w:pPr>
        <w:keepNext/>
        <w:numPr>
          <w:ilvl w:val="2"/>
          <w:numId w:val="17"/>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18089F">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18089F">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B643D14" w14:textId="5D02A350" w:rsidR="0076017C" w:rsidRPr="0033158B" w:rsidRDefault="0076017C" w:rsidP="0076017C">
      <w:pPr>
        <w:shd w:val="clear" w:color="auto" w:fill="FFFFFF" w:themeFill="background1"/>
        <w:spacing w:line="240" w:lineRule="atLeast"/>
        <w:ind w:left="567" w:firstLine="0"/>
        <w:rPr>
          <w:sz w:val="24"/>
          <w:szCs w:val="24"/>
        </w:rPr>
      </w:pPr>
      <w:r w:rsidRPr="0076017C">
        <w:rPr>
          <w:b/>
          <w:bCs/>
          <w:sz w:val="24"/>
          <w:szCs w:val="24"/>
        </w:rPr>
        <w:t>б)</w:t>
      </w:r>
      <w:r>
        <w:rPr>
          <w:bCs/>
          <w:sz w:val="24"/>
          <w:szCs w:val="24"/>
        </w:rPr>
        <w:t xml:space="preserve"> </w:t>
      </w:r>
      <w:r w:rsidRPr="0076017C">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76017C">
        <w:rPr>
          <w:sz w:val="24"/>
          <w:szCs w:val="24"/>
        </w:rPr>
        <w:t>(подраздел 5.</w:t>
      </w:r>
      <w:r>
        <w:rPr>
          <w:sz w:val="24"/>
          <w:szCs w:val="24"/>
        </w:rPr>
        <w:t>2</w:t>
      </w:r>
      <w:r w:rsidRPr="0076017C">
        <w:rPr>
          <w:sz w:val="24"/>
          <w:szCs w:val="24"/>
        </w:rPr>
        <w:t>.);</w:t>
      </w:r>
    </w:p>
    <w:p w14:paraId="0EE9EEBF" w14:textId="57750C6E" w:rsidR="0033091E" w:rsidRPr="0033158B" w:rsidRDefault="0076017C" w:rsidP="006E534F">
      <w:pPr>
        <w:shd w:val="clear" w:color="auto" w:fill="FFFFFF" w:themeFill="background1"/>
        <w:spacing w:line="240" w:lineRule="atLeast"/>
        <w:ind w:left="567" w:firstLine="0"/>
        <w:rPr>
          <w:sz w:val="24"/>
          <w:szCs w:val="24"/>
        </w:rPr>
      </w:pPr>
      <w:r>
        <w:rPr>
          <w:b/>
          <w:sz w:val="24"/>
          <w:szCs w:val="24"/>
        </w:rPr>
        <w:t>в</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Pr>
          <w:sz w:val="24"/>
          <w:szCs w:val="24"/>
        </w:rPr>
        <w:t>3</w:t>
      </w:r>
      <w:r w:rsidR="0033091E" w:rsidRPr="0033158B">
        <w:rPr>
          <w:sz w:val="24"/>
          <w:szCs w:val="24"/>
        </w:rPr>
        <w:t>.);</w:t>
      </w:r>
    </w:p>
    <w:p w14:paraId="3F78CD5C" w14:textId="584DB5FB" w:rsidR="0033091E" w:rsidRPr="0033158B" w:rsidRDefault="0076017C"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Pr>
          <w:sz w:val="24"/>
          <w:szCs w:val="24"/>
        </w:rPr>
        <w:t>4</w:t>
      </w:r>
      <w:r w:rsidR="0033091E" w:rsidRPr="0033158B">
        <w:rPr>
          <w:sz w:val="24"/>
          <w:szCs w:val="24"/>
        </w:rPr>
        <w:t>.);</w:t>
      </w:r>
    </w:p>
    <w:p w14:paraId="186B1033" w14:textId="30A5D1DD" w:rsidR="0033091E" w:rsidRPr="0033158B" w:rsidRDefault="0076017C"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w:t>
      </w:r>
      <w:proofErr w:type="spellStart"/>
      <w:r w:rsidR="0033091E" w:rsidRPr="0033158B">
        <w:rPr>
          <w:sz w:val="24"/>
          <w:szCs w:val="24"/>
        </w:rPr>
        <w:t>п.п</w:t>
      </w:r>
      <w:proofErr w:type="spellEnd"/>
      <w:r w:rsidR="0033091E" w:rsidRPr="0033158B">
        <w:rPr>
          <w:sz w:val="24"/>
          <w:szCs w:val="24"/>
        </w:rPr>
        <w:t>. 4.5.2.2 Документации) предоставляются одновременно с Заявкой.</w:t>
      </w:r>
    </w:p>
    <w:p w14:paraId="5E593CD5" w14:textId="0D33275D"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w:t>
      </w:r>
      <w:proofErr w:type="spellStart"/>
      <w:r w:rsidR="00B861D2" w:rsidRPr="0033158B">
        <w:rPr>
          <w:sz w:val="24"/>
          <w:szCs w:val="24"/>
          <w:lang w:eastAsia="ar-SA"/>
        </w:rPr>
        <w:t>п.п</w:t>
      </w:r>
      <w:proofErr w:type="spellEnd"/>
      <w:r w:rsidR="00B861D2" w:rsidRPr="0033158B">
        <w:rPr>
          <w:sz w:val="24"/>
          <w:szCs w:val="24"/>
          <w:lang w:eastAsia="ar-SA"/>
        </w:rPr>
        <w:t>. «а»-«</w:t>
      </w:r>
      <w:r w:rsidR="0076017C">
        <w:rPr>
          <w:sz w:val="24"/>
          <w:szCs w:val="24"/>
          <w:lang w:eastAsia="ar-SA"/>
        </w:rPr>
        <w:t>г</w:t>
      </w:r>
      <w:r w:rsidR="00B861D2" w:rsidRPr="0033158B">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33158B">
        <w:rPr>
          <w:sz w:val="24"/>
          <w:szCs w:val="24"/>
          <w:lang w:eastAsia="ar-SA"/>
        </w:rPr>
        <w:t>п.п</w:t>
      </w:r>
      <w:proofErr w:type="spellEnd"/>
      <w:r w:rsidR="00B861D2" w:rsidRPr="0033158B">
        <w:rPr>
          <w:sz w:val="24"/>
          <w:szCs w:val="24"/>
          <w:lang w:eastAsia="ar-SA"/>
        </w:rPr>
        <w:t>.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2482B424"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w:t>
      </w:r>
      <w:proofErr w:type="spellStart"/>
      <w:r w:rsidRPr="0033158B">
        <w:rPr>
          <w:sz w:val="24"/>
          <w:szCs w:val="24"/>
        </w:rPr>
        <w:t>п.п</w:t>
      </w:r>
      <w:proofErr w:type="spellEnd"/>
      <w:r w:rsidRPr="0033158B">
        <w:rPr>
          <w:sz w:val="24"/>
          <w:szCs w:val="24"/>
        </w:rPr>
        <w:t>. «а»-«</w:t>
      </w:r>
      <w:r w:rsidR="0076017C">
        <w:rPr>
          <w:sz w:val="24"/>
          <w:szCs w:val="24"/>
        </w:rPr>
        <w:t>г</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lastRenderedPageBreak/>
        <w:t xml:space="preserve">4.4.1.4. </w:t>
      </w:r>
      <w:r w:rsidRPr="0033158B">
        <w:rPr>
          <w:sz w:val="24"/>
          <w:szCs w:val="24"/>
        </w:rPr>
        <w:t>При отсутствии Заявки на участие в закупке (</w:t>
      </w:r>
      <w:proofErr w:type="spellStart"/>
      <w:r w:rsidRPr="0033158B">
        <w:rPr>
          <w:sz w:val="24"/>
          <w:szCs w:val="24"/>
        </w:rPr>
        <w:t>п.п</w:t>
      </w:r>
      <w:proofErr w:type="spellEnd"/>
      <w:r w:rsidRPr="0033158B">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18089F">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18089F">
      <w:pPr>
        <w:numPr>
          <w:ilvl w:val="3"/>
          <w:numId w:val="17"/>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18089F">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313540EE"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9F596C">
        <w:rPr>
          <w:b/>
          <w:sz w:val="24"/>
          <w:szCs w:val="24"/>
        </w:rPr>
        <w:t>1</w:t>
      </w:r>
      <w:r w:rsidR="0069560F">
        <w:rPr>
          <w:b/>
          <w:sz w:val="24"/>
          <w:szCs w:val="24"/>
        </w:rPr>
        <w:t>6</w:t>
      </w:r>
      <w:r w:rsidR="006F3076" w:rsidRPr="003C41E1">
        <w:rPr>
          <w:b/>
          <w:sz w:val="24"/>
          <w:szCs w:val="24"/>
        </w:rPr>
        <w:t>.</w:t>
      </w:r>
      <w:r w:rsidR="009F596C">
        <w:rPr>
          <w:b/>
          <w:sz w:val="24"/>
          <w:szCs w:val="24"/>
        </w:rPr>
        <w:t>01</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558E4E97"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9F596C">
        <w:rPr>
          <w:b/>
          <w:sz w:val="24"/>
          <w:szCs w:val="24"/>
        </w:rPr>
        <w:t>2</w:t>
      </w:r>
      <w:r w:rsidR="006E5BD8" w:rsidRPr="006E5BD8">
        <w:rPr>
          <w:b/>
          <w:sz w:val="24"/>
          <w:szCs w:val="24"/>
        </w:rPr>
        <w:t>3</w:t>
      </w:r>
      <w:r w:rsidR="00983853" w:rsidRPr="003C41E1">
        <w:rPr>
          <w:b/>
          <w:sz w:val="24"/>
          <w:szCs w:val="24"/>
        </w:rPr>
        <w:t>.</w:t>
      </w:r>
      <w:r w:rsidR="00552827">
        <w:rPr>
          <w:b/>
          <w:sz w:val="24"/>
          <w:szCs w:val="24"/>
        </w:rPr>
        <w:t>01</w:t>
      </w:r>
      <w:r w:rsidRPr="003C41E1">
        <w:rPr>
          <w:b/>
          <w:sz w:val="24"/>
          <w:szCs w:val="24"/>
        </w:rPr>
        <w:t>.202</w:t>
      </w:r>
      <w:r w:rsidR="00552827">
        <w:rPr>
          <w:b/>
          <w:sz w:val="24"/>
          <w:szCs w:val="24"/>
        </w:rPr>
        <w:t>6</w:t>
      </w:r>
      <w:r w:rsidRPr="003C41E1">
        <w:rPr>
          <w:b/>
          <w:sz w:val="24"/>
          <w:szCs w:val="24"/>
        </w:rPr>
        <w:t xml:space="preserve"> года.</w:t>
      </w:r>
    </w:p>
    <w:p w14:paraId="597115D9"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2AC57F56"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180DDE">
        <w:rPr>
          <w:rFonts w:cs="Arial"/>
          <w:b/>
          <w:sz w:val="24"/>
          <w:szCs w:val="24"/>
        </w:rPr>
        <w:t>6</w:t>
      </w:r>
      <w:r w:rsidRPr="003C41E1">
        <w:rPr>
          <w:rFonts w:cs="Arial"/>
          <w:b/>
          <w:sz w:val="24"/>
          <w:szCs w:val="24"/>
        </w:rPr>
        <w:t xml:space="preserve">:00 (время местное) </w:t>
      </w:r>
      <w:r w:rsidR="009F596C">
        <w:rPr>
          <w:rFonts w:cs="Arial"/>
          <w:b/>
          <w:sz w:val="24"/>
          <w:szCs w:val="24"/>
        </w:rPr>
        <w:t>2</w:t>
      </w:r>
      <w:r w:rsidR="006E5BD8" w:rsidRPr="006E5BD8">
        <w:rPr>
          <w:rFonts w:cs="Arial"/>
          <w:b/>
          <w:sz w:val="24"/>
          <w:szCs w:val="24"/>
        </w:rPr>
        <w:t>2</w:t>
      </w:r>
      <w:r w:rsidR="00983853" w:rsidRPr="003C41E1">
        <w:rPr>
          <w:rFonts w:cs="Arial"/>
          <w:b/>
          <w:sz w:val="24"/>
          <w:szCs w:val="24"/>
        </w:rPr>
        <w:t>.</w:t>
      </w:r>
      <w:r w:rsidR="00552827">
        <w:rPr>
          <w:rFonts w:cs="Arial"/>
          <w:b/>
          <w:sz w:val="24"/>
          <w:szCs w:val="24"/>
        </w:rPr>
        <w:t>01</w:t>
      </w:r>
      <w:r w:rsidRPr="003C41E1">
        <w:rPr>
          <w:rFonts w:cs="Arial"/>
          <w:b/>
          <w:sz w:val="24"/>
          <w:szCs w:val="24"/>
        </w:rPr>
        <w:t>.202</w:t>
      </w:r>
      <w:r w:rsidR="00552827">
        <w:rPr>
          <w:rFonts w:cs="Arial"/>
          <w:b/>
          <w:sz w:val="24"/>
          <w:szCs w:val="24"/>
        </w:rPr>
        <w:t>6</w:t>
      </w:r>
      <w:r w:rsidRPr="003C41E1">
        <w:rPr>
          <w:rFonts w:cs="Arial"/>
          <w:b/>
          <w:sz w:val="24"/>
          <w:szCs w:val="24"/>
        </w:rPr>
        <w:t xml:space="preserve"> года.</w:t>
      </w:r>
    </w:p>
    <w:p w14:paraId="35853A19"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18089F">
      <w:pPr>
        <w:keepNext/>
        <w:numPr>
          <w:ilvl w:val="2"/>
          <w:numId w:val="17"/>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18089F">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w:t>
      </w:r>
      <w:r w:rsidRPr="003C41E1">
        <w:rPr>
          <w:bCs/>
          <w:iCs/>
          <w:sz w:val="24"/>
          <w:szCs w:val="24"/>
        </w:rPr>
        <w:lastRenderedPageBreak/>
        <w:t xml:space="preserve">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18089F">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18089F">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08C26365"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9F596C">
        <w:rPr>
          <w:b/>
          <w:sz w:val="24"/>
          <w:szCs w:val="24"/>
        </w:rPr>
        <w:t>2</w:t>
      </w:r>
      <w:r w:rsidR="006E5BD8" w:rsidRPr="0049503A">
        <w:rPr>
          <w:b/>
          <w:sz w:val="24"/>
          <w:szCs w:val="24"/>
        </w:rPr>
        <w:t>6</w:t>
      </w:r>
      <w:r w:rsidR="00D57F79" w:rsidRPr="003C41E1">
        <w:rPr>
          <w:b/>
          <w:sz w:val="24"/>
          <w:szCs w:val="24"/>
        </w:rPr>
        <w:t>.</w:t>
      </w:r>
      <w:r w:rsidR="00811CEA">
        <w:rPr>
          <w:b/>
          <w:sz w:val="24"/>
          <w:szCs w:val="24"/>
        </w:rPr>
        <w:t>0</w:t>
      </w:r>
      <w:r w:rsidR="00552827">
        <w:rPr>
          <w:b/>
          <w:sz w:val="24"/>
          <w:szCs w:val="24"/>
        </w:rPr>
        <w:t>1</w:t>
      </w:r>
      <w:r w:rsidRPr="003C41E1">
        <w:rPr>
          <w:b/>
          <w:sz w:val="24"/>
          <w:szCs w:val="24"/>
        </w:rPr>
        <w:t>.202</w:t>
      </w:r>
      <w:r w:rsidR="00552827">
        <w:rPr>
          <w:b/>
          <w:sz w:val="24"/>
          <w:szCs w:val="24"/>
        </w:rPr>
        <w:t>6</w:t>
      </w:r>
      <w:r w:rsidRPr="003C41E1">
        <w:rPr>
          <w:b/>
          <w:sz w:val="24"/>
          <w:szCs w:val="24"/>
        </w:rPr>
        <w:t xml:space="preserve"> года  </w:t>
      </w:r>
    </w:p>
    <w:p w14:paraId="11B79B99" w14:textId="70E732F0"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9F596C">
        <w:rPr>
          <w:b/>
          <w:sz w:val="24"/>
          <w:szCs w:val="24"/>
        </w:rPr>
        <w:t>2</w:t>
      </w:r>
      <w:r w:rsidR="006E5BD8" w:rsidRPr="006E5BD8">
        <w:rPr>
          <w:b/>
          <w:sz w:val="24"/>
          <w:szCs w:val="24"/>
        </w:rPr>
        <w:t>7</w:t>
      </w:r>
      <w:r w:rsidR="00164C24" w:rsidRPr="003C41E1">
        <w:rPr>
          <w:b/>
          <w:sz w:val="24"/>
          <w:szCs w:val="24"/>
        </w:rPr>
        <w:t>.</w:t>
      </w:r>
      <w:r w:rsidR="00552827">
        <w:rPr>
          <w:b/>
          <w:sz w:val="24"/>
          <w:szCs w:val="24"/>
        </w:rPr>
        <w:t>01</w:t>
      </w:r>
      <w:r w:rsidR="009A39E3" w:rsidRPr="003C41E1">
        <w:rPr>
          <w:b/>
          <w:sz w:val="24"/>
          <w:szCs w:val="24"/>
        </w:rPr>
        <w:t>.202</w:t>
      </w:r>
      <w:r w:rsidR="00552827">
        <w:rPr>
          <w:b/>
          <w:sz w:val="24"/>
          <w:szCs w:val="24"/>
        </w:rPr>
        <w:t>6</w:t>
      </w:r>
      <w:r w:rsidR="005773AE" w:rsidRPr="003C41E1">
        <w:rPr>
          <w:b/>
          <w:sz w:val="24"/>
          <w:szCs w:val="24"/>
        </w:rPr>
        <w:t xml:space="preserve"> года</w:t>
      </w:r>
    </w:p>
    <w:p w14:paraId="4BD8E5F1" w14:textId="77777777" w:rsidR="0033091E" w:rsidRPr="0033158B" w:rsidRDefault="0033091E" w:rsidP="0018089F">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18089F">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18089F">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18089F">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lastRenderedPageBreak/>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w:t>
      </w:r>
      <w:proofErr w:type="spellStart"/>
      <w:r w:rsidR="0038676B" w:rsidRPr="0033158B">
        <w:rPr>
          <w:sz w:val="24"/>
          <w:szCs w:val="24"/>
        </w:rPr>
        <w:t>п.п</w:t>
      </w:r>
      <w:proofErr w:type="spellEnd"/>
      <w:r w:rsidR="0038676B" w:rsidRPr="0033158B">
        <w:rPr>
          <w:sz w:val="24"/>
          <w:szCs w:val="24"/>
        </w:rPr>
        <w:t xml:space="preserve">.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33158B">
        <w:rPr>
          <w:sz w:val="24"/>
          <w:szCs w:val="24"/>
        </w:rPr>
        <w:t>п.</w:t>
      </w:r>
      <w:r w:rsidR="004A05BC" w:rsidRPr="0033158B">
        <w:rPr>
          <w:sz w:val="24"/>
          <w:szCs w:val="24"/>
        </w:rPr>
        <w:t>п</w:t>
      </w:r>
      <w:proofErr w:type="spellEnd"/>
      <w:r w:rsidR="004A05BC" w:rsidRPr="0033158B">
        <w:rPr>
          <w:sz w:val="24"/>
          <w:szCs w:val="24"/>
        </w:rPr>
        <w:t>. 4.6. настоящей Документации.</w:t>
      </w:r>
    </w:p>
    <w:p w14:paraId="5F7284DF" w14:textId="77777777" w:rsidR="0033091E" w:rsidRPr="0033158B" w:rsidRDefault="0033091E" w:rsidP="0018089F">
      <w:pPr>
        <w:numPr>
          <w:ilvl w:val="3"/>
          <w:numId w:val="16"/>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lastRenderedPageBreak/>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18089F">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18089F">
      <w:pPr>
        <w:numPr>
          <w:ilvl w:val="0"/>
          <w:numId w:val="14"/>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0F4354BD" w14:textId="77777777" w:rsidR="000E511A" w:rsidRDefault="004842C9" w:rsidP="000E511A">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 xml:space="preserve">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w:t>
      </w:r>
      <w:r w:rsidR="00204289" w:rsidRPr="00B34D4C">
        <w:rPr>
          <w:snapToGrid w:val="0"/>
          <w:color w:val="000000" w:themeColor="text1"/>
          <w:sz w:val="24"/>
          <w:szCs w:val="24"/>
        </w:rPr>
        <w:t>в формате .</w:t>
      </w:r>
      <w:proofErr w:type="spellStart"/>
      <w:r w:rsidR="00204289" w:rsidRPr="00B34D4C">
        <w:rPr>
          <w:snapToGrid w:val="0"/>
          <w:color w:val="000000" w:themeColor="text1"/>
          <w:sz w:val="24"/>
          <w:szCs w:val="24"/>
        </w:rPr>
        <w:t>pdf</w:t>
      </w:r>
      <w:proofErr w:type="spellEnd"/>
      <w:r w:rsidR="00204289" w:rsidRPr="00B34D4C">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B34D4C">
        <w:rPr>
          <w:color w:val="000000" w:themeColor="text1"/>
          <w:sz w:val="24"/>
          <w:szCs w:val="24"/>
        </w:rPr>
        <w:t>;</w:t>
      </w:r>
    </w:p>
    <w:p w14:paraId="108E52E8" w14:textId="77777777" w:rsidR="000E511A" w:rsidRPr="004448CB" w:rsidRDefault="000E511A" w:rsidP="000E511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b/>
          <w:snapToGrid w:val="0"/>
          <w:color w:val="000000" w:themeColor="text1"/>
          <w:sz w:val="24"/>
          <w:szCs w:val="24"/>
        </w:rPr>
        <w:t xml:space="preserve">и) </w:t>
      </w:r>
      <w:r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3F0F4880" w14:textId="77777777" w:rsidR="000E511A" w:rsidRPr="004448CB" w:rsidRDefault="000E511A" w:rsidP="000E511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6CBB5283" w14:textId="3ADAA25B" w:rsidR="000E511A" w:rsidRPr="000E511A" w:rsidRDefault="000E511A" w:rsidP="000E511A">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428C4026" w14:textId="25168A10" w:rsidR="00B861D2" w:rsidRPr="0033158B" w:rsidRDefault="009F3EFE" w:rsidP="000E511A">
      <w:pPr>
        <w:shd w:val="clear" w:color="auto" w:fill="FFFFFF" w:themeFill="background1"/>
        <w:tabs>
          <w:tab w:val="left" w:pos="1134"/>
          <w:tab w:val="left" w:pos="1701"/>
        </w:tabs>
        <w:spacing w:line="240" w:lineRule="atLeast"/>
        <w:ind w:left="567" w:firstLine="0"/>
        <w:rPr>
          <w:sz w:val="24"/>
          <w:szCs w:val="24"/>
        </w:rPr>
      </w:pPr>
      <w:r w:rsidRPr="00B34D4C">
        <w:rPr>
          <w:rFonts w:ascii="Times New Roman CYR" w:eastAsia="Calibri" w:hAnsi="Times New Roman CYR" w:cs="Times New Roman CYR"/>
          <w:b/>
          <w:color w:val="000000" w:themeColor="text1"/>
          <w:sz w:val="24"/>
          <w:szCs w:val="24"/>
          <w:lang w:eastAsia="en-US"/>
        </w:rPr>
        <w:lastRenderedPageBreak/>
        <w:t>4.5.2.</w:t>
      </w:r>
      <w:r w:rsidR="00D95600">
        <w:rPr>
          <w:rFonts w:ascii="Times New Roman CYR" w:eastAsia="Calibri" w:hAnsi="Times New Roman CYR" w:cs="Times New Roman CYR"/>
          <w:b/>
          <w:color w:val="000000" w:themeColor="text1"/>
          <w:sz w:val="24"/>
          <w:szCs w:val="24"/>
          <w:lang w:eastAsia="en-US"/>
        </w:rPr>
        <w:t>3</w:t>
      </w:r>
      <w:r w:rsidRPr="00B34D4C">
        <w:rPr>
          <w:rFonts w:ascii="Times New Roman CYR" w:eastAsia="Calibri" w:hAnsi="Times New Roman CYR" w:cs="Times New Roman CYR"/>
          <w:b/>
          <w:color w:val="000000" w:themeColor="text1"/>
          <w:sz w:val="24"/>
          <w:szCs w:val="24"/>
          <w:lang w:eastAsia="en-US"/>
        </w:rPr>
        <w:t xml:space="preserve">. </w:t>
      </w:r>
      <w:r w:rsidR="00B861D2" w:rsidRPr="00B34D4C">
        <w:rPr>
          <w:color w:val="000000" w:themeColor="text1"/>
          <w:sz w:val="24"/>
          <w:szCs w:val="24"/>
        </w:rPr>
        <w:t>В случае</w:t>
      </w:r>
      <w:r w:rsidR="00B861D2" w:rsidRPr="00B34D4C">
        <w:rPr>
          <w:sz w:val="24"/>
          <w:szCs w:val="24"/>
        </w:rPr>
        <w:t>, если Заявку на участие в закупке подает Коллективный</w:t>
      </w:r>
      <w:r w:rsidR="00B861D2" w:rsidRPr="0033158B">
        <w:rPr>
          <w:sz w:val="24"/>
          <w:szCs w:val="24"/>
        </w:rPr>
        <w:t xml:space="preserve">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18089F">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18089F">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18089F">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18089F">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lastRenderedPageBreak/>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18089F">
      <w:pPr>
        <w:numPr>
          <w:ilvl w:val="3"/>
          <w:numId w:val="23"/>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18089F">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18089F">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18089F">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w:t>
      </w:r>
      <w:r w:rsidRPr="0033158B">
        <w:rPr>
          <w:rFonts w:cs="Arial"/>
          <w:sz w:val="24"/>
          <w:szCs w:val="24"/>
        </w:rPr>
        <w:lastRenderedPageBreak/>
        <w:t>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lastRenderedPageBreak/>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bookmarkEnd w:id="61"/>
    <w:bookmarkEnd w:id="45"/>
    <w:bookmarkEnd w:id="46"/>
    <w:bookmarkEnd w:id="47"/>
    <w:bookmarkEnd w:id="48"/>
    <w:bookmarkEnd w:id="49"/>
    <w:p w14:paraId="6D47DA00" w14:textId="77777777" w:rsidR="005344E1" w:rsidRPr="0033158B" w:rsidRDefault="005344E1" w:rsidP="005344E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Заявок</w:t>
      </w:r>
    </w:p>
    <w:p w14:paraId="57A4E980" w14:textId="3B7822DC" w:rsidR="005344E1" w:rsidRPr="0033158B" w:rsidRDefault="000E511A" w:rsidP="000E511A">
      <w:pPr>
        <w:spacing w:line="240" w:lineRule="atLeast"/>
        <w:ind w:left="567" w:firstLine="0"/>
        <w:rPr>
          <w:rFonts w:eastAsia="Calibri"/>
          <w:iCs/>
          <w:sz w:val="24"/>
          <w:szCs w:val="24"/>
          <w:lang w:eastAsia="en-US"/>
        </w:rPr>
      </w:pPr>
      <w:r>
        <w:rPr>
          <w:b/>
          <w:sz w:val="24"/>
          <w:szCs w:val="24"/>
        </w:rPr>
        <w:t>4.9.3.1.</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5344E1" w:rsidRPr="0033158B" w14:paraId="17F5B967" w14:textId="77777777" w:rsidTr="00402F1F">
        <w:trPr>
          <w:trHeight w:val="690"/>
        </w:trPr>
        <w:tc>
          <w:tcPr>
            <w:tcW w:w="851" w:type="dxa"/>
            <w:vMerge w:val="restart"/>
            <w:vAlign w:val="center"/>
          </w:tcPr>
          <w:p w14:paraId="6C9EAB77" w14:textId="77777777" w:rsidR="005344E1" w:rsidRPr="0033158B" w:rsidRDefault="005344E1" w:rsidP="00402F1F">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1E24D783" w14:textId="77777777" w:rsidR="005344E1" w:rsidRPr="0033158B" w:rsidRDefault="005344E1" w:rsidP="00402F1F">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066C89FF" w14:textId="77777777" w:rsidR="005344E1" w:rsidRPr="0033158B" w:rsidRDefault="005344E1" w:rsidP="00402F1F">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0CF6A11B"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 xml:space="preserve">Значимость </w:t>
            </w:r>
          </w:p>
          <w:p w14:paraId="6C8F3563"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критериев</w:t>
            </w:r>
          </w:p>
          <w:p w14:paraId="4D001A17"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оценки заявок</w:t>
            </w:r>
          </w:p>
        </w:tc>
      </w:tr>
      <w:tr w:rsidR="005344E1" w:rsidRPr="0033158B" w14:paraId="10253165" w14:textId="77777777" w:rsidTr="00402F1F">
        <w:trPr>
          <w:trHeight w:val="592"/>
        </w:trPr>
        <w:tc>
          <w:tcPr>
            <w:tcW w:w="851" w:type="dxa"/>
            <w:vMerge/>
            <w:vAlign w:val="center"/>
          </w:tcPr>
          <w:p w14:paraId="48D65E1D" w14:textId="77777777" w:rsidR="005344E1" w:rsidRPr="0033158B" w:rsidRDefault="005344E1" w:rsidP="00402F1F">
            <w:pPr>
              <w:shd w:val="clear" w:color="auto" w:fill="FFFFFF"/>
              <w:spacing w:line="240" w:lineRule="atLeast"/>
              <w:ind w:left="567" w:hanging="283"/>
              <w:rPr>
                <w:b/>
                <w:sz w:val="24"/>
                <w:szCs w:val="24"/>
              </w:rPr>
            </w:pPr>
          </w:p>
        </w:tc>
        <w:tc>
          <w:tcPr>
            <w:tcW w:w="1701" w:type="dxa"/>
            <w:vMerge/>
            <w:vAlign w:val="center"/>
          </w:tcPr>
          <w:p w14:paraId="62E55321" w14:textId="77777777" w:rsidR="005344E1" w:rsidRPr="0033158B" w:rsidRDefault="005344E1" w:rsidP="00402F1F">
            <w:pPr>
              <w:shd w:val="clear" w:color="auto" w:fill="FFFFFF"/>
              <w:spacing w:line="240" w:lineRule="atLeast"/>
              <w:ind w:left="567" w:hanging="283"/>
              <w:rPr>
                <w:b/>
                <w:bCs/>
                <w:sz w:val="24"/>
                <w:szCs w:val="24"/>
              </w:rPr>
            </w:pPr>
          </w:p>
        </w:tc>
        <w:tc>
          <w:tcPr>
            <w:tcW w:w="4252" w:type="dxa"/>
            <w:vMerge/>
            <w:vAlign w:val="center"/>
          </w:tcPr>
          <w:p w14:paraId="12B2F59A" w14:textId="77777777" w:rsidR="005344E1" w:rsidRPr="0033158B" w:rsidRDefault="005344E1" w:rsidP="00402F1F">
            <w:pPr>
              <w:shd w:val="clear" w:color="auto" w:fill="FFFFFF"/>
              <w:spacing w:line="240" w:lineRule="atLeast"/>
              <w:ind w:left="567" w:hanging="283"/>
              <w:rPr>
                <w:b/>
                <w:bCs/>
                <w:sz w:val="24"/>
                <w:szCs w:val="24"/>
              </w:rPr>
            </w:pPr>
          </w:p>
        </w:tc>
        <w:tc>
          <w:tcPr>
            <w:tcW w:w="1134" w:type="dxa"/>
            <w:vAlign w:val="center"/>
          </w:tcPr>
          <w:p w14:paraId="7684DBE6" w14:textId="77777777" w:rsidR="005344E1" w:rsidRPr="0033158B" w:rsidRDefault="005344E1" w:rsidP="00402F1F">
            <w:pPr>
              <w:shd w:val="clear" w:color="auto" w:fill="FFFFFF"/>
              <w:spacing w:line="240" w:lineRule="atLeast"/>
              <w:ind w:left="567" w:hanging="283"/>
              <w:rPr>
                <w:b/>
                <w:bCs/>
                <w:sz w:val="24"/>
                <w:szCs w:val="24"/>
                <w:lang w:val="en-US"/>
              </w:rPr>
            </w:pPr>
            <w:r w:rsidRPr="0033158B">
              <w:rPr>
                <w:b/>
                <w:bCs/>
                <w:sz w:val="24"/>
                <w:szCs w:val="24"/>
                <w:lang w:val="en-US"/>
              </w:rPr>
              <w:t>%</w:t>
            </w:r>
          </w:p>
        </w:tc>
        <w:tc>
          <w:tcPr>
            <w:tcW w:w="1985" w:type="dxa"/>
            <w:vAlign w:val="center"/>
          </w:tcPr>
          <w:p w14:paraId="61F50748" w14:textId="77777777" w:rsidR="005344E1" w:rsidRPr="0033158B" w:rsidRDefault="005344E1" w:rsidP="00402F1F">
            <w:pPr>
              <w:shd w:val="clear" w:color="auto" w:fill="FFFFFF"/>
              <w:spacing w:line="240" w:lineRule="atLeast"/>
              <w:ind w:left="567" w:hanging="283"/>
              <w:rPr>
                <w:b/>
                <w:bCs/>
                <w:sz w:val="24"/>
                <w:szCs w:val="24"/>
              </w:rPr>
            </w:pPr>
            <w:r w:rsidRPr="0033158B">
              <w:rPr>
                <w:b/>
                <w:bCs/>
                <w:sz w:val="24"/>
                <w:szCs w:val="24"/>
              </w:rPr>
              <w:t>коэффициент</w:t>
            </w:r>
          </w:p>
        </w:tc>
      </w:tr>
      <w:tr w:rsidR="005344E1" w:rsidRPr="0033158B" w14:paraId="4AC6F297" w14:textId="77777777" w:rsidTr="00402F1F">
        <w:trPr>
          <w:trHeight w:val="407"/>
        </w:trPr>
        <w:tc>
          <w:tcPr>
            <w:tcW w:w="9923" w:type="dxa"/>
            <w:gridSpan w:val="5"/>
            <w:vAlign w:val="center"/>
          </w:tcPr>
          <w:p w14:paraId="7DE4BA2B" w14:textId="77777777" w:rsidR="005344E1" w:rsidRPr="0033158B" w:rsidRDefault="005344E1" w:rsidP="005344E1">
            <w:pPr>
              <w:numPr>
                <w:ilvl w:val="0"/>
                <w:numId w:val="44"/>
              </w:numPr>
              <w:shd w:val="clear" w:color="auto" w:fill="FFFFFF"/>
              <w:spacing w:line="240" w:lineRule="atLeast"/>
              <w:rPr>
                <w:b/>
                <w:bCs/>
                <w:sz w:val="24"/>
                <w:szCs w:val="24"/>
              </w:rPr>
            </w:pPr>
            <w:r w:rsidRPr="0033158B">
              <w:rPr>
                <w:b/>
                <w:bCs/>
                <w:sz w:val="24"/>
                <w:szCs w:val="24"/>
              </w:rPr>
              <w:t>Ценовой критерий</w:t>
            </w:r>
          </w:p>
        </w:tc>
      </w:tr>
      <w:tr w:rsidR="005344E1" w:rsidRPr="0033158B" w14:paraId="0C574DB0" w14:textId="77777777" w:rsidTr="00402F1F">
        <w:trPr>
          <w:trHeight w:val="699"/>
        </w:trPr>
        <w:tc>
          <w:tcPr>
            <w:tcW w:w="851" w:type="dxa"/>
            <w:vMerge w:val="restart"/>
            <w:vAlign w:val="center"/>
          </w:tcPr>
          <w:p w14:paraId="4D556525" w14:textId="77777777" w:rsidR="005344E1" w:rsidRPr="0033158B" w:rsidRDefault="005344E1" w:rsidP="00402F1F">
            <w:pPr>
              <w:shd w:val="clear" w:color="auto" w:fill="FFFFFF"/>
              <w:spacing w:line="240" w:lineRule="atLeast"/>
              <w:ind w:left="567" w:hanging="283"/>
              <w:rPr>
                <w:sz w:val="24"/>
                <w:szCs w:val="24"/>
              </w:rPr>
            </w:pPr>
          </w:p>
          <w:p w14:paraId="6016118F"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1.1</w:t>
            </w:r>
          </w:p>
          <w:p w14:paraId="49AC81FA"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restart"/>
            <w:vAlign w:val="center"/>
          </w:tcPr>
          <w:p w14:paraId="7A03244A" w14:textId="77777777" w:rsidR="005344E1" w:rsidRPr="0033158B" w:rsidRDefault="005344E1" w:rsidP="00402F1F">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65942E3B" w14:textId="77777777" w:rsidR="005344E1" w:rsidRPr="0033158B" w:rsidRDefault="005344E1" w:rsidP="00402F1F">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00BE7750" w14:textId="77777777" w:rsidR="005344E1" w:rsidRPr="0033158B" w:rsidRDefault="005344E1" w:rsidP="00402F1F">
            <w:pPr>
              <w:shd w:val="clear" w:color="auto" w:fill="FFFFFF"/>
              <w:spacing w:line="240" w:lineRule="atLeast"/>
              <w:ind w:left="567" w:hanging="283"/>
              <w:rPr>
                <w:bCs/>
                <w:sz w:val="24"/>
                <w:szCs w:val="24"/>
              </w:rPr>
            </w:pPr>
          </w:p>
          <w:p w14:paraId="25F3DE6D" w14:textId="77777777" w:rsidR="005344E1" w:rsidRPr="0033158B" w:rsidRDefault="005344E1" w:rsidP="00402F1F">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7A8D571"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431106D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w:t>
            </w:r>
          </w:p>
          <w:p w14:paraId="7F410DF5" w14:textId="77777777" w:rsidR="005344E1" w:rsidRPr="0033158B" w:rsidRDefault="005344E1" w:rsidP="00402F1F">
            <w:pPr>
              <w:shd w:val="clear" w:color="auto" w:fill="FFFFFF"/>
              <w:spacing w:line="240" w:lineRule="atLeast"/>
              <w:ind w:left="567" w:hanging="671"/>
              <w:rPr>
                <w:sz w:val="24"/>
                <w:szCs w:val="24"/>
              </w:rPr>
            </w:pPr>
            <w:r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7DC1650A" w14:textId="77777777" w:rsidR="005344E1" w:rsidRPr="0033158B" w:rsidRDefault="005344E1" w:rsidP="00402F1F">
            <w:pPr>
              <w:shd w:val="clear" w:color="auto" w:fill="FFFFFF"/>
              <w:spacing w:line="240" w:lineRule="atLeast"/>
              <w:ind w:left="567" w:hanging="283"/>
              <w:rPr>
                <w:sz w:val="24"/>
                <w:szCs w:val="24"/>
              </w:rPr>
            </w:pPr>
          </w:p>
          <w:p w14:paraId="7F4E2657"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Ц</w:t>
            </w:r>
            <w:r w:rsidRPr="0033158B">
              <w:rPr>
                <w:sz w:val="24"/>
                <w:szCs w:val="24"/>
                <w:lang w:val="en-US"/>
              </w:rPr>
              <w:t>min</w:t>
            </w:r>
            <w:r w:rsidRPr="0033158B">
              <w:rPr>
                <w:sz w:val="24"/>
                <w:szCs w:val="24"/>
              </w:rPr>
              <w:t xml:space="preserve"> - минимальное ценовое предложение из сделанных участниками закупки;</w:t>
            </w:r>
          </w:p>
          <w:p w14:paraId="7421E597" w14:textId="77777777" w:rsidR="005344E1" w:rsidRPr="0033158B" w:rsidRDefault="005344E1" w:rsidP="00402F1F">
            <w:pPr>
              <w:shd w:val="clear" w:color="auto" w:fill="FFFFFF"/>
              <w:spacing w:line="240" w:lineRule="atLeast"/>
              <w:ind w:left="567" w:hanging="283"/>
              <w:rPr>
                <w:sz w:val="24"/>
                <w:szCs w:val="24"/>
              </w:rPr>
            </w:pPr>
          </w:p>
          <w:p w14:paraId="5371DA26"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 xml:space="preserve">  Ц</w:t>
            </w:r>
            <w:proofErr w:type="spellStart"/>
            <w:r w:rsidRPr="0033158B">
              <w:rPr>
                <w:sz w:val="24"/>
                <w:szCs w:val="24"/>
                <w:lang w:val="en-US"/>
              </w:rPr>
              <w:t>i</w:t>
            </w:r>
            <w:proofErr w:type="spellEnd"/>
            <w:r w:rsidRPr="0033158B">
              <w:rPr>
                <w:sz w:val="24"/>
                <w:szCs w:val="24"/>
              </w:rPr>
              <w:t xml:space="preserve">   - ценовое предложение Участника закупки, Заявка которого оценивается.</w:t>
            </w:r>
          </w:p>
        </w:tc>
        <w:tc>
          <w:tcPr>
            <w:tcW w:w="1134" w:type="dxa"/>
            <w:vAlign w:val="center"/>
          </w:tcPr>
          <w:p w14:paraId="51CACD3A"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r w:rsidRPr="0033158B">
              <w:rPr>
                <w:b/>
                <w:sz w:val="24"/>
                <w:szCs w:val="24"/>
              </w:rPr>
              <w:t>0</w:t>
            </w:r>
          </w:p>
        </w:tc>
        <w:tc>
          <w:tcPr>
            <w:tcW w:w="1985" w:type="dxa"/>
            <w:vAlign w:val="center"/>
          </w:tcPr>
          <w:p w14:paraId="6C3019B6" w14:textId="77777777" w:rsidR="005344E1" w:rsidRPr="0033158B" w:rsidRDefault="005344E1" w:rsidP="00402F1F">
            <w:pPr>
              <w:shd w:val="clear" w:color="auto" w:fill="FFFFFF"/>
              <w:spacing w:line="240" w:lineRule="atLeast"/>
              <w:ind w:left="567" w:hanging="283"/>
              <w:jc w:val="center"/>
              <w:rPr>
                <w:b/>
                <w:sz w:val="24"/>
                <w:szCs w:val="24"/>
              </w:rPr>
            </w:pPr>
            <w:r>
              <w:rPr>
                <w:b/>
                <w:sz w:val="24"/>
                <w:szCs w:val="24"/>
              </w:rPr>
              <w:t>1,0</w:t>
            </w:r>
          </w:p>
        </w:tc>
      </w:tr>
      <w:tr w:rsidR="005344E1" w:rsidRPr="0033158B" w14:paraId="62F4FE50" w14:textId="77777777" w:rsidTr="00402F1F">
        <w:trPr>
          <w:trHeight w:val="1299"/>
        </w:trPr>
        <w:tc>
          <w:tcPr>
            <w:tcW w:w="851" w:type="dxa"/>
            <w:vMerge/>
            <w:vAlign w:val="center"/>
          </w:tcPr>
          <w:p w14:paraId="0C4C0214" w14:textId="77777777" w:rsidR="005344E1" w:rsidRPr="0033158B" w:rsidRDefault="005344E1" w:rsidP="00402F1F">
            <w:pPr>
              <w:shd w:val="clear" w:color="auto" w:fill="FFFFFF"/>
              <w:spacing w:line="240" w:lineRule="atLeast"/>
              <w:ind w:left="567" w:hanging="283"/>
              <w:rPr>
                <w:sz w:val="24"/>
                <w:szCs w:val="24"/>
              </w:rPr>
            </w:pPr>
          </w:p>
        </w:tc>
        <w:tc>
          <w:tcPr>
            <w:tcW w:w="1701" w:type="dxa"/>
            <w:vMerge/>
            <w:vAlign w:val="center"/>
          </w:tcPr>
          <w:p w14:paraId="5AF86206" w14:textId="77777777" w:rsidR="005344E1" w:rsidRPr="0033158B" w:rsidRDefault="005344E1" w:rsidP="00402F1F">
            <w:pPr>
              <w:shd w:val="clear" w:color="auto" w:fill="FFFFFF"/>
              <w:spacing w:line="240" w:lineRule="atLeast"/>
              <w:ind w:left="-111" w:firstLine="0"/>
              <w:jc w:val="center"/>
              <w:rPr>
                <w:sz w:val="24"/>
                <w:szCs w:val="24"/>
              </w:rPr>
            </w:pPr>
          </w:p>
        </w:tc>
        <w:tc>
          <w:tcPr>
            <w:tcW w:w="4252" w:type="dxa"/>
            <w:vMerge/>
            <w:vAlign w:val="center"/>
          </w:tcPr>
          <w:p w14:paraId="05D57931" w14:textId="77777777" w:rsidR="005344E1" w:rsidRPr="0033158B" w:rsidRDefault="005344E1" w:rsidP="00402F1F">
            <w:pPr>
              <w:shd w:val="clear" w:color="auto" w:fill="FFFFFF"/>
              <w:spacing w:line="240" w:lineRule="atLeast"/>
              <w:ind w:left="567" w:hanging="283"/>
              <w:rPr>
                <w:sz w:val="24"/>
                <w:szCs w:val="24"/>
              </w:rPr>
            </w:pPr>
          </w:p>
        </w:tc>
        <w:tc>
          <w:tcPr>
            <w:tcW w:w="3119" w:type="dxa"/>
            <w:gridSpan w:val="2"/>
            <w:vAlign w:val="center"/>
          </w:tcPr>
          <w:p w14:paraId="69970DB0" w14:textId="77777777" w:rsidR="005344E1" w:rsidRPr="0033158B" w:rsidRDefault="005344E1" w:rsidP="00402F1F">
            <w:pPr>
              <w:shd w:val="clear" w:color="auto" w:fill="FFFFFF"/>
              <w:spacing w:line="240" w:lineRule="atLeast"/>
              <w:ind w:left="567" w:hanging="283"/>
              <w:rPr>
                <w:b/>
                <w:sz w:val="24"/>
                <w:szCs w:val="24"/>
              </w:rPr>
            </w:pPr>
            <w:r w:rsidRPr="0033158B">
              <w:rPr>
                <w:sz w:val="24"/>
                <w:szCs w:val="24"/>
              </w:rPr>
              <w:t>от 1 до 10 баллов</w:t>
            </w:r>
          </w:p>
        </w:tc>
      </w:tr>
      <w:tr w:rsidR="005344E1" w:rsidRPr="0033158B" w14:paraId="592102DC" w14:textId="77777777" w:rsidTr="00402F1F">
        <w:trPr>
          <w:trHeight w:val="701"/>
        </w:trPr>
        <w:tc>
          <w:tcPr>
            <w:tcW w:w="6804" w:type="dxa"/>
            <w:gridSpan w:val="3"/>
            <w:vAlign w:val="center"/>
          </w:tcPr>
          <w:p w14:paraId="6BCD3A0C" w14:textId="77777777" w:rsidR="005344E1" w:rsidRPr="0033158B" w:rsidRDefault="005344E1" w:rsidP="00402F1F">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3B38C948" w14:textId="77777777" w:rsidR="005344E1" w:rsidRPr="0033158B" w:rsidRDefault="005344E1" w:rsidP="00402F1F">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0C8EB0CB" w14:textId="77777777" w:rsidR="005344E1" w:rsidRPr="0033158B" w:rsidRDefault="005344E1" w:rsidP="00402F1F">
            <w:pPr>
              <w:shd w:val="clear" w:color="auto" w:fill="FFFFFF"/>
              <w:spacing w:line="240" w:lineRule="atLeast"/>
              <w:ind w:left="567" w:hanging="283"/>
              <w:jc w:val="center"/>
              <w:rPr>
                <w:b/>
                <w:sz w:val="24"/>
                <w:szCs w:val="24"/>
              </w:rPr>
            </w:pPr>
          </w:p>
        </w:tc>
      </w:tr>
    </w:tbl>
    <w:p w14:paraId="69BECB1A" w14:textId="77777777" w:rsidR="000E511A" w:rsidRDefault="005344E1" w:rsidP="000E511A">
      <w:pPr>
        <w:shd w:val="clear" w:color="auto" w:fill="FFFFFF"/>
        <w:spacing w:line="240" w:lineRule="atLeast"/>
        <w:ind w:left="567" w:hanging="283"/>
        <w:rPr>
          <w:b/>
          <w:sz w:val="24"/>
          <w:szCs w:val="24"/>
        </w:rPr>
      </w:pPr>
      <w:r w:rsidRPr="0033158B">
        <w:rPr>
          <w:sz w:val="24"/>
          <w:szCs w:val="24"/>
        </w:rPr>
        <w:t xml:space="preserve">    </w:t>
      </w:r>
      <w:r w:rsidRPr="000E13B0">
        <w:rPr>
          <w:sz w:val="24"/>
          <w:szCs w:val="24"/>
        </w:rPr>
        <w:t xml:space="preserve">    </w:t>
      </w:r>
    </w:p>
    <w:p w14:paraId="09CA85E4" w14:textId="77777777" w:rsidR="000E511A" w:rsidRPr="00F24489" w:rsidRDefault="000E511A" w:rsidP="009632D1">
      <w:pPr>
        <w:shd w:val="clear" w:color="auto" w:fill="FFFFFF"/>
        <w:spacing w:line="240" w:lineRule="atLeast"/>
        <w:ind w:left="567" w:firstLine="0"/>
        <w:rPr>
          <w:sz w:val="24"/>
          <w:szCs w:val="24"/>
        </w:rPr>
      </w:pP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397F3779" w14:textId="77777777" w:rsidR="000E511A" w:rsidRPr="00F24489" w:rsidRDefault="000E511A" w:rsidP="000E511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607FE6E9" w14:textId="77777777" w:rsidR="000E511A" w:rsidRPr="00F24489" w:rsidRDefault="000E511A" w:rsidP="000E511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25CA5D33" w14:textId="77777777" w:rsidR="000E511A" w:rsidRPr="00F24489" w:rsidRDefault="000E511A" w:rsidP="000E511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w:t>
      </w:r>
      <w:r w:rsidRPr="00F24489">
        <w:rPr>
          <w:sz w:val="24"/>
          <w:szCs w:val="24"/>
          <w:shd w:val="clear" w:color="auto" w:fill="FFFFFF"/>
        </w:rPr>
        <w:lastRenderedPageBreak/>
        <w:t>на участие в закупке, окончательных предложений, содержащих такие же условия.</w:t>
      </w:r>
      <w:r w:rsidRPr="00F24489">
        <w:rPr>
          <w:sz w:val="24"/>
          <w:szCs w:val="24"/>
        </w:rPr>
        <w:t xml:space="preserve"> </w:t>
      </w:r>
    </w:p>
    <w:p w14:paraId="5F663E39" w14:textId="77777777" w:rsidR="000E511A" w:rsidRPr="00F24489" w:rsidRDefault="000E511A" w:rsidP="000E511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706E0298" w14:textId="77777777" w:rsidR="000E511A" w:rsidRPr="00F24489" w:rsidRDefault="000E511A" w:rsidP="000E511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7668504" w14:textId="77777777" w:rsidR="000E511A" w:rsidRPr="00F24489" w:rsidRDefault="000E511A" w:rsidP="000E511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09D7C6" w14:textId="77777777" w:rsidR="000E511A" w:rsidRPr="00F24489" w:rsidRDefault="000E511A" w:rsidP="000E511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BA7A14A" w14:textId="77777777" w:rsidR="000E511A" w:rsidRPr="00F24489" w:rsidRDefault="000E511A" w:rsidP="000E511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F24489">
        <w:rPr>
          <w:sz w:val="24"/>
          <w:szCs w:val="24"/>
        </w:rPr>
        <w:t>п.п</w:t>
      </w:r>
      <w:proofErr w:type="spellEnd"/>
      <w:r w:rsidRPr="00F24489">
        <w:rPr>
          <w:sz w:val="24"/>
          <w:szCs w:val="24"/>
        </w:rPr>
        <w:t>. 4.9.3.2</w:t>
      </w:r>
      <w:r w:rsidRPr="00F24489">
        <w:rPr>
          <w:rFonts w:eastAsia="Calibri"/>
          <w:iCs/>
          <w:sz w:val="24"/>
          <w:szCs w:val="24"/>
          <w:lang w:eastAsia="en-US"/>
        </w:rPr>
        <w:t>.</w:t>
      </w:r>
    </w:p>
    <w:p w14:paraId="18E39656"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6E0B1DDB"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3B8558BD"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5AA2002"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A9A9BEE"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485CE3EF"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w:t>
      </w:r>
      <w:r w:rsidRPr="000522EF">
        <w:rPr>
          <w:rFonts w:eastAsia="Calibri"/>
          <w:iCs/>
          <w:sz w:val="24"/>
          <w:szCs w:val="24"/>
          <w:lang w:eastAsia="en-US"/>
        </w:rPr>
        <w:lastRenderedPageBreak/>
        <w:t xml:space="preserve">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2EA125EF"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b/>
          <w:iCs/>
          <w:sz w:val="24"/>
          <w:szCs w:val="24"/>
          <w:lang w:eastAsia="en-US"/>
        </w:rPr>
        <w:t>4.9.3.8.</w:t>
      </w:r>
      <w:r w:rsidRPr="000522EF">
        <w:rPr>
          <w:rFonts w:eastAsia="Calibri"/>
          <w:iCs/>
          <w:sz w:val="24"/>
          <w:szCs w:val="24"/>
          <w:lang w:eastAsia="en-US"/>
        </w:rPr>
        <w:t xml:space="preserve"> При осуществлении закупки товара: </w:t>
      </w:r>
    </w:p>
    <w:p w14:paraId="7739210E"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запрет закупок товара, не допускаются: </w:t>
      </w:r>
    </w:p>
    <w:p w14:paraId="65B6111E"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14BB8FA2"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A81E442"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ограничение закупок товара, не допускаются: </w:t>
      </w:r>
    </w:p>
    <w:p w14:paraId="641EB0D6"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0872DB23"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394D7594"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w:t>
      </w:r>
      <w:proofErr w:type="spellStart"/>
      <w:r w:rsidRPr="000522EF">
        <w:rPr>
          <w:rFonts w:eastAsia="Calibri"/>
          <w:iCs/>
          <w:sz w:val="24"/>
          <w:szCs w:val="24"/>
          <w:lang w:eastAsia="en-US"/>
        </w:rPr>
        <w:t>п.п</w:t>
      </w:r>
      <w:proofErr w:type="spellEnd"/>
      <w:r w:rsidRPr="000522EF">
        <w:rPr>
          <w:rFonts w:eastAsia="Calibri"/>
          <w:iCs/>
          <w:sz w:val="24"/>
          <w:szCs w:val="24"/>
          <w:lang w:eastAsia="en-US"/>
        </w:rPr>
        <w:t xml:space="preserve">. 4.9.3.6. настоящего раздела преимущество в отношении товара российского происхождения: </w:t>
      </w:r>
    </w:p>
    <w:p w14:paraId="6BA47A84"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1FFD0C4C"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9CD7A47" w14:textId="77777777" w:rsidR="000E511A" w:rsidRPr="000522EF" w:rsidRDefault="000E511A" w:rsidP="000E511A">
      <w:pPr>
        <w:spacing w:line="240" w:lineRule="atLeast"/>
        <w:ind w:firstLine="0"/>
        <w:rPr>
          <w:rFonts w:eastAsia="Calibri"/>
          <w:iCs/>
          <w:sz w:val="24"/>
          <w:szCs w:val="24"/>
          <w:lang w:eastAsia="en-US"/>
        </w:rPr>
      </w:pPr>
    </w:p>
    <w:p w14:paraId="6AD8D83F" w14:textId="77777777" w:rsidR="000E511A" w:rsidRPr="000522EF" w:rsidRDefault="000E511A" w:rsidP="000E511A">
      <w:pPr>
        <w:spacing w:line="240" w:lineRule="atLeast"/>
        <w:ind w:left="567" w:firstLine="0"/>
        <w:rPr>
          <w:rFonts w:eastAsia="Calibri"/>
          <w:iCs/>
          <w:sz w:val="24"/>
          <w:szCs w:val="24"/>
          <w:lang w:eastAsia="en-US"/>
        </w:rPr>
      </w:pPr>
      <w:r w:rsidRPr="00BC5407">
        <w:rPr>
          <w:rFonts w:eastAsia="Calibri"/>
          <w:b/>
          <w:iCs/>
          <w:sz w:val="24"/>
          <w:szCs w:val="24"/>
          <w:lang w:eastAsia="en-US"/>
        </w:rPr>
        <w:t>4.9.3.9</w:t>
      </w:r>
      <w:r w:rsidRPr="000522EF">
        <w:rPr>
          <w:rFonts w:eastAsia="Calibri"/>
          <w:iCs/>
          <w:sz w:val="24"/>
          <w:szCs w:val="24"/>
          <w:lang w:eastAsia="en-US"/>
        </w:rPr>
        <w:t>. При осуществлении закупки работы, услуги:</w:t>
      </w:r>
    </w:p>
    <w:p w14:paraId="1BECDCA7"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68D9BE91"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0470C0F5"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4A72947"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4BE7846D"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0BD0185A"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w:t>
      </w:r>
      <w:r w:rsidRPr="000522EF">
        <w:rPr>
          <w:rFonts w:eastAsia="Calibri"/>
          <w:iCs/>
          <w:sz w:val="24"/>
          <w:szCs w:val="24"/>
          <w:lang w:eastAsia="en-US"/>
        </w:rPr>
        <w:lastRenderedPageBreak/>
        <w:t xml:space="preserve">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4942E480" w14:textId="77777777" w:rsidR="000E511A" w:rsidRPr="000522EF"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2644D7FF" w14:textId="77777777" w:rsidR="000E511A" w:rsidRPr="005611D7" w:rsidRDefault="000E511A" w:rsidP="000E511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w:t>
      </w:r>
      <w:r w:rsidRPr="005611D7">
        <w:rPr>
          <w:rFonts w:eastAsia="Calibri"/>
          <w:iCs/>
          <w:sz w:val="24"/>
          <w:szCs w:val="24"/>
          <w:lang w:eastAsia="en-US"/>
        </w:rPr>
        <w:t>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A1F0EC7" w14:textId="77777777" w:rsidR="000E511A" w:rsidRPr="005611D7" w:rsidRDefault="000E511A" w:rsidP="000E511A">
      <w:pPr>
        <w:spacing w:line="240" w:lineRule="atLeast"/>
        <w:ind w:left="567" w:firstLine="0"/>
        <w:rPr>
          <w:rFonts w:eastAsia="Calibri"/>
          <w:iCs/>
          <w:sz w:val="24"/>
          <w:szCs w:val="24"/>
          <w:lang w:eastAsia="en-US"/>
        </w:rPr>
      </w:pPr>
      <w:r w:rsidRPr="005611D7">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486CA86" w14:textId="77777777" w:rsidR="000E511A" w:rsidRPr="005611D7" w:rsidRDefault="000E511A" w:rsidP="000E511A">
      <w:pPr>
        <w:spacing w:line="240" w:lineRule="atLeast"/>
        <w:ind w:left="567" w:firstLine="0"/>
        <w:rPr>
          <w:b/>
          <w:sz w:val="24"/>
          <w:szCs w:val="24"/>
        </w:rPr>
      </w:pPr>
      <w:r w:rsidRPr="005611D7">
        <w:rPr>
          <w:b/>
          <w:sz w:val="24"/>
          <w:szCs w:val="24"/>
        </w:rPr>
        <w:t>4.10 Применение законодательства о национальном режиме</w:t>
      </w:r>
    </w:p>
    <w:p w14:paraId="5214558A" w14:textId="0E44C676" w:rsidR="000E511A" w:rsidRPr="0035608A" w:rsidRDefault="000E511A" w:rsidP="000E511A">
      <w:pPr>
        <w:spacing w:line="240" w:lineRule="atLeast"/>
        <w:ind w:left="567" w:firstLine="0"/>
        <w:rPr>
          <w:sz w:val="24"/>
          <w:szCs w:val="24"/>
        </w:rPr>
      </w:pPr>
      <w:r w:rsidRPr="004448CB">
        <w:rPr>
          <w:b/>
          <w:sz w:val="24"/>
          <w:szCs w:val="24"/>
        </w:rPr>
        <w:t>4.10.1.</w:t>
      </w:r>
      <w:r w:rsidRPr="004448CB">
        <w:rPr>
          <w:sz w:val="24"/>
          <w:szCs w:val="24"/>
        </w:rPr>
        <w:t xml:space="preserve"> При проведении настоящей процедуры закупки по ОКПД2: </w:t>
      </w:r>
      <w:r w:rsidR="009632D1">
        <w:rPr>
          <w:sz w:val="24"/>
          <w:szCs w:val="24"/>
        </w:rPr>
        <w:t>1) 62……, 63….</w:t>
      </w:r>
      <w:r w:rsidRPr="00D41703">
        <w:rPr>
          <w:sz w:val="24"/>
          <w:szCs w:val="24"/>
        </w:rPr>
        <w:t>,  устанавливается</w:t>
      </w:r>
      <w:r w:rsidRPr="004448CB">
        <w:rPr>
          <w:sz w:val="24"/>
          <w:szCs w:val="24"/>
        </w:rPr>
        <w:t xml:space="preserve"> </w:t>
      </w:r>
      <w:r w:rsidRPr="004448CB">
        <w:rPr>
          <w:b/>
          <w:sz w:val="24"/>
          <w:szCs w:val="24"/>
        </w:rPr>
        <w:t>запрет</w:t>
      </w:r>
      <w:r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1226752" w14:textId="77777777" w:rsidR="000E511A" w:rsidRPr="005611D7" w:rsidRDefault="000E511A" w:rsidP="000E511A">
      <w:pPr>
        <w:shd w:val="clear" w:color="auto" w:fill="FFFFFF"/>
        <w:spacing w:line="240" w:lineRule="atLeast"/>
        <w:ind w:left="567" w:hanging="283"/>
        <w:rPr>
          <w:rFonts w:eastAsia="Calibri"/>
          <w:b/>
          <w:bCs/>
          <w:color w:val="000000" w:themeColor="text1"/>
          <w:sz w:val="24"/>
          <w:szCs w:val="24"/>
          <w:lang w:eastAsia="en-US"/>
        </w:rPr>
      </w:pPr>
    </w:p>
    <w:p w14:paraId="4FE2ACF9" w14:textId="77777777" w:rsidR="000E511A" w:rsidRPr="005611D7" w:rsidRDefault="000E511A" w:rsidP="000E511A">
      <w:pPr>
        <w:spacing w:line="240" w:lineRule="atLeast"/>
        <w:ind w:left="567" w:firstLine="0"/>
        <w:rPr>
          <w:rFonts w:eastAsia="Calibri"/>
          <w:b/>
          <w:bCs/>
          <w:sz w:val="24"/>
          <w:szCs w:val="24"/>
          <w:lang w:eastAsia="en-US"/>
        </w:rPr>
      </w:pPr>
      <w:r w:rsidRPr="005611D7">
        <w:rPr>
          <w:rFonts w:eastAsia="Calibri"/>
          <w:b/>
          <w:bCs/>
          <w:sz w:val="24"/>
          <w:szCs w:val="24"/>
          <w:lang w:eastAsia="en-US"/>
        </w:rPr>
        <w:t>4.11 Определение Победителя закупки</w:t>
      </w:r>
    </w:p>
    <w:p w14:paraId="4612B3C8" w14:textId="77777777" w:rsidR="000E511A" w:rsidRPr="0033158B" w:rsidRDefault="000E511A" w:rsidP="000E511A">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5611D7">
        <w:rPr>
          <w:rFonts w:cs="Arial"/>
          <w:b/>
          <w:sz w:val="24"/>
          <w:szCs w:val="24"/>
        </w:rPr>
        <w:t>4.11.1.</w:t>
      </w:r>
      <w:r w:rsidRPr="005611D7">
        <w:rPr>
          <w:rFonts w:cs="Arial"/>
          <w:sz w:val="24"/>
          <w:szCs w:val="24"/>
        </w:rPr>
        <w:t xml:space="preserve"> Закупочная комиссия на заседании определяет Победителя закупки. </w:t>
      </w:r>
      <w:r w:rsidRPr="005611D7">
        <w:rPr>
          <w:rFonts w:cs="Arial"/>
          <w:bCs/>
          <w:iCs/>
          <w:sz w:val="24"/>
          <w:szCs w:val="24"/>
        </w:rPr>
        <w:t>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w:t>
      </w:r>
      <w:r w:rsidRPr="0033158B">
        <w:rPr>
          <w:rFonts w:cs="Arial"/>
          <w:bCs/>
          <w:iCs/>
          <w:sz w:val="24"/>
          <w:szCs w:val="24"/>
        </w:rPr>
        <w:t xml:space="preserve">.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87EC00" w14:textId="77777777" w:rsidR="000E511A" w:rsidRPr="0033158B" w:rsidRDefault="000E511A" w:rsidP="000E511A">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3775AEDE" w14:textId="77777777" w:rsidR="000E511A" w:rsidRPr="0033158B" w:rsidRDefault="000E511A" w:rsidP="000E511A">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Pr="0033158B">
        <w:rPr>
          <w:rFonts w:eastAsia="Calibri"/>
          <w:b/>
          <w:bCs/>
          <w:sz w:val="24"/>
          <w:szCs w:val="24"/>
          <w:lang w:eastAsia="en-US"/>
        </w:rPr>
        <w:t xml:space="preserve">Уведомление Участников о результатах </w:t>
      </w:r>
      <w:bookmarkEnd w:id="65"/>
      <w:r w:rsidRPr="0033158B">
        <w:rPr>
          <w:rFonts w:eastAsia="Calibri"/>
          <w:b/>
          <w:bCs/>
          <w:sz w:val="24"/>
          <w:szCs w:val="24"/>
          <w:lang w:eastAsia="en-US"/>
        </w:rPr>
        <w:t>закупки</w:t>
      </w:r>
    </w:p>
    <w:p w14:paraId="38C23F95" w14:textId="77777777" w:rsidR="000E511A" w:rsidRPr="0033158B" w:rsidRDefault="000E511A" w:rsidP="000E511A">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Pr="0033158B">
        <w:rPr>
          <w:rFonts w:eastAsia="Calibri"/>
          <w:b/>
          <w:sz w:val="24"/>
          <w:szCs w:val="24"/>
          <w:lang w:eastAsia="en-US"/>
        </w:rPr>
        <w:t>.1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0F0E152B" w14:textId="77777777" w:rsidR="000E511A" w:rsidRPr="0033158B" w:rsidRDefault="000E511A" w:rsidP="000E511A">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A4EC486" w14:textId="77777777" w:rsidR="000E511A" w:rsidRPr="0033158B" w:rsidRDefault="000E511A" w:rsidP="000E511A">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2AD62179" w14:textId="77777777" w:rsidR="000E511A" w:rsidRPr="0033158B" w:rsidRDefault="000E511A" w:rsidP="000E511A">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73CEDBCC"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61D30DD4"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8C66D6E"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6F6118FB"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w:t>
      </w:r>
      <w:r w:rsidRPr="0033158B">
        <w:rPr>
          <w:sz w:val="24"/>
          <w:szCs w:val="24"/>
        </w:rPr>
        <w:lastRenderedPageBreak/>
        <w:t>(этап переторжки),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B08577B"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0A110518"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49FD237D" w14:textId="77777777" w:rsidR="000E511A" w:rsidRDefault="000E511A" w:rsidP="000E511A">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Pr="0033158B">
        <w:rPr>
          <w:sz w:val="24"/>
          <w:szCs w:val="24"/>
        </w:rPr>
        <w:t xml:space="preserve"> дата подписания протокола.</w:t>
      </w:r>
    </w:p>
    <w:p w14:paraId="0F474DFA" w14:textId="77777777" w:rsidR="000E511A" w:rsidRPr="0033158B" w:rsidRDefault="000E511A" w:rsidP="000E511A">
      <w:pPr>
        <w:widowControl w:val="0"/>
        <w:shd w:val="clear" w:color="auto" w:fill="FFFFFF"/>
        <w:autoSpaceDE w:val="0"/>
        <w:autoSpaceDN w:val="0"/>
        <w:adjustRightInd w:val="0"/>
        <w:spacing w:line="240" w:lineRule="atLeast"/>
        <w:ind w:left="567" w:firstLine="0"/>
        <w:rPr>
          <w:sz w:val="24"/>
          <w:szCs w:val="24"/>
        </w:rPr>
      </w:pPr>
    </w:p>
    <w:p w14:paraId="3D8721F3" w14:textId="77777777" w:rsidR="000E511A" w:rsidRPr="0033158B" w:rsidRDefault="000E511A" w:rsidP="000E511A">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Pr="0033158B">
        <w:rPr>
          <w:b/>
          <w:bCs/>
          <w:sz w:val="24"/>
          <w:szCs w:val="24"/>
        </w:rPr>
        <w:t>. Заключение Договора</w:t>
      </w:r>
    </w:p>
    <w:p w14:paraId="042E2E9D"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Pr="0033158B">
        <w:rPr>
          <w:b/>
          <w:bCs/>
          <w:iCs/>
          <w:sz w:val="24"/>
          <w:szCs w:val="24"/>
        </w:rPr>
        <w:t>.1.</w:t>
      </w:r>
      <w:r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7ABEED83"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9AAA870" w14:textId="176B34DA"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5" w:history="1">
        <w:r w:rsidR="001A0880" w:rsidRPr="00192EA4">
          <w:rPr>
            <w:rStyle w:val="a8"/>
            <w:bCs/>
            <w:iCs/>
            <w:sz w:val="24"/>
            <w:szCs w:val="24"/>
            <w:lang w:val="en-US"/>
          </w:rPr>
          <w:t>mrr</w:t>
        </w:r>
        <w:r w:rsidR="001A0880" w:rsidRPr="00192EA4">
          <w:rPr>
            <w:rStyle w:val="a8"/>
            <w:bCs/>
            <w:iCs/>
            <w:sz w:val="24"/>
            <w:szCs w:val="24"/>
          </w:rPr>
          <w:t>@ynp.ru</w:t>
        </w:r>
      </w:hyperlink>
      <w:r w:rsidRPr="0033158B">
        <w:rPr>
          <w:bCs/>
          <w:iCs/>
          <w:sz w:val="24"/>
          <w:szCs w:val="24"/>
        </w:rPr>
        <w:t>.</w:t>
      </w:r>
    </w:p>
    <w:p w14:paraId="730C8F40"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43E07DCA"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Pr="0033158B">
        <w:rPr>
          <w:b/>
          <w:bCs/>
          <w:iCs/>
          <w:sz w:val="24"/>
          <w:szCs w:val="24"/>
        </w:rPr>
        <w:t>.2.</w:t>
      </w:r>
      <w:r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16468BD2"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2B6EBE2C"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Pr="0033158B">
        <w:rPr>
          <w:b/>
          <w:bCs/>
          <w:iCs/>
          <w:sz w:val="24"/>
          <w:szCs w:val="24"/>
        </w:rPr>
        <w:t>.4.</w:t>
      </w:r>
      <w:r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52827161"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Pr>
          <w:b/>
          <w:bCs/>
          <w:iCs/>
          <w:sz w:val="24"/>
          <w:szCs w:val="24"/>
        </w:rPr>
        <w:t>3</w:t>
      </w:r>
      <w:r w:rsidRPr="0033158B">
        <w:rPr>
          <w:b/>
          <w:bCs/>
          <w:iCs/>
          <w:sz w:val="24"/>
          <w:szCs w:val="24"/>
        </w:rPr>
        <w:t>.5</w:t>
      </w:r>
      <w:r w:rsidRPr="0033158B">
        <w:rPr>
          <w:bCs/>
          <w:iCs/>
          <w:sz w:val="24"/>
          <w:szCs w:val="24"/>
        </w:rPr>
        <w:t xml:space="preserve">.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w:t>
      </w:r>
      <w:r w:rsidRPr="0033158B">
        <w:rPr>
          <w:bCs/>
          <w:iCs/>
          <w:sz w:val="24"/>
          <w:szCs w:val="24"/>
        </w:rPr>
        <w:lastRenderedPageBreak/>
        <w:t>переговоров, в случае их проведения.</w:t>
      </w:r>
    </w:p>
    <w:p w14:paraId="71447672"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A80D5F1" w14:textId="77777777" w:rsidR="000E511A" w:rsidRPr="0033158B" w:rsidRDefault="000E511A" w:rsidP="000E511A">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6B9C795B" w14:textId="77777777" w:rsidR="000E511A" w:rsidRPr="0033158B" w:rsidRDefault="000E511A" w:rsidP="000E511A">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6CE88D18" w14:textId="77777777" w:rsidR="000E511A" w:rsidRPr="0033158B" w:rsidRDefault="000E511A" w:rsidP="000E511A">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3079C76F" w14:textId="77777777" w:rsidR="000E511A" w:rsidRPr="0033158B" w:rsidRDefault="000E511A" w:rsidP="000E511A">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AE4AE96" w14:textId="77777777" w:rsidR="000E511A" w:rsidRPr="0033158B" w:rsidRDefault="000E511A" w:rsidP="000E511A">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20A9259"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2A9D42B7"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6E152CE9"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3D68DCF5"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AF175A6"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1C3B488F"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95B551E"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2FDD1819"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4FF23366"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19AAB25D"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4895940" w14:textId="77777777" w:rsidR="000E511A" w:rsidRPr="0033158B" w:rsidRDefault="000E511A" w:rsidP="000E511A">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6431C051" w14:textId="77777777" w:rsidR="000E511A" w:rsidRPr="0033158B" w:rsidRDefault="000E511A" w:rsidP="000E511A">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3ABDBFC" w14:textId="77777777" w:rsidR="000E511A" w:rsidRPr="0033158B" w:rsidRDefault="000E511A" w:rsidP="000E511A">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5323365A"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E8F271" w14:textId="77777777" w:rsidR="000E511A" w:rsidRPr="0033158B" w:rsidRDefault="000E511A" w:rsidP="000E511A">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Pr>
          <w:b/>
          <w:sz w:val="24"/>
          <w:szCs w:val="24"/>
        </w:rPr>
        <w:t>3</w:t>
      </w:r>
      <w:r w:rsidRPr="0033158B">
        <w:rPr>
          <w:b/>
          <w:sz w:val="24"/>
          <w:szCs w:val="24"/>
        </w:rPr>
        <w:t>.10.</w:t>
      </w:r>
      <w:r w:rsidRPr="0033158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w:t>
      </w:r>
      <w:r w:rsidRPr="0033158B">
        <w:rPr>
          <w:sz w:val="24"/>
          <w:szCs w:val="24"/>
        </w:rPr>
        <w:lastRenderedPageBreak/>
        <w:t xml:space="preserve">связи с участием в процедуре закупки. </w:t>
      </w:r>
    </w:p>
    <w:p w14:paraId="6BA9810F" w14:textId="77777777" w:rsidR="000E511A" w:rsidRPr="0033158B" w:rsidRDefault="000E511A" w:rsidP="000E511A">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99A29FC" w14:textId="77777777" w:rsidR="000E511A" w:rsidRDefault="000E511A" w:rsidP="000E511A">
      <w:pPr>
        <w:shd w:val="clear" w:color="auto" w:fill="FFFFFF"/>
        <w:spacing w:line="240" w:lineRule="atLeast"/>
        <w:ind w:left="567" w:hanging="283"/>
        <w:rPr>
          <w:b/>
          <w:sz w:val="24"/>
          <w:szCs w:val="24"/>
        </w:rPr>
      </w:pPr>
    </w:p>
    <w:p w14:paraId="3A498E9A" w14:textId="77777777" w:rsidR="000E511A" w:rsidRDefault="000E511A" w:rsidP="000E511A">
      <w:pPr>
        <w:shd w:val="clear" w:color="auto" w:fill="FFFFFF"/>
        <w:spacing w:line="240" w:lineRule="atLeast"/>
        <w:ind w:left="567" w:hanging="283"/>
        <w:rPr>
          <w:b/>
          <w:sz w:val="24"/>
          <w:szCs w:val="24"/>
        </w:rPr>
      </w:pPr>
    </w:p>
    <w:p w14:paraId="6F70E619" w14:textId="77777777" w:rsidR="004E5DD4" w:rsidRDefault="004E5DD4" w:rsidP="000E511A">
      <w:pPr>
        <w:shd w:val="clear" w:color="auto" w:fill="FFFFFF"/>
        <w:spacing w:line="240" w:lineRule="atLeast"/>
        <w:ind w:left="567" w:hanging="283"/>
        <w:rPr>
          <w:b/>
          <w:bCs/>
          <w:kern w:val="28"/>
          <w:sz w:val="24"/>
          <w:szCs w:val="24"/>
        </w:rPr>
      </w:pPr>
    </w:p>
    <w:p w14:paraId="0B5784D7" w14:textId="77777777" w:rsidR="004E5DD4" w:rsidRDefault="004E5DD4" w:rsidP="000E511A">
      <w:pPr>
        <w:shd w:val="clear" w:color="auto" w:fill="FFFFFF"/>
        <w:spacing w:line="240" w:lineRule="atLeast"/>
        <w:ind w:left="567" w:hanging="283"/>
        <w:rPr>
          <w:b/>
          <w:bCs/>
          <w:kern w:val="28"/>
          <w:sz w:val="24"/>
          <w:szCs w:val="24"/>
        </w:rPr>
      </w:pPr>
    </w:p>
    <w:p w14:paraId="4C5C784A" w14:textId="77777777" w:rsidR="004E5DD4" w:rsidRDefault="004E5DD4" w:rsidP="000E511A">
      <w:pPr>
        <w:shd w:val="clear" w:color="auto" w:fill="FFFFFF"/>
        <w:spacing w:line="240" w:lineRule="atLeast"/>
        <w:ind w:left="567" w:hanging="283"/>
        <w:rPr>
          <w:b/>
          <w:bCs/>
          <w:kern w:val="28"/>
          <w:sz w:val="24"/>
          <w:szCs w:val="24"/>
        </w:rPr>
      </w:pPr>
    </w:p>
    <w:p w14:paraId="6049E3EE" w14:textId="77777777" w:rsidR="004E5DD4" w:rsidRDefault="004E5DD4" w:rsidP="000E511A">
      <w:pPr>
        <w:shd w:val="clear" w:color="auto" w:fill="FFFFFF"/>
        <w:spacing w:line="240" w:lineRule="atLeast"/>
        <w:ind w:left="567" w:hanging="283"/>
        <w:rPr>
          <w:b/>
          <w:bCs/>
          <w:kern w:val="28"/>
          <w:sz w:val="24"/>
          <w:szCs w:val="24"/>
        </w:rPr>
      </w:pPr>
    </w:p>
    <w:p w14:paraId="46B5D0DD" w14:textId="77777777" w:rsidR="004E5DD4" w:rsidRDefault="004E5DD4" w:rsidP="000E511A">
      <w:pPr>
        <w:shd w:val="clear" w:color="auto" w:fill="FFFFFF"/>
        <w:spacing w:line="240" w:lineRule="atLeast"/>
        <w:ind w:left="567" w:hanging="283"/>
        <w:rPr>
          <w:b/>
          <w:bCs/>
          <w:kern w:val="28"/>
          <w:sz w:val="24"/>
          <w:szCs w:val="24"/>
        </w:rPr>
      </w:pPr>
    </w:p>
    <w:p w14:paraId="749CB80D" w14:textId="77777777" w:rsidR="004E5DD4" w:rsidRDefault="004E5DD4" w:rsidP="000E511A">
      <w:pPr>
        <w:shd w:val="clear" w:color="auto" w:fill="FFFFFF"/>
        <w:spacing w:line="240" w:lineRule="atLeast"/>
        <w:ind w:left="567" w:hanging="283"/>
        <w:rPr>
          <w:b/>
          <w:bCs/>
          <w:kern w:val="28"/>
          <w:sz w:val="24"/>
          <w:szCs w:val="24"/>
        </w:rPr>
      </w:pPr>
    </w:p>
    <w:p w14:paraId="22EE817F" w14:textId="77777777" w:rsidR="004E5DD4" w:rsidRDefault="004E5DD4" w:rsidP="000E511A">
      <w:pPr>
        <w:shd w:val="clear" w:color="auto" w:fill="FFFFFF"/>
        <w:spacing w:line="240" w:lineRule="atLeast"/>
        <w:ind w:left="567" w:hanging="283"/>
        <w:rPr>
          <w:b/>
          <w:bCs/>
          <w:kern w:val="28"/>
          <w:sz w:val="24"/>
          <w:szCs w:val="24"/>
        </w:rPr>
      </w:pPr>
    </w:p>
    <w:p w14:paraId="6C1DE325" w14:textId="77777777" w:rsidR="004E5DD4" w:rsidRDefault="004E5DD4" w:rsidP="000E511A">
      <w:pPr>
        <w:shd w:val="clear" w:color="auto" w:fill="FFFFFF"/>
        <w:spacing w:line="240" w:lineRule="atLeast"/>
        <w:ind w:left="567" w:hanging="283"/>
        <w:rPr>
          <w:b/>
          <w:bCs/>
          <w:kern w:val="28"/>
          <w:sz w:val="24"/>
          <w:szCs w:val="24"/>
        </w:rPr>
      </w:pPr>
    </w:p>
    <w:p w14:paraId="48C61BF9" w14:textId="77777777" w:rsidR="004E5DD4" w:rsidRDefault="004E5DD4" w:rsidP="000E511A">
      <w:pPr>
        <w:shd w:val="clear" w:color="auto" w:fill="FFFFFF"/>
        <w:spacing w:line="240" w:lineRule="atLeast"/>
        <w:ind w:left="567" w:hanging="283"/>
        <w:rPr>
          <w:b/>
          <w:bCs/>
          <w:kern w:val="28"/>
          <w:sz w:val="24"/>
          <w:szCs w:val="24"/>
        </w:rPr>
      </w:pPr>
    </w:p>
    <w:p w14:paraId="67DE7AED" w14:textId="77777777" w:rsidR="004E5DD4" w:rsidRDefault="004E5DD4" w:rsidP="000E511A">
      <w:pPr>
        <w:shd w:val="clear" w:color="auto" w:fill="FFFFFF"/>
        <w:spacing w:line="240" w:lineRule="atLeast"/>
        <w:ind w:left="567" w:hanging="283"/>
        <w:rPr>
          <w:b/>
          <w:bCs/>
          <w:kern w:val="28"/>
          <w:sz w:val="24"/>
          <w:szCs w:val="24"/>
        </w:rPr>
      </w:pPr>
    </w:p>
    <w:p w14:paraId="4E58E373" w14:textId="77777777" w:rsidR="004E5DD4" w:rsidRDefault="004E5DD4" w:rsidP="000E511A">
      <w:pPr>
        <w:shd w:val="clear" w:color="auto" w:fill="FFFFFF"/>
        <w:spacing w:line="240" w:lineRule="atLeast"/>
        <w:ind w:left="567" w:hanging="283"/>
        <w:rPr>
          <w:b/>
          <w:bCs/>
          <w:kern w:val="28"/>
          <w:sz w:val="24"/>
          <w:szCs w:val="24"/>
        </w:rPr>
      </w:pPr>
    </w:p>
    <w:p w14:paraId="5063D9DB" w14:textId="77777777" w:rsidR="004E5DD4" w:rsidRDefault="004E5DD4" w:rsidP="000E511A">
      <w:pPr>
        <w:shd w:val="clear" w:color="auto" w:fill="FFFFFF"/>
        <w:spacing w:line="240" w:lineRule="atLeast"/>
        <w:ind w:left="567" w:hanging="283"/>
        <w:rPr>
          <w:b/>
          <w:bCs/>
          <w:kern w:val="28"/>
          <w:sz w:val="24"/>
          <w:szCs w:val="24"/>
        </w:rPr>
      </w:pPr>
    </w:p>
    <w:p w14:paraId="688BE378" w14:textId="77777777" w:rsidR="004E5DD4" w:rsidRDefault="004E5DD4" w:rsidP="000E511A">
      <w:pPr>
        <w:shd w:val="clear" w:color="auto" w:fill="FFFFFF"/>
        <w:spacing w:line="240" w:lineRule="atLeast"/>
        <w:ind w:left="567" w:hanging="283"/>
        <w:rPr>
          <w:b/>
          <w:bCs/>
          <w:kern w:val="28"/>
          <w:sz w:val="24"/>
          <w:szCs w:val="24"/>
        </w:rPr>
      </w:pPr>
    </w:p>
    <w:p w14:paraId="78E1F1F8" w14:textId="77777777" w:rsidR="004E5DD4" w:rsidRDefault="004E5DD4" w:rsidP="000E511A">
      <w:pPr>
        <w:shd w:val="clear" w:color="auto" w:fill="FFFFFF"/>
        <w:spacing w:line="240" w:lineRule="atLeast"/>
        <w:ind w:left="567" w:hanging="283"/>
        <w:rPr>
          <w:b/>
          <w:bCs/>
          <w:kern w:val="28"/>
          <w:sz w:val="24"/>
          <w:szCs w:val="24"/>
        </w:rPr>
      </w:pPr>
    </w:p>
    <w:p w14:paraId="2AC471F0" w14:textId="77777777" w:rsidR="004E5DD4" w:rsidRDefault="004E5DD4" w:rsidP="000E511A">
      <w:pPr>
        <w:shd w:val="clear" w:color="auto" w:fill="FFFFFF"/>
        <w:spacing w:line="240" w:lineRule="atLeast"/>
        <w:ind w:left="567" w:hanging="283"/>
        <w:rPr>
          <w:b/>
          <w:bCs/>
          <w:kern w:val="28"/>
          <w:sz w:val="24"/>
          <w:szCs w:val="24"/>
        </w:rPr>
      </w:pPr>
    </w:p>
    <w:p w14:paraId="651F9DB8" w14:textId="77777777" w:rsidR="004E5DD4" w:rsidRDefault="004E5DD4" w:rsidP="000E511A">
      <w:pPr>
        <w:shd w:val="clear" w:color="auto" w:fill="FFFFFF"/>
        <w:spacing w:line="240" w:lineRule="atLeast"/>
        <w:ind w:left="567" w:hanging="283"/>
        <w:rPr>
          <w:b/>
          <w:bCs/>
          <w:kern w:val="28"/>
          <w:sz w:val="24"/>
          <w:szCs w:val="24"/>
        </w:rPr>
      </w:pPr>
    </w:p>
    <w:p w14:paraId="2D541DF4" w14:textId="77777777" w:rsidR="004E5DD4" w:rsidRDefault="004E5DD4" w:rsidP="000E511A">
      <w:pPr>
        <w:shd w:val="clear" w:color="auto" w:fill="FFFFFF"/>
        <w:spacing w:line="240" w:lineRule="atLeast"/>
        <w:ind w:left="567" w:hanging="283"/>
        <w:rPr>
          <w:b/>
          <w:bCs/>
          <w:kern w:val="28"/>
          <w:sz w:val="24"/>
          <w:szCs w:val="24"/>
        </w:rPr>
      </w:pPr>
    </w:p>
    <w:p w14:paraId="27DE1C08" w14:textId="77777777" w:rsidR="004E5DD4" w:rsidRDefault="004E5DD4" w:rsidP="000E511A">
      <w:pPr>
        <w:shd w:val="clear" w:color="auto" w:fill="FFFFFF"/>
        <w:spacing w:line="240" w:lineRule="atLeast"/>
        <w:ind w:left="567" w:hanging="283"/>
        <w:rPr>
          <w:b/>
          <w:bCs/>
          <w:kern w:val="28"/>
          <w:sz w:val="24"/>
          <w:szCs w:val="24"/>
        </w:rPr>
      </w:pPr>
    </w:p>
    <w:p w14:paraId="6D20C582" w14:textId="77777777" w:rsidR="004E5DD4" w:rsidRDefault="004E5DD4" w:rsidP="000E511A">
      <w:pPr>
        <w:shd w:val="clear" w:color="auto" w:fill="FFFFFF"/>
        <w:spacing w:line="240" w:lineRule="atLeast"/>
        <w:ind w:left="567" w:hanging="283"/>
        <w:rPr>
          <w:b/>
          <w:bCs/>
          <w:kern w:val="28"/>
          <w:sz w:val="24"/>
          <w:szCs w:val="24"/>
        </w:rPr>
      </w:pPr>
    </w:p>
    <w:p w14:paraId="64CA8FC3" w14:textId="77777777" w:rsidR="004E5DD4" w:rsidRDefault="004E5DD4" w:rsidP="000E511A">
      <w:pPr>
        <w:shd w:val="clear" w:color="auto" w:fill="FFFFFF"/>
        <w:spacing w:line="240" w:lineRule="atLeast"/>
        <w:ind w:left="567" w:hanging="283"/>
        <w:rPr>
          <w:b/>
          <w:bCs/>
          <w:kern w:val="28"/>
          <w:sz w:val="24"/>
          <w:szCs w:val="24"/>
        </w:rPr>
      </w:pPr>
    </w:p>
    <w:p w14:paraId="23809158" w14:textId="77777777" w:rsidR="004E5DD4" w:rsidRDefault="004E5DD4" w:rsidP="000E511A">
      <w:pPr>
        <w:shd w:val="clear" w:color="auto" w:fill="FFFFFF"/>
        <w:spacing w:line="240" w:lineRule="atLeast"/>
        <w:ind w:left="567" w:hanging="283"/>
        <w:rPr>
          <w:b/>
          <w:bCs/>
          <w:kern w:val="28"/>
          <w:sz w:val="24"/>
          <w:szCs w:val="24"/>
        </w:rPr>
      </w:pPr>
    </w:p>
    <w:p w14:paraId="64E80D66" w14:textId="77777777" w:rsidR="004E5DD4" w:rsidRDefault="004E5DD4" w:rsidP="000E511A">
      <w:pPr>
        <w:shd w:val="clear" w:color="auto" w:fill="FFFFFF"/>
        <w:spacing w:line="240" w:lineRule="atLeast"/>
        <w:ind w:left="567" w:hanging="283"/>
        <w:rPr>
          <w:b/>
          <w:bCs/>
          <w:kern w:val="28"/>
          <w:sz w:val="24"/>
          <w:szCs w:val="24"/>
        </w:rPr>
      </w:pPr>
    </w:p>
    <w:p w14:paraId="5771F204" w14:textId="77777777" w:rsidR="004E5DD4" w:rsidRDefault="004E5DD4" w:rsidP="000E511A">
      <w:pPr>
        <w:shd w:val="clear" w:color="auto" w:fill="FFFFFF"/>
        <w:spacing w:line="240" w:lineRule="atLeast"/>
        <w:ind w:left="567" w:hanging="283"/>
        <w:rPr>
          <w:b/>
          <w:bCs/>
          <w:kern w:val="28"/>
          <w:sz w:val="24"/>
          <w:szCs w:val="24"/>
        </w:rPr>
      </w:pPr>
    </w:p>
    <w:p w14:paraId="5A13AE22" w14:textId="77777777" w:rsidR="004E5DD4" w:rsidRDefault="004E5DD4" w:rsidP="000E511A">
      <w:pPr>
        <w:shd w:val="clear" w:color="auto" w:fill="FFFFFF"/>
        <w:spacing w:line="240" w:lineRule="atLeast"/>
        <w:ind w:left="567" w:hanging="283"/>
        <w:rPr>
          <w:b/>
          <w:bCs/>
          <w:kern w:val="28"/>
          <w:sz w:val="24"/>
          <w:szCs w:val="24"/>
        </w:rPr>
      </w:pPr>
    </w:p>
    <w:p w14:paraId="10FA2118" w14:textId="77777777" w:rsidR="004E5DD4" w:rsidRDefault="004E5DD4" w:rsidP="000E511A">
      <w:pPr>
        <w:shd w:val="clear" w:color="auto" w:fill="FFFFFF"/>
        <w:spacing w:line="240" w:lineRule="atLeast"/>
        <w:ind w:left="567" w:hanging="283"/>
        <w:rPr>
          <w:b/>
          <w:bCs/>
          <w:kern w:val="28"/>
          <w:sz w:val="24"/>
          <w:szCs w:val="24"/>
        </w:rPr>
      </w:pPr>
    </w:p>
    <w:p w14:paraId="355799FF" w14:textId="77777777" w:rsidR="004E5DD4" w:rsidRDefault="004E5DD4" w:rsidP="000E511A">
      <w:pPr>
        <w:shd w:val="clear" w:color="auto" w:fill="FFFFFF"/>
        <w:spacing w:line="240" w:lineRule="atLeast"/>
        <w:ind w:left="567" w:hanging="283"/>
        <w:rPr>
          <w:b/>
          <w:bCs/>
          <w:kern w:val="28"/>
          <w:sz w:val="24"/>
          <w:szCs w:val="24"/>
        </w:rPr>
      </w:pPr>
    </w:p>
    <w:p w14:paraId="68E01867" w14:textId="77777777" w:rsidR="004E5DD4" w:rsidRDefault="004E5DD4" w:rsidP="000E511A">
      <w:pPr>
        <w:shd w:val="clear" w:color="auto" w:fill="FFFFFF"/>
        <w:spacing w:line="240" w:lineRule="atLeast"/>
        <w:ind w:left="567" w:hanging="283"/>
        <w:rPr>
          <w:b/>
          <w:bCs/>
          <w:kern w:val="28"/>
          <w:sz w:val="24"/>
          <w:szCs w:val="24"/>
        </w:rPr>
      </w:pPr>
    </w:p>
    <w:p w14:paraId="254DBF2D" w14:textId="77777777" w:rsidR="004E5DD4" w:rsidRDefault="004E5DD4" w:rsidP="000E511A">
      <w:pPr>
        <w:shd w:val="clear" w:color="auto" w:fill="FFFFFF"/>
        <w:spacing w:line="240" w:lineRule="atLeast"/>
        <w:ind w:left="567" w:hanging="283"/>
        <w:rPr>
          <w:b/>
          <w:bCs/>
          <w:kern w:val="28"/>
          <w:sz w:val="24"/>
          <w:szCs w:val="24"/>
        </w:rPr>
      </w:pPr>
    </w:p>
    <w:p w14:paraId="342F02B6" w14:textId="77777777" w:rsidR="004E5DD4" w:rsidRDefault="004E5DD4" w:rsidP="000E511A">
      <w:pPr>
        <w:shd w:val="clear" w:color="auto" w:fill="FFFFFF"/>
        <w:spacing w:line="240" w:lineRule="atLeast"/>
        <w:ind w:left="567" w:hanging="283"/>
        <w:rPr>
          <w:b/>
          <w:bCs/>
          <w:kern w:val="28"/>
          <w:sz w:val="24"/>
          <w:szCs w:val="24"/>
        </w:rPr>
      </w:pPr>
    </w:p>
    <w:p w14:paraId="4F8FAFD4" w14:textId="77777777" w:rsidR="004E5DD4" w:rsidRDefault="004E5DD4" w:rsidP="000E511A">
      <w:pPr>
        <w:shd w:val="clear" w:color="auto" w:fill="FFFFFF"/>
        <w:spacing w:line="240" w:lineRule="atLeast"/>
        <w:ind w:left="567" w:hanging="283"/>
        <w:rPr>
          <w:b/>
          <w:bCs/>
          <w:kern w:val="28"/>
          <w:sz w:val="24"/>
          <w:szCs w:val="24"/>
        </w:rPr>
      </w:pPr>
    </w:p>
    <w:p w14:paraId="23728BC4" w14:textId="77777777" w:rsidR="004E5DD4" w:rsidRDefault="004E5DD4" w:rsidP="000E511A">
      <w:pPr>
        <w:shd w:val="clear" w:color="auto" w:fill="FFFFFF"/>
        <w:spacing w:line="240" w:lineRule="atLeast"/>
        <w:ind w:left="567" w:hanging="283"/>
        <w:rPr>
          <w:b/>
          <w:bCs/>
          <w:kern w:val="28"/>
          <w:sz w:val="24"/>
          <w:szCs w:val="24"/>
        </w:rPr>
      </w:pPr>
    </w:p>
    <w:p w14:paraId="7FD56985" w14:textId="77777777" w:rsidR="004E5DD4" w:rsidRDefault="004E5DD4" w:rsidP="000E511A">
      <w:pPr>
        <w:shd w:val="clear" w:color="auto" w:fill="FFFFFF"/>
        <w:spacing w:line="240" w:lineRule="atLeast"/>
        <w:ind w:left="567" w:hanging="283"/>
        <w:rPr>
          <w:b/>
          <w:bCs/>
          <w:kern w:val="28"/>
          <w:sz w:val="24"/>
          <w:szCs w:val="24"/>
        </w:rPr>
      </w:pPr>
    </w:p>
    <w:p w14:paraId="3448DC14" w14:textId="77777777" w:rsidR="004E5DD4" w:rsidRDefault="004E5DD4" w:rsidP="000E511A">
      <w:pPr>
        <w:shd w:val="clear" w:color="auto" w:fill="FFFFFF"/>
        <w:spacing w:line="240" w:lineRule="atLeast"/>
        <w:ind w:left="567" w:hanging="283"/>
        <w:rPr>
          <w:b/>
          <w:bCs/>
          <w:kern w:val="28"/>
          <w:sz w:val="24"/>
          <w:szCs w:val="24"/>
        </w:rPr>
      </w:pPr>
    </w:p>
    <w:p w14:paraId="60B8DCBD" w14:textId="77777777" w:rsidR="004E5DD4" w:rsidRDefault="004E5DD4" w:rsidP="000E511A">
      <w:pPr>
        <w:shd w:val="clear" w:color="auto" w:fill="FFFFFF"/>
        <w:spacing w:line="240" w:lineRule="atLeast"/>
        <w:ind w:left="567" w:hanging="283"/>
        <w:rPr>
          <w:b/>
          <w:bCs/>
          <w:kern w:val="28"/>
          <w:sz w:val="24"/>
          <w:szCs w:val="24"/>
        </w:rPr>
      </w:pPr>
    </w:p>
    <w:p w14:paraId="7963E312" w14:textId="77777777" w:rsidR="004E5DD4" w:rsidRDefault="004E5DD4" w:rsidP="000E511A">
      <w:pPr>
        <w:shd w:val="clear" w:color="auto" w:fill="FFFFFF"/>
        <w:spacing w:line="240" w:lineRule="atLeast"/>
        <w:ind w:left="567" w:hanging="283"/>
        <w:rPr>
          <w:b/>
          <w:bCs/>
          <w:kern w:val="28"/>
          <w:sz w:val="24"/>
          <w:szCs w:val="24"/>
        </w:rPr>
      </w:pPr>
    </w:p>
    <w:p w14:paraId="52D94802" w14:textId="77777777" w:rsidR="004E5DD4" w:rsidRDefault="004E5DD4" w:rsidP="000E511A">
      <w:pPr>
        <w:shd w:val="clear" w:color="auto" w:fill="FFFFFF"/>
        <w:spacing w:line="240" w:lineRule="atLeast"/>
        <w:ind w:left="567" w:hanging="283"/>
        <w:rPr>
          <w:b/>
          <w:bCs/>
          <w:kern w:val="28"/>
          <w:sz w:val="24"/>
          <w:szCs w:val="24"/>
        </w:rPr>
      </w:pPr>
    </w:p>
    <w:p w14:paraId="5724CE82" w14:textId="77777777" w:rsidR="004E5DD4" w:rsidRDefault="004E5DD4" w:rsidP="000E511A">
      <w:pPr>
        <w:shd w:val="clear" w:color="auto" w:fill="FFFFFF"/>
        <w:spacing w:line="240" w:lineRule="atLeast"/>
        <w:ind w:left="567" w:hanging="283"/>
        <w:rPr>
          <w:b/>
          <w:bCs/>
          <w:kern w:val="28"/>
          <w:sz w:val="24"/>
          <w:szCs w:val="24"/>
        </w:rPr>
      </w:pPr>
    </w:p>
    <w:p w14:paraId="541DF0A9" w14:textId="77777777" w:rsidR="004E5DD4" w:rsidRDefault="004E5DD4" w:rsidP="000E511A">
      <w:pPr>
        <w:shd w:val="clear" w:color="auto" w:fill="FFFFFF"/>
        <w:spacing w:line="240" w:lineRule="atLeast"/>
        <w:ind w:left="567" w:hanging="283"/>
        <w:rPr>
          <w:b/>
          <w:bCs/>
          <w:kern w:val="28"/>
          <w:sz w:val="24"/>
          <w:szCs w:val="24"/>
        </w:rPr>
      </w:pPr>
    </w:p>
    <w:p w14:paraId="7D124316" w14:textId="77777777" w:rsidR="004E5DD4" w:rsidRDefault="004E5DD4" w:rsidP="000E511A">
      <w:pPr>
        <w:shd w:val="clear" w:color="auto" w:fill="FFFFFF"/>
        <w:spacing w:line="240" w:lineRule="atLeast"/>
        <w:ind w:left="567" w:hanging="283"/>
        <w:rPr>
          <w:b/>
          <w:bCs/>
          <w:kern w:val="28"/>
          <w:sz w:val="24"/>
          <w:szCs w:val="24"/>
        </w:rPr>
      </w:pPr>
    </w:p>
    <w:p w14:paraId="64CE8381" w14:textId="77777777" w:rsidR="004E5DD4" w:rsidRDefault="004E5DD4" w:rsidP="000E511A">
      <w:pPr>
        <w:shd w:val="clear" w:color="auto" w:fill="FFFFFF"/>
        <w:spacing w:line="240" w:lineRule="atLeast"/>
        <w:ind w:left="567" w:hanging="283"/>
        <w:rPr>
          <w:b/>
          <w:bCs/>
          <w:kern w:val="28"/>
          <w:sz w:val="24"/>
          <w:szCs w:val="24"/>
        </w:rPr>
      </w:pPr>
    </w:p>
    <w:p w14:paraId="29F30881" w14:textId="77777777" w:rsidR="004E5DD4" w:rsidRDefault="004E5DD4" w:rsidP="000E511A">
      <w:pPr>
        <w:shd w:val="clear" w:color="auto" w:fill="FFFFFF"/>
        <w:spacing w:line="240" w:lineRule="atLeast"/>
        <w:ind w:left="567" w:hanging="283"/>
        <w:rPr>
          <w:b/>
          <w:bCs/>
          <w:kern w:val="28"/>
          <w:sz w:val="24"/>
          <w:szCs w:val="24"/>
        </w:rPr>
      </w:pPr>
    </w:p>
    <w:p w14:paraId="5CFED37A" w14:textId="77777777" w:rsidR="004E5DD4" w:rsidRDefault="004E5DD4" w:rsidP="000E511A">
      <w:pPr>
        <w:shd w:val="clear" w:color="auto" w:fill="FFFFFF"/>
        <w:spacing w:line="240" w:lineRule="atLeast"/>
        <w:ind w:left="567" w:hanging="283"/>
        <w:rPr>
          <w:b/>
          <w:bCs/>
          <w:kern w:val="28"/>
          <w:sz w:val="24"/>
          <w:szCs w:val="24"/>
        </w:rPr>
      </w:pPr>
    </w:p>
    <w:p w14:paraId="5ACF03F2" w14:textId="77777777" w:rsidR="004E5DD4" w:rsidRDefault="004E5DD4" w:rsidP="000E511A">
      <w:pPr>
        <w:shd w:val="clear" w:color="auto" w:fill="FFFFFF"/>
        <w:spacing w:line="240" w:lineRule="atLeast"/>
        <w:ind w:left="567" w:hanging="283"/>
        <w:rPr>
          <w:b/>
          <w:bCs/>
          <w:kern w:val="28"/>
          <w:sz w:val="24"/>
          <w:szCs w:val="24"/>
        </w:rPr>
      </w:pPr>
    </w:p>
    <w:p w14:paraId="73FE368B" w14:textId="77777777" w:rsidR="004E5DD4" w:rsidRDefault="004E5DD4" w:rsidP="000E511A">
      <w:pPr>
        <w:shd w:val="clear" w:color="auto" w:fill="FFFFFF"/>
        <w:spacing w:line="240" w:lineRule="atLeast"/>
        <w:ind w:left="567" w:hanging="283"/>
        <w:rPr>
          <w:b/>
          <w:bCs/>
          <w:kern w:val="28"/>
          <w:sz w:val="24"/>
          <w:szCs w:val="24"/>
        </w:rPr>
      </w:pPr>
    </w:p>
    <w:p w14:paraId="22D38963" w14:textId="77777777" w:rsidR="004E5DD4" w:rsidRDefault="004E5DD4" w:rsidP="000E511A">
      <w:pPr>
        <w:shd w:val="clear" w:color="auto" w:fill="FFFFFF"/>
        <w:spacing w:line="240" w:lineRule="atLeast"/>
        <w:ind w:left="567" w:hanging="283"/>
        <w:rPr>
          <w:b/>
          <w:bCs/>
          <w:kern w:val="28"/>
          <w:sz w:val="24"/>
          <w:szCs w:val="24"/>
        </w:rPr>
      </w:pPr>
    </w:p>
    <w:p w14:paraId="64AD9D0E" w14:textId="77777777" w:rsidR="004E5DD4" w:rsidRDefault="004E5DD4" w:rsidP="000E511A">
      <w:pPr>
        <w:shd w:val="clear" w:color="auto" w:fill="FFFFFF"/>
        <w:spacing w:line="240" w:lineRule="atLeast"/>
        <w:ind w:left="567" w:hanging="283"/>
        <w:rPr>
          <w:b/>
          <w:bCs/>
          <w:kern w:val="28"/>
          <w:sz w:val="24"/>
          <w:szCs w:val="24"/>
        </w:rPr>
      </w:pPr>
    </w:p>
    <w:p w14:paraId="7BE7AACD" w14:textId="77777777" w:rsidR="004E5DD4" w:rsidRDefault="004E5DD4" w:rsidP="000E511A">
      <w:pPr>
        <w:shd w:val="clear" w:color="auto" w:fill="FFFFFF"/>
        <w:spacing w:line="240" w:lineRule="atLeast"/>
        <w:ind w:left="567" w:hanging="283"/>
        <w:rPr>
          <w:b/>
          <w:bCs/>
          <w:kern w:val="28"/>
          <w:sz w:val="24"/>
          <w:szCs w:val="24"/>
        </w:rPr>
      </w:pPr>
    </w:p>
    <w:p w14:paraId="6FD670F1" w14:textId="77777777" w:rsidR="004E5DD4" w:rsidRDefault="004E5DD4" w:rsidP="000E511A">
      <w:pPr>
        <w:shd w:val="clear" w:color="auto" w:fill="FFFFFF"/>
        <w:spacing w:line="240" w:lineRule="atLeast"/>
        <w:ind w:left="567" w:hanging="283"/>
        <w:rPr>
          <w:b/>
          <w:bCs/>
          <w:kern w:val="28"/>
          <w:sz w:val="24"/>
          <w:szCs w:val="24"/>
        </w:rPr>
      </w:pPr>
    </w:p>
    <w:p w14:paraId="799CC753" w14:textId="77777777" w:rsidR="004E5DD4" w:rsidRDefault="004E5DD4" w:rsidP="000E511A">
      <w:pPr>
        <w:shd w:val="clear" w:color="auto" w:fill="FFFFFF"/>
        <w:spacing w:line="240" w:lineRule="atLeast"/>
        <w:ind w:left="567" w:hanging="283"/>
        <w:rPr>
          <w:b/>
          <w:bCs/>
          <w:kern w:val="28"/>
          <w:sz w:val="24"/>
          <w:szCs w:val="24"/>
        </w:rPr>
      </w:pPr>
    </w:p>
    <w:p w14:paraId="4BD5A9B4" w14:textId="7C343331" w:rsidR="00340F15" w:rsidRPr="0033158B" w:rsidRDefault="001F4AC8" w:rsidP="000E511A">
      <w:pPr>
        <w:shd w:val="clear" w:color="auto" w:fill="FFFFFF"/>
        <w:spacing w:line="240" w:lineRule="atLeast"/>
        <w:ind w:left="567" w:hanging="283"/>
        <w:rPr>
          <w:b/>
          <w:bCs/>
          <w:kern w:val="28"/>
          <w:sz w:val="24"/>
          <w:szCs w:val="24"/>
        </w:rPr>
      </w:pPr>
      <w:r w:rsidRPr="0033158B">
        <w:rPr>
          <w:b/>
          <w:bCs/>
          <w:kern w:val="28"/>
          <w:sz w:val="24"/>
          <w:szCs w:val="24"/>
        </w:rPr>
        <w:lastRenderedPageBreak/>
        <w:t>О</w:t>
      </w:r>
      <w:r w:rsidR="00340F15" w:rsidRPr="0033158B">
        <w:rPr>
          <w:b/>
          <w:bCs/>
          <w:kern w:val="28"/>
          <w:sz w:val="24"/>
          <w:szCs w:val="24"/>
        </w:rPr>
        <w:t>бразцы основных форм документов, включаемых в Заявку</w:t>
      </w:r>
    </w:p>
    <w:p w14:paraId="5EDC29FE" w14:textId="77777777" w:rsidR="00340F15" w:rsidRPr="0033158B" w:rsidRDefault="00340F15" w:rsidP="0018089F">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w:t>
      </w:r>
      <w:proofErr w:type="spellStart"/>
      <w:r w:rsidRPr="0033158B">
        <w:rPr>
          <w:sz w:val="24"/>
          <w:szCs w:val="24"/>
        </w:rPr>
        <w:t>Саханефтегазсбыт</w:t>
      </w:r>
      <w:proofErr w:type="spellEnd"/>
      <w:r w:rsidRPr="0033158B">
        <w:rPr>
          <w:sz w:val="24"/>
          <w:szCs w:val="24"/>
        </w:rPr>
        <w:t>»</w:t>
      </w:r>
    </w:p>
    <w:p w14:paraId="5DB00F3B" w14:textId="75B00D0A"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394FA6">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20E5AD0A" w14:textId="77777777" w:rsidR="00394FA6" w:rsidRPr="00C35AF7" w:rsidRDefault="00394FA6" w:rsidP="00394FA6">
      <w:pPr>
        <w:spacing w:line="240" w:lineRule="auto"/>
        <w:ind w:right="140"/>
        <w:jc w:val="center"/>
        <w:rPr>
          <w:b/>
          <w:sz w:val="24"/>
          <w:szCs w:val="24"/>
        </w:rPr>
      </w:pPr>
      <w:r w:rsidRPr="00C35AF7">
        <w:rPr>
          <w:b/>
          <w:sz w:val="24"/>
          <w:szCs w:val="24"/>
        </w:rPr>
        <w:t>Заявка</w:t>
      </w:r>
    </w:p>
    <w:p w14:paraId="262C16C0" w14:textId="7127A933" w:rsidR="00394FA6" w:rsidRPr="00C35AF7" w:rsidRDefault="00394FA6" w:rsidP="00394FA6">
      <w:pPr>
        <w:spacing w:line="240" w:lineRule="auto"/>
        <w:ind w:right="140"/>
        <w:jc w:val="center"/>
        <w:rPr>
          <w:sz w:val="24"/>
          <w:szCs w:val="24"/>
        </w:rPr>
      </w:pPr>
      <w:r w:rsidRPr="00C35AF7">
        <w:rPr>
          <w:b/>
          <w:sz w:val="24"/>
          <w:szCs w:val="24"/>
        </w:rPr>
        <w:t xml:space="preserve">на участие в закупке в электронной форме </w:t>
      </w:r>
      <w:r w:rsidR="009F596C" w:rsidRPr="009F596C">
        <w:rPr>
          <w:b/>
          <w:sz w:val="24"/>
          <w:szCs w:val="24"/>
        </w:rPr>
        <w:t>на оказание услуг по Информационно-технологическому сопровождению и обновлению программных модулей АСУ АЗС 1С «</w:t>
      </w:r>
      <w:proofErr w:type="spellStart"/>
      <w:r w:rsidR="009F596C" w:rsidRPr="009F596C">
        <w:rPr>
          <w:b/>
          <w:sz w:val="24"/>
          <w:szCs w:val="24"/>
        </w:rPr>
        <w:t>Оптима</w:t>
      </w:r>
      <w:proofErr w:type="spellEnd"/>
      <w:r w:rsidR="009F596C" w:rsidRPr="009F596C">
        <w:rPr>
          <w:b/>
          <w:sz w:val="24"/>
          <w:szCs w:val="24"/>
        </w:rPr>
        <w:t>» АО «</w:t>
      </w:r>
      <w:proofErr w:type="spellStart"/>
      <w:r w:rsidR="009F596C" w:rsidRPr="009F596C">
        <w:rPr>
          <w:b/>
          <w:sz w:val="24"/>
          <w:szCs w:val="24"/>
        </w:rPr>
        <w:t>Саханефтегазсбыт</w:t>
      </w:r>
      <w:proofErr w:type="spellEnd"/>
      <w:r w:rsidR="009F596C" w:rsidRPr="009F596C">
        <w:rPr>
          <w:b/>
          <w:sz w:val="24"/>
          <w:szCs w:val="24"/>
        </w:rPr>
        <w:t>» в 2026 году</w:t>
      </w:r>
      <w:r w:rsidRPr="00C35AF7">
        <w:rPr>
          <w:sz w:val="24"/>
          <w:szCs w:val="24"/>
        </w:rPr>
        <w:t>.</w:t>
      </w:r>
    </w:p>
    <w:p w14:paraId="04718D7C" w14:textId="77777777" w:rsidR="00394FA6" w:rsidRPr="00C35AF7" w:rsidRDefault="00394FA6" w:rsidP="00394FA6">
      <w:pPr>
        <w:spacing w:line="240" w:lineRule="auto"/>
        <w:ind w:right="140"/>
        <w:jc w:val="center"/>
        <w:rPr>
          <w:sz w:val="24"/>
          <w:szCs w:val="24"/>
        </w:rPr>
      </w:pPr>
    </w:p>
    <w:p w14:paraId="134D7756" w14:textId="77777777" w:rsidR="00394FA6" w:rsidRPr="00C35AF7" w:rsidRDefault="00394FA6" w:rsidP="00394FA6">
      <w:pPr>
        <w:spacing w:line="240" w:lineRule="auto"/>
        <w:ind w:left="709" w:firstLine="709"/>
        <w:rPr>
          <w:sz w:val="24"/>
          <w:szCs w:val="24"/>
        </w:rPr>
      </w:pPr>
      <w:r w:rsidRPr="00C35AF7">
        <w:rPr>
          <w:sz w:val="24"/>
          <w:szCs w:val="24"/>
        </w:rPr>
        <w:t>Изучив Извещение о проведении состязательной закупки (далее по тексту - закупка), опубликованное [</w:t>
      </w:r>
      <w:r w:rsidRPr="00C35AF7">
        <w:rPr>
          <w:b/>
          <w:bCs/>
          <w:i/>
          <w:iCs/>
          <w:sz w:val="24"/>
          <w:szCs w:val="24"/>
          <w:shd w:val="clear" w:color="auto" w:fill="FFFF99"/>
        </w:rPr>
        <w:t>указывается источник и дата публикации</w:t>
      </w:r>
      <w:r w:rsidRPr="00C35AF7">
        <w:rPr>
          <w:sz w:val="24"/>
          <w:szCs w:val="24"/>
        </w:rPr>
        <w:t>], и Документацию о закупке, и принимая установленные в них требования и условия закупки,</w:t>
      </w:r>
    </w:p>
    <w:p w14:paraId="1DE7D4F1"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61E0EBF4"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(полное наименование Участника с указанием организационно-правовой формы)</w:t>
      </w:r>
    </w:p>
    <w:p w14:paraId="0CC8D7A5" w14:textId="77777777" w:rsidR="00394FA6" w:rsidRPr="00C35AF7" w:rsidRDefault="00394FA6" w:rsidP="00394FA6">
      <w:pPr>
        <w:spacing w:line="240" w:lineRule="auto"/>
        <w:ind w:left="709" w:firstLine="709"/>
        <w:rPr>
          <w:sz w:val="24"/>
          <w:szCs w:val="24"/>
        </w:rPr>
      </w:pPr>
      <w:r w:rsidRPr="00C35AF7">
        <w:rPr>
          <w:sz w:val="24"/>
          <w:szCs w:val="24"/>
        </w:rPr>
        <w:t>зарегистрированное по адресу</w:t>
      </w:r>
    </w:p>
    <w:p w14:paraId="10058CEB" w14:textId="77777777" w:rsidR="00394FA6" w:rsidRPr="00C35AF7" w:rsidRDefault="00394FA6" w:rsidP="00394FA6">
      <w:pPr>
        <w:spacing w:line="240" w:lineRule="auto"/>
        <w:ind w:left="709" w:firstLine="709"/>
        <w:rPr>
          <w:sz w:val="24"/>
          <w:szCs w:val="24"/>
        </w:rPr>
      </w:pPr>
      <w:r w:rsidRPr="00C35AF7">
        <w:rPr>
          <w:sz w:val="24"/>
          <w:szCs w:val="24"/>
        </w:rPr>
        <w:t>________________________________________________________________________,</w:t>
      </w:r>
    </w:p>
    <w:p w14:paraId="3FFBBAC9" w14:textId="77777777" w:rsidR="00394FA6" w:rsidRPr="00C35AF7" w:rsidRDefault="00394FA6" w:rsidP="00394FA6">
      <w:pPr>
        <w:spacing w:line="240" w:lineRule="auto"/>
        <w:ind w:left="709" w:firstLine="709"/>
        <w:jc w:val="center"/>
        <w:rPr>
          <w:sz w:val="24"/>
          <w:szCs w:val="24"/>
          <w:vertAlign w:val="superscript"/>
        </w:rPr>
      </w:pPr>
      <w:r w:rsidRPr="00C35AF7">
        <w:rPr>
          <w:sz w:val="24"/>
          <w:szCs w:val="24"/>
          <w:vertAlign w:val="superscript"/>
        </w:rPr>
        <w:t>(юридический адрес Участника)</w:t>
      </w:r>
    </w:p>
    <w:p w14:paraId="37397954" w14:textId="1E90B961" w:rsidR="00394FA6" w:rsidRPr="00C35AF7" w:rsidRDefault="00394FA6" w:rsidP="00394FA6">
      <w:pPr>
        <w:spacing w:line="240" w:lineRule="auto"/>
        <w:ind w:right="140" w:firstLine="709"/>
        <w:rPr>
          <w:sz w:val="24"/>
          <w:szCs w:val="24"/>
        </w:rPr>
      </w:pPr>
      <w:r w:rsidRPr="00C35AF7">
        <w:rPr>
          <w:sz w:val="24"/>
          <w:szCs w:val="24"/>
        </w:rPr>
        <w:t xml:space="preserve">предлагает заключить </w:t>
      </w:r>
      <w:r w:rsidRPr="009F596C">
        <w:rPr>
          <w:sz w:val="24"/>
          <w:szCs w:val="24"/>
        </w:rPr>
        <w:t xml:space="preserve">Договор </w:t>
      </w:r>
      <w:r w:rsidR="009F596C" w:rsidRPr="009F596C">
        <w:rPr>
          <w:sz w:val="24"/>
          <w:szCs w:val="24"/>
        </w:rPr>
        <w:t>на оказание услуг по Информационно-технологическому сопровождению и обновлению программных модулей АСУ АЗС 1С «</w:t>
      </w:r>
      <w:proofErr w:type="spellStart"/>
      <w:proofErr w:type="gramStart"/>
      <w:r w:rsidR="009F596C" w:rsidRPr="009F596C">
        <w:rPr>
          <w:sz w:val="24"/>
          <w:szCs w:val="24"/>
        </w:rPr>
        <w:t>Оптима</w:t>
      </w:r>
      <w:proofErr w:type="spellEnd"/>
      <w:r w:rsidR="009F596C" w:rsidRPr="009F596C">
        <w:rPr>
          <w:sz w:val="24"/>
          <w:szCs w:val="24"/>
        </w:rPr>
        <w:t xml:space="preserve">»   </w:t>
      </w:r>
      <w:proofErr w:type="gramEnd"/>
      <w:r w:rsidR="009F596C" w:rsidRPr="009F596C">
        <w:rPr>
          <w:sz w:val="24"/>
          <w:szCs w:val="24"/>
        </w:rPr>
        <w:t xml:space="preserve">                                                  АО «</w:t>
      </w:r>
      <w:proofErr w:type="spellStart"/>
      <w:r w:rsidR="009F596C" w:rsidRPr="009F596C">
        <w:rPr>
          <w:sz w:val="24"/>
          <w:szCs w:val="24"/>
        </w:rPr>
        <w:t>Саханефтегазсбыт</w:t>
      </w:r>
      <w:proofErr w:type="spellEnd"/>
      <w:r w:rsidR="009F596C" w:rsidRPr="009F596C">
        <w:rPr>
          <w:sz w:val="24"/>
          <w:szCs w:val="24"/>
        </w:rPr>
        <w:t>» в 2026 году</w:t>
      </w:r>
      <w:r w:rsidR="0018089F" w:rsidRPr="009F596C">
        <w:rPr>
          <w:sz w:val="24"/>
          <w:szCs w:val="24"/>
        </w:rPr>
        <w:t xml:space="preserve"> на</w:t>
      </w:r>
      <w:r w:rsidRPr="009F596C">
        <w:rPr>
          <w:sz w:val="24"/>
          <w:szCs w:val="24"/>
        </w:rPr>
        <w:t xml:space="preserve"> условиях</w:t>
      </w:r>
      <w:r w:rsidRPr="0018089F">
        <w:rPr>
          <w:sz w:val="24"/>
          <w:szCs w:val="24"/>
        </w:rPr>
        <w:t>, изложенных в Документации сос</w:t>
      </w:r>
      <w:bookmarkStart w:id="68" w:name="_GoBack"/>
      <w:bookmarkEnd w:id="68"/>
      <w:r w:rsidRPr="0018089F">
        <w:rPr>
          <w:sz w:val="24"/>
          <w:szCs w:val="24"/>
        </w:rPr>
        <w:t>тязательной закупки в электронной форме, в соответствии</w:t>
      </w:r>
      <w:r w:rsidRPr="00C35AF7">
        <w:rPr>
          <w:sz w:val="24"/>
          <w:szCs w:val="24"/>
        </w:rPr>
        <w:t xml:space="preserve"> с Техническим заданием и с настоящим письмом направляет Заявку</w:t>
      </w:r>
    </w:p>
    <w:p w14:paraId="32F049DB" w14:textId="77777777" w:rsidR="00394FA6" w:rsidRDefault="00394FA6" w:rsidP="00394FA6">
      <w:pPr>
        <w:spacing w:line="240" w:lineRule="auto"/>
        <w:ind w:firstLine="0"/>
        <w:rPr>
          <w:b/>
          <w:sz w:val="24"/>
          <w:szCs w:val="24"/>
        </w:rPr>
      </w:pPr>
      <w:r w:rsidRPr="00C35AF7">
        <w:rPr>
          <w:b/>
          <w:sz w:val="24"/>
          <w:szCs w:val="24"/>
        </w:rPr>
        <w:t xml:space="preserve">по Лоту №_____: </w:t>
      </w:r>
    </w:p>
    <w:p w14:paraId="63E13CDA" w14:textId="77777777" w:rsidR="00986D41" w:rsidRDefault="00986D41" w:rsidP="00394FA6">
      <w:pPr>
        <w:spacing w:line="240" w:lineRule="auto"/>
        <w:ind w:firstLine="0"/>
        <w:rPr>
          <w:b/>
          <w:sz w:val="24"/>
          <w:szCs w:val="24"/>
        </w:rPr>
      </w:pPr>
    </w:p>
    <w:tbl>
      <w:tblPr>
        <w:tblStyle w:val="TableStyle13"/>
        <w:tblW w:w="5351" w:type="pct"/>
        <w:jc w:val="center"/>
        <w:tblInd w:w="0" w:type="dxa"/>
        <w:tblLayout w:type="fixed"/>
        <w:tblCellMar>
          <w:left w:w="57" w:type="dxa"/>
          <w:right w:w="57" w:type="dxa"/>
        </w:tblCellMar>
        <w:tblLook w:val="04A0" w:firstRow="1" w:lastRow="0" w:firstColumn="1" w:lastColumn="0" w:noHBand="0" w:noVBand="1"/>
      </w:tblPr>
      <w:tblGrid>
        <w:gridCol w:w="187"/>
        <w:gridCol w:w="555"/>
        <w:gridCol w:w="5127"/>
        <w:gridCol w:w="1344"/>
        <w:gridCol w:w="1633"/>
        <w:gridCol w:w="935"/>
        <w:gridCol w:w="1134"/>
      </w:tblGrid>
      <w:tr w:rsidR="00825717" w:rsidRPr="000C1A24" w14:paraId="3BA49E67" w14:textId="77777777" w:rsidTr="00825717">
        <w:trPr>
          <w:cantSplit/>
          <w:trHeight w:val="210"/>
          <w:jc w:val="center"/>
        </w:trPr>
        <w:tc>
          <w:tcPr>
            <w:tcW w:w="187" w:type="dxa"/>
            <w:shd w:val="clear" w:color="auto" w:fill="auto"/>
            <w:vAlign w:val="bottom"/>
          </w:tcPr>
          <w:p w14:paraId="70F22F5D" w14:textId="77777777" w:rsidR="00825717" w:rsidRPr="000C1A24" w:rsidRDefault="00825717" w:rsidP="009F0B83">
            <w:pPr>
              <w:spacing w:line="240" w:lineRule="auto"/>
              <w:ind w:firstLine="0"/>
              <w:jc w:val="center"/>
              <w:rPr>
                <w:sz w:val="20"/>
                <w:szCs w:val="20"/>
              </w:rPr>
            </w:pPr>
          </w:p>
        </w:tc>
        <w:tc>
          <w:tcPr>
            <w:tcW w:w="555" w:type="dxa"/>
            <w:tcBorders>
              <w:top w:val="single" w:sz="10" w:space="0" w:color="auto"/>
              <w:left w:val="single" w:sz="10" w:space="0" w:color="auto"/>
              <w:bottom w:val="single" w:sz="5" w:space="0" w:color="auto"/>
              <w:right w:val="single" w:sz="5" w:space="0" w:color="auto"/>
            </w:tcBorders>
            <w:shd w:val="clear" w:color="auto" w:fill="FFFFFF"/>
            <w:vAlign w:val="bottom"/>
          </w:tcPr>
          <w:p w14:paraId="161009CF" w14:textId="77777777" w:rsidR="00825717" w:rsidRPr="000C1A24" w:rsidRDefault="00825717" w:rsidP="009F0B83">
            <w:pPr>
              <w:spacing w:line="240" w:lineRule="auto"/>
              <w:ind w:firstLine="0"/>
              <w:jc w:val="center"/>
              <w:rPr>
                <w:sz w:val="20"/>
                <w:szCs w:val="20"/>
              </w:rPr>
            </w:pPr>
            <w:r w:rsidRPr="000C1A24">
              <w:rPr>
                <w:sz w:val="20"/>
                <w:szCs w:val="20"/>
              </w:rPr>
              <w:t>№</w:t>
            </w:r>
          </w:p>
        </w:tc>
        <w:tc>
          <w:tcPr>
            <w:tcW w:w="5127" w:type="dxa"/>
            <w:tcBorders>
              <w:top w:val="single" w:sz="10" w:space="0" w:color="auto"/>
              <w:left w:val="single" w:sz="5" w:space="0" w:color="auto"/>
              <w:bottom w:val="single" w:sz="5" w:space="0" w:color="auto"/>
            </w:tcBorders>
            <w:shd w:val="clear" w:color="auto" w:fill="FFFFFF"/>
            <w:vAlign w:val="center"/>
          </w:tcPr>
          <w:p w14:paraId="005509F8" w14:textId="77777777" w:rsidR="00825717" w:rsidRPr="000C1A24" w:rsidRDefault="00825717" w:rsidP="009F0B83">
            <w:pPr>
              <w:spacing w:line="240" w:lineRule="auto"/>
              <w:ind w:firstLine="0"/>
              <w:jc w:val="center"/>
              <w:rPr>
                <w:sz w:val="20"/>
                <w:szCs w:val="20"/>
              </w:rPr>
            </w:pPr>
            <w:r w:rsidRPr="000C1A24">
              <w:rPr>
                <w:sz w:val="20"/>
                <w:szCs w:val="20"/>
              </w:rPr>
              <w:t>Наименование</w:t>
            </w:r>
          </w:p>
        </w:tc>
        <w:tc>
          <w:tcPr>
            <w:tcW w:w="1344" w:type="dxa"/>
            <w:tcBorders>
              <w:top w:val="single" w:sz="10" w:space="0" w:color="auto"/>
              <w:left w:val="single" w:sz="5" w:space="0" w:color="auto"/>
              <w:bottom w:val="single" w:sz="5" w:space="0" w:color="auto"/>
              <w:right w:val="single" w:sz="5" w:space="0" w:color="auto"/>
            </w:tcBorders>
            <w:shd w:val="clear" w:color="auto" w:fill="FFFFFF"/>
            <w:vAlign w:val="center"/>
          </w:tcPr>
          <w:p w14:paraId="596C124F" w14:textId="77777777" w:rsidR="00825717" w:rsidRPr="000C1A24" w:rsidRDefault="00825717" w:rsidP="009F0B83">
            <w:pPr>
              <w:spacing w:line="240" w:lineRule="auto"/>
              <w:ind w:firstLine="0"/>
              <w:jc w:val="center"/>
              <w:rPr>
                <w:sz w:val="20"/>
                <w:szCs w:val="20"/>
              </w:rPr>
            </w:pPr>
            <w:r w:rsidRPr="000C1A24">
              <w:rPr>
                <w:sz w:val="20"/>
                <w:szCs w:val="20"/>
              </w:rPr>
              <w:t>Примечание</w:t>
            </w:r>
          </w:p>
        </w:tc>
        <w:tc>
          <w:tcPr>
            <w:tcW w:w="1633" w:type="dxa"/>
            <w:tcBorders>
              <w:top w:val="single" w:sz="10" w:space="0" w:color="auto"/>
              <w:left w:val="single" w:sz="5" w:space="0" w:color="auto"/>
              <w:bottom w:val="single" w:sz="5" w:space="0" w:color="auto"/>
              <w:right w:val="single" w:sz="5" w:space="0" w:color="auto"/>
            </w:tcBorders>
            <w:shd w:val="clear" w:color="auto" w:fill="FFFFFF"/>
            <w:vAlign w:val="center"/>
          </w:tcPr>
          <w:p w14:paraId="220748C7" w14:textId="77777777" w:rsidR="00825717" w:rsidRDefault="00825717" w:rsidP="009F0B83">
            <w:pPr>
              <w:spacing w:line="240" w:lineRule="auto"/>
              <w:ind w:firstLine="0"/>
              <w:rPr>
                <w:sz w:val="20"/>
                <w:szCs w:val="20"/>
              </w:rPr>
            </w:pPr>
          </w:p>
          <w:p w14:paraId="0C7FC79F" w14:textId="77777777" w:rsidR="00825717" w:rsidRDefault="00825717" w:rsidP="009F0B83">
            <w:pPr>
              <w:spacing w:line="240" w:lineRule="auto"/>
              <w:ind w:firstLine="0"/>
              <w:jc w:val="center"/>
              <w:rPr>
                <w:sz w:val="20"/>
                <w:szCs w:val="20"/>
              </w:rPr>
            </w:pPr>
          </w:p>
          <w:p w14:paraId="1D19E3A0" w14:textId="77777777" w:rsidR="00825717" w:rsidRPr="000C1A24" w:rsidRDefault="00825717" w:rsidP="009F0B83">
            <w:pPr>
              <w:spacing w:line="240" w:lineRule="auto"/>
              <w:ind w:firstLine="0"/>
              <w:jc w:val="center"/>
              <w:rPr>
                <w:sz w:val="20"/>
                <w:szCs w:val="20"/>
              </w:rPr>
            </w:pPr>
            <w:r>
              <w:rPr>
                <w:sz w:val="20"/>
                <w:szCs w:val="20"/>
              </w:rPr>
              <w:t xml:space="preserve">Кол-во, </w:t>
            </w:r>
            <w:proofErr w:type="spellStart"/>
            <w:r>
              <w:rPr>
                <w:sz w:val="20"/>
                <w:szCs w:val="20"/>
              </w:rPr>
              <w:t>усл</w:t>
            </w:r>
            <w:proofErr w:type="spellEnd"/>
            <w:r>
              <w:rPr>
                <w:sz w:val="20"/>
                <w:szCs w:val="20"/>
              </w:rPr>
              <w:t>. шт.</w:t>
            </w:r>
          </w:p>
        </w:tc>
        <w:tc>
          <w:tcPr>
            <w:tcW w:w="935" w:type="dxa"/>
            <w:tcBorders>
              <w:top w:val="single" w:sz="10" w:space="0" w:color="auto"/>
              <w:left w:val="single" w:sz="5" w:space="0" w:color="auto"/>
              <w:bottom w:val="single" w:sz="5" w:space="0" w:color="auto"/>
              <w:right w:val="single" w:sz="5" w:space="0" w:color="auto"/>
            </w:tcBorders>
            <w:shd w:val="clear" w:color="auto" w:fill="FFFFFF"/>
          </w:tcPr>
          <w:p w14:paraId="3B0055D8" w14:textId="26788577" w:rsidR="00825717" w:rsidRDefault="00825717" w:rsidP="00532A4B">
            <w:pPr>
              <w:spacing w:line="240" w:lineRule="auto"/>
              <w:ind w:firstLine="0"/>
              <w:jc w:val="center"/>
              <w:rPr>
                <w:sz w:val="20"/>
                <w:szCs w:val="20"/>
              </w:rPr>
            </w:pPr>
            <w:r>
              <w:rPr>
                <w:sz w:val="20"/>
                <w:szCs w:val="20"/>
              </w:rPr>
              <w:t xml:space="preserve">Цена за </w:t>
            </w:r>
            <w:r w:rsidR="00532A4B">
              <w:rPr>
                <w:sz w:val="20"/>
                <w:szCs w:val="20"/>
              </w:rPr>
              <w:t>ед.</w:t>
            </w:r>
            <w:r w:rsidR="004D5FB2">
              <w:rPr>
                <w:sz w:val="20"/>
                <w:szCs w:val="20"/>
              </w:rPr>
              <w:t xml:space="preserve"> без НДС</w:t>
            </w:r>
          </w:p>
        </w:tc>
        <w:tc>
          <w:tcPr>
            <w:tcW w:w="1134" w:type="dxa"/>
            <w:tcBorders>
              <w:top w:val="single" w:sz="10" w:space="0" w:color="auto"/>
              <w:left w:val="single" w:sz="5" w:space="0" w:color="auto"/>
              <w:bottom w:val="single" w:sz="5" w:space="0" w:color="auto"/>
              <w:right w:val="single" w:sz="5" w:space="0" w:color="auto"/>
            </w:tcBorders>
            <w:shd w:val="clear" w:color="auto" w:fill="FFFFFF"/>
          </w:tcPr>
          <w:p w14:paraId="053E21D5" w14:textId="4B247B10" w:rsidR="00825717" w:rsidRDefault="004D5FB2" w:rsidP="009F596C">
            <w:pPr>
              <w:spacing w:line="240" w:lineRule="auto"/>
              <w:ind w:firstLine="0"/>
              <w:jc w:val="center"/>
              <w:rPr>
                <w:sz w:val="20"/>
                <w:szCs w:val="20"/>
              </w:rPr>
            </w:pPr>
            <w:r>
              <w:rPr>
                <w:sz w:val="20"/>
                <w:szCs w:val="20"/>
              </w:rPr>
              <w:t>Итого сумма без НДС</w:t>
            </w:r>
          </w:p>
        </w:tc>
      </w:tr>
      <w:tr w:rsidR="00825717" w:rsidRPr="000C1A24" w14:paraId="0D682A44" w14:textId="77777777" w:rsidTr="004D5FB2">
        <w:trPr>
          <w:cantSplit/>
          <w:trHeight w:val="384"/>
          <w:jc w:val="center"/>
        </w:trPr>
        <w:tc>
          <w:tcPr>
            <w:tcW w:w="187" w:type="dxa"/>
            <w:shd w:val="clear" w:color="auto" w:fill="auto"/>
            <w:vAlign w:val="bottom"/>
          </w:tcPr>
          <w:p w14:paraId="355DADD6"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65E2AB1B" w14:textId="77777777" w:rsidR="00825717" w:rsidRPr="000C1A24" w:rsidRDefault="00825717" w:rsidP="009F0B83">
            <w:pPr>
              <w:spacing w:line="240" w:lineRule="auto"/>
              <w:ind w:firstLine="0"/>
              <w:jc w:val="right"/>
              <w:rPr>
                <w:sz w:val="20"/>
                <w:szCs w:val="20"/>
              </w:rPr>
            </w:pPr>
            <w:r w:rsidRPr="000C1A24">
              <w:rPr>
                <w:sz w:val="20"/>
                <w:szCs w:val="20"/>
              </w:rPr>
              <w:t>1</w:t>
            </w:r>
          </w:p>
        </w:tc>
        <w:tc>
          <w:tcPr>
            <w:tcW w:w="5127" w:type="dxa"/>
            <w:tcBorders>
              <w:top w:val="single" w:sz="5" w:space="0" w:color="auto"/>
              <w:left w:val="single" w:sz="5" w:space="0" w:color="auto"/>
              <w:bottom w:val="single" w:sz="5" w:space="0" w:color="auto"/>
            </w:tcBorders>
            <w:shd w:val="clear" w:color="auto" w:fill="auto"/>
            <w:vAlign w:val="bottom"/>
          </w:tcPr>
          <w:p w14:paraId="43CB05C6"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"АСУ "ОПТИМА" без обновления 1С</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5EA94409" w14:textId="77777777" w:rsidR="00825717" w:rsidRPr="000C1A24" w:rsidRDefault="00825717" w:rsidP="009F0B83">
            <w:pPr>
              <w:spacing w:line="240" w:lineRule="auto"/>
              <w:ind w:firstLine="0"/>
              <w:jc w:val="center"/>
              <w:rPr>
                <w:sz w:val="20"/>
                <w:szCs w:val="20"/>
              </w:rPr>
            </w:pPr>
            <w:r w:rsidRPr="000C1A24">
              <w:rPr>
                <w:sz w:val="20"/>
                <w:szCs w:val="20"/>
              </w:rPr>
              <w:t>65 копий</w:t>
            </w:r>
          </w:p>
        </w:tc>
        <w:tc>
          <w:tcPr>
            <w:tcW w:w="1633" w:type="dxa"/>
            <w:tcBorders>
              <w:top w:val="single" w:sz="5" w:space="0" w:color="auto"/>
              <w:left w:val="single" w:sz="5" w:space="0" w:color="auto"/>
              <w:bottom w:val="single" w:sz="5" w:space="0" w:color="auto"/>
              <w:right w:val="single" w:sz="5" w:space="0" w:color="auto"/>
            </w:tcBorders>
          </w:tcPr>
          <w:p w14:paraId="1EA3F592" w14:textId="77777777" w:rsidR="00825717" w:rsidRPr="000C1A24" w:rsidRDefault="00825717" w:rsidP="009F0B83">
            <w:pPr>
              <w:spacing w:line="240" w:lineRule="auto"/>
              <w:ind w:firstLine="0"/>
              <w:jc w:val="center"/>
              <w:rPr>
                <w:sz w:val="20"/>
                <w:szCs w:val="20"/>
              </w:rPr>
            </w:pPr>
            <w:r>
              <w:rPr>
                <w:sz w:val="20"/>
                <w:szCs w:val="20"/>
              </w:rPr>
              <w:t>780</w:t>
            </w:r>
          </w:p>
        </w:tc>
        <w:tc>
          <w:tcPr>
            <w:tcW w:w="935" w:type="dxa"/>
            <w:tcBorders>
              <w:top w:val="single" w:sz="5" w:space="0" w:color="auto"/>
              <w:left w:val="single" w:sz="5" w:space="0" w:color="auto"/>
              <w:bottom w:val="single" w:sz="4" w:space="0" w:color="auto"/>
              <w:right w:val="single" w:sz="5" w:space="0" w:color="auto"/>
            </w:tcBorders>
          </w:tcPr>
          <w:p w14:paraId="2BDA1465" w14:textId="77777777" w:rsidR="00825717" w:rsidRDefault="00825717" w:rsidP="009F0B83">
            <w:pPr>
              <w:spacing w:line="240" w:lineRule="auto"/>
              <w:ind w:firstLine="0"/>
              <w:jc w:val="center"/>
              <w:rPr>
                <w:sz w:val="20"/>
                <w:szCs w:val="20"/>
              </w:rPr>
            </w:pPr>
          </w:p>
        </w:tc>
        <w:tc>
          <w:tcPr>
            <w:tcW w:w="1134" w:type="dxa"/>
            <w:tcBorders>
              <w:top w:val="single" w:sz="5" w:space="0" w:color="auto"/>
              <w:left w:val="single" w:sz="5" w:space="0" w:color="auto"/>
              <w:bottom w:val="single" w:sz="4" w:space="0" w:color="auto"/>
              <w:right w:val="single" w:sz="5" w:space="0" w:color="auto"/>
            </w:tcBorders>
          </w:tcPr>
          <w:p w14:paraId="1310B5E3" w14:textId="16EA0BF9" w:rsidR="00825717" w:rsidRDefault="00825717" w:rsidP="009F0B83">
            <w:pPr>
              <w:spacing w:line="240" w:lineRule="auto"/>
              <w:ind w:firstLine="0"/>
              <w:jc w:val="center"/>
              <w:rPr>
                <w:sz w:val="20"/>
                <w:szCs w:val="20"/>
              </w:rPr>
            </w:pPr>
          </w:p>
          <w:p w14:paraId="031E82C3" w14:textId="77777777" w:rsidR="00825717" w:rsidRDefault="00825717" w:rsidP="009F0B83">
            <w:pPr>
              <w:spacing w:line="240" w:lineRule="auto"/>
              <w:ind w:firstLine="0"/>
              <w:jc w:val="center"/>
              <w:rPr>
                <w:sz w:val="20"/>
                <w:szCs w:val="20"/>
              </w:rPr>
            </w:pPr>
          </w:p>
          <w:p w14:paraId="50F6214B" w14:textId="647B4E40" w:rsidR="00825717" w:rsidRDefault="00825717" w:rsidP="009F0B83">
            <w:pPr>
              <w:spacing w:line="240" w:lineRule="auto"/>
              <w:ind w:firstLine="0"/>
              <w:jc w:val="center"/>
              <w:rPr>
                <w:sz w:val="20"/>
                <w:szCs w:val="20"/>
              </w:rPr>
            </w:pPr>
          </w:p>
        </w:tc>
      </w:tr>
      <w:tr w:rsidR="00825717" w:rsidRPr="000C1A24" w14:paraId="736D65D1" w14:textId="77777777" w:rsidTr="004D5FB2">
        <w:trPr>
          <w:cantSplit/>
          <w:trHeight w:val="373"/>
          <w:jc w:val="center"/>
        </w:trPr>
        <w:tc>
          <w:tcPr>
            <w:tcW w:w="187" w:type="dxa"/>
            <w:shd w:val="clear" w:color="auto" w:fill="auto"/>
            <w:vAlign w:val="bottom"/>
          </w:tcPr>
          <w:p w14:paraId="702A3B62"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1F34FFC9" w14:textId="77777777" w:rsidR="00825717" w:rsidRPr="000C1A24" w:rsidRDefault="00825717" w:rsidP="009F0B83">
            <w:pPr>
              <w:spacing w:line="240" w:lineRule="auto"/>
              <w:ind w:firstLine="0"/>
              <w:jc w:val="right"/>
              <w:rPr>
                <w:sz w:val="20"/>
                <w:szCs w:val="20"/>
              </w:rPr>
            </w:pPr>
            <w:r w:rsidRPr="000C1A24">
              <w:rPr>
                <w:sz w:val="20"/>
                <w:szCs w:val="20"/>
              </w:rPr>
              <w:t>2</w:t>
            </w:r>
          </w:p>
        </w:tc>
        <w:tc>
          <w:tcPr>
            <w:tcW w:w="5127" w:type="dxa"/>
            <w:tcBorders>
              <w:top w:val="single" w:sz="5" w:space="0" w:color="auto"/>
              <w:left w:val="single" w:sz="5" w:space="0" w:color="auto"/>
              <w:bottom w:val="single" w:sz="5" w:space="0" w:color="auto"/>
            </w:tcBorders>
            <w:shd w:val="clear" w:color="auto" w:fill="auto"/>
            <w:vAlign w:val="bottom"/>
          </w:tcPr>
          <w:p w14:paraId="4F458C1F"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"Клаудио Карты"</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3A1D73C1" w14:textId="77777777" w:rsidR="00825717" w:rsidRPr="000C1A24" w:rsidRDefault="00825717" w:rsidP="009F0B83">
            <w:pPr>
              <w:spacing w:line="240" w:lineRule="auto"/>
              <w:ind w:firstLine="0"/>
              <w:jc w:val="center"/>
              <w:rPr>
                <w:sz w:val="20"/>
                <w:szCs w:val="20"/>
              </w:rPr>
            </w:pPr>
            <w:r w:rsidRPr="000C1A24">
              <w:rPr>
                <w:sz w:val="20"/>
                <w:szCs w:val="20"/>
              </w:rPr>
              <w:t>118 копий</w:t>
            </w:r>
          </w:p>
        </w:tc>
        <w:tc>
          <w:tcPr>
            <w:tcW w:w="1633" w:type="dxa"/>
            <w:tcBorders>
              <w:top w:val="single" w:sz="5" w:space="0" w:color="auto"/>
              <w:left w:val="single" w:sz="5" w:space="0" w:color="auto"/>
              <w:bottom w:val="single" w:sz="5" w:space="0" w:color="auto"/>
              <w:right w:val="single" w:sz="5" w:space="0" w:color="auto"/>
            </w:tcBorders>
          </w:tcPr>
          <w:p w14:paraId="16EE7B92" w14:textId="77777777" w:rsidR="00825717" w:rsidRPr="000C1A24" w:rsidRDefault="00825717" w:rsidP="009F0B83">
            <w:pPr>
              <w:spacing w:line="240" w:lineRule="auto"/>
              <w:ind w:firstLine="0"/>
              <w:jc w:val="center"/>
              <w:rPr>
                <w:sz w:val="20"/>
                <w:szCs w:val="20"/>
              </w:rPr>
            </w:pPr>
            <w:r>
              <w:rPr>
                <w:sz w:val="20"/>
                <w:szCs w:val="20"/>
              </w:rPr>
              <w:t>1416</w:t>
            </w:r>
          </w:p>
        </w:tc>
        <w:tc>
          <w:tcPr>
            <w:tcW w:w="935" w:type="dxa"/>
            <w:tcBorders>
              <w:top w:val="single" w:sz="4" w:space="0" w:color="auto"/>
              <w:left w:val="single" w:sz="5" w:space="0" w:color="auto"/>
              <w:bottom w:val="single" w:sz="4" w:space="0" w:color="auto"/>
              <w:right w:val="single" w:sz="5" w:space="0" w:color="auto"/>
            </w:tcBorders>
          </w:tcPr>
          <w:p w14:paraId="7192AE0C" w14:textId="77777777" w:rsidR="00825717" w:rsidRDefault="00825717" w:rsidP="009F0B83">
            <w:pPr>
              <w:spacing w:line="240" w:lineRule="auto"/>
              <w:ind w:firstLine="0"/>
              <w:jc w:val="center"/>
              <w:rPr>
                <w:sz w:val="20"/>
                <w:szCs w:val="20"/>
              </w:rPr>
            </w:pPr>
          </w:p>
        </w:tc>
        <w:tc>
          <w:tcPr>
            <w:tcW w:w="1134" w:type="dxa"/>
            <w:tcBorders>
              <w:top w:val="single" w:sz="4" w:space="0" w:color="auto"/>
              <w:left w:val="single" w:sz="5" w:space="0" w:color="auto"/>
              <w:bottom w:val="single" w:sz="4" w:space="0" w:color="auto"/>
              <w:right w:val="single" w:sz="5" w:space="0" w:color="auto"/>
            </w:tcBorders>
          </w:tcPr>
          <w:p w14:paraId="42AF33B5" w14:textId="77777777" w:rsidR="004D5FB2" w:rsidRDefault="004D5FB2" w:rsidP="004D5FB2">
            <w:pPr>
              <w:spacing w:line="240" w:lineRule="auto"/>
              <w:ind w:firstLine="0"/>
              <w:jc w:val="center"/>
              <w:rPr>
                <w:sz w:val="20"/>
                <w:szCs w:val="20"/>
              </w:rPr>
            </w:pPr>
          </w:p>
          <w:p w14:paraId="565F8DC7" w14:textId="77777777" w:rsidR="004D5FB2" w:rsidRDefault="004D5FB2" w:rsidP="004D5FB2">
            <w:pPr>
              <w:spacing w:line="240" w:lineRule="auto"/>
              <w:ind w:firstLine="0"/>
              <w:jc w:val="center"/>
              <w:rPr>
                <w:sz w:val="20"/>
                <w:szCs w:val="20"/>
              </w:rPr>
            </w:pPr>
          </w:p>
          <w:p w14:paraId="56075C51" w14:textId="684D1E5C" w:rsidR="00825717" w:rsidRDefault="00825717" w:rsidP="009F0B83">
            <w:pPr>
              <w:spacing w:line="240" w:lineRule="auto"/>
              <w:jc w:val="center"/>
              <w:rPr>
                <w:sz w:val="20"/>
                <w:szCs w:val="20"/>
              </w:rPr>
            </w:pPr>
          </w:p>
        </w:tc>
      </w:tr>
      <w:tr w:rsidR="00825717" w:rsidRPr="000C1A24" w14:paraId="0CDB236A" w14:textId="77777777" w:rsidTr="004D5FB2">
        <w:trPr>
          <w:cantSplit/>
          <w:trHeight w:val="384"/>
          <w:jc w:val="center"/>
        </w:trPr>
        <w:tc>
          <w:tcPr>
            <w:tcW w:w="187" w:type="dxa"/>
            <w:shd w:val="clear" w:color="auto" w:fill="auto"/>
            <w:vAlign w:val="bottom"/>
          </w:tcPr>
          <w:p w14:paraId="46E7ED53"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4A88604B" w14:textId="77777777" w:rsidR="00825717" w:rsidRPr="000C1A24" w:rsidRDefault="00825717" w:rsidP="009F0B83">
            <w:pPr>
              <w:spacing w:line="240" w:lineRule="auto"/>
              <w:ind w:firstLine="0"/>
              <w:jc w:val="right"/>
              <w:rPr>
                <w:sz w:val="20"/>
                <w:szCs w:val="20"/>
              </w:rPr>
            </w:pPr>
            <w:r w:rsidRPr="000C1A24">
              <w:rPr>
                <w:sz w:val="20"/>
                <w:szCs w:val="20"/>
              </w:rPr>
              <w:t>3</w:t>
            </w:r>
          </w:p>
        </w:tc>
        <w:tc>
          <w:tcPr>
            <w:tcW w:w="5127" w:type="dxa"/>
            <w:tcBorders>
              <w:top w:val="single" w:sz="5" w:space="0" w:color="auto"/>
              <w:left w:val="single" w:sz="5" w:space="0" w:color="auto"/>
              <w:bottom w:val="single" w:sz="5" w:space="0" w:color="auto"/>
            </w:tcBorders>
            <w:shd w:val="clear" w:color="auto" w:fill="auto"/>
            <w:vAlign w:val="bottom"/>
          </w:tcPr>
          <w:p w14:paraId="6CE30099"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w:t>
            </w:r>
            <w:proofErr w:type="spellStart"/>
            <w:r w:rsidRPr="000C1A24">
              <w:rPr>
                <w:sz w:val="20"/>
                <w:szCs w:val="20"/>
              </w:rPr>
              <w:t>ОПТИМА.Electro.cars</w:t>
            </w:r>
            <w:proofErr w:type="spellEnd"/>
            <w:r w:rsidRPr="000C1A24">
              <w:rPr>
                <w:sz w:val="20"/>
                <w:szCs w:val="20"/>
              </w:rPr>
              <w:t xml:space="preserve"> </w:t>
            </w:r>
            <w:proofErr w:type="spellStart"/>
            <w:r w:rsidRPr="000C1A24">
              <w:rPr>
                <w:sz w:val="20"/>
                <w:szCs w:val="20"/>
              </w:rPr>
              <w:t>Электрозарядка</w:t>
            </w:r>
            <w:proofErr w:type="spellEnd"/>
            <w:r w:rsidRPr="000C1A24">
              <w:rPr>
                <w:sz w:val="20"/>
                <w:szCs w:val="20"/>
              </w:rPr>
              <w:t>"</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5B9AE83D" w14:textId="77777777" w:rsidR="00825717" w:rsidRPr="000C1A24" w:rsidRDefault="00825717" w:rsidP="009F0B83">
            <w:pPr>
              <w:spacing w:line="240" w:lineRule="auto"/>
              <w:ind w:firstLine="0"/>
              <w:jc w:val="center"/>
              <w:rPr>
                <w:sz w:val="20"/>
                <w:szCs w:val="20"/>
              </w:rPr>
            </w:pPr>
            <w:r w:rsidRPr="000C1A24">
              <w:rPr>
                <w:sz w:val="20"/>
                <w:szCs w:val="20"/>
              </w:rPr>
              <w:t>4 копии</w:t>
            </w:r>
          </w:p>
        </w:tc>
        <w:tc>
          <w:tcPr>
            <w:tcW w:w="1633" w:type="dxa"/>
            <w:tcBorders>
              <w:top w:val="single" w:sz="5" w:space="0" w:color="auto"/>
              <w:left w:val="single" w:sz="5" w:space="0" w:color="auto"/>
              <w:bottom w:val="single" w:sz="4" w:space="0" w:color="auto"/>
              <w:right w:val="single" w:sz="5" w:space="0" w:color="auto"/>
            </w:tcBorders>
          </w:tcPr>
          <w:p w14:paraId="60CC5356" w14:textId="77777777" w:rsidR="00825717" w:rsidRPr="000C1A24" w:rsidRDefault="00825717" w:rsidP="009F0B83">
            <w:pPr>
              <w:spacing w:line="240" w:lineRule="auto"/>
              <w:ind w:firstLine="0"/>
              <w:jc w:val="center"/>
              <w:rPr>
                <w:sz w:val="20"/>
                <w:szCs w:val="20"/>
              </w:rPr>
            </w:pPr>
            <w:r>
              <w:rPr>
                <w:sz w:val="20"/>
                <w:szCs w:val="20"/>
              </w:rPr>
              <w:t>48</w:t>
            </w:r>
          </w:p>
        </w:tc>
        <w:tc>
          <w:tcPr>
            <w:tcW w:w="935" w:type="dxa"/>
            <w:tcBorders>
              <w:top w:val="single" w:sz="4" w:space="0" w:color="auto"/>
              <w:left w:val="single" w:sz="5" w:space="0" w:color="auto"/>
              <w:bottom w:val="single" w:sz="4" w:space="0" w:color="auto"/>
              <w:right w:val="single" w:sz="5" w:space="0" w:color="auto"/>
            </w:tcBorders>
          </w:tcPr>
          <w:p w14:paraId="6A42E1DE" w14:textId="77777777" w:rsidR="00825717" w:rsidRDefault="00825717" w:rsidP="009F0B83">
            <w:pPr>
              <w:spacing w:line="240" w:lineRule="auto"/>
              <w:ind w:firstLine="0"/>
              <w:jc w:val="center"/>
              <w:rPr>
                <w:sz w:val="20"/>
                <w:szCs w:val="20"/>
              </w:rPr>
            </w:pPr>
          </w:p>
        </w:tc>
        <w:tc>
          <w:tcPr>
            <w:tcW w:w="1134" w:type="dxa"/>
            <w:tcBorders>
              <w:top w:val="single" w:sz="4" w:space="0" w:color="auto"/>
              <w:left w:val="single" w:sz="5" w:space="0" w:color="auto"/>
              <w:bottom w:val="single" w:sz="4" w:space="0" w:color="auto"/>
              <w:right w:val="single" w:sz="5" w:space="0" w:color="auto"/>
            </w:tcBorders>
          </w:tcPr>
          <w:p w14:paraId="19A5E8A8" w14:textId="232C0184" w:rsidR="00825717" w:rsidRDefault="00825717" w:rsidP="009F0B83">
            <w:pPr>
              <w:spacing w:line="240" w:lineRule="auto"/>
              <w:jc w:val="center"/>
              <w:rPr>
                <w:sz w:val="20"/>
                <w:szCs w:val="20"/>
              </w:rPr>
            </w:pPr>
          </w:p>
        </w:tc>
      </w:tr>
      <w:tr w:rsidR="00825717" w:rsidRPr="000C1A24" w14:paraId="2C40AF4D" w14:textId="77777777" w:rsidTr="004D5FB2">
        <w:trPr>
          <w:cantSplit/>
          <w:trHeight w:val="373"/>
          <w:jc w:val="center"/>
        </w:trPr>
        <w:tc>
          <w:tcPr>
            <w:tcW w:w="187" w:type="dxa"/>
            <w:shd w:val="clear" w:color="auto" w:fill="auto"/>
            <w:vAlign w:val="bottom"/>
          </w:tcPr>
          <w:p w14:paraId="4DEA5DB1"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33193461" w14:textId="77777777" w:rsidR="00825717" w:rsidRPr="000C1A24" w:rsidRDefault="00825717" w:rsidP="009F0B83">
            <w:pPr>
              <w:spacing w:line="240" w:lineRule="auto"/>
              <w:ind w:firstLine="0"/>
              <w:jc w:val="right"/>
              <w:rPr>
                <w:sz w:val="20"/>
                <w:szCs w:val="20"/>
              </w:rPr>
            </w:pPr>
            <w:r w:rsidRPr="000C1A24">
              <w:rPr>
                <w:sz w:val="20"/>
                <w:szCs w:val="20"/>
              </w:rPr>
              <w:t>4</w:t>
            </w:r>
          </w:p>
        </w:tc>
        <w:tc>
          <w:tcPr>
            <w:tcW w:w="5127" w:type="dxa"/>
            <w:tcBorders>
              <w:top w:val="single" w:sz="5" w:space="0" w:color="auto"/>
              <w:left w:val="single" w:sz="5" w:space="0" w:color="auto"/>
              <w:bottom w:val="single" w:sz="5" w:space="0" w:color="auto"/>
            </w:tcBorders>
            <w:shd w:val="clear" w:color="auto" w:fill="auto"/>
            <w:vAlign w:val="bottom"/>
          </w:tcPr>
          <w:p w14:paraId="68FB4859"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w:t>
            </w:r>
            <w:proofErr w:type="spellStart"/>
            <w:r w:rsidRPr="000C1A24">
              <w:rPr>
                <w:sz w:val="20"/>
                <w:szCs w:val="20"/>
              </w:rPr>
              <w:t>ОПТИМА.Клаудио</w:t>
            </w:r>
            <w:proofErr w:type="spellEnd"/>
            <w:r w:rsidRPr="000C1A24">
              <w:rPr>
                <w:sz w:val="20"/>
                <w:szCs w:val="20"/>
              </w:rPr>
              <w:t xml:space="preserve"> МП"</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0B1379BE" w14:textId="77777777" w:rsidR="00825717" w:rsidRPr="000C1A24" w:rsidRDefault="00825717" w:rsidP="009F0B83">
            <w:pPr>
              <w:spacing w:line="240" w:lineRule="auto"/>
              <w:ind w:firstLine="0"/>
              <w:jc w:val="center"/>
              <w:rPr>
                <w:sz w:val="20"/>
                <w:szCs w:val="20"/>
              </w:rPr>
            </w:pPr>
            <w:r w:rsidRPr="000C1A24">
              <w:rPr>
                <w:sz w:val="20"/>
                <w:szCs w:val="20"/>
              </w:rPr>
              <w:t>65 копий</w:t>
            </w:r>
          </w:p>
        </w:tc>
        <w:tc>
          <w:tcPr>
            <w:tcW w:w="1633" w:type="dxa"/>
            <w:tcBorders>
              <w:top w:val="single" w:sz="5" w:space="0" w:color="auto"/>
              <w:left w:val="single" w:sz="5" w:space="0" w:color="auto"/>
              <w:bottom w:val="single" w:sz="4" w:space="0" w:color="auto"/>
              <w:right w:val="single" w:sz="5" w:space="0" w:color="auto"/>
            </w:tcBorders>
          </w:tcPr>
          <w:p w14:paraId="053227B9" w14:textId="77777777" w:rsidR="00825717" w:rsidRPr="000C1A24" w:rsidRDefault="00825717" w:rsidP="009F0B83">
            <w:pPr>
              <w:spacing w:line="240" w:lineRule="auto"/>
              <w:ind w:firstLine="0"/>
              <w:jc w:val="center"/>
              <w:rPr>
                <w:sz w:val="20"/>
                <w:szCs w:val="20"/>
              </w:rPr>
            </w:pPr>
            <w:r>
              <w:rPr>
                <w:sz w:val="20"/>
                <w:szCs w:val="20"/>
              </w:rPr>
              <w:t>780</w:t>
            </w:r>
          </w:p>
        </w:tc>
        <w:tc>
          <w:tcPr>
            <w:tcW w:w="935" w:type="dxa"/>
            <w:tcBorders>
              <w:left w:val="single" w:sz="5" w:space="0" w:color="auto"/>
              <w:bottom w:val="single" w:sz="4" w:space="0" w:color="auto"/>
              <w:right w:val="single" w:sz="5" w:space="0" w:color="auto"/>
            </w:tcBorders>
          </w:tcPr>
          <w:p w14:paraId="04D3CF78" w14:textId="77777777" w:rsidR="00825717" w:rsidRDefault="00825717" w:rsidP="009F0B83">
            <w:pPr>
              <w:spacing w:line="240" w:lineRule="auto"/>
              <w:ind w:firstLine="0"/>
              <w:jc w:val="center"/>
              <w:rPr>
                <w:sz w:val="20"/>
                <w:szCs w:val="20"/>
              </w:rPr>
            </w:pPr>
          </w:p>
        </w:tc>
        <w:tc>
          <w:tcPr>
            <w:tcW w:w="1134" w:type="dxa"/>
            <w:tcBorders>
              <w:top w:val="single" w:sz="4" w:space="0" w:color="auto"/>
              <w:left w:val="single" w:sz="5" w:space="0" w:color="auto"/>
              <w:bottom w:val="single" w:sz="4" w:space="0" w:color="auto"/>
              <w:right w:val="single" w:sz="5" w:space="0" w:color="auto"/>
            </w:tcBorders>
          </w:tcPr>
          <w:p w14:paraId="702A926F" w14:textId="22DFF557" w:rsidR="00825717" w:rsidRDefault="00825717" w:rsidP="009F0B83">
            <w:pPr>
              <w:spacing w:line="240" w:lineRule="auto"/>
              <w:ind w:firstLine="0"/>
              <w:jc w:val="center"/>
              <w:rPr>
                <w:sz w:val="20"/>
                <w:szCs w:val="20"/>
              </w:rPr>
            </w:pPr>
          </w:p>
        </w:tc>
      </w:tr>
      <w:tr w:rsidR="00825717" w:rsidRPr="000C1A24" w14:paraId="2C3FFBA3" w14:textId="77777777" w:rsidTr="004D5FB2">
        <w:trPr>
          <w:cantSplit/>
          <w:trHeight w:val="373"/>
          <w:jc w:val="center"/>
        </w:trPr>
        <w:tc>
          <w:tcPr>
            <w:tcW w:w="187" w:type="dxa"/>
            <w:shd w:val="clear" w:color="auto" w:fill="auto"/>
            <w:vAlign w:val="bottom"/>
          </w:tcPr>
          <w:p w14:paraId="4891E3EE"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1FE1FBD4" w14:textId="77777777" w:rsidR="00825717" w:rsidRPr="000C1A24" w:rsidRDefault="00825717" w:rsidP="009F0B83">
            <w:pPr>
              <w:spacing w:line="240" w:lineRule="auto"/>
              <w:ind w:firstLine="0"/>
              <w:jc w:val="right"/>
              <w:rPr>
                <w:sz w:val="20"/>
                <w:szCs w:val="20"/>
              </w:rPr>
            </w:pPr>
            <w:r w:rsidRPr="000C1A24">
              <w:rPr>
                <w:sz w:val="20"/>
                <w:szCs w:val="20"/>
              </w:rPr>
              <w:t>5</w:t>
            </w:r>
          </w:p>
        </w:tc>
        <w:tc>
          <w:tcPr>
            <w:tcW w:w="5127" w:type="dxa"/>
            <w:tcBorders>
              <w:top w:val="single" w:sz="5" w:space="0" w:color="auto"/>
              <w:left w:val="single" w:sz="5" w:space="0" w:color="auto"/>
              <w:bottom w:val="single" w:sz="5" w:space="0" w:color="auto"/>
            </w:tcBorders>
            <w:shd w:val="clear" w:color="auto" w:fill="auto"/>
            <w:vAlign w:val="bottom"/>
          </w:tcPr>
          <w:p w14:paraId="3B86A9BD"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"ОПТИМА.КСО"</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382A9A91" w14:textId="77777777" w:rsidR="00825717" w:rsidRPr="000C1A24" w:rsidRDefault="00825717" w:rsidP="009F0B83">
            <w:pPr>
              <w:spacing w:line="240" w:lineRule="auto"/>
              <w:ind w:firstLine="0"/>
              <w:jc w:val="center"/>
              <w:rPr>
                <w:sz w:val="20"/>
                <w:szCs w:val="20"/>
              </w:rPr>
            </w:pPr>
            <w:r w:rsidRPr="000C1A24">
              <w:rPr>
                <w:sz w:val="20"/>
                <w:szCs w:val="20"/>
              </w:rPr>
              <w:t>5 копий</w:t>
            </w:r>
          </w:p>
        </w:tc>
        <w:tc>
          <w:tcPr>
            <w:tcW w:w="1633" w:type="dxa"/>
            <w:tcBorders>
              <w:top w:val="single" w:sz="5" w:space="0" w:color="auto"/>
              <w:left w:val="single" w:sz="5" w:space="0" w:color="auto"/>
              <w:bottom w:val="single" w:sz="4" w:space="0" w:color="auto"/>
              <w:right w:val="single" w:sz="5" w:space="0" w:color="auto"/>
            </w:tcBorders>
          </w:tcPr>
          <w:p w14:paraId="55787D86" w14:textId="77777777" w:rsidR="00825717" w:rsidRPr="000C1A24" w:rsidRDefault="00825717" w:rsidP="009F0B83">
            <w:pPr>
              <w:spacing w:line="240" w:lineRule="auto"/>
              <w:ind w:firstLine="0"/>
              <w:jc w:val="center"/>
              <w:rPr>
                <w:sz w:val="20"/>
                <w:szCs w:val="20"/>
              </w:rPr>
            </w:pPr>
            <w:r>
              <w:rPr>
                <w:sz w:val="20"/>
                <w:szCs w:val="20"/>
              </w:rPr>
              <w:t>60</w:t>
            </w:r>
          </w:p>
        </w:tc>
        <w:tc>
          <w:tcPr>
            <w:tcW w:w="935" w:type="dxa"/>
            <w:tcBorders>
              <w:left w:val="single" w:sz="5" w:space="0" w:color="auto"/>
              <w:bottom w:val="single" w:sz="4" w:space="0" w:color="auto"/>
              <w:right w:val="single" w:sz="5" w:space="0" w:color="auto"/>
            </w:tcBorders>
          </w:tcPr>
          <w:p w14:paraId="1DE54300" w14:textId="77777777" w:rsidR="00825717" w:rsidRDefault="00825717" w:rsidP="009F0B83">
            <w:pPr>
              <w:spacing w:line="240" w:lineRule="auto"/>
              <w:ind w:firstLine="0"/>
              <w:jc w:val="center"/>
              <w:rPr>
                <w:sz w:val="20"/>
                <w:szCs w:val="20"/>
              </w:rPr>
            </w:pPr>
          </w:p>
        </w:tc>
        <w:tc>
          <w:tcPr>
            <w:tcW w:w="1134" w:type="dxa"/>
            <w:tcBorders>
              <w:top w:val="single" w:sz="4" w:space="0" w:color="auto"/>
              <w:left w:val="single" w:sz="5" w:space="0" w:color="auto"/>
              <w:bottom w:val="single" w:sz="4" w:space="0" w:color="auto"/>
              <w:right w:val="single" w:sz="5" w:space="0" w:color="auto"/>
            </w:tcBorders>
          </w:tcPr>
          <w:p w14:paraId="0A745726" w14:textId="4CCADF4C" w:rsidR="00825717" w:rsidRDefault="00825717" w:rsidP="009F0B83">
            <w:pPr>
              <w:spacing w:line="240" w:lineRule="auto"/>
              <w:ind w:firstLine="0"/>
              <w:jc w:val="center"/>
              <w:rPr>
                <w:sz w:val="20"/>
                <w:szCs w:val="20"/>
              </w:rPr>
            </w:pPr>
          </w:p>
        </w:tc>
      </w:tr>
      <w:tr w:rsidR="00825717" w:rsidRPr="000C1A24" w14:paraId="3CED0261" w14:textId="77777777" w:rsidTr="004D5FB2">
        <w:trPr>
          <w:cantSplit/>
          <w:trHeight w:val="384"/>
          <w:jc w:val="center"/>
        </w:trPr>
        <w:tc>
          <w:tcPr>
            <w:tcW w:w="187" w:type="dxa"/>
            <w:shd w:val="clear" w:color="auto" w:fill="auto"/>
            <w:vAlign w:val="bottom"/>
          </w:tcPr>
          <w:p w14:paraId="2DA563D9"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3CF4482F" w14:textId="77777777" w:rsidR="00825717" w:rsidRPr="000C1A24" w:rsidRDefault="00825717" w:rsidP="009F0B83">
            <w:pPr>
              <w:spacing w:line="240" w:lineRule="auto"/>
              <w:ind w:firstLine="0"/>
              <w:jc w:val="right"/>
              <w:rPr>
                <w:sz w:val="20"/>
                <w:szCs w:val="20"/>
              </w:rPr>
            </w:pPr>
            <w:r w:rsidRPr="000C1A24">
              <w:rPr>
                <w:sz w:val="20"/>
                <w:szCs w:val="20"/>
              </w:rPr>
              <w:t>6</w:t>
            </w:r>
          </w:p>
        </w:tc>
        <w:tc>
          <w:tcPr>
            <w:tcW w:w="5127" w:type="dxa"/>
            <w:tcBorders>
              <w:top w:val="single" w:sz="5" w:space="0" w:color="auto"/>
              <w:left w:val="single" w:sz="5" w:space="0" w:color="auto"/>
              <w:bottom w:val="single" w:sz="5" w:space="0" w:color="auto"/>
            </w:tcBorders>
            <w:shd w:val="clear" w:color="auto" w:fill="auto"/>
            <w:vAlign w:val="bottom"/>
          </w:tcPr>
          <w:p w14:paraId="02821070"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 обновление "ОПТИМА.РМК"</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52BD589A" w14:textId="77777777" w:rsidR="00825717" w:rsidRPr="000C1A24" w:rsidRDefault="00825717" w:rsidP="009F0B83">
            <w:pPr>
              <w:spacing w:line="240" w:lineRule="auto"/>
              <w:ind w:firstLine="0"/>
              <w:jc w:val="center"/>
              <w:rPr>
                <w:sz w:val="20"/>
                <w:szCs w:val="20"/>
              </w:rPr>
            </w:pPr>
            <w:r w:rsidRPr="000C1A24">
              <w:rPr>
                <w:sz w:val="20"/>
                <w:szCs w:val="20"/>
              </w:rPr>
              <w:t>82 копии</w:t>
            </w:r>
          </w:p>
        </w:tc>
        <w:tc>
          <w:tcPr>
            <w:tcW w:w="1633" w:type="dxa"/>
            <w:tcBorders>
              <w:top w:val="single" w:sz="5" w:space="0" w:color="auto"/>
              <w:left w:val="single" w:sz="5" w:space="0" w:color="auto"/>
              <w:bottom w:val="single" w:sz="5" w:space="0" w:color="auto"/>
              <w:right w:val="single" w:sz="5" w:space="0" w:color="auto"/>
            </w:tcBorders>
          </w:tcPr>
          <w:p w14:paraId="44FCE377" w14:textId="77777777" w:rsidR="00825717" w:rsidRPr="000C1A24" w:rsidRDefault="00825717" w:rsidP="009F0B83">
            <w:pPr>
              <w:spacing w:line="240" w:lineRule="auto"/>
              <w:ind w:firstLine="0"/>
              <w:jc w:val="center"/>
              <w:rPr>
                <w:sz w:val="20"/>
                <w:szCs w:val="20"/>
              </w:rPr>
            </w:pPr>
            <w:r>
              <w:rPr>
                <w:sz w:val="20"/>
                <w:szCs w:val="20"/>
              </w:rPr>
              <w:t>984</w:t>
            </w:r>
          </w:p>
        </w:tc>
        <w:tc>
          <w:tcPr>
            <w:tcW w:w="935" w:type="dxa"/>
            <w:tcBorders>
              <w:left w:val="single" w:sz="5" w:space="0" w:color="auto"/>
              <w:bottom w:val="single" w:sz="4" w:space="0" w:color="auto"/>
              <w:right w:val="single" w:sz="5" w:space="0" w:color="auto"/>
            </w:tcBorders>
          </w:tcPr>
          <w:p w14:paraId="09901E74" w14:textId="77777777" w:rsidR="00825717" w:rsidRDefault="00825717" w:rsidP="009F0B83">
            <w:pPr>
              <w:spacing w:line="240" w:lineRule="auto"/>
              <w:ind w:firstLine="0"/>
              <w:jc w:val="center"/>
              <w:rPr>
                <w:sz w:val="20"/>
                <w:szCs w:val="20"/>
              </w:rPr>
            </w:pPr>
          </w:p>
        </w:tc>
        <w:tc>
          <w:tcPr>
            <w:tcW w:w="1134" w:type="dxa"/>
            <w:tcBorders>
              <w:top w:val="single" w:sz="4" w:space="0" w:color="auto"/>
              <w:left w:val="single" w:sz="5" w:space="0" w:color="auto"/>
              <w:bottom w:val="single" w:sz="4" w:space="0" w:color="auto"/>
              <w:right w:val="single" w:sz="5" w:space="0" w:color="auto"/>
            </w:tcBorders>
          </w:tcPr>
          <w:p w14:paraId="34AF1CB4" w14:textId="7F48090C" w:rsidR="00825717" w:rsidRDefault="00825717" w:rsidP="009F0B83">
            <w:pPr>
              <w:spacing w:line="240" w:lineRule="auto"/>
              <w:ind w:firstLine="0"/>
              <w:jc w:val="center"/>
              <w:rPr>
                <w:sz w:val="20"/>
                <w:szCs w:val="20"/>
              </w:rPr>
            </w:pPr>
          </w:p>
        </w:tc>
      </w:tr>
      <w:tr w:rsidR="00825717" w:rsidRPr="000C1A24" w14:paraId="5E9806F2" w14:textId="77777777" w:rsidTr="004D5FB2">
        <w:trPr>
          <w:cantSplit/>
          <w:trHeight w:val="373"/>
          <w:jc w:val="center"/>
        </w:trPr>
        <w:tc>
          <w:tcPr>
            <w:tcW w:w="187" w:type="dxa"/>
            <w:shd w:val="clear" w:color="auto" w:fill="auto"/>
            <w:vAlign w:val="bottom"/>
          </w:tcPr>
          <w:p w14:paraId="6B8106AC" w14:textId="77777777" w:rsidR="00825717" w:rsidRPr="000C1A24" w:rsidRDefault="00825717" w:rsidP="009F0B83">
            <w:pPr>
              <w:spacing w:line="240" w:lineRule="auto"/>
              <w:ind w:firstLine="0"/>
              <w:jc w:val="left"/>
              <w:rPr>
                <w:sz w:val="20"/>
                <w:szCs w:val="20"/>
              </w:rPr>
            </w:pPr>
          </w:p>
        </w:tc>
        <w:tc>
          <w:tcPr>
            <w:tcW w:w="555" w:type="dxa"/>
            <w:tcBorders>
              <w:top w:val="single" w:sz="5" w:space="0" w:color="auto"/>
              <w:left w:val="single" w:sz="10" w:space="0" w:color="auto"/>
              <w:bottom w:val="single" w:sz="5" w:space="0" w:color="auto"/>
              <w:right w:val="single" w:sz="5" w:space="0" w:color="auto"/>
            </w:tcBorders>
            <w:shd w:val="clear" w:color="auto" w:fill="auto"/>
            <w:vAlign w:val="bottom"/>
          </w:tcPr>
          <w:p w14:paraId="4FE9E09B" w14:textId="77777777" w:rsidR="00825717" w:rsidRPr="000C1A24" w:rsidRDefault="00825717" w:rsidP="009F0B83">
            <w:pPr>
              <w:spacing w:line="240" w:lineRule="auto"/>
              <w:ind w:firstLine="0"/>
              <w:jc w:val="right"/>
              <w:rPr>
                <w:sz w:val="20"/>
                <w:szCs w:val="20"/>
              </w:rPr>
            </w:pPr>
            <w:r w:rsidRPr="000C1A24">
              <w:rPr>
                <w:sz w:val="20"/>
                <w:szCs w:val="20"/>
              </w:rPr>
              <w:t>7</w:t>
            </w:r>
          </w:p>
        </w:tc>
        <w:tc>
          <w:tcPr>
            <w:tcW w:w="5127" w:type="dxa"/>
            <w:tcBorders>
              <w:top w:val="single" w:sz="5" w:space="0" w:color="auto"/>
              <w:left w:val="single" w:sz="5" w:space="0" w:color="auto"/>
              <w:bottom w:val="single" w:sz="5" w:space="0" w:color="auto"/>
            </w:tcBorders>
            <w:shd w:val="clear" w:color="auto" w:fill="auto"/>
            <w:vAlign w:val="bottom"/>
          </w:tcPr>
          <w:p w14:paraId="5A5A7858" w14:textId="77777777" w:rsidR="00825717" w:rsidRPr="000C1A24" w:rsidRDefault="00825717" w:rsidP="009F0B83">
            <w:pPr>
              <w:spacing w:line="240" w:lineRule="auto"/>
              <w:ind w:firstLine="0"/>
              <w:jc w:val="left"/>
              <w:rPr>
                <w:sz w:val="20"/>
                <w:szCs w:val="20"/>
              </w:rPr>
            </w:pPr>
            <w:r w:rsidRPr="000C1A24">
              <w:rPr>
                <w:sz w:val="20"/>
                <w:szCs w:val="20"/>
              </w:rPr>
              <w:t>Информационно-технологическое сопровождение и</w:t>
            </w:r>
          </w:p>
          <w:p w14:paraId="5BC7A03C" w14:textId="77777777" w:rsidR="00825717" w:rsidRPr="000C1A24" w:rsidRDefault="00825717" w:rsidP="009F0B83">
            <w:pPr>
              <w:spacing w:line="240" w:lineRule="auto"/>
              <w:ind w:firstLine="0"/>
              <w:jc w:val="left"/>
              <w:rPr>
                <w:sz w:val="20"/>
                <w:szCs w:val="20"/>
              </w:rPr>
            </w:pPr>
            <w:r w:rsidRPr="000C1A24">
              <w:rPr>
                <w:sz w:val="20"/>
                <w:szCs w:val="20"/>
              </w:rPr>
              <w:t>обновление "</w:t>
            </w:r>
            <w:proofErr w:type="spellStart"/>
            <w:r w:rsidRPr="000C1A24">
              <w:rPr>
                <w:sz w:val="20"/>
                <w:szCs w:val="20"/>
              </w:rPr>
              <w:t>ОПТИМА.Офис</w:t>
            </w:r>
            <w:proofErr w:type="spellEnd"/>
            <w:r w:rsidRPr="000C1A24">
              <w:rPr>
                <w:sz w:val="20"/>
                <w:szCs w:val="20"/>
              </w:rPr>
              <w:t>"</w:t>
            </w:r>
          </w:p>
        </w:tc>
        <w:tc>
          <w:tcPr>
            <w:tcW w:w="1344" w:type="dxa"/>
            <w:tcBorders>
              <w:top w:val="single" w:sz="5" w:space="0" w:color="auto"/>
              <w:left w:val="single" w:sz="5" w:space="0" w:color="auto"/>
              <w:bottom w:val="single" w:sz="5" w:space="0" w:color="auto"/>
              <w:right w:val="single" w:sz="5" w:space="0" w:color="auto"/>
            </w:tcBorders>
            <w:shd w:val="clear" w:color="auto" w:fill="auto"/>
          </w:tcPr>
          <w:p w14:paraId="145AF697" w14:textId="77777777" w:rsidR="00825717" w:rsidRPr="000C1A24" w:rsidRDefault="00825717" w:rsidP="009F0B83">
            <w:pPr>
              <w:spacing w:line="240" w:lineRule="auto"/>
              <w:ind w:firstLine="0"/>
              <w:jc w:val="center"/>
              <w:rPr>
                <w:sz w:val="20"/>
                <w:szCs w:val="20"/>
              </w:rPr>
            </w:pPr>
            <w:r w:rsidRPr="000C1A24">
              <w:rPr>
                <w:sz w:val="20"/>
                <w:szCs w:val="20"/>
              </w:rPr>
              <w:t>1 копия</w:t>
            </w:r>
          </w:p>
        </w:tc>
        <w:tc>
          <w:tcPr>
            <w:tcW w:w="1633" w:type="dxa"/>
            <w:tcBorders>
              <w:top w:val="single" w:sz="5" w:space="0" w:color="auto"/>
              <w:left w:val="single" w:sz="5" w:space="0" w:color="auto"/>
              <w:bottom w:val="single" w:sz="5" w:space="0" w:color="auto"/>
              <w:right w:val="single" w:sz="5" w:space="0" w:color="auto"/>
            </w:tcBorders>
          </w:tcPr>
          <w:p w14:paraId="00B2BBB4" w14:textId="77777777" w:rsidR="00825717" w:rsidRPr="00976D79" w:rsidRDefault="00825717" w:rsidP="009F0B83">
            <w:pPr>
              <w:spacing w:line="240" w:lineRule="auto"/>
              <w:ind w:firstLine="0"/>
              <w:jc w:val="center"/>
              <w:rPr>
                <w:sz w:val="20"/>
                <w:szCs w:val="20"/>
                <w:lang w:val="en-US"/>
              </w:rPr>
            </w:pPr>
            <w:r>
              <w:rPr>
                <w:sz w:val="20"/>
                <w:szCs w:val="20"/>
              </w:rPr>
              <w:t>82</w:t>
            </w:r>
          </w:p>
        </w:tc>
        <w:tc>
          <w:tcPr>
            <w:tcW w:w="935" w:type="dxa"/>
            <w:tcBorders>
              <w:top w:val="single" w:sz="4" w:space="0" w:color="auto"/>
              <w:left w:val="single" w:sz="5" w:space="0" w:color="auto"/>
              <w:bottom w:val="single" w:sz="4" w:space="0" w:color="auto"/>
              <w:right w:val="single" w:sz="5" w:space="0" w:color="auto"/>
            </w:tcBorders>
          </w:tcPr>
          <w:p w14:paraId="36ABAC01" w14:textId="77777777" w:rsidR="00825717" w:rsidRDefault="00825717" w:rsidP="009F0B83">
            <w:pPr>
              <w:spacing w:line="240" w:lineRule="auto"/>
              <w:ind w:firstLine="0"/>
              <w:jc w:val="center"/>
              <w:rPr>
                <w:sz w:val="20"/>
                <w:szCs w:val="20"/>
              </w:rPr>
            </w:pPr>
          </w:p>
        </w:tc>
        <w:tc>
          <w:tcPr>
            <w:tcW w:w="1134" w:type="dxa"/>
            <w:tcBorders>
              <w:top w:val="single" w:sz="4" w:space="0" w:color="auto"/>
              <w:left w:val="single" w:sz="5" w:space="0" w:color="auto"/>
              <w:bottom w:val="single" w:sz="4" w:space="0" w:color="auto"/>
              <w:right w:val="single" w:sz="5" w:space="0" w:color="auto"/>
            </w:tcBorders>
          </w:tcPr>
          <w:p w14:paraId="63D78862" w14:textId="78ECFCD0" w:rsidR="00825717" w:rsidRDefault="00825717" w:rsidP="009F0B83">
            <w:pPr>
              <w:spacing w:line="240" w:lineRule="auto"/>
              <w:ind w:firstLine="0"/>
              <w:jc w:val="center"/>
              <w:rPr>
                <w:sz w:val="20"/>
                <w:szCs w:val="20"/>
              </w:rPr>
            </w:pPr>
          </w:p>
        </w:tc>
      </w:tr>
      <w:tr w:rsidR="004D5FB2" w:rsidRPr="000C1A24" w14:paraId="14590D20" w14:textId="77777777" w:rsidTr="00E448B0">
        <w:trPr>
          <w:cantSplit/>
          <w:trHeight w:val="373"/>
          <w:jc w:val="center"/>
        </w:trPr>
        <w:tc>
          <w:tcPr>
            <w:tcW w:w="187" w:type="dxa"/>
            <w:shd w:val="clear" w:color="auto" w:fill="auto"/>
            <w:vAlign w:val="bottom"/>
          </w:tcPr>
          <w:p w14:paraId="3445E150" w14:textId="77777777" w:rsidR="004D5FB2" w:rsidRPr="000C1A24" w:rsidRDefault="004D5FB2" w:rsidP="009F0B83">
            <w:pPr>
              <w:spacing w:line="240" w:lineRule="auto"/>
              <w:ind w:firstLine="0"/>
              <w:jc w:val="left"/>
              <w:rPr>
                <w:sz w:val="20"/>
                <w:szCs w:val="20"/>
              </w:rPr>
            </w:pPr>
          </w:p>
        </w:tc>
        <w:tc>
          <w:tcPr>
            <w:tcW w:w="9594" w:type="dxa"/>
            <w:gridSpan w:val="5"/>
            <w:tcBorders>
              <w:top w:val="single" w:sz="5" w:space="0" w:color="auto"/>
              <w:left w:val="single" w:sz="10" w:space="0" w:color="auto"/>
              <w:bottom w:val="single" w:sz="5" w:space="0" w:color="auto"/>
              <w:right w:val="single" w:sz="5" w:space="0" w:color="auto"/>
            </w:tcBorders>
            <w:shd w:val="clear" w:color="auto" w:fill="auto"/>
            <w:vAlign w:val="bottom"/>
          </w:tcPr>
          <w:p w14:paraId="0EEAE5D5" w14:textId="247A7E38" w:rsidR="004D5FB2" w:rsidRPr="004D5FB2" w:rsidRDefault="004D5FB2" w:rsidP="009F0B83">
            <w:pPr>
              <w:spacing w:line="240" w:lineRule="auto"/>
              <w:ind w:firstLine="0"/>
              <w:jc w:val="center"/>
              <w:rPr>
                <w:b/>
                <w:sz w:val="24"/>
                <w:szCs w:val="24"/>
              </w:rPr>
            </w:pPr>
            <w:r w:rsidRPr="004D5FB2">
              <w:rPr>
                <w:b/>
                <w:sz w:val="24"/>
                <w:szCs w:val="24"/>
              </w:rPr>
              <w:t>Стоимость (договора) без НДС</w:t>
            </w:r>
          </w:p>
        </w:tc>
        <w:tc>
          <w:tcPr>
            <w:tcW w:w="1134" w:type="dxa"/>
            <w:tcBorders>
              <w:top w:val="single" w:sz="4" w:space="0" w:color="auto"/>
              <w:left w:val="single" w:sz="5" w:space="0" w:color="auto"/>
              <w:bottom w:val="single" w:sz="5" w:space="0" w:color="auto"/>
              <w:right w:val="single" w:sz="5" w:space="0" w:color="auto"/>
            </w:tcBorders>
          </w:tcPr>
          <w:p w14:paraId="647FC297" w14:textId="77777777" w:rsidR="004D5FB2" w:rsidRDefault="004D5FB2" w:rsidP="009F0B83">
            <w:pPr>
              <w:spacing w:line="240" w:lineRule="auto"/>
              <w:ind w:firstLine="0"/>
              <w:jc w:val="center"/>
              <w:rPr>
                <w:sz w:val="20"/>
                <w:szCs w:val="20"/>
              </w:rPr>
            </w:pPr>
          </w:p>
        </w:tc>
      </w:tr>
    </w:tbl>
    <w:p w14:paraId="45B8CF7B" w14:textId="77777777" w:rsidR="00394FA6" w:rsidRPr="00C35AF7" w:rsidRDefault="00394FA6" w:rsidP="00394FA6">
      <w:pPr>
        <w:spacing w:line="240"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394FA6" w:rsidRPr="00C35AF7" w14:paraId="7611A3D5" w14:textId="77777777" w:rsidTr="00BC0DE3">
        <w:trPr>
          <w:cantSplit/>
        </w:trPr>
        <w:tc>
          <w:tcPr>
            <w:tcW w:w="5184" w:type="dxa"/>
          </w:tcPr>
          <w:p w14:paraId="5DFC86D6" w14:textId="77777777" w:rsidR="00394FA6" w:rsidRPr="00C35AF7" w:rsidRDefault="00394FA6" w:rsidP="00BC0DE3">
            <w:pPr>
              <w:spacing w:line="240" w:lineRule="auto"/>
              <w:ind w:firstLine="0"/>
              <w:rPr>
                <w:sz w:val="24"/>
                <w:szCs w:val="24"/>
              </w:rPr>
            </w:pPr>
            <w:r w:rsidRPr="00C35AF7">
              <w:rPr>
                <w:sz w:val="24"/>
                <w:szCs w:val="24"/>
              </w:rPr>
              <w:t xml:space="preserve">       Стоимость договора без НДС, руб.</w:t>
            </w:r>
          </w:p>
        </w:tc>
        <w:tc>
          <w:tcPr>
            <w:tcW w:w="5184" w:type="dxa"/>
          </w:tcPr>
          <w:p w14:paraId="3BCDA1D3" w14:textId="77777777" w:rsidR="00394FA6" w:rsidRPr="00C35AF7" w:rsidRDefault="00394FA6" w:rsidP="00BC0DE3">
            <w:pPr>
              <w:spacing w:line="240" w:lineRule="auto"/>
              <w:ind w:firstLine="0"/>
              <w:rPr>
                <w:sz w:val="24"/>
                <w:szCs w:val="24"/>
              </w:rPr>
            </w:pPr>
            <w:r w:rsidRPr="00C35AF7">
              <w:rPr>
                <w:sz w:val="24"/>
                <w:szCs w:val="24"/>
              </w:rPr>
              <w:t xml:space="preserve">     ______________________________________</w:t>
            </w:r>
          </w:p>
          <w:p w14:paraId="5AC5EC93" w14:textId="77777777" w:rsidR="00394FA6" w:rsidRPr="00C35AF7" w:rsidRDefault="00394FA6" w:rsidP="00BC0DE3">
            <w:pPr>
              <w:spacing w:line="240" w:lineRule="auto"/>
              <w:jc w:val="center"/>
              <w:rPr>
                <w:sz w:val="24"/>
                <w:szCs w:val="24"/>
              </w:rPr>
            </w:pPr>
            <w:r w:rsidRPr="00C35AF7">
              <w:rPr>
                <w:sz w:val="24"/>
                <w:szCs w:val="24"/>
                <w:vertAlign w:val="superscript"/>
              </w:rPr>
              <w:t>(прописью)</w:t>
            </w:r>
          </w:p>
        </w:tc>
      </w:tr>
    </w:tbl>
    <w:p w14:paraId="32D9DC2D" w14:textId="77777777" w:rsidR="009F596C" w:rsidRPr="00C35AF7" w:rsidRDefault="009F596C" w:rsidP="00744188">
      <w:pPr>
        <w:spacing w:line="240" w:lineRule="auto"/>
        <w:ind w:firstLine="0"/>
        <w:contextualSpacing/>
        <w:rPr>
          <w:sz w:val="24"/>
          <w:szCs w:val="24"/>
        </w:rPr>
      </w:pPr>
    </w:p>
    <w:p w14:paraId="55907CB8" w14:textId="77777777" w:rsidR="00394FA6" w:rsidRPr="00C35AF7" w:rsidRDefault="00394FA6" w:rsidP="00394FA6">
      <w:pPr>
        <w:spacing w:line="240" w:lineRule="auto"/>
        <w:ind w:firstLine="0"/>
        <w:contextualSpacing/>
        <w:rPr>
          <w:sz w:val="24"/>
          <w:szCs w:val="24"/>
        </w:rPr>
      </w:pPr>
      <w:r w:rsidRPr="00C35AF7">
        <w:rPr>
          <w:sz w:val="24"/>
          <w:szCs w:val="24"/>
        </w:rPr>
        <w:t>Настоящая Заявка имеет правовой статус оферты и действует до «____» _________________года.</w:t>
      </w:r>
    </w:p>
    <w:p w14:paraId="230D6F52" w14:textId="77777777" w:rsidR="00394FA6" w:rsidRPr="00C35AF7" w:rsidRDefault="00394FA6" w:rsidP="00394FA6">
      <w:pPr>
        <w:suppressAutoHyphens/>
        <w:spacing w:line="240" w:lineRule="atLeast"/>
        <w:ind w:firstLine="0"/>
        <w:rPr>
          <w:sz w:val="24"/>
          <w:szCs w:val="24"/>
        </w:rPr>
      </w:pPr>
    </w:p>
    <w:p w14:paraId="55745369" w14:textId="77777777" w:rsidR="00394FA6" w:rsidRPr="00C35AF7" w:rsidRDefault="00394FA6" w:rsidP="00394FA6">
      <w:pPr>
        <w:spacing w:line="240" w:lineRule="auto"/>
        <w:ind w:firstLine="0"/>
        <w:contextualSpacing/>
        <w:rPr>
          <w:sz w:val="24"/>
          <w:szCs w:val="24"/>
        </w:rPr>
      </w:pPr>
    </w:p>
    <w:p w14:paraId="2858021F" w14:textId="28CEC630" w:rsidR="009F596C" w:rsidRPr="009F596C" w:rsidRDefault="00394FA6" w:rsidP="009F596C">
      <w:pPr>
        <w:spacing w:line="240" w:lineRule="auto"/>
        <w:ind w:firstLine="0"/>
        <w:contextualSpacing/>
        <w:rPr>
          <w:bCs/>
          <w:sz w:val="24"/>
          <w:szCs w:val="24"/>
        </w:rPr>
      </w:pPr>
      <w:r w:rsidRPr="00C35AF7">
        <w:rPr>
          <w:sz w:val="24"/>
          <w:szCs w:val="24"/>
        </w:rPr>
        <w:t xml:space="preserve">       Подтверждаем, что предложенная цена договора включает в себя</w:t>
      </w:r>
      <w:r w:rsidR="00F62924">
        <w:rPr>
          <w:bCs/>
          <w:sz w:val="24"/>
          <w:szCs w:val="24"/>
        </w:rPr>
        <w:t xml:space="preserve"> </w:t>
      </w:r>
      <w:r w:rsidR="00F62924" w:rsidRPr="00F62924">
        <w:rPr>
          <w:bCs/>
          <w:sz w:val="24"/>
          <w:szCs w:val="24"/>
        </w:rPr>
        <w:t>все расходы, связанные с</w:t>
      </w:r>
      <w:r w:rsidR="009F596C" w:rsidRPr="009F596C">
        <w:rPr>
          <w:bCs/>
          <w:sz w:val="24"/>
          <w:szCs w:val="24"/>
        </w:rPr>
        <w:t xml:space="preserve">          оказание услуг,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BB325AD" w14:textId="1F95DB62" w:rsidR="00394FA6" w:rsidRPr="00C35AF7" w:rsidRDefault="00394FA6" w:rsidP="00394FA6">
      <w:pPr>
        <w:spacing w:line="240" w:lineRule="auto"/>
        <w:ind w:firstLine="0"/>
        <w:contextualSpacing/>
        <w:rPr>
          <w:sz w:val="24"/>
          <w:szCs w:val="24"/>
        </w:rPr>
      </w:pPr>
      <w:r w:rsidRPr="00936DBE">
        <w:rPr>
          <w:sz w:val="24"/>
          <w:szCs w:val="24"/>
        </w:rPr>
        <w:tab/>
      </w:r>
    </w:p>
    <w:p w14:paraId="17FB2E08" w14:textId="77777777" w:rsidR="00394FA6" w:rsidRPr="00C35AF7" w:rsidRDefault="00394FA6" w:rsidP="00394FA6">
      <w:pPr>
        <w:spacing w:after="160" w:line="240" w:lineRule="auto"/>
        <w:ind w:firstLine="709"/>
        <w:contextualSpacing/>
        <w:jc w:val="left"/>
        <w:rPr>
          <w:rFonts w:eastAsia="Calibri"/>
          <w:sz w:val="24"/>
          <w:szCs w:val="24"/>
          <w:lang w:eastAsia="en-US"/>
        </w:rPr>
      </w:pPr>
      <w:r w:rsidRPr="00C35AF7">
        <w:rPr>
          <w:sz w:val="24"/>
          <w:szCs w:val="24"/>
        </w:rPr>
        <w:t xml:space="preserve">В соответствии с Федеральным законом от 27.07.2006 №152-ФЗ «О персональных данных» (далее – Закон 152-ФЗ), </w:t>
      </w:r>
      <w:r w:rsidRPr="00C35AF7">
        <w:rPr>
          <w:iCs/>
          <w:snapToGrid w:val="0"/>
          <w:sz w:val="24"/>
          <w:szCs w:val="24"/>
        </w:rPr>
        <w:t>_</w:t>
      </w:r>
      <w:r w:rsidRPr="00C35AF7">
        <w:rPr>
          <w:iCs/>
          <w:snapToGrid w:val="0"/>
          <w:sz w:val="24"/>
          <w:szCs w:val="24"/>
          <w:u w:val="single"/>
        </w:rPr>
        <w:t>_______________________________________________________</w:t>
      </w:r>
    </w:p>
    <w:p w14:paraId="1A21A560" w14:textId="77777777" w:rsidR="00394FA6" w:rsidRPr="00C35AF7" w:rsidRDefault="00394FA6" w:rsidP="00394FA6">
      <w:pPr>
        <w:spacing w:before="120" w:line="240" w:lineRule="auto"/>
        <w:ind w:left="3540" w:firstLine="708"/>
        <w:rPr>
          <w:i/>
          <w:sz w:val="16"/>
          <w:szCs w:val="16"/>
          <w:lang w:eastAsia="ar-SA"/>
        </w:rPr>
      </w:pPr>
      <w:r w:rsidRPr="00C35AF7">
        <w:rPr>
          <w:i/>
          <w:sz w:val="16"/>
          <w:szCs w:val="16"/>
          <w:lang w:eastAsia="ar-SA"/>
        </w:rPr>
        <w:t>(Наименование Участника процедуры закупки)</w:t>
      </w:r>
    </w:p>
    <w:p w14:paraId="17D21DC2" w14:textId="77777777" w:rsidR="00394FA6" w:rsidRPr="00C35AF7" w:rsidRDefault="00394FA6" w:rsidP="00394FA6">
      <w:pPr>
        <w:spacing w:line="240" w:lineRule="auto"/>
        <w:ind w:firstLine="709"/>
        <w:rPr>
          <w:iCs/>
          <w:sz w:val="24"/>
          <w:szCs w:val="24"/>
        </w:rPr>
      </w:pPr>
      <w:r w:rsidRPr="00C35AF7">
        <w:rPr>
          <w:iCs/>
          <w:snapToGrid w:val="0"/>
          <w:sz w:val="24"/>
          <w:szCs w:val="24"/>
        </w:rPr>
        <w:t>подтверждает получение в целях участия в настоящей закупке требуемых в соответствии с Законом</w:t>
      </w:r>
      <w:r w:rsidRPr="00C35AF7">
        <w:rPr>
          <w:iCs/>
          <w:snapToGrid w:val="0"/>
          <w:sz w:val="24"/>
          <w:szCs w:val="24"/>
          <w:lang w:val="en-US"/>
        </w:rPr>
        <w:t> </w:t>
      </w:r>
      <w:r w:rsidRPr="00C35AF7">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C35AF7">
        <w:rPr>
          <w:iCs/>
          <w:snapToGrid w:val="0"/>
          <w:sz w:val="24"/>
          <w:szCs w:val="24"/>
        </w:rPr>
        <w:t>Саханефтегазсбыт</w:t>
      </w:r>
      <w:proofErr w:type="spellEnd"/>
      <w:r w:rsidRPr="00C35AF7">
        <w:rPr>
          <w:iCs/>
          <w:snapToGrid w:val="0"/>
          <w:sz w:val="24"/>
          <w:szCs w:val="24"/>
        </w:rPr>
        <w:t xml:space="preserve">», зарегистрированному по адресу: Республика Саха (Якутия), г. Якутск, ул. </w:t>
      </w:r>
      <w:proofErr w:type="spellStart"/>
      <w:r w:rsidRPr="00C35AF7">
        <w:rPr>
          <w:iCs/>
          <w:snapToGrid w:val="0"/>
          <w:sz w:val="24"/>
          <w:szCs w:val="24"/>
        </w:rPr>
        <w:t>Чиряева</w:t>
      </w:r>
      <w:proofErr w:type="spellEnd"/>
      <w:r w:rsidRPr="00C35AF7">
        <w:rPr>
          <w:iCs/>
          <w:snapToGrid w:val="0"/>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C35AF7">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72CC52B2" w14:textId="77777777" w:rsidR="00394FA6" w:rsidRPr="00C35AF7" w:rsidRDefault="00394FA6" w:rsidP="00394FA6">
      <w:pPr>
        <w:spacing w:line="240" w:lineRule="auto"/>
        <w:ind w:firstLine="709"/>
        <w:rPr>
          <w:iCs/>
          <w:sz w:val="24"/>
          <w:szCs w:val="24"/>
        </w:rPr>
      </w:pPr>
      <w:r w:rsidRPr="00C35AF7">
        <w:rPr>
          <w:sz w:val="24"/>
          <w:szCs w:val="24"/>
        </w:rPr>
        <w:t>Заявляем, что в отношении нашей организации:</w:t>
      </w:r>
    </w:p>
    <w:p w14:paraId="238D71D9"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а) отсутствуют сведения в реестрах недобросовестных поставщиков (РНП).</w:t>
      </w:r>
    </w:p>
    <w:p w14:paraId="04555CFD"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59DD1081" w14:textId="77777777" w:rsidR="00394FA6" w:rsidRPr="00C35AF7" w:rsidRDefault="00394FA6" w:rsidP="00394FA6">
      <w:pPr>
        <w:shd w:val="clear" w:color="auto" w:fill="FFFFFF"/>
        <w:spacing w:line="240" w:lineRule="auto"/>
        <w:ind w:firstLine="0"/>
        <w:rPr>
          <w:sz w:val="24"/>
          <w:szCs w:val="24"/>
        </w:rPr>
      </w:pPr>
      <w:r w:rsidRPr="00C35AF7">
        <w:rPr>
          <w:sz w:val="24"/>
          <w:szCs w:val="24"/>
        </w:rPr>
        <w:t xml:space="preserve">       в) </w:t>
      </w:r>
      <w:r w:rsidRPr="00C35AF7">
        <w:rPr>
          <w:sz w:val="24"/>
          <w:szCs w:val="24"/>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10CF005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sz w:val="24"/>
          <w:szCs w:val="24"/>
        </w:rPr>
        <w:t xml:space="preserve">       г) </w:t>
      </w:r>
      <w:r w:rsidRPr="00C35AF7">
        <w:rPr>
          <w:sz w:val="24"/>
          <w:szCs w:val="24"/>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C35AF7">
        <w:rPr>
          <w:rFonts w:ascii="Calibri" w:eastAsia="Calibri" w:hAnsi="Calibri"/>
          <w:sz w:val="24"/>
          <w:szCs w:val="24"/>
          <w:lang w:eastAsia="en-US"/>
        </w:rPr>
        <w:t xml:space="preserve">   </w:t>
      </w:r>
    </w:p>
    <w:p w14:paraId="704D4E37" w14:textId="77777777" w:rsidR="00394FA6" w:rsidRPr="00C35AF7" w:rsidRDefault="00394FA6" w:rsidP="00394FA6">
      <w:pPr>
        <w:shd w:val="clear" w:color="auto" w:fill="FFFFFF"/>
        <w:spacing w:line="240" w:lineRule="auto"/>
        <w:ind w:firstLine="0"/>
        <w:rPr>
          <w:rFonts w:eastAsia="Calibri"/>
          <w:sz w:val="24"/>
          <w:szCs w:val="24"/>
          <w:lang w:eastAsia="en-US"/>
        </w:rPr>
      </w:pPr>
      <w:r w:rsidRPr="00C35AF7">
        <w:rPr>
          <w:rFonts w:ascii="Calibri" w:eastAsia="Calibri" w:hAnsi="Calibri"/>
          <w:sz w:val="24"/>
          <w:szCs w:val="24"/>
          <w:lang w:eastAsia="en-US"/>
        </w:rPr>
        <w:t xml:space="preserve">       </w:t>
      </w:r>
      <w:r w:rsidRPr="00C35AF7">
        <w:rPr>
          <w:rFonts w:eastAsia="Calibri"/>
          <w:sz w:val="24"/>
          <w:szCs w:val="24"/>
          <w:lang w:eastAsia="en-US"/>
        </w:rPr>
        <w:t>д)</w:t>
      </w:r>
      <w:r w:rsidRPr="00C35AF7">
        <w:rPr>
          <w:rFonts w:eastAsia="Calibri"/>
          <w:b/>
          <w:sz w:val="24"/>
          <w:szCs w:val="24"/>
          <w:lang w:eastAsia="en-US"/>
        </w:rPr>
        <w:t xml:space="preserve"> </w:t>
      </w:r>
      <w:r w:rsidRPr="00C35AF7">
        <w:rPr>
          <w:rFonts w:eastAsia="Calibri"/>
          <w:sz w:val="24"/>
          <w:szCs w:val="24"/>
          <w:lang w:eastAsia="en-US"/>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C35AF7">
        <w:rPr>
          <w:rFonts w:eastAsia="Calibri"/>
          <w:sz w:val="24"/>
          <w:szCs w:val="24"/>
          <w:lang w:eastAsia="en-US"/>
        </w:rPr>
        <w:t>п.п</w:t>
      </w:r>
      <w:proofErr w:type="spellEnd"/>
      <w:r w:rsidRPr="00C35AF7">
        <w:rPr>
          <w:rFonts w:eastAsia="Calibri"/>
          <w:sz w:val="24"/>
          <w:szCs w:val="24"/>
          <w:lang w:eastAsia="en-US"/>
        </w:rPr>
        <w:t xml:space="preserve">. «а» п. 2 Указа Президента РФ от 03.05.2022 г. </w:t>
      </w:r>
      <w:proofErr w:type="spellStart"/>
      <w:r w:rsidRPr="00C35AF7">
        <w:rPr>
          <w:rFonts w:eastAsia="Calibri"/>
          <w:sz w:val="24"/>
          <w:szCs w:val="24"/>
          <w:lang w:eastAsia="en-US"/>
        </w:rPr>
        <w:t>No</w:t>
      </w:r>
      <w:proofErr w:type="spellEnd"/>
      <w:r w:rsidRPr="00C35AF7">
        <w:rPr>
          <w:rFonts w:eastAsia="Calibri"/>
          <w:sz w:val="24"/>
          <w:szCs w:val="24"/>
          <w:lang w:eastAsia="en-US"/>
        </w:rPr>
        <w:t xml:space="preserve"> 252, либо организацией, находящейся под контролем таких лиц.</w:t>
      </w:r>
    </w:p>
    <w:p w14:paraId="60BE85CB" w14:textId="77777777" w:rsidR="00394FA6" w:rsidRPr="00C35AF7" w:rsidRDefault="00394FA6" w:rsidP="00394FA6">
      <w:pPr>
        <w:shd w:val="clear" w:color="auto" w:fill="FFFFFF"/>
        <w:spacing w:line="240" w:lineRule="auto"/>
        <w:ind w:firstLine="0"/>
        <w:rPr>
          <w:rFonts w:ascii="Calibri" w:eastAsia="Calibri" w:hAnsi="Calibri"/>
          <w:sz w:val="24"/>
          <w:szCs w:val="24"/>
          <w:lang w:eastAsia="en-US"/>
        </w:rPr>
      </w:pPr>
      <w:r w:rsidRPr="00C35AF7">
        <w:rPr>
          <w:rFonts w:eastAsia="Calibri"/>
          <w:sz w:val="24"/>
          <w:szCs w:val="24"/>
          <w:lang w:eastAsia="en-US"/>
        </w:rPr>
        <w:t xml:space="preserve">      е) не являемся иностранным агентом в соответствии с Федеральным </w:t>
      </w:r>
      <w:hyperlink r:id="rId16" w:history="1">
        <w:r w:rsidRPr="00C35AF7">
          <w:rPr>
            <w:rFonts w:eastAsia="Calibri"/>
            <w:sz w:val="24"/>
            <w:szCs w:val="24"/>
            <w:u w:val="single"/>
            <w:lang w:eastAsia="en-US"/>
          </w:rPr>
          <w:t>законом</w:t>
        </w:r>
      </w:hyperlink>
      <w:r w:rsidRPr="00C35AF7">
        <w:rPr>
          <w:rFonts w:eastAsia="Calibri"/>
          <w:sz w:val="24"/>
          <w:szCs w:val="24"/>
          <w:lang w:eastAsia="en-US"/>
        </w:rPr>
        <w:t xml:space="preserve"> от 14 июля 2022 года N 255-ФЗ "О контроле за деятельностью лиц, находящихся под иностранным влиянием".</w:t>
      </w:r>
    </w:p>
    <w:p w14:paraId="081FB9A8" w14:textId="77777777" w:rsidR="00394FA6" w:rsidRPr="00C35AF7" w:rsidRDefault="00394FA6" w:rsidP="00394FA6">
      <w:pPr>
        <w:spacing w:line="240" w:lineRule="auto"/>
        <w:ind w:firstLine="0"/>
        <w:rPr>
          <w:sz w:val="24"/>
          <w:szCs w:val="24"/>
        </w:rPr>
      </w:pPr>
      <w:r w:rsidRPr="00C35AF7">
        <w:rPr>
          <w:sz w:val="24"/>
          <w:szCs w:val="24"/>
        </w:rPr>
        <w:t xml:space="preserve">     </w:t>
      </w:r>
    </w:p>
    <w:p w14:paraId="44220DA4" w14:textId="7C4D2DF2" w:rsidR="00394FA6" w:rsidRPr="00C35AF7" w:rsidRDefault="00394FA6" w:rsidP="00394FA6">
      <w:pPr>
        <w:spacing w:line="240" w:lineRule="auto"/>
        <w:ind w:firstLine="0"/>
        <w:rPr>
          <w:sz w:val="24"/>
          <w:szCs w:val="24"/>
        </w:rPr>
      </w:pPr>
      <w:r w:rsidRPr="00C35AF7">
        <w:rPr>
          <w:sz w:val="24"/>
          <w:szCs w:val="24"/>
        </w:rPr>
        <w:t xml:space="preserve">       В случае признания нашей организации победителем по данному лоту мы берем обязательства подписать договор </w:t>
      </w:r>
      <w:r w:rsidR="006E60BF" w:rsidRPr="006E60BF">
        <w:rPr>
          <w:sz w:val="24"/>
          <w:szCs w:val="24"/>
        </w:rPr>
        <w:t>на оказание услуг по Информационно-технологическому сопровождению и обновлению программных модулей АСУ АЗС 1С «</w:t>
      </w:r>
      <w:proofErr w:type="spellStart"/>
      <w:r w:rsidR="006E60BF" w:rsidRPr="006E60BF">
        <w:rPr>
          <w:sz w:val="24"/>
          <w:szCs w:val="24"/>
        </w:rPr>
        <w:t>Оптима</w:t>
      </w:r>
      <w:proofErr w:type="spellEnd"/>
      <w:r w:rsidR="006E60BF" w:rsidRPr="006E60BF">
        <w:rPr>
          <w:sz w:val="24"/>
          <w:szCs w:val="24"/>
        </w:rPr>
        <w:t>» АО «</w:t>
      </w:r>
      <w:proofErr w:type="spellStart"/>
      <w:r w:rsidR="006E60BF" w:rsidRPr="006E60BF">
        <w:rPr>
          <w:sz w:val="24"/>
          <w:szCs w:val="24"/>
        </w:rPr>
        <w:t>Саханефтегазсбыт</w:t>
      </w:r>
      <w:proofErr w:type="spellEnd"/>
      <w:r w:rsidR="006E60BF" w:rsidRPr="006E60BF">
        <w:rPr>
          <w:sz w:val="24"/>
          <w:szCs w:val="24"/>
        </w:rPr>
        <w:t>» в 2026 году</w:t>
      </w:r>
      <w:r w:rsidRPr="00C35AF7">
        <w:rPr>
          <w:sz w:val="24"/>
          <w:szCs w:val="24"/>
        </w:rPr>
        <w:t xml:space="preserve"> и выполнить обязательства по выигранному лоту, в соответствии с предметом и условиями закупки согласно Документации и достигнутых договоренностей в полном объеме в пределах предлагаемой нами стоимости договора.</w:t>
      </w:r>
    </w:p>
    <w:p w14:paraId="69721B7A" w14:textId="77777777" w:rsidR="00394FA6" w:rsidRDefault="00394FA6" w:rsidP="00394FA6">
      <w:pPr>
        <w:spacing w:line="240" w:lineRule="auto"/>
        <w:ind w:firstLine="709"/>
        <w:rPr>
          <w:sz w:val="24"/>
          <w:szCs w:val="24"/>
        </w:rPr>
      </w:pPr>
      <w:r w:rsidRPr="00C35AF7">
        <w:rPr>
          <w:sz w:val="24"/>
          <w:szCs w:val="24"/>
        </w:rPr>
        <w:t>Настоящая Заявка дополняется следующими документами, включая неотъемлемые приложения:</w:t>
      </w:r>
    </w:p>
    <w:p w14:paraId="3650F10A" w14:textId="2B161490" w:rsidR="00907BF2" w:rsidRPr="00907BF2" w:rsidRDefault="00907BF2" w:rsidP="00907BF2">
      <w:pPr>
        <w:numPr>
          <w:ilvl w:val="0"/>
          <w:numId w:val="32"/>
        </w:numPr>
        <w:tabs>
          <w:tab w:val="clear" w:pos="927"/>
        </w:tabs>
        <w:spacing w:line="240" w:lineRule="auto"/>
        <w:ind w:left="426" w:hanging="426"/>
        <w:rPr>
          <w:sz w:val="24"/>
          <w:szCs w:val="24"/>
        </w:rPr>
      </w:pPr>
      <w:r w:rsidRPr="00907BF2">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907BF2">
        <w:rPr>
          <w:sz w:val="24"/>
          <w:szCs w:val="24"/>
        </w:rPr>
        <w:t>(форма 2);</w:t>
      </w:r>
    </w:p>
    <w:p w14:paraId="5994FB6C" w14:textId="1BA70605"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 xml:space="preserve">Анкета Участника (форма </w:t>
      </w:r>
      <w:r w:rsidR="00907BF2">
        <w:rPr>
          <w:sz w:val="24"/>
          <w:szCs w:val="24"/>
          <w:lang w:val="en-US"/>
        </w:rPr>
        <w:t>3</w:t>
      </w:r>
      <w:r w:rsidRPr="00C35AF7">
        <w:rPr>
          <w:sz w:val="24"/>
          <w:szCs w:val="24"/>
        </w:rPr>
        <w:t xml:space="preserve">); </w:t>
      </w:r>
    </w:p>
    <w:p w14:paraId="437E51D9" w14:textId="71759FB0"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 xml:space="preserve">Справка об отсутствии признаков крупной сделки (форма </w:t>
      </w:r>
      <w:r w:rsidR="00907BF2" w:rsidRPr="00907BF2">
        <w:rPr>
          <w:sz w:val="24"/>
          <w:szCs w:val="24"/>
        </w:rPr>
        <w:t>4</w:t>
      </w:r>
      <w:r w:rsidRPr="00C35AF7">
        <w:rPr>
          <w:sz w:val="24"/>
          <w:szCs w:val="24"/>
        </w:rPr>
        <w:t>);</w:t>
      </w:r>
    </w:p>
    <w:p w14:paraId="6016D616" w14:textId="77777777" w:rsidR="00394FA6" w:rsidRPr="00C35AF7" w:rsidRDefault="00394FA6" w:rsidP="0018089F">
      <w:pPr>
        <w:numPr>
          <w:ilvl w:val="0"/>
          <w:numId w:val="32"/>
        </w:numPr>
        <w:tabs>
          <w:tab w:val="left" w:pos="426"/>
        </w:tabs>
        <w:spacing w:line="240" w:lineRule="auto"/>
        <w:ind w:left="0" w:firstLine="0"/>
        <w:rPr>
          <w:sz w:val="24"/>
          <w:szCs w:val="24"/>
        </w:rPr>
      </w:pPr>
      <w:r w:rsidRPr="00C35AF7">
        <w:rPr>
          <w:sz w:val="24"/>
          <w:szCs w:val="24"/>
        </w:rPr>
        <w:t>Документы, подтверждающие соответствие Участника установленным требованиям (п.п.4.5.2.2. Документации).</w:t>
      </w:r>
    </w:p>
    <w:p w14:paraId="671FE52E" w14:textId="77777777" w:rsidR="00394FA6" w:rsidRPr="00C35AF7" w:rsidRDefault="00394FA6" w:rsidP="00394FA6">
      <w:pPr>
        <w:spacing w:line="240" w:lineRule="auto"/>
        <w:rPr>
          <w:sz w:val="24"/>
          <w:szCs w:val="24"/>
        </w:rPr>
      </w:pPr>
      <w:r w:rsidRPr="00C35AF7">
        <w:rPr>
          <w:sz w:val="24"/>
          <w:szCs w:val="24"/>
        </w:rPr>
        <w:t>____________________________________</w:t>
      </w:r>
    </w:p>
    <w:p w14:paraId="4DA7F1B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(подпись, М.П.)</w:t>
      </w:r>
    </w:p>
    <w:p w14:paraId="3EF12225" w14:textId="77777777" w:rsidR="00394FA6" w:rsidRPr="00C35AF7" w:rsidRDefault="00394FA6" w:rsidP="00394FA6">
      <w:pPr>
        <w:spacing w:line="240" w:lineRule="auto"/>
        <w:rPr>
          <w:sz w:val="24"/>
          <w:szCs w:val="24"/>
        </w:rPr>
      </w:pPr>
      <w:r w:rsidRPr="00C35AF7">
        <w:rPr>
          <w:sz w:val="24"/>
          <w:szCs w:val="24"/>
        </w:rPr>
        <w:t>____________________________________</w:t>
      </w:r>
    </w:p>
    <w:p w14:paraId="43B7BA69" w14:textId="77777777" w:rsidR="00394FA6" w:rsidRPr="00C35AF7" w:rsidRDefault="00394FA6" w:rsidP="00394FA6">
      <w:pPr>
        <w:spacing w:line="240" w:lineRule="auto"/>
        <w:ind w:right="3684"/>
        <w:jc w:val="center"/>
        <w:rPr>
          <w:sz w:val="24"/>
          <w:szCs w:val="24"/>
          <w:vertAlign w:val="superscript"/>
        </w:rPr>
      </w:pPr>
      <w:r w:rsidRPr="00C35AF7">
        <w:rPr>
          <w:sz w:val="24"/>
          <w:szCs w:val="24"/>
          <w:vertAlign w:val="superscript"/>
        </w:rPr>
        <w:t>(фамилия, имя, отчество подписавшего, должность)</w:t>
      </w:r>
    </w:p>
    <w:p w14:paraId="7A77273B" w14:textId="77777777" w:rsidR="00394FA6" w:rsidRPr="00BF2E69" w:rsidRDefault="00394FA6" w:rsidP="00394FA6">
      <w:pPr>
        <w:spacing w:line="240" w:lineRule="auto"/>
        <w:rPr>
          <w:sz w:val="24"/>
          <w:szCs w:val="24"/>
          <w:highlight w:val="yellow"/>
        </w:rPr>
      </w:pPr>
    </w:p>
    <w:p w14:paraId="48290183" w14:textId="77777777" w:rsidR="00394FA6" w:rsidRPr="00C35AF7" w:rsidRDefault="00394FA6" w:rsidP="00394FA6">
      <w:pPr>
        <w:pBdr>
          <w:bottom w:val="single" w:sz="4" w:space="1" w:color="auto"/>
        </w:pBdr>
        <w:shd w:val="clear" w:color="auto" w:fill="E0E0E0"/>
        <w:spacing w:line="240" w:lineRule="auto"/>
        <w:ind w:right="21"/>
        <w:jc w:val="center"/>
        <w:rPr>
          <w:b/>
          <w:spacing w:val="36"/>
          <w:sz w:val="24"/>
          <w:szCs w:val="24"/>
        </w:rPr>
        <w:sectPr w:rsidR="00394FA6" w:rsidRPr="00C35AF7" w:rsidSect="00394FA6">
          <w:footerReference w:type="default" r:id="rId17"/>
          <w:footerReference w:type="first" r:id="rId18"/>
          <w:pgSz w:w="11906" w:h="16838" w:code="9"/>
          <w:pgMar w:top="851" w:right="709" w:bottom="709" w:left="992" w:header="680" w:footer="0" w:gutter="0"/>
          <w:cols w:space="708"/>
          <w:titlePg/>
          <w:docGrid w:linePitch="381"/>
        </w:sectPr>
      </w:pPr>
      <w:r w:rsidRPr="00C35AF7">
        <w:rPr>
          <w:b/>
          <w:spacing w:val="36"/>
          <w:sz w:val="24"/>
          <w:szCs w:val="24"/>
        </w:rPr>
        <w:lastRenderedPageBreak/>
        <w:t>конец формы</w:t>
      </w:r>
    </w:p>
    <w:p w14:paraId="682BDAD3" w14:textId="03CF6987" w:rsidR="00394FA6" w:rsidRPr="00C35AF7" w:rsidRDefault="00907BF2" w:rsidP="0018089F">
      <w:pPr>
        <w:keepNext/>
        <w:pageBreakBefore/>
        <w:numPr>
          <w:ilvl w:val="2"/>
          <w:numId w:val="33"/>
        </w:numPr>
        <w:suppressAutoHyphens/>
        <w:spacing w:before="240" w:after="120" w:line="240" w:lineRule="auto"/>
        <w:ind w:left="720"/>
        <w:outlineLvl w:val="2"/>
        <w:rPr>
          <w:b/>
          <w:bCs/>
          <w:sz w:val="24"/>
          <w:szCs w:val="24"/>
        </w:rPr>
      </w:pPr>
      <w:r w:rsidRPr="00907BF2">
        <w:rPr>
          <w:b/>
          <w:bCs/>
          <w:sz w:val="24"/>
          <w:szCs w:val="24"/>
        </w:rPr>
        <w:lastRenderedPageBreak/>
        <w:t>Инструкции по заполнению</w:t>
      </w:r>
    </w:p>
    <w:p w14:paraId="7576C17E"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7E9EDBD" w14:textId="77777777" w:rsidR="00394FA6" w:rsidRPr="00C35AF7"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 Участник должен указать свое полное наименование (с указанием организационно-правовой формы) и юридический адрес и заполнить табличную часть Заявки.</w:t>
      </w:r>
    </w:p>
    <w:p w14:paraId="39120E2F" w14:textId="77777777" w:rsidR="00394FA6" w:rsidRPr="00936DBE" w:rsidRDefault="00394FA6" w:rsidP="0018089F">
      <w:pPr>
        <w:numPr>
          <w:ilvl w:val="3"/>
          <w:numId w:val="33"/>
        </w:numPr>
        <w:tabs>
          <w:tab w:val="clear" w:pos="720"/>
          <w:tab w:val="num" w:pos="0"/>
          <w:tab w:val="num" w:pos="1004"/>
        </w:tabs>
        <w:spacing w:line="240" w:lineRule="auto"/>
        <w:ind w:left="0" w:firstLine="0"/>
        <w:rPr>
          <w:sz w:val="24"/>
          <w:szCs w:val="24"/>
        </w:rPr>
      </w:pPr>
      <w:r w:rsidRPr="00936DBE">
        <w:rPr>
          <w:sz w:val="24"/>
          <w:szCs w:val="24"/>
        </w:rPr>
        <w:t>Участник должен указать стоимость по лоту цифрами, в рублях. Цену цифрами следует указывать в формате ХХХ </w:t>
      </w:r>
      <w:proofErr w:type="spellStart"/>
      <w:r w:rsidRPr="00936DBE">
        <w:rPr>
          <w:sz w:val="24"/>
          <w:szCs w:val="24"/>
        </w:rPr>
        <w:t>ХХХ</w:t>
      </w:r>
      <w:proofErr w:type="spellEnd"/>
      <w:r w:rsidRPr="00936DBE">
        <w:rPr>
          <w:sz w:val="24"/>
          <w:szCs w:val="24"/>
        </w:rPr>
        <w:t> </w:t>
      </w:r>
      <w:proofErr w:type="gramStart"/>
      <w:r w:rsidRPr="00936DBE">
        <w:rPr>
          <w:sz w:val="24"/>
          <w:szCs w:val="24"/>
        </w:rPr>
        <w:t>ХХ</w:t>
      </w:r>
      <w:r>
        <w:rPr>
          <w:sz w:val="24"/>
          <w:szCs w:val="24"/>
        </w:rPr>
        <w:t>Х,ХХ</w:t>
      </w:r>
      <w:proofErr w:type="gramEnd"/>
      <w:r>
        <w:rPr>
          <w:sz w:val="24"/>
          <w:szCs w:val="24"/>
        </w:rPr>
        <w:t xml:space="preserve"> руб.</w:t>
      </w:r>
    </w:p>
    <w:p w14:paraId="04B6E1BE" w14:textId="77777777" w:rsidR="00394FA6" w:rsidRDefault="00394FA6" w:rsidP="0018089F">
      <w:pPr>
        <w:numPr>
          <w:ilvl w:val="3"/>
          <w:numId w:val="33"/>
        </w:numPr>
        <w:tabs>
          <w:tab w:val="clear" w:pos="720"/>
          <w:tab w:val="num" w:pos="0"/>
          <w:tab w:val="num" w:pos="1004"/>
        </w:tabs>
        <w:spacing w:line="240" w:lineRule="auto"/>
        <w:ind w:left="0" w:firstLine="0"/>
        <w:rPr>
          <w:sz w:val="24"/>
          <w:szCs w:val="24"/>
        </w:rPr>
      </w:pPr>
      <w:r w:rsidRPr="00C35AF7">
        <w:rPr>
          <w:sz w:val="24"/>
          <w:szCs w:val="24"/>
        </w:rPr>
        <w:t xml:space="preserve">Участник должен указать срок действия Заявки согласно требованиям подпункта </w:t>
      </w:r>
      <w:r w:rsidRPr="00C35AF7">
        <w:rPr>
          <w:i/>
          <w:sz w:val="24"/>
          <w:szCs w:val="24"/>
        </w:rPr>
        <w:t>4.4.2.1</w:t>
      </w:r>
      <w:r w:rsidRPr="00C35AF7">
        <w:rPr>
          <w:sz w:val="24"/>
          <w:szCs w:val="24"/>
        </w:rPr>
        <w:t xml:space="preserve"> Документации.</w:t>
      </w:r>
    </w:p>
    <w:p w14:paraId="4452C7BA" w14:textId="68DB7C7F" w:rsidR="00907BF2" w:rsidRPr="0033158B" w:rsidRDefault="00907BF2" w:rsidP="00907BF2">
      <w:pPr>
        <w:shd w:val="clear" w:color="auto" w:fill="FFFFFF" w:themeFill="background1"/>
        <w:tabs>
          <w:tab w:val="left" w:pos="1134"/>
          <w:tab w:val="left" w:pos="1418"/>
          <w:tab w:val="left" w:pos="1560"/>
        </w:tabs>
        <w:spacing w:line="240" w:lineRule="auto"/>
        <w:ind w:firstLine="0"/>
        <w:rPr>
          <w:sz w:val="24"/>
          <w:szCs w:val="24"/>
        </w:rPr>
      </w:pPr>
      <w:r w:rsidRPr="00907BF2">
        <w:rPr>
          <w:b/>
          <w:sz w:val="24"/>
          <w:szCs w:val="24"/>
          <w:shd w:val="clear" w:color="auto" w:fill="FBFBFB"/>
        </w:rPr>
        <w:t>5.1.1.5.</w:t>
      </w:r>
      <w:r w:rsidRPr="0076017C">
        <w:rPr>
          <w:sz w:val="24"/>
          <w:szCs w:val="24"/>
          <w:shd w:val="clear" w:color="auto" w:fill="FBFBFB"/>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7101CBC" w14:textId="77777777" w:rsidR="00907BF2" w:rsidRPr="00C35AF7" w:rsidRDefault="00907BF2" w:rsidP="00907BF2">
      <w:pPr>
        <w:tabs>
          <w:tab w:val="num" w:pos="1004"/>
        </w:tabs>
        <w:spacing w:line="240" w:lineRule="auto"/>
        <w:ind w:firstLine="0"/>
        <w:rPr>
          <w:sz w:val="24"/>
          <w:szCs w:val="24"/>
        </w:rPr>
      </w:pPr>
    </w:p>
    <w:p w14:paraId="76FEE0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AE95557"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7BAE1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7D381A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820B0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931C56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6ED9F6"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AC682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924FD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0FCE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861AF1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687707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F2F81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823BF21"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E6820BD"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BBCE4FF"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8AA1209"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4F829F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612B600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810E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B80BCDB"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4D9D07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31E18FA"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4B102D0"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25C5D72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1DBDB18"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5A70FF15"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BF6C0E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452B2C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3A0A4B3"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4DB5A44"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1E22CAA2"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37C459EE" w14:textId="77777777" w:rsidR="00394FA6" w:rsidRPr="00BF2E69"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02BAD854" w14:textId="77777777" w:rsidR="00394FA6" w:rsidRDefault="00394FA6" w:rsidP="00394FA6">
      <w:pPr>
        <w:widowControl w:val="0"/>
        <w:autoSpaceDE w:val="0"/>
        <w:autoSpaceDN w:val="0"/>
        <w:adjustRightInd w:val="0"/>
        <w:spacing w:line="240" w:lineRule="auto"/>
        <w:ind w:firstLine="0"/>
        <w:contextualSpacing/>
        <w:jc w:val="left"/>
        <w:rPr>
          <w:bCs/>
          <w:sz w:val="24"/>
          <w:szCs w:val="24"/>
          <w:highlight w:val="yellow"/>
        </w:rPr>
      </w:pPr>
    </w:p>
    <w:p w14:paraId="7053EF1F" w14:textId="77777777" w:rsidR="00907BF2" w:rsidRDefault="00907BF2" w:rsidP="00394FA6">
      <w:pPr>
        <w:widowControl w:val="0"/>
        <w:autoSpaceDE w:val="0"/>
        <w:autoSpaceDN w:val="0"/>
        <w:adjustRightInd w:val="0"/>
        <w:spacing w:line="240" w:lineRule="auto"/>
        <w:ind w:firstLine="0"/>
        <w:contextualSpacing/>
        <w:jc w:val="left"/>
        <w:rPr>
          <w:bCs/>
          <w:sz w:val="24"/>
          <w:szCs w:val="24"/>
          <w:highlight w:val="yellow"/>
        </w:rPr>
      </w:pPr>
    </w:p>
    <w:p w14:paraId="5F097DA2" w14:textId="77777777" w:rsidR="00907BF2" w:rsidRDefault="00907BF2" w:rsidP="00394FA6">
      <w:pPr>
        <w:widowControl w:val="0"/>
        <w:autoSpaceDE w:val="0"/>
        <w:autoSpaceDN w:val="0"/>
        <w:adjustRightInd w:val="0"/>
        <w:spacing w:line="240" w:lineRule="auto"/>
        <w:ind w:firstLine="0"/>
        <w:contextualSpacing/>
        <w:jc w:val="left"/>
        <w:rPr>
          <w:bCs/>
          <w:sz w:val="24"/>
          <w:szCs w:val="24"/>
          <w:highlight w:val="yellow"/>
        </w:rPr>
      </w:pPr>
    </w:p>
    <w:p w14:paraId="0A2595FC" w14:textId="77777777" w:rsidR="00907BF2" w:rsidRDefault="00907BF2" w:rsidP="00394FA6">
      <w:pPr>
        <w:widowControl w:val="0"/>
        <w:autoSpaceDE w:val="0"/>
        <w:autoSpaceDN w:val="0"/>
        <w:adjustRightInd w:val="0"/>
        <w:spacing w:line="240" w:lineRule="auto"/>
        <w:ind w:firstLine="0"/>
        <w:contextualSpacing/>
        <w:jc w:val="left"/>
        <w:rPr>
          <w:bCs/>
          <w:sz w:val="24"/>
          <w:szCs w:val="24"/>
          <w:highlight w:val="yellow"/>
        </w:rPr>
      </w:pPr>
    </w:p>
    <w:p w14:paraId="5EF787C3" w14:textId="77777777" w:rsidR="00907BF2" w:rsidRDefault="00907BF2" w:rsidP="00394FA6">
      <w:pPr>
        <w:widowControl w:val="0"/>
        <w:autoSpaceDE w:val="0"/>
        <w:autoSpaceDN w:val="0"/>
        <w:adjustRightInd w:val="0"/>
        <w:spacing w:line="240" w:lineRule="auto"/>
        <w:ind w:firstLine="0"/>
        <w:contextualSpacing/>
        <w:jc w:val="left"/>
        <w:rPr>
          <w:bCs/>
          <w:sz w:val="24"/>
          <w:szCs w:val="24"/>
          <w:highlight w:val="yellow"/>
        </w:rPr>
      </w:pPr>
    </w:p>
    <w:p w14:paraId="6909E7B7" w14:textId="77777777" w:rsidR="00907BF2" w:rsidRDefault="00907BF2" w:rsidP="00394FA6">
      <w:pPr>
        <w:widowControl w:val="0"/>
        <w:autoSpaceDE w:val="0"/>
        <w:autoSpaceDN w:val="0"/>
        <w:adjustRightInd w:val="0"/>
        <w:spacing w:line="240" w:lineRule="auto"/>
        <w:ind w:firstLine="0"/>
        <w:contextualSpacing/>
        <w:jc w:val="left"/>
        <w:rPr>
          <w:bCs/>
          <w:sz w:val="24"/>
          <w:szCs w:val="24"/>
          <w:highlight w:val="yellow"/>
        </w:rPr>
      </w:pPr>
    </w:p>
    <w:p w14:paraId="0C03292C" w14:textId="77777777" w:rsidR="00907BF2" w:rsidRDefault="00907BF2" w:rsidP="00907BF2">
      <w:pPr>
        <w:keepNext/>
        <w:pageBreakBefore/>
        <w:suppressAutoHyphens/>
        <w:spacing w:before="240" w:after="120" w:line="240" w:lineRule="auto"/>
        <w:ind w:left="142" w:firstLine="0"/>
        <w:outlineLvl w:val="2"/>
        <w:rPr>
          <w:b/>
          <w:bCs/>
          <w:sz w:val="24"/>
          <w:szCs w:val="24"/>
        </w:rPr>
        <w:sectPr w:rsidR="00907BF2" w:rsidSect="00907BF2">
          <w:pgSz w:w="11906" w:h="16838" w:code="9"/>
          <w:pgMar w:top="567" w:right="709" w:bottom="567" w:left="425" w:header="680" w:footer="0" w:gutter="0"/>
          <w:cols w:space="708"/>
          <w:titlePg/>
          <w:docGrid w:linePitch="381"/>
        </w:sectPr>
      </w:pPr>
    </w:p>
    <w:p w14:paraId="64DFEB95" w14:textId="27A55038" w:rsidR="00907BF2" w:rsidRPr="005611D7" w:rsidRDefault="00907BF2" w:rsidP="00907BF2">
      <w:pPr>
        <w:keepNext/>
        <w:pageBreakBefore/>
        <w:suppressAutoHyphens/>
        <w:spacing w:before="240" w:after="120" w:line="240" w:lineRule="auto"/>
        <w:ind w:left="142" w:firstLine="0"/>
        <w:outlineLvl w:val="2"/>
        <w:rPr>
          <w:b/>
          <w:bCs/>
          <w:sz w:val="24"/>
          <w:szCs w:val="24"/>
        </w:rPr>
      </w:pPr>
      <w:r w:rsidRPr="005611D7">
        <w:rPr>
          <w:b/>
          <w:bCs/>
          <w:sz w:val="24"/>
          <w:szCs w:val="24"/>
        </w:rPr>
        <w:lastRenderedPageBreak/>
        <w:t>5.2. Справки об информации и документах, подтверждающих страну происхождения товара для предоставления национального режима при осуществлении закупки (Форма 2)</w:t>
      </w:r>
    </w:p>
    <w:p w14:paraId="7D5DA611" w14:textId="77777777" w:rsidR="00907BF2" w:rsidRPr="005611D7" w:rsidRDefault="00907BF2" w:rsidP="00907BF2">
      <w:pPr>
        <w:pBdr>
          <w:top w:val="single" w:sz="4" w:space="1" w:color="auto"/>
        </w:pBdr>
        <w:shd w:val="clear" w:color="auto" w:fill="E0E0E0"/>
        <w:spacing w:line="240" w:lineRule="auto"/>
        <w:ind w:left="142" w:firstLine="0"/>
        <w:jc w:val="center"/>
        <w:rPr>
          <w:b/>
          <w:spacing w:val="36"/>
          <w:sz w:val="24"/>
          <w:szCs w:val="24"/>
        </w:rPr>
      </w:pPr>
      <w:r w:rsidRPr="005611D7">
        <w:rPr>
          <w:b/>
          <w:spacing w:val="36"/>
          <w:sz w:val="24"/>
          <w:szCs w:val="24"/>
        </w:rPr>
        <w:t>начало формы</w:t>
      </w:r>
    </w:p>
    <w:p w14:paraId="0CB8CC72" w14:textId="77777777" w:rsidR="00907BF2" w:rsidRPr="005611D7" w:rsidRDefault="00907BF2" w:rsidP="00907BF2">
      <w:pPr>
        <w:spacing w:line="240" w:lineRule="auto"/>
        <w:ind w:left="142" w:firstLine="0"/>
        <w:rPr>
          <w:sz w:val="24"/>
          <w:szCs w:val="24"/>
        </w:rPr>
      </w:pPr>
    </w:p>
    <w:p w14:paraId="2887E50B" w14:textId="77777777" w:rsidR="00907BF2" w:rsidRPr="005611D7" w:rsidRDefault="00907BF2" w:rsidP="00907BF2">
      <w:pPr>
        <w:spacing w:line="240" w:lineRule="auto"/>
        <w:ind w:left="142" w:firstLine="0"/>
        <w:rPr>
          <w:sz w:val="24"/>
          <w:szCs w:val="24"/>
        </w:rPr>
      </w:pPr>
      <w:r w:rsidRPr="005611D7">
        <w:rPr>
          <w:sz w:val="24"/>
          <w:szCs w:val="24"/>
        </w:rPr>
        <w:t xml:space="preserve"> Приложение 1</w:t>
      </w:r>
    </w:p>
    <w:p w14:paraId="006A903F" w14:textId="77777777" w:rsidR="00907BF2" w:rsidRPr="005611D7" w:rsidRDefault="00907BF2" w:rsidP="00907BF2">
      <w:pPr>
        <w:spacing w:line="240" w:lineRule="auto"/>
        <w:ind w:left="142" w:firstLine="0"/>
        <w:contextualSpacing/>
        <w:rPr>
          <w:sz w:val="24"/>
          <w:szCs w:val="24"/>
        </w:rPr>
      </w:pPr>
      <w:r w:rsidRPr="005611D7">
        <w:rPr>
          <w:sz w:val="24"/>
          <w:szCs w:val="24"/>
        </w:rPr>
        <w:t xml:space="preserve"> к Заявке на участие в закупке </w:t>
      </w:r>
    </w:p>
    <w:p w14:paraId="132C6BAD" w14:textId="77777777" w:rsidR="00907BF2" w:rsidRPr="005611D7" w:rsidRDefault="00907BF2" w:rsidP="00907BF2">
      <w:pPr>
        <w:spacing w:line="240" w:lineRule="auto"/>
        <w:ind w:left="142" w:firstLine="0"/>
        <w:contextualSpacing/>
        <w:rPr>
          <w:sz w:val="24"/>
          <w:szCs w:val="24"/>
        </w:rPr>
      </w:pPr>
      <w:r w:rsidRPr="005611D7">
        <w:rPr>
          <w:sz w:val="24"/>
          <w:szCs w:val="24"/>
        </w:rPr>
        <w:t xml:space="preserve"> от «____» _____________ г. № __________</w:t>
      </w:r>
    </w:p>
    <w:p w14:paraId="2A2B7476" w14:textId="77777777" w:rsidR="00907BF2" w:rsidRPr="005611D7" w:rsidRDefault="00907BF2" w:rsidP="00907BF2">
      <w:pPr>
        <w:spacing w:line="240" w:lineRule="auto"/>
        <w:ind w:left="142" w:firstLine="0"/>
        <w:contextualSpacing/>
        <w:rPr>
          <w:sz w:val="24"/>
          <w:szCs w:val="24"/>
        </w:rPr>
      </w:pPr>
    </w:p>
    <w:p w14:paraId="601FA314" w14:textId="77777777" w:rsidR="00907BF2" w:rsidRPr="005611D7" w:rsidRDefault="00907BF2" w:rsidP="00907BF2">
      <w:pPr>
        <w:spacing w:line="240" w:lineRule="auto"/>
        <w:ind w:left="142" w:firstLine="0"/>
        <w:contextualSpacing/>
        <w:rPr>
          <w:sz w:val="24"/>
          <w:szCs w:val="24"/>
        </w:rPr>
      </w:pPr>
    </w:p>
    <w:p w14:paraId="38C00E0B" w14:textId="77777777" w:rsidR="00907BF2" w:rsidRPr="005611D7" w:rsidRDefault="00907BF2" w:rsidP="00907BF2">
      <w:pPr>
        <w:widowControl w:val="0"/>
        <w:tabs>
          <w:tab w:val="left" w:pos="567"/>
          <w:tab w:val="left" w:pos="1985"/>
          <w:tab w:val="left" w:pos="14601"/>
        </w:tabs>
        <w:spacing w:line="240" w:lineRule="auto"/>
        <w:ind w:right="1245" w:firstLine="0"/>
        <w:jc w:val="center"/>
        <w:rPr>
          <w:b/>
          <w:sz w:val="24"/>
          <w:szCs w:val="24"/>
        </w:rPr>
      </w:pPr>
      <w:r w:rsidRPr="005611D7">
        <w:rPr>
          <w:b/>
          <w:sz w:val="24"/>
          <w:szCs w:val="24"/>
        </w:rPr>
        <w:t xml:space="preserve">Справка </w:t>
      </w:r>
    </w:p>
    <w:p w14:paraId="3AE7A100" w14:textId="77777777" w:rsidR="00907BF2" w:rsidRPr="005611D7" w:rsidRDefault="00907BF2" w:rsidP="00907BF2">
      <w:pPr>
        <w:widowControl w:val="0"/>
        <w:tabs>
          <w:tab w:val="left" w:pos="567"/>
          <w:tab w:val="left" w:pos="1985"/>
          <w:tab w:val="left" w:pos="14459"/>
          <w:tab w:val="left" w:pos="14601"/>
        </w:tabs>
        <w:spacing w:line="240" w:lineRule="auto"/>
        <w:ind w:right="1245" w:firstLine="0"/>
        <w:jc w:val="center"/>
        <w:rPr>
          <w:b/>
          <w:sz w:val="24"/>
          <w:szCs w:val="24"/>
        </w:rPr>
      </w:pPr>
      <w:r w:rsidRPr="005611D7">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Pr>
          <w:b/>
          <w:sz w:val="24"/>
          <w:szCs w:val="24"/>
        </w:rPr>
        <w:t>о</w:t>
      </w:r>
      <w:r w:rsidRPr="005611D7">
        <w:rPr>
          <w:b/>
          <w:sz w:val="24"/>
          <w:szCs w:val="24"/>
        </w:rPr>
        <w:t>существлении закупки</w:t>
      </w:r>
    </w:p>
    <w:p w14:paraId="63185125" w14:textId="77777777" w:rsidR="00907BF2" w:rsidRPr="005611D7" w:rsidRDefault="00907BF2" w:rsidP="00907BF2">
      <w:pPr>
        <w:widowControl w:val="0"/>
        <w:tabs>
          <w:tab w:val="left" w:pos="567"/>
          <w:tab w:val="left" w:pos="1985"/>
        </w:tabs>
        <w:spacing w:line="240" w:lineRule="auto"/>
        <w:ind w:right="34" w:firstLine="0"/>
        <w:jc w:val="left"/>
        <w:rPr>
          <w:sz w:val="24"/>
          <w:szCs w:val="24"/>
        </w:rPr>
      </w:pPr>
      <w:r w:rsidRPr="005611D7">
        <w:rPr>
          <w:sz w:val="24"/>
          <w:szCs w:val="24"/>
        </w:rPr>
        <w:t>Наименование и адрес Участника: _______________________</w:t>
      </w:r>
    </w:p>
    <w:p w14:paraId="36EDD19B" w14:textId="77777777" w:rsidR="00907BF2" w:rsidRPr="005611D7" w:rsidRDefault="00907BF2" w:rsidP="00907BF2">
      <w:pPr>
        <w:widowControl w:val="0"/>
        <w:tabs>
          <w:tab w:val="left" w:pos="567"/>
          <w:tab w:val="left" w:pos="1985"/>
        </w:tabs>
        <w:spacing w:line="240" w:lineRule="auto"/>
        <w:ind w:right="34" w:firstLine="0"/>
        <w:jc w:val="left"/>
        <w:rPr>
          <w:sz w:val="24"/>
          <w:szCs w:val="24"/>
        </w:rPr>
      </w:pPr>
      <w:r w:rsidRPr="005611D7">
        <w:rPr>
          <w:sz w:val="24"/>
          <w:szCs w:val="24"/>
        </w:rPr>
        <w:t>Право заключения Договора(</w:t>
      </w:r>
      <w:proofErr w:type="spellStart"/>
      <w:r w:rsidRPr="005611D7">
        <w:rPr>
          <w:sz w:val="24"/>
          <w:szCs w:val="24"/>
        </w:rPr>
        <w:t>ов</w:t>
      </w:r>
      <w:proofErr w:type="spellEnd"/>
      <w:r w:rsidRPr="005611D7">
        <w:rPr>
          <w:sz w:val="24"/>
          <w:szCs w:val="24"/>
        </w:rPr>
        <w:t>) на _____________________________________________________</w:t>
      </w:r>
    </w:p>
    <w:p w14:paraId="5C8F06FE" w14:textId="77777777" w:rsidR="00907BF2" w:rsidRPr="005611D7" w:rsidRDefault="00907BF2" w:rsidP="00907BF2">
      <w:pPr>
        <w:widowControl w:val="0"/>
        <w:tabs>
          <w:tab w:val="left" w:pos="567"/>
          <w:tab w:val="left" w:pos="1985"/>
        </w:tabs>
        <w:spacing w:line="240" w:lineRule="auto"/>
        <w:ind w:right="34" w:firstLine="0"/>
        <w:jc w:val="left"/>
        <w:rPr>
          <w:sz w:val="24"/>
          <w:szCs w:val="24"/>
          <w:vertAlign w:val="superscript"/>
        </w:rPr>
      </w:pPr>
      <w:r w:rsidRPr="005611D7">
        <w:rPr>
          <w:sz w:val="24"/>
          <w:szCs w:val="24"/>
          <w:vertAlign w:val="superscript"/>
        </w:rPr>
        <w:t>(указывается предмет закупки)</w:t>
      </w:r>
    </w:p>
    <w:p w14:paraId="760C1663" w14:textId="77777777" w:rsidR="00907BF2" w:rsidRPr="005611D7" w:rsidRDefault="00907BF2" w:rsidP="00907BF2">
      <w:pPr>
        <w:widowControl w:val="0"/>
        <w:tabs>
          <w:tab w:val="left" w:pos="567"/>
          <w:tab w:val="left" w:pos="1985"/>
        </w:tabs>
        <w:spacing w:line="240" w:lineRule="auto"/>
        <w:ind w:right="34" w:firstLine="0"/>
        <w:rPr>
          <w:i/>
          <w:sz w:val="24"/>
          <w:szCs w:val="20"/>
          <w:u w:val="single"/>
          <w:shd w:val="clear" w:color="auto" w:fill="FFFF99"/>
        </w:rPr>
      </w:pPr>
    </w:p>
    <w:tbl>
      <w:tblPr>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511"/>
        <w:gridCol w:w="2552"/>
        <w:gridCol w:w="2368"/>
        <w:gridCol w:w="2771"/>
        <w:gridCol w:w="2332"/>
        <w:gridCol w:w="2187"/>
      </w:tblGrid>
      <w:tr w:rsidR="00907BF2" w:rsidRPr="005611D7" w14:paraId="26A6A0D4" w14:textId="77777777" w:rsidTr="00846169">
        <w:trPr>
          <w:trHeight w:val="981"/>
        </w:trPr>
        <w:tc>
          <w:tcPr>
            <w:tcW w:w="726" w:type="dxa"/>
            <w:vAlign w:val="center"/>
          </w:tcPr>
          <w:p w14:paraId="48C3C52E" w14:textId="77777777" w:rsidR="00907BF2" w:rsidRPr="005611D7" w:rsidRDefault="00907BF2" w:rsidP="00846169">
            <w:pPr>
              <w:widowControl w:val="0"/>
              <w:tabs>
                <w:tab w:val="left" w:pos="567"/>
                <w:tab w:val="left" w:pos="1985"/>
              </w:tabs>
              <w:spacing w:line="240" w:lineRule="auto"/>
              <w:ind w:left="-28" w:right="14" w:firstLine="0"/>
              <w:jc w:val="center"/>
              <w:rPr>
                <w:b/>
                <w:sz w:val="22"/>
                <w:szCs w:val="22"/>
              </w:rPr>
            </w:pPr>
            <w:r w:rsidRPr="005611D7">
              <w:rPr>
                <w:b/>
                <w:sz w:val="22"/>
                <w:szCs w:val="22"/>
              </w:rPr>
              <w:t>№ п/п</w:t>
            </w:r>
          </w:p>
        </w:tc>
        <w:tc>
          <w:tcPr>
            <w:tcW w:w="2511" w:type="dxa"/>
            <w:vAlign w:val="center"/>
          </w:tcPr>
          <w:p w14:paraId="1970613C"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r w:rsidRPr="005611D7">
              <w:rPr>
                <w:b/>
                <w:sz w:val="22"/>
                <w:szCs w:val="22"/>
              </w:rPr>
              <w:t>Наименование товара, тип, марка</w:t>
            </w:r>
          </w:p>
        </w:tc>
        <w:tc>
          <w:tcPr>
            <w:tcW w:w="2552" w:type="dxa"/>
            <w:vAlign w:val="center"/>
          </w:tcPr>
          <w:p w14:paraId="074F0761"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r w:rsidRPr="005611D7">
              <w:rPr>
                <w:b/>
                <w:bCs/>
                <w:sz w:val="22"/>
                <w:szCs w:val="22"/>
              </w:rPr>
              <w:t>ОКПД2 предлагаемого к поставке товара</w:t>
            </w:r>
          </w:p>
        </w:tc>
        <w:tc>
          <w:tcPr>
            <w:tcW w:w="2368" w:type="dxa"/>
            <w:vAlign w:val="center"/>
          </w:tcPr>
          <w:p w14:paraId="7DDAB9C6"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r w:rsidRPr="005611D7">
              <w:rPr>
                <w:b/>
                <w:bCs/>
                <w:sz w:val="22"/>
                <w:szCs w:val="22"/>
              </w:rPr>
              <w:t>Страна происхождения</w:t>
            </w:r>
          </w:p>
        </w:tc>
        <w:tc>
          <w:tcPr>
            <w:tcW w:w="2771" w:type="dxa"/>
            <w:vAlign w:val="center"/>
          </w:tcPr>
          <w:p w14:paraId="4B15E135"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r w:rsidRPr="005611D7">
              <w:rPr>
                <w:b/>
                <w:bCs/>
                <w:sz w:val="22"/>
                <w:szCs w:val="22"/>
              </w:rPr>
              <w:t>Номер реестровой записи (при наличии реестровой записи)</w:t>
            </w:r>
          </w:p>
          <w:p w14:paraId="216D86E5"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p>
        </w:tc>
        <w:tc>
          <w:tcPr>
            <w:tcW w:w="2332" w:type="dxa"/>
            <w:vAlign w:val="center"/>
          </w:tcPr>
          <w:p w14:paraId="01DCD477"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r w:rsidRPr="005611D7">
              <w:rPr>
                <w:b/>
                <w:bCs/>
                <w:sz w:val="22"/>
                <w:szCs w:val="22"/>
              </w:rPr>
              <w:t>Наименование реестра (при наличии реестровой записи)*</w:t>
            </w:r>
          </w:p>
        </w:tc>
        <w:tc>
          <w:tcPr>
            <w:tcW w:w="2187" w:type="dxa"/>
            <w:vAlign w:val="center"/>
          </w:tcPr>
          <w:p w14:paraId="0FCF8178" w14:textId="77777777" w:rsidR="00907BF2" w:rsidRPr="005611D7" w:rsidRDefault="00907BF2" w:rsidP="00846169">
            <w:pPr>
              <w:keepNext/>
              <w:tabs>
                <w:tab w:val="left" w:pos="567"/>
                <w:tab w:val="left" w:pos="1985"/>
              </w:tabs>
              <w:spacing w:line="240" w:lineRule="auto"/>
              <w:ind w:left="-28" w:right="14" w:firstLine="0"/>
              <w:jc w:val="center"/>
              <w:rPr>
                <w:b/>
                <w:bCs/>
                <w:sz w:val="22"/>
                <w:szCs w:val="22"/>
              </w:rPr>
            </w:pPr>
            <w:r w:rsidRPr="005611D7">
              <w:rPr>
                <w:b/>
                <w:bCs/>
                <w:sz w:val="22"/>
                <w:szCs w:val="22"/>
              </w:rPr>
              <w:t>Примечание</w:t>
            </w:r>
          </w:p>
        </w:tc>
      </w:tr>
      <w:tr w:rsidR="00907BF2" w:rsidRPr="005611D7" w14:paraId="038B1124" w14:textId="77777777" w:rsidTr="00846169">
        <w:trPr>
          <w:trHeight w:val="245"/>
        </w:trPr>
        <w:tc>
          <w:tcPr>
            <w:tcW w:w="726" w:type="dxa"/>
            <w:vAlign w:val="center"/>
          </w:tcPr>
          <w:p w14:paraId="6174B364" w14:textId="77777777" w:rsidR="00907BF2" w:rsidRPr="005611D7" w:rsidRDefault="00907BF2" w:rsidP="00846169">
            <w:pPr>
              <w:tabs>
                <w:tab w:val="left" w:pos="567"/>
                <w:tab w:val="left" w:pos="1985"/>
              </w:tabs>
              <w:spacing w:line="240" w:lineRule="auto"/>
              <w:ind w:right="34" w:firstLine="0"/>
              <w:jc w:val="left"/>
              <w:rPr>
                <w:bCs/>
                <w:sz w:val="24"/>
                <w:szCs w:val="22"/>
              </w:rPr>
            </w:pPr>
            <w:r w:rsidRPr="005611D7">
              <w:rPr>
                <w:bCs/>
                <w:sz w:val="24"/>
                <w:szCs w:val="22"/>
              </w:rPr>
              <w:t>1</w:t>
            </w:r>
          </w:p>
        </w:tc>
        <w:tc>
          <w:tcPr>
            <w:tcW w:w="2511" w:type="dxa"/>
            <w:vAlign w:val="center"/>
          </w:tcPr>
          <w:p w14:paraId="5512DD04"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552" w:type="dxa"/>
            <w:vAlign w:val="center"/>
          </w:tcPr>
          <w:p w14:paraId="4FB5CC8D"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68" w:type="dxa"/>
            <w:vAlign w:val="center"/>
          </w:tcPr>
          <w:p w14:paraId="0C751EDC"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771" w:type="dxa"/>
          </w:tcPr>
          <w:p w14:paraId="042D850A"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32" w:type="dxa"/>
          </w:tcPr>
          <w:p w14:paraId="61557D10"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187" w:type="dxa"/>
            <w:vAlign w:val="center"/>
          </w:tcPr>
          <w:p w14:paraId="27ABC401" w14:textId="77777777" w:rsidR="00907BF2" w:rsidRPr="005611D7" w:rsidRDefault="00907BF2" w:rsidP="00846169">
            <w:pPr>
              <w:tabs>
                <w:tab w:val="left" w:pos="567"/>
                <w:tab w:val="left" w:pos="1985"/>
              </w:tabs>
              <w:spacing w:line="240" w:lineRule="auto"/>
              <w:ind w:right="34" w:firstLine="0"/>
              <w:jc w:val="center"/>
              <w:rPr>
                <w:bCs/>
                <w:sz w:val="24"/>
                <w:szCs w:val="22"/>
              </w:rPr>
            </w:pPr>
          </w:p>
        </w:tc>
      </w:tr>
      <w:tr w:rsidR="00907BF2" w:rsidRPr="005611D7" w14:paraId="04E25FBF" w14:textId="77777777" w:rsidTr="00846169">
        <w:trPr>
          <w:trHeight w:val="245"/>
        </w:trPr>
        <w:tc>
          <w:tcPr>
            <w:tcW w:w="726" w:type="dxa"/>
            <w:vAlign w:val="center"/>
          </w:tcPr>
          <w:p w14:paraId="091D3D17" w14:textId="77777777" w:rsidR="00907BF2" w:rsidRPr="005611D7" w:rsidRDefault="00907BF2" w:rsidP="00846169">
            <w:pPr>
              <w:tabs>
                <w:tab w:val="left" w:pos="567"/>
                <w:tab w:val="left" w:pos="1985"/>
              </w:tabs>
              <w:spacing w:line="240" w:lineRule="auto"/>
              <w:ind w:right="34" w:firstLine="0"/>
              <w:jc w:val="left"/>
              <w:rPr>
                <w:bCs/>
                <w:sz w:val="24"/>
                <w:szCs w:val="22"/>
              </w:rPr>
            </w:pPr>
            <w:r w:rsidRPr="005611D7">
              <w:rPr>
                <w:bCs/>
                <w:sz w:val="24"/>
                <w:szCs w:val="22"/>
              </w:rPr>
              <w:t>2</w:t>
            </w:r>
          </w:p>
        </w:tc>
        <w:tc>
          <w:tcPr>
            <w:tcW w:w="2511" w:type="dxa"/>
            <w:vAlign w:val="center"/>
          </w:tcPr>
          <w:p w14:paraId="41BD58DF"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552" w:type="dxa"/>
            <w:vAlign w:val="center"/>
          </w:tcPr>
          <w:p w14:paraId="180741B9"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68" w:type="dxa"/>
            <w:vAlign w:val="center"/>
          </w:tcPr>
          <w:p w14:paraId="69712075"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771" w:type="dxa"/>
          </w:tcPr>
          <w:p w14:paraId="33F728EF"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32" w:type="dxa"/>
          </w:tcPr>
          <w:p w14:paraId="2BEA190A"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187" w:type="dxa"/>
            <w:vAlign w:val="center"/>
          </w:tcPr>
          <w:p w14:paraId="4ECF61A9" w14:textId="77777777" w:rsidR="00907BF2" w:rsidRPr="005611D7" w:rsidRDefault="00907BF2" w:rsidP="00846169">
            <w:pPr>
              <w:tabs>
                <w:tab w:val="left" w:pos="567"/>
                <w:tab w:val="left" w:pos="1985"/>
              </w:tabs>
              <w:spacing w:line="240" w:lineRule="auto"/>
              <w:ind w:right="34" w:firstLine="0"/>
              <w:jc w:val="center"/>
              <w:rPr>
                <w:bCs/>
                <w:sz w:val="24"/>
                <w:szCs w:val="22"/>
              </w:rPr>
            </w:pPr>
          </w:p>
        </w:tc>
      </w:tr>
      <w:tr w:rsidR="00907BF2" w:rsidRPr="005611D7" w14:paraId="392A829C" w14:textId="77777777" w:rsidTr="00846169">
        <w:trPr>
          <w:trHeight w:val="245"/>
        </w:trPr>
        <w:tc>
          <w:tcPr>
            <w:tcW w:w="726" w:type="dxa"/>
            <w:vAlign w:val="center"/>
          </w:tcPr>
          <w:p w14:paraId="7B7FE392" w14:textId="77777777" w:rsidR="00907BF2" w:rsidRPr="005611D7" w:rsidRDefault="00907BF2" w:rsidP="00846169">
            <w:pPr>
              <w:tabs>
                <w:tab w:val="left" w:pos="567"/>
                <w:tab w:val="left" w:pos="1985"/>
              </w:tabs>
              <w:spacing w:line="240" w:lineRule="auto"/>
              <w:ind w:right="34" w:firstLine="0"/>
              <w:jc w:val="left"/>
              <w:rPr>
                <w:bCs/>
                <w:sz w:val="24"/>
                <w:szCs w:val="22"/>
              </w:rPr>
            </w:pPr>
            <w:r w:rsidRPr="005611D7">
              <w:rPr>
                <w:bCs/>
                <w:sz w:val="24"/>
                <w:szCs w:val="22"/>
              </w:rPr>
              <w:t>3</w:t>
            </w:r>
          </w:p>
        </w:tc>
        <w:tc>
          <w:tcPr>
            <w:tcW w:w="2511" w:type="dxa"/>
            <w:vAlign w:val="center"/>
          </w:tcPr>
          <w:p w14:paraId="744A594A"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552" w:type="dxa"/>
            <w:vAlign w:val="center"/>
          </w:tcPr>
          <w:p w14:paraId="63505275"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68" w:type="dxa"/>
            <w:vAlign w:val="center"/>
          </w:tcPr>
          <w:p w14:paraId="1B7845F9"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771" w:type="dxa"/>
          </w:tcPr>
          <w:p w14:paraId="70211169"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32" w:type="dxa"/>
          </w:tcPr>
          <w:p w14:paraId="3FA5CC93"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187" w:type="dxa"/>
            <w:vAlign w:val="center"/>
          </w:tcPr>
          <w:p w14:paraId="56A5FEBD" w14:textId="77777777" w:rsidR="00907BF2" w:rsidRPr="005611D7" w:rsidRDefault="00907BF2" w:rsidP="00846169">
            <w:pPr>
              <w:tabs>
                <w:tab w:val="left" w:pos="567"/>
                <w:tab w:val="left" w:pos="1985"/>
              </w:tabs>
              <w:spacing w:line="240" w:lineRule="auto"/>
              <w:ind w:right="34" w:firstLine="0"/>
              <w:jc w:val="center"/>
              <w:rPr>
                <w:bCs/>
                <w:sz w:val="24"/>
                <w:szCs w:val="22"/>
              </w:rPr>
            </w:pPr>
          </w:p>
        </w:tc>
      </w:tr>
      <w:tr w:rsidR="00907BF2" w:rsidRPr="005611D7" w14:paraId="7897019A" w14:textId="77777777" w:rsidTr="00846169">
        <w:trPr>
          <w:trHeight w:val="245"/>
        </w:trPr>
        <w:tc>
          <w:tcPr>
            <w:tcW w:w="726" w:type="dxa"/>
            <w:vAlign w:val="center"/>
          </w:tcPr>
          <w:p w14:paraId="2EE16E5E" w14:textId="77777777" w:rsidR="00907BF2" w:rsidRPr="005611D7" w:rsidRDefault="00907BF2" w:rsidP="00846169">
            <w:pPr>
              <w:tabs>
                <w:tab w:val="left" w:pos="567"/>
                <w:tab w:val="left" w:pos="1985"/>
              </w:tabs>
              <w:spacing w:line="240" w:lineRule="auto"/>
              <w:ind w:right="34" w:firstLine="0"/>
              <w:jc w:val="center"/>
              <w:rPr>
                <w:bCs/>
                <w:sz w:val="24"/>
                <w:szCs w:val="22"/>
              </w:rPr>
            </w:pPr>
            <w:r w:rsidRPr="005611D7">
              <w:rPr>
                <w:bCs/>
                <w:sz w:val="24"/>
                <w:szCs w:val="22"/>
              </w:rPr>
              <w:t>…</w:t>
            </w:r>
          </w:p>
        </w:tc>
        <w:tc>
          <w:tcPr>
            <w:tcW w:w="2511" w:type="dxa"/>
            <w:vAlign w:val="center"/>
          </w:tcPr>
          <w:p w14:paraId="1953E1DE"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552" w:type="dxa"/>
            <w:vAlign w:val="center"/>
          </w:tcPr>
          <w:p w14:paraId="420CD3B2"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68" w:type="dxa"/>
            <w:vAlign w:val="center"/>
          </w:tcPr>
          <w:p w14:paraId="01222989"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771" w:type="dxa"/>
          </w:tcPr>
          <w:p w14:paraId="16A02664"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332" w:type="dxa"/>
          </w:tcPr>
          <w:p w14:paraId="18ED97F5" w14:textId="77777777" w:rsidR="00907BF2" w:rsidRPr="005611D7" w:rsidRDefault="00907BF2" w:rsidP="00846169">
            <w:pPr>
              <w:tabs>
                <w:tab w:val="left" w:pos="567"/>
                <w:tab w:val="left" w:pos="1985"/>
              </w:tabs>
              <w:spacing w:line="240" w:lineRule="auto"/>
              <w:ind w:right="34" w:firstLine="0"/>
              <w:jc w:val="center"/>
              <w:rPr>
                <w:bCs/>
                <w:sz w:val="24"/>
                <w:szCs w:val="22"/>
              </w:rPr>
            </w:pPr>
          </w:p>
        </w:tc>
        <w:tc>
          <w:tcPr>
            <w:tcW w:w="2187" w:type="dxa"/>
            <w:vAlign w:val="center"/>
          </w:tcPr>
          <w:p w14:paraId="6DEB57DF" w14:textId="77777777" w:rsidR="00907BF2" w:rsidRPr="005611D7" w:rsidRDefault="00907BF2" w:rsidP="00846169">
            <w:pPr>
              <w:tabs>
                <w:tab w:val="left" w:pos="567"/>
                <w:tab w:val="left" w:pos="1985"/>
              </w:tabs>
              <w:spacing w:line="240" w:lineRule="auto"/>
              <w:ind w:right="34" w:firstLine="0"/>
              <w:jc w:val="center"/>
              <w:rPr>
                <w:bCs/>
                <w:sz w:val="24"/>
                <w:szCs w:val="22"/>
              </w:rPr>
            </w:pPr>
          </w:p>
        </w:tc>
      </w:tr>
    </w:tbl>
    <w:p w14:paraId="542575A4" w14:textId="77777777" w:rsidR="00907BF2" w:rsidRPr="005611D7" w:rsidRDefault="00907BF2" w:rsidP="00907BF2">
      <w:pPr>
        <w:widowControl w:val="0"/>
        <w:tabs>
          <w:tab w:val="left" w:pos="567"/>
          <w:tab w:val="left" w:pos="1985"/>
        </w:tabs>
        <w:spacing w:line="240" w:lineRule="auto"/>
        <w:ind w:right="34" w:firstLine="0"/>
        <w:rPr>
          <w:sz w:val="24"/>
          <w:szCs w:val="24"/>
        </w:rPr>
      </w:pPr>
    </w:p>
    <w:p w14:paraId="3C1F08CB" w14:textId="77777777" w:rsidR="00907BF2" w:rsidRPr="005611D7" w:rsidRDefault="00907BF2" w:rsidP="00907BF2">
      <w:pPr>
        <w:widowControl w:val="0"/>
        <w:tabs>
          <w:tab w:val="left" w:pos="567"/>
          <w:tab w:val="left" w:pos="1985"/>
        </w:tabs>
        <w:spacing w:line="240" w:lineRule="auto"/>
        <w:ind w:right="34" w:firstLine="0"/>
        <w:rPr>
          <w:sz w:val="24"/>
          <w:szCs w:val="24"/>
        </w:rPr>
      </w:pPr>
      <w:r w:rsidRPr="005611D7">
        <w:rPr>
          <w:sz w:val="24"/>
          <w:szCs w:val="24"/>
        </w:rPr>
        <w:t xml:space="preserve">Требования по подтверждению национального режима к закупаемому товару </w:t>
      </w:r>
      <w:r w:rsidRPr="005611D7">
        <w:rPr>
          <w:b/>
          <w:sz w:val="24"/>
          <w:szCs w:val="24"/>
        </w:rPr>
        <w:t>УСТАНОВЛЕНЫ.</w:t>
      </w:r>
    </w:p>
    <w:p w14:paraId="0DA12306" w14:textId="77777777" w:rsidR="00907BF2" w:rsidRPr="005611D7" w:rsidRDefault="00907BF2" w:rsidP="00907BF2">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79C95765" w14:textId="77777777" w:rsidR="00907BF2" w:rsidRPr="005611D7" w:rsidRDefault="00907BF2" w:rsidP="00907BF2">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(подпись, М.П.)</w:t>
      </w:r>
    </w:p>
    <w:p w14:paraId="3C2AC310" w14:textId="77777777" w:rsidR="00907BF2" w:rsidRPr="005611D7" w:rsidRDefault="00907BF2" w:rsidP="00907BF2">
      <w:pPr>
        <w:widowControl w:val="0"/>
        <w:tabs>
          <w:tab w:val="left" w:pos="567"/>
          <w:tab w:val="left" w:pos="1985"/>
        </w:tabs>
        <w:spacing w:line="240" w:lineRule="auto"/>
        <w:ind w:right="11224" w:firstLine="0"/>
        <w:rPr>
          <w:sz w:val="24"/>
          <w:szCs w:val="24"/>
        </w:rPr>
      </w:pPr>
      <w:r w:rsidRPr="005611D7">
        <w:rPr>
          <w:sz w:val="24"/>
          <w:szCs w:val="24"/>
        </w:rPr>
        <w:t>____________________________________</w:t>
      </w:r>
    </w:p>
    <w:p w14:paraId="4F8A22F0" w14:textId="77777777" w:rsidR="00907BF2" w:rsidRPr="005611D7" w:rsidRDefault="00907BF2" w:rsidP="00907BF2">
      <w:pPr>
        <w:widowControl w:val="0"/>
        <w:tabs>
          <w:tab w:val="left" w:pos="567"/>
          <w:tab w:val="left" w:pos="1985"/>
        </w:tabs>
        <w:spacing w:line="240" w:lineRule="auto"/>
        <w:ind w:right="11224" w:firstLine="0"/>
        <w:jc w:val="center"/>
        <w:rPr>
          <w:sz w:val="24"/>
          <w:szCs w:val="24"/>
          <w:vertAlign w:val="superscript"/>
        </w:rPr>
      </w:pPr>
      <w:r w:rsidRPr="005611D7">
        <w:rPr>
          <w:sz w:val="24"/>
          <w:szCs w:val="24"/>
          <w:vertAlign w:val="superscript"/>
        </w:rPr>
        <w:t>(фамилия, имя, отчество подписавшего, должность)</w:t>
      </w:r>
    </w:p>
    <w:p w14:paraId="016B4122" w14:textId="77777777" w:rsidR="00907BF2" w:rsidRPr="005611D7" w:rsidRDefault="00907BF2" w:rsidP="00907BF2">
      <w:pPr>
        <w:keepNext/>
        <w:pageBreakBefore/>
        <w:suppressAutoHyphens/>
        <w:spacing w:before="240" w:after="120" w:line="240" w:lineRule="auto"/>
        <w:ind w:left="426" w:firstLine="0"/>
        <w:outlineLvl w:val="2"/>
        <w:rPr>
          <w:b/>
          <w:bCs/>
          <w:sz w:val="24"/>
          <w:szCs w:val="24"/>
        </w:rPr>
        <w:sectPr w:rsidR="00907BF2" w:rsidRPr="005611D7" w:rsidSect="00E93495">
          <w:pgSz w:w="16838" w:h="11906" w:orient="landscape" w:code="9"/>
          <w:pgMar w:top="425" w:right="567" w:bottom="709" w:left="567" w:header="680" w:footer="0" w:gutter="0"/>
          <w:cols w:space="708"/>
          <w:titlePg/>
          <w:docGrid w:linePitch="381"/>
        </w:sectPr>
      </w:pPr>
    </w:p>
    <w:p w14:paraId="0AAE7711" w14:textId="77777777" w:rsidR="00907BF2" w:rsidRPr="005611D7" w:rsidRDefault="00907BF2" w:rsidP="00907BF2">
      <w:pPr>
        <w:keepNext/>
        <w:pageBreakBefore/>
        <w:suppressAutoHyphens/>
        <w:spacing w:before="240" w:after="120" w:line="240" w:lineRule="atLeast"/>
        <w:ind w:left="426" w:firstLine="0"/>
        <w:outlineLvl w:val="2"/>
        <w:rPr>
          <w:b/>
          <w:bCs/>
          <w:sz w:val="24"/>
          <w:szCs w:val="24"/>
        </w:rPr>
      </w:pPr>
      <w:r w:rsidRPr="005611D7">
        <w:rPr>
          <w:b/>
          <w:bCs/>
          <w:sz w:val="24"/>
          <w:szCs w:val="24"/>
        </w:rPr>
        <w:lastRenderedPageBreak/>
        <w:t>5.2.1. Инструкция по заполнению</w:t>
      </w:r>
    </w:p>
    <w:p w14:paraId="621A861D" w14:textId="77777777" w:rsidR="00907BF2" w:rsidRPr="005611D7" w:rsidRDefault="00907BF2" w:rsidP="00907BF2">
      <w:pPr>
        <w:widowControl w:val="0"/>
        <w:tabs>
          <w:tab w:val="left" w:pos="567"/>
          <w:tab w:val="left" w:pos="1985"/>
        </w:tabs>
        <w:spacing w:line="240" w:lineRule="atLeast"/>
        <w:ind w:left="567" w:right="34" w:hanging="141"/>
        <w:rPr>
          <w:sz w:val="24"/>
          <w:szCs w:val="24"/>
          <w:lang w:val="x-none" w:eastAsia="x-none"/>
        </w:rPr>
      </w:pPr>
      <w:r w:rsidRPr="005611D7">
        <w:rPr>
          <w:b/>
          <w:sz w:val="24"/>
          <w:szCs w:val="24"/>
          <w:lang w:eastAsia="x-none"/>
        </w:rPr>
        <w:t>5.2.1.1.</w:t>
      </w:r>
      <w:r w:rsidRPr="005611D7">
        <w:rPr>
          <w:sz w:val="24"/>
          <w:szCs w:val="24"/>
          <w:lang w:val="x-none" w:eastAsia="x-none"/>
        </w:rPr>
        <w:t xml:space="preserve">Участник указывает свое фирменное наименование (в </w:t>
      </w:r>
      <w:proofErr w:type="spellStart"/>
      <w:r w:rsidRPr="005611D7">
        <w:rPr>
          <w:sz w:val="24"/>
          <w:szCs w:val="24"/>
          <w:lang w:val="x-none" w:eastAsia="x-none"/>
        </w:rPr>
        <w:t>т.ч</w:t>
      </w:r>
      <w:proofErr w:type="spellEnd"/>
      <w:r w:rsidRPr="005611D7">
        <w:rPr>
          <w:sz w:val="24"/>
          <w:szCs w:val="24"/>
          <w:lang w:val="x-none" w:eastAsia="x-none"/>
        </w:rPr>
        <w:t>. организационно-правовую форму) и свой адрес.</w:t>
      </w:r>
    </w:p>
    <w:p w14:paraId="2E98020E" w14:textId="77777777" w:rsidR="00907BF2" w:rsidRPr="005611D7" w:rsidRDefault="00907BF2" w:rsidP="00907BF2">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5.2.1.2.</w:t>
      </w:r>
      <w:r w:rsidRPr="005611D7">
        <w:rPr>
          <w:sz w:val="24"/>
          <w:szCs w:val="24"/>
          <w:lang w:eastAsia="x-none"/>
        </w:rPr>
        <w:t xml:space="preserve"> </w:t>
      </w:r>
      <w:r w:rsidRPr="005611D7">
        <w:rPr>
          <w:sz w:val="24"/>
          <w:szCs w:val="24"/>
          <w:lang w:val="x-none" w:eastAsia="x-none"/>
        </w:rPr>
        <w:t>Указывается предмет закупки.</w:t>
      </w:r>
    </w:p>
    <w:p w14:paraId="1893AA74" w14:textId="77777777" w:rsidR="00907BF2" w:rsidRPr="005611D7" w:rsidRDefault="00907BF2" w:rsidP="00907BF2">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5.2.1.3.</w:t>
      </w:r>
      <w:r w:rsidRPr="005611D7">
        <w:rPr>
          <w:sz w:val="24"/>
          <w:szCs w:val="24"/>
          <w:lang w:eastAsia="x-none"/>
        </w:rPr>
        <w:t xml:space="preserve"> </w:t>
      </w:r>
      <w:r w:rsidRPr="005611D7">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5611D7">
        <w:rPr>
          <w:sz w:val="24"/>
          <w:szCs w:val="24"/>
          <w:lang w:eastAsia="x-none"/>
        </w:rPr>
        <w:t>ки,</w:t>
      </w:r>
      <w:r w:rsidRPr="005611D7">
        <w:rPr>
          <w:sz w:val="24"/>
          <w:szCs w:val="24"/>
          <w:lang w:val="x-none" w:eastAsia="x-none"/>
        </w:rPr>
        <w:t xml:space="preserve"> подготавливается на основании Технического</w:t>
      </w:r>
      <w:r w:rsidRPr="005611D7">
        <w:rPr>
          <w:sz w:val="24"/>
          <w:szCs w:val="24"/>
          <w:lang w:eastAsia="x-none"/>
        </w:rPr>
        <w:t xml:space="preserve"> </w:t>
      </w:r>
      <w:r w:rsidRPr="005611D7">
        <w:rPr>
          <w:sz w:val="24"/>
          <w:szCs w:val="24"/>
          <w:lang w:val="x-none" w:eastAsia="x-none"/>
        </w:rPr>
        <w:t>задания</w:t>
      </w:r>
      <w:r w:rsidRPr="005611D7">
        <w:rPr>
          <w:sz w:val="24"/>
          <w:szCs w:val="24"/>
          <w:lang w:eastAsia="x-none"/>
        </w:rPr>
        <w:t xml:space="preserve"> </w:t>
      </w:r>
      <w:r w:rsidRPr="005611D7">
        <w:rPr>
          <w:sz w:val="24"/>
          <w:szCs w:val="24"/>
          <w:lang w:val="x-none" w:eastAsia="x-none"/>
        </w:rPr>
        <w:t xml:space="preserve">и Предложения в отношении предмета закупки. </w:t>
      </w:r>
    </w:p>
    <w:p w14:paraId="73FEF609" w14:textId="77777777" w:rsidR="00907BF2" w:rsidRPr="005611D7" w:rsidRDefault="00907BF2" w:rsidP="00907BF2">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5.2.1.7.</w:t>
      </w:r>
      <w:r w:rsidRPr="005611D7">
        <w:rPr>
          <w:sz w:val="24"/>
          <w:szCs w:val="24"/>
          <w:lang w:eastAsia="x-none"/>
        </w:rPr>
        <w:t xml:space="preserve"> </w:t>
      </w:r>
      <w:r w:rsidRPr="005611D7">
        <w:rPr>
          <w:sz w:val="24"/>
          <w:szCs w:val="24"/>
          <w:lang w:val="x-none" w:eastAsia="x-none"/>
        </w:rPr>
        <w:t xml:space="preserve"> Участник в обязательном порядке заполняет все графы «Наименование </w:t>
      </w:r>
      <w:r w:rsidRPr="005611D7">
        <w:rPr>
          <w:sz w:val="24"/>
          <w:szCs w:val="24"/>
          <w:lang w:eastAsia="x-none"/>
        </w:rPr>
        <w:t>товара</w:t>
      </w:r>
      <w:r w:rsidRPr="005611D7">
        <w:rPr>
          <w:sz w:val="24"/>
          <w:szCs w:val="24"/>
          <w:lang w:val="x-none" w:eastAsia="x-none"/>
        </w:rPr>
        <w:t xml:space="preserve">, тип, марка», «ОКПД2 предлагаемого к поставке товара» и «Страна происхождения». </w:t>
      </w:r>
    </w:p>
    <w:p w14:paraId="1731A591" w14:textId="77777777" w:rsidR="00907BF2" w:rsidRPr="005611D7" w:rsidRDefault="00907BF2" w:rsidP="00907BF2">
      <w:pPr>
        <w:widowControl w:val="0"/>
        <w:tabs>
          <w:tab w:val="left" w:pos="567"/>
          <w:tab w:val="left" w:pos="1985"/>
        </w:tabs>
        <w:spacing w:line="240" w:lineRule="atLeast"/>
        <w:ind w:left="426" w:right="34" w:firstLine="0"/>
        <w:rPr>
          <w:sz w:val="24"/>
          <w:szCs w:val="24"/>
          <w:lang w:val="x-none" w:eastAsia="x-none"/>
        </w:rPr>
      </w:pPr>
      <w:r w:rsidRPr="005611D7">
        <w:rPr>
          <w:b/>
          <w:sz w:val="24"/>
          <w:szCs w:val="24"/>
          <w:lang w:eastAsia="x-none"/>
        </w:rPr>
        <w:t>5.2.1.8.</w:t>
      </w:r>
      <w:r w:rsidRPr="005611D7">
        <w:rPr>
          <w:sz w:val="24"/>
          <w:szCs w:val="24"/>
          <w:lang w:eastAsia="x-none"/>
        </w:rPr>
        <w:t xml:space="preserve"> </w:t>
      </w:r>
      <w:r w:rsidRPr="005611D7">
        <w:rPr>
          <w:sz w:val="24"/>
          <w:szCs w:val="24"/>
          <w:lang w:val="x-none" w:eastAsia="x-none"/>
        </w:rPr>
        <w:t xml:space="preserve">Графы «Номер реестровой записи (при наличии реестровой записи)», «Наименование реестра (при наличии реестровой записи)», 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p>
    <w:p w14:paraId="66A96D89" w14:textId="77777777" w:rsidR="00907BF2" w:rsidRPr="005611D7" w:rsidRDefault="00907BF2" w:rsidP="00907BF2">
      <w:pPr>
        <w:widowControl w:val="0"/>
        <w:tabs>
          <w:tab w:val="left" w:pos="567"/>
          <w:tab w:val="left" w:pos="1985"/>
        </w:tabs>
        <w:spacing w:line="240" w:lineRule="atLeast"/>
        <w:ind w:right="34" w:firstLine="426"/>
        <w:rPr>
          <w:sz w:val="24"/>
          <w:szCs w:val="24"/>
          <w:lang w:val="x-none" w:eastAsia="x-none"/>
        </w:rPr>
      </w:pPr>
      <w:r w:rsidRPr="005611D7">
        <w:rPr>
          <w:b/>
          <w:sz w:val="24"/>
          <w:szCs w:val="24"/>
          <w:lang w:eastAsia="x-none"/>
        </w:rPr>
        <w:t>5.2.1.9.</w:t>
      </w:r>
      <w:r w:rsidRPr="005611D7">
        <w:rPr>
          <w:sz w:val="24"/>
          <w:szCs w:val="24"/>
          <w:lang w:eastAsia="x-none"/>
        </w:rPr>
        <w:t xml:space="preserve"> </w:t>
      </w:r>
      <w:r w:rsidRPr="005611D7">
        <w:rPr>
          <w:sz w:val="24"/>
          <w:szCs w:val="24"/>
          <w:lang w:val="x-none" w:eastAsia="x-none"/>
        </w:rPr>
        <w:t>В графе «Примечание» могут быть приведены примечания и комментарии.</w:t>
      </w:r>
    </w:p>
    <w:p w14:paraId="0CDC1403" w14:textId="77777777" w:rsidR="00907BF2" w:rsidRDefault="00907BF2" w:rsidP="00907BF2">
      <w:pPr>
        <w:widowControl w:val="0"/>
        <w:tabs>
          <w:tab w:val="left" w:pos="567"/>
          <w:tab w:val="left" w:pos="1985"/>
        </w:tabs>
        <w:spacing w:line="240" w:lineRule="atLeast"/>
        <w:ind w:left="426" w:right="34" w:firstLine="0"/>
        <w:rPr>
          <w:sz w:val="24"/>
          <w:szCs w:val="24"/>
          <w:lang w:eastAsia="x-none"/>
        </w:rPr>
      </w:pPr>
      <w:r w:rsidRPr="005611D7">
        <w:rPr>
          <w:b/>
          <w:sz w:val="24"/>
          <w:szCs w:val="24"/>
          <w:lang w:eastAsia="x-none"/>
        </w:rPr>
        <w:t>5.2.1.10.</w:t>
      </w:r>
      <w:r w:rsidRPr="005611D7">
        <w:rPr>
          <w:sz w:val="24"/>
          <w:szCs w:val="24"/>
          <w:lang w:eastAsia="x-none"/>
        </w:rPr>
        <w:t xml:space="preserve"> </w:t>
      </w:r>
      <w:r w:rsidRPr="005611D7">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5611D7">
        <w:rPr>
          <w:sz w:val="24"/>
          <w:szCs w:val="24"/>
          <w:lang w:eastAsia="x-none"/>
        </w:rPr>
        <w:t>ицы:</w:t>
      </w:r>
    </w:p>
    <w:p w14:paraId="71F87880" w14:textId="77777777" w:rsidR="00907BF2" w:rsidRPr="005611D7" w:rsidRDefault="00907BF2" w:rsidP="00907BF2">
      <w:pPr>
        <w:widowControl w:val="0"/>
        <w:tabs>
          <w:tab w:val="left" w:pos="567"/>
          <w:tab w:val="left" w:pos="1985"/>
        </w:tabs>
        <w:spacing w:line="240" w:lineRule="atLeast"/>
        <w:ind w:right="34"/>
        <w:rPr>
          <w:sz w:val="24"/>
          <w:szCs w:val="24"/>
          <w:lang w:val="x-none" w:eastAsia="x-none"/>
        </w:rPr>
      </w:pPr>
    </w:p>
    <w:tbl>
      <w:tblPr>
        <w:tblW w:w="1026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984"/>
        <w:gridCol w:w="3686"/>
      </w:tblGrid>
      <w:tr w:rsidR="00907BF2" w:rsidRPr="005611D7" w14:paraId="228020B6" w14:textId="77777777" w:rsidTr="00846169">
        <w:tc>
          <w:tcPr>
            <w:tcW w:w="4597" w:type="dxa"/>
            <w:shd w:val="clear" w:color="auto" w:fill="auto"/>
          </w:tcPr>
          <w:p w14:paraId="6433B64B" w14:textId="77777777" w:rsidR="00907BF2" w:rsidRPr="005611D7" w:rsidRDefault="00907BF2" w:rsidP="00846169">
            <w:pPr>
              <w:tabs>
                <w:tab w:val="left" w:pos="567"/>
                <w:tab w:val="left" w:pos="1985"/>
              </w:tabs>
              <w:spacing w:line="240" w:lineRule="auto"/>
              <w:ind w:right="34" w:firstLine="0"/>
              <w:rPr>
                <w:b/>
                <w:sz w:val="24"/>
                <w:szCs w:val="24"/>
                <w:lang w:eastAsia="x-none"/>
              </w:rPr>
            </w:pPr>
            <w:r w:rsidRPr="005611D7">
              <w:rPr>
                <w:b/>
                <w:sz w:val="24"/>
                <w:szCs w:val="24"/>
                <w:lang w:eastAsia="x-none"/>
              </w:rPr>
              <w:t>Наименование реестра</w:t>
            </w:r>
          </w:p>
        </w:tc>
        <w:tc>
          <w:tcPr>
            <w:tcW w:w="1984" w:type="dxa"/>
            <w:shd w:val="clear" w:color="auto" w:fill="auto"/>
          </w:tcPr>
          <w:p w14:paraId="2EE53563" w14:textId="77777777" w:rsidR="00907BF2" w:rsidRPr="005611D7" w:rsidRDefault="00907BF2" w:rsidP="00846169">
            <w:pPr>
              <w:tabs>
                <w:tab w:val="left" w:pos="567"/>
                <w:tab w:val="left" w:pos="1985"/>
              </w:tabs>
              <w:spacing w:line="240" w:lineRule="auto"/>
              <w:ind w:right="34" w:firstLine="0"/>
              <w:rPr>
                <w:b/>
                <w:sz w:val="24"/>
                <w:szCs w:val="24"/>
                <w:lang w:eastAsia="x-none"/>
              </w:rPr>
            </w:pPr>
            <w:r w:rsidRPr="005611D7">
              <w:rPr>
                <w:b/>
                <w:sz w:val="24"/>
                <w:szCs w:val="24"/>
                <w:lang w:eastAsia="x-none"/>
              </w:rPr>
              <w:t>Аббревиатура</w:t>
            </w:r>
          </w:p>
        </w:tc>
        <w:tc>
          <w:tcPr>
            <w:tcW w:w="3686" w:type="dxa"/>
            <w:shd w:val="clear" w:color="auto" w:fill="auto"/>
          </w:tcPr>
          <w:p w14:paraId="2A3DDE26" w14:textId="77777777" w:rsidR="00907BF2" w:rsidRPr="005611D7" w:rsidRDefault="00907BF2" w:rsidP="00846169">
            <w:pPr>
              <w:tabs>
                <w:tab w:val="left" w:pos="567"/>
                <w:tab w:val="left" w:pos="1985"/>
              </w:tabs>
              <w:spacing w:line="240" w:lineRule="auto"/>
              <w:ind w:right="34" w:firstLine="0"/>
              <w:rPr>
                <w:b/>
                <w:sz w:val="24"/>
                <w:szCs w:val="24"/>
                <w:lang w:eastAsia="x-none"/>
              </w:rPr>
            </w:pPr>
            <w:r w:rsidRPr="005611D7">
              <w:rPr>
                <w:b/>
                <w:sz w:val="24"/>
                <w:szCs w:val="24"/>
                <w:lang w:eastAsia="x-none"/>
              </w:rPr>
              <w:t>Ссылка на реестр</w:t>
            </w:r>
          </w:p>
        </w:tc>
      </w:tr>
      <w:tr w:rsidR="00907BF2" w:rsidRPr="005611D7" w14:paraId="0418182A" w14:textId="77777777" w:rsidTr="00846169">
        <w:tc>
          <w:tcPr>
            <w:tcW w:w="4597" w:type="dxa"/>
            <w:shd w:val="clear" w:color="auto" w:fill="auto"/>
          </w:tcPr>
          <w:p w14:paraId="2873B5D8" w14:textId="77777777" w:rsidR="00907BF2" w:rsidRPr="005611D7" w:rsidRDefault="00907BF2" w:rsidP="00846169">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российской промышленной продукции</w:t>
            </w:r>
          </w:p>
        </w:tc>
        <w:tc>
          <w:tcPr>
            <w:tcW w:w="1984" w:type="dxa"/>
            <w:shd w:val="clear" w:color="auto" w:fill="auto"/>
          </w:tcPr>
          <w:p w14:paraId="7A13DD22" w14:textId="77777777" w:rsidR="00907BF2" w:rsidRPr="005611D7" w:rsidRDefault="00907BF2" w:rsidP="00846169">
            <w:pPr>
              <w:tabs>
                <w:tab w:val="left" w:pos="567"/>
                <w:tab w:val="left" w:pos="1985"/>
              </w:tabs>
              <w:spacing w:line="240" w:lineRule="auto"/>
              <w:ind w:right="34" w:firstLine="0"/>
              <w:jc w:val="center"/>
              <w:rPr>
                <w:sz w:val="24"/>
                <w:szCs w:val="24"/>
                <w:lang w:eastAsia="x-none"/>
              </w:rPr>
            </w:pPr>
            <w:r w:rsidRPr="005611D7">
              <w:rPr>
                <w:sz w:val="24"/>
                <w:szCs w:val="24"/>
                <w:lang w:eastAsia="x-none"/>
              </w:rPr>
              <w:t>РРПП</w:t>
            </w:r>
          </w:p>
        </w:tc>
        <w:tc>
          <w:tcPr>
            <w:tcW w:w="3686" w:type="dxa"/>
            <w:shd w:val="clear" w:color="auto" w:fill="auto"/>
          </w:tcPr>
          <w:p w14:paraId="67174DFF" w14:textId="77777777" w:rsidR="00907BF2" w:rsidRPr="005611D7" w:rsidRDefault="00532A4B" w:rsidP="00846169">
            <w:pPr>
              <w:tabs>
                <w:tab w:val="left" w:pos="567"/>
                <w:tab w:val="left" w:pos="1985"/>
              </w:tabs>
              <w:spacing w:line="240" w:lineRule="auto"/>
              <w:ind w:right="34" w:firstLine="0"/>
              <w:rPr>
                <w:color w:val="0070C0"/>
                <w:sz w:val="24"/>
                <w:szCs w:val="24"/>
                <w:lang w:val="x-none" w:eastAsia="x-none"/>
              </w:rPr>
            </w:pPr>
            <w:hyperlink r:id="rId19" w:history="1">
              <w:r w:rsidR="00907BF2" w:rsidRPr="005611D7">
                <w:rPr>
                  <w:color w:val="0000FF"/>
                  <w:sz w:val="24"/>
                  <w:szCs w:val="24"/>
                  <w:u w:val="single"/>
                  <w:lang w:val="x-none" w:eastAsia="x-none"/>
                </w:rPr>
                <w:t>https://gisp.gov.ru/pp719v2/pub/prod/</w:t>
              </w:r>
            </w:hyperlink>
          </w:p>
        </w:tc>
      </w:tr>
      <w:tr w:rsidR="00907BF2" w:rsidRPr="005611D7" w14:paraId="132905A0" w14:textId="77777777" w:rsidTr="00846169">
        <w:tc>
          <w:tcPr>
            <w:tcW w:w="4597" w:type="dxa"/>
            <w:shd w:val="clear" w:color="auto" w:fill="auto"/>
          </w:tcPr>
          <w:p w14:paraId="2B63C5A5" w14:textId="77777777" w:rsidR="00907BF2" w:rsidRPr="005611D7" w:rsidRDefault="00907BF2" w:rsidP="00846169">
            <w:pPr>
              <w:tabs>
                <w:tab w:val="left" w:pos="567"/>
                <w:tab w:val="left" w:pos="1985"/>
              </w:tabs>
              <w:spacing w:line="240" w:lineRule="auto"/>
              <w:ind w:right="34" w:firstLine="0"/>
              <w:rPr>
                <w:sz w:val="24"/>
                <w:szCs w:val="24"/>
                <w:lang w:eastAsia="x-none"/>
              </w:rPr>
            </w:pPr>
            <w:r w:rsidRPr="005611D7">
              <w:rPr>
                <w:sz w:val="24"/>
                <w:szCs w:val="24"/>
                <w:lang w:eastAsia="x-none"/>
              </w:rPr>
              <w:t>Евразийский реестр промышленных товаров государств - членов Евразийского экономического союза</w:t>
            </w:r>
          </w:p>
        </w:tc>
        <w:tc>
          <w:tcPr>
            <w:tcW w:w="1984" w:type="dxa"/>
            <w:shd w:val="clear" w:color="auto" w:fill="auto"/>
          </w:tcPr>
          <w:p w14:paraId="2DA2223C" w14:textId="77777777" w:rsidR="00907BF2" w:rsidRPr="005611D7" w:rsidRDefault="00907BF2" w:rsidP="00846169">
            <w:pPr>
              <w:tabs>
                <w:tab w:val="left" w:pos="567"/>
                <w:tab w:val="left" w:pos="1985"/>
              </w:tabs>
              <w:spacing w:line="240" w:lineRule="auto"/>
              <w:ind w:right="34" w:firstLine="0"/>
              <w:jc w:val="center"/>
              <w:rPr>
                <w:sz w:val="24"/>
                <w:szCs w:val="24"/>
                <w:lang w:eastAsia="x-none"/>
              </w:rPr>
            </w:pPr>
            <w:proofErr w:type="spellStart"/>
            <w:r w:rsidRPr="005611D7">
              <w:rPr>
                <w:sz w:val="24"/>
                <w:szCs w:val="24"/>
                <w:lang w:eastAsia="x-none"/>
              </w:rPr>
              <w:t>ЕвРПТ</w:t>
            </w:r>
            <w:proofErr w:type="spellEnd"/>
          </w:p>
        </w:tc>
        <w:tc>
          <w:tcPr>
            <w:tcW w:w="3686" w:type="dxa"/>
            <w:shd w:val="clear" w:color="auto" w:fill="auto"/>
          </w:tcPr>
          <w:p w14:paraId="400822BA" w14:textId="77777777" w:rsidR="00907BF2" w:rsidRPr="005611D7" w:rsidRDefault="00532A4B" w:rsidP="00846169">
            <w:pPr>
              <w:tabs>
                <w:tab w:val="left" w:pos="567"/>
                <w:tab w:val="left" w:pos="1985"/>
              </w:tabs>
              <w:spacing w:line="240" w:lineRule="auto"/>
              <w:ind w:right="34" w:firstLine="0"/>
              <w:rPr>
                <w:color w:val="0070C0"/>
                <w:sz w:val="24"/>
                <w:szCs w:val="24"/>
                <w:lang w:val="x-none" w:eastAsia="x-none"/>
              </w:rPr>
            </w:pPr>
            <w:hyperlink r:id="rId20" w:history="1">
              <w:r w:rsidR="00907BF2" w:rsidRPr="005611D7">
                <w:rPr>
                  <w:color w:val="0000FF"/>
                  <w:sz w:val="24"/>
                  <w:szCs w:val="24"/>
                  <w:u w:val="single"/>
                  <w:lang w:val="x-none" w:eastAsia="x-none"/>
                </w:rPr>
                <w:t>https://goszakupki.eaeunion.org/erpt/ru/registers/products</w:t>
              </w:r>
            </w:hyperlink>
          </w:p>
        </w:tc>
      </w:tr>
      <w:tr w:rsidR="00907BF2" w:rsidRPr="005611D7" w14:paraId="01B19A88" w14:textId="77777777" w:rsidTr="00846169">
        <w:tc>
          <w:tcPr>
            <w:tcW w:w="4597" w:type="dxa"/>
            <w:shd w:val="clear" w:color="auto" w:fill="auto"/>
          </w:tcPr>
          <w:p w14:paraId="27C98C9D" w14:textId="77777777" w:rsidR="00907BF2" w:rsidRPr="005611D7" w:rsidRDefault="00907BF2" w:rsidP="00846169">
            <w:pPr>
              <w:tabs>
                <w:tab w:val="left" w:pos="567"/>
                <w:tab w:val="left" w:pos="1985"/>
              </w:tabs>
              <w:spacing w:line="240" w:lineRule="auto"/>
              <w:ind w:right="34" w:firstLine="0"/>
              <w:rPr>
                <w:sz w:val="24"/>
                <w:szCs w:val="24"/>
                <w:lang w:eastAsia="x-none"/>
              </w:rPr>
            </w:pPr>
            <w:r w:rsidRPr="005611D7">
              <w:rPr>
                <w:sz w:val="24"/>
                <w:szCs w:val="24"/>
                <w:lang w:eastAsia="x-none"/>
              </w:rPr>
              <w:t>Реестр российского программного обеспечения</w:t>
            </w:r>
          </w:p>
        </w:tc>
        <w:tc>
          <w:tcPr>
            <w:tcW w:w="1984" w:type="dxa"/>
            <w:shd w:val="clear" w:color="auto" w:fill="auto"/>
          </w:tcPr>
          <w:p w14:paraId="7A24336E" w14:textId="77777777" w:rsidR="00907BF2" w:rsidRPr="005611D7" w:rsidRDefault="00907BF2" w:rsidP="00846169">
            <w:pPr>
              <w:widowControl w:val="0"/>
              <w:spacing w:line="240" w:lineRule="auto"/>
              <w:ind w:firstLine="0"/>
              <w:jc w:val="center"/>
              <w:rPr>
                <w:sz w:val="24"/>
                <w:szCs w:val="24"/>
              </w:rPr>
            </w:pPr>
            <w:r w:rsidRPr="005611D7">
              <w:rPr>
                <w:sz w:val="24"/>
                <w:szCs w:val="24"/>
              </w:rPr>
              <w:t>РРПО</w:t>
            </w:r>
          </w:p>
        </w:tc>
        <w:tc>
          <w:tcPr>
            <w:tcW w:w="3686" w:type="dxa"/>
            <w:shd w:val="clear" w:color="auto" w:fill="auto"/>
          </w:tcPr>
          <w:p w14:paraId="59D5FF57" w14:textId="77777777" w:rsidR="00907BF2" w:rsidRPr="005611D7" w:rsidRDefault="00532A4B" w:rsidP="00846169">
            <w:pPr>
              <w:tabs>
                <w:tab w:val="left" w:pos="567"/>
                <w:tab w:val="left" w:pos="1985"/>
              </w:tabs>
              <w:spacing w:line="240" w:lineRule="auto"/>
              <w:ind w:right="34" w:firstLine="0"/>
              <w:rPr>
                <w:color w:val="0070C0"/>
                <w:sz w:val="24"/>
                <w:szCs w:val="24"/>
                <w:lang w:eastAsia="x-none"/>
              </w:rPr>
            </w:pPr>
            <w:hyperlink r:id="rId21" w:history="1">
              <w:r w:rsidR="00907BF2" w:rsidRPr="005611D7">
                <w:rPr>
                  <w:color w:val="0000FF"/>
                  <w:sz w:val="24"/>
                  <w:szCs w:val="24"/>
                  <w:u w:val="single"/>
                  <w:lang w:val="x-none" w:eastAsia="x-none"/>
                </w:rPr>
                <w:t>https://reestr.digital.gov.ru/reestr/</w:t>
              </w:r>
            </w:hyperlink>
            <w:r w:rsidR="00907BF2" w:rsidRPr="005611D7">
              <w:rPr>
                <w:color w:val="0070C0"/>
                <w:sz w:val="24"/>
                <w:szCs w:val="24"/>
                <w:lang w:eastAsia="x-none"/>
              </w:rPr>
              <w:t xml:space="preserve"> </w:t>
            </w:r>
          </w:p>
        </w:tc>
      </w:tr>
      <w:tr w:rsidR="00907BF2" w:rsidRPr="005611D7" w14:paraId="1A6EDEF5" w14:textId="77777777" w:rsidTr="00846169">
        <w:tc>
          <w:tcPr>
            <w:tcW w:w="4597" w:type="dxa"/>
            <w:shd w:val="clear" w:color="auto" w:fill="auto"/>
          </w:tcPr>
          <w:p w14:paraId="1581F26E" w14:textId="77777777" w:rsidR="00907BF2" w:rsidRPr="005611D7" w:rsidRDefault="00907BF2" w:rsidP="00846169">
            <w:pPr>
              <w:tabs>
                <w:tab w:val="left" w:pos="567"/>
                <w:tab w:val="left" w:pos="1985"/>
              </w:tabs>
              <w:spacing w:line="240" w:lineRule="auto"/>
              <w:ind w:right="34" w:firstLine="0"/>
              <w:rPr>
                <w:sz w:val="24"/>
                <w:szCs w:val="24"/>
                <w:lang w:eastAsia="x-none"/>
              </w:rPr>
            </w:pPr>
            <w:r w:rsidRPr="005611D7">
              <w:rPr>
                <w:sz w:val="24"/>
                <w:szCs w:val="24"/>
                <w:lang w:eastAsia="x-none"/>
              </w:rPr>
              <w:t>Реестр евразийского программного обеспечения</w:t>
            </w:r>
          </w:p>
        </w:tc>
        <w:tc>
          <w:tcPr>
            <w:tcW w:w="1984" w:type="dxa"/>
            <w:shd w:val="clear" w:color="auto" w:fill="auto"/>
          </w:tcPr>
          <w:p w14:paraId="353E2115" w14:textId="77777777" w:rsidR="00907BF2" w:rsidRPr="005611D7" w:rsidRDefault="00907BF2" w:rsidP="00846169">
            <w:pPr>
              <w:widowControl w:val="0"/>
              <w:spacing w:line="240" w:lineRule="auto"/>
              <w:ind w:firstLine="0"/>
              <w:jc w:val="center"/>
              <w:rPr>
                <w:sz w:val="24"/>
                <w:szCs w:val="24"/>
              </w:rPr>
            </w:pPr>
            <w:proofErr w:type="spellStart"/>
            <w:r w:rsidRPr="005611D7">
              <w:rPr>
                <w:sz w:val="24"/>
                <w:szCs w:val="24"/>
              </w:rPr>
              <w:t>ЕвРПО</w:t>
            </w:r>
            <w:proofErr w:type="spellEnd"/>
          </w:p>
        </w:tc>
        <w:tc>
          <w:tcPr>
            <w:tcW w:w="3686" w:type="dxa"/>
            <w:shd w:val="clear" w:color="auto" w:fill="auto"/>
          </w:tcPr>
          <w:p w14:paraId="2B87F92C" w14:textId="77777777" w:rsidR="00907BF2" w:rsidRPr="005611D7" w:rsidRDefault="00532A4B" w:rsidP="00846169">
            <w:pPr>
              <w:tabs>
                <w:tab w:val="left" w:pos="567"/>
                <w:tab w:val="left" w:pos="1985"/>
              </w:tabs>
              <w:spacing w:line="240" w:lineRule="auto"/>
              <w:ind w:right="34" w:firstLine="0"/>
              <w:rPr>
                <w:color w:val="0070C0"/>
                <w:sz w:val="24"/>
                <w:szCs w:val="24"/>
                <w:lang w:eastAsia="x-none"/>
              </w:rPr>
            </w:pPr>
            <w:hyperlink r:id="rId22" w:history="1">
              <w:r w:rsidR="00907BF2" w:rsidRPr="005611D7">
                <w:rPr>
                  <w:color w:val="0000FF"/>
                  <w:sz w:val="24"/>
                  <w:szCs w:val="24"/>
                  <w:u w:val="single"/>
                  <w:lang w:val="en-US" w:eastAsia="x-none"/>
                </w:rPr>
                <w:t>https</w:t>
              </w:r>
              <w:r w:rsidR="00907BF2" w:rsidRPr="005611D7">
                <w:rPr>
                  <w:color w:val="0000FF"/>
                  <w:sz w:val="24"/>
                  <w:szCs w:val="24"/>
                  <w:u w:val="single"/>
                  <w:lang w:val="x-none" w:eastAsia="x-none"/>
                </w:rPr>
                <w:t>://</w:t>
              </w:r>
              <w:proofErr w:type="spellStart"/>
              <w:r w:rsidR="00907BF2" w:rsidRPr="005611D7">
                <w:rPr>
                  <w:color w:val="0000FF"/>
                  <w:sz w:val="24"/>
                  <w:szCs w:val="24"/>
                  <w:u w:val="single"/>
                  <w:lang w:val="en-US" w:eastAsia="x-none"/>
                </w:rPr>
                <w:t>eac</w:t>
              </w:r>
              <w:proofErr w:type="spellEnd"/>
              <w:r w:rsidR="00907BF2" w:rsidRPr="005611D7">
                <w:rPr>
                  <w:color w:val="0000FF"/>
                  <w:sz w:val="24"/>
                  <w:szCs w:val="24"/>
                  <w:u w:val="single"/>
                  <w:lang w:val="x-none" w:eastAsia="x-none"/>
                </w:rPr>
                <w:t>-</w:t>
              </w:r>
              <w:proofErr w:type="spellStart"/>
              <w:r w:rsidR="00907BF2" w:rsidRPr="005611D7">
                <w:rPr>
                  <w:color w:val="0000FF"/>
                  <w:sz w:val="24"/>
                  <w:szCs w:val="24"/>
                  <w:u w:val="single"/>
                  <w:lang w:val="en-US" w:eastAsia="x-none"/>
                </w:rPr>
                <w:t>reestr</w:t>
              </w:r>
              <w:proofErr w:type="spellEnd"/>
              <w:r w:rsidR="00907BF2" w:rsidRPr="005611D7">
                <w:rPr>
                  <w:color w:val="0000FF"/>
                  <w:sz w:val="24"/>
                  <w:szCs w:val="24"/>
                  <w:u w:val="single"/>
                  <w:lang w:val="x-none" w:eastAsia="x-none"/>
                </w:rPr>
                <w:t>.</w:t>
              </w:r>
              <w:proofErr w:type="spellStart"/>
              <w:r w:rsidR="00907BF2" w:rsidRPr="005611D7">
                <w:rPr>
                  <w:color w:val="0000FF"/>
                  <w:sz w:val="24"/>
                  <w:szCs w:val="24"/>
                  <w:u w:val="single"/>
                  <w:lang w:val="en-US" w:eastAsia="x-none"/>
                </w:rPr>
                <w:t>digital</w:t>
              </w:r>
              <w:proofErr w:type="spellEnd"/>
              <w:r w:rsidR="00907BF2" w:rsidRPr="005611D7">
                <w:rPr>
                  <w:color w:val="0000FF"/>
                  <w:sz w:val="24"/>
                  <w:szCs w:val="24"/>
                  <w:u w:val="single"/>
                  <w:lang w:val="x-none" w:eastAsia="x-none"/>
                </w:rPr>
                <w:t>.</w:t>
              </w:r>
              <w:proofErr w:type="spellStart"/>
              <w:r w:rsidR="00907BF2" w:rsidRPr="005611D7">
                <w:rPr>
                  <w:color w:val="0000FF"/>
                  <w:sz w:val="24"/>
                  <w:szCs w:val="24"/>
                  <w:u w:val="single"/>
                  <w:lang w:val="en-US" w:eastAsia="x-none"/>
                </w:rPr>
                <w:t>gov</w:t>
              </w:r>
              <w:proofErr w:type="spellEnd"/>
              <w:r w:rsidR="00907BF2" w:rsidRPr="005611D7">
                <w:rPr>
                  <w:color w:val="0000FF"/>
                  <w:sz w:val="24"/>
                  <w:szCs w:val="24"/>
                  <w:u w:val="single"/>
                  <w:lang w:val="x-none" w:eastAsia="x-none"/>
                </w:rPr>
                <w:t>.</w:t>
              </w:r>
              <w:proofErr w:type="spellStart"/>
              <w:r w:rsidR="00907BF2" w:rsidRPr="005611D7">
                <w:rPr>
                  <w:color w:val="0000FF"/>
                  <w:sz w:val="24"/>
                  <w:szCs w:val="24"/>
                  <w:u w:val="single"/>
                  <w:lang w:val="en-US" w:eastAsia="x-none"/>
                </w:rPr>
                <w:t>ru</w:t>
              </w:r>
              <w:proofErr w:type="spellEnd"/>
              <w:r w:rsidR="00907BF2" w:rsidRPr="005611D7">
                <w:rPr>
                  <w:color w:val="0000FF"/>
                  <w:sz w:val="24"/>
                  <w:szCs w:val="24"/>
                  <w:u w:val="single"/>
                  <w:lang w:val="x-none" w:eastAsia="x-none"/>
                </w:rPr>
                <w:t>/</w:t>
              </w:r>
              <w:proofErr w:type="spellStart"/>
              <w:r w:rsidR="00907BF2" w:rsidRPr="005611D7">
                <w:rPr>
                  <w:color w:val="0000FF"/>
                  <w:sz w:val="24"/>
                  <w:szCs w:val="24"/>
                  <w:u w:val="single"/>
                  <w:lang w:val="en-US" w:eastAsia="x-none"/>
                </w:rPr>
                <w:t>reestr</w:t>
              </w:r>
              <w:proofErr w:type="spellEnd"/>
              <w:r w:rsidR="00907BF2" w:rsidRPr="005611D7">
                <w:rPr>
                  <w:color w:val="0000FF"/>
                  <w:sz w:val="24"/>
                  <w:szCs w:val="24"/>
                  <w:u w:val="single"/>
                  <w:lang w:val="x-none" w:eastAsia="x-none"/>
                </w:rPr>
                <w:t>/</w:t>
              </w:r>
            </w:hyperlink>
          </w:p>
        </w:tc>
      </w:tr>
    </w:tbl>
    <w:p w14:paraId="3C0B4686" w14:textId="77777777" w:rsidR="00907BF2" w:rsidRPr="00BF2E69" w:rsidRDefault="00907BF2" w:rsidP="00394FA6">
      <w:pPr>
        <w:widowControl w:val="0"/>
        <w:autoSpaceDE w:val="0"/>
        <w:autoSpaceDN w:val="0"/>
        <w:adjustRightInd w:val="0"/>
        <w:spacing w:line="240" w:lineRule="auto"/>
        <w:ind w:firstLine="0"/>
        <w:contextualSpacing/>
        <w:jc w:val="left"/>
        <w:rPr>
          <w:bCs/>
          <w:sz w:val="24"/>
          <w:szCs w:val="24"/>
          <w:highlight w:val="yellow"/>
        </w:rPr>
      </w:pPr>
    </w:p>
    <w:p w14:paraId="5509D253" w14:textId="4810A2CD" w:rsidR="00394FA6" w:rsidRPr="00C35AF7" w:rsidRDefault="00394FA6" w:rsidP="00394FA6">
      <w:pPr>
        <w:keepNext/>
        <w:pageBreakBefore/>
        <w:suppressAutoHyphens/>
        <w:spacing w:before="240" w:after="120" w:line="240" w:lineRule="auto"/>
        <w:ind w:firstLine="0"/>
        <w:outlineLvl w:val="2"/>
        <w:rPr>
          <w:b/>
          <w:bCs/>
          <w:sz w:val="24"/>
          <w:szCs w:val="24"/>
        </w:rPr>
      </w:pPr>
      <w:r w:rsidRPr="00C35AF7">
        <w:rPr>
          <w:b/>
          <w:bCs/>
          <w:sz w:val="24"/>
          <w:szCs w:val="24"/>
        </w:rPr>
        <w:lastRenderedPageBreak/>
        <w:t xml:space="preserve">5.3.  Анкета Участника (Форма </w:t>
      </w:r>
      <w:r w:rsidR="00907BF2" w:rsidRPr="0076017C">
        <w:rPr>
          <w:b/>
          <w:bCs/>
          <w:sz w:val="24"/>
          <w:szCs w:val="24"/>
        </w:rPr>
        <w:t>3</w:t>
      </w:r>
      <w:r w:rsidRPr="00C35AF7">
        <w:rPr>
          <w:b/>
          <w:bCs/>
          <w:sz w:val="24"/>
          <w:szCs w:val="24"/>
        </w:rPr>
        <w:t>)</w:t>
      </w:r>
    </w:p>
    <w:p w14:paraId="74D6A2C0" w14:textId="77777777" w:rsidR="00394FA6" w:rsidRPr="00C35AF7" w:rsidRDefault="00394FA6" w:rsidP="00394FA6">
      <w:pPr>
        <w:pBdr>
          <w:top w:val="single" w:sz="4" w:space="1" w:color="auto"/>
        </w:pBdr>
        <w:shd w:val="clear" w:color="auto" w:fill="E0E0E0"/>
        <w:spacing w:line="240" w:lineRule="auto"/>
        <w:jc w:val="center"/>
        <w:rPr>
          <w:b/>
          <w:spacing w:val="36"/>
          <w:sz w:val="24"/>
          <w:szCs w:val="24"/>
        </w:rPr>
      </w:pPr>
      <w:r w:rsidRPr="00C35AF7">
        <w:rPr>
          <w:b/>
          <w:spacing w:val="36"/>
          <w:sz w:val="24"/>
          <w:szCs w:val="24"/>
        </w:rPr>
        <w:t>начало формы</w:t>
      </w:r>
    </w:p>
    <w:p w14:paraId="692EA678" w14:textId="77777777" w:rsidR="00394FA6" w:rsidRPr="00C35AF7" w:rsidRDefault="00394FA6" w:rsidP="00394FA6">
      <w:pPr>
        <w:spacing w:line="240" w:lineRule="auto"/>
        <w:rPr>
          <w:sz w:val="24"/>
          <w:szCs w:val="24"/>
        </w:rPr>
      </w:pPr>
    </w:p>
    <w:p w14:paraId="3DB53A36" w14:textId="2A22C32E" w:rsidR="00394FA6" w:rsidRPr="0076017C" w:rsidRDefault="00394FA6" w:rsidP="00394FA6">
      <w:pPr>
        <w:spacing w:line="240" w:lineRule="auto"/>
        <w:ind w:firstLine="0"/>
        <w:rPr>
          <w:sz w:val="24"/>
          <w:szCs w:val="24"/>
        </w:rPr>
      </w:pPr>
      <w:r w:rsidRPr="00C35AF7">
        <w:rPr>
          <w:sz w:val="24"/>
          <w:szCs w:val="24"/>
        </w:rPr>
        <w:t xml:space="preserve"> Приложение </w:t>
      </w:r>
      <w:r w:rsidR="00907BF2" w:rsidRPr="0076017C">
        <w:rPr>
          <w:sz w:val="24"/>
          <w:szCs w:val="24"/>
        </w:rPr>
        <w:t>2</w:t>
      </w:r>
    </w:p>
    <w:p w14:paraId="6C8703AE" w14:textId="77777777" w:rsidR="00394FA6" w:rsidRPr="00C35AF7" w:rsidRDefault="00394FA6" w:rsidP="00394FA6">
      <w:pPr>
        <w:spacing w:line="240" w:lineRule="auto"/>
        <w:ind w:firstLine="0"/>
        <w:contextualSpacing/>
        <w:rPr>
          <w:sz w:val="24"/>
          <w:szCs w:val="24"/>
        </w:rPr>
      </w:pPr>
      <w:r w:rsidRPr="00C35AF7">
        <w:rPr>
          <w:sz w:val="24"/>
          <w:szCs w:val="24"/>
        </w:rPr>
        <w:t xml:space="preserve"> к Заявке на участие в закупке </w:t>
      </w:r>
    </w:p>
    <w:p w14:paraId="12A510CA" w14:textId="77777777" w:rsidR="00394FA6" w:rsidRPr="00C35AF7" w:rsidRDefault="00394FA6" w:rsidP="00394FA6">
      <w:pPr>
        <w:spacing w:line="240" w:lineRule="auto"/>
        <w:ind w:firstLine="0"/>
        <w:contextualSpacing/>
        <w:rPr>
          <w:sz w:val="24"/>
          <w:szCs w:val="24"/>
        </w:rPr>
      </w:pPr>
      <w:r w:rsidRPr="00C35AF7">
        <w:rPr>
          <w:sz w:val="24"/>
          <w:szCs w:val="24"/>
        </w:rPr>
        <w:t xml:space="preserve"> от «____» _____________ г. № __________</w:t>
      </w:r>
    </w:p>
    <w:p w14:paraId="6181E27B" w14:textId="77777777" w:rsidR="00394FA6" w:rsidRPr="00C35AF7" w:rsidRDefault="00394FA6" w:rsidP="00394FA6">
      <w:pPr>
        <w:spacing w:line="240" w:lineRule="auto"/>
        <w:rPr>
          <w:sz w:val="24"/>
          <w:szCs w:val="24"/>
        </w:rPr>
      </w:pPr>
    </w:p>
    <w:p w14:paraId="4EDA855D" w14:textId="77777777" w:rsidR="00394FA6" w:rsidRPr="00C35AF7" w:rsidRDefault="00394FA6" w:rsidP="00394FA6">
      <w:pPr>
        <w:suppressAutoHyphens/>
        <w:spacing w:line="240" w:lineRule="auto"/>
        <w:jc w:val="center"/>
        <w:rPr>
          <w:b/>
          <w:sz w:val="24"/>
          <w:szCs w:val="24"/>
        </w:rPr>
      </w:pPr>
      <w:r w:rsidRPr="00C35AF7">
        <w:rPr>
          <w:b/>
          <w:sz w:val="24"/>
          <w:szCs w:val="24"/>
        </w:rPr>
        <w:t>Анкета Участника</w:t>
      </w:r>
    </w:p>
    <w:p w14:paraId="303B2437" w14:textId="77777777" w:rsidR="00394FA6" w:rsidRPr="00C35AF7" w:rsidRDefault="00394FA6" w:rsidP="00394FA6">
      <w:pPr>
        <w:spacing w:line="240" w:lineRule="auto"/>
        <w:rPr>
          <w:sz w:val="24"/>
          <w:szCs w:val="24"/>
        </w:rPr>
      </w:pPr>
    </w:p>
    <w:p w14:paraId="67E92D3E" w14:textId="77777777" w:rsidR="00394FA6" w:rsidRPr="00C35AF7" w:rsidRDefault="00394FA6" w:rsidP="00394FA6">
      <w:pPr>
        <w:spacing w:line="240" w:lineRule="auto"/>
        <w:rPr>
          <w:sz w:val="24"/>
          <w:szCs w:val="24"/>
        </w:rPr>
      </w:pPr>
      <w:r w:rsidRPr="00C35AF7">
        <w:rPr>
          <w:sz w:val="24"/>
          <w:szCs w:val="24"/>
        </w:rPr>
        <w:t>Наименование и адрес Участника: _________________________________</w:t>
      </w:r>
    </w:p>
    <w:p w14:paraId="77798680" w14:textId="77777777" w:rsidR="00394FA6" w:rsidRPr="00C35AF7" w:rsidRDefault="00394FA6" w:rsidP="00394FA6">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394FA6" w:rsidRPr="00C35AF7" w14:paraId="46BAB5A4" w14:textId="77777777" w:rsidTr="00BC0DE3">
        <w:trPr>
          <w:cantSplit/>
          <w:trHeight w:val="240"/>
          <w:tblHeader/>
        </w:trPr>
        <w:tc>
          <w:tcPr>
            <w:tcW w:w="567" w:type="dxa"/>
          </w:tcPr>
          <w:p w14:paraId="0C29DAAF" w14:textId="77777777" w:rsidR="00394FA6" w:rsidRPr="00C35AF7" w:rsidRDefault="00394FA6" w:rsidP="00BC0DE3">
            <w:pPr>
              <w:keepNext/>
              <w:spacing w:before="40" w:after="40" w:line="240" w:lineRule="auto"/>
              <w:ind w:firstLine="27"/>
              <w:rPr>
                <w:sz w:val="24"/>
                <w:szCs w:val="24"/>
              </w:rPr>
            </w:pPr>
            <w:r w:rsidRPr="00C35AF7">
              <w:rPr>
                <w:sz w:val="24"/>
                <w:szCs w:val="24"/>
              </w:rPr>
              <w:t>№ п/п</w:t>
            </w:r>
          </w:p>
        </w:tc>
        <w:tc>
          <w:tcPr>
            <w:tcW w:w="3715" w:type="dxa"/>
            <w:vAlign w:val="center"/>
          </w:tcPr>
          <w:p w14:paraId="3CB71A8E" w14:textId="77777777" w:rsidR="00394FA6" w:rsidRPr="00C35AF7" w:rsidRDefault="00394FA6" w:rsidP="00BC0DE3">
            <w:pPr>
              <w:keepNext/>
              <w:spacing w:before="40" w:after="40" w:line="240" w:lineRule="auto"/>
              <w:ind w:firstLine="34"/>
              <w:jc w:val="center"/>
              <w:rPr>
                <w:sz w:val="24"/>
                <w:szCs w:val="24"/>
              </w:rPr>
            </w:pPr>
            <w:r w:rsidRPr="00C35AF7">
              <w:rPr>
                <w:sz w:val="24"/>
                <w:szCs w:val="24"/>
              </w:rPr>
              <w:t>Наименование</w:t>
            </w:r>
          </w:p>
        </w:tc>
        <w:tc>
          <w:tcPr>
            <w:tcW w:w="5825" w:type="dxa"/>
            <w:vAlign w:val="center"/>
          </w:tcPr>
          <w:p w14:paraId="57828F27" w14:textId="77777777" w:rsidR="00394FA6" w:rsidRPr="00C35AF7" w:rsidRDefault="00394FA6" w:rsidP="00BC0DE3">
            <w:pPr>
              <w:keepNext/>
              <w:spacing w:before="40" w:after="40" w:line="240" w:lineRule="auto"/>
              <w:jc w:val="center"/>
              <w:rPr>
                <w:sz w:val="24"/>
                <w:szCs w:val="24"/>
              </w:rPr>
            </w:pPr>
            <w:r w:rsidRPr="00C35AF7">
              <w:rPr>
                <w:sz w:val="24"/>
                <w:szCs w:val="24"/>
              </w:rPr>
              <w:t>Сведения об Участнике</w:t>
            </w:r>
          </w:p>
        </w:tc>
      </w:tr>
      <w:tr w:rsidR="00394FA6" w:rsidRPr="00C35AF7" w14:paraId="07D39767" w14:textId="77777777" w:rsidTr="00BC0DE3">
        <w:trPr>
          <w:cantSplit/>
        </w:trPr>
        <w:tc>
          <w:tcPr>
            <w:tcW w:w="567" w:type="dxa"/>
            <w:vAlign w:val="center"/>
          </w:tcPr>
          <w:p w14:paraId="03D732B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C0692B" w14:textId="77777777" w:rsidR="00394FA6" w:rsidRPr="00C35AF7" w:rsidRDefault="00394FA6" w:rsidP="00BC0DE3">
            <w:pPr>
              <w:spacing w:before="40" w:after="40" w:line="240" w:lineRule="auto"/>
              <w:ind w:firstLine="34"/>
              <w:rPr>
                <w:sz w:val="24"/>
                <w:szCs w:val="24"/>
              </w:rPr>
            </w:pPr>
            <w:r w:rsidRPr="00C35AF7">
              <w:rPr>
                <w:sz w:val="24"/>
                <w:szCs w:val="24"/>
              </w:rPr>
              <w:t>Фирменное наименование Участника</w:t>
            </w:r>
          </w:p>
        </w:tc>
        <w:tc>
          <w:tcPr>
            <w:tcW w:w="5825" w:type="dxa"/>
          </w:tcPr>
          <w:p w14:paraId="7D8F91A6" w14:textId="77777777" w:rsidR="00394FA6" w:rsidRPr="00C35AF7" w:rsidRDefault="00394FA6" w:rsidP="00BC0DE3">
            <w:pPr>
              <w:spacing w:before="40" w:after="40" w:line="240" w:lineRule="auto"/>
              <w:rPr>
                <w:sz w:val="24"/>
                <w:szCs w:val="24"/>
              </w:rPr>
            </w:pPr>
          </w:p>
        </w:tc>
      </w:tr>
      <w:tr w:rsidR="00394FA6" w:rsidRPr="00C35AF7" w14:paraId="317580BE" w14:textId="77777777" w:rsidTr="00BC0DE3">
        <w:trPr>
          <w:cantSplit/>
        </w:trPr>
        <w:tc>
          <w:tcPr>
            <w:tcW w:w="567" w:type="dxa"/>
            <w:vAlign w:val="center"/>
          </w:tcPr>
          <w:p w14:paraId="5B63F4E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4B71B62" w14:textId="77777777" w:rsidR="00394FA6" w:rsidRPr="00C35AF7" w:rsidRDefault="00394FA6" w:rsidP="00BC0DE3">
            <w:pPr>
              <w:spacing w:before="40" w:after="40" w:line="240" w:lineRule="auto"/>
              <w:ind w:firstLine="34"/>
              <w:rPr>
                <w:sz w:val="24"/>
                <w:szCs w:val="24"/>
              </w:rPr>
            </w:pPr>
            <w:r w:rsidRPr="00C35AF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14:paraId="1FA253CC" w14:textId="77777777" w:rsidR="00394FA6" w:rsidRPr="00C35AF7" w:rsidRDefault="00394FA6" w:rsidP="00BC0DE3">
            <w:pPr>
              <w:spacing w:before="40" w:after="40" w:line="240" w:lineRule="auto"/>
              <w:rPr>
                <w:sz w:val="24"/>
                <w:szCs w:val="24"/>
              </w:rPr>
            </w:pPr>
          </w:p>
        </w:tc>
      </w:tr>
      <w:tr w:rsidR="00394FA6" w:rsidRPr="00C35AF7" w14:paraId="24A49D6C" w14:textId="77777777" w:rsidTr="00BC0DE3">
        <w:trPr>
          <w:cantSplit/>
        </w:trPr>
        <w:tc>
          <w:tcPr>
            <w:tcW w:w="567" w:type="dxa"/>
            <w:vAlign w:val="center"/>
          </w:tcPr>
          <w:p w14:paraId="03D8C561"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E18D13D" w14:textId="77777777" w:rsidR="00394FA6" w:rsidRPr="00C35AF7" w:rsidRDefault="00394FA6" w:rsidP="00BC0DE3">
            <w:pPr>
              <w:spacing w:before="40" w:after="40" w:line="240" w:lineRule="auto"/>
              <w:ind w:firstLine="34"/>
              <w:rPr>
                <w:sz w:val="24"/>
                <w:szCs w:val="24"/>
              </w:rPr>
            </w:pPr>
            <w:r w:rsidRPr="00C35AF7">
              <w:rPr>
                <w:sz w:val="24"/>
                <w:szCs w:val="24"/>
              </w:rPr>
              <w:t>Свидетельство о внесении в Единый государственный реестр юридических лиц (дата и номер, кем выдано)</w:t>
            </w:r>
          </w:p>
        </w:tc>
        <w:tc>
          <w:tcPr>
            <w:tcW w:w="5825" w:type="dxa"/>
          </w:tcPr>
          <w:p w14:paraId="091FD114" w14:textId="77777777" w:rsidR="00394FA6" w:rsidRPr="00C35AF7" w:rsidRDefault="00394FA6" w:rsidP="00BC0DE3">
            <w:pPr>
              <w:spacing w:before="40" w:after="40" w:line="240" w:lineRule="auto"/>
              <w:rPr>
                <w:sz w:val="24"/>
                <w:szCs w:val="24"/>
              </w:rPr>
            </w:pPr>
          </w:p>
        </w:tc>
      </w:tr>
      <w:tr w:rsidR="00394FA6" w:rsidRPr="00C35AF7" w14:paraId="20461661" w14:textId="77777777" w:rsidTr="00BC0DE3">
        <w:trPr>
          <w:cantSplit/>
        </w:trPr>
        <w:tc>
          <w:tcPr>
            <w:tcW w:w="567" w:type="dxa"/>
            <w:vAlign w:val="center"/>
          </w:tcPr>
          <w:p w14:paraId="5A37F1B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2F406C72" w14:textId="77777777" w:rsidR="00394FA6" w:rsidRPr="00C35AF7" w:rsidRDefault="00394FA6" w:rsidP="00BC0DE3">
            <w:pPr>
              <w:spacing w:before="40" w:after="40" w:line="240" w:lineRule="auto"/>
              <w:ind w:firstLine="34"/>
              <w:rPr>
                <w:sz w:val="24"/>
                <w:szCs w:val="24"/>
              </w:rPr>
            </w:pPr>
            <w:r w:rsidRPr="00C35AF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14:paraId="558D1406" w14:textId="77777777" w:rsidR="00394FA6" w:rsidRPr="00C35AF7" w:rsidRDefault="00394FA6" w:rsidP="00BC0DE3">
            <w:pPr>
              <w:spacing w:before="40" w:after="40" w:line="240" w:lineRule="auto"/>
              <w:rPr>
                <w:sz w:val="24"/>
                <w:szCs w:val="24"/>
              </w:rPr>
            </w:pPr>
          </w:p>
        </w:tc>
      </w:tr>
      <w:tr w:rsidR="00394FA6" w:rsidRPr="00C35AF7" w14:paraId="7829B741" w14:textId="77777777" w:rsidTr="00BC0DE3">
        <w:trPr>
          <w:cantSplit/>
        </w:trPr>
        <w:tc>
          <w:tcPr>
            <w:tcW w:w="567" w:type="dxa"/>
            <w:vAlign w:val="center"/>
          </w:tcPr>
          <w:p w14:paraId="3BD545C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FE3BD02" w14:textId="77777777" w:rsidR="00394FA6" w:rsidRPr="00C35AF7" w:rsidRDefault="00394FA6" w:rsidP="00BC0DE3">
            <w:pPr>
              <w:spacing w:before="40" w:after="40" w:line="240" w:lineRule="auto"/>
              <w:ind w:firstLine="34"/>
              <w:rPr>
                <w:sz w:val="24"/>
                <w:szCs w:val="24"/>
              </w:rPr>
            </w:pPr>
            <w:r w:rsidRPr="00C35AF7">
              <w:rPr>
                <w:sz w:val="24"/>
                <w:szCs w:val="24"/>
              </w:rPr>
              <w:t>ИНН, КПП, ОГРН, ОКПО Участника</w:t>
            </w:r>
          </w:p>
        </w:tc>
        <w:tc>
          <w:tcPr>
            <w:tcW w:w="5825" w:type="dxa"/>
          </w:tcPr>
          <w:p w14:paraId="5ED6F960" w14:textId="77777777" w:rsidR="00394FA6" w:rsidRPr="00C35AF7" w:rsidRDefault="00394FA6" w:rsidP="00BC0DE3">
            <w:pPr>
              <w:spacing w:before="40" w:after="40" w:line="240" w:lineRule="auto"/>
              <w:rPr>
                <w:sz w:val="24"/>
                <w:szCs w:val="24"/>
              </w:rPr>
            </w:pPr>
          </w:p>
        </w:tc>
      </w:tr>
      <w:tr w:rsidR="00394FA6" w:rsidRPr="00C35AF7" w14:paraId="25C02748" w14:textId="77777777" w:rsidTr="00BC0DE3">
        <w:trPr>
          <w:cantSplit/>
        </w:trPr>
        <w:tc>
          <w:tcPr>
            <w:tcW w:w="567" w:type="dxa"/>
            <w:vAlign w:val="center"/>
          </w:tcPr>
          <w:p w14:paraId="73684194"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1A8CC78" w14:textId="77777777" w:rsidR="00394FA6" w:rsidRPr="00C35AF7" w:rsidRDefault="00394FA6" w:rsidP="00BC0DE3">
            <w:pPr>
              <w:spacing w:before="40" w:after="40" w:line="240" w:lineRule="auto"/>
              <w:ind w:firstLine="34"/>
              <w:rPr>
                <w:sz w:val="24"/>
                <w:szCs w:val="24"/>
              </w:rPr>
            </w:pPr>
            <w:r w:rsidRPr="00C35AF7">
              <w:rPr>
                <w:sz w:val="24"/>
                <w:szCs w:val="24"/>
              </w:rPr>
              <w:t>Адрес места нахождения</w:t>
            </w:r>
          </w:p>
        </w:tc>
        <w:tc>
          <w:tcPr>
            <w:tcW w:w="5825" w:type="dxa"/>
          </w:tcPr>
          <w:p w14:paraId="43B8DB41" w14:textId="77777777" w:rsidR="00394FA6" w:rsidRPr="00C35AF7" w:rsidRDefault="00394FA6" w:rsidP="00BC0DE3">
            <w:pPr>
              <w:spacing w:before="40" w:after="40" w:line="240" w:lineRule="auto"/>
              <w:rPr>
                <w:sz w:val="24"/>
                <w:szCs w:val="24"/>
              </w:rPr>
            </w:pPr>
          </w:p>
        </w:tc>
      </w:tr>
      <w:tr w:rsidR="00394FA6" w:rsidRPr="00C35AF7" w14:paraId="6BB18F7B" w14:textId="77777777" w:rsidTr="00BC0DE3">
        <w:trPr>
          <w:cantSplit/>
        </w:trPr>
        <w:tc>
          <w:tcPr>
            <w:tcW w:w="567" w:type="dxa"/>
            <w:vAlign w:val="center"/>
          </w:tcPr>
          <w:p w14:paraId="57AFABDA"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960BAF7" w14:textId="77777777" w:rsidR="00394FA6" w:rsidRPr="00C35AF7" w:rsidRDefault="00394FA6" w:rsidP="00BC0DE3">
            <w:pPr>
              <w:spacing w:before="40" w:after="40" w:line="240" w:lineRule="auto"/>
              <w:ind w:firstLine="34"/>
              <w:rPr>
                <w:sz w:val="24"/>
                <w:szCs w:val="24"/>
              </w:rPr>
            </w:pPr>
            <w:r w:rsidRPr="00C35AF7">
              <w:rPr>
                <w:sz w:val="24"/>
                <w:szCs w:val="24"/>
              </w:rPr>
              <w:t>Почтовый адрес</w:t>
            </w:r>
          </w:p>
        </w:tc>
        <w:tc>
          <w:tcPr>
            <w:tcW w:w="5825" w:type="dxa"/>
          </w:tcPr>
          <w:p w14:paraId="5EF1575E" w14:textId="77777777" w:rsidR="00394FA6" w:rsidRPr="00C35AF7" w:rsidRDefault="00394FA6" w:rsidP="00BC0DE3">
            <w:pPr>
              <w:spacing w:before="40" w:after="40" w:line="240" w:lineRule="auto"/>
              <w:rPr>
                <w:sz w:val="24"/>
                <w:szCs w:val="24"/>
              </w:rPr>
            </w:pPr>
          </w:p>
        </w:tc>
      </w:tr>
      <w:tr w:rsidR="00394FA6" w:rsidRPr="00C35AF7" w14:paraId="7B91E051" w14:textId="77777777" w:rsidTr="00BC0DE3">
        <w:trPr>
          <w:cantSplit/>
        </w:trPr>
        <w:tc>
          <w:tcPr>
            <w:tcW w:w="567" w:type="dxa"/>
            <w:vAlign w:val="center"/>
          </w:tcPr>
          <w:p w14:paraId="15DA55D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41B481B" w14:textId="77777777" w:rsidR="00394FA6" w:rsidRPr="00C35AF7" w:rsidRDefault="00394FA6" w:rsidP="00BC0DE3">
            <w:pPr>
              <w:spacing w:before="40" w:after="40" w:line="240" w:lineRule="auto"/>
              <w:ind w:firstLine="34"/>
              <w:rPr>
                <w:sz w:val="24"/>
                <w:szCs w:val="24"/>
              </w:rPr>
            </w:pPr>
            <w:r w:rsidRPr="00C35AF7">
              <w:rPr>
                <w:sz w:val="24"/>
                <w:szCs w:val="24"/>
              </w:rPr>
              <w:t>Филиалы: перечислить наименования и почтовые адреса</w:t>
            </w:r>
          </w:p>
        </w:tc>
        <w:tc>
          <w:tcPr>
            <w:tcW w:w="5825" w:type="dxa"/>
          </w:tcPr>
          <w:p w14:paraId="55AA2673" w14:textId="77777777" w:rsidR="00394FA6" w:rsidRPr="00C35AF7" w:rsidRDefault="00394FA6" w:rsidP="00BC0DE3">
            <w:pPr>
              <w:spacing w:before="40" w:after="40" w:line="240" w:lineRule="auto"/>
              <w:rPr>
                <w:sz w:val="24"/>
                <w:szCs w:val="24"/>
              </w:rPr>
            </w:pPr>
          </w:p>
        </w:tc>
      </w:tr>
      <w:tr w:rsidR="00394FA6" w:rsidRPr="00C35AF7" w14:paraId="00AB843D" w14:textId="77777777" w:rsidTr="00BC0DE3">
        <w:trPr>
          <w:cantSplit/>
        </w:trPr>
        <w:tc>
          <w:tcPr>
            <w:tcW w:w="567" w:type="dxa"/>
            <w:vAlign w:val="center"/>
          </w:tcPr>
          <w:p w14:paraId="26577BC3"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533B6E5" w14:textId="77777777" w:rsidR="00394FA6" w:rsidRPr="00C35AF7" w:rsidRDefault="00394FA6" w:rsidP="00BC0DE3">
            <w:pPr>
              <w:spacing w:before="40" w:after="40" w:line="240" w:lineRule="auto"/>
              <w:ind w:firstLine="34"/>
              <w:rPr>
                <w:sz w:val="24"/>
                <w:szCs w:val="24"/>
              </w:rPr>
            </w:pPr>
            <w:r w:rsidRPr="00C35AF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14:paraId="2BFC1482" w14:textId="77777777" w:rsidR="00394FA6" w:rsidRPr="00C35AF7" w:rsidRDefault="00394FA6" w:rsidP="00BC0DE3">
            <w:pPr>
              <w:spacing w:before="40" w:after="40" w:line="240" w:lineRule="auto"/>
              <w:rPr>
                <w:sz w:val="24"/>
                <w:szCs w:val="24"/>
              </w:rPr>
            </w:pPr>
          </w:p>
        </w:tc>
      </w:tr>
      <w:tr w:rsidR="00394FA6" w:rsidRPr="00C35AF7" w14:paraId="48B00835" w14:textId="77777777" w:rsidTr="00BC0DE3">
        <w:trPr>
          <w:cantSplit/>
        </w:trPr>
        <w:tc>
          <w:tcPr>
            <w:tcW w:w="567" w:type="dxa"/>
            <w:vAlign w:val="center"/>
          </w:tcPr>
          <w:p w14:paraId="4EFCD6CD"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4C94A9E" w14:textId="77777777" w:rsidR="00394FA6" w:rsidRPr="00C35AF7" w:rsidRDefault="00394FA6" w:rsidP="00BC0DE3">
            <w:pPr>
              <w:spacing w:before="40" w:after="40" w:line="240" w:lineRule="auto"/>
              <w:ind w:firstLine="34"/>
              <w:rPr>
                <w:sz w:val="24"/>
                <w:szCs w:val="24"/>
              </w:rPr>
            </w:pPr>
            <w:r w:rsidRPr="00C35AF7">
              <w:rPr>
                <w:sz w:val="24"/>
                <w:szCs w:val="24"/>
              </w:rPr>
              <w:t>Телефоны Участника (с указанием кода города)</w:t>
            </w:r>
          </w:p>
        </w:tc>
        <w:tc>
          <w:tcPr>
            <w:tcW w:w="5825" w:type="dxa"/>
          </w:tcPr>
          <w:p w14:paraId="49407407" w14:textId="77777777" w:rsidR="00394FA6" w:rsidRPr="00C35AF7" w:rsidRDefault="00394FA6" w:rsidP="00BC0DE3">
            <w:pPr>
              <w:spacing w:before="40" w:after="40" w:line="240" w:lineRule="auto"/>
              <w:rPr>
                <w:sz w:val="24"/>
                <w:szCs w:val="24"/>
              </w:rPr>
            </w:pPr>
          </w:p>
        </w:tc>
      </w:tr>
      <w:tr w:rsidR="00394FA6" w:rsidRPr="00C35AF7" w14:paraId="3941D101" w14:textId="77777777" w:rsidTr="00BC0DE3">
        <w:trPr>
          <w:cantSplit/>
          <w:trHeight w:val="116"/>
        </w:trPr>
        <w:tc>
          <w:tcPr>
            <w:tcW w:w="567" w:type="dxa"/>
            <w:vAlign w:val="center"/>
          </w:tcPr>
          <w:p w14:paraId="2437C707"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ADB0EFE" w14:textId="77777777" w:rsidR="00394FA6" w:rsidRPr="00C35AF7" w:rsidRDefault="00394FA6" w:rsidP="00BC0DE3">
            <w:pPr>
              <w:spacing w:before="40" w:after="40" w:line="240" w:lineRule="auto"/>
              <w:ind w:firstLine="34"/>
              <w:rPr>
                <w:sz w:val="24"/>
                <w:szCs w:val="24"/>
              </w:rPr>
            </w:pPr>
            <w:r w:rsidRPr="00C35AF7">
              <w:rPr>
                <w:sz w:val="24"/>
                <w:szCs w:val="24"/>
              </w:rPr>
              <w:t>Факс Участника (с указанием кода города)</w:t>
            </w:r>
          </w:p>
        </w:tc>
        <w:tc>
          <w:tcPr>
            <w:tcW w:w="5825" w:type="dxa"/>
          </w:tcPr>
          <w:p w14:paraId="10DAE9A3" w14:textId="77777777" w:rsidR="00394FA6" w:rsidRPr="00C35AF7" w:rsidRDefault="00394FA6" w:rsidP="00BC0DE3">
            <w:pPr>
              <w:spacing w:before="40" w:after="40" w:line="240" w:lineRule="auto"/>
              <w:rPr>
                <w:sz w:val="24"/>
                <w:szCs w:val="24"/>
              </w:rPr>
            </w:pPr>
          </w:p>
        </w:tc>
      </w:tr>
      <w:tr w:rsidR="00394FA6" w:rsidRPr="00C35AF7" w14:paraId="650FF3EB" w14:textId="77777777" w:rsidTr="00BC0DE3">
        <w:trPr>
          <w:cantSplit/>
        </w:trPr>
        <w:tc>
          <w:tcPr>
            <w:tcW w:w="567" w:type="dxa"/>
            <w:vAlign w:val="center"/>
          </w:tcPr>
          <w:p w14:paraId="2CFBF57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5903E756" w14:textId="77777777" w:rsidR="00394FA6" w:rsidRPr="00C35AF7" w:rsidRDefault="00394FA6" w:rsidP="00BC0DE3">
            <w:pPr>
              <w:spacing w:before="40" w:after="40" w:line="240" w:lineRule="auto"/>
              <w:ind w:firstLine="34"/>
              <w:rPr>
                <w:sz w:val="24"/>
                <w:szCs w:val="24"/>
              </w:rPr>
            </w:pPr>
            <w:r w:rsidRPr="00C35AF7">
              <w:rPr>
                <w:sz w:val="24"/>
                <w:szCs w:val="24"/>
              </w:rPr>
              <w:t>Адрес электронной почты Участника</w:t>
            </w:r>
          </w:p>
        </w:tc>
        <w:tc>
          <w:tcPr>
            <w:tcW w:w="5825" w:type="dxa"/>
          </w:tcPr>
          <w:p w14:paraId="05CEAEAE" w14:textId="77777777" w:rsidR="00394FA6" w:rsidRPr="00C35AF7" w:rsidRDefault="00394FA6" w:rsidP="00BC0DE3">
            <w:pPr>
              <w:spacing w:before="40" w:after="40" w:line="240" w:lineRule="auto"/>
              <w:rPr>
                <w:sz w:val="24"/>
                <w:szCs w:val="24"/>
              </w:rPr>
            </w:pPr>
          </w:p>
        </w:tc>
      </w:tr>
      <w:tr w:rsidR="00394FA6" w:rsidRPr="00C35AF7" w14:paraId="7789FC36" w14:textId="77777777" w:rsidTr="00BC0DE3">
        <w:trPr>
          <w:cantSplit/>
        </w:trPr>
        <w:tc>
          <w:tcPr>
            <w:tcW w:w="567" w:type="dxa"/>
            <w:vAlign w:val="center"/>
          </w:tcPr>
          <w:p w14:paraId="300D6CBE"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0E117DDB"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14:paraId="50160350" w14:textId="77777777" w:rsidR="00394FA6" w:rsidRPr="00C35AF7" w:rsidRDefault="00394FA6" w:rsidP="00BC0DE3">
            <w:pPr>
              <w:spacing w:before="40" w:after="40" w:line="240" w:lineRule="auto"/>
              <w:rPr>
                <w:sz w:val="24"/>
                <w:szCs w:val="24"/>
              </w:rPr>
            </w:pPr>
          </w:p>
        </w:tc>
      </w:tr>
      <w:tr w:rsidR="00394FA6" w:rsidRPr="00C35AF7" w14:paraId="6F4E92A7" w14:textId="77777777" w:rsidTr="00BC0DE3">
        <w:trPr>
          <w:cantSplit/>
        </w:trPr>
        <w:tc>
          <w:tcPr>
            <w:tcW w:w="567" w:type="dxa"/>
            <w:vAlign w:val="center"/>
          </w:tcPr>
          <w:p w14:paraId="039D8FE5"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4EA5E370"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главного бухгалтера Участника</w:t>
            </w:r>
          </w:p>
        </w:tc>
        <w:tc>
          <w:tcPr>
            <w:tcW w:w="5825" w:type="dxa"/>
          </w:tcPr>
          <w:p w14:paraId="4D130FB6" w14:textId="77777777" w:rsidR="00394FA6" w:rsidRPr="00C35AF7" w:rsidRDefault="00394FA6" w:rsidP="00BC0DE3">
            <w:pPr>
              <w:spacing w:before="40" w:after="40" w:line="240" w:lineRule="auto"/>
              <w:rPr>
                <w:sz w:val="24"/>
                <w:szCs w:val="24"/>
              </w:rPr>
            </w:pPr>
          </w:p>
        </w:tc>
      </w:tr>
      <w:tr w:rsidR="00394FA6" w:rsidRPr="00C35AF7" w14:paraId="2FC4522D" w14:textId="77777777" w:rsidTr="00BC0DE3">
        <w:trPr>
          <w:cantSplit/>
        </w:trPr>
        <w:tc>
          <w:tcPr>
            <w:tcW w:w="567" w:type="dxa"/>
            <w:vAlign w:val="center"/>
          </w:tcPr>
          <w:p w14:paraId="345D1332" w14:textId="77777777" w:rsidR="00394FA6" w:rsidRPr="00C35AF7" w:rsidRDefault="00394FA6" w:rsidP="00394FA6">
            <w:pPr>
              <w:numPr>
                <w:ilvl w:val="0"/>
                <w:numId w:val="6"/>
              </w:numPr>
              <w:spacing w:after="60" w:line="240" w:lineRule="auto"/>
              <w:jc w:val="center"/>
              <w:rPr>
                <w:sz w:val="24"/>
                <w:szCs w:val="24"/>
              </w:rPr>
            </w:pPr>
          </w:p>
        </w:tc>
        <w:tc>
          <w:tcPr>
            <w:tcW w:w="3715" w:type="dxa"/>
          </w:tcPr>
          <w:p w14:paraId="71B628D2" w14:textId="77777777" w:rsidR="00394FA6" w:rsidRPr="00C35AF7" w:rsidRDefault="00394FA6" w:rsidP="00BC0DE3">
            <w:pPr>
              <w:spacing w:before="40" w:after="40" w:line="240" w:lineRule="auto"/>
              <w:ind w:firstLine="34"/>
              <w:rPr>
                <w:sz w:val="24"/>
                <w:szCs w:val="24"/>
              </w:rPr>
            </w:pPr>
            <w:r w:rsidRPr="00C35AF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14:paraId="74490150" w14:textId="77777777" w:rsidR="00394FA6" w:rsidRPr="00C35AF7" w:rsidRDefault="00394FA6" w:rsidP="00BC0DE3">
            <w:pPr>
              <w:spacing w:before="40" w:after="40" w:line="240" w:lineRule="auto"/>
              <w:rPr>
                <w:sz w:val="24"/>
                <w:szCs w:val="24"/>
              </w:rPr>
            </w:pPr>
          </w:p>
        </w:tc>
      </w:tr>
    </w:tbl>
    <w:p w14:paraId="1991426B" w14:textId="77777777" w:rsidR="00394FA6" w:rsidRPr="00C35AF7" w:rsidRDefault="00394FA6" w:rsidP="00394FA6">
      <w:pPr>
        <w:spacing w:line="240" w:lineRule="auto"/>
        <w:rPr>
          <w:sz w:val="24"/>
          <w:szCs w:val="24"/>
        </w:rPr>
      </w:pPr>
    </w:p>
    <w:p w14:paraId="74ADD3F1" w14:textId="77777777" w:rsidR="00394FA6" w:rsidRPr="00C35AF7" w:rsidRDefault="00394FA6" w:rsidP="00394FA6">
      <w:pPr>
        <w:spacing w:line="240" w:lineRule="auto"/>
        <w:rPr>
          <w:sz w:val="24"/>
          <w:szCs w:val="24"/>
        </w:rPr>
      </w:pPr>
      <w:r w:rsidRPr="00C35AF7">
        <w:rPr>
          <w:sz w:val="24"/>
          <w:szCs w:val="24"/>
        </w:rPr>
        <w:t>____________________________________</w:t>
      </w:r>
    </w:p>
    <w:p w14:paraId="4BA8B2EB" w14:textId="77777777" w:rsidR="00394FA6" w:rsidRPr="00C35AF7" w:rsidRDefault="00394FA6" w:rsidP="00394FA6">
      <w:pPr>
        <w:spacing w:line="240" w:lineRule="auto"/>
        <w:rPr>
          <w:sz w:val="24"/>
          <w:szCs w:val="24"/>
          <w:vertAlign w:val="superscript"/>
        </w:rPr>
      </w:pPr>
      <w:r w:rsidRPr="00C35AF7">
        <w:rPr>
          <w:sz w:val="24"/>
          <w:szCs w:val="24"/>
          <w:vertAlign w:val="superscript"/>
        </w:rPr>
        <w:t>(подпись, М.П.)</w:t>
      </w:r>
    </w:p>
    <w:p w14:paraId="21E4D0A4" w14:textId="77777777" w:rsidR="00394FA6" w:rsidRPr="00C35AF7" w:rsidRDefault="00394FA6" w:rsidP="00394FA6">
      <w:pPr>
        <w:spacing w:line="240" w:lineRule="auto"/>
        <w:rPr>
          <w:sz w:val="24"/>
          <w:szCs w:val="24"/>
        </w:rPr>
      </w:pPr>
      <w:r w:rsidRPr="00C35AF7">
        <w:rPr>
          <w:sz w:val="24"/>
          <w:szCs w:val="24"/>
        </w:rPr>
        <w:t>____________________________________</w:t>
      </w:r>
    </w:p>
    <w:p w14:paraId="6224F34D" w14:textId="77777777" w:rsidR="00394FA6" w:rsidRPr="00C35AF7" w:rsidRDefault="00394FA6" w:rsidP="00394FA6">
      <w:pPr>
        <w:spacing w:line="240" w:lineRule="auto"/>
        <w:rPr>
          <w:sz w:val="24"/>
          <w:szCs w:val="24"/>
          <w:vertAlign w:val="superscript"/>
        </w:rPr>
      </w:pPr>
      <w:r w:rsidRPr="00C35AF7">
        <w:rPr>
          <w:sz w:val="24"/>
          <w:szCs w:val="24"/>
          <w:vertAlign w:val="superscript"/>
        </w:rPr>
        <w:t>(фамилия, имя, отчество подписавшего, должность)</w:t>
      </w:r>
    </w:p>
    <w:p w14:paraId="3E96B501" w14:textId="77777777" w:rsidR="00394FA6" w:rsidRPr="00C35AF7" w:rsidRDefault="00394FA6" w:rsidP="00394FA6">
      <w:pPr>
        <w:keepNext/>
        <w:spacing w:line="240" w:lineRule="auto"/>
        <w:rPr>
          <w:b/>
          <w:sz w:val="24"/>
          <w:szCs w:val="24"/>
        </w:rPr>
      </w:pPr>
    </w:p>
    <w:p w14:paraId="36AAADA6" w14:textId="77777777" w:rsidR="00394FA6" w:rsidRPr="00C35AF7" w:rsidRDefault="00394FA6" w:rsidP="00394FA6">
      <w:pPr>
        <w:pBdr>
          <w:bottom w:val="single" w:sz="4" w:space="1" w:color="auto"/>
        </w:pBdr>
        <w:shd w:val="clear" w:color="auto" w:fill="E0E0E0"/>
        <w:spacing w:line="240" w:lineRule="auto"/>
        <w:jc w:val="center"/>
        <w:rPr>
          <w:b/>
          <w:spacing w:val="36"/>
          <w:sz w:val="24"/>
          <w:szCs w:val="24"/>
        </w:rPr>
      </w:pPr>
      <w:r w:rsidRPr="00C35AF7">
        <w:rPr>
          <w:b/>
          <w:spacing w:val="36"/>
          <w:sz w:val="24"/>
          <w:szCs w:val="24"/>
        </w:rPr>
        <w:t>конец формы</w:t>
      </w:r>
    </w:p>
    <w:p w14:paraId="4CD47B51" w14:textId="17B0A2D8" w:rsidR="00394FA6" w:rsidRPr="00C35AF7" w:rsidRDefault="00394FA6" w:rsidP="00394FA6">
      <w:pPr>
        <w:keepNext/>
        <w:pageBreakBefore/>
        <w:suppressAutoHyphens/>
        <w:spacing w:before="240" w:after="120" w:line="240" w:lineRule="auto"/>
        <w:ind w:firstLine="0"/>
        <w:outlineLvl w:val="2"/>
        <w:rPr>
          <w:b/>
          <w:bCs/>
          <w:sz w:val="24"/>
          <w:szCs w:val="24"/>
        </w:rPr>
      </w:pPr>
      <w:bookmarkStart w:id="69" w:name="_Toc261535115"/>
      <w:bookmarkStart w:id="70" w:name="_Toc262557871"/>
      <w:bookmarkStart w:id="71" w:name="_Toc278971544"/>
      <w:bookmarkStart w:id="72" w:name="_Toc322017076"/>
      <w:r w:rsidRPr="00C35AF7">
        <w:rPr>
          <w:b/>
          <w:bCs/>
          <w:sz w:val="24"/>
          <w:szCs w:val="24"/>
        </w:rPr>
        <w:lastRenderedPageBreak/>
        <w:t>5.</w:t>
      </w:r>
      <w:r w:rsidR="00907BF2" w:rsidRPr="0076017C">
        <w:rPr>
          <w:b/>
          <w:bCs/>
          <w:sz w:val="24"/>
          <w:szCs w:val="24"/>
        </w:rPr>
        <w:t>3</w:t>
      </w:r>
      <w:r w:rsidRPr="00C35AF7">
        <w:rPr>
          <w:b/>
          <w:bCs/>
          <w:sz w:val="24"/>
          <w:szCs w:val="24"/>
        </w:rPr>
        <w:t>.1. Инструкция по заполнению</w:t>
      </w:r>
      <w:bookmarkEnd w:id="69"/>
      <w:bookmarkEnd w:id="70"/>
      <w:bookmarkEnd w:id="71"/>
      <w:bookmarkEnd w:id="72"/>
    </w:p>
    <w:p w14:paraId="0E8BAD3E" w14:textId="0A4595C1" w:rsidR="00394FA6" w:rsidRPr="00C35AF7" w:rsidRDefault="00394FA6" w:rsidP="00394FA6">
      <w:pPr>
        <w:tabs>
          <w:tab w:val="left" w:pos="851"/>
        </w:tabs>
        <w:spacing w:line="240" w:lineRule="auto"/>
        <w:ind w:firstLine="0"/>
        <w:rPr>
          <w:sz w:val="24"/>
          <w:szCs w:val="24"/>
        </w:rPr>
      </w:pPr>
      <w:r w:rsidRPr="00C35AF7">
        <w:rPr>
          <w:b/>
          <w:sz w:val="24"/>
          <w:szCs w:val="24"/>
        </w:rPr>
        <w:t>5.</w:t>
      </w:r>
      <w:r w:rsidR="00907BF2" w:rsidRPr="0076017C">
        <w:rPr>
          <w:b/>
          <w:sz w:val="24"/>
          <w:szCs w:val="24"/>
        </w:rPr>
        <w:t>3</w:t>
      </w:r>
      <w:r w:rsidRPr="00C35AF7">
        <w:rPr>
          <w:b/>
          <w:sz w:val="24"/>
          <w:szCs w:val="24"/>
        </w:rPr>
        <w:t>.1.1.</w:t>
      </w:r>
      <w:r w:rsidRPr="00C35AF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1F81DCB2" w14:textId="413FF55F" w:rsidR="00394FA6" w:rsidRPr="00C35AF7" w:rsidRDefault="00394FA6" w:rsidP="00394FA6">
      <w:pPr>
        <w:tabs>
          <w:tab w:val="left" w:pos="851"/>
        </w:tabs>
        <w:spacing w:line="240" w:lineRule="auto"/>
        <w:ind w:firstLine="0"/>
        <w:rPr>
          <w:sz w:val="24"/>
          <w:szCs w:val="24"/>
        </w:rPr>
      </w:pPr>
      <w:r w:rsidRPr="00C35AF7">
        <w:rPr>
          <w:b/>
          <w:sz w:val="24"/>
          <w:szCs w:val="24"/>
        </w:rPr>
        <w:t>5.</w:t>
      </w:r>
      <w:r w:rsidR="00907BF2" w:rsidRPr="0076017C">
        <w:rPr>
          <w:b/>
          <w:sz w:val="24"/>
          <w:szCs w:val="24"/>
        </w:rPr>
        <w:t>3</w:t>
      </w:r>
      <w:r w:rsidRPr="00C35AF7">
        <w:rPr>
          <w:b/>
          <w:sz w:val="24"/>
          <w:szCs w:val="24"/>
        </w:rPr>
        <w:t>.1.2.</w:t>
      </w:r>
      <w:r w:rsidRPr="00C35AF7">
        <w:rPr>
          <w:sz w:val="24"/>
          <w:szCs w:val="24"/>
        </w:rPr>
        <w:t xml:space="preserve"> Участник указывает свое фирменное наименование (в т. ч. организационно-правовую форму) и свой адрес.</w:t>
      </w:r>
    </w:p>
    <w:p w14:paraId="53FC62D8" w14:textId="39531217" w:rsidR="00394FA6" w:rsidRPr="00C35AF7" w:rsidRDefault="00394FA6" w:rsidP="00394FA6">
      <w:pPr>
        <w:tabs>
          <w:tab w:val="left" w:pos="851"/>
        </w:tabs>
        <w:spacing w:line="240" w:lineRule="auto"/>
        <w:ind w:firstLine="0"/>
        <w:rPr>
          <w:sz w:val="24"/>
          <w:szCs w:val="24"/>
        </w:rPr>
      </w:pPr>
      <w:r w:rsidRPr="00C35AF7">
        <w:rPr>
          <w:b/>
          <w:sz w:val="24"/>
          <w:szCs w:val="24"/>
        </w:rPr>
        <w:t>5.</w:t>
      </w:r>
      <w:r w:rsidR="00907BF2" w:rsidRPr="0076017C">
        <w:rPr>
          <w:b/>
          <w:sz w:val="24"/>
          <w:szCs w:val="24"/>
        </w:rPr>
        <w:t>3</w:t>
      </w:r>
      <w:r w:rsidRPr="00C35AF7">
        <w:rPr>
          <w:b/>
          <w:sz w:val="24"/>
          <w:szCs w:val="24"/>
        </w:rPr>
        <w:t>.1.3.</w:t>
      </w:r>
      <w:r w:rsidRPr="00C35AF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468CB91" w14:textId="1DCB64DC" w:rsidR="00394FA6" w:rsidRPr="00C35AF7" w:rsidRDefault="00394FA6" w:rsidP="00394FA6">
      <w:pPr>
        <w:tabs>
          <w:tab w:val="left" w:pos="851"/>
        </w:tabs>
        <w:spacing w:line="240" w:lineRule="auto"/>
        <w:ind w:firstLine="0"/>
        <w:rPr>
          <w:sz w:val="24"/>
          <w:szCs w:val="24"/>
        </w:rPr>
      </w:pPr>
      <w:r w:rsidRPr="00C35AF7">
        <w:rPr>
          <w:b/>
          <w:sz w:val="24"/>
          <w:szCs w:val="24"/>
        </w:rPr>
        <w:t>5.</w:t>
      </w:r>
      <w:r w:rsidR="00907BF2" w:rsidRPr="0076017C">
        <w:rPr>
          <w:b/>
          <w:sz w:val="24"/>
          <w:szCs w:val="24"/>
        </w:rPr>
        <w:t>3</w:t>
      </w:r>
      <w:r w:rsidRPr="00C35AF7">
        <w:rPr>
          <w:b/>
          <w:sz w:val="24"/>
          <w:szCs w:val="24"/>
        </w:rPr>
        <w:t>.1.4.</w:t>
      </w:r>
      <w:r w:rsidRPr="00C35AF7">
        <w:rPr>
          <w:sz w:val="24"/>
          <w:szCs w:val="24"/>
        </w:rPr>
        <w:t xml:space="preserve"> В графе 8 «Банковские реквизиты…» указываются реквизиты, которые будут использованы при заключении Договора.</w:t>
      </w:r>
    </w:p>
    <w:p w14:paraId="13563E0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E95C5B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2CFDCE6"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5A132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99CE6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33C1EEC"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547AFC61"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D30FB5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B280EB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AC9DDA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D48E83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102828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856D74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68C9A6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B0C277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C5346C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1CF9A9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693E5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48A242B"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29A49C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0E48E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310142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AE0BE4E"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4AF1966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237570"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85D0DD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64EA091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16B92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6DEDAA4"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767F45"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2FD808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38800D"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C9557B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8534EB8"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EFF9BB7"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F05C87F"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BE9844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884975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31AE0479"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BEE6E1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050199C2"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29746CA3"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727875CA" w14:textId="77777777" w:rsidR="00394FA6" w:rsidRPr="00BF2E69" w:rsidRDefault="00394FA6" w:rsidP="00394FA6">
      <w:pPr>
        <w:autoSpaceDE w:val="0"/>
        <w:autoSpaceDN w:val="0"/>
        <w:adjustRightInd w:val="0"/>
        <w:spacing w:line="240" w:lineRule="auto"/>
        <w:ind w:firstLine="0"/>
        <w:rPr>
          <w:b/>
          <w:sz w:val="24"/>
          <w:szCs w:val="24"/>
          <w:highlight w:val="yellow"/>
        </w:rPr>
      </w:pPr>
    </w:p>
    <w:p w14:paraId="124BB8A7" w14:textId="7A057405" w:rsidR="00394FA6" w:rsidRPr="00C35AF7" w:rsidRDefault="00394FA6" w:rsidP="00394FA6">
      <w:pPr>
        <w:autoSpaceDE w:val="0"/>
        <w:autoSpaceDN w:val="0"/>
        <w:adjustRightInd w:val="0"/>
        <w:spacing w:line="240" w:lineRule="auto"/>
        <w:ind w:firstLine="0"/>
        <w:rPr>
          <w:b/>
          <w:sz w:val="24"/>
          <w:szCs w:val="24"/>
        </w:rPr>
      </w:pPr>
      <w:r w:rsidRPr="00C35AF7">
        <w:rPr>
          <w:b/>
          <w:sz w:val="24"/>
          <w:szCs w:val="24"/>
        </w:rPr>
        <w:t>5.</w:t>
      </w:r>
      <w:r w:rsidR="00907BF2" w:rsidRPr="00907BF2">
        <w:rPr>
          <w:b/>
          <w:sz w:val="24"/>
          <w:szCs w:val="24"/>
        </w:rPr>
        <w:t>4</w:t>
      </w:r>
      <w:r w:rsidRPr="00C35AF7">
        <w:rPr>
          <w:b/>
          <w:sz w:val="24"/>
          <w:szCs w:val="24"/>
        </w:rPr>
        <w:t xml:space="preserve">. </w:t>
      </w:r>
      <w:bookmarkStart w:id="73" w:name="_Toc465770142"/>
      <w:bookmarkStart w:id="74" w:name="_Toc419208689"/>
      <w:bookmarkStart w:id="75" w:name="_Toc418077958"/>
      <w:bookmarkStart w:id="76" w:name="_Ref418004386"/>
      <w:r w:rsidRPr="00C35AF7">
        <w:rPr>
          <w:b/>
          <w:sz w:val="24"/>
          <w:szCs w:val="24"/>
        </w:rPr>
        <w:t xml:space="preserve">Справка об отсутствии признаков крупной сделки (форма </w:t>
      </w:r>
      <w:r w:rsidR="00907BF2" w:rsidRPr="00907BF2">
        <w:rPr>
          <w:b/>
          <w:sz w:val="24"/>
          <w:szCs w:val="24"/>
        </w:rPr>
        <w:t>4</w:t>
      </w:r>
      <w:r w:rsidRPr="00C35AF7">
        <w:rPr>
          <w:b/>
          <w:sz w:val="24"/>
          <w:szCs w:val="24"/>
        </w:rPr>
        <w:t>)</w:t>
      </w:r>
      <w:bookmarkEnd w:id="73"/>
      <w:bookmarkEnd w:id="74"/>
      <w:bookmarkEnd w:id="75"/>
      <w:bookmarkEnd w:id="76"/>
    </w:p>
    <w:p w14:paraId="7DF7924A" w14:textId="77777777" w:rsidR="00394FA6" w:rsidRPr="00C35AF7" w:rsidRDefault="00394FA6" w:rsidP="00394FA6">
      <w:pPr>
        <w:keepNext/>
        <w:keepLines/>
        <w:suppressLineNumbers/>
        <w:tabs>
          <w:tab w:val="left" w:pos="708"/>
        </w:tabs>
        <w:suppressAutoHyphens/>
        <w:spacing w:line="240" w:lineRule="atLeast"/>
        <w:ind w:left="1134" w:hanging="1134"/>
        <w:contextualSpacing/>
        <w:jc w:val="left"/>
        <w:outlineLvl w:val="1"/>
        <w:rPr>
          <w:b/>
          <w:bCs/>
          <w:sz w:val="24"/>
          <w:szCs w:val="24"/>
        </w:rPr>
      </w:pPr>
    </w:p>
    <w:p w14:paraId="1DB426DB" w14:textId="77777777" w:rsidR="00394FA6" w:rsidRPr="00C35AF7" w:rsidRDefault="00394FA6" w:rsidP="00394FA6">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начало формы</w:t>
      </w:r>
    </w:p>
    <w:p w14:paraId="234370B5" w14:textId="77777777" w:rsidR="00394FA6" w:rsidRPr="00C35AF7" w:rsidRDefault="00394FA6" w:rsidP="00394FA6">
      <w:pPr>
        <w:spacing w:line="240" w:lineRule="auto"/>
        <w:ind w:firstLine="0"/>
        <w:rPr>
          <w:sz w:val="24"/>
          <w:szCs w:val="24"/>
        </w:rPr>
      </w:pPr>
    </w:p>
    <w:p w14:paraId="6D479EBA" w14:textId="58985B16" w:rsidR="00394FA6" w:rsidRPr="00C35AF7" w:rsidRDefault="00394FA6" w:rsidP="00394FA6">
      <w:pPr>
        <w:spacing w:line="240" w:lineRule="auto"/>
        <w:ind w:firstLine="0"/>
        <w:contextualSpacing/>
        <w:rPr>
          <w:sz w:val="24"/>
          <w:szCs w:val="24"/>
        </w:rPr>
      </w:pPr>
      <w:r w:rsidRPr="00C35AF7">
        <w:rPr>
          <w:sz w:val="24"/>
          <w:szCs w:val="24"/>
        </w:rPr>
        <w:t xml:space="preserve">Приложение </w:t>
      </w:r>
      <w:r w:rsidR="00907BF2" w:rsidRPr="0076017C">
        <w:rPr>
          <w:sz w:val="24"/>
          <w:szCs w:val="24"/>
        </w:rPr>
        <w:t>3</w:t>
      </w:r>
      <w:r w:rsidRPr="00C35AF7">
        <w:rPr>
          <w:sz w:val="24"/>
          <w:szCs w:val="24"/>
        </w:rPr>
        <w:t xml:space="preserve"> </w:t>
      </w:r>
    </w:p>
    <w:p w14:paraId="6FA130A4" w14:textId="77777777" w:rsidR="00394FA6" w:rsidRPr="00C35AF7" w:rsidRDefault="00394FA6" w:rsidP="00394FA6">
      <w:pPr>
        <w:spacing w:line="240" w:lineRule="auto"/>
        <w:ind w:firstLine="0"/>
        <w:contextualSpacing/>
        <w:rPr>
          <w:sz w:val="24"/>
          <w:szCs w:val="24"/>
        </w:rPr>
      </w:pPr>
      <w:r w:rsidRPr="00C35AF7">
        <w:rPr>
          <w:sz w:val="24"/>
          <w:szCs w:val="24"/>
        </w:rPr>
        <w:t xml:space="preserve">к Заявке на участие в закупке </w:t>
      </w:r>
    </w:p>
    <w:p w14:paraId="15D3F326" w14:textId="77777777" w:rsidR="00394FA6" w:rsidRPr="00C35AF7" w:rsidRDefault="00394FA6" w:rsidP="00394FA6">
      <w:pPr>
        <w:spacing w:line="240" w:lineRule="auto"/>
        <w:ind w:firstLine="0"/>
        <w:rPr>
          <w:sz w:val="24"/>
          <w:szCs w:val="24"/>
        </w:rPr>
      </w:pPr>
      <w:r w:rsidRPr="00C35AF7">
        <w:rPr>
          <w:sz w:val="24"/>
          <w:szCs w:val="24"/>
        </w:rPr>
        <w:t>от «___</w:t>
      </w:r>
      <w:proofErr w:type="gramStart"/>
      <w:r w:rsidRPr="00C35AF7">
        <w:rPr>
          <w:sz w:val="24"/>
          <w:szCs w:val="24"/>
        </w:rPr>
        <w:t>_»_</w:t>
      </w:r>
      <w:proofErr w:type="gramEnd"/>
      <w:r w:rsidRPr="00C35AF7">
        <w:rPr>
          <w:sz w:val="24"/>
          <w:szCs w:val="24"/>
        </w:rPr>
        <w:t>____________ г. №__________</w:t>
      </w:r>
    </w:p>
    <w:p w14:paraId="7F23BE1C" w14:textId="77777777" w:rsidR="00394FA6" w:rsidRPr="00C35AF7" w:rsidRDefault="00394FA6" w:rsidP="00394FA6">
      <w:pPr>
        <w:keepNext/>
        <w:keepLines/>
        <w:suppressLineNumbers/>
        <w:spacing w:line="240" w:lineRule="atLeast"/>
        <w:rPr>
          <w:sz w:val="24"/>
          <w:szCs w:val="24"/>
        </w:rPr>
      </w:pPr>
    </w:p>
    <w:p w14:paraId="1941390D" w14:textId="77777777" w:rsidR="00394FA6" w:rsidRPr="00C35AF7" w:rsidRDefault="00394FA6" w:rsidP="00394FA6">
      <w:pPr>
        <w:keepNext/>
        <w:keepLines/>
        <w:suppressLineNumbers/>
        <w:suppressAutoHyphens/>
        <w:spacing w:line="240" w:lineRule="atLeast"/>
        <w:jc w:val="center"/>
        <w:rPr>
          <w:b/>
          <w:sz w:val="24"/>
          <w:szCs w:val="24"/>
        </w:rPr>
      </w:pPr>
      <w:r w:rsidRPr="00C35AF7">
        <w:rPr>
          <w:b/>
          <w:sz w:val="24"/>
          <w:szCs w:val="24"/>
        </w:rPr>
        <w:t xml:space="preserve">Справка об отсутствии признаков крупной сделки </w:t>
      </w:r>
    </w:p>
    <w:p w14:paraId="76366B61" w14:textId="77777777" w:rsidR="00394FA6" w:rsidRPr="00C35AF7" w:rsidRDefault="00394FA6" w:rsidP="00394FA6">
      <w:pPr>
        <w:keepNext/>
        <w:keepLines/>
        <w:suppressLineNumbers/>
        <w:rPr>
          <w:iCs/>
          <w:sz w:val="24"/>
          <w:szCs w:val="24"/>
        </w:rPr>
      </w:pPr>
    </w:p>
    <w:p w14:paraId="20C26944"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      Настоящим подтверждаю, что сделка между АО «</w:t>
      </w:r>
      <w:proofErr w:type="spellStart"/>
      <w:proofErr w:type="gramStart"/>
      <w:r w:rsidRPr="00C35AF7">
        <w:rPr>
          <w:sz w:val="24"/>
          <w:szCs w:val="24"/>
        </w:rPr>
        <w:t>Саханефтегазсбыт</w:t>
      </w:r>
      <w:proofErr w:type="spellEnd"/>
      <w:r w:rsidRPr="00C35AF7">
        <w:rPr>
          <w:sz w:val="24"/>
          <w:szCs w:val="24"/>
        </w:rPr>
        <w:t>»  и</w:t>
      </w:r>
      <w:proofErr w:type="gramEnd"/>
      <w:r w:rsidRPr="00C35AF7">
        <w:rPr>
          <w:sz w:val="24"/>
          <w:szCs w:val="24"/>
        </w:rPr>
        <w:t xml:space="preserve"> </w:t>
      </w:r>
    </w:p>
    <w:p w14:paraId="5D4D2773" w14:textId="77777777" w:rsidR="00394FA6" w:rsidRPr="00C35AF7" w:rsidRDefault="00394FA6" w:rsidP="00394FA6">
      <w:pPr>
        <w:keepNext/>
        <w:keepLines/>
        <w:suppressLineNumbers/>
        <w:spacing w:line="240" w:lineRule="auto"/>
        <w:ind w:firstLine="0"/>
        <w:rPr>
          <w:sz w:val="24"/>
          <w:szCs w:val="24"/>
        </w:rPr>
      </w:pPr>
    </w:p>
    <w:p w14:paraId="73EF472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_____________________________________ </w:t>
      </w:r>
    </w:p>
    <w:p w14:paraId="3D88D3D2"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(указывается наименование Участника и адрес)</w:t>
      </w:r>
    </w:p>
    <w:p w14:paraId="4532EB7E" w14:textId="77777777" w:rsidR="00394FA6" w:rsidRPr="00C35AF7" w:rsidRDefault="00394FA6" w:rsidP="00394FA6">
      <w:pPr>
        <w:keepNext/>
        <w:keepLines/>
        <w:suppressLineNumbers/>
        <w:spacing w:line="240" w:lineRule="auto"/>
        <w:ind w:firstLine="0"/>
        <w:rPr>
          <w:i/>
          <w:sz w:val="24"/>
          <w:szCs w:val="24"/>
        </w:rPr>
      </w:pPr>
      <w:r w:rsidRPr="00C35AF7">
        <w:rPr>
          <w:i/>
          <w:sz w:val="24"/>
          <w:szCs w:val="24"/>
        </w:rPr>
        <w:t xml:space="preserve"> </w:t>
      </w:r>
    </w:p>
    <w:p w14:paraId="4648B069" w14:textId="77777777" w:rsidR="00906ADF" w:rsidRDefault="00BD55CE" w:rsidP="00394FA6">
      <w:pPr>
        <w:keepNext/>
        <w:keepLines/>
        <w:suppressLineNumbers/>
        <w:spacing w:line="240" w:lineRule="auto"/>
        <w:ind w:firstLine="0"/>
        <w:rPr>
          <w:sz w:val="24"/>
          <w:szCs w:val="24"/>
        </w:rPr>
      </w:pPr>
      <w:r w:rsidRPr="00BD55CE">
        <w:rPr>
          <w:sz w:val="24"/>
          <w:szCs w:val="24"/>
        </w:rPr>
        <w:t>на оказание услуг по Информационно-технологическому сопровождению и обновлению программных модулей АСУ АЗС 1С «</w:t>
      </w:r>
      <w:proofErr w:type="spellStart"/>
      <w:r w:rsidRPr="00BD55CE">
        <w:rPr>
          <w:sz w:val="24"/>
          <w:szCs w:val="24"/>
        </w:rPr>
        <w:t>Оптима</w:t>
      </w:r>
      <w:proofErr w:type="spellEnd"/>
      <w:r w:rsidRPr="00BD55CE">
        <w:rPr>
          <w:sz w:val="24"/>
          <w:szCs w:val="24"/>
        </w:rPr>
        <w:t>» АО «</w:t>
      </w:r>
      <w:proofErr w:type="spellStart"/>
      <w:r w:rsidRPr="00BD55CE">
        <w:rPr>
          <w:sz w:val="24"/>
          <w:szCs w:val="24"/>
        </w:rPr>
        <w:t>Саханефтегазсбыт</w:t>
      </w:r>
      <w:proofErr w:type="spellEnd"/>
      <w:r w:rsidRPr="00BD55CE">
        <w:rPr>
          <w:sz w:val="24"/>
          <w:szCs w:val="24"/>
        </w:rPr>
        <w:t>» в 2026 году</w:t>
      </w:r>
      <w:r w:rsidR="0018089F">
        <w:rPr>
          <w:sz w:val="24"/>
          <w:szCs w:val="24"/>
        </w:rPr>
        <w:t xml:space="preserve"> </w:t>
      </w:r>
    </w:p>
    <w:p w14:paraId="6B573CAE" w14:textId="6DA4853B" w:rsidR="00394FA6" w:rsidRPr="00C35AF7" w:rsidRDefault="00394FA6" w:rsidP="00394FA6">
      <w:pPr>
        <w:keepNext/>
        <w:keepLines/>
        <w:suppressLineNumbers/>
        <w:spacing w:line="240" w:lineRule="auto"/>
        <w:ind w:firstLine="0"/>
        <w:rPr>
          <w:rFonts w:eastAsia="Calibri"/>
          <w:sz w:val="24"/>
          <w:szCs w:val="24"/>
          <w:lang w:eastAsia="en-US"/>
        </w:rPr>
      </w:pPr>
      <w:r w:rsidRPr="00C35AF7">
        <w:rPr>
          <w:sz w:val="24"/>
          <w:szCs w:val="24"/>
        </w:rPr>
        <w:t>по Лоту № ___</w:t>
      </w:r>
    </w:p>
    <w:p w14:paraId="0CBFDC58" w14:textId="77777777" w:rsidR="00394FA6" w:rsidRPr="00C35AF7" w:rsidRDefault="00394FA6" w:rsidP="00394FA6">
      <w:pPr>
        <w:keepNext/>
        <w:keepLines/>
        <w:suppressLineNumbers/>
        <w:spacing w:line="240" w:lineRule="auto"/>
        <w:ind w:firstLine="0"/>
        <w:rPr>
          <w:sz w:val="24"/>
          <w:szCs w:val="24"/>
        </w:rPr>
      </w:pPr>
    </w:p>
    <w:p w14:paraId="3774DCA2" w14:textId="77777777" w:rsidR="00394FA6" w:rsidRPr="00C35AF7" w:rsidRDefault="00394FA6" w:rsidP="00394FA6">
      <w:pPr>
        <w:keepNext/>
        <w:keepLines/>
        <w:suppressLineNumbers/>
        <w:spacing w:line="240" w:lineRule="auto"/>
        <w:ind w:firstLine="0"/>
        <w:rPr>
          <w:sz w:val="24"/>
          <w:szCs w:val="24"/>
        </w:rPr>
      </w:pPr>
      <w:r w:rsidRPr="00C35AF7">
        <w:rPr>
          <w:sz w:val="24"/>
          <w:szCs w:val="24"/>
        </w:rPr>
        <w:t xml:space="preserve">на сумму _______________________ руб. </w:t>
      </w:r>
    </w:p>
    <w:p w14:paraId="19410354" w14:textId="77777777" w:rsidR="00394FA6" w:rsidRPr="00C35AF7" w:rsidRDefault="00394FA6" w:rsidP="00394FA6">
      <w:pPr>
        <w:keepNext/>
        <w:keepLines/>
        <w:suppressLineNumbers/>
        <w:spacing w:line="240" w:lineRule="auto"/>
        <w:ind w:firstLine="0"/>
        <w:rPr>
          <w:sz w:val="24"/>
          <w:szCs w:val="24"/>
        </w:rPr>
      </w:pPr>
      <w:r w:rsidRPr="00C35AF7">
        <w:rPr>
          <w:i/>
          <w:sz w:val="24"/>
          <w:szCs w:val="24"/>
        </w:rPr>
        <w:t>(указывается сумма, на которую планируется заключить договор в соответствии с Заявкой по Лоту)</w:t>
      </w:r>
      <w:r w:rsidRPr="00C35AF7">
        <w:rPr>
          <w:sz w:val="24"/>
          <w:szCs w:val="24"/>
        </w:rPr>
        <w:t xml:space="preserve"> </w:t>
      </w:r>
    </w:p>
    <w:p w14:paraId="6E296423" w14:textId="77777777" w:rsidR="00394FA6" w:rsidRPr="00C35AF7" w:rsidRDefault="00394FA6" w:rsidP="00394FA6">
      <w:pPr>
        <w:keepNext/>
        <w:keepLines/>
        <w:suppressLineNumbers/>
        <w:spacing w:line="240" w:lineRule="auto"/>
        <w:ind w:firstLine="0"/>
        <w:rPr>
          <w:i/>
          <w:sz w:val="24"/>
          <w:szCs w:val="24"/>
        </w:rPr>
      </w:pPr>
    </w:p>
    <w:p w14:paraId="44F37C83" w14:textId="0233A89D" w:rsidR="00394FA6" w:rsidRPr="00C35AF7" w:rsidRDefault="00394FA6" w:rsidP="00394FA6">
      <w:pPr>
        <w:keepNext/>
        <w:keepLines/>
        <w:suppressLineNumbers/>
        <w:ind w:firstLine="0"/>
        <w:rPr>
          <w:sz w:val="24"/>
          <w:szCs w:val="24"/>
        </w:rPr>
      </w:pPr>
      <w:r w:rsidRPr="00C35AF7">
        <w:rPr>
          <w:sz w:val="24"/>
          <w:szCs w:val="24"/>
        </w:rPr>
        <w:t>не является крупной, поскольку:</w:t>
      </w:r>
      <w:r w:rsidR="0018089F">
        <w:rPr>
          <w:sz w:val="24"/>
          <w:szCs w:val="24"/>
        </w:rPr>
        <w:t xml:space="preserve"> </w:t>
      </w:r>
    </w:p>
    <w:p w14:paraId="4BFC99B6" w14:textId="77777777" w:rsidR="00394FA6" w:rsidRPr="00C35AF7" w:rsidRDefault="00394FA6" w:rsidP="00394FA6">
      <w:pPr>
        <w:keepNext/>
        <w:keepLines/>
        <w:suppressLineNumbers/>
        <w:spacing w:line="240" w:lineRule="auto"/>
        <w:ind w:firstLine="0"/>
        <w:rPr>
          <w:sz w:val="18"/>
          <w:szCs w:val="18"/>
        </w:rPr>
      </w:pPr>
      <w:r w:rsidRPr="00C35AF7">
        <w:rPr>
          <w:sz w:val="24"/>
          <w:szCs w:val="24"/>
        </w:rPr>
        <w:t xml:space="preserve">_______________________________________________________________________________ </w:t>
      </w:r>
      <w:r w:rsidRPr="00C35AF7">
        <w:rPr>
          <w:i/>
          <w:sz w:val="18"/>
          <w:szCs w:val="18"/>
        </w:rPr>
        <w:t>(указываются причины, по которым сделка не является для Участника крупной).</w:t>
      </w:r>
    </w:p>
    <w:p w14:paraId="34A1B914" w14:textId="77777777" w:rsidR="00394FA6" w:rsidRPr="00C35AF7" w:rsidRDefault="00394FA6" w:rsidP="00394FA6">
      <w:pPr>
        <w:keepNext/>
        <w:keepLines/>
        <w:suppressLineNumbers/>
        <w:spacing w:line="240" w:lineRule="atLeast"/>
        <w:ind w:firstLine="0"/>
        <w:rPr>
          <w:sz w:val="24"/>
          <w:szCs w:val="24"/>
        </w:rPr>
      </w:pPr>
    </w:p>
    <w:p w14:paraId="3B460590" w14:textId="77777777" w:rsidR="00394FA6" w:rsidRPr="00C35AF7" w:rsidRDefault="00394FA6" w:rsidP="00394FA6">
      <w:pPr>
        <w:keepNext/>
        <w:keepLines/>
        <w:suppressLineNumbers/>
        <w:spacing w:line="240" w:lineRule="atLeast"/>
        <w:ind w:firstLine="0"/>
        <w:rPr>
          <w:sz w:val="24"/>
          <w:szCs w:val="24"/>
        </w:rPr>
      </w:pPr>
    </w:p>
    <w:p w14:paraId="0850423A" w14:textId="77777777" w:rsidR="00394FA6" w:rsidRPr="00C35AF7" w:rsidRDefault="00394FA6" w:rsidP="00394FA6">
      <w:pPr>
        <w:keepNext/>
        <w:keepLines/>
        <w:suppressLineNumbers/>
        <w:spacing w:line="240" w:lineRule="auto"/>
        <w:ind w:firstLine="0"/>
        <w:rPr>
          <w:sz w:val="24"/>
          <w:szCs w:val="24"/>
        </w:rPr>
      </w:pPr>
      <w:r w:rsidRPr="00C35AF7">
        <w:rPr>
          <w:sz w:val="24"/>
          <w:szCs w:val="24"/>
        </w:rPr>
        <w:t>____________________________________</w:t>
      </w:r>
    </w:p>
    <w:p w14:paraId="0A09678B" w14:textId="77777777" w:rsidR="00394FA6" w:rsidRPr="00C35AF7" w:rsidRDefault="00394FA6" w:rsidP="00394FA6">
      <w:pPr>
        <w:keepNext/>
        <w:keepLines/>
        <w:suppressLineNumbers/>
        <w:spacing w:line="240" w:lineRule="auto"/>
        <w:ind w:right="3684" w:firstLine="0"/>
        <w:contextualSpacing/>
        <w:rPr>
          <w:sz w:val="24"/>
          <w:szCs w:val="24"/>
          <w:vertAlign w:val="superscript"/>
        </w:rPr>
      </w:pPr>
      <w:r w:rsidRPr="00C35AF7">
        <w:rPr>
          <w:sz w:val="24"/>
          <w:szCs w:val="24"/>
          <w:vertAlign w:val="superscript"/>
        </w:rPr>
        <w:t>(подпись, М.П.)</w:t>
      </w:r>
    </w:p>
    <w:p w14:paraId="25D5E304" w14:textId="77777777" w:rsidR="00394FA6" w:rsidRPr="00C35AF7" w:rsidRDefault="00394FA6" w:rsidP="00394FA6">
      <w:pPr>
        <w:keepNext/>
        <w:keepLines/>
        <w:suppressLineNumbers/>
        <w:spacing w:line="240" w:lineRule="atLeast"/>
        <w:ind w:firstLine="0"/>
        <w:rPr>
          <w:sz w:val="24"/>
          <w:szCs w:val="24"/>
        </w:rPr>
      </w:pPr>
      <w:r w:rsidRPr="00C35AF7">
        <w:rPr>
          <w:sz w:val="24"/>
          <w:szCs w:val="24"/>
        </w:rPr>
        <w:t>____________________________________</w:t>
      </w:r>
    </w:p>
    <w:p w14:paraId="1972C7AE" w14:textId="77777777" w:rsidR="00394FA6" w:rsidRPr="00C35AF7" w:rsidRDefault="00394FA6" w:rsidP="00394FA6">
      <w:pPr>
        <w:keepNext/>
        <w:keepLines/>
        <w:suppressLineNumbers/>
        <w:spacing w:line="240" w:lineRule="atLeast"/>
        <w:ind w:right="3684" w:firstLine="0"/>
        <w:contextualSpacing/>
        <w:rPr>
          <w:sz w:val="24"/>
          <w:szCs w:val="24"/>
          <w:vertAlign w:val="superscript"/>
        </w:rPr>
      </w:pPr>
      <w:r w:rsidRPr="00C35AF7">
        <w:rPr>
          <w:sz w:val="24"/>
          <w:szCs w:val="24"/>
          <w:vertAlign w:val="superscript"/>
        </w:rPr>
        <w:t>(фамилия, имя, отчество подписавшего, должность)</w:t>
      </w:r>
    </w:p>
    <w:p w14:paraId="63630CAA" w14:textId="77777777" w:rsidR="00394FA6" w:rsidRPr="00C35AF7" w:rsidRDefault="00394FA6" w:rsidP="00394FA6">
      <w:pPr>
        <w:keepNext/>
        <w:keepLines/>
        <w:suppressLineNumbers/>
        <w:pBdr>
          <w:bottom w:val="single" w:sz="4" w:space="1" w:color="auto"/>
        </w:pBdr>
        <w:shd w:val="clear" w:color="auto" w:fill="FFFFFF"/>
        <w:spacing w:line="240" w:lineRule="atLeast"/>
        <w:ind w:right="21"/>
        <w:jc w:val="center"/>
        <w:rPr>
          <w:b/>
          <w:spacing w:val="36"/>
          <w:sz w:val="24"/>
          <w:szCs w:val="24"/>
        </w:rPr>
      </w:pPr>
    </w:p>
    <w:p w14:paraId="69E9C746" w14:textId="77777777" w:rsidR="00394FA6" w:rsidRPr="00C35AF7" w:rsidRDefault="00394FA6" w:rsidP="00394FA6">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C35AF7">
        <w:rPr>
          <w:b/>
          <w:spacing w:val="36"/>
          <w:sz w:val="24"/>
          <w:szCs w:val="24"/>
        </w:rPr>
        <w:t>конец формы</w:t>
      </w:r>
    </w:p>
    <w:p w14:paraId="488EA963" w14:textId="77777777" w:rsidR="00394FA6" w:rsidRPr="00C35AF7" w:rsidRDefault="00394FA6" w:rsidP="00394FA6">
      <w:pPr>
        <w:spacing w:line="240" w:lineRule="auto"/>
        <w:rPr>
          <w:sz w:val="24"/>
          <w:szCs w:val="24"/>
        </w:rPr>
      </w:pPr>
    </w:p>
    <w:p w14:paraId="24051674" w14:textId="77777777" w:rsidR="00394FA6" w:rsidRPr="00C35AF7" w:rsidRDefault="00394FA6" w:rsidP="00394FA6">
      <w:pPr>
        <w:spacing w:line="240" w:lineRule="auto"/>
        <w:rPr>
          <w:sz w:val="24"/>
          <w:szCs w:val="24"/>
        </w:rPr>
      </w:pPr>
    </w:p>
    <w:p w14:paraId="723B31A9" w14:textId="77777777" w:rsidR="00394FA6" w:rsidRPr="00C35AF7" w:rsidRDefault="00394FA6" w:rsidP="00394FA6">
      <w:pPr>
        <w:spacing w:line="240" w:lineRule="auto"/>
        <w:rPr>
          <w:sz w:val="24"/>
          <w:szCs w:val="24"/>
        </w:rPr>
      </w:pPr>
    </w:p>
    <w:p w14:paraId="63ED1235" w14:textId="77777777" w:rsidR="00394FA6" w:rsidRPr="00C35AF7" w:rsidRDefault="00394FA6" w:rsidP="00394FA6">
      <w:pPr>
        <w:spacing w:line="240" w:lineRule="auto"/>
        <w:rPr>
          <w:sz w:val="24"/>
          <w:szCs w:val="24"/>
        </w:rPr>
      </w:pPr>
    </w:p>
    <w:p w14:paraId="18E07829" w14:textId="77777777" w:rsidR="00394FA6" w:rsidRPr="00C35AF7" w:rsidRDefault="00394FA6" w:rsidP="00394FA6">
      <w:pPr>
        <w:spacing w:line="240" w:lineRule="auto"/>
        <w:rPr>
          <w:sz w:val="24"/>
          <w:szCs w:val="24"/>
        </w:rPr>
      </w:pPr>
    </w:p>
    <w:p w14:paraId="766E8EDD" w14:textId="77777777" w:rsidR="00394FA6" w:rsidRPr="00C35AF7" w:rsidRDefault="00394FA6" w:rsidP="00394FA6">
      <w:pPr>
        <w:spacing w:line="240" w:lineRule="auto"/>
        <w:rPr>
          <w:sz w:val="24"/>
          <w:szCs w:val="24"/>
        </w:rPr>
      </w:pPr>
    </w:p>
    <w:p w14:paraId="0A6BA98D" w14:textId="77777777" w:rsidR="00394FA6" w:rsidRPr="00C35AF7" w:rsidRDefault="00394FA6" w:rsidP="00394FA6">
      <w:pPr>
        <w:spacing w:line="240" w:lineRule="auto"/>
        <w:rPr>
          <w:sz w:val="24"/>
          <w:szCs w:val="24"/>
        </w:rPr>
      </w:pPr>
    </w:p>
    <w:p w14:paraId="5F544409" w14:textId="77777777" w:rsidR="00394FA6" w:rsidRPr="00C35AF7" w:rsidRDefault="00394FA6" w:rsidP="00394FA6">
      <w:pPr>
        <w:spacing w:line="240" w:lineRule="auto"/>
        <w:rPr>
          <w:sz w:val="24"/>
          <w:szCs w:val="24"/>
        </w:rPr>
      </w:pPr>
    </w:p>
    <w:p w14:paraId="3EC307DA" w14:textId="77777777" w:rsidR="00394FA6" w:rsidRPr="00C35AF7" w:rsidRDefault="00394FA6" w:rsidP="00394FA6">
      <w:pPr>
        <w:spacing w:line="240" w:lineRule="auto"/>
        <w:rPr>
          <w:sz w:val="24"/>
          <w:szCs w:val="24"/>
        </w:rPr>
      </w:pPr>
    </w:p>
    <w:p w14:paraId="5B111654" w14:textId="44EC45D6" w:rsidR="00394FA6" w:rsidRPr="00C35AF7" w:rsidRDefault="00394FA6" w:rsidP="00394FA6">
      <w:pPr>
        <w:keepNext/>
        <w:pageBreakBefore/>
        <w:suppressAutoHyphens/>
        <w:spacing w:before="240" w:after="120"/>
        <w:ind w:firstLine="0"/>
        <w:outlineLvl w:val="2"/>
        <w:rPr>
          <w:b/>
          <w:bCs/>
          <w:sz w:val="24"/>
          <w:szCs w:val="24"/>
        </w:rPr>
      </w:pPr>
      <w:r w:rsidRPr="00C35AF7">
        <w:rPr>
          <w:b/>
          <w:bCs/>
          <w:sz w:val="24"/>
          <w:szCs w:val="24"/>
        </w:rPr>
        <w:lastRenderedPageBreak/>
        <w:t>5.</w:t>
      </w:r>
      <w:r w:rsidR="00907BF2" w:rsidRPr="0076017C">
        <w:rPr>
          <w:b/>
          <w:bCs/>
          <w:sz w:val="24"/>
          <w:szCs w:val="24"/>
        </w:rPr>
        <w:t>4</w:t>
      </w:r>
      <w:r w:rsidRPr="00C35AF7">
        <w:rPr>
          <w:b/>
          <w:bCs/>
          <w:sz w:val="24"/>
          <w:szCs w:val="24"/>
        </w:rPr>
        <w:t>.1. Инструкция по заполнению</w:t>
      </w:r>
    </w:p>
    <w:p w14:paraId="39927014" w14:textId="2C931442" w:rsidR="00394FA6" w:rsidRPr="00C35AF7" w:rsidRDefault="00394FA6" w:rsidP="00394FA6">
      <w:pPr>
        <w:spacing w:line="240" w:lineRule="atLeast"/>
        <w:ind w:firstLine="0"/>
        <w:rPr>
          <w:sz w:val="24"/>
          <w:szCs w:val="24"/>
        </w:rPr>
      </w:pPr>
      <w:r w:rsidRPr="00C35AF7">
        <w:rPr>
          <w:b/>
          <w:sz w:val="24"/>
          <w:szCs w:val="24"/>
        </w:rPr>
        <w:t>5.</w:t>
      </w:r>
      <w:r w:rsidR="00907BF2" w:rsidRPr="00907BF2">
        <w:rPr>
          <w:b/>
          <w:sz w:val="24"/>
          <w:szCs w:val="24"/>
        </w:rPr>
        <w:t>4</w:t>
      </w:r>
      <w:r w:rsidRPr="00C35AF7">
        <w:rPr>
          <w:b/>
          <w:sz w:val="24"/>
          <w:szCs w:val="24"/>
        </w:rPr>
        <w:t>.1.1</w:t>
      </w:r>
      <w:r w:rsidRPr="00C35AF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41E287C2" w14:textId="53E69EA8" w:rsidR="00394FA6" w:rsidRPr="00C35AF7" w:rsidRDefault="00394FA6" w:rsidP="00394FA6">
      <w:pPr>
        <w:spacing w:line="240" w:lineRule="atLeast"/>
        <w:ind w:firstLine="0"/>
        <w:rPr>
          <w:sz w:val="24"/>
          <w:szCs w:val="24"/>
        </w:rPr>
      </w:pPr>
      <w:r w:rsidRPr="00C35AF7">
        <w:rPr>
          <w:b/>
          <w:sz w:val="24"/>
          <w:szCs w:val="24"/>
        </w:rPr>
        <w:t>5.</w:t>
      </w:r>
      <w:r w:rsidR="00907BF2" w:rsidRPr="00907BF2">
        <w:rPr>
          <w:b/>
          <w:sz w:val="24"/>
          <w:szCs w:val="24"/>
        </w:rPr>
        <w:t>4</w:t>
      </w:r>
      <w:r w:rsidRPr="00C35AF7">
        <w:rPr>
          <w:b/>
          <w:sz w:val="24"/>
          <w:szCs w:val="24"/>
        </w:rPr>
        <w:t>.1.2</w:t>
      </w:r>
      <w:r w:rsidRPr="00C35AF7">
        <w:rPr>
          <w:sz w:val="24"/>
          <w:szCs w:val="24"/>
        </w:rPr>
        <w:t xml:space="preserve"> Участник указывает свое фирменное наименование (в т. ч. организационно-правовую форму) и свой адрес.</w:t>
      </w:r>
    </w:p>
    <w:p w14:paraId="2A7EE4CF" w14:textId="23C53FBA" w:rsidR="00394FA6" w:rsidRPr="00C35AF7" w:rsidRDefault="00394FA6" w:rsidP="00394FA6">
      <w:pPr>
        <w:spacing w:line="240" w:lineRule="atLeast"/>
        <w:ind w:firstLine="0"/>
        <w:rPr>
          <w:sz w:val="24"/>
          <w:szCs w:val="24"/>
        </w:rPr>
      </w:pPr>
      <w:r w:rsidRPr="00C35AF7">
        <w:rPr>
          <w:b/>
          <w:sz w:val="24"/>
          <w:szCs w:val="24"/>
        </w:rPr>
        <w:t>5.</w:t>
      </w:r>
      <w:r w:rsidR="00907BF2" w:rsidRPr="00907BF2">
        <w:rPr>
          <w:b/>
          <w:sz w:val="24"/>
          <w:szCs w:val="24"/>
        </w:rPr>
        <w:t>4</w:t>
      </w:r>
      <w:r w:rsidRPr="00C35AF7">
        <w:rPr>
          <w:b/>
          <w:sz w:val="24"/>
          <w:szCs w:val="24"/>
        </w:rPr>
        <w:t>.1.3</w:t>
      </w:r>
      <w:r w:rsidRPr="00C35AF7">
        <w:rPr>
          <w:sz w:val="24"/>
          <w:szCs w:val="24"/>
        </w:rPr>
        <w:t xml:space="preserve"> Участники должны указать сумму цифрами в рублях в соответствии с Заявкой.</w:t>
      </w:r>
    </w:p>
    <w:p w14:paraId="611CB00A" w14:textId="36780B17" w:rsidR="00394FA6" w:rsidRPr="00380695" w:rsidRDefault="00394FA6" w:rsidP="00394FA6">
      <w:pPr>
        <w:spacing w:line="240" w:lineRule="atLeast"/>
        <w:ind w:firstLine="0"/>
        <w:rPr>
          <w:sz w:val="24"/>
          <w:szCs w:val="24"/>
        </w:rPr>
      </w:pPr>
      <w:r w:rsidRPr="00C35AF7">
        <w:rPr>
          <w:b/>
          <w:sz w:val="24"/>
          <w:szCs w:val="24"/>
        </w:rPr>
        <w:t>5.</w:t>
      </w:r>
      <w:r w:rsidR="00907BF2" w:rsidRPr="00907BF2">
        <w:rPr>
          <w:b/>
          <w:sz w:val="24"/>
          <w:szCs w:val="24"/>
        </w:rPr>
        <w:t>4</w:t>
      </w:r>
      <w:r w:rsidRPr="00C35AF7">
        <w:rPr>
          <w:b/>
          <w:sz w:val="24"/>
          <w:szCs w:val="24"/>
        </w:rPr>
        <w:t>.1.4</w:t>
      </w:r>
      <w:r w:rsidRPr="00C35AF7">
        <w:rPr>
          <w:sz w:val="24"/>
          <w:szCs w:val="24"/>
        </w:rPr>
        <w:t xml:space="preserve"> Участник должен указать причину, по которой сделка не является для Участника крупной.</w:t>
      </w:r>
    </w:p>
    <w:p w14:paraId="249A5D7B" w14:textId="77777777" w:rsidR="00394FA6" w:rsidRPr="00380695" w:rsidRDefault="00394FA6" w:rsidP="00394FA6">
      <w:pPr>
        <w:spacing w:line="240" w:lineRule="auto"/>
        <w:rPr>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sectPr w:rsidR="00340F15" w:rsidRPr="0033158B" w:rsidSect="00394FA6">
      <w:footerReference w:type="default" r:id="rId23"/>
      <w:footerReference w:type="first" r:id="rId24"/>
      <w:pgSz w:w="11906" w:h="16838" w:code="9"/>
      <w:pgMar w:top="709" w:right="424" w:bottom="567" w:left="709"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72D42" w14:textId="77777777" w:rsidR="00402F1F" w:rsidRDefault="00402F1F" w:rsidP="003604BA">
      <w:pPr>
        <w:spacing w:line="240" w:lineRule="auto"/>
      </w:pPr>
      <w:r>
        <w:separator/>
      </w:r>
    </w:p>
  </w:endnote>
  <w:endnote w:type="continuationSeparator" w:id="0">
    <w:p w14:paraId="1793BC0A" w14:textId="77777777" w:rsidR="00402F1F" w:rsidRDefault="00402F1F"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variable"/>
  </w:font>
  <w:font w:name="Open Sans Light">
    <w:altName w:val="Corbel Light"/>
    <w:charset w:val="CC"/>
    <w:family w:val="swiss"/>
    <w:pitch w:val="variable"/>
    <w:sig w:usb0="00000001"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739930"/>
      <w:docPartObj>
        <w:docPartGallery w:val="Page Numbers (Bottom of Page)"/>
        <w:docPartUnique/>
      </w:docPartObj>
    </w:sdtPr>
    <w:sdtEndPr/>
    <w:sdtContent>
      <w:sdt>
        <w:sdtPr>
          <w:id w:val="-1092631271"/>
          <w:docPartObj>
            <w:docPartGallery w:val="Page Numbers (Top of Page)"/>
            <w:docPartUnique/>
          </w:docPartObj>
        </w:sdtPr>
        <w:sdtEndPr/>
        <w:sdtContent>
          <w:p w14:paraId="5100F619" w14:textId="396D9650"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A4B">
              <w:rPr>
                <w:b/>
                <w:bCs/>
                <w:noProof/>
              </w:rPr>
              <w:t>35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A4B">
              <w:rPr>
                <w:b/>
                <w:bCs/>
                <w:noProof/>
              </w:rPr>
              <w:t>43</w:t>
            </w:r>
            <w:r>
              <w:rPr>
                <w:b/>
                <w:bCs/>
                <w:sz w:val="24"/>
                <w:szCs w:val="24"/>
              </w:rPr>
              <w:fldChar w:fldCharType="end"/>
            </w:r>
          </w:p>
        </w:sdtContent>
      </w:sdt>
    </w:sdtContent>
  </w:sdt>
  <w:p w14:paraId="2CEE02B0" w14:textId="77777777" w:rsidR="00402F1F" w:rsidRDefault="00402F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624556"/>
      <w:docPartObj>
        <w:docPartGallery w:val="Page Numbers (Bottom of Page)"/>
        <w:docPartUnique/>
      </w:docPartObj>
    </w:sdtPr>
    <w:sdtEndPr/>
    <w:sdtContent>
      <w:sdt>
        <w:sdtPr>
          <w:id w:val="-1769616900"/>
          <w:docPartObj>
            <w:docPartGallery w:val="Page Numbers (Top of Page)"/>
            <w:docPartUnique/>
          </w:docPartObj>
        </w:sdtPr>
        <w:sdtEndPr/>
        <w:sdtContent>
          <w:p w14:paraId="4AFAEC22" w14:textId="33452102" w:rsidR="006E5BD8" w:rsidRDefault="006E5BD8">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A4B">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A4B">
              <w:rPr>
                <w:b/>
                <w:bCs/>
                <w:noProof/>
              </w:rPr>
              <w:t>43</w:t>
            </w:r>
            <w:r>
              <w:rPr>
                <w:b/>
                <w:bCs/>
                <w:sz w:val="24"/>
                <w:szCs w:val="24"/>
              </w:rPr>
              <w:fldChar w:fldCharType="end"/>
            </w:r>
          </w:p>
        </w:sdtContent>
      </w:sdt>
    </w:sdtContent>
  </w:sdt>
  <w:p w14:paraId="73A745A8" w14:textId="77777777" w:rsidR="006E5BD8" w:rsidRDefault="006E5BD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5241229A"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A4B">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A4B">
              <w:rPr>
                <w:b/>
                <w:bCs/>
                <w:noProof/>
              </w:rPr>
              <w:t>43</w:t>
            </w:r>
            <w:r>
              <w:rPr>
                <w:b/>
                <w:bCs/>
                <w:sz w:val="24"/>
                <w:szCs w:val="24"/>
              </w:rPr>
              <w:fldChar w:fldCharType="end"/>
            </w:r>
          </w:p>
        </w:sdtContent>
      </w:sdt>
    </w:sdtContent>
  </w:sdt>
  <w:p w14:paraId="13885989" w14:textId="77777777" w:rsidR="00402F1F" w:rsidRDefault="00402F1F"/>
  <w:p w14:paraId="70DFA9A5" w14:textId="77777777" w:rsidR="00402F1F" w:rsidRDefault="00402F1F"/>
  <w:p w14:paraId="29BEB14E" w14:textId="77777777" w:rsidR="00402F1F" w:rsidRDefault="00402F1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641F927D" w:rsidR="00402F1F" w:rsidRDefault="00402F1F">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32A4B">
              <w:rPr>
                <w:b/>
                <w:bCs/>
                <w:noProof/>
              </w:rPr>
              <w:t>38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2A4B">
              <w:rPr>
                <w:b/>
                <w:bCs/>
                <w:noProof/>
              </w:rPr>
              <w:t>43</w:t>
            </w:r>
            <w:r>
              <w:rPr>
                <w:b/>
                <w:bCs/>
                <w:sz w:val="24"/>
                <w:szCs w:val="24"/>
              </w:rPr>
              <w:fldChar w:fldCharType="end"/>
            </w:r>
          </w:p>
        </w:sdtContent>
      </w:sdt>
    </w:sdtContent>
  </w:sdt>
  <w:p w14:paraId="693A5970" w14:textId="77777777" w:rsidR="00402F1F" w:rsidRPr="00C4329A" w:rsidRDefault="00402F1F" w:rsidP="00C61AA0">
    <w:pPr>
      <w:pStyle w:val="a6"/>
    </w:pPr>
  </w:p>
  <w:p w14:paraId="7E86071C" w14:textId="77777777" w:rsidR="00402F1F" w:rsidRDefault="00402F1F"/>
  <w:p w14:paraId="76CBACD0" w14:textId="77777777" w:rsidR="00402F1F" w:rsidRDefault="00402F1F"/>
  <w:p w14:paraId="4F5558E0" w14:textId="77777777" w:rsidR="00402F1F" w:rsidRDefault="00402F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85287" w14:textId="77777777" w:rsidR="00402F1F" w:rsidRDefault="00402F1F" w:rsidP="003604BA">
      <w:pPr>
        <w:spacing w:line="240" w:lineRule="auto"/>
      </w:pPr>
      <w:r>
        <w:separator/>
      </w:r>
    </w:p>
  </w:footnote>
  <w:footnote w:type="continuationSeparator" w:id="0">
    <w:p w14:paraId="067B8FC6" w14:textId="77777777" w:rsidR="00402F1F" w:rsidRDefault="00402F1F"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color w:val="000000"/>
        <w:sz w:val="16"/>
        <w:szCs w:val="16"/>
        <w:lang w:val="ru-RU"/>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color w:val="000000"/>
        <w:sz w:val="16"/>
        <w:szCs w:val="16"/>
        <w:lang w:val="ru-RU"/>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color w:val="000000"/>
        <w:sz w:val="16"/>
        <w:szCs w:val="16"/>
        <w:lang w:val="ru-RU"/>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242322"/>
    <w:multiLevelType w:val="multilevel"/>
    <w:tmpl w:val="F7D40720"/>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393F83"/>
    <w:multiLevelType w:val="multilevel"/>
    <w:tmpl w:val="9426EF2E"/>
    <w:styleLink w:val="WWNum4"/>
    <w:lvl w:ilvl="0">
      <w:numFmt w:val="bullet"/>
      <w:lvlText w:val="●"/>
      <w:lvlJc w:val="left"/>
      <w:pPr>
        <w:ind w:left="720" w:hanging="360"/>
      </w:pPr>
      <w:rPr>
        <w:rFonts w:cs="Noto Sans Symbols"/>
      </w:rPr>
    </w:lvl>
    <w:lvl w:ilvl="1">
      <w:numFmt w:val="bullet"/>
      <w:lvlText w:val="o"/>
      <w:lvlJc w:val="left"/>
      <w:pPr>
        <w:ind w:left="1440" w:hanging="360"/>
      </w:pPr>
      <w:rPr>
        <w:rFonts w:cs="OpenSymbol"/>
      </w:rPr>
    </w:lvl>
    <w:lvl w:ilvl="2">
      <w:numFmt w:val="bullet"/>
      <w:lvlText w:val="▪"/>
      <w:lvlJc w:val="left"/>
      <w:pPr>
        <w:ind w:left="2160" w:hanging="360"/>
      </w:pPr>
      <w:rPr>
        <w:rFonts w:cs="Noto Sans Symbols"/>
      </w:rPr>
    </w:lvl>
    <w:lvl w:ilvl="3">
      <w:numFmt w:val="bullet"/>
      <w:lvlText w:val="●"/>
      <w:lvlJc w:val="left"/>
      <w:pPr>
        <w:ind w:left="2880" w:hanging="360"/>
      </w:pPr>
      <w:rPr>
        <w:rFonts w:cs="Noto Sans Symbols"/>
      </w:rPr>
    </w:lvl>
    <w:lvl w:ilvl="4">
      <w:numFmt w:val="bullet"/>
      <w:lvlText w:val="o"/>
      <w:lvlJc w:val="left"/>
      <w:pPr>
        <w:ind w:left="3600" w:hanging="360"/>
      </w:pPr>
      <w:rPr>
        <w:rFonts w:cs="OpenSymbol"/>
      </w:rPr>
    </w:lvl>
    <w:lvl w:ilvl="5">
      <w:numFmt w:val="bullet"/>
      <w:lvlText w:val="▪"/>
      <w:lvlJc w:val="left"/>
      <w:pPr>
        <w:ind w:left="4320" w:hanging="360"/>
      </w:pPr>
      <w:rPr>
        <w:rFonts w:cs="Noto Sans Symbols"/>
      </w:rPr>
    </w:lvl>
    <w:lvl w:ilvl="6">
      <w:numFmt w:val="bullet"/>
      <w:lvlText w:val="●"/>
      <w:lvlJc w:val="left"/>
      <w:pPr>
        <w:ind w:left="5040" w:hanging="360"/>
      </w:pPr>
      <w:rPr>
        <w:rFonts w:cs="Noto Sans Symbols"/>
      </w:rPr>
    </w:lvl>
    <w:lvl w:ilvl="7">
      <w:numFmt w:val="bullet"/>
      <w:lvlText w:val="o"/>
      <w:lvlJc w:val="left"/>
      <w:pPr>
        <w:ind w:left="5760" w:hanging="360"/>
      </w:pPr>
      <w:rPr>
        <w:rFonts w:cs="OpenSymbol"/>
      </w:rPr>
    </w:lvl>
    <w:lvl w:ilvl="8">
      <w:numFmt w:val="bullet"/>
      <w:lvlText w:val="▪"/>
      <w:lvlJc w:val="left"/>
      <w:pPr>
        <w:ind w:left="6480" w:hanging="360"/>
      </w:pPr>
      <w:rPr>
        <w:rFonts w:cs="Noto Sans Symbols"/>
      </w:rPr>
    </w:lvl>
  </w:abstractNum>
  <w:abstractNum w:abstractNumId="5" w15:restartNumberingAfterBreak="0">
    <w:nsid w:val="04560877"/>
    <w:multiLevelType w:val="multilevel"/>
    <w:tmpl w:val="3CC6F760"/>
    <w:lvl w:ilvl="0">
      <w:start w:val="1"/>
      <w:numFmt w:val="decimal"/>
      <w:lvlText w:val="%1."/>
      <w:lvlJc w:val="left"/>
      <w:pPr>
        <w:tabs>
          <w:tab w:val="num" w:pos="360"/>
        </w:tabs>
        <w:ind w:left="360" w:hanging="360"/>
      </w:pPr>
      <w:rPr>
        <w:rFonts w:ascii="Open Sans Light" w:hAnsi="Open Sans Light" w:cs="Arial Narrow" w:hint="eastAsia"/>
        <w:b/>
        <w:bCs/>
        <w:spacing w:val="-4"/>
        <w:sz w:val="20"/>
        <w:szCs w:val="20"/>
      </w:rPr>
    </w:lvl>
    <w:lvl w:ilvl="1">
      <w:start w:val="1"/>
      <w:numFmt w:val="decimal"/>
      <w:lvlText w:val="11.%2."/>
      <w:lvlJc w:val="left"/>
      <w:pPr>
        <w:tabs>
          <w:tab w:val="num" w:pos="360"/>
        </w:tabs>
        <w:ind w:left="360" w:hanging="360"/>
      </w:pPr>
      <w:rPr>
        <w:rFonts w:ascii="Open Sans Light" w:eastAsia="Calibri" w:hAnsi="Open Sans Light" w:cs="Arial Narrow" w:hint="eastAsia"/>
        <w:b w:val="0"/>
        <w:bCs w:val="0"/>
        <w:strike w:val="0"/>
        <w:dstrike w:val="0"/>
        <w:color w:val="000000"/>
        <w:spacing w:val="-4"/>
        <w:sz w:val="20"/>
        <w:szCs w:val="20"/>
        <w:shd w:val="clear" w:color="auto" w:fill="auto"/>
        <w:lang w:val="en-US" w:eastAsia="en-US" w:bidi="ar-SA"/>
      </w:rPr>
    </w:lvl>
    <w:lvl w:ilvl="2">
      <w:start w:val="1"/>
      <w:numFmt w:val="decimal"/>
      <w:lvlText w:val="%1.%2.%3."/>
      <w:lvlJc w:val="left"/>
      <w:pPr>
        <w:tabs>
          <w:tab w:val="num" w:pos="720"/>
        </w:tabs>
        <w:ind w:left="720" w:hanging="720"/>
      </w:pPr>
      <w:rPr>
        <w:rFonts w:ascii="Open Sans Light" w:eastAsia="Times New Roman" w:hAnsi="Open Sans Light" w:cs="Arial Narrow" w:hint="default"/>
        <w:sz w:val="20"/>
        <w:szCs w:val="20"/>
        <w:lang w:val="ru-RU" w:eastAsia="zh-CN" w:bidi="ar-SA"/>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8"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2" w15:restartNumberingAfterBreak="0">
    <w:nsid w:val="36C441EC"/>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23"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6" w15:restartNumberingAfterBreak="0">
    <w:nsid w:val="5C433944"/>
    <w:multiLevelType w:val="hybridMultilevel"/>
    <w:tmpl w:val="B0A2A39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7550E2"/>
    <w:multiLevelType w:val="multilevel"/>
    <w:tmpl w:val="59463FD2"/>
    <w:lvl w:ilvl="0">
      <w:start w:val="3"/>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6" w15:restartNumberingAfterBreak="0">
    <w:nsid w:val="6D14672E"/>
    <w:multiLevelType w:val="multilevel"/>
    <w:tmpl w:val="70BA0822"/>
    <w:lvl w:ilvl="0">
      <w:start w:val="1"/>
      <w:numFmt w:val="decimal"/>
      <w:lvlText w:val="%1."/>
      <w:lvlJc w:val="left"/>
      <w:pPr>
        <w:ind w:left="360" w:hanging="360"/>
      </w:pPr>
    </w:lvl>
    <w:lvl w:ilvl="1">
      <w:start w:val="1"/>
      <w:numFmt w:val="decimal"/>
      <w:lvlText w:val="%1.%2."/>
      <w:lvlJc w:val="left"/>
      <w:pPr>
        <w:ind w:left="792" w:hanging="432"/>
      </w:pPr>
      <w:rPr>
        <w:rFonts w:ascii="Open Sans Light" w:hAnsi="Open Sans Light" w:cs="Open Sans 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9"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5"/>
  </w:num>
  <w:num w:numId="3">
    <w:abstractNumId w:val="29"/>
  </w:num>
  <w:num w:numId="4">
    <w:abstractNumId w:val="13"/>
  </w:num>
  <w:num w:numId="5">
    <w:abstractNumId w:val="11"/>
  </w:num>
  <w:num w:numId="6">
    <w:abstractNumId w:val="41"/>
  </w:num>
  <w:num w:numId="7">
    <w:abstractNumId w:val="20"/>
  </w:num>
  <w:num w:numId="8">
    <w:abstractNumId w:val="25"/>
  </w:num>
  <w:num w:numId="9">
    <w:abstractNumId w:val="17"/>
  </w:num>
  <w:num w:numId="10">
    <w:abstractNumId w:val="9"/>
  </w:num>
  <w:num w:numId="11">
    <w:abstractNumId w:val="48"/>
  </w:num>
  <w:num w:numId="12">
    <w:abstractNumId w:val="16"/>
  </w:num>
  <w:num w:numId="13">
    <w:abstractNumId w:val="31"/>
  </w:num>
  <w:num w:numId="14">
    <w:abstractNumId w:val="21"/>
  </w:num>
  <w:num w:numId="15">
    <w:abstractNumId w:val="42"/>
  </w:num>
  <w:num w:numId="16">
    <w:abstractNumId w:val="23"/>
  </w:num>
  <w:num w:numId="17">
    <w:abstractNumId w:val="10"/>
  </w:num>
  <w:num w:numId="18">
    <w:abstractNumId w:val="44"/>
  </w:num>
  <w:num w:numId="19">
    <w:abstractNumId w:val="24"/>
  </w:num>
  <w:num w:numId="20">
    <w:abstractNumId w:val="49"/>
  </w:num>
  <w:num w:numId="21">
    <w:abstractNumId w:val="12"/>
  </w:num>
  <w:num w:numId="22">
    <w:abstractNumId w:val="15"/>
  </w:num>
  <w:num w:numId="23">
    <w:abstractNumId w:val="38"/>
  </w:num>
  <w:num w:numId="24">
    <w:abstractNumId w:val="40"/>
  </w:num>
  <w:num w:numId="25">
    <w:abstractNumId w:val="33"/>
  </w:num>
  <w:num w:numId="26">
    <w:abstractNumId w:val="45"/>
  </w:num>
  <w:num w:numId="27">
    <w:abstractNumId w:val="8"/>
  </w:num>
  <w:num w:numId="28">
    <w:abstractNumId w:val="43"/>
  </w:num>
  <w:num w:numId="29">
    <w:abstractNumId w:val="28"/>
  </w:num>
  <w:num w:numId="30">
    <w:abstractNumId w:val="14"/>
  </w:num>
  <w:num w:numId="31">
    <w:abstractNumId w:val="34"/>
  </w:num>
  <w:num w:numId="32">
    <w:abstractNumId w:val="19"/>
  </w:num>
  <w:num w:numId="33">
    <w:abstractNumId w:val="39"/>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0"/>
  </w:num>
  <w:num w:numId="37">
    <w:abstractNumId w:val="7"/>
  </w:num>
  <w:num w:numId="38">
    <w:abstractNumId w:val="6"/>
  </w:num>
  <w:num w:numId="39">
    <w:abstractNumId w:val="3"/>
  </w:num>
  <w:num w:numId="40">
    <w:abstractNumId w:val="5"/>
  </w:num>
  <w:num w:numId="41">
    <w:abstractNumId w:val="36"/>
  </w:num>
  <w:num w:numId="42">
    <w:abstractNumId w:val="18"/>
  </w:num>
  <w:num w:numId="43">
    <w:abstractNumId w:val="32"/>
  </w:num>
  <w:num w:numId="44">
    <w:abstractNumId w:val="26"/>
  </w:num>
  <w:num w:numId="45">
    <w:abstractNumId w:val="0"/>
  </w:num>
  <w:num w:numId="46">
    <w:abstractNumId w:val="1"/>
  </w:num>
  <w:num w:numId="47">
    <w:abstractNumId w:val="2"/>
  </w:num>
  <w:num w:numId="48">
    <w:abstractNumId w:val="46"/>
  </w:num>
  <w:num w:numId="49">
    <w:abstractNumId w:val="37"/>
  </w:num>
  <w:num w:numId="50">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23AA"/>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15C0"/>
    <w:rsid w:val="000530A2"/>
    <w:rsid w:val="000530FB"/>
    <w:rsid w:val="000543FB"/>
    <w:rsid w:val="00054A38"/>
    <w:rsid w:val="00054E2D"/>
    <w:rsid w:val="000561A9"/>
    <w:rsid w:val="0005645C"/>
    <w:rsid w:val="00056D89"/>
    <w:rsid w:val="00056F8D"/>
    <w:rsid w:val="00057031"/>
    <w:rsid w:val="000571D2"/>
    <w:rsid w:val="000576C6"/>
    <w:rsid w:val="000576C8"/>
    <w:rsid w:val="00057BBA"/>
    <w:rsid w:val="00057F88"/>
    <w:rsid w:val="0006008D"/>
    <w:rsid w:val="00060370"/>
    <w:rsid w:val="0006037E"/>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A19"/>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01B"/>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1A"/>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2D40"/>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89F"/>
    <w:rsid w:val="001809A5"/>
    <w:rsid w:val="00180A79"/>
    <w:rsid w:val="00180DDE"/>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898"/>
    <w:rsid w:val="001962A8"/>
    <w:rsid w:val="00196925"/>
    <w:rsid w:val="001972AA"/>
    <w:rsid w:val="0019745E"/>
    <w:rsid w:val="00197836"/>
    <w:rsid w:val="00197F65"/>
    <w:rsid w:val="001A0880"/>
    <w:rsid w:val="001A14B9"/>
    <w:rsid w:val="001A1690"/>
    <w:rsid w:val="001A1C20"/>
    <w:rsid w:val="001A2987"/>
    <w:rsid w:val="001A3D84"/>
    <w:rsid w:val="001A4486"/>
    <w:rsid w:val="001A4581"/>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1172"/>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5E2"/>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ABE"/>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B0B"/>
    <w:rsid w:val="002C0DB8"/>
    <w:rsid w:val="002C10CE"/>
    <w:rsid w:val="002C122B"/>
    <w:rsid w:val="002C1A8D"/>
    <w:rsid w:val="002C3034"/>
    <w:rsid w:val="002C36E1"/>
    <w:rsid w:val="002C5184"/>
    <w:rsid w:val="002C5B9A"/>
    <w:rsid w:val="002C6EBE"/>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B4"/>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101B"/>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2217"/>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4FA6"/>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A7FC7"/>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279B"/>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1F"/>
    <w:rsid w:val="00402FAE"/>
    <w:rsid w:val="004031C9"/>
    <w:rsid w:val="004031F7"/>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AB"/>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219"/>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03A"/>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4D7"/>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5FB2"/>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661"/>
    <w:rsid w:val="004E58DD"/>
    <w:rsid w:val="004E59DD"/>
    <w:rsid w:val="004E5DD4"/>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2C7"/>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A4B"/>
    <w:rsid w:val="00532F36"/>
    <w:rsid w:val="0053359A"/>
    <w:rsid w:val="00533F2D"/>
    <w:rsid w:val="005342B0"/>
    <w:rsid w:val="005344E1"/>
    <w:rsid w:val="005346F5"/>
    <w:rsid w:val="005356F7"/>
    <w:rsid w:val="0053574D"/>
    <w:rsid w:val="00535897"/>
    <w:rsid w:val="0053621C"/>
    <w:rsid w:val="005377D2"/>
    <w:rsid w:val="00537857"/>
    <w:rsid w:val="00537DF9"/>
    <w:rsid w:val="00540C80"/>
    <w:rsid w:val="00541723"/>
    <w:rsid w:val="005420CE"/>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27"/>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3AF"/>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560F"/>
    <w:rsid w:val="006965E2"/>
    <w:rsid w:val="00696645"/>
    <w:rsid w:val="006972F3"/>
    <w:rsid w:val="00697DD6"/>
    <w:rsid w:val="006A09ED"/>
    <w:rsid w:val="006A1721"/>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BD8"/>
    <w:rsid w:val="006E5DD0"/>
    <w:rsid w:val="006E5E8F"/>
    <w:rsid w:val="006E5E93"/>
    <w:rsid w:val="006E60BF"/>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1716E"/>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188"/>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017C"/>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98B"/>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0F8"/>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0205"/>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717"/>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666"/>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260"/>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3E46"/>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486"/>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06ADF"/>
    <w:rsid w:val="00907BF2"/>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4FAA"/>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2D1"/>
    <w:rsid w:val="00963614"/>
    <w:rsid w:val="00963E52"/>
    <w:rsid w:val="00964268"/>
    <w:rsid w:val="009644EB"/>
    <w:rsid w:val="00964840"/>
    <w:rsid w:val="00964943"/>
    <w:rsid w:val="00964DA3"/>
    <w:rsid w:val="00965702"/>
    <w:rsid w:val="009658B2"/>
    <w:rsid w:val="00965B36"/>
    <w:rsid w:val="00966884"/>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6D41"/>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597"/>
    <w:rsid w:val="009F3D11"/>
    <w:rsid w:val="009F3D1A"/>
    <w:rsid w:val="009F3EFE"/>
    <w:rsid w:val="009F4238"/>
    <w:rsid w:val="009F437E"/>
    <w:rsid w:val="009F4843"/>
    <w:rsid w:val="009F596C"/>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28"/>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217"/>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5E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D4C"/>
    <w:rsid w:val="00B34F1B"/>
    <w:rsid w:val="00B35078"/>
    <w:rsid w:val="00B35158"/>
    <w:rsid w:val="00B35F05"/>
    <w:rsid w:val="00B35F9B"/>
    <w:rsid w:val="00B363C6"/>
    <w:rsid w:val="00B36C08"/>
    <w:rsid w:val="00B37894"/>
    <w:rsid w:val="00B37BAC"/>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3D1"/>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0DE3"/>
    <w:rsid w:val="00BC1152"/>
    <w:rsid w:val="00BC14E8"/>
    <w:rsid w:val="00BC1635"/>
    <w:rsid w:val="00BC1C4B"/>
    <w:rsid w:val="00BC1DB7"/>
    <w:rsid w:val="00BC1F4E"/>
    <w:rsid w:val="00BC215F"/>
    <w:rsid w:val="00BC2862"/>
    <w:rsid w:val="00BC2EBA"/>
    <w:rsid w:val="00BC3191"/>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5CE"/>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C96"/>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6DC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0C4"/>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4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297"/>
    <w:rsid w:val="00CE7C83"/>
    <w:rsid w:val="00CF079A"/>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365"/>
    <w:rsid w:val="00D07EF4"/>
    <w:rsid w:val="00D102D6"/>
    <w:rsid w:val="00D10752"/>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27964"/>
    <w:rsid w:val="00D3096E"/>
    <w:rsid w:val="00D313DD"/>
    <w:rsid w:val="00D31792"/>
    <w:rsid w:val="00D31ECE"/>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2B06"/>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CD0"/>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00"/>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0516"/>
    <w:rsid w:val="00DE20D5"/>
    <w:rsid w:val="00DE2159"/>
    <w:rsid w:val="00DE2BA3"/>
    <w:rsid w:val="00DE32E9"/>
    <w:rsid w:val="00DE42A3"/>
    <w:rsid w:val="00DE4F28"/>
    <w:rsid w:val="00DE5B49"/>
    <w:rsid w:val="00DE6715"/>
    <w:rsid w:val="00DE6E2C"/>
    <w:rsid w:val="00DE6F11"/>
    <w:rsid w:val="00DE7137"/>
    <w:rsid w:val="00DE7380"/>
    <w:rsid w:val="00DE73EB"/>
    <w:rsid w:val="00DE7DB4"/>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DB5"/>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924"/>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253"/>
    <w:rsid w:val="00FC428E"/>
    <w:rsid w:val="00FC45B6"/>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0CD0"/>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List Paragraph 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List Paragraph 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paragraph" w:customStyle="1" w:styleId="Standard">
    <w:name w:val="Standard"/>
    <w:rsid w:val="00D07365"/>
    <w:pPr>
      <w:suppressAutoHyphens/>
      <w:autoSpaceDN w:val="0"/>
      <w:spacing w:after="160"/>
      <w:jc w:val="both"/>
      <w:textAlignment w:val="baseline"/>
    </w:pPr>
    <w:rPr>
      <w:rFonts w:ascii="Times New Roman" w:hAnsi="Times New Roman"/>
      <w:sz w:val="24"/>
      <w:lang w:eastAsia="en-US"/>
    </w:rPr>
  </w:style>
  <w:style w:type="numbering" w:customStyle="1" w:styleId="WWNum4">
    <w:name w:val="WWNum4"/>
    <w:basedOn w:val="a3"/>
    <w:rsid w:val="00D07365"/>
    <w:pPr>
      <w:numPr>
        <w:numId w:val="35"/>
      </w:numPr>
    </w:pPr>
  </w:style>
  <w:style w:type="table" w:customStyle="1" w:styleId="400">
    <w:name w:val="Сетка таблицы40"/>
    <w:basedOn w:val="a2"/>
    <w:next w:val="aff7"/>
    <w:uiPriority w:val="59"/>
    <w:rsid w:val="00552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552827"/>
    <w:rPr>
      <w:rFonts w:ascii="Arial" w:eastAsia="Times New Roman" w:hAnsi="Arial"/>
      <w:sz w:val="13"/>
    </w:rPr>
    <w:tblPr>
      <w:tblCellMar>
        <w:top w:w="0" w:type="dxa"/>
        <w:left w:w="0" w:type="dxa"/>
        <w:bottom w:w="0" w:type="dxa"/>
        <w:right w:w="0" w:type="dxa"/>
      </w:tblCellMar>
    </w:tblPr>
  </w:style>
  <w:style w:type="table" w:customStyle="1" w:styleId="TableStyle2">
    <w:name w:val="TableStyle2"/>
    <w:rsid w:val="00552827"/>
    <w:rPr>
      <w:rFonts w:ascii="Arial" w:eastAsia="Times New Roman" w:hAnsi="Arial"/>
      <w:sz w:val="13"/>
    </w:rPr>
    <w:tblPr>
      <w:tblCellMar>
        <w:top w:w="0" w:type="dxa"/>
        <w:left w:w="0" w:type="dxa"/>
        <w:bottom w:w="0" w:type="dxa"/>
        <w:right w:w="0" w:type="dxa"/>
      </w:tblCellMar>
    </w:tblPr>
  </w:style>
  <w:style w:type="table" w:customStyle="1" w:styleId="TableStyle3">
    <w:name w:val="TableStyle3"/>
    <w:rsid w:val="00552827"/>
    <w:rPr>
      <w:rFonts w:ascii="Arial" w:eastAsia="Times New Roman" w:hAnsi="Arial"/>
      <w:sz w:val="13"/>
    </w:rPr>
    <w:tblPr>
      <w:tblCellMar>
        <w:top w:w="0" w:type="dxa"/>
        <w:left w:w="0" w:type="dxa"/>
        <w:bottom w:w="0" w:type="dxa"/>
        <w:right w:w="0" w:type="dxa"/>
      </w:tblCellMar>
    </w:tblPr>
  </w:style>
  <w:style w:type="table" w:customStyle="1" w:styleId="TableStyle4">
    <w:name w:val="TableStyle4"/>
    <w:rsid w:val="00552827"/>
    <w:rPr>
      <w:rFonts w:ascii="Arial" w:eastAsia="Times New Roman" w:hAnsi="Arial"/>
      <w:sz w:val="13"/>
    </w:rPr>
    <w:tblPr>
      <w:tblCellMar>
        <w:top w:w="0" w:type="dxa"/>
        <w:left w:w="0" w:type="dxa"/>
        <w:bottom w:w="0" w:type="dxa"/>
        <w:right w:w="0" w:type="dxa"/>
      </w:tblCellMar>
    </w:tblPr>
  </w:style>
  <w:style w:type="table" w:customStyle="1" w:styleId="TableStyle5">
    <w:name w:val="TableStyle5"/>
    <w:rsid w:val="00552827"/>
    <w:rPr>
      <w:rFonts w:ascii="Arial" w:eastAsia="Times New Roman" w:hAnsi="Arial"/>
      <w:sz w:val="13"/>
    </w:rPr>
    <w:tblPr>
      <w:tblCellMar>
        <w:top w:w="0" w:type="dxa"/>
        <w:left w:w="0" w:type="dxa"/>
        <w:bottom w:w="0" w:type="dxa"/>
        <w:right w:w="0" w:type="dxa"/>
      </w:tblCellMar>
    </w:tblPr>
  </w:style>
  <w:style w:type="table" w:customStyle="1" w:styleId="TableStyle6">
    <w:name w:val="TableStyle6"/>
    <w:rsid w:val="00552827"/>
    <w:rPr>
      <w:rFonts w:ascii="Arial" w:eastAsia="Times New Roman" w:hAnsi="Arial"/>
      <w:sz w:val="13"/>
    </w:rPr>
    <w:tblPr>
      <w:tblCellMar>
        <w:top w:w="0" w:type="dxa"/>
        <w:left w:w="0" w:type="dxa"/>
        <w:bottom w:w="0" w:type="dxa"/>
        <w:right w:w="0" w:type="dxa"/>
      </w:tblCellMar>
    </w:tblPr>
  </w:style>
  <w:style w:type="table" w:customStyle="1" w:styleId="TableStyle7">
    <w:name w:val="TableStyle7"/>
    <w:rsid w:val="00552827"/>
    <w:rPr>
      <w:rFonts w:ascii="Arial" w:eastAsia="Times New Roman" w:hAnsi="Arial"/>
      <w:sz w:val="13"/>
    </w:rPr>
    <w:tblPr>
      <w:tblCellMar>
        <w:top w:w="0" w:type="dxa"/>
        <w:left w:w="0" w:type="dxa"/>
        <w:bottom w:w="0" w:type="dxa"/>
        <w:right w:w="0" w:type="dxa"/>
      </w:tblCellMar>
    </w:tblPr>
  </w:style>
  <w:style w:type="table" w:customStyle="1" w:styleId="TableStyle8">
    <w:name w:val="TableStyle8"/>
    <w:rsid w:val="00552827"/>
    <w:rPr>
      <w:rFonts w:ascii="Arial" w:eastAsia="Times New Roman" w:hAnsi="Arial"/>
      <w:sz w:val="13"/>
    </w:rPr>
    <w:tblPr>
      <w:tblCellMar>
        <w:top w:w="0" w:type="dxa"/>
        <w:left w:w="0" w:type="dxa"/>
        <w:bottom w:w="0" w:type="dxa"/>
        <w:right w:w="0" w:type="dxa"/>
      </w:tblCellMar>
    </w:tblPr>
  </w:style>
  <w:style w:type="table" w:customStyle="1" w:styleId="TableStyle9">
    <w:name w:val="TableStyle9"/>
    <w:rsid w:val="00552827"/>
    <w:rPr>
      <w:rFonts w:ascii="Arial" w:eastAsia="Times New Roman" w:hAnsi="Arial"/>
      <w:sz w:val="13"/>
    </w:rPr>
    <w:tblPr>
      <w:tblCellMar>
        <w:top w:w="0" w:type="dxa"/>
        <w:left w:w="0" w:type="dxa"/>
        <w:bottom w:w="0" w:type="dxa"/>
        <w:right w:w="0" w:type="dxa"/>
      </w:tblCellMar>
    </w:tblPr>
  </w:style>
  <w:style w:type="table" w:customStyle="1" w:styleId="TableStyle10">
    <w:name w:val="TableStyle10"/>
    <w:rsid w:val="00552827"/>
    <w:rPr>
      <w:rFonts w:ascii="Arial" w:eastAsia="Times New Roman" w:hAnsi="Arial"/>
      <w:sz w:val="13"/>
    </w:rPr>
    <w:tblPr>
      <w:tblCellMar>
        <w:top w:w="0" w:type="dxa"/>
        <w:left w:w="0" w:type="dxa"/>
        <w:bottom w:w="0" w:type="dxa"/>
        <w:right w:w="0" w:type="dxa"/>
      </w:tblCellMar>
    </w:tblPr>
  </w:style>
  <w:style w:type="table" w:customStyle="1" w:styleId="TableStyle11">
    <w:name w:val="TableStyle11"/>
    <w:rsid w:val="00552827"/>
    <w:rPr>
      <w:rFonts w:ascii="Arial" w:eastAsia="Times New Roman" w:hAnsi="Arial"/>
      <w:sz w:val="13"/>
    </w:rPr>
    <w:tblPr>
      <w:tblCellMar>
        <w:top w:w="0" w:type="dxa"/>
        <w:left w:w="0" w:type="dxa"/>
        <w:bottom w:w="0" w:type="dxa"/>
        <w:right w:w="0" w:type="dxa"/>
      </w:tblCellMar>
    </w:tblPr>
  </w:style>
  <w:style w:type="table" w:customStyle="1" w:styleId="TableStyle12">
    <w:name w:val="TableStyle12"/>
    <w:rsid w:val="00552827"/>
    <w:rPr>
      <w:rFonts w:ascii="Arial" w:eastAsia="Times New Roman" w:hAnsi="Arial"/>
      <w:sz w:val="13"/>
    </w:rPr>
    <w:tblPr>
      <w:tblCellMar>
        <w:top w:w="0" w:type="dxa"/>
        <w:left w:w="0" w:type="dxa"/>
        <w:bottom w:w="0" w:type="dxa"/>
        <w:right w:w="0" w:type="dxa"/>
      </w:tblCellMar>
    </w:tblPr>
  </w:style>
  <w:style w:type="table" w:customStyle="1" w:styleId="TableStyle13">
    <w:name w:val="TableStyle13"/>
    <w:rsid w:val="00944FAA"/>
    <w:rPr>
      <w:rFonts w:ascii="Arial" w:eastAsia="Times New Roman" w:hAnsi="Arial"/>
      <w:sz w:val="13"/>
    </w:rPr>
    <w:tblPr>
      <w:tblCellMar>
        <w:top w:w="0" w:type="dxa"/>
        <w:left w:w="0" w:type="dxa"/>
        <w:bottom w:w="0" w:type="dxa"/>
        <w:right w:w="0" w:type="dxa"/>
      </w:tblCellMar>
    </w:tblPr>
  </w:style>
  <w:style w:type="table" w:customStyle="1" w:styleId="TableNormal1">
    <w:name w:val="Table Normal1"/>
    <w:uiPriority w:val="2"/>
    <w:semiHidden/>
    <w:unhideWhenUsed/>
    <w:qFormat/>
    <w:rsid w:val="004B54D7"/>
    <w:pPr>
      <w:widowControl w:val="0"/>
      <w:autoSpaceDE w:val="0"/>
      <w:autoSpaceDN w:val="0"/>
    </w:pPr>
    <w:rPr>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http://&#1089;&#1072;&#1093;&#1072;&#1085;&#1077;&#1092;&#1090;&#1077;&#1075;&#1072;&#1079;&#1089;&#1073;&#1099;&#1090;.&#1088;&#1092;"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estr.digital.gov.ru/reestr/" TargetMode="External"/><Relationship Id="rId7" Type="http://schemas.openxmlformats.org/officeDocument/2006/relationships/endnotes" Target="endnotes.xml"/><Relationship Id="rId12" Type="http://schemas.openxmlformats.org/officeDocument/2006/relationships/hyperlink" Target="https://init-plus.com/terms_support.php"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35981&amp;date=11.01.2023" TargetMode="External"/><Relationship Id="rId20" Type="http://schemas.openxmlformats.org/officeDocument/2006/relationships/hyperlink" Target="https://goszakupki.eaeunion.org/erpt/ru/registers/produ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it-plus.com/license_agreement.php"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mrr@ynp.ru" TargetMode="External"/><Relationship Id="rId23" Type="http://schemas.openxmlformats.org/officeDocument/2006/relationships/footer" Target="footer3.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https://gisp.gov.ru/pp719v2/pub/prod/"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www.init-e.ru/" TargetMode="External"/><Relationship Id="rId22" Type="http://schemas.openxmlformats.org/officeDocument/2006/relationships/hyperlink" Target="https://eac-reestr.digital.gov.ru/ree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FCCF9-DB04-4C2B-8D8C-DC2755C8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43</Pages>
  <Words>16768</Words>
  <Characters>103490</Characters>
  <Application>Microsoft Office Word</Application>
  <DocSecurity>0</DocSecurity>
  <Lines>862</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120018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44</cp:revision>
  <cp:lastPrinted>2023-08-03T00:10:00Z</cp:lastPrinted>
  <dcterms:created xsi:type="dcterms:W3CDTF">2025-12-29T06:05:00Z</dcterms:created>
  <dcterms:modified xsi:type="dcterms:W3CDTF">2026-01-16T07:26:00Z</dcterms:modified>
</cp:coreProperties>
</file>