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BE209C" w:rsidRPr="00B012E8">
        <w:rPr>
          <w:i/>
        </w:rPr>
        <w:t>2</w:t>
      </w:r>
      <w:r w:rsidR="00712670">
        <w:rPr>
          <w:i/>
        </w:rPr>
        <w:t>5</w:t>
      </w:r>
      <w:r w:rsidRPr="00BD0F21">
        <w:rPr>
          <w:i/>
        </w:rPr>
        <w:t xml:space="preserve">" </w:t>
      </w:r>
      <w:r w:rsidR="002B6084">
        <w:rPr>
          <w:i/>
        </w:rPr>
        <w:t>марта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2B6084">
        <w:rPr>
          <w:i/>
        </w:rPr>
        <w:t>1</w:t>
      </w:r>
      <w:r w:rsidR="00712670">
        <w:rPr>
          <w:i/>
        </w:rPr>
        <w:t>843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9556AA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B54405" w:rsidRPr="00B54405">
              <w:rPr>
                <w:bCs/>
                <w:sz w:val="24"/>
                <w:szCs w:val="24"/>
              </w:rPr>
              <w:t>Шилов Артем Александрович – 89241738616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712670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712670">
              <w:rPr>
                <w:b/>
                <w:sz w:val="24"/>
                <w:szCs w:val="24"/>
              </w:rPr>
              <w:t xml:space="preserve">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712670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2670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Предоставление права использования программы для ЭВМ для аудита, защиты неструктурированных данных и управления доступом к корпоративным файловым ресурсам - </w:t>
            </w:r>
            <w:proofErr w:type="spellStart"/>
            <w:r w:rsidRPr="00712670">
              <w:rPr>
                <w:rFonts w:eastAsia="Calibri"/>
                <w:b/>
                <w:sz w:val="22"/>
                <w:szCs w:val="22"/>
                <w:lang w:eastAsia="en-US"/>
              </w:rPr>
              <w:t>Makves</w:t>
            </w:r>
            <w:proofErr w:type="spellEnd"/>
            <w:r w:rsidRPr="00712670">
              <w:rPr>
                <w:rFonts w:eastAsia="Calibri"/>
                <w:b/>
                <w:sz w:val="22"/>
                <w:szCs w:val="22"/>
                <w:lang w:eastAsia="en-US"/>
              </w:rPr>
              <w:t xml:space="preserve"> DCAP </w:t>
            </w:r>
            <w:proofErr w:type="spellStart"/>
            <w:r w:rsidRPr="00712670">
              <w:rPr>
                <w:rFonts w:eastAsia="Calibri"/>
                <w:b/>
                <w:sz w:val="22"/>
                <w:szCs w:val="22"/>
                <w:lang w:eastAsia="en-US"/>
              </w:rPr>
              <w:t>Enterprise</w:t>
            </w:r>
            <w:proofErr w:type="spellEnd"/>
            <w:r w:rsidRPr="00712670">
              <w:rPr>
                <w:rFonts w:eastAsia="Calibri"/>
                <w:b/>
                <w:sz w:val="22"/>
                <w:szCs w:val="22"/>
                <w:lang w:eastAsia="en-US"/>
              </w:rPr>
              <w:t>-P, на условиях простой (неисключительной) бессрочной лицензии.</w:t>
            </w:r>
            <w:r w:rsidR="006621BC"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Закупка осуществляется по </w:t>
            </w:r>
            <w:r w:rsidR="00525847">
              <w:rPr>
                <w:rFonts w:eastAsia="Calibri"/>
                <w:b/>
                <w:sz w:val="22"/>
                <w:szCs w:val="22"/>
                <w:lang w:eastAsia="en-US"/>
              </w:rPr>
              <w:t>Лоту №1</w:t>
            </w:r>
            <w:r w:rsidR="002056A6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25847">
              <w:rPr>
                <w:b/>
                <w:sz w:val="24"/>
                <w:szCs w:val="24"/>
                <w:lang w:eastAsia="ru-RU"/>
              </w:rPr>
              <w:t xml:space="preserve">Лот № 1: </w:t>
            </w:r>
          </w:p>
          <w:tbl>
            <w:tblPr>
              <w:tblStyle w:val="TableNormal1"/>
              <w:tblW w:w="1286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4"/>
              <w:gridCol w:w="3685"/>
              <w:gridCol w:w="1276"/>
              <w:gridCol w:w="2977"/>
              <w:gridCol w:w="1417"/>
              <w:gridCol w:w="1276"/>
              <w:gridCol w:w="1942"/>
            </w:tblGrid>
            <w:tr w:rsidR="00712670" w:rsidRPr="00712670" w:rsidTr="00712670">
              <w:trPr>
                <w:trHeight w:val="511"/>
                <w:jc w:val="center"/>
              </w:trPr>
              <w:tc>
                <w:tcPr>
                  <w:tcW w:w="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18"/>
                    </w:rPr>
                  </w:pPr>
                  <w:r w:rsidRPr="00712670">
                    <w:rPr>
                      <w:rFonts w:eastAsia="Cambria"/>
                      <w:b/>
                      <w:spacing w:val="-10"/>
                      <w:sz w:val="18"/>
                    </w:rPr>
                    <w:t>№</w:t>
                  </w:r>
                </w:p>
              </w:tc>
              <w:tc>
                <w:tcPr>
                  <w:tcW w:w="36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</w:rPr>
                  </w:pPr>
                  <w:r w:rsidRPr="00712670">
                    <w:rPr>
                      <w:rFonts w:eastAsia="Cambria"/>
                      <w:b/>
                      <w:sz w:val="18"/>
                    </w:rPr>
                    <w:t>Наим</w:t>
                  </w: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t>е</w:t>
                  </w:r>
                  <w:r w:rsidRPr="00712670">
                    <w:rPr>
                      <w:rFonts w:eastAsia="Cambria"/>
                      <w:b/>
                      <w:sz w:val="18"/>
                    </w:rPr>
                    <w:t>нование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rFonts w:eastAsia="Cambria"/>
                      <w:b/>
                      <w:sz w:val="18"/>
                    </w:rPr>
                    <w:t>Кол-во</w:t>
                  </w: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t xml:space="preserve">, ед. изм. 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t>цена за единицу</w:t>
                  </w:r>
                </w:p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t>без НДС (руб.)</w:t>
                  </w:r>
                </w:p>
              </w:tc>
              <w:tc>
                <w:tcPr>
                  <w:tcW w:w="19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t>Начальная максимальная цена, без НДС (руб.)</w:t>
                  </w:r>
                </w:p>
              </w:tc>
            </w:tr>
            <w:tr w:rsidR="00712670" w:rsidRPr="00712670" w:rsidTr="00712670">
              <w:trPr>
                <w:trHeight w:val="1064"/>
                <w:jc w:val="center"/>
              </w:trPr>
              <w:tc>
                <w:tcPr>
                  <w:tcW w:w="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18"/>
                      <w:lang w:val="ru-RU"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szCs w:val="20"/>
                    </w:rPr>
                  </w:pPr>
                  <w:r w:rsidRPr="00712670">
                    <w:rPr>
                      <w:rFonts w:eastAsia="Cambria"/>
                      <w:b/>
                      <w:sz w:val="18"/>
                      <w:szCs w:val="20"/>
                    </w:rPr>
                    <w:t>ОКПД2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b/>
                      <w:sz w:val="18"/>
                      <w:szCs w:val="20"/>
                      <w:lang w:val="ru-RU" w:eastAsia="ru-RU"/>
                    </w:rPr>
                    <w:t>Мера применения национального режима (запрет, ограничение, преимущество)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  <w:tc>
                <w:tcPr>
                  <w:tcW w:w="19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</w:tr>
            <w:tr w:rsidR="00712670" w:rsidRPr="00712670" w:rsidTr="00712670">
              <w:trPr>
                <w:trHeight w:val="1121"/>
                <w:jc w:val="center"/>
              </w:trPr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b/>
                      <w:sz w:val="18"/>
                    </w:rPr>
                  </w:pPr>
                  <w:r w:rsidRPr="00712670">
                    <w:rPr>
                      <w:rFonts w:eastAsia="Calibri"/>
                      <w:b/>
                      <w:sz w:val="18"/>
                    </w:rPr>
                    <w:lastRenderedPageBreak/>
                    <w:t>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szCs w:val="20"/>
                      <w:lang w:val="ru-RU"/>
                    </w:rPr>
                  </w:pPr>
                  <w:r w:rsidRPr="00712670">
                    <w:rPr>
                      <w:sz w:val="18"/>
                      <w:szCs w:val="20"/>
                      <w:lang w:val="ru-RU"/>
                    </w:rPr>
                    <w:t xml:space="preserve">Предоставление права использования программы для ЭВМ для аудита, защиты неструктурированных данных и управления доступом к корпоративным файловым ресурсам - </w:t>
                  </w:r>
                  <w:proofErr w:type="spellStart"/>
                  <w:r w:rsidRPr="00712670">
                    <w:rPr>
                      <w:sz w:val="18"/>
                      <w:szCs w:val="20"/>
                      <w:lang w:val="ru-RU"/>
                    </w:rPr>
                    <w:t>Makves</w:t>
                  </w:r>
                  <w:proofErr w:type="spellEnd"/>
                  <w:r w:rsidRPr="00712670">
                    <w:rPr>
                      <w:sz w:val="18"/>
                      <w:szCs w:val="20"/>
                      <w:lang w:val="ru-RU"/>
                    </w:rPr>
                    <w:t xml:space="preserve"> DCAP </w:t>
                  </w:r>
                  <w:proofErr w:type="spellStart"/>
                  <w:r w:rsidRPr="00712670">
                    <w:rPr>
                      <w:sz w:val="18"/>
                      <w:szCs w:val="20"/>
                      <w:lang w:val="ru-RU"/>
                    </w:rPr>
                    <w:t>Enterprise</w:t>
                  </w:r>
                  <w:proofErr w:type="spellEnd"/>
                  <w:r w:rsidRPr="00712670">
                    <w:rPr>
                      <w:sz w:val="18"/>
                      <w:szCs w:val="20"/>
                      <w:lang w:val="ru-RU"/>
                    </w:rPr>
                    <w:t>-P, на условиях простой (неисключительной), бессрочной лицензии сроком на 1 год.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670" w:rsidRPr="00712670" w:rsidRDefault="00712670" w:rsidP="00712670">
                  <w:pPr>
                    <w:spacing w:after="200"/>
                    <w:jc w:val="center"/>
                    <w:rPr>
                      <w:rFonts w:eastAsia="Calibri"/>
                      <w:strike/>
                      <w:color w:val="333333"/>
                      <w:sz w:val="18"/>
                      <w:shd w:val="clear" w:color="auto" w:fill="FFFFFF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spacing w:after="200"/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712670">
                    <w:rPr>
                      <w:rFonts w:eastAsia="Calibri"/>
                      <w:color w:val="333333"/>
                      <w:sz w:val="18"/>
                      <w:shd w:val="clear" w:color="auto" w:fill="FFFFFF"/>
                      <w:lang w:val="ru-RU"/>
                    </w:rPr>
                    <w:t>58.29.50.000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712670">
                    <w:rPr>
                      <w:rFonts w:eastAsia="Calibri"/>
                      <w:sz w:val="18"/>
                      <w:lang w:val="ru-RU"/>
                    </w:rPr>
                    <w:t>запрет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712670">
                    <w:rPr>
                      <w:rFonts w:eastAsia="Calibri"/>
                      <w:sz w:val="18"/>
                      <w:lang w:val="ru-RU"/>
                    </w:rPr>
                    <w:t>200</w:t>
                  </w:r>
                  <w:r w:rsidRPr="00712670">
                    <w:rPr>
                      <w:rFonts w:eastAsia="Calibri"/>
                      <w:sz w:val="18"/>
                    </w:rPr>
                    <w:t xml:space="preserve"> шт</w:t>
                  </w:r>
                  <w:r w:rsidRPr="00712670">
                    <w:rPr>
                      <w:rFonts w:eastAsia="Calibri"/>
                      <w:sz w:val="18"/>
                      <w:lang w:val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712670">
                    <w:rPr>
                      <w:rFonts w:eastAsia="Calibri"/>
                      <w:sz w:val="18"/>
                      <w:lang w:val="ru-RU"/>
                    </w:rPr>
                    <w:t>18 000,00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712670">
                    <w:rPr>
                      <w:rFonts w:eastAsia="Calibri"/>
                      <w:sz w:val="18"/>
                      <w:lang w:val="ru-RU"/>
                    </w:rPr>
                    <w:t>3 600 000,00</w:t>
                  </w:r>
                </w:p>
              </w:tc>
            </w:tr>
            <w:tr w:rsidR="00712670" w:rsidRPr="00712670" w:rsidTr="00712670">
              <w:trPr>
                <w:trHeight w:val="114"/>
                <w:jc w:val="center"/>
              </w:trPr>
              <w:tc>
                <w:tcPr>
                  <w:tcW w:w="964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jc w:val="right"/>
                    <w:rPr>
                      <w:rFonts w:eastAsia="Calibri"/>
                      <w:b/>
                      <w:spacing w:val="-6"/>
                      <w:sz w:val="18"/>
                    </w:rPr>
                  </w:pPr>
                  <w:r w:rsidRPr="00712670">
                    <w:rPr>
                      <w:rFonts w:eastAsia="Calibri"/>
                      <w:b/>
                      <w:spacing w:val="-6"/>
                      <w:sz w:val="18"/>
                    </w:rPr>
                    <w:t>ИТОГО: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pacing w:val="-6"/>
                      <w:sz w:val="18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b/>
                      <w:spacing w:val="-6"/>
                      <w:sz w:val="18"/>
                      <w:lang w:val="ru-RU"/>
                    </w:rPr>
                  </w:pPr>
                  <w:r w:rsidRPr="00712670">
                    <w:rPr>
                      <w:rStyle w:val="13"/>
                      <w:b/>
                      <w:sz w:val="18"/>
                      <w:lang w:val="ru-RU"/>
                    </w:rPr>
                    <w:t>3 600 000,00</w:t>
                  </w:r>
                </w:p>
              </w:tc>
            </w:tr>
          </w:tbl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2B6084" w:rsidP="006C0A79">
            <w:pPr>
              <w:rPr>
                <w:b/>
                <w:sz w:val="24"/>
                <w:szCs w:val="24"/>
              </w:rPr>
            </w:pPr>
            <w:r w:rsidRPr="00402F1F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 xml:space="preserve">Срок </w:t>
            </w:r>
            <w:r w:rsidR="00712670" w:rsidRPr="00712670">
              <w:rPr>
                <w:rFonts w:eastAsia="Calibri"/>
                <w:b/>
                <w:sz w:val="24"/>
                <w:szCs w:val="22"/>
                <w:lang w:eastAsia="en-US"/>
              </w:rPr>
              <w:t>предоставления права использования программы для ЭВМ</w:t>
            </w:r>
          </w:p>
        </w:tc>
        <w:tc>
          <w:tcPr>
            <w:tcW w:w="13183" w:type="dxa"/>
            <w:shd w:val="clear" w:color="auto" w:fill="auto"/>
          </w:tcPr>
          <w:p w:rsidR="00712670" w:rsidRPr="00712670" w:rsidRDefault="00712670" w:rsidP="00712670">
            <w:pPr>
              <w:rPr>
                <w:rFonts w:eastAsia="Calibri"/>
                <w:bCs/>
                <w:sz w:val="24"/>
                <w:szCs w:val="22"/>
                <w:lang w:eastAsia="en-US"/>
              </w:rPr>
            </w:pPr>
            <w:r w:rsidRPr="00712670">
              <w:rPr>
                <w:rFonts w:eastAsia="Calibri"/>
                <w:bCs/>
                <w:sz w:val="24"/>
                <w:szCs w:val="22"/>
                <w:lang w:eastAsia="en-US"/>
              </w:rPr>
              <w:t>В течение 30 календарных дней с даты подписания соответствующего договора, с возможностью досрочного исполнения обязательства.</w:t>
            </w:r>
          </w:p>
          <w:p w:rsidR="00A83D73" w:rsidRPr="00712670" w:rsidRDefault="00A83D73" w:rsidP="002B6084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7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556AA" w:rsidRPr="009556AA">
              <w:rPr>
                <w:b/>
                <w:color w:val="333333"/>
                <w:sz w:val="24"/>
                <w:szCs w:val="24"/>
              </w:rPr>
              <w:t>ЗП6032336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8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556AA">
              <w:rPr>
                <w:b/>
                <w:sz w:val="24"/>
                <w:szCs w:val="24"/>
              </w:rPr>
              <w:t xml:space="preserve">№ </w:t>
            </w:r>
            <w:r w:rsidR="002B6084" w:rsidRPr="009556AA">
              <w:rPr>
                <w:b/>
                <w:sz w:val="24"/>
                <w:szCs w:val="24"/>
              </w:rPr>
              <w:t>3</w:t>
            </w:r>
            <w:r w:rsidR="009556AA" w:rsidRPr="009556AA">
              <w:rPr>
                <w:b/>
                <w:sz w:val="24"/>
                <w:szCs w:val="24"/>
              </w:rPr>
              <w:t>7</w:t>
            </w:r>
            <w:r w:rsidRPr="009556AA">
              <w:rPr>
                <w:b/>
                <w:sz w:val="24"/>
                <w:szCs w:val="24"/>
              </w:rPr>
              <w:t xml:space="preserve"> </w:t>
            </w:r>
            <w:r w:rsidRPr="009556AA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9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712670" w:rsidRPr="00712670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10" w:history="1">
                    <w:r w:rsidR="00712670" w:rsidRPr="00712670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1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712670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2B6084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712670">
                    <w:rPr>
                      <w:b/>
                      <w:color w:val="000000"/>
                      <w:sz w:val="24"/>
                      <w:szCs w:val="24"/>
                    </w:rPr>
                    <w:t xml:space="preserve"> 31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2B6084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12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525847" w:rsidRPr="00525847">
              <w:rPr>
                <w:b/>
              </w:rPr>
              <w:t>2</w:t>
            </w:r>
            <w:r w:rsidR="00712670">
              <w:rPr>
                <w:b/>
              </w:rPr>
              <w:t>5</w:t>
            </w:r>
            <w:r w:rsidR="00525847" w:rsidRPr="00525847">
              <w:rPr>
                <w:b/>
              </w:rPr>
              <w:t>.0</w:t>
            </w:r>
            <w:r w:rsidR="002B6084">
              <w:rPr>
                <w:b/>
              </w:rPr>
              <w:t>3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2B608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712670">
              <w:rPr>
                <w:b/>
                <w:sz w:val="24"/>
                <w:szCs w:val="24"/>
              </w:rPr>
              <w:t xml:space="preserve"> 31</w:t>
            </w:r>
            <w:r w:rsidR="00BE209C">
              <w:rPr>
                <w:b/>
                <w:sz w:val="24"/>
                <w:szCs w:val="24"/>
              </w:rPr>
              <w:t>.</w:t>
            </w:r>
            <w:r w:rsidR="001764F6">
              <w:rPr>
                <w:b/>
                <w:sz w:val="24"/>
                <w:szCs w:val="24"/>
              </w:rPr>
              <w:t>0</w:t>
            </w:r>
            <w:r w:rsidR="002B6084">
              <w:rPr>
                <w:b/>
                <w:sz w:val="24"/>
                <w:szCs w:val="24"/>
              </w:rPr>
              <w:t>3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B6084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12670">
              <w:rPr>
                <w:b/>
                <w:sz w:val="24"/>
                <w:szCs w:val="24"/>
              </w:rPr>
              <w:t>01.04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B6084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712670">
              <w:rPr>
                <w:b/>
              </w:rPr>
              <w:t>02.04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712670" w:rsidRDefault="00712670" w:rsidP="00712670">
            <w:pPr>
              <w:pStyle w:val="Default"/>
              <w:jc w:val="both"/>
              <w:rPr>
                <w:b/>
                <w:i/>
              </w:rPr>
            </w:pPr>
            <w:r w:rsidRPr="00712670">
              <w:rPr>
                <w:b/>
                <w:bCs/>
                <w:i/>
                <w:color w:val="000000" w:themeColor="text1"/>
                <w:sz w:val="21"/>
                <w:szCs w:val="21"/>
              </w:rPr>
              <w:t>Установлен</w:t>
            </w:r>
            <w:r w:rsidR="0064714D" w:rsidRPr="00712670">
              <w:rPr>
                <w:b/>
                <w:bCs/>
                <w:i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  <w:t>запрет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670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0AAF"/>
    <w:rsid w:val="0093448D"/>
    <w:rsid w:val="009355A5"/>
    <w:rsid w:val="00935C7A"/>
    <w:rsid w:val="00937944"/>
    <w:rsid w:val="00941C3E"/>
    <w:rsid w:val="0094467B"/>
    <w:rsid w:val="009556AA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4405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C543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2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12E8-3674-46C0-A26D-C2B45E41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2021-12-09T02:35:00Z</cp:lastPrinted>
  <dcterms:created xsi:type="dcterms:W3CDTF">2026-03-25T02:55:00Z</dcterms:created>
  <dcterms:modified xsi:type="dcterms:W3CDTF">2026-03-25T05:45:00Z</dcterms:modified>
</cp:coreProperties>
</file>