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7375EC" w:rsidRDefault="00487ACC" w:rsidP="00487ACC">
      <w:pPr>
        <w:spacing w:line="240" w:lineRule="auto"/>
        <w:ind w:left="6381" w:firstLine="0"/>
        <w:jc w:val="right"/>
        <w:rPr>
          <w:sz w:val="24"/>
          <w:szCs w:val="24"/>
        </w:rPr>
      </w:pPr>
      <w:r w:rsidRPr="007375EC">
        <w:rPr>
          <w:sz w:val="24"/>
          <w:szCs w:val="24"/>
        </w:rPr>
        <w:t>Приказом АО «Саханефтегазсбыт»</w:t>
      </w:r>
    </w:p>
    <w:p w14:paraId="2D72A27D" w14:textId="7BD53B0B" w:rsidR="00487ACC" w:rsidRPr="00871D14" w:rsidRDefault="00487ACC" w:rsidP="00487ACC">
      <w:pPr>
        <w:spacing w:line="240" w:lineRule="auto"/>
        <w:ind w:firstLine="0"/>
        <w:jc w:val="right"/>
        <w:rPr>
          <w:color w:val="000000" w:themeColor="text1"/>
          <w:sz w:val="24"/>
          <w:szCs w:val="24"/>
        </w:rPr>
      </w:pPr>
      <w:r w:rsidRPr="003521F6">
        <w:rPr>
          <w:color w:val="000000" w:themeColor="text1"/>
          <w:sz w:val="24"/>
          <w:szCs w:val="24"/>
        </w:rPr>
        <w:t xml:space="preserve">от </w:t>
      </w:r>
      <w:r w:rsidR="005E033F" w:rsidRPr="003521F6">
        <w:rPr>
          <w:color w:val="000000" w:themeColor="text1"/>
          <w:sz w:val="24"/>
          <w:szCs w:val="24"/>
        </w:rPr>
        <w:t>«</w:t>
      </w:r>
      <w:r w:rsidR="00F64140" w:rsidRPr="003521F6">
        <w:rPr>
          <w:color w:val="000000" w:themeColor="text1"/>
          <w:sz w:val="24"/>
          <w:szCs w:val="24"/>
        </w:rPr>
        <w:t>0</w:t>
      </w:r>
      <w:r w:rsidR="00F4699A" w:rsidRPr="003521F6">
        <w:rPr>
          <w:color w:val="000000" w:themeColor="text1"/>
          <w:sz w:val="24"/>
          <w:szCs w:val="24"/>
        </w:rPr>
        <w:t>6</w:t>
      </w:r>
      <w:r w:rsidR="005E033F" w:rsidRPr="003521F6">
        <w:rPr>
          <w:color w:val="000000" w:themeColor="text1"/>
          <w:sz w:val="24"/>
          <w:szCs w:val="24"/>
        </w:rPr>
        <w:t>»</w:t>
      </w:r>
      <w:r w:rsidRPr="003521F6">
        <w:rPr>
          <w:color w:val="000000" w:themeColor="text1"/>
          <w:sz w:val="24"/>
          <w:szCs w:val="24"/>
        </w:rPr>
        <w:t xml:space="preserve"> </w:t>
      </w:r>
      <w:r w:rsidR="00F64140" w:rsidRPr="003521F6">
        <w:rPr>
          <w:color w:val="000000" w:themeColor="text1"/>
          <w:sz w:val="24"/>
          <w:szCs w:val="24"/>
        </w:rPr>
        <w:t>мая</w:t>
      </w:r>
      <w:r w:rsidR="00C607D4" w:rsidRPr="003521F6">
        <w:rPr>
          <w:color w:val="000000" w:themeColor="text1"/>
          <w:sz w:val="24"/>
          <w:szCs w:val="24"/>
        </w:rPr>
        <w:t xml:space="preserve"> </w:t>
      </w:r>
      <w:r w:rsidRPr="003521F6">
        <w:rPr>
          <w:color w:val="000000" w:themeColor="text1"/>
          <w:sz w:val="24"/>
          <w:szCs w:val="24"/>
        </w:rPr>
        <w:t>202</w:t>
      </w:r>
      <w:r w:rsidR="009C60D1" w:rsidRPr="003521F6">
        <w:rPr>
          <w:color w:val="000000" w:themeColor="text1"/>
          <w:sz w:val="24"/>
          <w:szCs w:val="24"/>
        </w:rPr>
        <w:t>6</w:t>
      </w:r>
      <w:r w:rsidRPr="003521F6">
        <w:rPr>
          <w:color w:val="000000" w:themeColor="text1"/>
          <w:sz w:val="24"/>
          <w:szCs w:val="24"/>
        </w:rPr>
        <w:t xml:space="preserve"> г. № Закуп</w:t>
      </w:r>
      <w:r w:rsidR="00C420D0" w:rsidRPr="003521F6">
        <w:rPr>
          <w:color w:val="000000" w:themeColor="text1"/>
          <w:sz w:val="24"/>
          <w:szCs w:val="24"/>
        </w:rPr>
        <w:t xml:space="preserve"> </w:t>
      </w:r>
      <w:r w:rsidRPr="003521F6">
        <w:rPr>
          <w:color w:val="000000" w:themeColor="text1"/>
          <w:sz w:val="24"/>
          <w:szCs w:val="24"/>
        </w:rPr>
        <w:t>-</w:t>
      </w:r>
      <w:r w:rsidR="005E033F" w:rsidRPr="003521F6">
        <w:rPr>
          <w:color w:val="000000" w:themeColor="text1"/>
          <w:sz w:val="24"/>
          <w:szCs w:val="24"/>
        </w:rPr>
        <w:t xml:space="preserve"> </w:t>
      </w:r>
      <w:r w:rsidR="003521F6" w:rsidRPr="003521F6">
        <w:rPr>
          <w:color w:val="000000" w:themeColor="text1"/>
          <w:sz w:val="24"/>
          <w:szCs w:val="24"/>
        </w:rPr>
        <w:t>2741</w:t>
      </w:r>
      <w:r w:rsidR="00C76571" w:rsidRPr="00871D14">
        <w:rPr>
          <w:color w:val="000000" w:themeColor="text1"/>
          <w:sz w:val="24"/>
          <w:szCs w:val="24"/>
        </w:rPr>
        <w:t xml:space="preserve"> </w:t>
      </w:r>
      <w:r w:rsidR="00C607D4" w:rsidRPr="00871D14">
        <w:rPr>
          <w:color w:val="000000" w:themeColor="text1"/>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589C6124" w:rsidR="007D50BE" w:rsidRPr="00B83E8B" w:rsidRDefault="004734E9" w:rsidP="00D90ABF">
      <w:pPr>
        <w:spacing w:line="240" w:lineRule="auto"/>
        <w:jc w:val="center"/>
        <w:outlineLvl w:val="0"/>
        <w:rPr>
          <w:b/>
          <w:szCs w:val="24"/>
        </w:rPr>
      </w:pPr>
      <w:r w:rsidRPr="00B83E8B">
        <w:rPr>
          <w:b/>
        </w:rPr>
        <w:t xml:space="preserve">на </w:t>
      </w:r>
      <w:r w:rsidR="00B5747B" w:rsidRPr="00B83E8B">
        <w:rPr>
          <w:b/>
          <w:color w:val="000000" w:themeColor="text1"/>
        </w:rPr>
        <w:t>поставку специальных технических средств противодействия беспилотным аппаратам.</w:t>
      </w:r>
    </w:p>
    <w:p w14:paraId="5E58646F" w14:textId="7F33CDB3" w:rsidR="00350CE0" w:rsidRPr="00B83E8B" w:rsidRDefault="00350CE0" w:rsidP="000738CC">
      <w:pPr>
        <w:spacing w:line="240" w:lineRule="auto"/>
        <w:jc w:val="center"/>
        <w:outlineLvl w:val="0"/>
        <w:rPr>
          <w:b/>
          <w:szCs w:val="24"/>
        </w:rPr>
      </w:pP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5580C75B" w14:textId="77777777" w:rsidR="003B5CB5" w:rsidRDefault="003B5CB5" w:rsidP="00707AC6">
      <w:pPr>
        <w:spacing w:line="240" w:lineRule="auto"/>
        <w:ind w:firstLine="0"/>
        <w:rPr>
          <w:sz w:val="24"/>
          <w:szCs w:val="24"/>
        </w:rPr>
      </w:pPr>
    </w:p>
    <w:p w14:paraId="7FD98B20" w14:textId="77777777" w:rsidR="00BC3775" w:rsidRPr="0033158B" w:rsidRDefault="00BC377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67B222ED" w:rsidR="008076BA"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C60D1">
        <w:rPr>
          <w:sz w:val="24"/>
          <w:szCs w:val="24"/>
        </w:rPr>
        <w:t>6</w:t>
      </w:r>
    </w:p>
    <w:p w14:paraId="0260C84C" w14:textId="77777777" w:rsidR="00B5747B" w:rsidRDefault="00B5747B" w:rsidP="008076BA">
      <w:pPr>
        <w:spacing w:line="240" w:lineRule="auto"/>
        <w:ind w:firstLine="0"/>
        <w:jc w:val="center"/>
        <w:rPr>
          <w:sz w:val="24"/>
          <w:szCs w:val="24"/>
        </w:rPr>
      </w:pPr>
    </w:p>
    <w:p w14:paraId="55F0AE74" w14:textId="77777777" w:rsidR="00B5747B" w:rsidRDefault="00B5747B" w:rsidP="008076BA">
      <w:pPr>
        <w:spacing w:line="240" w:lineRule="auto"/>
        <w:ind w:firstLine="0"/>
        <w:jc w:val="center"/>
        <w:rPr>
          <w:sz w:val="24"/>
          <w:szCs w:val="24"/>
        </w:rPr>
      </w:pPr>
    </w:p>
    <w:p w14:paraId="0D617460" w14:textId="77777777" w:rsidR="00B5747B" w:rsidRDefault="00B5747B" w:rsidP="008076BA">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812ABD">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73F141DC" w:rsidR="009F3EFE" w:rsidRPr="0033158B" w:rsidRDefault="00685CE5" w:rsidP="00254469">
            <w:pPr>
              <w:spacing w:line="240" w:lineRule="auto"/>
              <w:ind w:left="176" w:right="-533" w:hanging="149"/>
              <w:rPr>
                <w:sz w:val="24"/>
                <w:szCs w:val="24"/>
              </w:rPr>
            </w:pPr>
            <w:r w:rsidRPr="0033158B">
              <w:rPr>
                <w:sz w:val="24"/>
                <w:szCs w:val="24"/>
              </w:rPr>
              <w:t xml:space="preserve">    </w:t>
            </w:r>
            <w:r w:rsidR="00254469">
              <w:rPr>
                <w:sz w:val="24"/>
                <w:szCs w:val="24"/>
              </w:rPr>
              <w:t>6</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6E57E051" w:rsidR="009F3EFE" w:rsidRPr="0033158B" w:rsidRDefault="009F3EFE" w:rsidP="00A51FDF">
            <w:pPr>
              <w:spacing w:line="240" w:lineRule="auto"/>
              <w:ind w:left="176" w:right="-533" w:firstLine="34"/>
              <w:rPr>
                <w:sz w:val="24"/>
                <w:szCs w:val="24"/>
              </w:rPr>
            </w:pPr>
            <w:r w:rsidRPr="0033158B">
              <w:rPr>
                <w:sz w:val="24"/>
                <w:szCs w:val="24"/>
              </w:rPr>
              <w:t>2.2</w:t>
            </w:r>
            <w:r w:rsidRPr="00812ABD">
              <w:rPr>
                <w:sz w:val="24"/>
                <w:szCs w:val="24"/>
              </w:rPr>
              <w:t xml:space="preserve">. </w:t>
            </w:r>
            <w:r w:rsidR="00812ABD" w:rsidRPr="00812ABD">
              <w:rPr>
                <w:sz w:val="24"/>
                <w:szCs w:val="24"/>
              </w:rPr>
              <w:t>Срок поставки</w:t>
            </w:r>
            <w:r w:rsidRPr="00812ABD">
              <w:rPr>
                <w:sz w:val="24"/>
                <w:szCs w:val="24"/>
              </w:rPr>
              <w:t>. .</w:t>
            </w:r>
            <w:r w:rsidRPr="0033158B">
              <w:rPr>
                <w:sz w:val="24"/>
                <w:szCs w:val="24"/>
              </w:rPr>
              <w:t xml:space="preserve"> . . . . . . . . . . . . . . . . . . . . . </w:t>
            </w:r>
            <w:r w:rsidR="0063115F" w:rsidRPr="0033158B">
              <w:rPr>
                <w:sz w:val="24"/>
                <w:szCs w:val="24"/>
              </w:rPr>
              <w:t xml:space="preserve">. . . . . . . . . . . . . . . . . . . . . . . . . . </w:t>
            </w:r>
            <w:r w:rsidR="00812ABD" w:rsidRPr="0033158B">
              <w:rPr>
                <w:sz w:val="24"/>
                <w:szCs w:val="24"/>
              </w:rPr>
              <w:t>. . . . . . . . . . . . . . . . . . . .</w:t>
            </w:r>
          </w:p>
        </w:tc>
        <w:tc>
          <w:tcPr>
            <w:tcW w:w="15169" w:type="dxa"/>
            <w:gridSpan w:val="2"/>
            <w:vAlign w:val="bottom"/>
          </w:tcPr>
          <w:p w14:paraId="030E8986" w14:textId="4FEE8CB4" w:rsidR="009F3EFE" w:rsidRPr="0033158B" w:rsidRDefault="00F45B79" w:rsidP="00505DCD">
            <w:pPr>
              <w:spacing w:line="240" w:lineRule="auto"/>
              <w:ind w:left="176" w:right="-533" w:hanging="149"/>
              <w:rPr>
                <w:sz w:val="24"/>
                <w:szCs w:val="24"/>
              </w:rPr>
            </w:pPr>
            <w:r>
              <w:rPr>
                <w:sz w:val="24"/>
                <w:szCs w:val="24"/>
              </w:rPr>
              <w:t xml:space="preserve">    7</w:t>
            </w:r>
          </w:p>
        </w:tc>
      </w:tr>
      <w:tr w:rsidR="0033158B" w:rsidRPr="0033158B" w14:paraId="063409E2" w14:textId="77777777" w:rsidTr="00505DCD">
        <w:trPr>
          <w:trHeight w:val="360"/>
        </w:trPr>
        <w:tc>
          <w:tcPr>
            <w:tcW w:w="10207" w:type="dxa"/>
            <w:gridSpan w:val="3"/>
            <w:vAlign w:val="bottom"/>
          </w:tcPr>
          <w:p w14:paraId="29CD2524" w14:textId="6FEC1531" w:rsidR="009F3EFE" w:rsidRPr="00812ABD" w:rsidRDefault="009F3EFE" w:rsidP="00A51FDF">
            <w:pPr>
              <w:spacing w:line="240" w:lineRule="auto"/>
              <w:ind w:left="176" w:right="-533" w:firstLine="34"/>
              <w:rPr>
                <w:sz w:val="24"/>
                <w:szCs w:val="24"/>
              </w:rPr>
            </w:pPr>
            <w:r w:rsidRPr="00812ABD">
              <w:rPr>
                <w:sz w:val="24"/>
                <w:szCs w:val="24"/>
              </w:rPr>
              <w:t xml:space="preserve">2.3. </w:t>
            </w:r>
            <w:r w:rsidR="00812ABD" w:rsidRPr="00812ABD">
              <w:rPr>
                <w:sz w:val="24"/>
                <w:szCs w:val="24"/>
              </w:rPr>
              <w:t>Место поставки</w:t>
            </w:r>
            <w:r w:rsidRPr="00812ABD">
              <w:rPr>
                <w:sz w:val="24"/>
                <w:szCs w:val="24"/>
              </w:rPr>
              <w:t xml:space="preserve">. . . . . . . . . . . . . . . . . . . . . . . . . . . </w:t>
            </w:r>
            <w:r w:rsidR="00812ABD" w:rsidRPr="0033158B">
              <w:rPr>
                <w:sz w:val="24"/>
                <w:szCs w:val="24"/>
              </w:rPr>
              <w:t>. . . . . . . . . . . . . . . . . . . . . . . . . . . . . . . . . . . . . . . .</w:t>
            </w:r>
          </w:p>
        </w:tc>
        <w:tc>
          <w:tcPr>
            <w:tcW w:w="15169" w:type="dxa"/>
            <w:gridSpan w:val="2"/>
            <w:vAlign w:val="bottom"/>
          </w:tcPr>
          <w:p w14:paraId="3E16A7E6" w14:textId="5D2D2DB0" w:rsidR="009F3EFE" w:rsidRPr="0033158B" w:rsidRDefault="003548F1" w:rsidP="00254469">
            <w:pPr>
              <w:spacing w:line="240" w:lineRule="auto"/>
              <w:ind w:left="176" w:right="-533" w:hanging="149"/>
              <w:rPr>
                <w:sz w:val="24"/>
                <w:szCs w:val="24"/>
              </w:rPr>
            </w:pPr>
            <w:r w:rsidRPr="0033158B">
              <w:rPr>
                <w:sz w:val="24"/>
                <w:szCs w:val="24"/>
              </w:rPr>
              <w:t xml:space="preserve">  </w:t>
            </w:r>
            <w:r w:rsidR="00F45B79">
              <w:rPr>
                <w:sz w:val="24"/>
                <w:szCs w:val="24"/>
              </w:rPr>
              <w:t xml:space="preserve">  </w:t>
            </w:r>
            <w:r w:rsidR="00812ABD">
              <w:rPr>
                <w:sz w:val="24"/>
                <w:szCs w:val="24"/>
              </w:rPr>
              <w:t>7</w:t>
            </w:r>
          </w:p>
        </w:tc>
      </w:tr>
      <w:tr w:rsidR="0033158B" w:rsidRPr="0033158B" w14:paraId="27477613" w14:textId="77777777" w:rsidTr="00505DCD">
        <w:trPr>
          <w:trHeight w:val="360"/>
        </w:trPr>
        <w:tc>
          <w:tcPr>
            <w:tcW w:w="10207" w:type="dxa"/>
            <w:gridSpan w:val="3"/>
            <w:vAlign w:val="bottom"/>
            <w:hideMark/>
          </w:tcPr>
          <w:p w14:paraId="156BE916" w14:textId="504EAC93" w:rsidR="009F3EFE" w:rsidRPr="00812ABD" w:rsidRDefault="009F3EFE" w:rsidP="0063115F">
            <w:pPr>
              <w:spacing w:line="240" w:lineRule="auto"/>
              <w:ind w:left="176" w:right="-533" w:firstLine="34"/>
              <w:rPr>
                <w:sz w:val="24"/>
                <w:szCs w:val="24"/>
              </w:rPr>
            </w:pPr>
            <w:r w:rsidRPr="00812ABD">
              <w:rPr>
                <w:sz w:val="24"/>
                <w:szCs w:val="24"/>
              </w:rPr>
              <w:t xml:space="preserve">2.4. </w:t>
            </w:r>
            <w:r w:rsidR="00812ABD" w:rsidRPr="00812ABD">
              <w:rPr>
                <w:sz w:val="24"/>
                <w:szCs w:val="24"/>
              </w:rPr>
              <w:t>Условия поставки</w:t>
            </w:r>
            <w:r w:rsidR="007806F4" w:rsidRPr="00812ABD">
              <w:rPr>
                <w:sz w:val="24"/>
                <w:szCs w:val="24"/>
              </w:rPr>
              <w:t xml:space="preserve">. . . . . . . . . . . . . . . . . </w:t>
            </w:r>
            <w:r w:rsidR="0063115F" w:rsidRPr="00812ABD">
              <w:rPr>
                <w:sz w:val="24"/>
                <w:szCs w:val="24"/>
              </w:rPr>
              <w:t>. . . . . .</w:t>
            </w:r>
            <w:r w:rsidR="00812ABD">
              <w:rPr>
                <w:sz w:val="24"/>
                <w:szCs w:val="24"/>
              </w:rPr>
              <w:t xml:space="preserve"> </w:t>
            </w:r>
            <w:r w:rsidR="007806F4" w:rsidRPr="00812ABD">
              <w:rPr>
                <w:sz w:val="24"/>
                <w:szCs w:val="24"/>
              </w:rPr>
              <w:t>. . . . . .</w:t>
            </w:r>
            <w:r w:rsidR="00812ABD">
              <w:rPr>
                <w:sz w:val="24"/>
                <w:szCs w:val="24"/>
              </w:rPr>
              <w:t xml:space="preserve"> </w:t>
            </w:r>
            <w:r w:rsidR="00812ABD" w:rsidRPr="0033158B">
              <w:rPr>
                <w:sz w:val="24"/>
                <w:szCs w:val="24"/>
              </w:rPr>
              <w:t xml:space="preserve">. . . . . . . . . . . . . . . . . . . . . . . . . . . . . . </w:t>
            </w:r>
            <w:r w:rsidR="00812ABD">
              <w:rPr>
                <w:sz w:val="24"/>
                <w:szCs w:val="24"/>
              </w:rPr>
              <w:t xml:space="preserve">. . . . </w:t>
            </w:r>
            <w:proofErr w:type="gramStart"/>
            <w:r w:rsidR="00812ABD">
              <w:rPr>
                <w:sz w:val="24"/>
                <w:szCs w:val="24"/>
              </w:rPr>
              <w:t>. . . .</w:t>
            </w:r>
            <w:proofErr w:type="gramEnd"/>
            <w:r w:rsidR="00812ABD">
              <w:rPr>
                <w:sz w:val="24"/>
                <w:szCs w:val="24"/>
              </w:rPr>
              <w:t xml:space="preserve"> </w:t>
            </w:r>
          </w:p>
        </w:tc>
        <w:tc>
          <w:tcPr>
            <w:tcW w:w="15169" w:type="dxa"/>
            <w:gridSpan w:val="2"/>
            <w:vAlign w:val="bottom"/>
            <w:hideMark/>
          </w:tcPr>
          <w:p w14:paraId="67D9BD7E" w14:textId="5496C99C" w:rsidR="009F3EFE" w:rsidRPr="0033158B" w:rsidRDefault="00F45B79" w:rsidP="00254469">
            <w:pPr>
              <w:spacing w:line="240" w:lineRule="auto"/>
              <w:ind w:left="176" w:right="-533" w:hanging="149"/>
              <w:rPr>
                <w:sz w:val="24"/>
                <w:szCs w:val="24"/>
              </w:rPr>
            </w:pPr>
            <w:r>
              <w:rPr>
                <w:sz w:val="24"/>
                <w:szCs w:val="24"/>
              </w:rPr>
              <w:t xml:space="preserve">    </w:t>
            </w:r>
            <w:r w:rsidR="00812ABD">
              <w:rPr>
                <w:sz w:val="24"/>
                <w:szCs w:val="24"/>
              </w:rPr>
              <w:t>7</w:t>
            </w:r>
          </w:p>
        </w:tc>
      </w:tr>
      <w:tr w:rsidR="0033158B" w:rsidRPr="0033158B" w14:paraId="2B08DA10" w14:textId="77777777" w:rsidTr="00505DCD">
        <w:trPr>
          <w:trHeight w:val="360"/>
        </w:trPr>
        <w:tc>
          <w:tcPr>
            <w:tcW w:w="10207" w:type="dxa"/>
            <w:gridSpan w:val="3"/>
            <w:vAlign w:val="bottom"/>
            <w:hideMark/>
          </w:tcPr>
          <w:p w14:paraId="7B896E92" w14:textId="04FC3FD4" w:rsidR="009F3EFE" w:rsidRPr="00812ABD" w:rsidRDefault="009F3EFE" w:rsidP="0063115F">
            <w:pPr>
              <w:spacing w:line="240" w:lineRule="auto"/>
              <w:ind w:left="176" w:right="-533" w:firstLine="34"/>
              <w:rPr>
                <w:sz w:val="24"/>
                <w:szCs w:val="24"/>
              </w:rPr>
            </w:pPr>
            <w:r w:rsidRPr="00812ABD">
              <w:rPr>
                <w:sz w:val="24"/>
                <w:szCs w:val="24"/>
              </w:rPr>
              <w:t>2.</w:t>
            </w:r>
            <w:r w:rsidR="00C11E47" w:rsidRPr="00812ABD">
              <w:rPr>
                <w:sz w:val="24"/>
                <w:szCs w:val="24"/>
              </w:rPr>
              <w:t>5</w:t>
            </w:r>
            <w:r w:rsidRPr="00812ABD">
              <w:rPr>
                <w:sz w:val="24"/>
                <w:szCs w:val="24"/>
              </w:rPr>
              <w:t xml:space="preserve">. </w:t>
            </w:r>
            <w:r w:rsidR="00812ABD" w:rsidRPr="00812ABD">
              <w:rPr>
                <w:sz w:val="24"/>
                <w:szCs w:val="24"/>
              </w:rPr>
              <w:t>Форма и порядок оплаты</w:t>
            </w:r>
            <w:r w:rsidR="007806F4" w:rsidRPr="00812ABD">
              <w:rPr>
                <w:sz w:val="24"/>
                <w:szCs w:val="24"/>
              </w:rPr>
              <w:t>. . . . . . . . . . . . . . .</w:t>
            </w:r>
            <w:r w:rsidR="008111DE" w:rsidRPr="00812ABD">
              <w:rPr>
                <w:sz w:val="24"/>
                <w:szCs w:val="24"/>
              </w:rPr>
              <w:t xml:space="preserve"> . . . . . . . . . . . . </w:t>
            </w:r>
            <w:r w:rsidR="00812ABD" w:rsidRPr="0033158B">
              <w:rPr>
                <w:sz w:val="24"/>
                <w:szCs w:val="24"/>
              </w:rPr>
              <w:t>. . . . . . . . . . . . . . . . . . . . . . . . . . . . . .</w:t>
            </w:r>
          </w:p>
        </w:tc>
        <w:tc>
          <w:tcPr>
            <w:tcW w:w="15169" w:type="dxa"/>
            <w:gridSpan w:val="2"/>
            <w:vAlign w:val="bottom"/>
            <w:hideMark/>
          </w:tcPr>
          <w:p w14:paraId="6263D5AB" w14:textId="67E0A5A8" w:rsidR="009F3EFE" w:rsidRPr="0033158B" w:rsidRDefault="009F3EFE" w:rsidP="00254469">
            <w:pPr>
              <w:spacing w:line="240" w:lineRule="auto"/>
              <w:ind w:left="176" w:right="-533" w:hanging="149"/>
              <w:rPr>
                <w:sz w:val="24"/>
                <w:szCs w:val="24"/>
              </w:rPr>
            </w:pPr>
            <w:r w:rsidRPr="0033158B">
              <w:rPr>
                <w:sz w:val="24"/>
                <w:szCs w:val="24"/>
              </w:rPr>
              <w:t xml:space="preserve"> </w:t>
            </w:r>
            <w:r w:rsidR="00A60810">
              <w:rPr>
                <w:sz w:val="24"/>
                <w:szCs w:val="24"/>
              </w:rPr>
              <w:t xml:space="preserve">   </w:t>
            </w:r>
            <w:r w:rsidR="00812ABD">
              <w:rPr>
                <w:sz w:val="24"/>
                <w:szCs w:val="24"/>
              </w:rPr>
              <w:t>7</w:t>
            </w:r>
          </w:p>
        </w:tc>
      </w:tr>
      <w:tr w:rsidR="0033158B" w:rsidRPr="0033158B" w14:paraId="7197EFF8" w14:textId="77777777" w:rsidTr="00505DCD">
        <w:trPr>
          <w:trHeight w:val="360"/>
        </w:trPr>
        <w:tc>
          <w:tcPr>
            <w:tcW w:w="10207" w:type="dxa"/>
            <w:gridSpan w:val="3"/>
            <w:vAlign w:val="bottom"/>
          </w:tcPr>
          <w:p w14:paraId="0DA26298" w14:textId="57ED53B6" w:rsidR="009F3EFE" w:rsidRPr="00812ABD" w:rsidRDefault="009F3EFE" w:rsidP="00A51FDF">
            <w:pPr>
              <w:spacing w:line="240" w:lineRule="auto"/>
              <w:ind w:left="176" w:right="-533" w:firstLine="34"/>
              <w:rPr>
                <w:sz w:val="24"/>
                <w:szCs w:val="24"/>
              </w:rPr>
            </w:pPr>
            <w:r w:rsidRPr="00812ABD">
              <w:rPr>
                <w:sz w:val="24"/>
                <w:szCs w:val="24"/>
              </w:rPr>
              <w:t>2.</w:t>
            </w:r>
            <w:r w:rsidR="00C11E47" w:rsidRPr="00812ABD">
              <w:rPr>
                <w:sz w:val="24"/>
                <w:szCs w:val="24"/>
              </w:rPr>
              <w:t>6</w:t>
            </w:r>
            <w:r w:rsidRPr="00812ABD">
              <w:rPr>
                <w:sz w:val="24"/>
                <w:szCs w:val="24"/>
              </w:rPr>
              <w:t xml:space="preserve">. </w:t>
            </w:r>
            <w:r w:rsidR="00812ABD" w:rsidRPr="00812ABD">
              <w:rPr>
                <w:sz w:val="24"/>
                <w:szCs w:val="24"/>
              </w:rPr>
              <w:t>Обоснование начальной (максимальной) цены договора (НМЦД)</w:t>
            </w:r>
            <w:r w:rsidR="0063115F" w:rsidRPr="00812ABD">
              <w:rPr>
                <w:sz w:val="24"/>
                <w:szCs w:val="24"/>
              </w:rPr>
              <w:t xml:space="preserve">. . . . . . . </w:t>
            </w:r>
            <w:r w:rsidR="00B66D5A" w:rsidRPr="00812ABD">
              <w:rPr>
                <w:sz w:val="24"/>
                <w:szCs w:val="24"/>
              </w:rPr>
              <w:t xml:space="preserve">. </w:t>
            </w:r>
            <w:r w:rsidR="00812ABD" w:rsidRPr="0033158B">
              <w:rPr>
                <w:sz w:val="24"/>
                <w:szCs w:val="24"/>
              </w:rPr>
              <w:t xml:space="preserve">. . . . . . . . . . </w:t>
            </w:r>
            <w:r w:rsidR="00812ABD">
              <w:rPr>
                <w:sz w:val="24"/>
                <w:szCs w:val="24"/>
              </w:rPr>
              <w:t xml:space="preserve">. . . . . . . . . </w:t>
            </w:r>
          </w:p>
        </w:tc>
        <w:tc>
          <w:tcPr>
            <w:tcW w:w="15169" w:type="dxa"/>
            <w:gridSpan w:val="2"/>
            <w:vAlign w:val="bottom"/>
          </w:tcPr>
          <w:p w14:paraId="29AD1F56" w14:textId="588F4705" w:rsidR="009F3EFE" w:rsidRPr="0033158B" w:rsidRDefault="009F3EFE" w:rsidP="00254469">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812ABD">
              <w:rPr>
                <w:sz w:val="24"/>
                <w:szCs w:val="24"/>
              </w:rPr>
              <w:t xml:space="preserve">  7</w:t>
            </w:r>
          </w:p>
        </w:tc>
      </w:tr>
      <w:tr w:rsidR="00812ABD" w:rsidRPr="0033158B" w14:paraId="417CB4BF" w14:textId="77777777" w:rsidTr="00505DCD">
        <w:trPr>
          <w:trHeight w:val="360"/>
        </w:trPr>
        <w:tc>
          <w:tcPr>
            <w:tcW w:w="10207" w:type="dxa"/>
            <w:gridSpan w:val="3"/>
            <w:vAlign w:val="bottom"/>
          </w:tcPr>
          <w:p w14:paraId="0AC5A0E8" w14:textId="7FF55DC6" w:rsidR="00812ABD" w:rsidRPr="00812ABD" w:rsidRDefault="00812ABD" w:rsidP="00812ABD">
            <w:pPr>
              <w:spacing w:line="240" w:lineRule="auto"/>
              <w:ind w:left="176" w:right="-533" w:firstLine="34"/>
              <w:rPr>
                <w:sz w:val="24"/>
                <w:szCs w:val="24"/>
              </w:rPr>
            </w:pPr>
            <w:r w:rsidRPr="00812ABD">
              <w:rPr>
                <w:sz w:val="24"/>
                <w:szCs w:val="24"/>
              </w:rPr>
              <w:t>2.7. Требования к соответствию товара требованиям нормативно-правовых актов. . . . .</w:t>
            </w:r>
            <w:r>
              <w:rPr>
                <w:sz w:val="24"/>
                <w:szCs w:val="24"/>
              </w:rPr>
              <w:t xml:space="preserve"> </w:t>
            </w:r>
            <w:r w:rsidRPr="0033158B">
              <w:rPr>
                <w:sz w:val="24"/>
                <w:szCs w:val="24"/>
              </w:rPr>
              <w:t>. . . . . . . . . .</w:t>
            </w:r>
          </w:p>
        </w:tc>
        <w:tc>
          <w:tcPr>
            <w:tcW w:w="15169" w:type="dxa"/>
            <w:gridSpan w:val="2"/>
            <w:vAlign w:val="bottom"/>
          </w:tcPr>
          <w:p w14:paraId="5ABA8B3E" w14:textId="4406FA35" w:rsidR="00812ABD" w:rsidRPr="0033158B" w:rsidRDefault="00812ABD" w:rsidP="00254469">
            <w:pPr>
              <w:spacing w:line="240" w:lineRule="auto"/>
              <w:ind w:left="176" w:right="-533" w:hanging="149"/>
              <w:rPr>
                <w:sz w:val="24"/>
                <w:szCs w:val="24"/>
              </w:rPr>
            </w:pPr>
            <w:r>
              <w:rPr>
                <w:sz w:val="24"/>
                <w:szCs w:val="24"/>
              </w:rPr>
              <w:t xml:space="preserve">    7</w:t>
            </w:r>
          </w:p>
        </w:tc>
      </w:tr>
      <w:tr w:rsidR="00812ABD" w:rsidRPr="0033158B" w14:paraId="764D7640" w14:textId="77777777" w:rsidTr="00812ABD">
        <w:trPr>
          <w:trHeight w:val="360"/>
        </w:trPr>
        <w:tc>
          <w:tcPr>
            <w:tcW w:w="10207" w:type="dxa"/>
            <w:gridSpan w:val="3"/>
            <w:vAlign w:val="bottom"/>
          </w:tcPr>
          <w:p w14:paraId="4C8955FF" w14:textId="12191CD5" w:rsidR="00812ABD" w:rsidRPr="00812ABD" w:rsidRDefault="00812ABD" w:rsidP="00812ABD">
            <w:pPr>
              <w:spacing w:line="240" w:lineRule="auto"/>
              <w:ind w:left="176" w:right="-533" w:firstLine="34"/>
              <w:rPr>
                <w:sz w:val="24"/>
                <w:szCs w:val="24"/>
              </w:rPr>
            </w:pPr>
            <w:r w:rsidRPr="00812ABD">
              <w:rPr>
                <w:sz w:val="24"/>
                <w:szCs w:val="24"/>
              </w:rPr>
              <w:t>2.8. Требования к качественным, техническим, эксплуатационным характеристикам товара</w:t>
            </w:r>
            <w:proofErr w:type="gramStart"/>
            <w:r w:rsidRPr="00812ABD">
              <w:rPr>
                <w:sz w:val="24"/>
                <w:szCs w:val="24"/>
              </w:rPr>
              <w:t>. . . .</w:t>
            </w:r>
            <w:proofErr w:type="gramEnd"/>
            <w:r w:rsidRPr="00812ABD">
              <w:rPr>
                <w:sz w:val="24"/>
                <w:szCs w:val="24"/>
              </w:rPr>
              <w:t xml:space="preserve"> .</w:t>
            </w:r>
          </w:p>
        </w:tc>
        <w:tc>
          <w:tcPr>
            <w:tcW w:w="15169" w:type="dxa"/>
            <w:gridSpan w:val="2"/>
            <w:vAlign w:val="bottom"/>
          </w:tcPr>
          <w:p w14:paraId="4BB4E8A2" w14:textId="23FF9C6F" w:rsidR="00812ABD" w:rsidRPr="0033158B" w:rsidRDefault="00812ABD" w:rsidP="00812ABD">
            <w:pPr>
              <w:spacing w:line="240" w:lineRule="auto"/>
              <w:ind w:left="176" w:right="-533" w:hanging="149"/>
              <w:rPr>
                <w:sz w:val="24"/>
                <w:szCs w:val="24"/>
              </w:rPr>
            </w:pPr>
            <w:r>
              <w:rPr>
                <w:sz w:val="24"/>
                <w:szCs w:val="24"/>
              </w:rPr>
              <w:t xml:space="preserve">    8</w:t>
            </w:r>
          </w:p>
        </w:tc>
      </w:tr>
      <w:tr w:rsidR="00812ABD" w:rsidRPr="0033158B" w14:paraId="1793FAA9" w14:textId="77777777" w:rsidTr="00812ABD">
        <w:trPr>
          <w:trHeight w:val="360"/>
        </w:trPr>
        <w:tc>
          <w:tcPr>
            <w:tcW w:w="10207" w:type="dxa"/>
            <w:gridSpan w:val="3"/>
            <w:vAlign w:val="bottom"/>
          </w:tcPr>
          <w:p w14:paraId="318D5052" w14:textId="2CF237E3" w:rsidR="00812ABD" w:rsidRPr="00812ABD" w:rsidRDefault="00812ABD" w:rsidP="00812ABD">
            <w:pPr>
              <w:spacing w:line="240" w:lineRule="auto"/>
              <w:ind w:left="176" w:right="-533" w:firstLine="34"/>
              <w:rPr>
                <w:sz w:val="24"/>
                <w:szCs w:val="24"/>
              </w:rPr>
            </w:pPr>
            <w:r w:rsidRPr="00812ABD">
              <w:rPr>
                <w:sz w:val="24"/>
                <w:szCs w:val="24"/>
              </w:rPr>
              <w:t>2.9. Гарантийные обязательства. . . . .</w:t>
            </w:r>
            <w:r>
              <w:rPr>
                <w:sz w:val="24"/>
                <w:szCs w:val="24"/>
              </w:rPr>
              <w:t xml:space="preserve"> </w:t>
            </w:r>
            <w:r w:rsidRPr="0033158B">
              <w:rPr>
                <w:sz w:val="24"/>
                <w:szCs w:val="24"/>
              </w:rPr>
              <w:t>. . . . . . . . . . . . . . . . . . . . . . . . . . . . . . . . . . . . . . . . . . . . . . . . . .</w:t>
            </w:r>
          </w:p>
        </w:tc>
        <w:tc>
          <w:tcPr>
            <w:tcW w:w="15169" w:type="dxa"/>
            <w:gridSpan w:val="2"/>
            <w:vAlign w:val="bottom"/>
          </w:tcPr>
          <w:p w14:paraId="154F2039" w14:textId="6EFCCE41" w:rsidR="00812ABD" w:rsidRPr="0033158B" w:rsidRDefault="00812ABD" w:rsidP="00812ABD">
            <w:pPr>
              <w:spacing w:line="240" w:lineRule="auto"/>
              <w:ind w:left="176" w:right="-533" w:hanging="149"/>
              <w:rPr>
                <w:sz w:val="24"/>
                <w:szCs w:val="24"/>
              </w:rPr>
            </w:pPr>
            <w:r>
              <w:rPr>
                <w:sz w:val="24"/>
                <w:szCs w:val="24"/>
              </w:rPr>
              <w:t xml:space="preserve">    9</w:t>
            </w:r>
          </w:p>
        </w:tc>
      </w:tr>
      <w:tr w:rsidR="00812ABD" w:rsidRPr="0033158B" w14:paraId="394FD26C" w14:textId="77777777" w:rsidTr="00812ABD">
        <w:trPr>
          <w:trHeight w:val="360"/>
        </w:trPr>
        <w:tc>
          <w:tcPr>
            <w:tcW w:w="10207" w:type="dxa"/>
            <w:gridSpan w:val="3"/>
            <w:vAlign w:val="bottom"/>
          </w:tcPr>
          <w:p w14:paraId="15269C28" w14:textId="21EEFB40" w:rsidR="00812ABD" w:rsidRPr="00812ABD" w:rsidRDefault="00812ABD" w:rsidP="00812ABD">
            <w:pPr>
              <w:spacing w:line="240" w:lineRule="auto"/>
              <w:ind w:left="176" w:right="-533" w:firstLine="34"/>
              <w:rPr>
                <w:sz w:val="24"/>
                <w:szCs w:val="24"/>
              </w:rPr>
            </w:pPr>
            <w:r w:rsidRPr="00812ABD">
              <w:rPr>
                <w:sz w:val="24"/>
                <w:szCs w:val="24"/>
              </w:rPr>
              <w:t>2.10. Обязательные требования к Участнику закупки. . . . .</w:t>
            </w:r>
            <w:r>
              <w:rPr>
                <w:sz w:val="24"/>
                <w:szCs w:val="24"/>
              </w:rPr>
              <w:t xml:space="preserve"> </w:t>
            </w:r>
            <w:r w:rsidRPr="0033158B">
              <w:rPr>
                <w:sz w:val="24"/>
                <w:szCs w:val="24"/>
              </w:rPr>
              <w:t xml:space="preserve">. . . . . . . . . . . . . . . . . . . . . . . . . . . . . . </w:t>
            </w:r>
            <w:r>
              <w:rPr>
                <w:sz w:val="24"/>
                <w:szCs w:val="24"/>
              </w:rPr>
              <w:t xml:space="preserve">. </w:t>
            </w:r>
            <w:proofErr w:type="gramStart"/>
            <w:r>
              <w:rPr>
                <w:sz w:val="24"/>
                <w:szCs w:val="24"/>
              </w:rPr>
              <w:t>. . . .</w:t>
            </w:r>
            <w:proofErr w:type="gramEnd"/>
            <w:r>
              <w:rPr>
                <w:sz w:val="24"/>
                <w:szCs w:val="24"/>
              </w:rPr>
              <w:t xml:space="preserve"> . </w:t>
            </w:r>
          </w:p>
        </w:tc>
        <w:tc>
          <w:tcPr>
            <w:tcW w:w="15169" w:type="dxa"/>
            <w:gridSpan w:val="2"/>
            <w:vAlign w:val="bottom"/>
          </w:tcPr>
          <w:p w14:paraId="0541686D" w14:textId="0626A79B" w:rsidR="00812ABD" w:rsidRPr="0033158B" w:rsidRDefault="00812ABD" w:rsidP="00812ABD">
            <w:pPr>
              <w:spacing w:line="240" w:lineRule="auto"/>
              <w:ind w:left="176" w:right="-533" w:hanging="149"/>
              <w:rPr>
                <w:sz w:val="24"/>
                <w:szCs w:val="24"/>
              </w:rPr>
            </w:pPr>
            <w:r>
              <w:rPr>
                <w:sz w:val="24"/>
                <w:szCs w:val="24"/>
              </w:rPr>
              <w:t xml:space="preserve">  10</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5EAEED48" w:rsidR="0063115F" w:rsidRPr="0033158B" w:rsidRDefault="00496A20" w:rsidP="00254469">
            <w:pPr>
              <w:spacing w:line="240" w:lineRule="auto"/>
              <w:ind w:left="176" w:right="-533" w:hanging="149"/>
              <w:rPr>
                <w:sz w:val="24"/>
                <w:szCs w:val="24"/>
              </w:rPr>
            </w:pPr>
            <w:r>
              <w:rPr>
                <w:sz w:val="24"/>
                <w:szCs w:val="24"/>
              </w:rPr>
              <w:t xml:space="preserve">  1</w:t>
            </w:r>
            <w:r w:rsidR="00812ABD">
              <w:rPr>
                <w:sz w:val="24"/>
                <w:szCs w:val="24"/>
              </w:rPr>
              <w:t>1</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7431D77D" w:rsidR="0063115F" w:rsidRPr="0033158B" w:rsidRDefault="0063115F" w:rsidP="00812ABD">
            <w:pPr>
              <w:spacing w:line="240" w:lineRule="auto"/>
              <w:ind w:left="176" w:right="-533" w:hanging="149"/>
              <w:rPr>
                <w:sz w:val="24"/>
                <w:szCs w:val="24"/>
                <w:lang w:val="en-US"/>
              </w:rPr>
            </w:pPr>
            <w:r w:rsidRPr="0033158B">
              <w:rPr>
                <w:sz w:val="24"/>
                <w:szCs w:val="24"/>
              </w:rPr>
              <w:t xml:space="preserve">  </w:t>
            </w:r>
            <w:r w:rsidR="00812ABD">
              <w:rPr>
                <w:sz w:val="24"/>
                <w:szCs w:val="24"/>
              </w:rPr>
              <w:t>26</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54B90CA7" w:rsidR="0063115F" w:rsidRPr="0033158B" w:rsidRDefault="0093506D" w:rsidP="0063115F">
            <w:pPr>
              <w:spacing w:line="240" w:lineRule="auto"/>
              <w:ind w:left="176" w:right="-533" w:hanging="149"/>
              <w:rPr>
                <w:sz w:val="24"/>
                <w:szCs w:val="24"/>
              </w:rPr>
            </w:pPr>
            <w:r>
              <w:rPr>
                <w:sz w:val="24"/>
                <w:szCs w:val="24"/>
              </w:rPr>
              <w:t xml:space="preserve">  26</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582F788D" w:rsidR="0063115F" w:rsidRPr="0033158B" w:rsidRDefault="0093506D" w:rsidP="00505DCD">
            <w:pPr>
              <w:spacing w:line="240" w:lineRule="auto"/>
              <w:ind w:left="176" w:right="-533" w:hanging="149"/>
              <w:rPr>
                <w:sz w:val="24"/>
                <w:szCs w:val="24"/>
              </w:rPr>
            </w:pPr>
            <w:r>
              <w:rPr>
                <w:sz w:val="24"/>
                <w:szCs w:val="24"/>
              </w:rPr>
              <w:t xml:space="preserve">  26</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24915741" w:rsidR="0063115F" w:rsidRPr="0033158B" w:rsidRDefault="0093506D" w:rsidP="00505DCD">
            <w:pPr>
              <w:spacing w:line="240" w:lineRule="auto"/>
              <w:ind w:left="176" w:right="-533" w:hanging="149"/>
              <w:rPr>
                <w:sz w:val="24"/>
                <w:szCs w:val="24"/>
              </w:rPr>
            </w:pPr>
            <w:r>
              <w:rPr>
                <w:sz w:val="24"/>
                <w:szCs w:val="24"/>
              </w:rPr>
              <w:t xml:space="preserve">  26</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333D1D21" w:rsidR="0063115F" w:rsidRPr="0033158B" w:rsidRDefault="0093506D" w:rsidP="00505DCD">
            <w:pPr>
              <w:spacing w:line="240" w:lineRule="auto"/>
              <w:ind w:left="176" w:right="-533" w:hanging="149"/>
              <w:rPr>
                <w:sz w:val="24"/>
                <w:szCs w:val="24"/>
              </w:rPr>
            </w:pPr>
            <w:r>
              <w:rPr>
                <w:sz w:val="24"/>
                <w:szCs w:val="24"/>
              </w:rPr>
              <w:t xml:space="preserve">  26</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65186075" w:rsidR="0063115F" w:rsidRPr="0033158B" w:rsidRDefault="0093506D" w:rsidP="00254469">
            <w:pPr>
              <w:spacing w:line="240" w:lineRule="auto"/>
              <w:ind w:left="176" w:right="-533" w:hanging="149"/>
              <w:rPr>
                <w:sz w:val="24"/>
                <w:szCs w:val="24"/>
              </w:rPr>
            </w:pPr>
            <w:r>
              <w:rPr>
                <w:sz w:val="24"/>
                <w:szCs w:val="24"/>
              </w:rPr>
              <w:t xml:space="preserve">  26</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2BD4D2BF" w:rsidR="0063115F" w:rsidRPr="0033158B" w:rsidRDefault="00496A20" w:rsidP="00254469">
            <w:pPr>
              <w:spacing w:line="240" w:lineRule="auto"/>
              <w:ind w:left="176" w:right="-533" w:hanging="149"/>
              <w:rPr>
                <w:sz w:val="24"/>
                <w:szCs w:val="24"/>
              </w:rPr>
            </w:pPr>
            <w:r>
              <w:rPr>
                <w:sz w:val="24"/>
                <w:szCs w:val="24"/>
              </w:rPr>
              <w:t xml:space="preserve">  </w:t>
            </w:r>
            <w:r w:rsidR="0093506D">
              <w:rPr>
                <w:sz w:val="24"/>
                <w:szCs w:val="24"/>
              </w:rPr>
              <w:t>27</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5C505E06" w:rsidR="0063115F" w:rsidRPr="0033158B" w:rsidRDefault="00496A20" w:rsidP="00254469">
            <w:pPr>
              <w:spacing w:line="240" w:lineRule="auto"/>
              <w:ind w:left="176" w:right="-533" w:hanging="149"/>
              <w:rPr>
                <w:sz w:val="24"/>
                <w:szCs w:val="24"/>
              </w:rPr>
            </w:pPr>
            <w:r>
              <w:rPr>
                <w:sz w:val="24"/>
                <w:szCs w:val="24"/>
              </w:rPr>
              <w:t xml:space="preserve">  </w:t>
            </w:r>
            <w:r w:rsidR="0093506D">
              <w:rPr>
                <w:sz w:val="24"/>
                <w:szCs w:val="24"/>
              </w:rPr>
              <w:t>27</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645EB00F" w:rsidR="0063115F" w:rsidRPr="0033158B" w:rsidRDefault="00496A20" w:rsidP="00254469">
            <w:pPr>
              <w:spacing w:line="240" w:lineRule="auto"/>
              <w:ind w:left="176" w:right="-533" w:hanging="149"/>
              <w:rPr>
                <w:sz w:val="24"/>
                <w:szCs w:val="24"/>
              </w:rPr>
            </w:pPr>
            <w:r>
              <w:rPr>
                <w:sz w:val="24"/>
                <w:szCs w:val="24"/>
              </w:rPr>
              <w:t xml:space="preserve">  </w:t>
            </w:r>
            <w:r w:rsidR="0093506D">
              <w:rPr>
                <w:sz w:val="24"/>
                <w:szCs w:val="24"/>
              </w:rPr>
              <w:t>27</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147CF240" w:rsidR="0063115F" w:rsidRPr="0033158B" w:rsidRDefault="00496A20" w:rsidP="00254469">
            <w:pPr>
              <w:spacing w:line="240" w:lineRule="auto"/>
              <w:ind w:left="176" w:right="-533" w:hanging="149"/>
              <w:rPr>
                <w:sz w:val="24"/>
                <w:szCs w:val="24"/>
              </w:rPr>
            </w:pPr>
            <w:r>
              <w:rPr>
                <w:sz w:val="24"/>
                <w:szCs w:val="24"/>
              </w:rPr>
              <w:t xml:space="preserve">  </w:t>
            </w:r>
            <w:r w:rsidR="0093506D">
              <w:rPr>
                <w:sz w:val="24"/>
                <w:szCs w:val="24"/>
              </w:rPr>
              <w:t>27</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075316DD" w:rsidR="0063115F" w:rsidRPr="0033158B" w:rsidRDefault="00496A20" w:rsidP="00254469">
            <w:pPr>
              <w:spacing w:line="240" w:lineRule="atLeast"/>
              <w:ind w:left="176" w:right="-533" w:hanging="149"/>
              <w:rPr>
                <w:sz w:val="24"/>
                <w:szCs w:val="24"/>
              </w:rPr>
            </w:pPr>
            <w:r>
              <w:rPr>
                <w:sz w:val="24"/>
                <w:szCs w:val="24"/>
              </w:rPr>
              <w:t xml:space="preserve">  </w:t>
            </w:r>
            <w:r w:rsidR="0093506D">
              <w:rPr>
                <w:sz w:val="24"/>
                <w:szCs w:val="24"/>
              </w:rPr>
              <w:t>27</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69A9765F" w:rsidR="0063115F" w:rsidRPr="0033158B" w:rsidRDefault="00496A20" w:rsidP="00254469">
            <w:pPr>
              <w:spacing w:line="240" w:lineRule="atLeast"/>
              <w:ind w:left="176" w:right="-533" w:hanging="149"/>
              <w:rPr>
                <w:sz w:val="24"/>
                <w:szCs w:val="24"/>
              </w:rPr>
            </w:pPr>
            <w:r>
              <w:rPr>
                <w:sz w:val="24"/>
                <w:szCs w:val="24"/>
              </w:rPr>
              <w:t xml:space="preserve">  </w:t>
            </w:r>
            <w:r w:rsidR="0093506D">
              <w:rPr>
                <w:sz w:val="24"/>
                <w:szCs w:val="24"/>
              </w:rPr>
              <w:t>27</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2A287906" w:rsidR="0063115F" w:rsidRPr="0033158B" w:rsidRDefault="00496A20" w:rsidP="00B175C0">
            <w:pPr>
              <w:spacing w:line="240" w:lineRule="atLeast"/>
              <w:ind w:left="176" w:right="-533" w:hanging="149"/>
              <w:rPr>
                <w:sz w:val="24"/>
                <w:szCs w:val="24"/>
              </w:rPr>
            </w:pPr>
            <w:r>
              <w:rPr>
                <w:sz w:val="24"/>
                <w:szCs w:val="24"/>
              </w:rPr>
              <w:t xml:space="preserve">  </w:t>
            </w:r>
            <w:r w:rsidR="0093506D">
              <w:rPr>
                <w:sz w:val="24"/>
                <w:szCs w:val="24"/>
              </w:rPr>
              <w:t>28</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34776F46" w:rsidR="0063115F" w:rsidRPr="0033158B" w:rsidRDefault="00496A20" w:rsidP="00B175C0">
            <w:pPr>
              <w:spacing w:line="240" w:lineRule="auto"/>
              <w:ind w:right="-533" w:hanging="149"/>
              <w:rPr>
                <w:sz w:val="24"/>
                <w:szCs w:val="24"/>
              </w:rPr>
            </w:pPr>
            <w:r>
              <w:rPr>
                <w:sz w:val="24"/>
                <w:szCs w:val="24"/>
              </w:rPr>
              <w:t xml:space="preserve">     </w:t>
            </w:r>
            <w:r w:rsidR="0093506D">
              <w:rPr>
                <w:sz w:val="24"/>
                <w:szCs w:val="24"/>
              </w:rPr>
              <w:t>28</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7465E7E4" w:rsidR="0063115F" w:rsidRPr="0033158B" w:rsidRDefault="00496A20" w:rsidP="00B175C0">
            <w:pPr>
              <w:spacing w:line="240" w:lineRule="auto"/>
              <w:ind w:left="176" w:right="-533" w:hanging="149"/>
              <w:rPr>
                <w:sz w:val="24"/>
                <w:szCs w:val="24"/>
              </w:rPr>
            </w:pPr>
            <w:r>
              <w:rPr>
                <w:sz w:val="24"/>
                <w:szCs w:val="24"/>
              </w:rPr>
              <w:t xml:space="preserve">  </w:t>
            </w:r>
            <w:r w:rsidR="0093506D">
              <w:rPr>
                <w:sz w:val="24"/>
                <w:szCs w:val="24"/>
              </w:rPr>
              <w:t>28</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76D5D2AF" w:rsidR="0063115F" w:rsidRPr="0033158B" w:rsidRDefault="00496A20" w:rsidP="00B175C0">
            <w:pPr>
              <w:spacing w:line="240" w:lineRule="auto"/>
              <w:ind w:left="176" w:right="-533" w:hanging="149"/>
              <w:rPr>
                <w:sz w:val="24"/>
                <w:szCs w:val="24"/>
              </w:rPr>
            </w:pPr>
            <w:r>
              <w:rPr>
                <w:sz w:val="24"/>
                <w:szCs w:val="24"/>
              </w:rPr>
              <w:t xml:space="preserve">  </w:t>
            </w:r>
            <w:r w:rsidR="0093506D">
              <w:rPr>
                <w:sz w:val="24"/>
                <w:szCs w:val="24"/>
              </w:rPr>
              <w:t>28</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4BC079B9" w:rsidR="0063115F" w:rsidRPr="0033158B" w:rsidRDefault="00496A20" w:rsidP="00B175C0">
            <w:pPr>
              <w:spacing w:line="240" w:lineRule="auto"/>
              <w:ind w:left="176" w:right="-533" w:hanging="149"/>
              <w:rPr>
                <w:sz w:val="24"/>
                <w:szCs w:val="24"/>
              </w:rPr>
            </w:pPr>
            <w:r>
              <w:rPr>
                <w:sz w:val="24"/>
                <w:szCs w:val="24"/>
              </w:rPr>
              <w:t xml:space="preserve">  </w:t>
            </w:r>
            <w:r w:rsidR="0093506D">
              <w:rPr>
                <w:sz w:val="24"/>
                <w:szCs w:val="24"/>
              </w:rPr>
              <w:t>29</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20D32BF6" w:rsidR="0063115F" w:rsidRPr="0033158B" w:rsidRDefault="00496A20" w:rsidP="00B175C0">
            <w:pPr>
              <w:spacing w:line="240" w:lineRule="auto"/>
              <w:ind w:left="176" w:right="-533" w:hanging="149"/>
              <w:rPr>
                <w:sz w:val="24"/>
                <w:szCs w:val="24"/>
              </w:rPr>
            </w:pPr>
            <w:r>
              <w:rPr>
                <w:sz w:val="24"/>
                <w:szCs w:val="24"/>
              </w:rPr>
              <w:t xml:space="preserve">  </w:t>
            </w:r>
            <w:r w:rsidR="0093506D">
              <w:rPr>
                <w:sz w:val="24"/>
                <w:szCs w:val="24"/>
              </w:rPr>
              <w:t>30</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2F000425" w:rsidR="0063115F" w:rsidRPr="0033158B" w:rsidRDefault="00496A20" w:rsidP="00B175C0">
            <w:pPr>
              <w:spacing w:line="240" w:lineRule="auto"/>
              <w:ind w:left="-74" w:right="-533" w:firstLine="101"/>
              <w:rPr>
                <w:sz w:val="24"/>
                <w:szCs w:val="24"/>
              </w:rPr>
            </w:pPr>
            <w:r>
              <w:rPr>
                <w:sz w:val="24"/>
                <w:szCs w:val="24"/>
              </w:rPr>
              <w:t xml:space="preserve">  </w:t>
            </w:r>
            <w:r w:rsidR="00A51FDF">
              <w:rPr>
                <w:sz w:val="24"/>
                <w:szCs w:val="24"/>
              </w:rPr>
              <w:t>3</w:t>
            </w:r>
            <w:r w:rsidR="0093506D">
              <w:rPr>
                <w:sz w:val="24"/>
                <w:szCs w:val="24"/>
              </w:rPr>
              <w:t>1</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598F316F" w:rsidR="0063115F" w:rsidRPr="0033158B" w:rsidRDefault="00496A20" w:rsidP="00B175C0">
            <w:pPr>
              <w:spacing w:line="240" w:lineRule="auto"/>
              <w:ind w:left="-74" w:right="-533" w:firstLine="101"/>
              <w:rPr>
                <w:sz w:val="24"/>
                <w:szCs w:val="24"/>
              </w:rPr>
            </w:pPr>
            <w:r>
              <w:rPr>
                <w:sz w:val="24"/>
                <w:szCs w:val="24"/>
              </w:rPr>
              <w:t xml:space="preserve">  </w:t>
            </w:r>
            <w:r w:rsidR="0093506D">
              <w:rPr>
                <w:sz w:val="24"/>
                <w:szCs w:val="24"/>
              </w:rPr>
              <w:t>31</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1C0E2556" w:rsidR="0063115F" w:rsidRPr="0033158B" w:rsidRDefault="00496A20" w:rsidP="00B175C0">
            <w:pPr>
              <w:spacing w:line="240" w:lineRule="auto"/>
              <w:ind w:left="-74" w:right="-533" w:firstLine="101"/>
              <w:rPr>
                <w:sz w:val="24"/>
                <w:szCs w:val="24"/>
                <w:lang w:val="en-US"/>
              </w:rPr>
            </w:pPr>
            <w:r>
              <w:rPr>
                <w:sz w:val="24"/>
                <w:szCs w:val="24"/>
              </w:rPr>
              <w:t xml:space="preserve">  </w:t>
            </w:r>
            <w:r w:rsidR="0093506D">
              <w:rPr>
                <w:sz w:val="24"/>
                <w:szCs w:val="24"/>
              </w:rPr>
              <w:t>31</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12174923" w:rsidR="0063115F" w:rsidRPr="0033158B" w:rsidRDefault="00496A20" w:rsidP="00B175C0">
            <w:pPr>
              <w:spacing w:line="240" w:lineRule="auto"/>
              <w:ind w:left="-74" w:right="-533" w:firstLine="101"/>
              <w:rPr>
                <w:sz w:val="24"/>
                <w:szCs w:val="24"/>
              </w:rPr>
            </w:pPr>
            <w:r>
              <w:rPr>
                <w:sz w:val="24"/>
                <w:szCs w:val="24"/>
              </w:rPr>
              <w:t xml:space="preserve">  </w:t>
            </w:r>
            <w:r w:rsidR="0093506D">
              <w:rPr>
                <w:sz w:val="24"/>
                <w:szCs w:val="24"/>
              </w:rPr>
              <w:t>31</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740B59EB" w:rsidR="0063115F" w:rsidRPr="0033158B" w:rsidRDefault="00496A20" w:rsidP="00B175C0">
            <w:pPr>
              <w:spacing w:line="240" w:lineRule="auto"/>
              <w:ind w:left="-74" w:right="-533" w:firstLine="101"/>
              <w:rPr>
                <w:sz w:val="24"/>
                <w:szCs w:val="24"/>
              </w:rPr>
            </w:pPr>
            <w:r>
              <w:rPr>
                <w:sz w:val="24"/>
                <w:szCs w:val="24"/>
              </w:rPr>
              <w:t xml:space="preserve">  </w:t>
            </w:r>
            <w:r w:rsidR="0093506D">
              <w:rPr>
                <w:sz w:val="24"/>
                <w:szCs w:val="24"/>
              </w:rPr>
              <w:t>31</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15BEC3C3" w:rsidR="0063115F" w:rsidRPr="0033158B" w:rsidRDefault="00496A20" w:rsidP="00B175C0">
            <w:pPr>
              <w:spacing w:line="240" w:lineRule="auto"/>
              <w:ind w:left="-74" w:right="-533" w:firstLine="101"/>
              <w:rPr>
                <w:sz w:val="24"/>
                <w:szCs w:val="24"/>
              </w:rPr>
            </w:pPr>
            <w:r>
              <w:rPr>
                <w:sz w:val="24"/>
                <w:szCs w:val="24"/>
              </w:rPr>
              <w:t xml:space="preserve">  </w:t>
            </w:r>
            <w:r w:rsidR="0093506D">
              <w:rPr>
                <w:sz w:val="24"/>
                <w:szCs w:val="24"/>
              </w:rPr>
              <w:t>33</w:t>
            </w:r>
          </w:p>
        </w:tc>
      </w:tr>
      <w:tr w:rsidR="0033158B" w:rsidRPr="0033158B" w14:paraId="78A0F607" w14:textId="77777777" w:rsidTr="00505DCD">
        <w:trPr>
          <w:trHeight w:val="360"/>
        </w:trPr>
        <w:tc>
          <w:tcPr>
            <w:tcW w:w="10207" w:type="dxa"/>
            <w:gridSpan w:val="3"/>
            <w:vAlign w:val="bottom"/>
            <w:hideMark/>
          </w:tcPr>
          <w:p w14:paraId="069DFD5C" w14:textId="42F74641" w:rsidR="0063115F" w:rsidRPr="0033158B" w:rsidRDefault="006A1B41" w:rsidP="0093506D">
            <w:pPr>
              <w:spacing w:line="240" w:lineRule="auto"/>
              <w:ind w:left="176" w:right="-533" w:firstLine="34"/>
              <w:rPr>
                <w:sz w:val="24"/>
                <w:szCs w:val="24"/>
              </w:rPr>
            </w:pPr>
            <w:r>
              <w:rPr>
                <w:sz w:val="24"/>
                <w:szCs w:val="24"/>
              </w:rPr>
              <w:t>4.1</w:t>
            </w:r>
            <w:r w:rsidR="0093506D">
              <w:rPr>
                <w:sz w:val="24"/>
                <w:szCs w:val="24"/>
              </w:rPr>
              <w:t>0</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588FD615" w:rsidR="0063115F" w:rsidRPr="0033158B" w:rsidRDefault="00496A20" w:rsidP="00B175C0">
            <w:pPr>
              <w:spacing w:line="240" w:lineRule="auto"/>
              <w:ind w:left="-74" w:right="-533" w:firstLine="101"/>
              <w:rPr>
                <w:sz w:val="24"/>
                <w:szCs w:val="24"/>
              </w:rPr>
            </w:pPr>
            <w:r>
              <w:rPr>
                <w:sz w:val="24"/>
                <w:szCs w:val="24"/>
              </w:rPr>
              <w:t xml:space="preserve">  </w:t>
            </w:r>
            <w:r w:rsidR="0093506D">
              <w:rPr>
                <w:sz w:val="24"/>
                <w:szCs w:val="24"/>
              </w:rPr>
              <w:t>35</w:t>
            </w:r>
          </w:p>
        </w:tc>
      </w:tr>
      <w:tr w:rsidR="0033158B" w:rsidRPr="0033158B" w14:paraId="023872E7" w14:textId="77777777" w:rsidTr="00505DCD">
        <w:trPr>
          <w:trHeight w:val="360"/>
        </w:trPr>
        <w:tc>
          <w:tcPr>
            <w:tcW w:w="10207" w:type="dxa"/>
            <w:gridSpan w:val="3"/>
            <w:vAlign w:val="bottom"/>
            <w:hideMark/>
          </w:tcPr>
          <w:p w14:paraId="520B6E0B" w14:textId="4BB9BF44" w:rsidR="0063115F" w:rsidRPr="0033158B" w:rsidRDefault="0093506D" w:rsidP="00505DCD">
            <w:pPr>
              <w:spacing w:line="240" w:lineRule="auto"/>
              <w:ind w:left="176" w:right="-533" w:firstLine="34"/>
              <w:rPr>
                <w:sz w:val="24"/>
                <w:szCs w:val="24"/>
              </w:rPr>
            </w:pPr>
            <w:r>
              <w:rPr>
                <w:sz w:val="24"/>
                <w:szCs w:val="24"/>
              </w:rPr>
              <w:t>4.11</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51914366" w:rsidR="0063115F" w:rsidRPr="0033158B" w:rsidRDefault="00496A20" w:rsidP="00B175C0">
            <w:pPr>
              <w:spacing w:line="240" w:lineRule="auto"/>
              <w:ind w:left="-74" w:right="-533" w:firstLine="101"/>
              <w:rPr>
                <w:sz w:val="24"/>
                <w:szCs w:val="24"/>
              </w:rPr>
            </w:pPr>
            <w:r>
              <w:rPr>
                <w:sz w:val="24"/>
                <w:szCs w:val="24"/>
              </w:rPr>
              <w:t xml:space="preserve">  </w:t>
            </w:r>
            <w:r w:rsidR="0093506D">
              <w:rPr>
                <w:sz w:val="24"/>
                <w:szCs w:val="24"/>
              </w:rPr>
              <w:t>35</w:t>
            </w:r>
          </w:p>
        </w:tc>
      </w:tr>
      <w:tr w:rsidR="0033158B" w:rsidRPr="0033158B" w14:paraId="39587A16" w14:textId="77777777" w:rsidTr="00505DCD">
        <w:trPr>
          <w:trHeight w:val="360"/>
        </w:trPr>
        <w:tc>
          <w:tcPr>
            <w:tcW w:w="10207" w:type="dxa"/>
            <w:gridSpan w:val="3"/>
            <w:vAlign w:val="bottom"/>
            <w:hideMark/>
          </w:tcPr>
          <w:p w14:paraId="4A9CBC25" w14:textId="0F4E3C45" w:rsidR="0063115F" w:rsidRPr="0033158B" w:rsidRDefault="0093506D" w:rsidP="0063115F">
            <w:pPr>
              <w:spacing w:line="240" w:lineRule="auto"/>
              <w:ind w:left="176" w:right="-533" w:firstLine="34"/>
              <w:rPr>
                <w:sz w:val="24"/>
                <w:szCs w:val="24"/>
              </w:rPr>
            </w:pPr>
            <w:r>
              <w:rPr>
                <w:sz w:val="24"/>
                <w:szCs w:val="24"/>
              </w:rPr>
              <w:t>4.12</w:t>
            </w:r>
            <w:r w:rsidR="0063115F" w:rsidRPr="0033158B">
              <w:rPr>
                <w:sz w:val="24"/>
                <w:szCs w:val="24"/>
              </w:rPr>
              <w:t xml:space="preserve">. Заключение Договора . . . . . . . . . . . . . . . . . . . . . . . . . . . . . . . . . . . . . . . . . . . . . . . . . . . . . . </w:t>
            </w:r>
            <w:proofErr w:type="gramStart"/>
            <w:r w:rsidR="0063115F" w:rsidRPr="0033158B">
              <w:rPr>
                <w:sz w:val="24"/>
                <w:szCs w:val="24"/>
              </w:rPr>
              <w:t>. . . .</w:t>
            </w:r>
            <w:proofErr w:type="gramEnd"/>
            <w:r w:rsidR="0063115F" w:rsidRPr="0033158B">
              <w:rPr>
                <w:sz w:val="24"/>
                <w:szCs w:val="24"/>
              </w:rPr>
              <w:t xml:space="preserve"> . </w:t>
            </w:r>
          </w:p>
        </w:tc>
        <w:tc>
          <w:tcPr>
            <w:tcW w:w="15169" w:type="dxa"/>
            <w:gridSpan w:val="2"/>
            <w:vAlign w:val="bottom"/>
            <w:hideMark/>
          </w:tcPr>
          <w:p w14:paraId="79EAA212" w14:textId="5747FEDF" w:rsidR="0063115F" w:rsidRPr="0033158B" w:rsidRDefault="00496A20" w:rsidP="0093506D">
            <w:pPr>
              <w:spacing w:line="240" w:lineRule="auto"/>
              <w:ind w:left="-74" w:right="-533" w:firstLine="101"/>
              <w:rPr>
                <w:sz w:val="24"/>
                <w:szCs w:val="24"/>
              </w:rPr>
            </w:pPr>
            <w:r>
              <w:rPr>
                <w:sz w:val="24"/>
                <w:szCs w:val="24"/>
              </w:rPr>
              <w:t xml:space="preserve">  </w:t>
            </w:r>
            <w:r w:rsidR="0093506D">
              <w:rPr>
                <w:sz w:val="24"/>
                <w:szCs w:val="24"/>
              </w:rPr>
              <w:t>35</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00A39094" w:rsidR="0063115F" w:rsidRPr="0033158B" w:rsidRDefault="00496A20" w:rsidP="00A51FDF">
            <w:pPr>
              <w:spacing w:line="240" w:lineRule="auto"/>
              <w:ind w:left="-74" w:right="-533" w:firstLine="101"/>
              <w:rPr>
                <w:sz w:val="24"/>
                <w:szCs w:val="24"/>
              </w:rPr>
            </w:pPr>
            <w:r>
              <w:rPr>
                <w:sz w:val="24"/>
                <w:szCs w:val="24"/>
              </w:rPr>
              <w:t xml:space="preserve">  </w:t>
            </w:r>
            <w:r w:rsidR="0093506D">
              <w:rPr>
                <w:sz w:val="24"/>
                <w:szCs w:val="24"/>
              </w:rPr>
              <w:t>38</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54B6E75E" w:rsidR="0063115F" w:rsidRPr="0033158B" w:rsidRDefault="00496A20" w:rsidP="00A51FDF">
            <w:pPr>
              <w:shd w:val="clear" w:color="auto" w:fill="FFFFFF"/>
              <w:ind w:right="-235" w:firstLine="0"/>
              <w:jc w:val="center"/>
              <w:rPr>
                <w:sz w:val="24"/>
                <w:szCs w:val="24"/>
              </w:rPr>
            </w:pPr>
            <w:r>
              <w:rPr>
                <w:sz w:val="24"/>
                <w:szCs w:val="24"/>
              </w:rPr>
              <w:t xml:space="preserve">  </w:t>
            </w:r>
            <w:r w:rsidR="0093506D">
              <w:rPr>
                <w:sz w:val="24"/>
                <w:szCs w:val="24"/>
              </w:rPr>
              <w:t>38</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7CBFAAFB" w:rsidR="0063115F" w:rsidRPr="0033158B" w:rsidRDefault="0063115F" w:rsidP="0093506D">
            <w:pPr>
              <w:shd w:val="clear" w:color="auto" w:fill="FFFFFF"/>
              <w:ind w:right="-235" w:firstLine="0"/>
              <w:jc w:val="center"/>
              <w:rPr>
                <w:sz w:val="24"/>
                <w:szCs w:val="24"/>
              </w:rPr>
            </w:pPr>
            <w:r w:rsidRPr="0033158B">
              <w:rPr>
                <w:sz w:val="24"/>
                <w:szCs w:val="24"/>
              </w:rPr>
              <w:t xml:space="preserve">  </w:t>
            </w:r>
            <w:r w:rsidR="0093506D">
              <w:rPr>
                <w:sz w:val="24"/>
                <w:szCs w:val="24"/>
              </w:rPr>
              <w:t>40</w:t>
            </w:r>
          </w:p>
        </w:tc>
      </w:tr>
      <w:tr w:rsidR="00B12449" w:rsidRPr="0033158B" w14:paraId="43FDA33C" w14:textId="77777777" w:rsidTr="00970A49">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5EEA504" w14:textId="13C3F1D6" w:rsidR="00B12449" w:rsidRPr="0033158B" w:rsidRDefault="00B12449" w:rsidP="00B12449">
            <w:pPr>
              <w:shd w:val="clear" w:color="auto" w:fill="FFFFFF"/>
              <w:ind w:right="-249" w:firstLine="34"/>
              <w:jc w:val="left"/>
              <w:rPr>
                <w:sz w:val="24"/>
                <w:szCs w:val="24"/>
              </w:rPr>
            </w:pPr>
            <w:r w:rsidRPr="0033158B">
              <w:rPr>
                <w:sz w:val="24"/>
                <w:szCs w:val="24"/>
              </w:rPr>
              <w:t>5.</w:t>
            </w:r>
            <w:r>
              <w:rPr>
                <w:sz w:val="24"/>
                <w:szCs w:val="24"/>
              </w:rPr>
              <w:t>2</w:t>
            </w:r>
            <w:r w:rsidRPr="0033158B">
              <w:rPr>
                <w:sz w:val="24"/>
                <w:szCs w:val="24"/>
              </w:rPr>
              <w:t xml:space="preserve">. Анкета участника (Форма </w:t>
            </w:r>
            <w:proofErr w:type="gramStart"/>
            <w:r w:rsidR="00122745">
              <w:rPr>
                <w:sz w:val="24"/>
                <w:szCs w:val="24"/>
              </w:rPr>
              <w:t>2</w:t>
            </w:r>
            <w:r w:rsidRPr="0033158B">
              <w:rPr>
                <w:sz w:val="24"/>
                <w:szCs w:val="24"/>
              </w:rPr>
              <w:t>). . .</w:t>
            </w:r>
            <w:proofErr w:type="gramEnd"/>
            <w:r w:rsidRPr="0033158B">
              <w:rPr>
                <w:sz w:val="24"/>
                <w:szCs w:val="24"/>
              </w:rPr>
              <w:t xml:space="preserve"> . . . . . . . . . . . . . . . . . . . . . . . . . . . . . . . . . . . . . . . . . . . . . . . . . </w:t>
            </w:r>
          </w:p>
        </w:tc>
        <w:tc>
          <w:tcPr>
            <w:tcW w:w="567" w:type="dxa"/>
            <w:gridSpan w:val="2"/>
            <w:vAlign w:val="bottom"/>
          </w:tcPr>
          <w:p w14:paraId="0F3D76A7" w14:textId="68272538" w:rsidR="00B12449" w:rsidRPr="0033158B" w:rsidRDefault="00B12449" w:rsidP="00122745">
            <w:pPr>
              <w:shd w:val="clear" w:color="auto" w:fill="FFFFFF"/>
              <w:ind w:right="-235" w:firstLine="0"/>
              <w:jc w:val="center"/>
              <w:rPr>
                <w:sz w:val="24"/>
                <w:szCs w:val="24"/>
              </w:rPr>
            </w:pPr>
            <w:r w:rsidRPr="0033158B">
              <w:rPr>
                <w:sz w:val="24"/>
                <w:szCs w:val="24"/>
              </w:rPr>
              <w:t xml:space="preserve">  </w:t>
            </w:r>
            <w:r>
              <w:rPr>
                <w:sz w:val="24"/>
                <w:szCs w:val="24"/>
              </w:rPr>
              <w:t>4</w:t>
            </w:r>
            <w:r w:rsidR="00122745">
              <w:rPr>
                <w:sz w:val="24"/>
                <w:szCs w:val="24"/>
              </w:rPr>
              <w:t>1</w:t>
            </w:r>
          </w:p>
        </w:tc>
      </w:tr>
      <w:tr w:rsidR="00B12449" w:rsidRPr="0033158B" w14:paraId="539B7A68" w14:textId="77777777" w:rsidTr="00970A49">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46C01F8" w14:textId="480D3FA7" w:rsidR="00B12449" w:rsidRPr="0033158B" w:rsidRDefault="00B12449" w:rsidP="00970A49">
            <w:pPr>
              <w:shd w:val="clear" w:color="auto" w:fill="FFFFFF"/>
              <w:ind w:right="-250" w:firstLine="34"/>
              <w:jc w:val="left"/>
              <w:rPr>
                <w:sz w:val="24"/>
                <w:szCs w:val="24"/>
              </w:rPr>
            </w:pPr>
            <w:r>
              <w:rPr>
                <w:sz w:val="24"/>
                <w:szCs w:val="24"/>
              </w:rPr>
              <w:t>5.2</w:t>
            </w:r>
            <w:r w:rsidRPr="0033158B">
              <w:rPr>
                <w:sz w:val="24"/>
                <w:szCs w:val="24"/>
              </w:rPr>
              <w:t>.1. Инструкции по заполнению . . . . . . . . . . . . . . . . . . . . . . . . . . . . . . . . . . . . . . . . . . . . . . . . . . .</w:t>
            </w:r>
          </w:p>
        </w:tc>
        <w:tc>
          <w:tcPr>
            <w:tcW w:w="567" w:type="dxa"/>
            <w:gridSpan w:val="2"/>
            <w:vAlign w:val="bottom"/>
          </w:tcPr>
          <w:p w14:paraId="6E948ABE" w14:textId="66D4DC39" w:rsidR="00B12449" w:rsidRPr="0033158B" w:rsidRDefault="00B12449" w:rsidP="00122745">
            <w:pPr>
              <w:shd w:val="clear" w:color="auto" w:fill="FFFFFF"/>
              <w:ind w:right="-235" w:firstLine="0"/>
              <w:jc w:val="center"/>
              <w:rPr>
                <w:sz w:val="24"/>
                <w:szCs w:val="24"/>
              </w:rPr>
            </w:pPr>
            <w:r w:rsidRPr="0033158B">
              <w:rPr>
                <w:sz w:val="24"/>
                <w:szCs w:val="24"/>
              </w:rPr>
              <w:t xml:space="preserve">  </w:t>
            </w:r>
            <w:r w:rsidR="00122745">
              <w:rPr>
                <w:sz w:val="24"/>
                <w:szCs w:val="24"/>
              </w:rPr>
              <w:t>43</w:t>
            </w:r>
          </w:p>
        </w:tc>
      </w:tr>
      <w:tr w:rsidR="00B12449" w:rsidRPr="0033158B" w14:paraId="7BFFC4CF" w14:textId="77777777" w:rsidTr="00970A49">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EB3CA77" w14:textId="1E2D06BE" w:rsidR="00B12449" w:rsidRPr="0033158B" w:rsidRDefault="00B12449" w:rsidP="00122745">
            <w:pPr>
              <w:shd w:val="clear" w:color="auto" w:fill="FFFFFF"/>
              <w:ind w:right="-249" w:firstLine="34"/>
              <w:jc w:val="left"/>
              <w:rPr>
                <w:sz w:val="24"/>
                <w:szCs w:val="24"/>
              </w:rPr>
            </w:pPr>
            <w:r>
              <w:rPr>
                <w:sz w:val="24"/>
                <w:szCs w:val="24"/>
              </w:rPr>
              <w:t>5.3</w:t>
            </w:r>
            <w:r w:rsidRPr="0033158B">
              <w:rPr>
                <w:sz w:val="24"/>
                <w:szCs w:val="24"/>
              </w:rPr>
              <w:t xml:space="preserve">.  </w:t>
            </w:r>
            <w:r w:rsidRPr="0033158B">
              <w:rPr>
                <w:rFonts w:eastAsia="Calibri"/>
                <w:sz w:val="24"/>
                <w:szCs w:val="24"/>
                <w:lang w:eastAsia="en-US"/>
              </w:rPr>
              <w:t>Справка об отсутствии п</w:t>
            </w:r>
            <w:r>
              <w:rPr>
                <w:rFonts w:eastAsia="Calibri"/>
                <w:sz w:val="24"/>
                <w:szCs w:val="24"/>
                <w:lang w:eastAsia="en-US"/>
              </w:rPr>
              <w:t xml:space="preserve">ризнаков крупной сделки (Форма </w:t>
            </w:r>
            <w:r w:rsidR="00122745">
              <w:rPr>
                <w:rFonts w:eastAsia="Calibri"/>
                <w:sz w:val="24"/>
                <w:szCs w:val="24"/>
                <w:lang w:eastAsia="en-US"/>
              </w:rPr>
              <w:t>3</w:t>
            </w:r>
            <w:r w:rsidRPr="0033158B">
              <w:rPr>
                <w:rFonts w:eastAsia="Calibri"/>
                <w:sz w:val="24"/>
                <w:szCs w:val="24"/>
                <w:lang w:eastAsia="en-US"/>
              </w:rPr>
              <w:t xml:space="preserve">). . . . . . . . . . . . . . . . . . . . . . . . </w:t>
            </w:r>
          </w:p>
        </w:tc>
        <w:tc>
          <w:tcPr>
            <w:tcW w:w="567" w:type="dxa"/>
            <w:gridSpan w:val="2"/>
            <w:vAlign w:val="bottom"/>
          </w:tcPr>
          <w:p w14:paraId="226AF32D" w14:textId="3DA3ADCF" w:rsidR="00B12449" w:rsidRPr="0033158B" w:rsidRDefault="00B12449" w:rsidP="00122745">
            <w:pPr>
              <w:shd w:val="clear" w:color="auto" w:fill="FFFFFF"/>
              <w:ind w:right="-235" w:firstLine="0"/>
              <w:jc w:val="center"/>
              <w:rPr>
                <w:sz w:val="24"/>
                <w:szCs w:val="24"/>
              </w:rPr>
            </w:pPr>
            <w:r w:rsidRPr="0033158B">
              <w:rPr>
                <w:sz w:val="24"/>
                <w:szCs w:val="24"/>
              </w:rPr>
              <w:t xml:space="preserve">  </w:t>
            </w:r>
            <w:r w:rsidR="00122745">
              <w:rPr>
                <w:sz w:val="24"/>
                <w:szCs w:val="24"/>
              </w:rPr>
              <w:t>44</w:t>
            </w:r>
          </w:p>
        </w:tc>
      </w:tr>
      <w:tr w:rsidR="00B12449" w:rsidRPr="0033158B" w14:paraId="54318FE8" w14:textId="77777777" w:rsidTr="00970A49">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E2E33A2" w14:textId="75606387" w:rsidR="00B12449" w:rsidRPr="0033158B" w:rsidRDefault="00B12449" w:rsidP="00970A49">
            <w:pPr>
              <w:shd w:val="clear" w:color="auto" w:fill="FFFFFF"/>
              <w:ind w:right="-250" w:firstLine="34"/>
              <w:jc w:val="left"/>
              <w:rPr>
                <w:sz w:val="24"/>
                <w:szCs w:val="24"/>
              </w:rPr>
            </w:pPr>
            <w:r>
              <w:rPr>
                <w:sz w:val="24"/>
                <w:szCs w:val="24"/>
              </w:rPr>
              <w:t>5.3</w:t>
            </w:r>
            <w:r w:rsidRPr="0033158B">
              <w:rPr>
                <w:sz w:val="24"/>
                <w:szCs w:val="24"/>
              </w:rPr>
              <w:t xml:space="preserve">.1. Инструкции по заполнению. . . . . . . . . . . . . . . . . . . . . . . . . . . . . . . . . . . . . . . . . . . . . . . . . . . </w:t>
            </w:r>
          </w:p>
        </w:tc>
        <w:tc>
          <w:tcPr>
            <w:tcW w:w="567" w:type="dxa"/>
            <w:gridSpan w:val="2"/>
            <w:vAlign w:val="bottom"/>
          </w:tcPr>
          <w:p w14:paraId="6D7FA032" w14:textId="0A5EC8B7" w:rsidR="00B12449" w:rsidRPr="0033158B" w:rsidRDefault="00B12449" w:rsidP="00122745">
            <w:pPr>
              <w:shd w:val="clear" w:color="auto" w:fill="FFFFFF"/>
              <w:tabs>
                <w:tab w:val="left" w:pos="0"/>
              </w:tabs>
              <w:ind w:right="-290" w:firstLine="0"/>
              <w:jc w:val="left"/>
              <w:rPr>
                <w:sz w:val="24"/>
                <w:szCs w:val="24"/>
              </w:rPr>
            </w:pPr>
            <w:r w:rsidRPr="0033158B">
              <w:rPr>
                <w:sz w:val="24"/>
                <w:szCs w:val="24"/>
              </w:rPr>
              <w:t xml:space="preserve">    </w:t>
            </w:r>
            <w:r w:rsidR="00122745">
              <w:rPr>
                <w:sz w:val="24"/>
                <w:szCs w:val="24"/>
              </w:rPr>
              <w:t>45</w:t>
            </w:r>
            <w:bookmarkStart w:id="0" w:name="_GoBack"/>
            <w:bookmarkEnd w:id="0"/>
          </w:p>
        </w:tc>
      </w:tr>
      <w:tr w:rsidR="00496A20" w:rsidRPr="0033158B" w14:paraId="31F39C43"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44849A6A" w:rsidR="00496A20" w:rsidRPr="0033158B" w:rsidRDefault="00496A20" w:rsidP="00496A20">
            <w:pPr>
              <w:shd w:val="clear" w:color="auto" w:fill="FFFFFF"/>
              <w:ind w:right="-249" w:firstLine="34"/>
              <w:jc w:val="left"/>
              <w:rPr>
                <w:sz w:val="24"/>
                <w:szCs w:val="24"/>
              </w:rPr>
            </w:pPr>
          </w:p>
        </w:tc>
        <w:tc>
          <w:tcPr>
            <w:tcW w:w="567" w:type="dxa"/>
            <w:gridSpan w:val="2"/>
            <w:vAlign w:val="bottom"/>
          </w:tcPr>
          <w:p w14:paraId="40A26B1A" w14:textId="4A791033" w:rsidR="00496A20" w:rsidRPr="0033158B" w:rsidRDefault="00496A20" w:rsidP="00A51FDF">
            <w:pPr>
              <w:shd w:val="clear" w:color="auto" w:fill="FFFFFF"/>
              <w:ind w:right="-235" w:firstLine="0"/>
              <w:jc w:val="center"/>
              <w:rPr>
                <w:sz w:val="24"/>
                <w:szCs w:val="24"/>
              </w:rPr>
            </w:pPr>
          </w:p>
        </w:tc>
      </w:tr>
      <w:tr w:rsidR="00496A20" w:rsidRPr="0033158B" w14:paraId="2CB6E58D"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2E24ACC6" w:rsidR="00496A20" w:rsidRPr="0033158B" w:rsidRDefault="00496A20" w:rsidP="001A5883">
            <w:pPr>
              <w:shd w:val="clear" w:color="auto" w:fill="FFFFFF"/>
              <w:ind w:right="-250" w:firstLine="34"/>
              <w:jc w:val="left"/>
              <w:rPr>
                <w:sz w:val="24"/>
                <w:szCs w:val="24"/>
              </w:rPr>
            </w:pPr>
          </w:p>
        </w:tc>
        <w:tc>
          <w:tcPr>
            <w:tcW w:w="567" w:type="dxa"/>
            <w:gridSpan w:val="2"/>
            <w:vAlign w:val="bottom"/>
          </w:tcPr>
          <w:p w14:paraId="4E018E24" w14:textId="216F52F0" w:rsidR="00496A20" w:rsidRPr="0033158B" w:rsidRDefault="00496A20" w:rsidP="00A51FDF">
            <w:pPr>
              <w:shd w:val="clear" w:color="auto" w:fill="FFFFFF"/>
              <w:ind w:right="-235" w:firstLine="0"/>
              <w:jc w:val="center"/>
              <w:rPr>
                <w:sz w:val="24"/>
                <w:szCs w:val="24"/>
              </w:rPr>
            </w:pP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2252797" w:rsidR="0063115F" w:rsidRPr="0033158B" w:rsidRDefault="0063115F" w:rsidP="00496A20">
            <w:pPr>
              <w:shd w:val="clear" w:color="auto" w:fill="FFFFFF"/>
              <w:ind w:right="-249" w:firstLine="34"/>
              <w:jc w:val="left"/>
              <w:rPr>
                <w:sz w:val="24"/>
                <w:szCs w:val="24"/>
              </w:rPr>
            </w:pPr>
          </w:p>
        </w:tc>
        <w:tc>
          <w:tcPr>
            <w:tcW w:w="567" w:type="dxa"/>
            <w:gridSpan w:val="2"/>
            <w:vAlign w:val="bottom"/>
          </w:tcPr>
          <w:p w14:paraId="265401CF" w14:textId="4C4F1D55" w:rsidR="0063115F" w:rsidRPr="0033158B" w:rsidRDefault="0063115F" w:rsidP="00A51FDF">
            <w:pPr>
              <w:shd w:val="clear" w:color="auto" w:fill="FFFFFF"/>
              <w:ind w:right="-235" w:firstLine="0"/>
              <w:jc w:val="center"/>
              <w:rPr>
                <w:sz w:val="24"/>
                <w:szCs w:val="24"/>
              </w:rPr>
            </w:pP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7A8EBADC"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0A081744" w14:textId="366C79F0" w:rsidR="0063115F" w:rsidRPr="0033158B" w:rsidRDefault="0063115F" w:rsidP="00A51FDF">
            <w:pPr>
              <w:shd w:val="clear" w:color="auto" w:fill="FFFFFF"/>
              <w:ind w:right="-235" w:firstLine="0"/>
              <w:jc w:val="center"/>
              <w:rPr>
                <w:sz w:val="24"/>
                <w:szCs w:val="24"/>
              </w:rPr>
            </w:pP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2B5E91BD" w:rsidR="0063115F" w:rsidRPr="0033158B" w:rsidRDefault="0063115F" w:rsidP="00E51DFC">
            <w:pPr>
              <w:shd w:val="clear" w:color="auto" w:fill="FFFFFF"/>
              <w:ind w:right="-249" w:firstLine="34"/>
              <w:jc w:val="left"/>
              <w:rPr>
                <w:sz w:val="24"/>
                <w:szCs w:val="24"/>
              </w:rPr>
            </w:pPr>
          </w:p>
        </w:tc>
        <w:tc>
          <w:tcPr>
            <w:tcW w:w="567" w:type="dxa"/>
            <w:gridSpan w:val="2"/>
            <w:vAlign w:val="bottom"/>
          </w:tcPr>
          <w:p w14:paraId="04C56618" w14:textId="50A37F7C" w:rsidR="0063115F" w:rsidRPr="0033158B" w:rsidRDefault="0063115F" w:rsidP="00A51FDF">
            <w:pPr>
              <w:shd w:val="clear" w:color="auto" w:fill="FFFFFF"/>
              <w:ind w:right="-235" w:firstLine="0"/>
              <w:jc w:val="center"/>
              <w:rPr>
                <w:sz w:val="24"/>
                <w:szCs w:val="24"/>
              </w:rPr>
            </w:pP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1F99DB53" w:rsidR="0063115F" w:rsidRPr="0033158B" w:rsidRDefault="0063115F" w:rsidP="00F8262A">
            <w:pPr>
              <w:shd w:val="clear" w:color="auto" w:fill="FFFFFF"/>
              <w:ind w:right="-250" w:firstLine="34"/>
              <w:jc w:val="left"/>
              <w:rPr>
                <w:sz w:val="24"/>
                <w:szCs w:val="24"/>
              </w:rPr>
            </w:pPr>
          </w:p>
        </w:tc>
        <w:tc>
          <w:tcPr>
            <w:tcW w:w="567" w:type="dxa"/>
            <w:gridSpan w:val="2"/>
            <w:vAlign w:val="bottom"/>
          </w:tcPr>
          <w:p w14:paraId="7F90CB8F" w14:textId="6609C365" w:rsidR="0063115F" w:rsidRPr="0033158B" w:rsidRDefault="0063115F" w:rsidP="00A51FDF">
            <w:pPr>
              <w:shd w:val="clear" w:color="auto" w:fill="FFFFFF"/>
              <w:tabs>
                <w:tab w:val="left" w:pos="0"/>
              </w:tabs>
              <w:ind w:right="-290" w:firstLine="0"/>
              <w:jc w:val="left"/>
              <w:rPr>
                <w:sz w:val="24"/>
                <w:szCs w:val="24"/>
              </w:rPr>
            </w:pP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1"/>
      <w:bookmarkEnd w:id="2"/>
      <w:bookmarkEnd w:id="3"/>
      <w:bookmarkEnd w:id="4"/>
      <w:r w:rsidRPr="0033158B">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33158B">
        <w:rPr>
          <w:b/>
          <w:bCs/>
          <w:sz w:val="24"/>
          <w:szCs w:val="24"/>
        </w:rPr>
        <w:t xml:space="preserve">1.1. Общие сведения о </w:t>
      </w:r>
      <w:bookmarkEnd w:id="18"/>
      <w:bookmarkEnd w:id="19"/>
      <w:bookmarkEnd w:id="20"/>
      <w:bookmarkEnd w:id="21"/>
      <w:r w:rsidRPr="0033158B">
        <w:rPr>
          <w:b/>
          <w:bCs/>
          <w:sz w:val="24"/>
          <w:szCs w:val="24"/>
        </w:rPr>
        <w:t xml:space="preserve">процедуре </w:t>
      </w:r>
      <w:bookmarkEnd w:id="22"/>
      <w:bookmarkEnd w:id="23"/>
      <w:bookmarkEnd w:id="24"/>
      <w:r w:rsidRPr="0033158B">
        <w:rPr>
          <w:b/>
          <w:bCs/>
          <w:sz w:val="24"/>
          <w:szCs w:val="24"/>
        </w:rPr>
        <w:t>состязательной закупки</w:t>
      </w:r>
    </w:p>
    <w:p w14:paraId="53755DF3" w14:textId="4DFEC69D" w:rsidR="009A06EC" w:rsidRPr="00324A42" w:rsidRDefault="00456E01" w:rsidP="00D90ABF">
      <w:pPr>
        <w:numPr>
          <w:ilvl w:val="2"/>
          <w:numId w:val="11"/>
        </w:numPr>
        <w:suppressAutoHyphens/>
        <w:spacing w:line="240" w:lineRule="auto"/>
        <w:ind w:left="11" w:hanging="11"/>
        <w:rPr>
          <w:rFonts w:eastAsia="Calibri"/>
          <w:bCs/>
          <w:sz w:val="24"/>
          <w:szCs w:val="24"/>
          <w:lang w:eastAsia="en-US"/>
        </w:rPr>
      </w:pPr>
      <w:bookmarkStart w:id="29" w:name="_Ref55193512"/>
      <w:bookmarkStart w:id="30" w:name="Общие_сведения"/>
      <w:bookmarkStart w:id="31" w:name="_Ref93209175"/>
      <w:r w:rsidRPr="0033158B">
        <w:rPr>
          <w:sz w:val="24"/>
          <w:szCs w:val="24"/>
        </w:rPr>
        <w:t xml:space="preserve"> Акционерное общество «Саханефтегазсбыт», расположенное по адресу: 677000, г. Якутск, ул. Чиряева,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9"/>
      <w:bookmarkEnd w:id="30"/>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9"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 xml:space="preserve">(далее – </w:t>
      </w:r>
      <w:r w:rsidR="00103577" w:rsidRPr="000142D8">
        <w:rPr>
          <w:rFonts w:eastAsia="Calibri"/>
          <w:bCs/>
          <w:sz w:val="24"/>
          <w:szCs w:val="24"/>
          <w:lang w:eastAsia="en-US"/>
        </w:rPr>
        <w:t>ЭП</w:t>
      </w:r>
      <w:r w:rsidR="00103577" w:rsidRPr="007D4A8D">
        <w:rPr>
          <w:rFonts w:eastAsia="Calibri"/>
          <w:bCs/>
          <w:sz w:val="24"/>
          <w:szCs w:val="24"/>
          <w:lang w:eastAsia="en-US"/>
        </w:rPr>
        <w:t>)</w:t>
      </w:r>
      <w:r w:rsidR="002D1702" w:rsidRPr="007D4A8D">
        <w:rPr>
          <w:sz w:val="24"/>
          <w:szCs w:val="24"/>
        </w:rPr>
        <w:t xml:space="preserve">, </w:t>
      </w:r>
      <w:r w:rsidR="00376219" w:rsidRPr="007D4A8D">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w:t>
      </w:r>
      <w:r w:rsidR="00376219" w:rsidRPr="000C3C87">
        <w:rPr>
          <w:rFonts w:eastAsia="Calibri"/>
          <w:bCs/>
          <w:sz w:val="24"/>
          <w:szCs w:val="24"/>
          <w:lang w:eastAsia="en-US"/>
        </w:rPr>
        <w:t xml:space="preserve"> спе</w:t>
      </w:r>
      <w:r w:rsidR="001A5883">
        <w:rPr>
          <w:rFonts w:eastAsia="Calibri"/>
          <w:bCs/>
          <w:sz w:val="24"/>
          <w:szCs w:val="24"/>
          <w:lang w:eastAsia="en-US"/>
        </w:rPr>
        <w:t xml:space="preserve">циальный налоговый режим "Налог </w:t>
      </w:r>
      <w:r w:rsidR="00376219" w:rsidRPr="000C3C87">
        <w:rPr>
          <w:rFonts w:eastAsia="Calibri"/>
          <w:bCs/>
          <w:sz w:val="24"/>
          <w:szCs w:val="24"/>
          <w:lang w:eastAsia="en-US"/>
        </w:rPr>
        <w:t>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w:t>
      </w:r>
      <w:r w:rsidR="0061107C" w:rsidRPr="00D90ABF">
        <w:rPr>
          <w:rFonts w:eastAsia="Calibri"/>
          <w:bCs/>
          <w:sz w:val="24"/>
          <w:szCs w:val="24"/>
          <w:lang w:eastAsia="en-US"/>
        </w:rPr>
        <w:t>форме</w:t>
      </w:r>
      <w:r w:rsidR="006D0CD1" w:rsidRPr="00D90ABF">
        <w:rPr>
          <w:rFonts w:eastAsia="Calibri"/>
          <w:bCs/>
          <w:sz w:val="24"/>
          <w:szCs w:val="24"/>
          <w:lang w:eastAsia="en-US"/>
        </w:rPr>
        <w:t xml:space="preserve"> </w:t>
      </w:r>
      <w:r w:rsidR="00B5747B" w:rsidRPr="00B5747B">
        <w:rPr>
          <w:rFonts w:eastAsia="Calibri"/>
          <w:bCs/>
          <w:sz w:val="24"/>
          <w:szCs w:val="24"/>
          <w:lang w:eastAsia="en-US"/>
        </w:rPr>
        <w:t>на поставку специальных технических средств противодействия беспилотным аппаратам</w:t>
      </w:r>
      <w:r w:rsidR="008A3308">
        <w:rPr>
          <w:rFonts w:eastAsia="Calibri"/>
          <w:bCs/>
          <w:sz w:val="24"/>
          <w:szCs w:val="24"/>
          <w:lang w:eastAsia="en-US"/>
        </w:rPr>
        <w:t>.</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1"/>
      <w:r w:rsidRPr="0033158B">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.ru</w:t>
        </w:r>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33158B">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lastRenderedPageBreak/>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24A42">
        <w:rPr>
          <w:sz w:val="24"/>
          <w:szCs w:val="24"/>
          <w:shd w:val="clear" w:color="auto" w:fill="FFFFFF"/>
        </w:rPr>
        <w:t>29</w:t>
      </w:r>
      <w:r w:rsidR="009E5782" w:rsidRPr="0033158B">
        <w:rPr>
          <w:sz w:val="24"/>
          <w:szCs w:val="24"/>
          <w:shd w:val="clear" w:color="auto" w:fill="FFFFFF"/>
        </w:rPr>
        <w:t>.</w:t>
      </w:r>
      <w:r w:rsidR="00324A42">
        <w:rPr>
          <w:sz w:val="24"/>
          <w:szCs w:val="24"/>
          <w:shd w:val="clear" w:color="auto" w:fill="FFFFFF"/>
        </w:rPr>
        <w:t>10</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324A42">
        <w:rPr>
          <w:sz w:val="24"/>
          <w:szCs w:val="24"/>
          <w:shd w:val="clear" w:color="auto" w:fill="FFFFFF"/>
        </w:rPr>
        <w:t>1</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2" w:name="_Toc322017037"/>
      <w:r w:rsidRPr="0033158B">
        <w:rPr>
          <w:b/>
          <w:bCs/>
          <w:sz w:val="24"/>
          <w:szCs w:val="24"/>
        </w:rPr>
        <w:t>Обжалование</w:t>
      </w:r>
      <w:bookmarkEnd w:id="42"/>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3"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4" w:name="_Ref301961104"/>
      <w:r w:rsidRPr="0033158B">
        <w:rPr>
          <w:sz w:val="24"/>
          <w:szCs w:val="24"/>
        </w:rPr>
        <w:t xml:space="preserve">    </w:t>
      </w:r>
      <w:bookmarkEnd w:id="44"/>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3"/>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w:t>
      </w:r>
      <w:r w:rsidRPr="0033158B">
        <w:rPr>
          <w:rFonts w:cs="Arial"/>
          <w:sz w:val="24"/>
          <w:szCs w:val="24"/>
        </w:rPr>
        <w:lastRenderedPageBreak/>
        <w:t>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C4A6A2A" w14:textId="77777777" w:rsidR="00B5747B" w:rsidRDefault="00B5747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9BD957" w14:textId="77777777" w:rsidR="008069DA" w:rsidRDefault="008069DA" w:rsidP="00BA6C1F">
      <w:pPr>
        <w:pStyle w:val="afffc"/>
        <w:jc w:val="both"/>
        <w:rPr>
          <w:rFonts w:ascii="Times New Roman" w:eastAsia="Times New Roman" w:hAnsi="Times New Roman"/>
          <w:sz w:val="24"/>
          <w:szCs w:val="24"/>
          <w:lang w:eastAsia="ru-RU"/>
        </w:rPr>
      </w:pPr>
    </w:p>
    <w:p w14:paraId="36FCF9C9" w14:textId="77777777" w:rsidR="00B5747B" w:rsidRDefault="00B5747B" w:rsidP="00BA6C1F">
      <w:pPr>
        <w:pStyle w:val="afffc"/>
        <w:jc w:val="both"/>
        <w:rPr>
          <w:rFonts w:ascii="Times New Roman" w:hAnsi="Times New Roman"/>
          <w:sz w:val="24"/>
        </w:rPr>
      </w:pPr>
    </w:p>
    <w:p w14:paraId="48EDDB96" w14:textId="77777777" w:rsidR="008069DA" w:rsidRDefault="008069DA" w:rsidP="00BA6C1F">
      <w:pPr>
        <w:pStyle w:val="afffc"/>
        <w:jc w:val="both"/>
        <w:rPr>
          <w:rFonts w:ascii="Times New Roman" w:hAnsi="Times New Roman"/>
          <w:sz w:val="24"/>
        </w:rPr>
      </w:pPr>
    </w:p>
    <w:p w14:paraId="3AA894A3" w14:textId="77777777" w:rsidR="00B5747B" w:rsidRPr="006D6EA4" w:rsidRDefault="00B5747B" w:rsidP="00B5747B">
      <w:pPr>
        <w:pStyle w:val="120"/>
        <w:numPr>
          <w:ilvl w:val="0"/>
          <w:numId w:val="35"/>
        </w:numPr>
        <w:rPr>
          <w:b/>
          <w:color w:val="000000" w:themeColor="text1"/>
        </w:rPr>
      </w:pPr>
      <w:r w:rsidRPr="006D6EA4">
        <w:rPr>
          <w:b/>
          <w:color w:val="000000" w:themeColor="text1"/>
        </w:rPr>
        <w:lastRenderedPageBreak/>
        <w:t xml:space="preserve">Техническое задание </w:t>
      </w:r>
    </w:p>
    <w:p w14:paraId="705AFA91" w14:textId="77777777" w:rsidR="00B5747B" w:rsidRPr="006D6EA4" w:rsidRDefault="00B5747B" w:rsidP="00B5747B">
      <w:pPr>
        <w:pStyle w:val="120"/>
        <w:numPr>
          <w:ilvl w:val="1"/>
          <w:numId w:val="36"/>
        </w:numPr>
        <w:ind w:left="0" w:firstLine="0"/>
        <w:rPr>
          <w:b/>
          <w:color w:val="000000" w:themeColor="text1"/>
        </w:rPr>
      </w:pPr>
      <w:r w:rsidRPr="006D6EA4">
        <w:rPr>
          <w:b/>
          <w:color w:val="000000" w:themeColor="text1"/>
        </w:rPr>
        <w:t xml:space="preserve">Предмет закупки: </w:t>
      </w:r>
      <w:r w:rsidRPr="006D6EA4">
        <w:rPr>
          <w:color w:val="000000" w:themeColor="text1"/>
        </w:rPr>
        <w:t>Поставка специальных технических средств противодействия беспилотным аппаратам.</w:t>
      </w:r>
    </w:p>
    <w:p w14:paraId="6D4B8635" w14:textId="77777777" w:rsidR="00B5747B" w:rsidRPr="006D6EA4" w:rsidRDefault="00B5747B" w:rsidP="00B5747B">
      <w:pPr>
        <w:pStyle w:val="120"/>
        <w:ind w:left="0" w:firstLine="426"/>
        <w:rPr>
          <w:b/>
          <w:color w:val="000000" w:themeColor="text1"/>
        </w:rPr>
      </w:pPr>
      <w:r w:rsidRPr="006D6EA4">
        <w:rPr>
          <w:b/>
          <w:color w:val="000000" w:themeColor="text1"/>
        </w:rPr>
        <w:t>Закупка осуществляется по следующим лотам:</w:t>
      </w:r>
    </w:p>
    <w:p w14:paraId="05689113" w14:textId="77777777" w:rsidR="00B5747B" w:rsidRPr="006D6EA4" w:rsidRDefault="00B5747B" w:rsidP="00B5747B">
      <w:pPr>
        <w:pStyle w:val="120"/>
        <w:ind w:left="0"/>
        <w:rPr>
          <w:b/>
          <w:color w:val="000000" w:themeColor="text1"/>
        </w:rPr>
      </w:pPr>
      <w:r w:rsidRPr="006D6EA4">
        <w:rPr>
          <w:b/>
          <w:color w:val="000000" w:themeColor="text1"/>
        </w:rPr>
        <w:t xml:space="preserve">Лот № 1: </w:t>
      </w:r>
    </w:p>
    <w:tbl>
      <w:tblPr>
        <w:tblStyle w:val="aff7"/>
        <w:tblW w:w="0" w:type="auto"/>
        <w:tblLook w:val="04A0" w:firstRow="1" w:lastRow="0" w:firstColumn="1" w:lastColumn="0" w:noHBand="0" w:noVBand="1"/>
      </w:tblPr>
      <w:tblGrid>
        <w:gridCol w:w="490"/>
        <w:gridCol w:w="4183"/>
        <w:gridCol w:w="1701"/>
        <w:gridCol w:w="3402"/>
      </w:tblGrid>
      <w:tr w:rsidR="00084350" w:rsidRPr="006D6EA4" w14:paraId="232C3353" w14:textId="77777777" w:rsidTr="00084350">
        <w:trPr>
          <w:trHeight w:val="276"/>
        </w:trPr>
        <w:tc>
          <w:tcPr>
            <w:tcW w:w="490" w:type="dxa"/>
            <w:vMerge w:val="restart"/>
          </w:tcPr>
          <w:p w14:paraId="17923616" w14:textId="77777777" w:rsidR="00084350" w:rsidRPr="006D6EA4" w:rsidRDefault="00084350" w:rsidP="00F676F4">
            <w:pPr>
              <w:pStyle w:val="120"/>
              <w:shd w:val="clear" w:color="auto" w:fill="auto"/>
              <w:ind w:left="0"/>
              <w:jc w:val="center"/>
              <w:rPr>
                <w:b/>
                <w:color w:val="000000" w:themeColor="text1"/>
              </w:rPr>
            </w:pPr>
            <w:r w:rsidRPr="006D6EA4">
              <w:rPr>
                <w:b/>
                <w:color w:val="000000" w:themeColor="text1"/>
              </w:rPr>
              <w:t>№</w:t>
            </w:r>
          </w:p>
        </w:tc>
        <w:tc>
          <w:tcPr>
            <w:tcW w:w="4183" w:type="dxa"/>
            <w:vMerge w:val="restart"/>
          </w:tcPr>
          <w:p w14:paraId="5F319599" w14:textId="77777777" w:rsidR="00084350" w:rsidRPr="006D6EA4" w:rsidRDefault="00084350" w:rsidP="00F676F4">
            <w:pPr>
              <w:pStyle w:val="120"/>
              <w:shd w:val="clear" w:color="auto" w:fill="auto"/>
              <w:ind w:left="0"/>
              <w:jc w:val="center"/>
              <w:rPr>
                <w:b/>
                <w:color w:val="000000" w:themeColor="text1"/>
              </w:rPr>
            </w:pPr>
            <w:r w:rsidRPr="006D6EA4">
              <w:rPr>
                <w:b/>
                <w:color w:val="000000" w:themeColor="text1"/>
              </w:rPr>
              <w:t>Наименование товара</w:t>
            </w:r>
          </w:p>
        </w:tc>
        <w:tc>
          <w:tcPr>
            <w:tcW w:w="1701" w:type="dxa"/>
            <w:vMerge w:val="restart"/>
          </w:tcPr>
          <w:p w14:paraId="4EB15993" w14:textId="77777777" w:rsidR="00084350" w:rsidRPr="006D6EA4" w:rsidRDefault="00084350" w:rsidP="00F676F4">
            <w:pPr>
              <w:pStyle w:val="120"/>
              <w:shd w:val="clear" w:color="auto" w:fill="auto"/>
              <w:ind w:left="0"/>
              <w:jc w:val="center"/>
              <w:rPr>
                <w:b/>
                <w:color w:val="000000" w:themeColor="text1"/>
              </w:rPr>
            </w:pPr>
            <w:r w:rsidRPr="006D6EA4">
              <w:rPr>
                <w:b/>
                <w:color w:val="000000" w:themeColor="text1"/>
              </w:rPr>
              <w:t>Кол-во</w:t>
            </w:r>
          </w:p>
          <w:p w14:paraId="04C629A8" w14:textId="77777777" w:rsidR="00084350" w:rsidRPr="006D6EA4" w:rsidRDefault="00084350" w:rsidP="00F676F4">
            <w:pPr>
              <w:pStyle w:val="120"/>
              <w:shd w:val="clear" w:color="auto" w:fill="auto"/>
              <w:ind w:left="0"/>
              <w:jc w:val="center"/>
              <w:rPr>
                <w:b/>
                <w:color w:val="000000" w:themeColor="text1"/>
              </w:rPr>
            </w:pPr>
            <w:r w:rsidRPr="006D6EA4">
              <w:rPr>
                <w:b/>
                <w:color w:val="000000" w:themeColor="text1"/>
              </w:rPr>
              <w:t xml:space="preserve"> (шт.)</w:t>
            </w:r>
          </w:p>
        </w:tc>
        <w:tc>
          <w:tcPr>
            <w:tcW w:w="3402" w:type="dxa"/>
            <w:vMerge w:val="restart"/>
          </w:tcPr>
          <w:p w14:paraId="3B7218BF" w14:textId="0F186C3C" w:rsidR="00084350" w:rsidRPr="006D6EA4" w:rsidRDefault="00084350" w:rsidP="00F676F4">
            <w:pPr>
              <w:pStyle w:val="120"/>
              <w:shd w:val="clear" w:color="auto" w:fill="auto"/>
              <w:ind w:left="0"/>
              <w:jc w:val="center"/>
              <w:rPr>
                <w:b/>
                <w:color w:val="000000" w:themeColor="text1"/>
              </w:rPr>
            </w:pPr>
            <w:r w:rsidRPr="000142D8">
              <w:rPr>
                <w:rFonts w:eastAsia="Cambria"/>
                <w:b/>
                <w:szCs w:val="22"/>
              </w:rPr>
              <w:t>Начальная максимальная цена, без НДС (руб.)</w:t>
            </w:r>
          </w:p>
        </w:tc>
      </w:tr>
      <w:tr w:rsidR="00084350" w:rsidRPr="006D6EA4" w14:paraId="72B8E683" w14:textId="77777777" w:rsidTr="00084350">
        <w:trPr>
          <w:trHeight w:val="276"/>
        </w:trPr>
        <w:tc>
          <w:tcPr>
            <w:tcW w:w="490" w:type="dxa"/>
            <w:vMerge/>
          </w:tcPr>
          <w:p w14:paraId="71B9CC1E" w14:textId="77777777" w:rsidR="00084350" w:rsidRPr="006D6EA4" w:rsidRDefault="00084350" w:rsidP="00F676F4">
            <w:pPr>
              <w:pStyle w:val="120"/>
              <w:shd w:val="clear" w:color="auto" w:fill="auto"/>
              <w:ind w:left="0"/>
              <w:jc w:val="center"/>
              <w:rPr>
                <w:b/>
                <w:color w:val="000000" w:themeColor="text1"/>
              </w:rPr>
            </w:pPr>
          </w:p>
        </w:tc>
        <w:tc>
          <w:tcPr>
            <w:tcW w:w="4183" w:type="dxa"/>
            <w:vMerge/>
          </w:tcPr>
          <w:p w14:paraId="7FD89A59" w14:textId="77777777" w:rsidR="00084350" w:rsidRPr="006D6EA4" w:rsidRDefault="00084350" w:rsidP="00F676F4">
            <w:pPr>
              <w:pStyle w:val="120"/>
              <w:shd w:val="clear" w:color="auto" w:fill="auto"/>
              <w:ind w:left="0"/>
              <w:jc w:val="center"/>
              <w:rPr>
                <w:b/>
                <w:color w:val="000000" w:themeColor="text1"/>
              </w:rPr>
            </w:pPr>
          </w:p>
        </w:tc>
        <w:tc>
          <w:tcPr>
            <w:tcW w:w="1701" w:type="dxa"/>
            <w:vMerge/>
          </w:tcPr>
          <w:p w14:paraId="361CB554" w14:textId="77777777" w:rsidR="00084350" w:rsidRPr="006D6EA4" w:rsidRDefault="00084350" w:rsidP="00F676F4">
            <w:pPr>
              <w:pStyle w:val="120"/>
              <w:shd w:val="clear" w:color="auto" w:fill="auto"/>
              <w:ind w:left="0"/>
              <w:jc w:val="center"/>
              <w:rPr>
                <w:b/>
                <w:color w:val="000000" w:themeColor="text1"/>
              </w:rPr>
            </w:pPr>
          </w:p>
        </w:tc>
        <w:tc>
          <w:tcPr>
            <w:tcW w:w="3402" w:type="dxa"/>
            <w:vMerge/>
          </w:tcPr>
          <w:p w14:paraId="06652E96" w14:textId="77777777" w:rsidR="00084350" w:rsidRPr="006D6EA4" w:rsidRDefault="00084350" w:rsidP="00F676F4">
            <w:pPr>
              <w:pStyle w:val="120"/>
              <w:shd w:val="clear" w:color="auto" w:fill="auto"/>
              <w:ind w:left="0"/>
              <w:jc w:val="center"/>
              <w:rPr>
                <w:b/>
                <w:color w:val="000000" w:themeColor="text1"/>
              </w:rPr>
            </w:pPr>
          </w:p>
        </w:tc>
      </w:tr>
      <w:tr w:rsidR="00084350" w:rsidRPr="006D6EA4" w14:paraId="72686A6E" w14:textId="77777777" w:rsidTr="00084350">
        <w:tc>
          <w:tcPr>
            <w:tcW w:w="490" w:type="dxa"/>
          </w:tcPr>
          <w:p w14:paraId="3A702E5F" w14:textId="77777777" w:rsidR="00084350" w:rsidRPr="006D6EA4" w:rsidRDefault="00084350" w:rsidP="00F676F4">
            <w:pPr>
              <w:pStyle w:val="120"/>
              <w:shd w:val="clear" w:color="auto" w:fill="auto"/>
              <w:ind w:left="0"/>
              <w:jc w:val="center"/>
              <w:rPr>
                <w:b/>
                <w:color w:val="000000" w:themeColor="text1"/>
              </w:rPr>
            </w:pPr>
            <w:r w:rsidRPr="006D6EA4">
              <w:rPr>
                <w:b/>
                <w:color w:val="000000" w:themeColor="text1"/>
              </w:rPr>
              <w:t>1</w:t>
            </w:r>
          </w:p>
        </w:tc>
        <w:tc>
          <w:tcPr>
            <w:tcW w:w="4183" w:type="dxa"/>
          </w:tcPr>
          <w:p w14:paraId="7CAFB2DF" w14:textId="77777777" w:rsidR="00084350" w:rsidRPr="006D6EA4" w:rsidRDefault="00084350" w:rsidP="00F676F4">
            <w:pPr>
              <w:pStyle w:val="120"/>
              <w:shd w:val="clear" w:color="auto" w:fill="auto"/>
              <w:ind w:left="0"/>
              <w:jc w:val="left"/>
              <w:rPr>
                <w:b/>
                <w:color w:val="000000" w:themeColor="text1"/>
              </w:rPr>
            </w:pPr>
            <w:r w:rsidRPr="006D6EA4">
              <w:rPr>
                <w:color w:val="000000" w:themeColor="text1"/>
              </w:rPr>
              <w:t>Стационарный подавитель беспилотных летательных аппаратов ПД-704 «Периметр»</w:t>
            </w:r>
          </w:p>
        </w:tc>
        <w:tc>
          <w:tcPr>
            <w:tcW w:w="1701" w:type="dxa"/>
          </w:tcPr>
          <w:p w14:paraId="621BC43B" w14:textId="77777777" w:rsidR="00084350" w:rsidRPr="006D6EA4" w:rsidRDefault="00084350" w:rsidP="00F676F4">
            <w:pPr>
              <w:pStyle w:val="120"/>
              <w:shd w:val="clear" w:color="auto" w:fill="auto"/>
              <w:ind w:left="0"/>
              <w:jc w:val="center"/>
              <w:rPr>
                <w:color w:val="000000" w:themeColor="text1"/>
              </w:rPr>
            </w:pPr>
            <w:r w:rsidRPr="006D6EA4">
              <w:rPr>
                <w:color w:val="000000" w:themeColor="text1"/>
              </w:rPr>
              <w:t>1</w:t>
            </w:r>
          </w:p>
        </w:tc>
        <w:tc>
          <w:tcPr>
            <w:tcW w:w="3402" w:type="dxa"/>
          </w:tcPr>
          <w:p w14:paraId="5E44045E" w14:textId="77777777" w:rsidR="00084350" w:rsidRPr="006D6EA4" w:rsidRDefault="00084350" w:rsidP="00F676F4">
            <w:pPr>
              <w:pStyle w:val="120"/>
              <w:shd w:val="clear" w:color="auto" w:fill="auto"/>
              <w:ind w:left="0"/>
              <w:jc w:val="center"/>
              <w:rPr>
                <w:color w:val="000000" w:themeColor="text1"/>
              </w:rPr>
            </w:pPr>
            <w:r w:rsidRPr="006D6EA4">
              <w:rPr>
                <w:color w:val="000000" w:themeColor="text1"/>
              </w:rPr>
              <w:t>1 697 000,00</w:t>
            </w:r>
          </w:p>
        </w:tc>
      </w:tr>
      <w:tr w:rsidR="00084350" w:rsidRPr="006D6EA4" w14:paraId="2FDA37B5" w14:textId="77777777" w:rsidTr="00084350">
        <w:tc>
          <w:tcPr>
            <w:tcW w:w="490" w:type="dxa"/>
            <w:tcBorders>
              <w:bottom w:val="single" w:sz="4" w:space="0" w:color="auto"/>
            </w:tcBorders>
          </w:tcPr>
          <w:p w14:paraId="2AC7E776" w14:textId="77777777" w:rsidR="00084350" w:rsidRPr="006D6EA4" w:rsidRDefault="00084350" w:rsidP="00F676F4">
            <w:pPr>
              <w:pStyle w:val="120"/>
              <w:shd w:val="clear" w:color="auto" w:fill="auto"/>
              <w:ind w:left="0"/>
              <w:jc w:val="center"/>
              <w:rPr>
                <w:b/>
                <w:color w:val="000000" w:themeColor="text1"/>
              </w:rPr>
            </w:pPr>
            <w:r w:rsidRPr="006D6EA4">
              <w:rPr>
                <w:b/>
                <w:color w:val="000000" w:themeColor="text1"/>
              </w:rPr>
              <w:t>2</w:t>
            </w:r>
          </w:p>
        </w:tc>
        <w:tc>
          <w:tcPr>
            <w:tcW w:w="4183" w:type="dxa"/>
            <w:tcBorders>
              <w:bottom w:val="single" w:sz="4" w:space="0" w:color="auto"/>
            </w:tcBorders>
          </w:tcPr>
          <w:p w14:paraId="52076A1D" w14:textId="77777777" w:rsidR="00084350" w:rsidRPr="006D6EA4" w:rsidRDefault="00084350" w:rsidP="00F676F4">
            <w:pPr>
              <w:pStyle w:val="120"/>
              <w:shd w:val="clear" w:color="auto" w:fill="auto"/>
              <w:ind w:left="0"/>
              <w:jc w:val="left"/>
              <w:rPr>
                <w:b/>
                <w:color w:val="000000" w:themeColor="text1"/>
              </w:rPr>
            </w:pPr>
            <w:r w:rsidRPr="006D6EA4">
              <w:rPr>
                <w:color w:val="000000" w:themeColor="text1"/>
              </w:rPr>
              <w:t>Система обнаружения беспилотных летательных аппаратов ОД-711 «Око»</w:t>
            </w:r>
          </w:p>
        </w:tc>
        <w:tc>
          <w:tcPr>
            <w:tcW w:w="1701" w:type="dxa"/>
            <w:tcBorders>
              <w:bottom w:val="single" w:sz="4" w:space="0" w:color="auto"/>
            </w:tcBorders>
          </w:tcPr>
          <w:p w14:paraId="76BECC2E" w14:textId="77777777" w:rsidR="00084350" w:rsidRPr="006D6EA4" w:rsidRDefault="00084350" w:rsidP="00F676F4">
            <w:pPr>
              <w:pStyle w:val="120"/>
              <w:shd w:val="clear" w:color="auto" w:fill="auto"/>
              <w:ind w:left="0"/>
              <w:jc w:val="center"/>
              <w:rPr>
                <w:color w:val="000000" w:themeColor="text1"/>
              </w:rPr>
            </w:pPr>
            <w:r w:rsidRPr="006D6EA4">
              <w:rPr>
                <w:color w:val="000000" w:themeColor="text1"/>
              </w:rPr>
              <w:t>1</w:t>
            </w:r>
          </w:p>
        </w:tc>
        <w:tc>
          <w:tcPr>
            <w:tcW w:w="3402" w:type="dxa"/>
            <w:tcBorders>
              <w:bottom w:val="single" w:sz="4" w:space="0" w:color="auto"/>
            </w:tcBorders>
          </w:tcPr>
          <w:p w14:paraId="10ABF4C7" w14:textId="77777777" w:rsidR="00084350" w:rsidRPr="006D6EA4" w:rsidRDefault="00084350" w:rsidP="00F676F4">
            <w:pPr>
              <w:pStyle w:val="120"/>
              <w:shd w:val="clear" w:color="auto" w:fill="auto"/>
              <w:ind w:left="0"/>
              <w:jc w:val="center"/>
              <w:rPr>
                <w:color w:val="000000" w:themeColor="text1"/>
              </w:rPr>
            </w:pPr>
            <w:r w:rsidRPr="006D6EA4">
              <w:rPr>
                <w:color w:val="000000" w:themeColor="text1"/>
              </w:rPr>
              <w:t>5 973 000,00</w:t>
            </w:r>
          </w:p>
        </w:tc>
      </w:tr>
      <w:tr w:rsidR="00084350" w:rsidRPr="006D6EA4" w14:paraId="44E33A2A" w14:textId="04B6F333" w:rsidTr="00084350">
        <w:tc>
          <w:tcPr>
            <w:tcW w:w="6374" w:type="dxa"/>
            <w:gridSpan w:val="3"/>
            <w:tcBorders>
              <w:bottom w:val="single" w:sz="4" w:space="0" w:color="auto"/>
            </w:tcBorders>
          </w:tcPr>
          <w:p w14:paraId="1B19B937" w14:textId="2CB14D83" w:rsidR="00084350" w:rsidRPr="006D6EA4" w:rsidRDefault="00084350" w:rsidP="00084350">
            <w:pPr>
              <w:pStyle w:val="120"/>
              <w:shd w:val="clear" w:color="auto" w:fill="auto"/>
              <w:ind w:left="0"/>
              <w:jc w:val="right"/>
              <w:rPr>
                <w:b/>
                <w:color w:val="000000" w:themeColor="text1"/>
              </w:rPr>
            </w:pPr>
            <w:r>
              <w:rPr>
                <w:b/>
                <w:color w:val="000000" w:themeColor="text1"/>
              </w:rPr>
              <w:t>Итого:</w:t>
            </w:r>
          </w:p>
        </w:tc>
        <w:tc>
          <w:tcPr>
            <w:tcW w:w="3402" w:type="dxa"/>
          </w:tcPr>
          <w:p w14:paraId="799CAEBC" w14:textId="55BC3101" w:rsidR="00084350" w:rsidRPr="006D6EA4" w:rsidRDefault="00084350" w:rsidP="00F676F4">
            <w:pPr>
              <w:pStyle w:val="120"/>
              <w:ind w:left="0"/>
              <w:jc w:val="center"/>
              <w:rPr>
                <w:b/>
                <w:color w:val="000000" w:themeColor="text1"/>
              </w:rPr>
            </w:pPr>
            <w:r w:rsidRPr="006D6EA4">
              <w:rPr>
                <w:b/>
                <w:color w:val="000000" w:themeColor="text1"/>
              </w:rPr>
              <w:t>7 670 000,00</w:t>
            </w:r>
          </w:p>
        </w:tc>
      </w:tr>
    </w:tbl>
    <w:p w14:paraId="5C3B2629" w14:textId="77777777" w:rsidR="00B5747B" w:rsidRPr="006D6EA4" w:rsidRDefault="00B5747B" w:rsidP="00B5747B">
      <w:pPr>
        <w:pStyle w:val="afffc"/>
        <w:numPr>
          <w:ilvl w:val="1"/>
          <w:numId w:val="36"/>
        </w:numPr>
        <w:ind w:left="0" w:firstLine="0"/>
        <w:jc w:val="both"/>
        <w:rPr>
          <w:rFonts w:ascii="Times New Roman" w:hAnsi="Times New Roman"/>
          <w:b/>
          <w:color w:val="000000" w:themeColor="text1"/>
          <w:sz w:val="24"/>
        </w:rPr>
      </w:pPr>
      <w:r w:rsidRPr="006D6EA4">
        <w:rPr>
          <w:rFonts w:ascii="Times New Roman" w:hAnsi="Times New Roman"/>
          <w:b/>
          <w:color w:val="000000" w:themeColor="text1"/>
          <w:sz w:val="24"/>
        </w:rPr>
        <w:t>Срок поставки:</w:t>
      </w:r>
      <w:r w:rsidRPr="006D6EA4">
        <w:rPr>
          <w:rFonts w:ascii="Times New Roman" w:hAnsi="Times New Roman"/>
          <w:color w:val="000000" w:themeColor="text1"/>
          <w:sz w:val="24"/>
        </w:rPr>
        <w:t xml:space="preserve"> 120 календарных дней с даты заключения настоящего договора, с правом досрочной поставки.  </w:t>
      </w:r>
    </w:p>
    <w:p w14:paraId="6433E8FB" w14:textId="77777777" w:rsidR="00B5747B" w:rsidRPr="006D6EA4" w:rsidRDefault="00B5747B" w:rsidP="00B5747B">
      <w:pPr>
        <w:pStyle w:val="afffc"/>
        <w:numPr>
          <w:ilvl w:val="1"/>
          <w:numId w:val="36"/>
        </w:numPr>
        <w:ind w:left="0" w:firstLine="0"/>
        <w:jc w:val="both"/>
        <w:rPr>
          <w:rFonts w:ascii="Times New Roman" w:hAnsi="Times New Roman"/>
          <w:b/>
          <w:color w:val="000000" w:themeColor="text1"/>
          <w:sz w:val="24"/>
        </w:rPr>
      </w:pPr>
      <w:r w:rsidRPr="006D6EA4">
        <w:rPr>
          <w:rFonts w:ascii="Times New Roman" w:hAnsi="Times New Roman"/>
          <w:b/>
          <w:color w:val="000000" w:themeColor="text1"/>
          <w:sz w:val="24"/>
        </w:rPr>
        <w:t>Место поставки:</w:t>
      </w:r>
      <w:r w:rsidRPr="006D6EA4">
        <w:rPr>
          <w:rFonts w:ascii="Times New Roman" w:hAnsi="Times New Roman"/>
          <w:color w:val="000000" w:themeColor="text1"/>
          <w:sz w:val="24"/>
        </w:rPr>
        <w:t xml:space="preserve"> 678144, РС (Я), Ленский район, г. Ленск, ул. Победы, д. 82</w:t>
      </w:r>
    </w:p>
    <w:p w14:paraId="367DC937" w14:textId="77777777" w:rsidR="00B5747B" w:rsidRPr="006D6EA4" w:rsidRDefault="00B5747B" w:rsidP="00B5747B">
      <w:pPr>
        <w:pStyle w:val="afffc"/>
        <w:numPr>
          <w:ilvl w:val="1"/>
          <w:numId w:val="36"/>
        </w:numPr>
        <w:ind w:left="0" w:firstLine="0"/>
        <w:jc w:val="both"/>
        <w:rPr>
          <w:rFonts w:ascii="Times New Roman" w:hAnsi="Times New Roman"/>
          <w:b/>
          <w:color w:val="000000" w:themeColor="text1"/>
          <w:sz w:val="24"/>
        </w:rPr>
      </w:pPr>
      <w:r w:rsidRPr="006D6EA4">
        <w:rPr>
          <w:rFonts w:ascii="Times New Roman" w:hAnsi="Times New Roman"/>
          <w:b/>
          <w:color w:val="000000" w:themeColor="text1"/>
          <w:sz w:val="24"/>
        </w:rPr>
        <w:t>Условия поставки:</w:t>
      </w:r>
      <w:r w:rsidRPr="006D6EA4">
        <w:rPr>
          <w:rFonts w:ascii="Times New Roman" w:hAnsi="Times New Roman"/>
          <w:color w:val="000000" w:themeColor="text1"/>
          <w:sz w:val="24"/>
        </w:rPr>
        <w:t xml:space="preserve"> Доставка товара до места поставки осуществляется силами и средствами Поставщика в рабочее время с понедельника по четверг с 09.00 до 18.15, в пятницу с 09.00 до 17.00, исключая время обеда с 13.00 до 14.00 часов по местному времени. </w:t>
      </w:r>
    </w:p>
    <w:p w14:paraId="129D0944" w14:textId="77777777" w:rsidR="00B5747B" w:rsidRPr="006D6EA4" w:rsidRDefault="00B5747B" w:rsidP="00B5747B">
      <w:pPr>
        <w:pStyle w:val="afffc"/>
        <w:numPr>
          <w:ilvl w:val="1"/>
          <w:numId w:val="36"/>
        </w:numPr>
        <w:ind w:left="0" w:firstLine="0"/>
        <w:jc w:val="both"/>
        <w:rPr>
          <w:rFonts w:ascii="Times New Roman" w:hAnsi="Times New Roman"/>
          <w:b/>
          <w:color w:val="000000" w:themeColor="text1"/>
          <w:sz w:val="24"/>
        </w:rPr>
      </w:pPr>
      <w:r w:rsidRPr="006D6EA4">
        <w:rPr>
          <w:rFonts w:ascii="Times New Roman" w:eastAsia="Times New Roman" w:hAnsi="Times New Roman"/>
          <w:b/>
          <w:color w:val="000000" w:themeColor="text1"/>
          <w:sz w:val="24"/>
          <w:lang w:eastAsia="ru-RU"/>
        </w:rPr>
        <w:t>Форма и порядок оплаты:</w:t>
      </w:r>
      <w:r w:rsidRPr="006D6EA4">
        <w:rPr>
          <w:rFonts w:ascii="Times New Roman" w:eastAsia="Times New Roman" w:hAnsi="Times New Roman"/>
          <w:color w:val="000000" w:themeColor="text1"/>
          <w:sz w:val="24"/>
          <w:lang w:eastAsia="ru-RU"/>
        </w:rPr>
        <w:t xml:space="preserve"> Оплата товара осуществляется Заказчиком по безналичному расчёту путем перевода денежных средств на расчетный счет Поставщика в течение 7 (семи) рабочих дней со дня выставления счета и подписания акта-приема передачи Товара, получения Заказчиком подтверждающих документов (товарную накладную (ТОРГ-12) и счет-фактуру либо УПД).</w:t>
      </w:r>
    </w:p>
    <w:p w14:paraId="4A0CAC30" w14:textId="77777777" w:rsidR="00F676F4" w:rsidRPr="00F676F4" w:rsidRDefault="00B5747B" w:rsidP="00B5747B">
      <w:pPr>
        <w:pStyle w:val="afffc"/>
        <w:numPr>
          <w:ilvl w:val="1"/>
          <w:numId w:val="36"/>
        </w:numPr>
        <w:ind w:left="0" w:firstLine="0"/>
        <w:jc w:val="both"/>
        <w:rPr>
          <w:rFonts w:ascii="Times New Roman" w:hAnsi="Times New Roman"/>
          <w:b/>
          <w:color w:val="000000" w:themeColor="text1"/>
          <w:sz w:val="24"/>
        </w:rPr>
      </w:pPr>
      <w:r w:rsidRPr="006D6EA4">
        <w:rPr>
          <w:rFonts w:ascii="Times New Roman" w:eastAsia="Times New Roman" w:hAnsi="Times New Roman"/>
          <w:b/>
          <w:color w:val="000000" w:themeColor="text1"/>
          <w:sz w:val="24"/>
          <w:lang w:eastAsia="ru-RU"/>
        </w:rPr>
        <w:t xml:space="preserve">Обоснование начальной (максимальной) цены договора (НМЦД): </w:t>
      </w:r>
      <w:r w:rsidRPr="006D6EA4">
        <w:rPr>
          <w:rFonts w:ascii="Times New Roman" w:eastAsia="Times New Roman" w:hAnsi="Times New Roman"/>
          <w:color w:val="000000" w:themeColor="text1"/>
          <w:sz w:val="24"/>
          <w:lang w:eastAsia="ru-RU"/>
        </w:rPr>
        <w:t xml:space="preserve">В соответствии с п. 9.2.1.1. Положения о закупке определение и обоснование НМЦД настоящей закупки осуществляется на основе метода «Анализ рынка». </w:t>
      </w:r>
    </w:p>
    <w:p w14:paraId="2D7937B7" w14:textId="05AFF21F" w:rsidR="00B5747B" w:rsidRPr="006D6EA4" w:rsidRDefault="00F676F4" w:rsidP="00F676F4">
      <w:pPr>
        <w:pStyle w:val="afffc"/>
        <w:jc w:val="both"/>
        <w:rPr>
          <w:rFonts w:ascii="Times New Roman" w:hAnsi="Times New Roman"/>
          <w:b/>
          <w:color w:val="000000" w:themeColor="text1"/>
          <w:sz w:val="24"/>
        </w:rPr>
      </w:pPr>
      <w:r>
        <w:rPr>
          <w:rFonts w:ascii="Times New Roman" w:eastAsia="Times New Roman" w:hAnsi="Times New Roman"/>
          <w:b/>
          <w:color w:val="000000" w:themeColor="text1"/>
          <w:sz w:val="24"/>
          <w:lang w:eastAsia="ru-RU"/>
        </w:rPr>
        <w:t xml:space="preserve">       </w:t>
      </w:r>
      <w:r w:rsidR="00B5747B" w:rsidRPr="006D6EA4">
        <w:rPr>
          <w:rFonts w:ascii="Times New Roman" w:eastAsia="Times New Roman" w:hAnsi="Times New Roman"/>
          <w:color w:val="000000" w:themeColor="text1"/>
          <w:sz w:val="24"/>
          <w:lang w:eastAsia="ru-RU"/>
        </w:rPr>
        <w:t>Для определения НМЦД использовано 3 (три) коммерческих предложения, полученных в соответствии с п.п. «б» п. 1 п. 9.2.1.1 Положения о закупке. НМЦД рассчитана путем сравнения цен, полученных по запросам коммерческих предложений, и выбора наименьшей из них, согласно п.п. «а», п. 2, п. 9.2.1.1, Положения о закупке.</w:t>
      </w:r>
    </w:p>
    <w:p w14:paraId="1E5B424C" w14:textId="77777777" w:rsidR="00B5747B" w:rsidRPr="006D6EA4" w:rsidRDefault="00B5747B" w:rsidP="00B5747B">
      <w:pPr>
        <w:pStyle w:val="afffc"/>
        <w:jc w:val="both"/>
        <w:rPr>
          <w:rFonts w:ascii="Times New Roman" w:eastAsia="Times New Roman" w:hAnsi="Times New Roman"/>
          <w:color w:val="000000" w:themeColor="text1"/>
          <w:sz w:val="24"/>
          <w:lang w:eastAsia="ru-RU"/>
        </w:rPr>
      </w:pPr>
      <w:r w:rsidRPr="006D6EA4">
        <w:rPr>
          <w:rFonts w:ascii="Times New Roman" w:eastAsia="Times New Roman" w:hAnsi="Times New Roman"/>
          <w:color w:val="000000" w:themeColor="text1"/>
          <w:sz w:val="24"/>
          <w:lang w:eastAsia="ru-RU"/>
        </w:rPr>
        <w:tab/>
        <w:t>Полученные коммерческие предложения Цена (руб., без НДС), Лот № 1:</w:t>
      </w:r>
    </w:p>
    <w:p w14:paraId="2E0B16C8" w14:textId="77777777" w:rsidR="00B5747B" w:rsidRPr="006D6EA4" w:rsidRDefault="00B5747B" w:rsidP="00B5747B">
      <w:pPr>
        <w:pStyle w:val="afffc"/>
        <w:ind w:firstLine="709"/>
        <w:jc w:val="both"/>
        <w:rPr>
          <w:rFonts w:ascii="Times New Roman" w:eastAsia="Times New Roman" w:hAnsi="Times New Roman"/>
          <w:color w:val="000000" w:themeColor="text1"/>
          <w:sz w:val="24"/>
          <w:lang w:eastAsia="ru-RU"/>
        </w:rPr>
      </w:pPr>
      <w:r w:rsidRPr="006D6EA4">
        <w:rPr>
          <w:rFonts w:ascii="Times New Roman" w:eastAsia="Times New Roman" w:hAnsi="Times New Roman"/>
          <w:color w:val="000000" w:themeColor="text1"/>
          <w:sz w:val="24"/>
          <w:lang w:eastAsia="ru-RU"/>
        </w:rPr>
        <w:t xml:space="preserve">КП № 1 – 7 670 000,00 руб., без НДС  </w:t>
      </w:r>
      <w:r w:rsidRPr="006D6EA4">
        <w:rPr>
          <w:rFonts w:ascii="Times New Roman" w:eastAsia="Times New Roman" w:hAnsi="Times New Roman"/>
          <w:color w:val="000000" w:themeColor="text1"/>
          <w:sz w:val="24"/>
          <w:lang w:eastAsia="ru-RU"/>
        </w:rPr>
        <w:tab/>
      </w:r>
    </w:p>
    <w:p w14:paraId="7A75C0D5" w14:textId="77777777" w:rsidR="00B5747B" w:rsidRPr="006D6EA4" w:rsidRDefault="00B5747B" w:rsidP="00B5747B">
      <w:pPr>
        <w:pStyle w:val="afffc"/>
        <w:ind w:firstLine="709"/>
        <w:jc w:val="both"/>
        <w:rPr>
          <w:rFonts w:ascii="Times New Roman" w:eastAsia="Times New Roman" w:hAnsi="Times New Roman"/>
          <w:color w:val="000000" w:themeColor="text1"/>
          <w:sz w:val="24"/>
          <w:lang w:eastAsia="ru-RU"/>
        </w:rPr>
      </w:pPr>
      <w:r w:rsidRPr="006D6EA4">
        <w:rPr>
          <w:rFonts w:ascii="Times New Roman" w:eastAsia="Times New Roman" w:hAnsi="Times New Roman"/>
          <w:color w:val="000000" w:themeColor="text1"/>
          <w:sz w:val="24"/>
          <w:lang w:eastAsia="ru-RU"/>
        </w:rPr>
        <w:t xml:space="preserve">КП № 2 – 8 930 000,00 руб., без НДС </w:t>
      </w:r>
      <w:r w:rsidRPr="006D6EA4">
        <w:rPr>
          <w:rFonts w:ascii="Times New Roman" w:eastAsia="Times New Roman" w:hAnsi="Times New Roman"/>
          <w:color w:val="000000" w:themeColor="text1"/>
          <w:sz w:val="24"/>
          <w:lang w:eastAsia="ru-RU"/>
        </w:rPr>
        <w:tab/>
      </w:r>
    </w:p>
    <w:p w14:paraId="1273A4D7" w14:textId="77777777" w:rsidR="00B5747B" w:rsidRPr="006D6EA4" w:rsidRDefault="00B5747B" w:rsidP="00B5747B">
      <w:pPr>
        <w:pStyle w:val="afffc"/>
        <w:ind w:firstLine="709"/>
        <w:jc w:val="both"/>
        <w:rPr>
          <w:rFonts w:ascii="Times New Roman" w:eastAsia="Times New Roman" w:hAnsi="Times New Roman"/>
          <w:color w:val="000000" w:themeColor="text1"/>
          <w:sz w:val="24"/>
          <w:lang w:eastAsia="ru-RU"/>
        </w:rPr>
      </w:pPr>
      <w:r w:rsidRPr="006D6EA4">
        <w:rPr>
          <w:rFonts w:ascii="Times New Roman" w:eastAsia="Times New Roman" w:hAnsi="Times New Roman"/>
          <w:color w:val="000000" w:themeColor="text1"/>
          <w:sz w:val="24"/>
          <w:lang w:eastAsia="ru-RU"/>
        </w:rPr>
        <w:t xml:space="preserve">КП № 3 – 8 800 000,00 руб., без НДС </w:t>
      </w:r>
      <w:r w:rsidRPr="006D6EA4">
        <w:rPr>
          <w:rFonts w:ascii="Times New Roman" w:eastAsia="Times New Roman" w:hAnsi="Times New Roman"/>
          <w:color w:val="000000" w:themeColor="text1"/>
          <w:sz w:val="24"/>
          <w:lang w:eastAsia="ru-RU"/>
        </w:rPr>
        <w:tab/>
      </w:r>
    </w:p>
    <w:p w14:paraId="79879083" w14:textId="7ABB936A" w:rsidR="00B5747B" w:rsidRPr="006D6EA4" w:rsidRDefault="00B5747B" w:rsidP="00B5747B">
      <w:pPr>
        <w:pStyle w:val="afffc"/>
        <w:ind w:firstLine="709"/>
        <w:jc w:val="both"/>
        <w:rPr>
          <w:rFonts w:ascii="Times New Roman" w:eastAsia="Times New Roman" w:hAnsi="Times New Roman"/>
          <w:color w:val="000000" w:themeColor="text1"/>
          <w:sz w:val="24"/>
          <w:lang w:eastAsia="ru-RU"/>
        </w:rPr>
      </w:pPr>
      <w:r w:rsidRPr="006D6EA4">
        <w:rPr>
          <w:rFonts w:ascii="Times New Roman" w:eastAsia="Times New Roman" w:hAnsi="Times New Roman"/>
          <w:color w:val="000000" w:themeColor="text1"/>
          <w:sz w:val="24"/>
          <w:lang w:eastAsia="ru-RU"/>
        </w:rPr>
        <w:t xml:space="preserve">Наименьшая цена, без НДС </w:t>
      </w:r>
      <w:r w:rsidR="00A909FA">
        <w:rPr>
          <w:rFonts w:ascii="Times New Roman" w:eastAsia="Times New Roman" w:hAnsi="Times New Roman"/>
          <w:color w:val="000000" w:themeColor="text1"/>
          <w:sz w:val="24"/>
          <w:lang w:eastAsia="ru-RU"/>
        </w:rPr>
        <w:t xml:space="preserve">- </w:t>
      </w:r>
      <w:r w:rsidRPr="006D6EA4">
        <w:rPr>
          <w:rFonts w:ascii="Times New Roman" w:eastAsia="Times New Roman" w:hAnsi="Times New Roman"/>
          <w:b/>
          <w:color w:val="000000" w:themeColor="text1"/>
          <w:sz w:val="24"/>
          <w:lang w:eastAsia="ru-RU"/>
        </w:rPr>
        <w:t>7 670 000,00</w:t>
      </w:r>
      <w:r w:rsidRPr="006D6EA4">
        <w:rPr>
          <w:rFonts w:ascii="Times New Roman" w:eastAsia="Times New Roman" w:hAnsi="Times New Roman"/>
          <w:color w:val="000000" w:themeColor="text1"/>
          <w:sz w:val="24"/>
          <w:lang w:eastAsia="ru-RU"/>
        </w:rPr>
        <w:t xml:space="preserve"> рублей.</w:t>
      </w:r>
    </w:p>
    <w:p w14:paraId="60BFEB92" w14:textId="6DC015B7" w:rsidR="00B5747B" w:rsidRPr="006D6EA4" w:rsidRDefault="00B5747B" w:rsidP="00B5747B">
      <w:pPr>
        <w:pStyle w:val="afffc"/>
        <w:ind w:firstLine="709"/>
        <w:jc w:val="both"/>
        <w:rPr>
          <w:rFonts w:ascii="Times New Roman" w:eastAsia="Times New Roman" w:hAnsi="Times New Roman"/>
          <w:color w:val="000000" w:themeColor="text1"/>
          <w:sz w:val="24"/>
          <w:lang w:eastAsia="ru-RU"/>
        </w:rPr>
      </w:pPr>
      <w:r w:rsidRPr="006D6EA4">
        <w:rPr>
          <w:rFonts w:ascii="Times New Roman" w:eastAsia="Times New Roman" w:hAnsi="Times New Roman"/>
          <w:color w:val="000000" w:themeColor="text1"/>
          <w:sz w:val="24"/>
          <w:lang w:eastAsia="ru-RU"/>
        </w:rPr>
        <w:t xml:space="preserve">Цена товара является </w:t>
      </w:r>
      <w:r w:rsidR="00E7708A">
        <w:rPr>
          <w:rFonts w:ascii="Times New Roman" w:eastAsia="Times New Roman" w:hAnsi="Times New Roman"/>
          <w:color w:val="000000" w:themeColor="text1"/>
          <w:sz w:val="24"/>
          <w:lang w:eastAsia="ru-RU"/>
        </w:rPr>
        <w:t>твердой</w:t>
      </w:r>
      <w:r w:rsidRPr="006D6EA4">
        <w:rPr>
          <w:rFonts w:ascii="Times New Roman" w:eastAsia="Times New Roman" w:hAnsi="Times New Roman"/>
          <w:color w:val="000000" w:themeColor="text1"/>
          <w:sz w:val="24"/>
          <w:lang w:eastAsia="ru-RU"/>
        </w:rPr>
        <w:t xml:space="preserve"> на период проведения состязательной закупки и в период исполнения обязательств по договору.</w:t>
      </w:r>
    </w:p>
    <w:p w14:paraId="3DBD3527" w14:textId="77777777" w:rsidR="00B5747B" w:rsidRPr="006D6EA4" w:rsidRDefault="00B5747B" w:rsidP="00B5747B">
      <w:pPr>
        <w:pStyle w:val="afffc"/>
        <w:jc w:val="both"/>
        <w:rPr>
          <w:rFonts w:ascii="Times New Roman" w:eastAsia="Times New Roman" w:hAnsi="Times New Roman"/>
          <w:color w:val="000000" w:themeColor="text1"/>
          <w:sz w:val="24"/>
          <w:lang w:eastAsia="ru-RU"/>
        </w:rPr>
      </w:pPr>
      <w:r w:rsidRPr="006D6EA4">
        <w:rPr>
          <w:rFonts w:ascii="Times New Roman" w:eastAsia="Times New Roman" w:hAnsi="Times New Roman"/>
          <w:color w:val="000000" w:themeColor="text1"/>
          <w:sz w:val="24"/>
          <w:lang w:eastAsia="ru-RU"/>
        </w:rPr>
        <w:t xml:space="preserve">            Цена товара должна включать в себя все расходы по поставке Товара, включая транспортные расходы до склада Заказчика,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14:paraId="1EACEF56" w14:textId="77777777" w:rsidR="00B5747B" w:rsidRPr="006D6EA4" w:rsidRDefault="00B5747B" w:rsidP="00B5747B">
      <w:pPr>
        <w:pStyle w:val="afffc"/>
        <w:jc w:val="both"/>
        <w:rPr>
          <w:rFonts w:ascii="Times New Roman" w:eastAsia="Times New Roman" w:hAnsi="Times New Roman"/>
          <w:color w:val="000000" w:themeColor="text1"/>
          <w:sz w:val="24"/>
          <w:lang w:eastAsia="ru-RU"/>
        </w:rPr>
      </w:pPr>
      <w:r w:rsidRPr="006D6EA4">
        <w:rPr>
          <w:rFonts w:ascii="Times New Roman" w:eastAsia="Times New Roman" w:hAnsi="Times New Roman"/>
          <w:color w:val="000000" w:themeColor="text1"/>
          <w:sz w:val="24"/>
          <w:lang w:eastAsia="ru-RU"/>
        </w:rPr>
        <w:tab/>
        <w:t>Неучтенные затраты Участника, связанные с исполнением Договора, но не включенные в стоимость поставки товара, определенную по результатам проведенной закупки на основании протокола заседания закупочной комиссии, не подлежат оплате Заказчиком.</w:t>
      </w:r>
    </w:p>
    <w:p w14:paraId="6B668BBC" w14:textId="77777777" w:rsidR="00B5747B" w:rsidRPr="006D6EA4" w:rsidRDefault="00B5747B" w:rsidP="00B5747B">
      <w:pPr>
        <w:pStyle w:val="afffc"/>
        <w:jc w:val="both"/>
        <w:rPr>
          <w:rFonts w:ascii="Times New Roman" w:hAnsi="Times New Roman"/>
          <w:color w:val="000000" w:themeColor="text1"/>
          <w:sz w:val="24"/>
          <w:lang w:eastAsia="ru-RU"/>
        </w:rPr>
      </w:pPr>
      <w:r w:rsidRPr="006D6EA4">
        <w:rPr>
          <w:color w:val="000000" w:themeColor="text1"/>
          <w:lang w:eastAsia="ru-RU"/>
        </w:rPr>
        <w:tab/>
      </w:r>
      <w:r w:rsidRPr="006D6EA4">
        <w:rPr>
          <w:rFonts w:ascii="Times New Roman" w:hAnsi="Times New Roman"/>
          <w:color w:val="000000" w:themeColor="text1"/>
          <w:sz w:val="24"/>
          <w:lang w:eastAsia="ru-RU"/>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расчеты по договору будут производиться с учетом НДС.</w:t>
      </w:r>
    </w:p>
    <w:p w14:paraId="580B8ECD" w14:textId="77777777" w:rsidR="00B5747B" w:rsidRPr="006D6EA4" w:rsidRDefault="00B5747B" w:rsidP="00B5747B">
      <w:pPr>
        <w:pStyle w:val="afffc"/>
        <w:numPr>
          <w:ilvl w:val="1"/>
          <w:numId w:val="54"/>
        </w:numPr>
        <w:ind w:left="0" w:firstLine="0"/>
        <w:rPr>
          <w:rFonts w:ascii="Times New Roman" w:hAnsi="Times New Roman"/>
          <w:b/>
          <w:color w:val="000000" w:themeColor="text1"/>
          <w:sz w:val="24"/>
        </w:rPr>
      </w:pPr>
      <w:r w:rsidRPr="006D6EA4">
        <w:rPr>
          <w:rFonts w:ascii="Times New Roman" w:hAnsi="Times New Roman"/>
          <w:b/>
          <w:color w:val="000000" w:themeColor="text1"/>
          <w:sz w:val="24"/>
        </w:rPr>
        <w:t>Требования к соответствию товара требованиям нормативно-правовых актов</w:t>
      </w:r>
    </w:p>
    <w:p w14:paraId="4E7230B4" w14:textId="77777777" w:rsidR="00B5747B" w:rsidRPr="006D6EA4" w:rsidRDefault="00B5747B" w:rsidP="00B5747B">
      <w:pPr>
        <w:pStyle w:val="afffc"/>
        <w:numPr>
          <w:ilvl w:val="2"/>
          <w:numId w:val="54"/>
        </w:numPr>
        <w:ind w:left="0" w:firstLine="0"/>
        <w:jc w:val="both"/>
        <w:rPr>
          <w:rFonts w:ascii="Times New Roman" w:hAnsi="Times New Roman"/>
          <w:color w:val="000000" w:themeColor="text1"/>
          <w:sz w:val="24"/>
        </w:rPr>
      </w:pPr>
      <w:r w:rsidRPr="006D6EA4">
        <w:rPr>
          <w:rFonts w:ascii="Times New Roman" w:hAnsi="Times New Roman"/>
          <w:color w:val="000000" w:themeColor="text1"/>
          <w:sz w:val="24"/>
        </w:rPr>
        <w:t>Степень защиты оболочки IP 66 по ГОСТ 14254, IK 10 по IEC 62262 – Сертификат соответствия № РОСС RU.32001. 04ТБФ1.ОСП26.34658.</w:t>
      </w:r>
    </w:p>
    <w:p w14:paraId="0DC34841" w14:textId="77777777" w:rsidR="00B5747B" w:rsidRPr="006D6EA4" w:rsidRDefault="00B5747B" w:rsidP="00B5747B">
      <w:pPr>
        <w:pStyle w:val="afffc"/>
        <w:numPr>
          <w:ilvl w:val="2"/>
          <w:numId w:val="54"/>
        </w:numPr>
        <w:ind w:left="0" w:firstLine="0"/>
        <w:jc w:val="both"/>
        <w:rPr>
          <w:rFonts w:ascii="Times New Roman" w:hAnsi="Times New Roman"/>
          <w:color w:val="000000" w:themeColor="text1"/>
          <w:sz w:val="24"/>
        </w:rPr>
      </w:pPr>
      <w:r w:rsidRPr="006D6EA4">
        <w:rPr>
          <w:rFonts w:ascii="Times New Roman" w:hAnsi="Times New Roman"/>
          <w:color w:val="000000" w:themeColor="text1"/>
          <w:sz w:val="24"/>
        </w:rPr>
        <w:t>Технического регламента Таможенного союза "Электромагнитная совместимость технических средств" (ТР ТС 020/2011) - Регистрационный номер декларации о соответствии: ЕАЭС N RU Д-RU.РА09. В.11225/22.</w:t>
      </w:r>
    </w:p>
    <w:p w14:paraId="17B79772" w14:textId="77777777" w:rsidR="00B5747B" w:rsidRPr="006D6EA4" w:rsidRDefault="00B5747B" w:rsidP="00B5747B">
      <w:pPr>
        <w:pStyle w:val="afffc"/>
        <w:numPr>
          <w:ilvl w:val="2"/>
          <w:numId w:val="54"/>
        </w:numPr>
        <w:ind w:left="0" w:firstLine="0"/>
        <w:jc w:val="both"/>
        <w:rPr>
          <w:rFonts w:ascii="Times New Roman" w:hAnsi="Times New Roman"/>
          <w:color w:val="000000" w:themeColor="text1"/>
          <w:sz w:val="24"/>
        </w:rPr>
      </w:pPr>
      <w:r w:rsidRPr="006D6EA4">
        <w:rPr>
          <w:rFonts w:ascii="Times New Roman" w:hAnsi="Times New Roman"/>
          <w:color w:val="000000" w:themeColor="text1"/>
          <w:sz w:val="24"/>
        </w:rPr>
        <w:lastRenderedPageBreak/>
        <w:t>Технического регламента Таможенного союза "О безопасности низковольтного оборудования" (ТР ТС 004/2011) и Технического регламента Таможенного союза "Электромагнитная совместимость технических средств" (ТР ТС 020/2011) - Регистрационный номер декларации о соответствии: ЕАЭС N RU Д-RU.РА09. В.11206/22.</w:t>
      </w:r>
    </w:p>
    <w:p w14:paraId="79399BDF" w14:textId="77777777" w:rsidR="00B5747B" w:rsidRPr="006D6EA4" w:rsidRDefault="00B5747B" w:rsidP="00B5747B">
      <w:pPr>
        <w:pStyle w:val="afffc"/>
        <w:numPr>
          <w:ilvl w:val="2"/>
          <w:numId w:val="54"/>
        </w:numPr>
        <w:ind w:left="0" w:firstLine="0"/>
        <w:jc w:val="both"/>
        <w:rPr>
          <w:rFonts w:ascii="Times New Roman" w:hAnsi="Times New Roman"/>
          <w:color w:val="000000" w:themeColor="text1"/>
          <w:sz w:val="24"/>
        </w:rPr>
      </w:pPr>
      <w:r w:rsidRPr="006D6EA4">
        <w:rPr>
          <w:rFonts w:ascii="Times New Roman" w:hAnsi="Times New Roman"/>
          <w:color w:val="000000" w:themeColor="text1"/>
          <w:sz w:val="24"/>
        </w:rPr>
        <w:t>ГОСТ 30804.3.3-2013 (IEC 61000-3-3:2008) раздел 5; ГОСТ 30804.3.2-2013 (IEC 61000-3-2:2009) разделы 5 и 7; ГОСТ 12.2.007.0-75; ГОСТ 30336. 4.1.1.8; ГОСТ 30804.4.6. 4.1.1.9; ГОСТ 30804.4.12.4.1.1.10; ГОСТ Р 51317.4.14; ГОСТ IEC 62311-2013 (ГОСТ Р 53603-2020) – Сертификат соответствия № 0077027 (Рег. номер РОССRU.32766.04ПГС02.30099).</w:t>
      </w:r>
    </w:p>
    <w:p w14:paraId="321DA157" w14:textId="77777777" w:rsidR="00B5747B" w:rsidRPr="006D6EA4" w:rsidRDefault="00B5747B" w:rsidP="00B5747B">
      <w:pPr>
        <w:pStyle w:val="afffc"/>
        <w:numPr>
          <w:ilvl w:val="2"/>
          <w:numId w:val="54"/>
        </w:numPr>
        <w:ind w:left="0" w:firstLine="0"/>
        <w:jc w:val="both"/>
        <w:rPr>
          <w:rFonts w:ascii="Times New Roman" w:hAnsi="Times New Roman"/>
          <w:color w:val="000000" w:themeColor="text1"/>
          <w:sz w:val="24"/>
        </w:rPr>
      </w:pPr>
      <w:r w:rsidRPr="006D6EA4">
        <w:rPr>
          <w:rFonts w:ascii="Times New Roman" w:hAnsi="Times New Roman"/>
          <w:color w:val="000000" w:themeColor="text1"/>
          <w:sz w:val="24"/>
        </w:rPr>
        <w:t>СанПиН 2.2.4/2.1.8.055-96; Единым санитарно-эпидемиологическим и гигиеническим требованиям к товарам, подлежащим санитарно-эпидемиологическому надзору (контролю), Утв. Решением комиссии Таможенного союза от 28.05.2010г. № 299 (Глава II, раздел 7) – Экспертное заключение № 16027/53.</w:t>
      </w:r>
    </w:p>
    <w:p w14:paraId="35C34CAA" w14:textId="77777777" w:rsidR="00B5747B" w:rsidRPr="006D6EA4" w:rsidRDefault="00B5747B" w:rsidP="00B5747B">
      <w:pPr>
        <w:pStyle w:val="afffc"/>
        <w:numPr>
          <w:ilvl w:val="2"/>
          <w:numId w:val="54"/>
        </w:numPr>
        <w:ind w:left="0" w:firstLine="0"/>
        <w:jc w:val="both"/>
        <w:rPr>
          <w:rFonts w:ascii="Times New Roman" w:hAnsi="Times New Roman"/>
          <w:color w:val="000000" w:themeColor="text1"/>
          <w:sz w:val="24"/>
        </w:rPr>
      </w:pPr>
      <w:r w:rsidRPr="006D6EA4">
        <w:rPr>
          <w:rFonts w:ascii="Times New Roman" w:hAnsi="Times New Roman"/>
          <w:color w:val="000000" w:themeColor="text1"/>
          <w:sz w:val="24"/>
        </w:rPr>
        <w:t xml:space="preserve">ГОСТ 12.1.004-91 «Система стандартов безопасности труда. Пожарная безопасность. Общие требования» п.2.2, ГОСТ 27483-87 Испытания на </w:t>
      </w:r>
      <w:proofErr w:type="spellStart"/>
      <w:r w:rsidRPr="006D6EA4">
        <w:rPr>
          <w:rFonts w:ascii="Times New Roman" w:hAnsi="Times New Roman"/>
          <w:color w:val="000000" w:themeColor="text1"/>
          <w:sz w:val="24"/>
        </w:rPr>
        <w:t>пожароопасность</w:t>
      </w:r>
      <w:proofErr w:type="spellEnd"/>
      <w:r w:rsidRPr="006D6EA4">
        <w:rPr>
          <w:rFonts w:ascii="Times New Roman" w:hAnsi="Times New Roman"/>
          <w:color w:val="000000" w:themeColor="text1"/>
          <w:sz w:val="24"/>
        </w:rPr>
        <w:t xml:space="preserve">. Методы испытаний. Испытания нагретой проволокой ГОСТ 27484-87 Испытания на </w:t>
      </w:r>
      <w:proofErr w:type="spellStart"/>
      <w:r w:rsidRPr="006D6EA4">
        <w:rPr>
          <w:rFonts w:ascii="Times New Roman" w:hAnsi="Times New Roman"/>
          <w:color w:val="000000" w:themeColor="text1"/>
          <w:sz w:val="24"/>
        </w:rPr>
        <w:t>пожароопасность</w:t>
      </w:r>
      <w:proofErr w:type="spellEnd"/>
      <w:r w:rsidRPr="006D6EA4">
        <w:rPr>
          <w:rFonts w:ascii="Times New Roman" w:hAnsi="Times New Roman"/>
          <w:color w:val="000000" w:themeColor="text1"/>
          <w:sz w:val="24"/>
        </w:rPr>
        <w:t>. Методы испытаний. Испытания горелкой с игольчатым пламенем – Сертификат соответствия № РОСС RU.32766. 04ПГС0.ОС02.38644.</w:t>
      </w:r>
    </w:p>
    <w:p w14:paraId="2060E93B" w14:textId="77777777" w:rsidR="00B5747B" w:rsidRPr="006D6EA4" w:rsidRDefault="00B5747B" w:rsidP="00B5747B">
      <w:pPr>
        <w:pStyle w:val="afffc"/>
        <w:numPr>
          <w:ilvl w:val="2"/>
          <w:numId w:val="54"/>
        </w:numPr>
        <w:ind w:left="0" w:firstLine="0"/>
        <w:jc w:val="both"/>
        <w:rPr>
          <w:rFonts w:ascii="Times New Roman" w:hAnsi="Times New Roman"/>
          <w:color w:val="000000" w:themeColor="text1"/>
          <w:sz w:val="24"/>
        </w:rPr>
      </w:pPr>
      <w:r w:rsidRPr="006D6EA4">
        <w:rPr>
          <w:rFonts w:ascii="Times New Roman" w:hAnsi="Times New Roman"/>
          <w:color w:val="000000" w:themeColor="text1"/>
          <w:sz w:val="24"/>
        </w:rPr>
        <w:t>Производство прошло сертификацию системы менеджмента качества по стандарту ГОСТ Р ИСО 9001-2015 (ISO 9001:2015) – Сертификат соответствия № РОСС RU.ТПР0. 001.S000824.</w:t>
      </w:r>
    </w:p>
    <w:p w14:paraId="40E03D3F" w14:textId="77777777" w:rsidR="00B5747B" w:rsidRPr="006D6EA4" w:rsidRDefault="00B5747B" w:rsidP="00B5747B">
      <w:pPr>
        <w:pStyle w:val="afffc"/>
        <w:numPr>
          <w:ilvl w:val="2"/>
          <w:numId w:val="54"/>
        </w:numPr>
        <w:ind w:left="0" w:firstLine="0"/>
        <w:jc w:val="both"/>
        <w:rPr>
          <w:rFonts w:ascii="Times New Roman" w:hAnsi="Times New Roman"/>
          <w:color w:val="000000" w:themeColor="text1"/>
          <w:sz w:val="24"/>
        </w:rPr>
      </w:pPr>
      <w:r w:rsidRPr="006D6EA4">
        <w:rPr>
          <w:rFonts w:ascii="Times New Roman" w:hAnsi="Times New Roman"/>
          <w:color w:val="000000" w:themeColor="text1"/>
          <w:sz w:val="24"/>
        </w:rPr>
        <w:t>Производство прошло сертификацию и соответствует стандарту производства военной продукции ГОСТ РВ 0015-002-2020, что позволяет осуществлять поставку, использование, эксплуатацию, ремонт и утилизацию военной продукции – Сертификат соответствия № РОСС RU.32001. 04ИБФ1.ОС40.38503.</w:t>
      </w:r>
    </w:p>
    <w:p w14:paraId="759A784B" w14:textId="77777777" w:rsidR="00B5747B" w:rsidRPr="006D6EA4" w:rsidRDefault="00B5747B" w:rsidP="00B5747B">
      <w:pPr>
        <w:pStyle w:val="afffc"/>
        <w:numPr>
          <w:ilvl w:val="2"/>
          <w:numId w:val="54"/>
        </w:numPr>
        <w:ind w:left="0" w:firstLine="0"/>
        <w:jc w:val="both"/>
        <w:rPr>
          <w:rFonts w:ascii="Times New Roman" w:hAnsi="Times New Roman"/>
          <w:color w:val="000000" w:themeColor="text1"/>
          <w:sz w:val="24"/>
        </w:rPr>
      </w:pPr>
      <w:r w:rsidRPr="006D6EA4">
        <w:rPr>
          <w:rFonts w:ascii="Times New Roman" w:hAnsi="Times New Roman"/>
          <w:color w:val="000000" w:themeColor="text1"/>
          <w:sz w:val="24"/>
        </w:rPr>
        <w:t>Устройство соответствует требованиям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ФНИП «Правила промышленной безопасности опасных производственных объектов, на которых используется оборудование, работающее под избыточным давлением» - Сертификат № РОСС RU.32432. 04ПБЭ0.ОС12.38644.</w:t>
      </w:r>
    </w:p>
    <w:p w14:paraId="4205D05A" w14:textId="77777777" w:rsidR="00B5747B" w:rsidRPr="006D6EA4" w:rsidRDefault="00B5747B" w:rsidP="00B5747B">
      <w:pPr>
        <w:pStyle w:val="afffc"/>
        <w:numPr>
          <w:ilvl w:val="2"/>
          <w:numId w:val="54"/>
        </w:numPr>
        <w:ind w:left="0" w:firstLine="0"/>
        <w:jc w:val="both"/>
        <w:rPr>
          <w:rFonts w:ascii="Times New Roman" w:hAnsi="Times New Roman"/>
          <w:color w:val="000000" w:themeColor="text1"/>
          <w:sz w:val="24"/>
        </w:rPr>
      </w:pPr>
      <w:r w:rsidRPr="006D6EA4">
        <w:rPr>
          <w:rFonts w:ascii="Times New Roman" w:hAnsi="Times New Roman"/>
          <w:color w:val="000000" w:themeColor="text1"/>
          <w:sz w:val="24"/>
        </w:rPr>
        <w:t>Производство прошло сертификацию и соответствует стандарту ГОСТ Р ИСО 29001-2023 (ISO 29001:2020), система менеджмента качества организаций, поставляющих продукцию и предоставляющих услуги в нефтяной, нефтехимической и газовой промышленности – Сертификат № РОССRU.ТПР0. 001.S001395.</w:t>
      </w:r>
    </w:p>
    <w:p w14:paraId="7416F751" w14:textId="77777777" w:rsidR="00B5747B" w:rsidRPr="006D6EA4" w:rsidRDefault="00B5747B" w:rsidP="00B5747B">
      <w:pPr>
        <w:pStyle w:val="afffc"/>
        <w:numPr>
          <w:ilvl w:val="2"/>
          <w:numId w:val="54"/>
        </w:numPr>
        <w:ind w:left="0" w:firstLine="0"/>
        <w:jc w:val="both"/>
        <w:rPr>
          <w:rFonts w:ascii="Times New Roman" w:hAnsi="Times New Roman"/>
          <w:color w:val="000000" w:themeColor="text1"/>
          <w:sz w:val="24"/>
        </w:rPr>
      </w:pPr>
      <w:r w:rsidRPr="006D6EA4">
        <w:rPr>
          <w:rFonts w:ascii="Times New Roman" w:hAnsi="Times New Roman"/>
          <w:color w:val="000000" w:themeColor="text1"/>
          <w:sz w:val="24"/>
        </w:rPr>
        <w:t>Требованиям сертификации «Сделано в России», подтверждающий высокое качество производимой в России продукции - Сертификат № РОСС RU.З2766. 04ПГС0.OC02.02116.</w:t>
      </w:r>
    </w:p>
    <w:p w14:paraId="301ACA79" w14:textId="77777777" w:rsidR="00B5747B" w:rsidRPr="006D6EA4" w:rsidRDefault="00B5747B" w:rsidP="00B5747B">
      <w:pPr>
        <w:pStyle w:val="afffc"/>
        <w:numPr>
          <w:ilvl w:val="2"/>
          <w:numId w:val="54"/>
        </w:numPr>
        <w:ind w:left="0" w:firstLine="0"/>
        <w:jc w:val="both"/>
        <w:rPr>
          <w:rFonts w:ascii="Times New Roman" w:hAnsi="Times New Roman"/>
          <w:color w:val="000000" w:themeColor="text1"/>
          <w:sz w:val="24"/>
        </w:rPr>
      </w:pPr>
      <w:r w:rsidRPr="006D6EA4">
        <w:rPr>
          <w:rFonts w:ascii="Times New Roman" w:hAnsi="Times New Roman"/>
          <w:color w:val="000000" w:themeColor="text1"/>
          <w:sz w:val="24"/>
        </w:rPr>
        <w:t>Соответствует Постановлению Правительства Российской Федерации от 30.04.2025 № 588 "Об особенностях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w:t>
      </w:r>
    </w:p>
    <w:p w14:paraId="0ED65B1A" w14:textId="77777777" w:rsidR="00B5747B" w:rsidRPr="00F64140" w:rsidRDefault="00B5747B" w:rsidP="00B5747B">
      <w:pPr>
        <w:pStyle w:val="afffc"/>
        <w:numPr>
          <w:ilvl w:val="2"/>
          <w:numId w:val="54"/>
        </w:numPr>
        <w:ind w:left="0" w:firstLine="0"/>
        <w:jc w:val="both"/>
        <w:rPr>
          <w:rFonts w:ascii="Times New Roman" w:eastAsia="Times New Roman" w:hAnsi="Times New Roman"/>
          <w:color w:val="000000" w:themeColor="text1"/>
          <w:sz w:val="24"/>
          <w:szCs w:val="24"/>
          <w:lang w:eastAsia="ru-RU"/>
        </w:rPr>
      </w:pPr>
      <w:r w:rsidRPr="006D6EA4">
        <w:rPr>
          <w:rFonts w:ascii="Times New Roman" w:hAnsi="Times New Roman"/>
          <w:color w:val="000000" w:themeColor="text1"/>
          <w:sz w:val="24"/>
        </w:rPr>
        <w:t>Соответствует Постановлению Правительства Российской Федерации от 1 марта 2024 г. N 258 «Об утверждении требований к антитеррористической защищенности объектов (территорий) промышленности, находящихся в ведении или относящихся к сфере деятельности Министерства промышленности и торговли Российской Федерации, и формы паспорта безопасности этих объектов (территорий)».</w:t>
      </w:r>
    </w:p>
    <w:p w14:paraId="5071B170" w14:textId="77777777" w:rsidR="00B5747B" w:rsidRPr="006D6EA4" w:rsidRDefault="00B5747B" w:rsidP="00B5747B">
      <w:pPr>
        <w:pStyle w:val="afffc"/>
        <w:numPr>
          <w:ilvl w:val="2"/>
          <w:numId w:val="54"/>
        </w:numPr>
        <w:ind w:left="0" w:firstLine="0"/>
        <w:jc w:val="both"/>
        <w:rPr>
          <w:rFonts w:ascii="Times New Roman" w:eastAsia="Times New Roman" w:hAnsi="Times New Roman"/>
          <w:color w:val="000000" w:themeColor="text1"/>
          <w:sz w:val="24"/>
          <w:szCs w:val="24"/>
          <w:lang w:eastAsia="ru-RU"/>
        </w:rPr>
      </w:pPr>
      <w:r w:rsidRPr="006D6EA4">
        <w:rPr>
          <w:rFonts w:ascii="Times New Roman" w:hAnsi="Times New Roman"/>
          <w:color w:val="000000" w:themeColor="text1"/>
          <w:sz w:val="24"/>
          <w:szCs w:val="24"/>
        </w:rPr>
        <w:t xml:space="preserve">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союза 012/2011 «О безопасности оборудования для работ во взрывобезопасных средах» и международным стандартам. </w:t>
      </w:r>
    </w:p>
    <w:p w14:paraId="34B0E9FC" w14:textId="77777777" w:rsidR="00B5747B" w:rsidRPr="006D6EA4" w:rsidRDefault="00B5747B" w:rsidP="00B5747B">
      <w:pPr>
        <w:pStyle w:val="afffc"/>
        <w:numPr>
          <w:ilvl w:val="1"/>
          <w:numId w:val="54"/>
        </w:numPr>
        <w:ind w:left="426" w:hanging="426"/>
        <w:jc w:val="both"/>
        <w:rPr>
          <w:rFonts w:ascii="Times New Roman" w:eastAsia="Times New Roman" w:hAnsi="Times New Roman"/>
          <w:b/>
          <w:color w:val="000000" w:themeColor="text1"/>
          <w:sz w:val="24"/>
          <w:szCs w:val="24"/>
          <w:lang w:eastAsia="ru-RU"/>
        </w:rPr>
      </w:pPr>
      <w:r w:rsidRPr="006D6EA4">
        <w:rPr>
          <w:rFonts w:ascii="Times New Roman" w:hAnsi="Times New Roman"/>
          <w:b/>
          <w:color w:val="000000" w:themeColor="text1"/>
          <w:sz w:val="24"/>
        </w:rPr>
        <w:t>Требования к качественным, техническим, эксплуатационным характеристикам товара</w:t>
      </w:r>
    </w:p>
    <w:p w14:paraId="020D294A" w14:textId="77777777" w:rsidR="00B5747B" w:rsidRPr="006D6EA4" w:rsidRDefault="00B5747B" w:rsidP="00B5747B">
      <w:pPr>
        <w:pStyle w:val="afffc"/>
        <w:numPr>
          <w:ilvl w:val="2"/>
          <w:numId w:val="54"/>
        </w:numPr>
        <w:ind w:left="0" w:firstLine="0"/>
        <w:jc w:val="both"/>
        <w:rPr>
          <w:rFonts w:ascii="Times New Roman" w:hAnsi="Times New Roman"/>
          <w:color w:val="000000" w:themeColor="text1"/>
          <w:sz w:val="24"/>
        </w:rPr>
      </w:pPr>
      <w:r w:rsidRPr="006D6EA4">
        <w:rPr>
          <w:rFonts w:ascii="Times New Roman" w:hAnsi="Times New Roman"/>
          <w:b/>
          <w:color w:val="000000" w:themeColor="text1"/>
          <w:sz w:val="24"/>
        </w:rPr>
        <w:t>Стационарный подавитель БПЛА (беспилотных летательных аппаратов) ПД-704 «Периметр»</w:t>
      </w:r>
      <w:r w:rsidRPr="006D6EA4">
        <w:rPr>
          <w:rFonts w:ascii="Times New Roman" w:hAnsi="Times New Roman"/>
          <w:color w:val="000000" w:themeColor="text1"/>
          <w:sz w:val="24"/>
        </w:rPr>
        <w:t xml:space="preserve"> </w:t>
      </w:r>
    </w:p>
    <w:p w14:paraId="4DF5ACF6"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ab/>
        <w:t xml:space="preserve">Назначение: обеспечение защиты стационарных объектов (в том числе объектов критической инфраструктуры) от использования БПЛА в запрещённое для их полётов воздушное пространство. Относится к средствам радиоэлектронной борьбы (средствами подавления или преобразования электромагнитных излучений и сигналов дистанционного управления) с беспилотными воздушными, подводными и надводными судами и аппаратами, беспилотными </w:t>
      </w:r>
      <w:r w:rsidRPr="006D6EA4">
        <w:rPr>
          <w:rFonts w:ascii="Times New Roman" w:hAnsi="Times New Roman"/>
          <w:color w:val="000000" w:themeColor="text1"/>
          <w:sz w:val="24"/>
        </w:rPr>
        <w:lastRenderedPageBreak/>
        <w:t xml:space="preserve">транспортными средствами и иными автоматизированными беспилотными комплексами/средствам и комплексам РЭБ. Конструкция подавителя </w:t>
      </w:r>
      <w:proofErr w:type="spellStart"/>
      <w:r w:rsidRPr="006D6EA4">
        <w:rPr>
          <w:rFonts w:ascii="Times New Roman" w:hAnsi="Times New Roman"/>
          <w:color w:val="000000" w:themeColor="text1"/>
          <w:sz w:val="24"/>
        </w:rPr>
        <w:t>дронов</w:t>
      </w:r>
      <w:proofErr w:type="spellEnd"/>
      <w:r w:rsidRPr="006D6EA4">
        <w:rPr>
          <w:rFonts w:ascii="Times New Roman" w:hAnsi="Times New Roman"/>
          <w:color w:val="000000" w:themeColor="text1"/>
          <w:sz w:val="24"/>
        </w:rPr>
        <w:t xml:space="preserve"> ПД-704 «Периметр» позволяет размещать его под открытым небом и использовать даже в сложных климатических условиях.</w:t>
      </w:r>
    </w:p>
    <w:p w14:paraId="64F9323C"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ab/>
        <w:t>Технические характеристики продукции:</w:t>
      </w:r>
    </w:p>
    <w:p w14:paraId="4709029C"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Тип: стационарный</w:t>
      </w:r>
    </w:p>
    <w:p w14:paraId="3FB5FA35"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Диапазон частот и подавляемые стандарты:</w:t>
      </w:r>
    </w:p>
    <w:p w14:paraId="434C8D6F"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GPS L1: от 1 520 до 1 620 МГц – 50 Вт</w:t>
      </w:r>
    </w:p>
    <w:p w14:paraId="6ADAAE6B"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r>
      <w:proofErr w:type="spellStart"/>
      <w:r w:rsidRPr="006D6EA4">
        <w:rPr>
          <w:rFonts w:ascii="Times New Roman" w:hAnsi="Times New Roman"/>
          <w:color w:val="000000" w:themeColor="text1"/>
          <w:sz w:val="24"/>
        </w:rPr>
        <w:t>Wi-Fi</w:t>
      </w:r>
      <w:proofErr w:type="spellEnd"/>
      <w:r w:rsidRPr="006D6EA4">
        <w:rPr>
          <w:rFonts w:ascii="Times New Roman" w:hAnsi="Times New Roman"/>
          <w:color w:val="000000" w:themeColor="text1"/>
          <w:sz w:val="24"/>
        </w:rPr>
        <w:t xml:space="preserve"> 2,4: от 2 400 до 2 483,5 МГц – 50 Вт</w:t>
      </w:r>
    </w:p>
    <w:p w14:paraId="62622991"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r>
      <w:proofErr w:type="spellStart"/>
      <w:r w:rsidRPr="006D6EA4">
        <w:rPr>
          <w:rFonts w:ascii="Times New Roman" w:hAnsi="Times New Roman"/>
          <w:color w:val="000000" w:themeColor="text1"/>
          <w:sz w:val="24"/>
        </w:rPr>
        <w:t>Wi-Fi</w:t>
      </w:r>
      <w:proofErr w:type="spellEnd"/>
      <w:r w:rsidRPr="006D6EA4">
        <w:rPr>
          <w:rFonts w:ascii="Times New Roman" w:hAnsi="Times New Roman"/>
          <w:color w:val="000000" w:themeColor="text1"/>
          <w:sz w:val="24"/>
        </w:rPr>
        <w:t xml:space="preserve"> 5,2: от 5 150 до 5 350 МГц – 50 Вт</w:t>
      </w:r>
    </w:p>
    <w:p w14:paraId="6AE192B0"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r>
      <w:proofErr w:type="spellStart"/>
      <w:r w:rsidRPr="006D6EA4">
        <w:rPr>
          <w:rFonts w:ascii="Times New Roman" w:hAnsi="Times New Roman"/>
          <w:color w:val="000000" w:themeColor="text1"/>
          <w:sz w:val="24"/>
        </w:rPr>
        <w:t>Wi-Fi</w:t>
      </w:r>
      <w:proofErr w:type="spellEnd"/>
      <w:r w:rsidRPr="006D6EA4">
        <w:rPr>
          <w:rFonts w:ascii="Times New Roman" w:hAnsi="Times New Roman"/>
          <w:color w:val="000000" w:themeColor="text1"/>
          <w:sz w:val="24"/>
        </w:rPr>
        <w:t xml:space="preserve"> 5,8: от 5 720 до 5 850 МГц – 50 Вт</w:t>
      </w:r>
    </w:p>
    <w:p w14:paraId="6AC5632B"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RC868/915(GSM/</w:t>
      </w:r>
      <w:proofErr w:type="spellStart"/>
      <w:r w:rsidRPr="006D6EA4">
        <w:rPr>
          <w:rFonts w:ascii="Times New Roman" w:hAnsi="Times New Roman"/>
          <w:color w:val="000000" w:themeColor="text1"/>
          <w:sz w:val="24"/>
        </w:rPr>
        <w:t>Downlink</w:t>
      </w:r>
      <w:proofErr w:type="spellEnd"/>
      <w:r w:rsidRPr="006D6EA4">
        <w:rPr>
          <w:rFonts w:ascii="Times New Roman" w:hAnsi="Times New Roman"/>
          <w:color w:val="000000" w:themeColor="text1"/>
          <w:sz w:val="24"/>
        </w:rPr>
        <w:t>): от 860 до 930 МГц – 50 Вт</w:t>
      </w:r>
    </w:p>
    <w:p w14:paraId="317A64EE"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RC438: от 400 до 480 МГц – 50 Вт</w:t>
      </w:r>
      <w:r w:rsidRPr="006D6EA4">
        <w:rPr>
          <w:rFonts w:ascii="Times New Roman" w:hAnsi="Times New Roman"/>
          <w:color w:val="000000" w:themeColor="text1"/>
          <w:sz w:val="24"/>
        </w:rPr>
        <w:tab/>
      </w:r>
      <w:r w:rsidRPr="006D6EA4">
        <w:rPr>
          <w:rFonts w:ascii="Times New Roman" w:hAnsi="Times New Roman"/>
          <w:color w:val="000000" w:themeColor="text1"/>
          <w:sz w:val="24"/>
        </w:rPr>
        <w:tab/>
      </w:r>
      <w:r w:rsidRPr="006D6EA4">
        <w:rPr>
          <w:rFonts w:ascii="Times New Roman" w:hAnsi="Times New Roman"/>
          <w:color w:val="000000" w:themeColor="text1"/>
          <w:sz w:val="24"/>
        </w:rPr>
        <w:tab/>
      </w:r>
      <w:r w:rsidRPr="006D6EA4">
        <w:rPr>
          <w:rFonts w:ascii="Times New Roman" w:hAnsi="Times New Roman"/>
          <w:color w:val="000000" w:themeColor="text1"/>
          <w:sz w:val="24"/>
        </w:rPr>
        <w:tab/>
      </w:r>
    </w:p>
    <w:p w14:paraId="3F7EBF20"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RC1800 (DCS/</w:t>
      </w:r>
      <w:proofErr w:type="spellStart"/>
      <w:r w:rsidRPr="006D6EA4">
        <w:rPr>
          <w:rFonts w:ascii="Times New Roman" w:hAnsi="Times New Roman"/>
          <w:color w:val="000000" w:themeColor="text1"/>
          <w:sz w:val="24"/>
        </w:rPr>
        <w:t>Downlink</w:t>
      </w:r>
      <w:proofErr w:type="spellEnd"/>
      <w:r w:rsidRPr="006D6EA4">
        <w:rPr>
          <w:rFonts w:ascii="Times New Roman" w:hAnsi="Times New Roman"/>
          <w:color w:val="000000" w:themeColor="text1"/>
          <w:sz w:val="24"/>
        </w:rPr>
        <w:t>): от 1 700 до 1 880 МГц – 50 Вт</w:t>
      </w:r>
    </w:p>
    <w:p w14:paraId="7C76FF18"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RC2200 (LTE-4G/</w:t>
      </w:r>
      <w:proofErr w:type="spellStart"/>
      <w:r w:rsidRPr="006D6EA4">
        <w:rPr>
          <w:rFonts w:ascii="Times New Roman" w:hAnsi="Times New Roman"/>
          <w:color w:val="000000" w:themeColor="text1"/>
          <w:sz w:val="24"/>
        </w:rPr>
        <w:t>Downlink</w:t>
      </w:r>
      <w:proofErr w:type="spellEnd"/>
      <w:r w:rsidRPr="006D6EA4">
        <w:rPr>
          <w:rFonts w:ascii="Times New Roman" w:hAnsi="Times New Roman"/>
          <w:color w:val="000000" w:themeColor="text1"/>
          <w:sz w:val="24"/>
        </w:rPr>
        <w:t>): от 2 200 МГц до 2 400 МГц –50 Вт</w:t>
      </w:r>
    </w:p>
    <w:p w14:paraId="7C253F11"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RC700 (LTE-4G/</w:t>
      </w:r>
      <w:proofErr w:type="spellStart"/>
      <w:r w:rsidRPr="006D6EA4">
        <w:rPr>
          <w:rFonts w:ascii="Times New Roman" w:hAnsi="Times New Roman"/>
          <w:color w:val="000000" w:themeColor="text1"/>
          <w:sz w:val="24"/>
        </w:rPr>
        <w:t>Downlink</w:t>
      </w:r>
      <w:proofErr w:type="spellEnd"/>
      <w:r w:rsidRPr="006D6EA4">
        <w:rPr>
          <w:rFonts w:ascii="Times New Roman" w:hAnsi="Times New Roman"/>
          <w:color w:val="000000" w:themeColor="text1"/>
          <w:sz w:val="24"/>
        </w:rPr>
        <w:t xml:space="preserve">): от 650 до 790 МГц - 50 Вт </w:t>
      </w:r>
    </w:p>
    <w:p w14:paraId="3BF1590D"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Выходная мощность суммарная: 450 Вт</w:t>
      </w:r>
    </w:p>
    <w:p w14:paraId="34F21486"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 xml:space="preserve">Радиус действия: до 3 км </w:t>
      </w:r>
    </w:p>
    <w:p w14:paraId="460A397D"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Время работы: от внешнего источника питания – не ограничено</w:t>
      </w:r>
    </w:p>
    <w:p w14:paraId="114C3DF7"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 xml:space="preserve">Напряжение питания: 220 (- 33 + 24) В </w:t>
      </w:r>
    </w:p>
    <w:p w14:paraId="34F1E022"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Диапазон рабочих температур: от –40 до +50 ℃ Влажность воздуха: до 90 %</w:t>
      </w:r>
    </w:p>
    <w:p w14:paraId="3E30430E" w14:textId="77777777" w:rsidR="00B5747B" w:rsidRPr="006D6EA4" w:rsidRDefault="00B5747B" w:rsidP="00B5747B">
      <w:pPr>
        <w:pStyle w:val="afffc"/>
        <w:jc w:val="both"/>
        <w:rPr>
          <w:rFonts w:ascii="Times New Roman" w:hAnsi="Times New Roman"/>
          <w:b/>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Габариты: 510×460×230 (</w:t>
      </w:r>
      <w:proofErr w:type="spellStart"/>
      <w:r w:rsidRPr="006D6EA4">
        <w:rPr>
          <w:rFonts w:ascii="Times New Roman" w:hAnsi="Times New Roman"/>
          <w:color w:val="000000" w:themeColor="text1"/>
          <w:sz w:val="24"/>
        </w:rPr>
        <w:t>ДхШхВ</w:t>
      </w:r>
      <w:proofErr w:type="spellEnd"/>
      <w:r w:rsidRPr="006D6EA4">
        <w:rPr>
          <w:rFonts w:ascii="Times New Roman" w:hAnsi="Times New Roman"/>
          <w:color w:val="000000" w:themeColor="text1"/>
          <w:sz w:val="24"/>
        </w:rPr>
        <w:t>) мм.</w:t>
      </w:r>
    </w:p>
    <w:p w14:paraId="5C894D98"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Вес: 30 кг + 12 кг. антенны</w:t>
      </w:r>
    </w:p>
    <w:p w14:paraId="1A72B46F"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 xml:space="preserve">Соответствие стандартам: IP-66 и IK-10 </w:t>
      </w:r>
    </w:p>
    <w:p w14:paraId="3D80D599"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Производство Россия.</w:t>
      </w:r>
      <w:r w:rsidRPr="006D6EA4">
        <w:rPr>
          <w:rFonts w:ascii="Times New Roman" w:hAnsi="Times New Roman"/>
          <w:color w:val="000000" w:themeColor="text1"/>
          <w:sz w:val="24"/>
        </w:rPr>
        <w:tab/>
      </w:r>
      <w:r w:rsidRPr="006D6EA4">
        <w:rPr>
          <w:rFonts w:ascii="Times New Roman" w:hAnsi="Times New Roman"/>
          <w:color w:val="000000" w:themeColor="text1"/>
          <w:sz w:val="24"/>
        </w:rPr>
        <w:tab/>
      </w:r>
      <w:r w:rsidRPr="006D6EA4">
        <w:rPr>
          <w:rFonts w:ascii="Times New Roman" w:hAnsi="Times New Roman"/>
          <w:color w:val="000000" w:themeColor="text1"/>
          <w:sz w:val="24"/>
        </w:rPr>
        <w:tab/>
      </w:r>
      <w:r w:rsidRPr="006D6EA4">
        <w:rPr>
          <w:rFonts w:ascii="Times New Roman" w:hAnsi="Times New Roman"/>
          <w:color w:val="000000" w:themeColor="text1"/>
          <w:sz w:val="24"/>
        </w:rPr>
        <w:tab/>
      </w:r>
    </w:p>
    <w:p w14:paraId="128F2F2B" w14:textId="77777777" w:rsidR="00B5747B" w:rsidRPr="006D6EA4" w:rsidRDefault="00B5747B" w:rsidP="00B5747B">
      <w:pPr>
        <w:pStyle w:val="afffc"/>
        <w:numPr>
          <w:ilvl w:val="2"/>
          <w:numId w:val="54"/>
        </w:numPr>
        <w:ind w:left="0" w:firstLine="0"/>
        <w:jc w:val="both"/>
        <w:rPr>
          <w:rFonts w:ascii="Times New Roman" w:hAnsi="Times New Roman"/>
          <w:color w:val="000000" w:themeColor="text1"/>
          <w:sz w:val="24"/>
        </w:rPr>
      </w:pPr>
      <w:r w:rsidRPr="006D6EA4">
        <w:rPr>
          <w:rFonts w:ascii="Times New Roman" w:hAnsi="Times New Roman"/>
          <w:b/>
          <w:color w:val="000000" w:themeColor="text1"/>
          <w:sz w:val="24"/>
        </w:rPr>
        <w:t>Система обнаружения БПЛА ОД-711 «Око»</w:t>
      </w:r>
      <w:r w:rsidRPr="006D6EA4">
        <w:rPr>
          <w:rFonts w:ascii="Times New Roman" w:hAnsi="Times New Roman"/>
          <w:color w:val="000000" w:themeColor="text1"/>
          <w:sz w:val="24"/>
        </w:rPr>
        <w:t xml:space="preserve"> - радиочастотный сканер, осуществляющий обнаружение БПЛА. Может использоваться как в условиях плотной городской застройки, так и на пересечённой местности. Благодаря своему принципу работы не зависит от освещённости и погодных условий. Не создаёт дополнительного излучения при работе и не требует регистрации и получения разрешения на использование. Относится к средствам обнаружения беспилотных воздушных, подводных и надводных судов и аппаратов, беспилотных транспортных средств и иных автоматизированных беспилотных комплексов/средствам и комплексам РЭБ.</w:t>
      </w:r>
    </w:p>
    <w:p w14:paraId="1A113D45"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ab/>
        <w:t>Технические характеристики продукции:</w:t>
      </w:r>
    </w:p>
    <w:p w14:paraId="22683FD5"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Тип: стационарный (имеется возможность использования в автомобильном варианте).</w:t>
      </w:r>
    </w:p>
    <w:p w14:paraId="146597F6"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Принцип работы: пассивный радиочастотный сканер для обнаружения БПЛА.</w:t>
      </w:r>
    </w:p>
    <w:p w14:paraId="18837A15"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Диапазон рабочих частот обнаружения:</w:t>
      </w:r>
    </w:p>
    <w:p w14:paraId="06EF3693"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RC438: от 420 до 480 МГц</w:t>
      </w:r>
    </w:p>
    <w:p w14:paraId="220D48B2"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r>
      <w:proofErr w:type="spellStart"/>
      <w:r w:rsidRPr="006D6EA4">
        <w:rPr>
          <w:rFonts w:ascii="Times New Roman" w:hAnsi="Times New Roman"/>
          <w:color w:val="000000" w:themeColor="text1"/>
          <w:sz w:val="24"/>
        </w:rPr>
        <w:t>Wi-Fi</w:t>
      </w:r>
      <w:proofErr w:type="spellEnd"/>
      <w:r w:rsidRPr="006D6EA4">
        <w:rPr>
          <w:rFonts w:ascii="Times New Roman" w:hAnsi="Times New Roman"/>
          <w:color w:val="000000" w:themeColor="text1"/>
          <w:sz w:val="24"/>
        </w:rPr>
        <w:t xml:space="preserve"> 2,4: от 2 400 до 2 483,5 МГц</w:t>
      </w:r>
      <w:r w:rsidRPr="006D6EA4">
        <w:rPr>
          <w:rFonts w:ascii="Times New Roman" w:hAnsi="Times New Roman"/>
          <w:color w:val="000000" w:themeColor="text1"/>
          <w:sz w:val="24"/>
        </w:rPr>
        <w:tab/>
      </w:r>
      <w:r w:rsidRPr="006D6EA4">
        <w:rPr>
          <w:rFonts w:ascii="Times New Roman" w:hAnsi="Times New Roman"/>
          <w:color w:val="000000" w:themeColor="text1"/>
          <w:sz w:val="24"/>
        </w:rPr>
        <w:tab/>
      </w:r>
      <w:r w:rsidRPr="006D6EA4">
        <w:rPr>
          <w:rFonts w:ascii="Times New Roman" w:hAnsi="Times New Roman"/>
          <w:color w:val="000000" w:themeColor="text1"/>
          <w:sz w:val="24"/>
        </w:rPr>
        <w:tab/>
      </w:r>
      <w:r w:rsidRPr="006D6EA4">
        <w:rPr>
          <w:rFonts w:ascii="Times New Roman" w:hAnsi="Times New Roman"/>
          <w:color w:val="000000" w:themeColor="text1"/>
          <w:sz w:val="24"/>
        </w:rPr>
        <w:tab/>
      </w:r>
    </w:p>
    <w:p w14:paraId="72AA9D57"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r>
      <w:proofErr w:type="spellStart"/>
      <w:r w:rsidRPr="006D6EA4">
        <w:rPr>
          <w:rFonts w:ascii="Times New Roman" w:hAnsi="Times New Roman"/>
          <w:color w:val="000000" w:themeColor="text1"/>
          <w:sz w:val="24"/>
        </w:rPr>
        <w:t>Wi-Fi</w:t>
      </w:r>
      <w:proofErr w:type="spellEnd"/>
      <w:r w:rsidRPr="006D6EA4">
        <w:rPr>
          <w:rFonts w:ascii="Times New Roman" w:hAnsi="Times New Roman"/>
          <w:color w:val="000000" w:themeColor="text1"/>
          <w:sz w:val="24"/>
        </w:rPr>
        <w:t xml:space="preserve"> 5,8: от 5 720 до 5 850 МГц</w:t>
      </w:r>
    </w:p>
    <w:p w14:paraId="16631A27"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RC868/915: от 860 до 930 МГц</w:t>
      </w:r>
    </w:p>
    <w:p w14:paraId="72EF1445"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r>
      <w:proofErr w:type="spellStart"/>
      <w:r w:rsidRPr="006D6EA4">
        <w:rPr>
          <w:rFonts w:ascii="Times New Roman" w:hAnsi="Times New Roman"/>
          <w:color w:val="000000" w:themeColor="text1"/>
          <w:sz w:val="24"/>
        </w:rPr>
        <w:t>Wi-Fi</w:t>
      </w:r>
      <w:proofErr w:type="spellEnd"/>
      <w:r w:rsidRPr="006D6EA4">
        <w:rPr>
          <w:rFonts w:ascii="Times New Roman" w:hAnsi="Times New Roman"/>
          <w:color w:val="000000" w:themeColor="text1"/>
          <w:sz w:val="24"/>
        </w:rPr>
        <w:t xml:space="preserve"> 5,2: от 5 150 до 5 350 МГц</w:t>
      </w:r>
    </w:p>
    <w:p w14:paraId="58E98D8E"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Дальность обнаружения: до 3 000 метров</w:t>
      </w:r>
    </w:p>
    <w:p w14:paraId="12E86F68"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 xml:space="preserve">Частотный диапазон: от 30 МГц до 6 000 МГц </w:t>
      </w:r>
    </w:p>
    <w:p w14:paraId="7A06B50E"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 xml:space="preserve">Чувствительность приёмника: не хуже -95 </w:t>
      </w:r>
      <w:proofErr w:type="spellStart"/>
      <w:r w:rsidRPr="006D6EA4">
        <w:rPr>
          <w:rFonts w:ascii="Times New Roman" w:hAnsi="Times New Roman"/>
          <w:color w:val="000000" w:themeColor="text1"/>
          <w:sz w:val="24"/>
        </w:rPr>
        <w:t>дБм</w:t>
      </w:r>
      <w:proofErr w:type="spellEnd"/>
      <w:r w:rsidRPr="006D6EA4">
        <w:rPr>
          <w:rFonts w:ascii="Times New Roman" w:hAnsi="Times New Roman"/>
          <w:color w:val="000000" w:themeColor="text1"/>
          <w:sz w:val="24"/>
        </w:rPr>
        <w:t xml:space="preserve"> (25 кГц) </w:t>
      </w:r>
    </w:p>
    <w:p w14:paraId="6E5CD6D7"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Скорость обнаружения: не более 2 с.</w:t>
      </w:r>
    </w:p>
    <w:p w14:paraId="7AAAE093"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Количество одновременно обнаруживаемых БПЛА: не менее 30.</w:t>
      </w:r>
    </w:p>
    <w:p w14:paraId="08766BF4"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Сектор обнаружения: 360°.</w:t>
      </w:r>
    </w:p>
    <w:p w14:paraId="42182F8E"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Время работы: от внешнего источника питания – не ограничено.</w:t>
      </w:r>
    </w:p>
    <w:p w14:paraId="34E5321A"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Потребляемая мощность: 70 Вт.</w:t>
      </w:r>
    </w:p>
    <w:p w14:paraId="57BFEF47"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 xml:space="preserve">Напряжение питания: 220 (- 33 + 24) В / 12 В. </w:t>
      </w:r>
    </w:p>
    <w:p w14:paraId="794B5CD8"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Диапазон рабочих температур: от –50 до +70 ℃. Влажность воздуха: до 90 %.</w:t>
      </w:r>
    </w:p>
    <w:p w14:paraId="5B35B371"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Габариты: 450×350×210 (</w:t>
      </w:r>
      <w:proofErr w:type="spellStart"/>
      <w:r w:rsidRPr="006D6EA4">
        <w:rPr>
          <w:rFonts w:ascii="Times New Roman" w:hAnsi="Times New Roman"/>
          <w:color w:val="000000" w:themeColor="text1"/>
          <w:sz w:val="24"/>
        </w:rPr>
        <w:t>ДхШхВ</w:t>
      </w:r>
      <w:proofErr w:type="spellEnd"/>
      <w:r w:rsidRPr="006D6EA4">
        <w:rPr>
          <w:rFonts w:ascii="Times New Roman" w:hAnsi="Times New Roman"/>
          <w:color w:val="000000" w:themeColor="text1"/>
          <w:sz w:val="24"/>
        </w:rPr>
        <w:t>) мм.</w:t>
      </w:r>
      <w:r w:rsidRPr="006D6EA4">
        <w:rPr>
          <w:rFonts w:ascii="Times New Roman" w:hAnsi="Times New Roman"/>
          <w:b/>
          <w:color w:val="000000" w:themeColor="text1"/>
          <w:sz w:val="24"/>
        </w:rPr>
        <w:t xml:space="preserve"> </w:t>
      </w:r>
    </w:p>
    <w:p w14:paraId="3631E253"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Вес: 14 кг.</w:t>
      </w:r>
    </w:p>
    <w:p w14:paraId="32C44FB0" w14:textId="77777777" w:rsidR="00B5747B" w:rsidRPr="006D6EA4" w:rsidRDefault="00B5747B" w:rsidP="00B5747B">
      <w:pPr>
        <w:pStyle w:val="afffc"/>
        <w:jc w:val="both"/>
        <w:rPr>
          <w:rFonts w:ascii="Times New Roman" w:hAnsi="Times New Roman"/>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Соответствие стандартам: IP-66 и IK-10.</w:t>
      </w:r>
    </w:p>
    <w:p w14:paraId="3031DBFE" w14:textId="77777777" w:rsidR="00B5747B" w:rsidRPr="006D6EA4" w:rsidRDefault="00B5747B" w:rsidP="00B5747B">
      <w:pPr>
        <w:pStyle w:val="afffc"/>
        <w:jc w:val="both"/>
        <w:rPr>
          <w:rFonts w:ascii="Times New Roman" w:hAnsi="Times New Roman"/>
          <w:b/>
          <w:color w:val="000000" w:themeColor="text1"/>
          <w:sz w:val="24"/>
        </w:rPr>
      </w:pPr>
      <w:r w:rsidRPr="006D6EA4">
        <w:rPr>
          <w:rFonts w:ascii="Times New Roman" w:hAnsi="Times New Roman"/>
          <w:color w:val="000000" w:themeColor="text1"/>
          <w:sz w:val="24"/>
        </w:rPr>
        <w:t>•</w:t>
      </w:r>
      <w:r w:rsidRPr="006D6EA4">
        <w:rPr>
          <w:rFonts w:ascii="Times New Roman" w:hAnsi="Times New Roman"/>
          <w:color w:val="000000" w:themeColor="text1"/>
          <w:sz w:val="24"/>
        </w:rPr>
        <w:tab/>
        <w:t>Производство Россия.</w:t>
      </w:r>
      <w:r w:rsidRPr="006D6EA4">
        <w:rPr>
          <w:rFonts w:ascii="Times New Roman" w:hAnsi="Times New Roman"/>
          <w:color w:val="000000" w:themeColor="text1"/>
          <w:sz w:val="24"/>
        </w:rPr>
        <w:tab/>
      </w:r>
      <w:r w:rsidRPr="006D6EA4">
        <w:rPr>
          <w:rFonts w:ascii="Times New Roman" w:hAnsi="Times New Roman"/>
          <w:color w:val="000000" w:themeColor="text1"/>
          <w:sz w:val="24"/>
        </w:rPr>
        <w:tab/>
      </w:r>
      <w:r w:rsidRPr="006D6EA4">
        <w:rPr>
          <w:rFonts w:ascii="Times New Roman" w:hAnsi="Times New Roman"/>
          <w:b/>
          <w:color w:val="000000" w:themeColor="text1"/>
          <w:sz w:val="24"/>
        </w:rPr>
        <w:tab/>
      </w:r>
      <w:r w:rsidRPr="006D6EA4">
        <w:rPr>
          <w:rFonts w:ascii="Times New Roman" w:hAnsi="Times New Roman"/>
          <w:b/>
          <w:color w:val="000000" w:themeColor="text1"/>
          <w:sz w:val="24"/>
        </w:rPr>
        <w:tab/>
      </w:r>
    </w:p>
    <w:p w14:paraId="03D17CF0" w14:textId="77777777" w:rsidR="00B5747B" w:rsidRPr="006D6EA4" w:rsidRDefault="00B5747B" w:rsidP="00B5747B">
      <w:pPr>
        <w:pStyle w:val="afffc"/>
        <w:numPr>
          <w:ilvl w:val="1"/>
          <w:numId w:val="54"/>
        </w:numPr>
        <w:ind w:left="0" w:firstLine="0"/>
        <w:jc w:val="both"/>
        <w:rPr>
          <w:rFonts w:ascii="Times New Roman" w:hAnsi="Times New Roman"/>
          <w:b/>
          <w:color w:val="000000" w:themeColor="text1"/>
          <w:sz w:val="24"/>
        </w:rPr>
      </w:pPr>
      <w:r w:rsidRPr="006D6EA4">
        <w:rPr>
          <w:rFonts w:ascii="Times New Roman" w:hAnsi="Times New Roman"/>
          <w:b/>
          <w:color w:val="000000" w:themeColor="text1"/>
          <w:sz w:val="24"/>
        </w:rPr>
        <w:t>Гарантийные обязательства</w:t>
      </w:r>
    </w:p>
    <w:p w14:paraId="16B2B89D" w14:textId="77777777" w:rsidR="00B5747B" w:rsidRPr="006D6EA4" w:rsidRDefault="00B5747B" w:rsidP="00B5747B">
      <w:pPr>
        <w:pStyle w:val="35"/>
        <w:ind w:firstLine="567"/>
        <w:jc w:val="both"/>
        <w:rPr>
          <w:rFonts w:ascii="Times New Roman" w:hAnsi="Times New Roman" w:cs="Times New Roman"/>
          <w:color w:val="000000" w:themeColor="text1"/>
          <w:sz w:val="24"/>
        </w:rPr>
      </w:pPr>
      <w:r w:rsidRPr="006D6EA4">
        <w:rPr>
          <w:rFonts w:ascii="Times New Roman" w:hAnsi="Times New Roman" w:cs="Times New Roman"/>
          <w:color w:val="000000" w:themeColor="text1"/>
          <w:sz w:val="24"/>
        </w:rPr>
        <w:lastRenderedPageBreak/>
        <w:t xml:space="preserve">Исполнитель гарантирует соблюдение требований действующего законодательства Российской Федерации, регулирующего деятельность Поставщика по поставке товара, определенных настоящим техническим заданием, своевременное устранение недостатков и дефектов, выявленных при приемке товара, в </w:t>
      </w:r>
      <w:proofErr w:type="spellStart"/>
      <w:r w:rsidRPr="006D6EA4">
        <w:rPr>
          <w:rFonts w:ascii="Times New Roman" w:hAnsi="Times New Roman" w:cs="Times New Roman"/>
          <w:color w:val="000000" w:themeColor="text1"/>
          <w:sz w:val="24"/>
        </w:rPr>
        <w:t>т.ч</w:t>
      </w:r>
      <w:proofErr w:type="spellEnd"/>
      <w:r w:rsidRPr="006D6EA4">
        <w:rPr>
          <w:rFonts w:ascii="Times New Roman" w:hAnsi="Times New Roman" w:cs="Times New Roman"/>
          <w:color w:val="000000" w:themeColor="text1"/>
          <w:sz w:val="24"/>
        </w:rPr>
        <w:t>. в период гарантийного срока.</w:t>
      </w:r>
    </w:p>
    <w:p w14:paraId="61612611" w14:textId="77777777" w:rsidR="00B5747B" w:rsidRPr="006D6EA4" w:rsidRDefault="00B5747B" w:rsidP="00B5747B">
      <w:pPr>
        <w:pStyle w:val="35"/>
        <w:ind w:firstLine="567"/>
        <w:jc w:val="both"/>
        <w:rPr>
          <w:rFonts w:ascii="Times New Roman" w:hAnsi="Times New Roman" w:cs="Times New Roman"/>
          <w:color w:val="000000" w:themeColor="text1"/>
          <w:sz w:val="24"/>
        </w:rPr>
      </w:pPr>
      <w:r w:rsidRPr="006D6EA4">
        <w:rPr>
          <w:rFonts w:ascii="Times New Roman" w:hAnsi="Times New Roman" w:cs="Times New Roman"/>
          <w:color w:val="000000" w:themeColor="text1"/>
          <w:sz w:val="24"/>
        </w:rPr>
        <w:t>Гарантийный срок на поставленный товар, должен соответствовать гарантии завода-изготовителя. 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использования товара Заказчиком.</w:t>
      </w:r>
    </w:p>
    <w:p w14:paraId="66FE3B81" w14:textId="77777777" w:rsidR="00B5747B" w:rsidRPr="006D6EA4" w:rsidRDefault="00B5747B" w:rsidP="00B5747B">
      <w:pPr>
        <w:pStyle w:val="35"/>
        <w:ind w:firstLine="567"/>
        <w:jc w:val="both"/>
        <w:rPr>
          <w:rFonts w:ascii="Times New Roman" w:hAnsi="Times New Roman" w:cs="Times New Roman"/>
          <w:color w:val="000000" w:themeColor="text1"/>
          <w:sz w:val="24"/>
        </w:rPr>
      </w:pPr>
      <w:r w:rsidRPr="006D6EA4">
        <w:rPr>
          <w:rFonts w:ascii="Times New Roman" w:hAnsi="Times New Roman" w:cs="Times New Roman"/>
          <w:color w:val="000000" w:themeColor="text1"/>
          <w:sz w:val="24"/>
        </w:rPr>
        <w:t>При отказе Поставщика от составления или подписания акта обнаруженных дефектов в целях их подтверждения Заказчик назначает комиссию, которая составит соответствующий акт по фиксированию дефектов и недоделок, спор разрешается в порядке, установленном действующим законодательством Российской Федерации.</w:t>
      </w:r>
    </w:p>
    <w:p w14:paraId="423DC231" w14:textId="77777777" w:rsidR="00B5747B" w:rsidRDefault="00B5747B" w:rsidP="00B5747B">
      <w:pPr>
        <w:pStyle w:val="35"/>
        <w:ind w:firstLine="567"/>
        <w:jc w:val="both"/>
        <w:rPr>
          <w:rFonts w:ascii="Times New Roman" w:hAnsi="Times New Roman" w:cs="Times New Roman"/>
          <w:color w:val="000000" w:themeColor="text1"/>
          <w:sz w:val="24"/>
        </w:rPr>
      </w:pPr>
      <w:r w:rsidRPr="006D6EA4">
        <w:rPr>
          <w:rFonts w:ascii="Times New Roman" w:hAnsi="Times New Roman"/>
          <w:color w:val="000000" w:themeColor="text1"/>
          <w:sz w:val="24"/>
          <w:szCs w:val="24"/>
        </w:rPr>
        <w:t>Гарантийный срок определяется производителем Товара и указывается в документации к Товару и составляет 12 месяца с момента отгрузки товара, при соблюдении условий эксплуатации.</w:t>
      </w:r>
      <w:r w:rsidRPr="006D6EA4">
        <w:rPr>
          <w:rFonts w:ascii="Times New Roman" w:hAnsi="Times New Roman" w:cs="Times New Roman"/>
          <w:color w:val="000000" w:themeColor="text1"/>
          <w:sz w:val="24"/>
        </w:rPr>
        <w:t xml:space="preserve"> </w:t>
      </w:r>
    </w:p>
    <w:p w14:paraId="43D8CF9B" w14:textId="77777777" w:rsidR="00F4699A" w:rsidRPr="00F4699A" w:rsidRDefault="00F4699A" w:rsidP="00F4699A">
      <w:pPr>
        <w:pStyle w:val="35"/>
        <w:numPr>
          <w:ilvl w:val="1"/>
          <w:numId w:val="54"/>
        </w:numPr>
        <w:jc w:val="both"/>
        <w:rPr>
          <w:rFonts w:ascii="Times New Roman" w:hAnsi="Times New Roman" w:cs="Times New Roman"/>
          <w:b/>
          <w:color w:val="000000" w:themeColor="text1"/>
          <w:sz w:val="24"/>
        </w:rPr>
      </w:pPr>
      <w:r w:rsidRPr="00F4699A">
        <w:rPr>
          <w:rFonts w:ascii="Times New Roman" w:hAnsi="Times New Roman" w:cs="Times New Roman"/>
          <w:b/>
          <w:color w:val="000000" w:themeColor="text1"/>
          <w:sz w:val="24"/>
        </w:rPr>
        <w:t>Обязательные требования к Участнику закупки</w:t>
      </w:r>
    </w:p>
    <w:p w14:paraId="6FA14EF0" w14:textId="7F4A8356" w:rsidR="00F4699A" w:rsidRPr="00F4699A" w:rsidRDefault="00F4699A" w:rsidP="00F4699A">
      <w:pPr>
        <w:pStyle w:val="afffc"/>
        <w:numPr>
          <w:ilvl w:val="2"/>
          <w:numId w:val="54"/>
        </w:numPr>
        <w:ind w:left="0" w:firstLine="0"/>
        <w:jc w:val="both"/>
        <w:rPr>
          <w:rFonts w:ascii="Times New Roman" w:hAnsi="Times New Roman"/>
          <w:sz w:val="24"/>
        </w:rPr>
      </w:pPr>
      <w:r w:rsidRPr="00F4699A">
        <w:rPr>
          <w:rFonts w:ascii="Times New Roman" w:hAnsi="Times New Roman"/>
          <w:sz w:val="24"/>
        </w:rPr>
        <w:t>Решения ГКРЧ о выделении полос радиочастот для разработки, производства и использования средс</w:t>
      </w:r>
      <w:r>
        <w:rPr>
          <w:rFonts w:ascii="Times New Roman" w:hAnsi="Times New Roman"/>
          <w:sz w:val="24"/>
        </w:rPr>
        <w:t>тв радиоэлектронного подавления.</w:t>
      </w:r>
    </w:p>
    <w:p w14:paraId="7CE5D1FF" w14:textId="06E846F6" w:rsidR="00F4699A" w:rsidRPr="00F4699A" w:rsidRDefault="00F4699A" w:rsidP="00F4699A">
      <w:pPr>
        <w:pStyle w:val="35"/>
        <w:ind w:left="360"/>
        <w:jc w:val="both"/>
        <w:rPr>
          <w:rFonts w:ascii="Times New Roman" w:hAnsi="Times New Roman" w:cs="Times New Roman"/>
          <w:b/>
          <w:color w:val="000000" w:themeColor="text1"/>
          <w:sz w:val="24"/>
        </w:rPr>
      </w:pPr>
    </w:p>
    <w:p w14:paraId="17B6203F" w14:textId="77777777" w:rsidR="00F4699A" w:rsidRPr="006D6EA4" w:rsidRDefault="00F4699A" w:rsidP="00B5747B">
      <w:pPr>
        <w:pStyle w:val="35"/>
        <w:ind w:firstLine="567"/>
        <w:jc w:val="both"/>
        <w:rPr>
          <w:rFonts w:ascii="Times New Roman" w:hAnsi="Times New Roman" w:cs="Times New Roman"/>
          <w:color w:val="000000" w:themeColor="text1"/>
          <w:sz w:val="24"/>
        </w:rPr>
      </w:pPr>
    </w:p>
    <w:p w14:paraId="680DE26E" w14:textId="77777777" w:rsidR="008069DA" w:rsidRDefault="008069DA" w:rsidP="00BA6C1F">
      <w:pPr>
        <w:pStyle w:val="afffc"/>
        <w:jc w:val="both"/>
        <w:rPr>
          <w:rFonts w:ascii="Times New Roman" w:hAnsi="Times New Roman"/>
          <w:sz w:val="24"/>
        </w:rPr>
      </w:pPr>
    </w:p>
    <w:p w14:paraId="77B48719" w14:textId="77777777" w:rsidR="008069DA" w:rsidRDefault="008069DA" w:rsidP="00BA6C1F">
      <w:pPr>
        <w:pStyle w:val="afffc"/>
        <w:jc w:val="both"/>
        <w:rPr>
          <w:rFonts w:ascii="Times New Roman" w:hAnsi="Times New Roman"/>
          <w:sz w:val="24"/>
        </w:rPr>
      </w:pPr>
    </w:p>
    <w:p w14:paraId="63AFD4EC" w14:textId="77777777" w:rsidR="008069DA" w:rsidRDefault="008069DA" w:rsidP="00BA6C1F">
      <w:pPr>
        <w:pStyle w:val="afffc"/>
        <w:jc w:val="both"/>
        <w:rPr>
          <w:rFonts w:ascii="Times New Roman" w:hAnsi="Times New Roman"/>
          <w:sz w:val="24"/>
        </w:rPr>
      </w:pPr>
    </w:p>
    <w:p w14:paraId="6B8851E6" w14:textId="77777777" w:rsidR="008069DA" w:rsidRDefault="008069DA" w:rsidP="00BA6C1F">
      <w:pPr>
        <w:pStyle w:val="afffc"/>
        <w:jc w:val="both"/>
        <w:rPr>
          <w:rFonts w:ascii="Times New Roman" w:hAnsi="Times New Roman"/>
          <w:sz w:val="24"/>
        </w:rPr>
      </w:pPr>
    </w:p>
    <w:p w14:paraId="67BAE188" w14:textId="77777777" w:rsidR="008069DA" w:rsidRDefault="008069DA" w:rsidP="00BA6C1F">
      <w:pPr>
        <w:pStyle w:val="afffc"/>
        <w:jc w:val="both"/>
        <w:rPr>
          <w:rFonts w:ascii="Times New Roman" w:hAnsi="Times New Roman"/>
          <w:sz w:val="24"/>
        </w:rPr>
      </w:pPr>
    </w:p>
    <w:p w14:paraId="076B1DB7" w14:textId="77777777" w:rsidR="008069DA" w:rsidRDefault="008069DA" w:rsidP="00BA6C1F">
      <w:pPr>
        <w:pStyle w:val="afffc"/>
        <w:jc w:val="both"/>
        <w:rPr>
          <w:rFonts w:ascii="Times New Roman" w:hAnsi="Times New Roman"/>
          <w:sz w:val="24"/>
        </w:rPr>
      </w:pPr>
    </w:p>
    <w:p w14:paraId="335F99E6" w14:textId="77777777" w:rsidR="008069DA" w:rsidRDefault="008069DA" w:rsidP="00BA6C1F">
      <w:pPr>
        <w:pStyle w:val="afffc"/>
        <w:jc w:val="both"/>
        <w:rPr>
          <w:rFonts w:ascii="Times New Roman" w:hAnsi="Times New Roman"/>
          <w:sz w:val="24"/>
        </w:rPr>
      </w:pPr>
    </w:p>
    <w:p w14:paraId="759FCAAB" w14:textId="77777777" w:rsidR="008069DA" w:rsidRDefault="008069DA" w:rsidP="00BA6C1F">
      <w:pPr>
        <w:pStyle w:val="afffc"/>
        <w:jc w:val="both"/>
        <w:rPr>
          <w:rFonts w:ascii="Times New Roman" w:hAnsi="Times New Roman"/>
          <w:sz w:val="24"/>
        </w:rPr>
      </w:pPr>
    </w:p>
    <w:p w14:paraId="0E2EF238" w14:textId="77777777" w:rsidR="008069DA" w:rsidRDefault="008069DA" w:rsidP="00BA6C1F">
      <w:pPr>
        <w:pStyle w:val="afffc"/>
        <w:jc w:val="both"/>
        <w:rPr>
          <w:rFonts w:ascii="Times New Roman" w:hAnsi="Times New Roman"/>
          <w:sz w:val="24"/>
        </w:rPr>
      </w:pPr>
    </w:p>
    <w:p w14:paraId="3A0EF7A1" w14:textId="77777777" w:rsidR="008069DA" w:rsidRDefault="008069DA" w:rsidP="00BA6C1F">
      <w:pPr>
        <w:pStyle w:val="afffc"/>
        <w:jc w:val="both"/>
        <w:rPr>
          <w:rFonts w:ascii="Times New Roman" w:hAnsi="Times New Roman"/>
          <w:sz w:val="24"/>
        </w:rPr>
      </w:pPr>
    </w:p>
    <w:p w14:paraId="6B3EB88C" w14:textId="77777777" w:rsidR="008069DA" w:rsidRDefault="008069DA" w:rsidP="00BA6C1F">
      <w:pPr>
        <w:pStyle w:val="afffc"/>
        <w:jc w:val="both"/>
        <w:rPr>
          <w:rFonts w:ascii="Times New Roman" w:hAnsi="Times New Roman"/>
          <w:sz w:val="24"/>
        </w:rPr>
      </w:pPr>
    </w:p>
    <w:p w14:paraId="603AC3A0" w14:textId="77777777" w:rsidR="008069DA" w:rsidRDefault="008069DA" w:rsidP="00BA6C1F">
      <w:pPr>
        <w:pStyle w:val="afffc"/>
        <w:jc w:val="both"/>
        <w:rPr>
          <w:rFonts w:ascii="Times New Roman" w:hAnsi="Times New Roman"/>
          <w:sz w:val="24"/>
        </w:rPr>
      </w:pPr>
    </w:p>
    <w:p w14:paraId="039343AA" w14:textId="77777777" w:rsidR="00923EE7" w:rsidRDefault="00923EE7" w:rsidP="00BA6C1F">
      <w:pPr>
        <w:pStyle w:val="afffc"/>
        <w:jc w:val="both"/>
        <w:rPr>
          <w:rFonts w:ascii="Times New Roman" w:hAnsi="Times New Roman"/>
          <w:sz w:val="24"/>
        </w:rPr>
      </w:pPr>
    </w:p>
    <w:p w14:paraId="5B7CD98E" w14:textId="77777777" w:rsidR="0050128C" w:rsidRDefault="0050128C" w:rsidP="00BA6C1F">
      <w:pPr>
        <w:pStyle w:val="afffc"/>
        <w:jc w:val="both"/>
        <w:rPr>
          <w:rFonts w:ascii="Times New Roman" w:hAnsi="Times New Roman"/>
          <w:sz w:val="24"/>
        </w:rPr>
      </w:pPr>
    </w:p>
    <w:p w14:paraId="5FB2FD04" w14:textId="77777777" w:rsidR="0050128C" w:rsidRDefault="0050128C" w:rsidP="00BA6C1F">
      <w:pPr>
        <w:pStyle w:val="afffc"/>
        <w:jc w:val="both"/>
        <w:rPr>
          <w:rFonts w:ascii="Times New Roman" w:hAnsi="Times New Roman"/>
          <w:sz w:val="24"/>
        </w:rPr>
      </w:pPr>
    </w:p>
    <w:p w14:paraId="70A179E3" w14:textId="77777777" w:rsidR="0050128C" w:rsidRDefault="0050128C" w:rsidP="00BA6C1F">
      <w:pPr>
        <w:pStyle w:val="afffc"/>
        <w:jc w:val="both"/>
        <w:rPr>
          <w:rFonts w:ascii="Times New Roman" w:hAnsi="Times New Roman"/>
          <w:sz w:val="24"/>
        </w:rPr>
      </w:pPr>
    </w:p>
    <w:p w14:paraId="7DCDE7D5" w14:textId="77777777" w:rsidR="0050128C" w:rsidRDefault="0050128C" w:rsidP="00BA6C1F">
      <w:pPr>
        <w:pStyle w:val="afffc"/>
        <w:jc w:val="both"/>
        <w:rPr>
          <w:rFonts w:ascii="Times New Roman" w:hAnsi="Times New Roman"/>
          <w:sz w:val="24"/>
        </w:rPr>
      </w:pPr>
    </w:p>
    <w:p w14:paraId="5F43C5A5" w14:textId="77777777" w:rsidR="0050128C" w:rsidRDefault="0050128C" w:rsidP="00BA6C1F">
      <w:pPr>
        <w:pStyle w:val="afffc"/>
        <w:jc w:val="both"/>
        <w:rPr>
          <w:rFonts w:ascii="Times New Roman" w:hAnsi="Times New Roman"/>
          <w:sz w:val="24"/>
        </w:rPr>
      </w:pPr>
    </w:p>
    <w:p w14:paraId="4602411A" w14:textId="77777777" w:rsidR="0050128C" w:rsidRDefault="0050128C" w:rsidP="00BA6C1F">
      <w:pPr>
        <w:pStyle w:val="afffc"/>
        <w:jc w:val="both"/>
        <w:rPr>
          <w:rFonts w:ascii="Times New Roman" w:hAnsi="Times New Roman"/>
          <w:sz w:val="24"/>
        </w:rPr>
      </w:pPr>
    </w:p>
    <w:p w14:paraId="04CAF362" w14:textId="77777777" w:rsidR="005E63CA" w:rsidRDefault="005E63CA" w:rsidP="00BA6C1F">
      <w:pPr>
        <w:pStyle w:val="afffc"/>
        <w:jc w:val="both"/>
        <w:rPr>
          <w:rFonts w:ascii="Times New Roman" w:hAnsi="Times New Roman"/>
          <w:sz w:val="24"/>
        </w:rPr>
      </w:pPr>
    </w:p>
    <w:p w14:paraId="78E7A68D" w14:textId="77777777" w:rsidR="005E63CA" w:rsidRDefault="005E63CA" w:rsidP="00BA6C1F">
      <w:pPr>
        <w:pStyle w:val="afffc"/>
        <w:jc w:val="both"/>
        <w:rPr>
          <w:rFonts w:ascii="Times New Roman" w:hAnsi="Times New Roman"/>
          <w:sz w:val="24"/>
        </w:rPr>
      </w:pPr>
    </w:p>
    <w:p w14:paraId="5F886D71" w14:textId="77777777" w:rsidR="0050128C" w:rsidRDefault="0050128C" w:rsidP="00BA6C1F">
      <w:pPr>
        <w:pStyle w:val="afffc"/>
        <w:jc w:val="both"/>
        <w:rPr>
          <w:rFonts w:ascii="Times New Roman" w:hAnsi="Times New Roman"/>
          <w:sz w:val="24"/>
        </w:rPr>
      </w:pPr>
    </w:p>
    <w:p w14:paraId="43978163" w14:textId="77777777" w:rsidR="00923EE7" w:rsidRDefault="00923EE7" w:rsidP="00BA6C1F">
      <w:pPr>
        <w:pStyle w:val="afffc"/>
        <w:jc w:val="both"/>
        <w:rPr>
          <w:rFonts w:ascii="Times New Roman" w:hAnsi="Times New Roman"/>
          <w:sz w:val="24"/>
        </w:rPr>
      </w:pPr>
    </w:p>
    <w:p w14:paraId="7D0DF9AC" w14:textId="77777777" w:rsidR="00E7708A" w:rsidRDefault="00E7708A" w:rsidP="00BA6C1F">
      <w:pPr>
        <w:pStyle w:val="afffc"/>
        <w:jc w:val="both"/>
        <w:rPr>
          <w:rFonts w:ascii="Times New Roman" w:hAnsi="Times New Roman"/>
          <w:sz w:val="24"/>
        </w:rPr>
      </w:pPr>
    </w:p>
    <w:p w14:paraId="1C3046C7" w14:textId="77777777" w:rsidR="00E7708A" w:rsidRDefault="00E7708A" w:rsidP="00BA6C1F">
      <w:pPr>
        <w:pStyle w:val="afffc"/>
        <w:jc w:val="both"/>
        <w:rPr>
          <w:rFonts w:ascii="Times New Roman" w:hAnsi="Times New Roman"/>
          <w:sz w:val="24"/>
        </w:rPr>
      </w:pPr>
    </w:p>
    <w:p w14:paraId="03180D8C" w14:textId="77777777" w:rsidR="00E7708A" w:rsidRDefault="00E7708A" w:rsidP="00BA6C1F">
      <w:pPr>
        <w:pStyle w:val="afffc"/>
        <w:jc w:val="both"/>
        <w:rPr>
          <w:rFonts w:ascii="Times New Roman" w:hAnsi="Times New Roman"/>
          <w:sz w:val="24"/>
        </w:rPr>
      </w:pPr>
    </w:p>
    <w:p w14:paraId="4CCC71C0" w14:textId="77777777" w:rsidR="00E7708A" w:rsidRDefault="00E7708A" w:rsidP="00BA6C1F">
      <w:pPr>
        <w:pStyle w:val="afffc"/>
        <w:jc w:val="both"/>
        <w:rPr>
          <w:rFonts w:ascii="Times New Roman" w:hAnsi="Times New Roman"/>
          <w:sz w:val="24"/>
        </w:rPr>
      </w:pPr>
    </w:p>
    <w:p w14:paraId="5D435EF9" w14:textId="77777777" w:rsidR="00084350" w:rsidRDefault="00084350" w:rsidP="00BA6C1F">
      <w:pPr>
        <w:pStyle w:val="afffc"/>
        <w:jc w:val="both"/>
        <w:rPr>
          <w:rFonts w:ascii="Times New Roman" w:hAnsi="Times New Roman"/>
          <w:sz w:val="24"/>
        </w:rPr>
      </w:pPr>
    </w:p>
    <w:p w14:paraId="7C9F6D24" w14:textId="77777777" w:rsidR="00084350" w:rsidRDefault="00084350" w:rsidP="00BA6C1F">
      <w:pPr>
        <w:pStyle w:val="afffc"/>
        <w:jc w:val="both"/>
        <w:rPr>
          <w:rFonts w:ascii="Times New Roman" w:hAnsi="Times New Roman"/>
          <w:sz w:val="24"/>
        </w:rPr>
      </w:pPr>
    </w:p>
    <w:p w14:paraId="0B2AF37F" w14:textId="77777777" w:rsidR="00084350" w:rsidRDefault="00084350" w:rsidP="00BA6C1F">
      <w:pPr>
        <w:pStyle w:val="afffc"/>
        <w:jc w:val="both"/>
        <w:rPr>
          <w:rFonts w:ascii="Times New Roman" w:hAnsi="Times New Roman"/>
          <w:sz w:val="24"/>
        </w:rPr>
      </w:pPr>
    </w:p>
    <w:p w14:paraId="09CBF488" w14:textId="77777777" w:rsidR="00084350" w:rsidRDefault="00084350" w:rsidP="00BA6C1F">
      <w:pPr>
        <w:pStyle w:val="afffc"/>
        <w:jc w:val="both"/>
        <w:rPr>
          <w:rFonts w:ascii="Times New Roman" w:hAnsi="Times New Roman"/>
          <w:sz w:val="24"/>
        </w:rPr>
      </w:pPr>
    </w:p>
    <w:p w14:paraId="7070AB05" w14:textId="77777777" w:rsidR="00084350" w:rsidRDefault="00084350" w:rsidP="00BA6C1F">
      <w:pPr>
        <w:pStyle w:val="afffc"/>
        <w:jc w:val="both"/>
        <w:rPr>
          <w:rFonts w:ascii="Times New Roman" w:hAnsi="Times New Roman"/>
          <w:sz w:val="24"/>
        </w:rPr>
      </w:pPr>
    </w:p>
    <w:p w14:paraId="2D5DBFB3" w14:textId="77777777" w:rsidR="00084350" w:rsidRDefault="00084350" w:rsidP="00BA6C1F">
      <w:pPr>
        <w:pStyle w:val="afffc"/>
        <w:jc w:val="both"/>
        <w:rPr>
          <w:rFonts w:ascii="Times New Roman" w:hAnsi="Times New Roman"/>
          <w:sz w:val="24"/>
        </w:rPr>
      </w:pPr>
    </w:p>
    <w:p w14:paraId="00900AA0" w14:textId="77777777" w:rsidR="00084350" w:rsidRDefault="00084350" w:rsidP="00BA6C1F">
      <w:pPr>
        <w:pStyle w:val="afffc"/>
        <w:jc w:val="both"/>
        <w:rPr>
          <w:rFonts w:ascii="Times New Roman" w:hAnsi="Times New Roman"/>
          <w:sz w:val="24"/>
        </w:rPr>
      </w:pPr>
    </w:p>
    <w:p w14:paraId="496FB933" w14:textId="2945BB09" w:rsidR="008069DA" w:rsidRDefault="00142201" w:rsidP="00F53CC8">
      <w:pPr>
        <w:pStyle w:val="afffc"/>
        <w:numPr>
          <w:ilvl w:val="0"/>
          <w:numId w:val="36"/>
        </w:numPr>
        <w:jc w:val="both"/>
        <w:rPr>
          <w:rFonts w:ascii="Times New Roman" w:hAnsi="Times New Roman"/>
          <w:b/>
          <w:bCs/>
          <w:kern w:val="28"/>
          <w:sz w:val="24"/>
          <w:szCs w:val="24"/>
        </w:rPr>
      </w:pPr>
      <w:bookmarkStart w:id="45" w:name="_Ref175752415"/>
      <w:bookmarkStart w:id="46" w:name="_Toc261535088"/>
      <w:bookmarkStart w:id="47" w:name="_Toc262557844"/>
      <w:bookmarkStart w:id="48" w:name="_Toc321748162"/>
      <w:bookmarkStart w:id="49" w:name="_Toc322017068"/>
      <w:bookmarkEnd w:id="25"/>
      <w:bookmarkEnd w:id="26"/>
      <w:bookmarkEnd w:id="27"/>
      <w:bookmarkEnd w:id="28"/>
      <w:r w:rsidRPr="008069DA">
        <w:rPr>
          <w:rFonts w:ascii="Times New Roman" w:hAnsi="Times New Roman"/>
          <w:b/>
          <w:bCs/>
          <w:kern w:val="28"/>
          <w:sz w:val="24"/>
          <w:szCs w:val="24"/>
        </w:rPr>
        <w:lastRenderedPageBreak/>
        <w:t>Проект Договора</w:t>
      </w:r>
    </w:p>
    <w:p w14:paraId="39383ABE" w14:textId="35A7CC09"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 xml:space="preserve"> </w:t>
      </w:r>
    </w:p>
    <w:p w14:paraId="2D638FD9" w14:textId="77777777" w:rsidR="004E68F8" w:rsidRPr="004E68F8" w:rsidRDefault="004E68F8" w:rsidP="004E68F8">
      <w:pPr>
        <w:spacing w:line="240" w:lineRule="auto"/>
        <w:ind w:firstLine="0"/>
        <w:jc w:val="center"/>
        <w:rPr>
          <w:rFonts w:eastAsia="Calibri"/>
          <w:b/>
          <w:sz w:val="24"/>
          <w:szCs w:val="22"/>
          <w:lang w:eastAsia="en-US"/>
        </w:rPr>
      </w:pPr>
      <w:r w:rsidRPr="004E68F8">
        <w:rPr>
          <w:rFonts w:eastAsia="Calibri"/>
          <w:b/>
          <w:sz w:val="24"/>
          <w:szCs w:val="22"/>
          <w:lang w:eastAsia="en-US"/>
        </w:rPr>
        <w:t>ДОГОВОР ПОСТАВКИ № _____________</w:t>
      </w:r>
    </w:p>
    <w:p w14:paraId="5F924F80" w14:textId="77777777" w:rsidR="004E68F8" w:rsidRPr="004E68F8" w:rsidRDefault="004E68F8" w:rsidP="004E68F8">
      <w:pPr>
        <w:spacing w:line="240" w:lineRule="auto"/>
        <w:ind w:firstLine="0"/>
        <w:jc w:val="center"/>
        <w:rPr>
          <w:rFonts w:eastAsia="Calibri"/>
          <w:sz w:val="24"/>
          <w:szCs w:val="22"/>
          <w:lang w:eastAsia="en-US"/>
        </w:rPr>
      </w:pPr>
    </w:p>
    <w:p w14:paraId="0B00BFEA"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г. Якутск</w:t>
      </w:r>
      <w:r w:rsidRPr="004E68F8">
        <w:rPr>
          <w:rFonts w:eastAsia="Calibri"/>
          <w:sz w:val="24"/>
          <w:szCs w:val="22"/>
          <w:lang w:eastAsia="en-US"/>
        </w:rPr>
        <w:tab/>
      </w:r>
      <w:r w:rsidRPr="004E68F8">
        <w:rPr>
          <w:rFonts w:eastAsia="Calibri"/>
          <w:sz w:val="24"/>
          <w:szCs w:val="22"/>
          <w:lang w:eastAsia="en-US"/>
        </w:rPr>
        <w:tab/>
      </w:r>
      <w:r w:rsidRPr="004E68F8">
        <w:rPr>
          <w:rFonts w:eastAsia="Calibri"/>
          <w:sz w:val="24"/>
          <w:szCs w:val="22"/>
          <w:lang w:eastAsia="en-US"/>
        </w:rPr>
        <w:tab/>
        <w:t xml:space="preserve">                                                                       </w:t>
      </w:r>
      <w:proofErr w:type="gramStart"/>
      <w:r w:rsidRPr="004E68F8">
        <w:rPr>
          <w:rFonts w:eastAsia="Calibri"/>
          <w:sz w:val="24"/>
          <w:szCs w:val="22"/>
          <w:lang w:eastAsia="en-US"/>
        </w:rPr>
        <w:t xml:space="preserve">   «</w:t>
      </w:r>
      <w:proofErr w:type="gramEnd"/>
      <w:r w:rsidRPr="004E68F8">
        <w:rPr>
          <w:rFonts w:eastAsia="Calibri"/>
          <w:sz w:val="24"/>
          <w:szCs w:val="22"/>
          <w:lang w:eastAsia="en-US"/>
        </w:rPr>
        <w:t>____» _________ 202 ___ г.</w:t>
      </w:r>
    </w:p>
    <w:p w14:paraId="36CF2264" w14:textId="77777777" w:rsidR="004E68F8" w:rsidRPr="004E68F8" w:rsidRDefault="004E68F8" w:rsidP="004E68F8">
      <w:pPr>
        <w:spacing w:line="240" w:lineRule="auto"/>
        <w:ind w:firstLine="0"/>
        <w:jc w:val="center"/>
        <w:rPr>
          <w:rFonts w:eastAsia="Calibri"/>
          <w:sz w:val="24"/>
          <w:szCs w:val="22"/>
          <w:lang w:eastAsia="en-US"/>
        </w:rPr>
      </w:pPr>
    </w:p>
    <w:p w14:paraId="43671A83" w14:textId="77777777" w:rsidR="004E68F8" w:rsidRPr="004E68F8" w:rsidRDefault="004E68F8" w:rsidP="004E68F8">
      <w:pPr>
        <w:spacing w:line="240" w:lineRule="auto"/>
        <w:ind w:firstLine="0"/>
        <w:rPr>
          <w:bCs/>
          <w:sz w:val="24"/>
          <w:szCs w:val="20"/>
        </w:rPr>
      </w:pPr>
      <w:r w:rsidRPr="004E68F8">
        <w:rPr>
          <w:b/>
          <w:bCs/>
          <w:sz w:val="24"/>
          <w:szCs w:val="20"/>
        </w:rPr>
        <w:tab/>
        <w:t>Акционерное общество «Саханефтегазсбыт»</w:t>
      </w:r>
      <w:r w:rsidRPr="004E68F8">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6570F8AB" w14:textId="77777777" w:rsidR="004E68F8" w:rsidRPr="004E68F8" w:rsidRDefault="004E68F8" w:rsidP="004E68F8">
      <w:pPr>
        <w:spacing w:line="240" w:lineRule="auto"/>
        <w:ind w:firstLine="0"/>
        <w:rPr>
          <w:bCs/>
          <w:sz w:val="24"/>
          <w:szCs w:val="20"/>
        </w:rPr>
      </w:pPr>
      <w:r w:rsidRPr="004E68F8">
        <w:rPr>
          <w:bCs/>
          <w:sz w:val="24"/>
          <w:szCs w:val="20"/>
        </w:rPr>
        <w:tab/>
        <w:t xml:space="preserve">____________________________________, именуемое в дальнейшем «Исполнитель», в лице ___________________________________,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w:t>
      </w:r>
      <w:r w:rsidRPr="004E68F8">
        <w:rPr>
          <w:bCs/>
          <w:sz w:val="24"/>
          <w:szCs w:val="24"/>
          <w:lang w:eastAsia="en-US"/>
        </w:rPr>
        <w:t>по поставке специальных технических средств противодействия беспилотным аппаратам</w:t>
      </w:r>
      <w:r w:rsidRPr="004E68F8">
        <w:rPr>
          <w:bCs/>
          <w:iCs/>
          <w:sz w:val="24"/>
          <w:szCs w:val="20"/>
        </w:rPr>
        <w:t>,</w:t>
      </w:r>
      <w:r w:rsidRPr="004E68F8">
        <w:rPr>
          <w:bCs/>
          <w:sz w:val="24"/>
          <w:szCs w:val="20"/>
        </w:rPr>
        <w:t xml:space="preserve"> заключили настоящий Договор о нижеследующем:</w:t>
      </w:r>
    </w:p>
    <w:p w14:paraId="3A00933C" w14:textId="77777777" w:rsidR="004E68F8" w:rsidRPr="004E68F8" w:rsidRDefault="004E68F8" w:rsidP="004E68F8">
      <w:pPr>
        <w:spacing w:line="240" w:lineRule="auto"/>
        <w:ind w:firstLine="0"/>
        <w:rPr>
          <w:b/>
          <w:sz w:val="24"/>
          <w:szCs w:val="24"/>
          <w:lang w:eastAsia="ar-SA"/>
        </w:rPr>
      </w:pPr>
      <w:r w:rsidRPr="004E68F8">
        <w:rPr>
          <w:b/>
          <w:sz w:val="24"/>
          <w:szCs w:val="24"/>
          <w:lang w:eastAsia="ar-SA"/>
        </w:rPr>
        <w:t>1. ПРЕДМЕТ ДОГОВОРА</w:t>
      </w:r>
    </w:p>
    <w:p w14:paraId="431D39D7"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1.1. Поставщик обязуется в течение срока, предусмотренного настоящим договором, передать в собственность Заказчика товар, а Заказчик обязуется надлежащим образом принять Товар и оплатить его по ценам и в сроки, предусмотренные в настоящем Договоре. </w:t>
      </w:r>
    </w:p>
    <w:p w14:paraId="5340CD2A"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1.2. Требования к наименованию товара, количестве товара, качественным и техническим характеристикам поставляемого товара содержатся в Спецификации (Приложение № 1 к настоящему Договору). Спецификация является неотъемлемой частью настоящего договора.  </w:t>
      </w:r>
    </w:p>
    <w:p w14:paraId="780B98D9" w14:textId="77777777" w:rsidR="004E68F8" w:rsidRPr="004E68F8" w:rsidRDefault="004E68F8" w:rsidP="004E68F8">
      <w:pPr>
        <w:spacing w:line="240" w:lineRule="auto"/>
        <w:ind w:firstLine="0"/>
        <w:rPr>
          <w:b/>
          <w:sz w:val="24"/>
          <w:szCs w:val="24"/>
          <w:lang w:eastAsia="ar-SA"/>
        </w:rPr>
      </w:pPr>
      <w:r w:rsidRPr="004E68F8">
        <w:rPr>
          <w:b/>
          <w:sz w:val="24"/>
          <w:szCs w:val="24"/>
          <w:lang w:eastAsia="ar-SA"/>
        </w:rPr>
        <w:t>2. ЦЕНА ДОГОВОРА И ПОРЯДОК РАСЧЕТА</w:t>
      </w:r>
    </w:p>
    <w:p w14:paraId="6FF3BFCE"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2.1. Стоимость товара, поставляемого по настоящему договору, составляет __________ рублей, 00 коп, НДС предусмотрен/не предусмотрен. </w:t>
      </w:r>
    </w:p>
    <w:p w14:paraId="75122F27" w14:textId="77777777" w:rsidR="004E68F8" w:rsidRPr="004E68F8" w:rsidRDefault="004E68F8" w:rsidP="004E68F8">
      <w:pPr>
        <w:spacing w:line="240" w:lineRule="auto"/>
        <w:ind w:firstLine="0"/>
        <w:rPr>
          <w:sz w:val="24"/>
          <w:szCs w:val="24"/>
          <w:lang w:eastAsia="ar-SA"/>
        </w:rPr>
      </w:pPr>
      <w:r w:rsidRPr="004E68F8">
        <w:rPr>
          <w:sz w:val="24"/>
          <w:szCs w:val="24"/>
          <w:lang w:eastAsia="ar-SA"/>
        </w:rPr>
        <w:t>2.2. Цена товара содержит все расходы по поставке Товара по данному договору, включая транспортные расходы до склада Заказчика, стоимость тары и упаковки, а также расходы на страхование, уплату таможенных пошлин и других обязательных платежей, установленных действующим законодательством Российской Федерации и связанных с исполнением договора.</w:t>
      </w:r>
    </w:p>
    <w:p w14:paraId="55A7EBF8" w14:textId="77777777" w:rsidR="004E68F8" w:rsidRPr="004E68F8" w:rsidRDefault="004E68F8" w:rsidP="004E68F8">
      <w:pPr>
        <w:spacing w:line="240" w:lineRule="auto"/>
        <w:ind w:firstLine="0"/>
        <w:rPr>
          <w:sz w:val="24"/>
          <w:szCs w:val="24"/>
          <w:lang w:eastAsia="ar-SA"/>
        </w:rPr>
      </w:pPr>
      <w:r w:rsidRPr="004E68F8">
        <w:rPr>
          <w:sz w:val="24"/>
          <w:szCs w:val="24"/>
          <w:lang w:eastAsia="ar-SA"/>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26146C3A" w14:textId="77777777" w:rsidR="004E68F8" w:rsidRPr="004E68F8" w:rsidRDefault="004E68F8" w:rsidP="004E68F8">
      <w:pPr>
        <w:spacing w:line="240" w:lineRule="auto"/>
        <w:ind w:firstLine="0"/>
        <w:rPr>
          <w:sz w:val="24"/>
          <w:szCs w:val="24"/>
          <w:lang w:eastAsia="ar-SA"/>
        </w:rPr>
      </w:pPr>
      <w:r w:rsidRPr="004E68F8">
        <w:rPr>
          <w:sz w:val="24"/>
          <w:szCs w:val="24"/>
          <w:lang w:eastAsia="ar-SA"/>
        </w:rPr>
        <w:t>2.4. Цена на Товар указывается в счете, счет-фактуре и товарной накладной в валюте Российской Федерации. Валюта платежа рубль РФ.</w:t>
      </w:r>
    </w:p>
    <w:p w14:paraId="7888AC75" w14:textId="77777777" w:rsidR="004E68F8" w:rsidRPr="004E68F8" w:rsidRDefault="004E68F8" w:rsidP="004E68F8">
      <w:pPr>
        <w:spacing w:line="240" w:lineRule="auto"/>
        <w:ind w:firstLine="0"/>
        <w:rPr>
          <w:sz w:val="24"/>
          <w:szCs w:val="24"/>
          <w:lang w:eastAsia="ar-SA"/>
        </w:rPr>
      </w:pPr>
      <w:r w:rsidRPr="004E68F8">
        <w:rPr>
          <w:sz w:val="24"/>
          <w:szCs w:val="24"/>
          <w:lang w:eastAsia="ar-SA"/>
        </w:rPr>
        <w:t>2.5. Оплата товара осуществляется Заказчиком по безналичному расчёту путем перевода денежных средств на расчетный счет Поставщика в течение 7 (семи) рабочих дней со дня выставления счета и подписания акта-приема передачи Товара, получения Заказчиком подтверждающих документов (товарную накладную (ТОРГ-12) и счет-фактуру либо УПД).</w:t>
      </w:r>
    </w:p>
    <w:p w14:paraId="2E4CF7F8" w14:textId="77777777" w:rsidR="004E68F8" w:rsidRPr="004E68F8" w:rsidRDefault="004E68F8" w:rsidP="004E68F8">
      <w:pPr>
        <w:spacing w:line="240" w:lineRule="auto"/>
        <w:ind w:firstLine="0"/>
        <w:rPr>
          <w:sz w:val="24"/>
          <w:szCs w:val="24"/>
          <w:lang w:eastAsia="ar-SA"/>
        </w:rPr>
      </w:pPr>
      <w:r w:rsidRPr="004E68F8">
        <w:rPr>
          <w:sz w:val="24"/>
          <w:szCs w:val="24"/>
          <w:lang w:eastAsia="ar-SA"/>
        </w:rPr>
        <w:t>2.6. Датой оплаты считается дата списания денежных средств с расчетного счета Заказчика.</w:t>
      </w:r>
    </w:p>
    <w:p w14:paraId="59D1BB7C" w14:textId="77777777" w:rsidR="004E68F8" w:rsidRPr="004E68F8" w:rsidRDefault="004E68F8" w:rsidP="004E68F8">
      <w:pPr>
        <w:spacing w:line="240" w:lineRule="auto"/>
        <w:ind w:firstLine="0"/>
        <w:rPr>
          <w:sz w:val="24"/>
          <w:szCs w:val="24"/>
          <w:lang w:eastAsia="ar-SA"/>
        </w:rPr>
      </w:pPr>
      <w:r w:rsidRPr="004E68F8">
        <w:rPr>
          <w:sz w:val="24"/>
          <w:szCs w:val="24"/>
          <w:lang w:eastAsia="ar-SA"/>
        </w:rPr>
        <w:t>2.7.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5E126E72" w14:textId="77777777" w:rsidR="004E68F8" w:rsidRPr="004E68F8" w:rsidRDefault="004E68F8" w:rsidP="004E68F8">
      <w:pPr>
        <w:spacing w:line="240" w:lineRule="auto"/>
        <w:ind w:firstLine="0"/>
        <w:rPr>
          <w:sz w:val="24"/>
          <w:szCs w:val="24"/>
          <w:lang w:eastAsia="ar-SA"/>
        </w:rPr>
      </w:pPr>
      <w:r w:rsidRPr="004E68F8">
        <w:rPr>
          <w:sz w:val="24"/>
          <w:szCs w:val="24"/>
          <w:lang w:eastAsia="ar-SA"/>
        </w:rPr>
        <w:t>2.8.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0423E28F"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2.9.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w:t>
      </w:r>
      <w:r w:rsidRPr="004E68F8">
        <w:rPr>
          <w:sz w:val="24"/>
          <w:szCs w:val="24"/>
          <w:lang w:eastAsia="ar-SA"/>
        </w:rPr>
        <w:lastRenderedPageBreak/>
        <w:t>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6FB744F0" w14:textId="77777777" w:rsidR="004E68F8" w:rsidRPr="004E68F8" w:rsidRDefault="004E68F8" w:rsidP="004E68F8">
      <w:pPr>
        <w:spacing w:line="240" w:lineRule="auto"/>
        <w:ind w:firstLine="0"/>
        <w:rPr>
          <w:sz w:val="24"/>
          <w:szCs w:val="24"/>
          <w:lang w:eastAsia="ar-SA"/>
        </w:rPr>
      </w:pPr>
      <w:r w:rsidRPr="004E68F8">
        <w:rPr>
          <w:sz w:val="24"/>
          <w:szCs w:val="24"/>
          <w:lang w:eastAsia="ar-SA"/>
        </w:rPr>
        <w:t>2.10.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64DCA5D8" w14:textId="77777777" w:rsidR="004E68F8" w:rsidRPr="004E68F8" w:rsidRDefault="004E68F8" w:rsidP="004E68F8">
      <w:pPr>
        <w:spacing w:line="240" w:lineRule="auto"/>
        <w:ind w:firstLine="0"/>
        <w:rPr>
          <w:sz w:val="24"/>
          <w:szCs w:val="24"/>
          <w:lang w:eastAsia="ar-SA"/>
        </w:rPr>
      </w:pPr>
      <w:r w:rsidRPr="004E68F8">
        <w:rPr>
          <w:sz w:val="24"/>
          <w:szCs w:val="24"/>
          <w:lang w:eastAsia="ar-SA"/>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7FD336A4" w14:textId="77777777" w:rsidR="004E68F8" w:rsidRPr="004E68F8" w:rsidRDefault="004E68F8" w:rsidP="004E68F8">
      <w:pPr>
        <w:spacing w:line="240" w:lineRule="auto"/>
        <w:ind w:firstLine="0"/>
        <w:rPr>
          <w:sz w:val="24"/>
          <w:szCs w:val="24"/>
          <w:lang w:eastAsia="ar-SA"/>
        </w:rPr>
      </w:pPr>
      <w:r w:rsidRPr="004E68F8">
        <w:rPr>
          <w:sz w:val="24"/>
          <w:szCs w:val="24"/>
          <w:lang w:eastAsia="ar-SA"/>
        </w:rPr>
        <w:t>-</w:t>
      </w:r>
      <w:r w:rsidRPr="004E68F8">
        <w:rPr>
          <w:sz w:val="24"/>
          <w:szCs w:val="24"/>
          <w:lang w:eastAsia="ar-SA"/>
        </w:rPr>
        <w:tab/>
        <w:t>наименование документа;</w:t>
      </w:r>
    </w:p>
    <w:p w14:paraId="64E43659" w14:textId="77777777" w:rsidR="004E68F8" w:rsidRPr="004E68F8" w:rsidRDefault="004E68F8" w:rsidP="004E68F8">
      <w:pPr>
        <w:spacing w:line="240" w:lineRule="auto"/>
        <w:ind w:firstLine="0"/>
        <w:rPr>
          <w:sz w:val="24"/>
          <w:szCs w:val="24"/>
          <w:lang w:eastAsia="ar-SA"/>
        </w:rPr>
      </w:pPr>
      <w:r w:rsidRPr="004E68F8">
        <w:rPr>
          <w:sz w:val="24"/>
          <w:szCs w:val="24"/>
          <w:lang w:eastAsia="ar-SA"/>
        </w:rPr>
        <w:t>-</w:t>
      </w:r>
      <w:r w:rsidRPr="004E68F8">
        <w:rPr>
          <w:sz w:val="24"/>
          <w:szCs w:val="24"/>
          <w:lang w:eastAsia="ar-SA"/>
        </w:rPr>
        <w:tab/>
        <w:t>дату составления документа;</w:t>
      </w:r>
    </w:p>
    <w:p w14:paraId="2205EF71" w14:textId="77777777" w:rsidR="004E68F8" w:rsidRPr="004E68F8" w:rsidRDefault="004E68F8" w:rsidP="004E68F8">
      <w:pPr>
        <w:spacing w:line="240" w:lineRule="auto"/>
        <w:ind w:firstLine="0"/>
        <w:rPr>
          <w:sz w:val="24"/>
          <w:szCs w:val="24"/>
          <w:lang w:eastAsia="ar-SA"/>
        </w:rPr>
      </w:pPr>
      <w:r w:rsidRPr="004E68F8">
        <w:rPr>
          <w:sz w:val="24"/>
          <w:szCs w:val="24"/>
          <w:lang w:eastAsia="ar-SA"/>
        </w:rPr>
        <w:t>-</w:t>
      </w:r>
      <w:r w:rsidRPr="004E68F8">
        <w:rPr>
          <w:sz w:val="24"/>
          <w:szCs w:val="24"/>
          <w:lang w:eastAsia="ar-SA"/>
        </w:rPr>
        <w:tab/>
        <w:t>наименование экономического субъекта, составившего документ;</w:t>
      </w:r>
    </w:p>
    <w:p w14:paraId="58BF863C" w14:textId="77777777" w:rsidR="004E68F8" w:rsidRPr="004E68F8" w:rsidRDefault="004E68F8" w:rsidP="004E68F8">
      <w:pPr>
        <w:spacing w:line="240" w:lineRule="auto"/>
        <w:ind w:firstLine="0"/>
        <w:rPr>
          <w:sz w:val="24"/>
          <w:szCs w:val="24"/>
          <w:lang w:eastAsia="ar-SA"/>
        </w:rPr>
      </w:pPr>
      <w:r w:rsidRPr="004E68F8">
        <w:rPr>
          <w:sz w:val="24"/>
          <w:szCs w:val="24"/>
          <w:lang w:eastAsia="ar-SA"/>
        </w:rPr>
        <w:t>-</w:t>
      </w:r>
      <w:r w:rsidRPr="004E68F8">
        <w:rPr>
          <w:sz w:val="24"/>
          <w:szCs w:val="24"/>
          <w:lang w:eastAsia="ar-SA"/>
        </w:rPr>
        <w:tab/>
        <w:t>содержание факта хозяйственной жизни;</w:t>
      </w:r>
    </w:p>
    <w:p w14:paraId="468D90E0" w14:textId="77777777" w:rsidR="004E68F8" w:rsidRPr="004E68F8" w:rsidRDefault="004E68F8" w:rsidP="004E68F8">
      <w:pPr>
        <w:spacing w:line="240" w:lineRule="auto"/>
        <w:ind w:firstLine="0"/>
        <w:rPr>
          <w:sz w:val="24"/>
          <w:szCs w:val="24"/>
          <w:lang w:eastAsia="ar-SA"/>
        </w:rPr>
      </w:pPr>
      <w:r w:rsidRPr="004E68F8">
        <w:rPr>
          <w:sz w:val="24"/>
          <w:szCs w:val="24"/>
          <w:lang w:eastAsia="ar-SA"/>
        </w:rPr>
        <w:t>-</w:t>
      </w:r>
      <w:r w:rsidRPr="004E68F8">
        <w:rPr>
          <w:sz w:val="24"/>
          <w:szCs w:val="24"/>
          <w:lang w:eastAsia="ar-SA"/>
        </w:rPr>
        <w:tab/>
        <w:t>номер и дату договора;</w:t>
      </w:r>
    </w:p>
    <w:p w14:paraId="3FFBBC7D" w14:textId="77777777" w:rsidR="004E68F8" w:rsidRPr="004E68F8" w:rsidRDefault="004E68F8" w:rsidP="004E68F8">
      <w:pPr>
        <w:spacing w:line="240" w:lineRule="auto"/>
        <w:ind w:firstLine="0"/>
        <w:rPr>
          <w:sz w:val="24"/>
          <w:szCs w:val="24"/>
          <w:lang w:eastAsia="ar-SA"/>
        </w:rPr>
      </w:pPr>
      <w:r w:rsidRPr="004E68F8">
        <w:rPr>
          <w:sz w:val="24"/>
          <w:szCs w:val="24"/>
          <w:lang w:eastAsia="ar-SA"/>
        </w:rPr>
        <w:t>-</w:t>
      </w:r>
      <w:r w:rsidRPr="004E68F8">
        <w:rPr>
          <w:sz w:val="24"/>
          <w:szCs w:val="24"/>
          <w:lang w:eastAsia="ar-SA"/>
        </w:rPr>
        <w:tab/>
        <w:t>величину натурального и (или) денежного измерения факта хозяйственной жизни с указанием единиц измерения;</w:t>
      </w:r>
    </w:p>
    <w:p w14:paraId="377ADC74" w14:textId="77777777" w:rsidR="004E68F8" w:rsidRPr="004E68F8" w:rsidRDefault="004E68F8" w:rsidP="004E68F8">
      <w:pPr>
        <w:spacing w:line="240" w:lineRule="auto"/>
        <w:ind w:firstLine="0"/>
        <w:rPr>
          <w:sz w:val="24"/>
          <w:szCs w:val="24"/>
          <w:lang w:eastAsia="ar-SA"/>
        </w:rPr>
      </w:pPr>
      <w:r w:rsidRPr="004E68F8">
        <w:rPr>
          <w:sz w:val="24"/>
          <w:szCs w:val="24"/>
          <w:lang w:eastAsia="ar-SA"/>
        </w:rPr>
        <w:t>-</w:t>
      </w:r>
      <w:r w:rsidRPr="004E68F8">
        <w:rPr>
          <w:sz w:val="24"/>
          <w:szCs w:val="24"/>
          <w:lang w:eastAsia="ar-SA"/>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7F682E32" w14:textId="77777777" w:rsidR="004E68F8" w:rsidRPr="004E68F8" w:rsidRDefault="004E68F8" w:rsidP="004E68F8">
      <w:pPr>
        <w:spacing w:line="240" w:lineRule="auto"/>
        <w:ind w:firstLine="0"/>
        <w:rPr>
          <w:sz w:val="24"/>
          <w:szCs w:val="24"/>
          <w:lang w:eastAsia="ar-SA"/>
        </w:rPr>
      </w:pPr>
      <w:r w:rsidRPr="004E68F8">
        <w:rPr>
          <w:sz w:val="24"/>
          <w:szCs w:val="24"/>
          <w:lang w:eastAsia="ar-SA"/>
        </w:rPr>
        <w:t>2.11.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5AC12F1F" w14:textId="77777777" w:rsidR="004E68F8" w:rsidRPr="004E68F8" w:rsidRDefault="004E68F8" w:rsidP="004E68F8">
      <w:pPr>
        <w:spacing w:line="240" w:lineRule="auto"/>
        <w:ind w:firstLine="0"/>
        <w:rPr>
          <w:b/>
          <w:sz w:val="24"/>
          <w:szCs w:val="24"/>
          <w:lang w:eastAsia="ar-SA"/>
        </w:rPr>
      </w:pPr>
      <w:r w:rsidRPr="004E68F8">
        <w:rPr>
          <w:b/>
          <w:sz w:val="24"/>
          <w:szCs w:val="24"/>
          <w:lang w:eastAsia="ar-SA"/>
        </w:rPr>
        <w:t>3. КАЧЕСТВО И КОМПЛЕКТНОСТЬ</w:t>
      </w:r>
    </w:p>
    <w:p w14:paraId="403994F3" w14:textId="77777777" w:rsidR="004E68F8" w:rsidRPr="004E68F8" w:rsidRDefault="004E68F8" w:rsidP="004E68F8">
      <w:pPr>
        <w:spacing w:line="240" w:lineRule="auto"/>
        <w:ind w:firstLine="0"/>
        <w:rPr>
          <w:sz w:val="24"/>
          <w:szCs w:val="24"/>
          <w:lang w:eastAsia="ar-SA"/>
        </w:rPr>
      </w:pPr>
      <w:r w:rsidRPr="004E68F8">
        <w:rPr>
          <w:sz w:val="24"/>
          <w:szCs w:val="24"/>
          <w:lang w:eastAsia="ar-SA"/>
        </w:rPr>
        <w:t>3.1.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7C13FC33" w14:textId="77777777" w:rsidR="004E68F8" w:rsidRPr="004E68F8" w:rsidRDefault="004E68F8" w:rsidP="004E68F8">
      <w:pPr>
        <w:spacing w:line="240" w:lineRule="auto"/>
        <w:ind w:firstLine="0"/>
        <w:rPr>
          <w:sz w:val="24"/>
          <w:szCs w:val="24"/>
          <w:lang w:eastAsia="ar-SA"/>
        </w:rPr>
      </w:pPr>
      <w:r w:rsidRPr="004E68F8">
        <w:rPr>
          <w:sz w:val="24"/>
          <w:szCs w:val="24"/>
          <w:lang w:eastAsia="ar-SA"/>
        </w:rPr>
        <w:t>3.2.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2025 года.</w:t>
      </w:r>
    </w:p>
    <w:p w14:paraId="25BF2D23" w14:textId="77777777" w:rsidR="004E68F8" w:rsidRPr="004E68F8" w:rsidRDefault="004E68F8" w:rsidP="004E68F8">
      <w:pPr>
        <w:spacing w:line="240" w:lineRule="auto"/>
        <w:ind w:firstLine="0"/>
        <w:rPr>
          <w:sz w:val="24"/>
          <w:szCs w:val="24"/>
          <w:lang w:eastAsia="ar-SA"/>
        </w:rPr>
      </w:pPr>
      <w:r w:rsidRPr="004E68F8">
        <w:rPr>
          <w:sz w:val="24"/>
          <w:szCs w:val="24"/>
          <w:lang w:eastAsia="ar-SA"/>
        </w:rPr>
        <w:t>3.3. 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настоящем договоре.</w:t>
      </w:r>
    </w:p>
    <w:p w14:paraId="32334DE4" w14:textId="77777777" w:rsidR="004E68F8" w:rsidRPr="004E68F8" w:rsidRDefault="004E68F8" w:rsidP="004E68F8">
      <w:pPr>
        <w:spacing w:line="240" w:lineRule="auto"/>
        <w:ind w:firstLine="0"/>
        <w:rPr>
          <w:sz w:val="24"/>
          <w:szCs w:val="24"/>
          <w:lang w:eastAsia="ar-SA"/>
        </w:rPr>
      </w:pPr>
      <w:r w:rsidRPr="004E68F8">
        <w:rPr>
          <w:sz w:val="24"/>
          <w:szCs w:val="24"/>
          <w:lang w:eastAsia="ar-SA"/>
        </w:rPr>
        <w:t>3.4. При отсутствии документов, указанных в п. 3.3. договора Товар считается некомплектным.</w:t>
      </w:r>
    </w:p>
    <w:p w14:paraId="753FE3D0" w14:textId="77777777" w:rsidR="004E68F8" w:rsidRPr="004E68F8" w:rsidRDefault="004E68F8" w:rsidP="004E68F8">
      <w:pPr>
        <w:spacing w:line="240" w:lineRule="auto"/>
        <w:ind w:firstLine="0"/>
        <w:rPr>
          <w:sz w:val="24"/>
          <w:szCs w:val="24"/>
          <w:lang w:eastAsia="ar-SA"/>
        </w:rPr>
      </w:pPr>
      <w:r w:rsidRPr="004E68F8">
        <w:rPr>
          <w:sz w:val="24"/>
          <w:szCs w:val="24"/>
          <w:lang w:eastAsia="ar-SA"/>
        </w:rPr>
        <w:t>3.5. В случае несоответствия качества и комплектности поставляемого Товара, согласно п. 3.3. настоящего договора и возврата его Поставщику, все расходы, связанные с возвратом этого товара или заменой, несет Поставщик.</w:t>
      </w:r>
    </w:p>
    <w:p w14:paraId="2F13A769" w14:textId="77777777" w:rsidR="004E68F8" w:rsidRPr="004E68F8" w:rsidRDefault="004E68F8" w:rsidP="004E68F8">
      <w:pPr>
        <w:spacing w:line="240" w:lineRule="auto"/>
        <w:ind w:firstLine="0"/>
        <w:rPr>
          <w:sz w:val="24"/>
          <w:szCs w:val="24"/>
          <w:lang w:eastAsia="ar-SA"/>
        </w:rPr>
      </w:pPr>
      <w:r w:rsidRPr="004E68F8">
        <w:rPr>
          <w:sz w:val="24"/>
          <w:szCs w:val="24"/>
          <w:lang w:eastAsia="ar-SA"/>
        </w:rPr>
        <w:t>3.6. Маркировка и упаковка поставляемого товара должна соответствовать требованиям, предъявляемым для данного вида Товара. Товар отгружается в таре, соответствующей характеру поставляемого Товара, обеспечивающей его сохранность при обычных условиях хранения и транспортировки.</w:t>
      </w:r>
    </w:p>
    <w:p w14:paraId="200A42EF"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3.7. На поставляемый по настоящему договору Товар устанавливается гарантийный срок, установленный заводом изготовителем 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44B691DB"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3.8.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w:t>
      </w:r>
      <w:r w:rsidRPr="004E68F8">
        <w:rPr>
          <w:sz w:val="24"/>
          <w:szCs w:val="24"/>
          <w:lang w:eastAsia="ar-SA"/>
        </w:rPr>
        <w:lastRenderedPageBreak/>
        <w:t xml:space="preserve">исполнению в течение 1 (одного) рабочего дня. В течение 1(одного)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2B065FE4" w14:textId="77777777" w:rsidR="004E68F8" w:rsidRPr="004E68F8" w:rsidRDefault="004E68F8" w:rsidP="004E68F8">
      <w:pPr>
        <w:spacing w:line="240" w:lineRule="auto"/>
        <w:ind w:firstLine="0"/>
        <w:rPr>
          <w:b/>
          <w:sz w:val="24"/>
          <w:szCs w:val="24"/>
          <w:lang w:eastAsia="ar-SA"/>
        </w:rPr>
      </w:pPr>
      <w:r w:rsidRPr="004E68F8">
        <w:rPr>
          <w:b/>
          <w:sz w:val="24"/>
          <w:szCs w:val="24"/>
          <w:lang w:eastAsia="ar-SA"/>
        </w:rPr>
        <w:t>4. УСЛОВИЯ ПОСТАВКИ</w:t>
      </w:r>
    </w:p>
    <w:p w14:paraId="2E9985CC"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4.1. Срок поставки составляет 120 календарных дней с даты заключения настоящего договора, с правом досрочной поставки.  </w:t>
      </w:r>
    </w:p>
    <w:p w14:paraId="52AEA006"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4.2. Поставка Товара осуществляется силами и средствами Поставщика и за его счет на склад Заказчика, расположенного по адресу: 678144, РС (Я), Ленский район, г. Ленск, ул. Победы, д. 82. </w:t>
      </w:r>
    </w:p>
    <w:p w14:paraId="103DF9DF"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4.3. Поставка товара осуществляется в рабочее время с понедельника по четверг с 09.00 до 18.15, в пятницу с 09.00 до 17.00, исключая время обеда с 13.00 до 14.00 часов по местному времени. </w:t>
      </w:r>
    </w:p>
    <w:p w14:paraId="34A7A4DF" w14:textId="77777777" w:rsidR="004E68F8" w:rsidRPr="004E68F8" w:rsidRDefault="004E68F8" w:rsidP="004E68F8">
      <w:pPr>
        <w:spacing w:line="240" w:lineRule="auto"/>
        <w:ind w:firstLine="0"/>
        <w:rPr>
          <w:sz w:val="24"/>
          <w:szCs w:val="24"/>
          <w:lang w:eastAsia="ar-SA"/>
        </w:rPr>
      </w:pPr>
      <w:r w:rsidRPr="004E68F8">
        <w:rPr>
          <w:sz w:val="24"/>
          <w:szCs w:val="24"/>
          <w:lang w:eastAsia="ar-SA"/>
        </w:rPr>
        <w:t>4.4. О готовности к отгрузке товаров Поставщик извещает Заказчика по электронной почте, указанной в разделе 12 настоящего договора за 2 (два) рабочих дня до предполагаемой даты отгрузки.</w:t>
      </w:r>
    </w:p>
    <w:p w14:paraId="1E6CD615" w14:textId="77777777" w:rsidR="004E68F8" w:rsidRPr="004E68F8" w:rsidRDefault="004E68F8" w:rsidP="004E68F8">
      <w:pPr>
        <w:spacing w:line="240" w:lineRule="auto"/>
        <w:ind w:firstLine="0"/>
        <w:rPr>
          <w:sz w:val="24"/>
          <w:szCs w:val="24"/>
          <w:lang w:eastAsia="ar-SA"/>
        </w:rPr>
      </w:pPr>
      <w:r w:rsidRPr="004E68F8">
        <w:rPr>
          <w:sz w:val="24"/>
          <w:szCs w:val="24"/>
          <w:lang w:eastAsia="ar-SA"/>
        </w:rPr>
        <w:t>4.5.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505D99A7" w14:textId="77777777" w:rsidR="004E68F8" w:rsidRPr="004E68F8" w:rsidRDefault="004E68F8" w:rsidP="004E68F8">
      <w:pPr>
        <w:spacing w:line="240" w:lineRule="auto"/>
        <w:ind w:firstLine="0"/>
        <w:rPr>
          <w:sz w:val="24"/>
          <w:szCs w:val="24"/>
          <w:lang w:eastAsia="ar-SA"/>
        </w:rPr>
      </w:pPr>
      <w:r w:rsidRPr="004E68F8">
        <w:rPr>
          <w:sz w:val="24"/>
          <w:szCs w:val="24"/>
          <w:lang w:eastAsia="ar-SA"/>
        </w:rPr>
        <w:t>4.6.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31DC7416" w14:textId="77777777" w:rsidR="004E68F8" w:rsidRPr="004E68F8" w:rsidRDefault="004E68F8" w:rsidP="004E68F8">
      <w:pPr>
        <w:spacing w:line="240" w:lineRule="auto"/>
        <w:ind w:firstLine="0"/>
        <w:rPr>
          <w:sz w:val="24"/>
          <w:szCs w:val="24"/>
          <w:lang w:eastAsia="ar-SA"/>
        </w:rPr>
      </w:pPr>
      <w:r w:rsidRPr="004E68F8">
        <w:rPr>
          <w:sz w:val="24"/>
          <w:szCs w:val="24"/>
          <w:lang w:eastAsia="ar-SA"/>
        </w:rPr>
        <w:t>4.7. 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715E305A"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4571EE06" w14:textId="77777777" w:rsidR="004E68F8" w:rsidRPr="004E68F8" w:rsidRDefault="004E68F8" w:rsidP="004E68F8">
      <w:pPr>
        <w:spacing w:line="240" w:lineRule="auto"/>
        <w:ind w:firstLine="0"/>
        <w:rPr>
          <w:sz w:val="24"/>
          <w:szCs w:val="24"/>
          <w:lang w:eastAsia="ar-SA"/>
        </w:rPr>
      </w:pPr>
      <w:r w:rsidRPr="004E68F8">
        <w:rPr>
          <w:sz w:val="24"/>
          <w:szCs w:val="24"/>
          <w:lang w:eastAsia="ar-SA"/>
        </w:rPr>
        <w:t>4.8. Право собственности, а также риски, связанные с гибелью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Заказчика в соответствии со спецификацией к настоящему договору.</w:t>
      </w:r>
    </w:p>
    <w:p w14:paraId="3EC52370" w14:textId="77777777" w:rsidR="004E68F8" w:rsidRPr="004E68F8" w:rsidRDefault="004E68F8" w:rsidP="004E68F8">
      <w:pPr>
        <w:spacing w:line="240" w:lineRule="auto"/>
        <w:ind w:firstLine="0"/>
        <w:rPr>
          <w:b/>
          <w:sz w:val="24"/>
          <w:szCs w:val="24"/>
          <w:lang w:eastAsia="ar-SA"/>
        </w:rPr>
      </w:pPr>
      <w:r w:rsidRPr="004E68F8">
        <w:rPr>
          <w:b/>
          <w:sz w:val="24"/>
          <w:szCs w:val="24"/>
          <w:lang w:eastAsia="ar-SA"/>
        </w:rPr>
        <w:t>5. ПОРЯДОК ПРИЕМКИ ТОВАРА</w:t>
      </w:r>
    </w:p>
    <w:p w14:paraId="2BED4F90"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4A1212EA" w14:textId="77777777" w:rsidR="004E68F8" w:rsidRPr="004E68F8" w:rsidRDefault="004E68F8" w:rsidP="004E68F8">
      <w:pPr>
        <w:spacing w:line="240" w:lineRule="auto"/>
        <w:ind w:firstLine="0"/>
        <w:rPr>
          <w:sz w:val="24"/>
          <w:szCs w:val="24"/>
          <w:lang w:eastAsia="ar-SA"/>
        </w:rPr>
      </w:pPr>
      <w:r w:rsidRPr="004E68F8">
        <w:rPr>
          <w:sz w:val="24"/>
          <w:szCs w:val="24"/>
          <w:lang w:eastAsia="ar-SA"/>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326C7F6A" w14:textId="77777777" w:rsidR="004E68F8" w:rsidRPr="004E68F8" w:rsidRDefault="004E68F8" w:rsidP="004E68F8">
      <w:pPr>
        <w:spacing w:line="240" w:lineRule="auto"/>
        <w:ind w:firstLine="0"/>
        <w:rPr>
          <w:sz w:val="24"/>
          <w:szCs w:val="24"/>
          <w:lang w:eastAsia="ar-SA"/>
        </w:rPr>
      </w:pPr>
      <w:r w:rsidRPr="004E68F8">
        <w:rPr>
          <w:sz w:val="24"/>
          <w:szCs w:val="24"/>
          <w:lang w:eastAsia="ar-SA"/>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0760C846"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26EFD2D7" w14:textId="77777777" w:rsidR="004E68F8" w:rsidRPr="004E68F8" w:rsidRDefault="004E68F8" w:rsidP="004E68F8">
      <w:pPr>
        <w:spacing w:line="240" w:lineRule="auto"/>
        <w:ind w:firstLine="0"/>
        <w:rPr>
          <w:sz w:val="24"/>
          <w:szCs w:val="24"/>
          <w:lang w:eastAsia="ar-SA"/>
        </w:rPr>
      </w:pPr>
      <w:r w:rsidRPr="004E68F8">
        <w:rPr>
          <w:sz w:val="24"/>
          <w:szCs w:val="24"/>
          <w:lang w:eastAsia="ar-SA"/>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5978386D" w14:textId="77777777" w:rsidR="004E68F8" w:rsidRPr="004E68F8" w:rsidRDefault="004E68F8" w:rsidP="004E68F8">
      <w:pPr>
        <w:spacing w:line="240" w:lineRule="auto"/>
        <w:ind w:firstLine="0"/>
        <w:rPr>
          <w:sz w:val="24"/>
          <w:szCs w:val="24"/>
          <w:lang w:eastAsia="ar-SA"/>
        </w:rPr>
      </w:pPr>
      <w:r w:rsidRPr="004E68F8">
        <w:rPr>
          <w:sz w:val="24"/>
          <w:szCs w:val="24"/>
          <w:lang w:eastAsia="ar-SA"/>
        </w:rPr>
        <w:lastRenderedPageBreak/>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7419A1E2" w14:textId="77777777" w:rsidR="004E68F8" w:rsidRPr="004E68F8" w:rsidRDefault="004E68F8" w:rsidP="004E68F8">
      <w:pPr>
        <w:spacing w:line="240" w:lineRule="auto"/>
        <w:ind w:firstLine="0"/>
        <w:rPr>
          <w:sz w:val="24"/>
          <w:szCs w:val="24"/>
          <w:lang w:eastAsia="ar-SA"/>
        </w:rPr>
      </w:pPr>
      <w:r w:rsidRPr="004E68F8">
        <w:rPr>
          <w:sz w:val="24"/>
          <w:szCs w:val="24"/>
          <w:lang w:eastAsia="ar-SA"/>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166457B6" w14:textId="77777777" w:rsidR="004E68F8" w:rsidRPr="004E68F8" w:rsidRDefault="004E68F8" w:rsidP="004E68F8">
      <w:pPr>
        <w:spacing w:line="240" w:lineRule="auto"/>
        <w:ind w:firstLine="0"/>
        <w:rPr>
          <w:sz w:val="24"/>
          <w:szCs w:val="24"/>
          <w:lang w:eastAsia="ar-SA"/>
        </w:rPr>
      </w:pPr>
      <w:r w:rsidRPr="004E68F8">
        <w:rPr>
          <w:sz w:val="24"/>
          <w:szCs w:val="24"/>
          <w:lang w:eastAsia="ar-SA"/>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2285974B" w14:textId="77777777" w:rsidR="004E68F8" w:rsidRPr="004E68F8" w:rsidRDefault="004E68F8" w:rsidP="004E68F8">
      <w:pPr>
        <w:spacing w:line="240" w:lineRule="auto"/>
        <w:ind w:firstLine="0"/>
        <w:rPr>
          <w:sz w:val="24"/>
          <w:szCs w:val="24"/>
          <w:lang w:eastAsia="ar-SA"/>
        </w:rPr>
      </w:pPr>
      <w:r w:rsidRPr="004E68F8">
        <w:rPr>
          <w:sz w:val="24"/>
          <w:szCs w:val="24"/>
          <w:lang w:eastAsia="ar-SA"/>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7A09D83B" w14:textId="77777777" w:rsidR="004E68F8" w:rsidRPr="004E68F8" w:rsidRDefault="004E68F8" w:rsidP="004E68F8">
      <w:pPr>
        <w:spacing w:line="240" w:lineRule="auto"/>
        <w:ind w:firstLine="0"/>
        <w:rPr>
          <w:sz w:val="24"/>
          <w:szCs w:val="24"/>
          <w:lang w:eastAsia="ar-SA"/>
        </w:rPr>
      </w:pPr>
      <w:r w:rsidRPr="004E68F8">
        <w:rPr>
          <w:sz w:val="24"/>
          <w:szCs w:val="24"/>
          <w:lang w:eastAsia="ar-SA"/>
        </w:rPr>
        <w:t>Вывоз Товара со склада Заказчика осуществляется силами Поставщика и за его счет.</w:t>
      </w:r>
    </w:p>
    <w:p w14:paraId="66B95448" w14:textId="77777777" w:rsidR="004E68F8" w:rsidRPr="004E68F8" w:rsidRDefault="004E68F8" w:rsidP="004E68F8">
      <w:pPr>
        <w:spacing w:line="240" w:lineRule="auto"/>
        <w:ind w:firstLine="0"/>
        <w:rPr>
          <w:sz w:val="24"/>
          <w:szCs w:val="24"/>
          <w:lang w:eastAsia="ar-SA"/>
        </w:rPr>
      </w:pPr>
      <w:r w:rsidRPr="004E68F8">
        <w:rPr>
          <w:sz w:val="24"/>
          <w:szCs w:val="24"/>
          <w:lang w:eastAsia="ar-SA"/>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6EE329F1" w14:textId="77777777" w:rsidR="004E68F8" w:rsidRPr="004E68F8" w:rsidRDefault="004E68F8" w:rsidP="004E68F8">
      <w:pPr>
        <w:spacing w:line="240" w:lineRule="auto"/>
        <w:ind w:firstLine="0"/>
        <w:rPr>
          <w:sz w:val="24"/>
          <w:szCs w:val="24"/>
          <w:lang w:eastAsia="ar-SA"/>
        </w:rPr>
      </w:pPr>
      <w:r w:rsidRPr="004E68F8">
        <w:rPr>
          <w:sz w:val="24"/>
          <w:szCs w:val="24"/>
          <w:lang w:eastAsia="ar-SA"/>
        </w:rPr>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1BCCEFF3" w14:textId="77777777" w:rsidR="004E68F8" w:rsidRPr="004E68F8" w:rsidRDefault="004E68F8" w:rsidP="004E68F8">
      <w:pPr>
        <w:spacing w:line="240" w:lineRule="auto"/>
        <w:ind w:firstLine="0"/>
        <w:rPr>
          <w:sz w:val="24"/>
          <w:szCs w:val="24"/>
          <w:lang w:eastAsia="ar-SA"/>
        </w:rPr>
      </w:pPr>
      <w:r w:rsidRPr="004E68F8">
        <w:rPr>
          <w:sz w:val="24"/>
          <w:szCs w:val="24"/>
          <w:lang w:eastAsia="ar-SA"/>
        </w:rPr>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201DF840" w14:textId="77777777" w:rsidR="004E68F8" w:rsidRPr="004E68F8" w:rsidRDefault="004E68F8" w:rsidP="004E68F8">
      <w:pPr>
        <w:spacing w:line="240" w:lineRule="auto"/>
        <w:ind w:firstLine="0"/>
        <w:rPr>
          <w:sz w:val="24"/>
          <w:szCs w:val="24"/>
          <w:lang w:eastAsia="ar-SA"/>
        </w:rPr>
      </w:pPr>
      <w:r w:rsidRPr="004E68F8">
        <w:rPr>
          <w:sz w:val="24"/>
          <w:szCs w:val="24"/>
          <w:lang w:eastAsia="ar-SA"/>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38C960DA" w14:textId="77777777" w:rsidR="004E68F8" w:rsidRPr="004E68F8" w:rsidRDefault="004E68F8" w:rsidP="004E68F8">
      <w:pPr>
        <w:spacing w:line="240" w:lineRule="auto"/>
        <w:ind w:firstLine="0"/>
        <w:rPr>
          <w:sz w:val="24"/>
          <w:szCs w:val="24"/>
          <w:lang w:eastAsia="ar-SA"/>
        </w:rPr>
      </w:pPr>
      <w:r w:rsidRPr="004E68F8">
        <w:rPr>
          <w:sz w:val="24"/>
          <w:szCs w:val="24"/>
          <w:lang w:eastAsia="ar-SA"/>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20956E7A" w14:textId="77777777" w:rsidR="004E68F8" w:rsidRPr="004E68F8" w:rsidRDefault="004E68F8" w:rsidP="004E68F8">
      <w:pPr>
        <w:spacing w:line="240" w:lineRule="auto"/>
        <w:ind w:firstLine="0"/>
        <w:rPr>
          <w:sz w:val="24"/>
          <w:szCs w:val="24"/>
          <w:lang w:eastAsia="ar-SA"/>
        </w:rPr>
      </w:pPr>
      <w:r w:rsidRPr="004E68F8">
        <w:rPr>
          <w:sz w:val="24"/>
          <w:szCs w:val="24"/>
          <w:lang w:eastAsia="ar-SA"/>
        </w:rPr>
        <w:lastRenderedPageBreak/>
        <w:t>5.15.</w:t>
      </w:r>
      <w:r w:rsidRPr="004E68F8">
        <w:rPr>
          <w:sz w:val="24"/>
          <w:szCs w:val="24"/>
          <w:lang w:eastAsia="ar-SA"/>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1FBC0BA6"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5.16. </w:t>
      </w:r>
      <w:r w:rsidRPr="004E68F8">
        <w:rPr>
          <w:sz w:val="24"/>
          <w:szCs w:val="24"/>
          <w:lang w:eastAsia="ar-SA"/>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0C17A42B"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5.17. </w:t>
      </w:r>
      <w:r w:rsidRPr="004E68F8">
        <w:rPr>
          <w:sz w:val="24"/>
          <w:szCs w:val="24"/>
          <w:lang w:eastAsia="ar-SA"/>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0201B654" w14:textId="77777777" w:rsidR="004E68F8" w:rsidRPr="004E68F8" w:rsidRDefault="004E68F8" w:rsidP="004E68F8">
      <w:pPr>
        <w:spacing w:line="240" w:lineRule="auto"/>
        <w:ind w:firstLine="0"/>
        <w:rPr>
          <w:b/>
          <w:sz w:val="24"/>
          <w:szCs w:val="24"/>
          <w:lang w:eastAsia="ar-SA"/>
        </w:rPr>
      </w:pPr>
      <w:r w:rsidRPr="004E68F8">
        <w:rPr>
          <w:b/>
          <w:sz w:val="24"/>
          <w:szCs w:val="24"/>
          <w:lang w:eastAsia="ar-SA"/>
        </w:rPr>
        <w:t>6. ОТВЕТСТВЕННОСТЬ СТОРОН</w:t>
      </w:r>
    </w:p>
    <w:p w14:paraId="16BC6A8B" w14:textId="77777777" w:rsidR="004E68F8" w:rsidRPr="004E68F8" w:rsidRDefault="004E68F8" w:rsidP="004E68F8">
      <w:pPr>
        <w:spacing w:line="240" w:lineRule="auto"/>
        <w:ind w:firstLine="0"/>
        <w:rPr>
          <w:sz w:val="24"/>
          <w:szCs w:val="24"/>
          <w:lang w:eastAsia="ar-SA"/>
        </w:rPr>
      </w:pPr>
      <w:r w:rsidRPr="004E68F8">
        <w:rPr>
          <w:sz w:val="24"/>
          <w:szCs w:val="24"/>
          <w:lang w:eastAsia="ar-SA"/>
        </w:rPr>
        <w:t>6.1.  Поставщик обязан:</w:t>
      </w:r>
    </w:p>
    <w:p w14:paraId="5550088D" w14:textId="77777777" w:rsidR="004E68F8" w:rsidRPr="004E68F8" w:rsidRDefault="004E68F8" w:rsidP="004E68F8">
      <w:pPr>
        <w:spacing w:line="240" w:lineRule="auto"/>
        <w:ind w:firstLine="0"/>
        <w:rPr>
          <w:sz w:val="24"/>
          <w:szCs w:val="24"/>
          <w:lang w:eastAsia="ar-SA"/>
        </w:rPr>
      </w:pPr>
      <w:r w:rsidRPr="004E68F8">
        <w:rPr>
          <w:sz w:val="24"/>
          <w:szCs w:val="24"/>
          <w:lang w:eastAsia="ar-SA"/>
        </w:rPr>
        <w:t>6.1.1. Передать Заказчику Товар надлежащего качества по цене, в количестве и ассортименте, определенных Спецификацией.</w:t>
      </w:r>
    </w:p>
    <w:p w14:paraId="7A64E096" w14:textId="77777777" w:rsidR="004E68F8" w:rsidRPr="004E68F8" w:rsidRDefault="004E68F8" w:rsidP="004E68F8">
      <w:pPr>
        <w:spacing w:line="240" w:lineRule="auto"/>
        <w:ind w:firstLine="0"/>
        <w:rPr>
          <w:sz w:val="24"/>
          <w:szCs w:val="24"/>
          <w:lang w:eastAsia="ar-SA"/>
        </w:rPr>
      </w:pPr>
      <w:r w:rsidRPr="004E68F8">
        <w:rPr>
          <w:sz w:val="24"/>
          <w:szCs w:val="24"/>
          <w:lang w:eastAsia="ar-SA"/>
        </w:rPr>
        <w:t>6.1.2. 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0B08D2C1" w14:textId="77777777" w:rsidR="004E68F8" w:rsidRPr="004E68F8" w:rsidRDefault="004E68F8" w:rsidP="004E68F8">
      <w:pPr>
        <w:spacing w:line="240" w:lineRule="auto"/>
        <w:ind w:firstLine="0"/>
        <w:rPr>
          <w:sz w:val="24"/>
          <w:szCs w:val="24"/>
          <w:lang w:eastAsia="ar-SA"/>
        </w:rPr>
      </w:pPr>
      <w:r w:rsidRPr="004E68F8">
        <w:rPr>
          <w:sz w:val="24"/>
          <w:szCs w:val="24"/>
          <w:lang w:eastAsia="ar-SA"/>
        </w:rPr>
        <w:t>6.1.3. 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6C89FE1E" w14:textId="77777777" w:rsidR="004E68F8" w:rsidRPr="004E68F8" w:rsidRDefault="004E68F8" w:rsidP="004E68F8">
      <w:pPr>
        <w:spacing w:line="240" w:lineRule="auto"/>
        <w:ind w:firstLine="0"/>
        <w:rPr>
          <w:sz w:val="24"/>
          <w:szCs w:val="24"/>
          <w:lang w:eastAsia="ar-SA"/>
        </w:rPr>
      </w:pPr>
      <w:r w:rsidRPr="004E68F8">
        <w:rPr>
          <w:sz w:val="24"/>
          <w:szCs w:val="24"/>
          <w:lang w:eastAsia="ar-SA"/>
        </w:rPr>
        <w:t>6.1.4. В случае нарушения сроков поставки Товара уплатить Заказчику пени в размере 0,1% от стоимости не поставленного/недопоставленного Товара, за каждый день просрочки.</w:t>
      </w:r>
    </w:p>
    <w:p w14:paraId="04E6B419" w14:textId="77777777" w:rsidR="004E68F8" w:rsidRPr="004E68F8" w:rsidRDefault="004E68F8" w:rsidP="004E68F8">
      <w:pPr>
        <w:spacing w:line="240" w:lineRule="auto"/>
        <w:ind w:firstLine="0"/>
        <w:rPr>
          <w:sz w:val="24"/>
          <w:szCs w:val="24"/>
          <w:lang w:eastAsia="ar-SA"/>
        </w:rPr>
      </w:pPr>
      <w:r w:rsidRPr="004E68F8">
        <w:rPr>
          <w:sz w:val="24"/>
          <w:szCs w:val="24"/>
          <w:lang w:eastAsia="ar-SA"/>
        </w:rPr>
        <w:t>6.1.5. 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 2.1).</w:t>
      </w:r>
    </w:p>
    <w:p w14:paraId="2197C57A" w14:textId="77777777" w:rsidR="004E68F8" w:rsidRPr="004E68F8" w:rsidRDefault="004E68F8" w:rsidP="004E68F8">
      <w:pPr>
        <w:spacing w:line="240" w:lineRule="auto"/>
        <w:ind w:firstLine="0"/>
        <w:rPr>
          <w:sz w:val="24"/>
          <w:szCs w:val="24"/>
          <w:lang w:eastAsia="ar-SA"/>
        </w:rPr>
      </w:pPr>
      <w:r w:rsidRPr="004E68F8">
        <w:rPr>
          <w:sz w:val="24"/>
          <w:szCs w:val="24"/>
          <w:lang w:eastAsia="ar-SA"/>
        </w:rPr>
        <w:t>6.1.6. В случае нарушения условий пункта 3.5.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567F9B1B"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6.1.7. В случае не предоставления оригиналов документов, предусмотренных п. 3.3., 4.8. настоящего Договора, Поставщик обязуется оплатить Заказчику штраф в размере 20 % от стоимости поставленного Товара. </w:t>
      </w:r>
    </w:p>
    <w:p w14:paraId="786E4714" w14:textId="77777777" w:rsidR="004E68F8" w:rsidRPr="004E68F8" w:rsidRDefault="004E68F8" w:rsidP="004E68F8">
      <w:pPr>
        <w:spacing w:line="240" w:lineRule="auto"/>
        <w:ind w:firstLine="0"/>
        <w:rPr>
          <w:sz w:val="24"/>
          <w:szCs w:val="24"/>
          <w:lang w:eastAsia="ar-SA"/>
        </w:rPr>
      </w:pPr>
      <w:r w:rsidRPr="004E68F8">
        <w:rPr>
          <w:sz w:val="24"/>
          <w:szCs w:val="24"/>
          <w:lang w:eastAsia="ar-SA"/>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39A9B62A" w14:textId="77777777" w:rsidR="004E68F8" w:rsidRPr="004E68F8" w:rsidRDefault="004E68F8" w:rsidP="004E68F8">
      <w:pPr>
        <w:spacing w:line="240" w:lineRule="auto"/>
        <w:ind w:firstLine="0"/>
        <w:rPr>
          <w:color w:val="333333"/>
          <w:sz w:val="24"/>
          <w:szCs w:val="24"/>
          <w:shd w:val="clear" w:color="auto" w:fill="FFFFFF"/>
          <w:lang w:eastAsia="ar-SA"/>
        </w:rPr>
      </w:pPr>
      <w:r w:rsidRPr="004E68F8">
        <w:rPr>
          <w:sz w:val="24"/>
          <w:szCs w:val="24"/>
          <w:lang w:eastAsia="ar-SA"/>
        </w:rPr>
        <w:t>6.1.9. Обеспечивать получение согласия своих работников и третьих лиц, привлекаемых к исполнению Договора, на передачу Обществу персональных данных, указанных в доверенностях на получение /товара/груза, и последующую обработку их персональных данных и направления уведомлений об осуществлении обработки персональных данных, по форме согласно Приложению № 3 к настоящему Договору</w:t>
      </w:r>
      <w:r w:rsidRPr="004E68F8">
        <w:rPr>
          <w:color w:val="333333"/>
          <w:sz w:val="24"/>
          <w:szCs w:val="24"/>
          <w:shd w:val="clear" w:color="auto" w:fill="FFFFFF"/>
          <w:lang w:eastAsia="ar-SA"/>
        </w:rPr>
        <w:t xml:space="preserve"> </w:t>
      </w:r>
    </w:p>
    <w:p w14:paraId="3EBE3250" w14:textId="77777777" w:rsidR="004E68F8" w:rsidRPr="004E68F8" w:rsidRDefault="004E68F8" w:rsidP="004E68F8">
      <w:pPr>
        <w:spacing w:line="240" w:lineRule="auto"/>
        <w:ind w:firstLine="0"/>
        <w:rPr>
          <w:sz w:val="24"/>
          <w:szCs w:val="24"/>
          <w:lang w:eastAsia="ar-SA"/>
        </w:rPr>
      </w:pPr>
      <w:r w:rsidRPr="004E68F8">
        <w:rPr>
          <w:sz w:val="24"/>
          <w:szCs w:val="24"/>
          <w:lang w:eastAsia="ar-SA"/>
        </w:rPr>
        <w:t>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219D04BA" w14:textId="77777777" w:rsidR="004E68F8" w:rsidRPr="004E68F8" w:rsidRDefault="004E68F8" w:rsidP="004E68F8">
      <w:pPr>
        <w:spacing w:line="240" w:lineRule="auto"/>
        <w:ind w:firstLine="0"/>
        <w:rPr>
          <w:sz w:val="24"/>
          <w:szCs w:val="24"/>
          <w:lang w:eastAsia="ar-SA"/>
        </w:rPr>
      </w:pPr>
      <w:r w:rsidRPr="004E68F8">
        <w:rPr>
          <w:sz w:val="24"/>
          <w:szCs w:val="24"/>
          <w:lang w:eastAsia="ar-SA"/>
        </w:rPr>
        <w:t>6.1.10. Осуществлять иные действия в порядке, предусмотренном договором, а также действующим законодательством Российской Федерации.</w:t>
      </w:r>
    </w:p>
    <w:p w14:paraId="1FCB08FF" w14:textId="77777777" w:rsidR="004E68F8" w:rsidRPr="004E68F8" w:rsidRDefault="004E68F8" w:rsidP="004E68F8">
      <w:pPr>
        <w:spacing w:line="240" w:lineRule="auto"/>
        <w:ind w:firstLine="0"/>
        <w:rPr>
          <w:sz w:val="24"/>
          <w:szCs w:val="24"/>
          <w:lang w:eastAsia="ar-SA"/>
        </w:rPr>
      </w:pPr>
      <w:r w:rsidRPr="004E68F8">
        <w:rPr>
          <w:sz w:val="24"/>
          <w:szCs w:val="24"/>
          <w:lang w:eastAsia="ar-SA"/>
        </w:rPr>
        <w:t>6.2. Заказчик обязан:</w:t>
      </w:r>
    </w:p>
    <w:p w14:paraId="4B24E5AB" w14:textId="77777777" w:rsidR="004E68F8" w:rsidRPr="004E68F8" w:rsidRDefault="004E68F8" w:rsidP="004E68F8">
      <w:pPr>
        <w:spacing w:line="240" w:lineRule="auto"/>
        <w:ind w:firstLine="0"/>
        <w:rPr>
          <w:sz w:val="24"/>
          <w:szCs w:val="24"/>
          <w:lang w:eastAsia="ar-SA"/>
        </w:rPr>
      </w:pPr>
      <w:r w:rsidRPr="004E68F8">
        <w:rPr>
          <w:sz w:val="24"/>
          <w:szCs w:val="24"/>
          <w:lang w:eastAsia="ar-SA"/>
        </w:rPr>
        <w:t>6.2.1. Принять и оплатить поставленный Товар в соответствии с условиями договора.</w:t>
      </w:r>
    </w:p>
    <w:p w14:paraId="618BB274" w14:textId="77777777" w:rsidR="004E68F8" w:rsidRPr="004E68F8" w:rsidRDefault="004E68F8" w:rsidP="004E68F8">
      <w:pPr>
        <w:spacing w:line="240" w:lineRule="auto"/>
        <w:ind w:firstLine="0"/>
        <w:rPr>
          <w:sz w:val="24"/>
          <w:szCs w:val="24"/>
          <w:lang w:eastAsia="ar-SA"/>
        </w:rPr>
      </w:pPr>
      <w:r w:rsidRPr="004E68F8">
        <w:rPr>
          <w:sz w:val="24"/>
          <w:szCs w:val="24"/>
          <w:lang w:eastAsia="ar-SA"/>
        </w:rPr>
        <w:t>6.2.2. 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4749E41B" w14:textId="77777777" w:rsidR="004E68F8" w:rsidRPr="004E68F8" w:rsidRDefault="004E68F8" w:rsidP="004E68F8">
      <w:pPr>
        <w:spacing w:line="240" w:lineRule="auto"/>
        <w:ind w:firstLine="0"/>
        <w:rPr>
          <w:sz w:val="24"/>
          <w:szCs w:val="24"/>
          <w:lang w:eastAsia="ar-SA"/>
        </w:rPr>
      </w:pPr>
      <w:r w:rsidRPr="004E68F8">
        <w:rPr>
          <w:sz w:val="24"/>
          <w:szCs w:val="24"/>
          <w:lang w:eastAsia="ar-SA"/>
        </w:rPr>
        <w:lastRenderedPageBreak/>
        <w:t>6.2.3. Осуществлять иные действия в порядке, предусмотренном договором, а также действующим законодательством Российской Федерации.</w:t>
      </w:r>
    </w:p>
    <w:p w14:paraId="78C0C316" w14:textId="77777777" w:rsidR="004E68F8" w:rsidRPr="004E68F8" w:rsidRDefault="004E68F8" w:rsidP="004E68F8">
      <w:pPr>
        <w:spacing w:line="240" w:lineRule="auto"/>
        <w:ind w:firstLine="0"/>
        <w:rPr>
          <w:sz w:val="24"/>
          <w:szCs w:val="24"/>
          <w:lang w:eastAsia="ar-SA"/>
        </w:rPr>
      </w:pPr>
      <w:r w:rsidRPr="004E68F8">
        <w:rPr>
          <w:sz w:val="24"/>
          <w:szCs w:val="24"/>
          <w:lang w:eastAsia="ar-SA"/>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160916AF" w14:textId="77777777" w:rsidR="004E68F8" w:rsidRPr="004E68F8" w:rsidRDefault="004E68F8" w:rsidP="004E68F8">
      <w:pPr>
        <w:spacing w:line="240" w:lineRule="auto"/>
        <w:ind w:firstLine="0"/>
        <w:rPr>
          <w:sz w:val="24"/>
          <w:szCs w:val="24"/>
          <w:lang w:eastAsia="ar-SA"/>
        </w:rPr>
      </w:pPr>
      <w:r w:rsidRPr="004E68F8">
        <w:rPr>
          <w:sz w:val="24"/>
          <w:szCs w:val="24"/>
          <w:lang w:eastAsia="ar-SA"/>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75B7FC6E" w14:textId="77777777" w:rsidR="004E68F8" w:rsidRPr="004E68F8" w:rsidRDefault="004E68F8" w:rsidP="004E68F8">
      <w:pPr>
        <w:spacing w:line="240" w:lineRule="auto"/>
        <w:ind w:firstLine="0"/>
        <w:rPr>
          <w:sz w:val="24"/>
          <w:szCs w:val="24"/>
          <w:lang w:eastAsia="ar-SA"/>
        </w:rPr>
      </w:pPr>
      <w:r w:rsidRPr="004E68F8">
        <w:rPr>
          <w:sz w:val="24"/>
          <w:szCs w:val="24"/>
          <w:lang w:eastAsia="ar-SA"/>
        </w:rPr>
        <w:tab/>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2E5C0564" w14:textId="77777777" w:rsidR="004E68F8" w:rsidRPr="004E68F8" w:rsidRDefault="004E68F8" w:rsidP="004E68F8">
      <w:pPr>
        <w:spacing w:line="240" w:lineRule="auto"/>
        <w:ind w:firstLine="0"/>
        <w:rPr>
          <w:sz w:val="24"/>
          <w:szCs w:val="24"/>
          <w:lang w:eastAsia="ar-SA"/>
        </w:rPr>
      </w:pPr>
      <w:r w:rsidRPr="004E68F8">
        <w:rPr>
          <w:sz w:val="24"/>
          <w:szCs w:val="24"/>
          <w:lang w:eastAsia="ar-SA"/>
        </w:rPr>
        <w:t>6.5. Возмещение убытков и уплата неустойки не освобождает виновную Сторону от исполнения обязательства по договору.</w:t>
      </w:r>
    </w:p>
    <w:p w14:paraId="1B47A9DE" w14:textId="77777777" w:rsidR="004E68F8" w:rsidRPr="004E68F8" w:rsidRDefault="004E68F8" w:rsidP="004E68F8">
      <w:pPr>
        <w:spacing w:line="240" w:lineRule="auto"/>
        <w:ind w:firstLine="0"/>
        <w:rPr>
          <w:sz w:val="24"/>
          <w:szCs w:val="24"/>
          <w:lang w:eastAsia="ar-SA"/>
        </w:rPr>
      </w:pPr>
      <w:r w:rsidRPr="004E68F8">
        <w:rPr>
          <w:sz w:val="24"/>
          <w:szCs w:val="24"/>
          <w:lang w:eastAsia="ar-SA"/>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274C69A4" w14:textId="77777777" w:rsidR="004E68F8" w:rsidRPr="004E68F8" w:rsidRDefault="004E68F8" w:rsidP="004E68F8">
      <w:pPr>
        <w:spacing w:line="240" w:lineRule="auto"/>
        <w:ind w:firstLine="0"/>
        <w:rPr>
          <w:b/>
          <w:sz w:val="24"/>
          <w:szCs w:val="24"/>
          <w:lang w:eastAsia="ar-SA"/>
        </w:rPr>
      </w:pPr>
      <w:r w:rsidRPr="004E68F8">
        <w:rPr>
          <w:b/>
          <w:sz w:val="24"/>
          <w:szCs w:val="24"/>
          <w:lang w:eastAsia="ar-SA"/>
        </w:rPr>
        <w:t>7. ФОРС-МАЖОРНЫЕ ОБСТОЯТЕЛЬСТВА</w:t>
      </w:r>
    </w:p>
    <w:p w14:paraId="397D70B3" w14:textId="77777777" w:rsidR="004E68F8" w:rsidRPr="004E68F8" w:rsidRDefault="004E68F8" w:rsidP="004E68F8">
      <w:pPr>
        <w:spacing w:line="240" w:lineRule="auto"/>
        <w:ind w:firstLine="0"/>
        <w:rPr>
          <w:sz w:val="24"/>
          <w:szCs w:val="24"/>
          <w:lang w:eastAsia="ar-SA"/>
        </w:rPr>
      </w:pPr>
      <w:r w:rsidRPr="004E68F8">
        <w:rPr>
          <w:sz w:val="24"/>
          <w:szCs w:val="24"/>
          <w:lang w:eastAsia="ar-SA"/>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1C595EBE" w14:textId="77777777" w:rsidR="004E68F8" w:rsidRPr="004E68F8" w:rsidRDefault="004E68F8" w:rsidP="004E68F8">
      <w:pPr>
        <w:spacing w:line="240" w:lineRule="auto"/>
        <w:ind w:firstLine="0"/>
        <w:rPr>
          <w:sz w:val="24"/>
          <w:szCs w:val="24"/>
          <w:lang w:eastAsia="ar-SA"/>
        </w:rPr>
      </w:pPr>
      <w:r w:rsidRPr="004E68F8">
        <w:rPr>
          <w:sz w:val="24"/>
          <w:szCs w:val="24"/>
          <w:lang w:eastAsia="ar-SA"/>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2B945F17" w14:textId="77777777" w:rsidR="004E68F8" w:rsidRPr="004E68F8" w:rsidRDefault="004E68F8" w:rsidP="004E68F8">
      <w:pPr>
        <w:spacing w:line="240" w:lineRule="auto"/>
        <w:ind w:firstLine="0"/>
        <w:rPr>
          <w:sz w:val="24"/>
          <w:szCs w:val="24"/>
          <w:lang w:eastAsia="ar-SA"/>
        </w:rPr>
      </w:pPr>
      <w:r w:rsidRPr="004E68F8">
        <w:rPr>
          <w:sz w:val="24"/>
          <w:szCs w:val="24"/>
          <w:lang w:eastAsia="ar-SA"/>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7610B471" w14:textId="77777777" w:rsidR="004E68F8" w:rsidRPr="004E68F8" w:rsidRDefault="004E68F8" w:rsidP="004E68F8">
      <w:pPr>
        <w:spacing w:line="240" w:lineRule="auto"/>
        <w:ind w:firstLine="0"/>
        <w:rPr>
          <w:sz w:val="24"/>
          <w:szCs w:val="24"/>
          <w:lang w:eastAsia="ar-SA"/>
        </w:rPr>
      </w:pPr>
      <w:r w:rsidRPr="004E68F8">
        <w:rPr>
          <w:sz w:val="24"/>
          <w:szCs w:val="24"/>
          <w:lang w:eastAsia="ar-SA"/>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79E75101"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4E68F8">
        <w:rPr>
          <w:sz w:val="24"/>
          <w:szCs w:val="24"/>
          <w:lang w:eastAsia="ar-SA" w:bidi="he-IL"/>
        </w:rPr>
        <w:t>настоящего договора.</w:t>
      </w:r>
    </w:p>
    <w:p w14:paraId="3A1B7A3E" w14:textId="77777777" w:rsidR="004E68F8" w:rsidRPr="004E68F8" w:rsidRDefault="004E68F8" w:rsidP="004E68F8">
      <w:pPr>
        <w:spacing w:line="240" w:lineRule="auto"/>
        <w:ind w:firstLine="0"/>
        <w:rPr>
          <w:b/>
          <w:sz w:val="24"/>
          <w:szCs w:val="24"/>
          <w:lang w:eastAsia="ar-SA"/>
        </w:rPr>
      </w:pPr>
      <w:r w:rsidRPr="004E68F8">
        <w:rPr>
          <w:b/>
          <w:sz w:val="24"/>
          <w:szCs w:val="24"/>
          <w:lang w:eastAsia="ar-SA"/>
        </w:rPr>
        <w:t>8. НАЛОГОВАЯ ОГОВОРКА</w:t>
      </w:r>
    </w:p>
    <w:p w14:paraId="4B2D5F22"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8.1. Поставщик </w:t>
      </w:r>
      <w:r w:rsidRPr="004E68F8">
        <w:rPr>
          <w:color w:val="000000"/>
          <w:sz w:val="24"/>
          <w:szCs w:val="24"/>
          <w:lang w:eastAsia="ar-SA"/>
        </w:rPr>
        <w:t>гарантирует, что на момент заключения настоящего договора, а также в течение всего срока его действия он:</w:t>
      </w:r>
    </w:p>
    <w:p w14:paraId="26A7878D" w14:textId="77777777" w:rsidR="004E68F8" w:rsidRPr="004E68F8" w:rsidRDefault="004E68F8" w:rsidP="004E68F8">
      <w:pPr>
        <w:spacing w:line="240" w:lineRule="auto"/>
        <w:ind w:firstLine="0"/>
        <w:rPr>
          <w:sz w:val="24"/>
          <w:szCs w:val="24"/>
          <w:lang w:eastAsia="ar-SA"/>
        </w:rPr>
      </w:pPr>
      <w:r w:rsidRPr="004E68F8">
        <w:rPr>
          <w:color w:val="000000"/>
          <w:sz w:val="24"/>
          <w:szCs w:val="24"/>
          <w:lang w:eastAsia="ar-SA"/>
        </w:rPr>
        <w:t>- своевременно и в полном объеме уплачивает налоги, сборы и страховые взносы;</w:t>
      </w:r>
    </w:p>
    <w:p w14:paraId="0407EACB" w14:textId="77777777" w:rsidR="004E68F8" w:rsidRPr="004E68F8" w:rsidRDefault="004E68F8" w:rsidP="004E68F8">
      <w:pPr>
        <w:spacing w:line="240" w:lineRule="auto"/>
        <w:ind w:firstLine="0"/>
        <w:rPr>
          <w:sz w:val="24"/>
          <w:szCs w:val="24"/>
          <w:lang w:eastAsia="ar-SA"/>
        </w:rPr>
      </w:pPr>
      <w:r w:rsidRPr="004E68F8">
        <w:rPr>
          <w:color w:val="000000"/>
          <w:sz w:val="24"/>
          <w:szCs w:val="24"/>
          <w:lang w:eastAsia="ar-SA"/>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3EC7148F" w14:textId="77777777" w:rsidR="004E68F8" w:rsidRPr="004E68F8" w:rsidRDefault="004E68F8" w:rsidP="004E68F8">
      <w:pPr>
        <w:spacing w:line="240" w:lineRule="auto"/>
        <w:ind w:firstLine="0"/>
        <w:rPr>
          <w:sz w:val="24"/>
          <w:szCs w:val="24"/>
          <w:lang w:eastAsia="ar-SA"/>
        </w:rPr>
      </w:pPr>
      <w:r w:rsidRPr="004E68F8">
        <w:rPr>
          <w:color w:val="000000"/>
          <w:sz w:val="24"/>
          <w:szCs w:val="24"/>
          <w:lang w:eastAsia="ar-SA"/>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766C8F3B" w14:textId="77777777" w:rsidR="004E68F8" w:rsidRPr="004E68F8" w:rsidRDefault="004E68F8" w:rsidP="004E68F8">
      <w:pPr>
        <w:spacing w:line="240" w:lineRule="auto"/>
        <w:ind w:firstLine="0"/>
        <w:rPr>
          <w:sz w:val="24"/>
          <w:szCs w:val="24"/>
          <w:lang w:eastAsia="ar-SA"/>
        </w:rPr>
      </w:pPr>
      <w:r w:rsidRPr="004E68F8">
        <w:rPr>
          <w:color w:val="000000"/>
          <w:sz w:val="24"/>
          <w:szCs w:val="24"/>
          <w:lang w:eastAsia="ar-SA"/>
        </w:rPr>
        <w:lastRenderedPageBreak/>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3DBFD01B" w14:textId="77777777" w:rsidR="004E68F8" w:rsidRPr="004E68F8" w:rsidRDefault="004E68F8" w:rsidP="004E68F8">
      <w:pPr>
        <w:spacing w:line="240" w:lineRule="auto"/>
        <w:ind w:firstLine="0"/>
        <w:rPr>
          <w:sz w:val="24"/>
          <w:szCs w:val="24"/>
          <w:lang w:eastAsia="ar-SA"/>
        </w:rPr>
      </w:pPr>
      <w:r w:rsidRPr="004E68F8">
        <w:rPr>
          <w:color w:val="000000"/>
          <w:sz w:val="24"/>
          <w:szCs w:val="24"/>
          <w:lang w:eastAsia="ar-SA"/>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029F7773" w14:textId="77777777" w:rsidR="004E68F8" w:rsidRPr="004E68F8" w:rsidRDefault="004E68F8" w:rsidP="004E68F8">
      <w:pPr>
        <w:spacing w:line="240" w:lineRule="auto"/>
        <w:ind w:firstLine="0"/>
        <w:rPr>
          <w:sz w:val="24"/>
          <w:szCs w:val="24"/>
          <w:lang w:eastAsia="ar-SA"/>
        </w:rPr>
      </w:pPr>
      <w:r w:rsidRPr="004E68F8">
        <w:rPr>
          <w:color w:val="000000"/>
          <w:sz w:val="24"/>
          <w:szCs w:val="24"/>
          <w:lang w:eastAsia="ar-SA"/>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3AB62FE0" w14:textId="77777777" w:rsidR="004E68F8" w:rsidRPr="004E68F8" w:rsidRDefault="004E68F8" w:rsidP="004E68F8">
      <w:pPr>
        <w:spacing w:line="240" w:lineRule="auto"/>
        <w:ind w:firstLine="0"/>
        <w:rPr>
          <w:sz w:val="24"/>
          <w:szCs w:val="24"/>
          <w:lang w:eastAsia="ar-SA"/>
        </w:rPr>
      </w:pPr>
      <w:r w:rsidRPr="004E68F8">
        <w:rPr>
          <w:color w:val="000000"/>
          <w:sz w:val="24"/>
          <w:szCs w:val="24"/>
          <w:lang w:eastAsia="ar-SA"/>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7A576796" w14:textId="77777777" w:rsidR="004E68F8" w:rsidRPr="004E68F8" w:rsidRDefault="004E68F8" w:rsidP="004E68F8">
      <w:pPr>
        <w:spacing w:line="240" w:lineRule="auto"/>
        <w:ind w:firstLine="0"/>
        <w:rPr>
          <w:sz w:val="24"/>
          <w:szCs w:val="24"/>
          <w:lang w:eastAsia="ar-SA"/>
        </w:rPr>
      </w:pPr>
      <w:r w:rsidRPr="004E68F8">
        <w:rPr>
          <w:color w:val="000000"/>
          <w:sz w:val="24"/>
          <w:szCs w:val="24"/>
          <w:lang w:eastAsia="ar-SA"/>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062DD3B7" w14:textId="77777777" w:rsidR="004E68F8" w:rsidRPr="004E68F8" w:rsidRDefault="004E68F8" w:rsidP="004E68F8">
      <w:pPr>
        <w:spacing w:line="240" w:lineRule="auto"/>
        <w:ind w:firstLine="0"/>
        <w:rPr>
          <w:sz w:val="24"/>
          <w:szCs w:val="24"/>
          <w:lang w:eastAsia="ar-SA"/>
        </w:rPr>
      </w:pPr>
      <w:r w:rsidRPr="004E68F8">
        <w:rPr>
          <w:iCs/>
          <w:sz w:val="24"/>
          <w:szCs w:val="24"/>
          <w:lang w:eastAsia="ar-SA"/>
        </w:rPr>
        <w:t>8.3. В</w:t>
      </w:r>
      <w:r w:rsidRPr="004E68F8">
        <w:rPr>
          <w:iCs/>
          <w:sz w:val="24"/>
          <w:szCs w:val="24"/>
          <w:shd w:val="clear" w:color="auto" w:fill="FFFFFF"/>
          <w:lang w:eastAsia="ar-SA"/>
        </w:rPr>
        <w:t xml:space="preserve"> случае если реализация товара, работ, услуг НДС не облагается согласно Налоговому кодексу Российской Федерации, либо поставщик</w:t>
      </w:r>
      <w:r w:rsidRPr="004E68F8">
        <w:rPr>
          <w:sz w:val="24"/>
          <w:szCs w:val="24"/>
          <w:shd w:val="clear" w:color="auto" w:fill="FFFFFF"/>
          <w:lang w:eastAsia="ar-SA"/>
        </w:rPr>
        <w:t xml:space="preserve"> </w:t>
      </w:r>
      <w:r w:rsidRPr="004E68F8">
        <w:rPr>
          <w:iCs/>
          <w:sz w:val="24"/>
          <w:szCs w:val="24"/>
          <w:shd w:val="clear" w:color="auto" w:fill="FFFFFF"/>
          <w:lang w:eastAsia="ar-SA"/>
        </w:rPr>
        <w:t>применяет упрощенную систему налогообложения, положения настоящего раздела, в части касающейся НДС, не применяются.</w:t>
      </w:r>
    </w:p>
    <w:p w14:paraId="271FCE73" w14:textId="77777777" w:rsidR="004E68F8" w:rsidRPr="004E68F8" w:rsidRDefault="004E68F8" w:rsidP="004E68F8">
      <w:pPr>
        <w:spacing w:line="240" w:lineRule="auto"/>
        <w:ind w:firstLine="0"/>
        <w:rPr>
          <w:sz w:val="24"/>
          <w:szCs w:val="24"/>
          <w:lang w:eastAsia="ar-SA"/>
        </w:rPr>
      </w:pPr>
      <w:r w:rsidRPr="004E68F8">
        <w:rPr>
          <w:sz w:val="24"/>
          <w:szCs w:val="24"/>
          <w:lang w:eastAsia="ar-SA"/>
        </w:rPr>
        <w:t>8.4. В случае перехода Поставщика на общую систему налогообложения, положения настоящего Раздела применяются с момента такого перехода.</w:t>
      </w:r>
    </w:p>
    <w:p w14:paraId="0A3FE9BF" w14:textId="77777777" w:rsidR="004E68F8" w:rsidRPr="004E68F8" w:rsidRDefault="004E68F8" w:rsidP="004E68F8">
      <w:pPr>
        <w:spacing w:line="240" w:lineRule="auto"/>
        <w:ind w:firstLine="0"/>
        <w:rPr>
          <w:b/>
          <w:sz w:val="24"/>
          <w:szCs w:val="24"/>
          <w:lang w:eastAsia="ar-SA"/>
        </w:rPr>
      </w:pPr>
      <w:r w:rsidRPr="004E68F8">
        <w:rPr>
          <w:b/>
          <w:sz w:val="24"/>
          <w:szCs w:val="24"/>
          <w:lang w:eastAsia="ar-SA"/>
        </w:rPr>
        <w:t>9. ПОРЯДОК РАЗРЕШЕНИЯ СПОРОВ</w:t>
      </w:r>
    </w:p>
    <w:p w14:paraId="50F7014D" w14:textId="77777777" w:rsidR="004E68F8" w:rsidRPr="004E68F8" w:rsidRDefault="004E68F8" w:rsidP="004E68F8">
      <w:pPr>
        <w:spacing w:line="240" w:lineRule="auto"/>
        <w:ind w:firstLine="0"/>
        <w:rPr>
          <w:sz w:val="24"/>
          <w:szCs w:val="24"/>
          <w:lang w:eastAsia="ar-SA"/>
        </w:rPr>
      </w:pPr>
      <w:r w:rsidRPr="004E68F8">
        <w:rPr>
          <w:sz w:val="24"/>
          <w:szCs w:val="24"/>
          <w:lang w:eastAsia="ar-SA"/>
        </w:rPr>
        <w:t>9.1.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2EF9DAAA" w14:textId="77777777" w:rsidR="004E68F8" w:rsidRPr="004E68F8" w:rsidRDefault="004E68F8" w:rsidP="004E68F8">
      <w:pPr>
        <w:spacing w:line="240" w:lineRule="auto"/>
        <w:ind w:firstLine="0"/>
        <w:rPr>
          <w:sz w:val="24"/>
          <w:szCs w:val="24"/>
          <w:lang w:eastAsia="ar-SA"/>
        </w:rPr>
      </w:pPr>
      <w:r w:rsidRPr="004E68F8">
        <w:rPr>
          <w:sz w:val="24"/>
          <w:szCs w:val="24"/>
          <w:lang w:eastAsia="ar-SA"/>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4246709E" w14:textId="77777777" w:rsidR="004E68F8" w:rsidRPr="004E68F8" w:rsidRDefault="004E68F8" w:rsidP="004E68F8">
      <w:pPr>
        <w:spacing w:line="240" w:lineRule="auto"/>
        <w:ind w:firstLine="0"/>
        <w:rPr>
          <w:sz w:val="24"/>
          <w:szCs w:val="24"/>
          <w:lang w:eastAsia="ar-SA"/>
        </w:rPr>
      </w:pPr>
      <w:r w:rsidRPr="004E68F8">
        <w:rPr>
          <w:sz w:val="24"/>
          <w:szCs w:val="24"/>
          <w:lang w:eastAsia="ar-SA"/>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235B3478" w14:textId="77777777" w:rsidR="004E68F8" w:rsidRPr="004E68F8" w:rsidRDefault="004E68F8" w:rsidP="004E68F8">
      <w:pPr>
        <w:spacing w:line="240" w:lineRule="auto"/>
        <w:ind w:firstLine="0"/>
        <w:rPr>
          <w:sz w:val="24"/>
          <w:szCs w:val="24"/>
          <w:lang w:eastAsia="ar-SA"/>
        </w:rPr>
      </w:pPr>
      <w:r w:rsidRPr="004E68F8">
        <w:rPr>
          <w:sz w:val="24"/>
          <w:szCs w:val="24"/>
          <w:lang w:eastAsia="ar-SA"/>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7CF8959D" w14:textId="77777777" w:rsidR="004E68F8" w:rsidRPr="004E68F8" w:rsidRDefault="004E68F8" w:rsidP="004E68F8">
      <w:pPr>
        <w:spacing w:line="240" w:lineRule="auto"/>
        <w:ind w:firstLine="0"/>
        <w:rPr>
          <w:b/>
          <w:sz w:val="24"/>
          <w:szCs w:val="24"/>
          <w:lang w:eastAsia="ar-SA"/>
        </w:rPr>
      </w:pPr>
      <w:r w:rsidRPr="004E68F8">
        <w:rPr>
          <w:b/>
          <w:sz w:val="24"/>
          <w:szCs w:val="24"/>
          <w:lang w:eastAsia="ar-SA"/>
        </w:rPr>
        <w:t>10. АНТИКОРРУПЦИОННЫЕ УСЛОВИЯ</w:t>
      </w:r>
    </w:p>
    <w:p w14:paraId="6790A6D0" w14:textId="77777777" w:rsidR="004E68F8" w:rsidRPr="004E68F8" w:rsidRDefault="004E68F8" w:rsidP="004E68F8">
      <w:pPr>
        <w:spacing w:line="240" w:lineRule="auto"/>
        <w:ind w:firstLine="0"/>
        <w:rPr>
          <w:sz w:val="24"/>
          <w:szCs w:val="24"/>
          <w:lang w:eastAsia="ar-SA"/>
        </w:rPr>
      </w:pPr>
      <w:r w:rsidRPr="004E68F8">
        <w:rPr>
          <w:sz w:val="24"/>
          <w:szCs w:val="24"/>
          <w:lang w:eastAsia="ar-SA"/>
        </w:rPr>
        <w:t>10.1.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4E68F8">
        <w:rPr>
          <w:color w:val="0000FF"/>
          <w:sz w:val="24"/>
          <w:szCs w:val="24"/>
          <w:u w:val="single"/>
          <w:lang w:eastAsia="ar-SA"/>
        </w:rPr>
        <w:fldChar w:fldCharType="begin"/>
      </w:r>
      <w:r w:rsidRPr="004E68F8">
        <w:rPr>
          <w:color w:val="0000FF"/>
          <w:sz w:val="24"/>
          <w:szCs w:val="24"/>
          <w:u w:val="single"/>
          <w:lang w:eastAsia="ar-SA"/>
        </w:rPr>
        <w:instrText xml:space="preserve"> HYPERLINK "http://corpmsp.ru/" </w:instrText>
      </w:r>
      <w:r w:rsidRPr="004E68F8">
        <w:rPr>
          <w:color w:val="0000FF"/>
          <w:sz w:val="24"/>
          <w:szCs w:val="24"/>
          <w:u w:val="single"/>
          <w:lang w:eastAsia="ar-SA"/>
        </w:rPr>
        <w:fldChar w:fldCharType="separate"/>
      </w:r>
      <w:r w:rsidRPr="004E68F8">
        <w:rPr>
          <w:color w:val="0000FF"/>
          <w:sz w:val="24"/>
          <w:szCs w:val="24"/>
          <w:u w:val="single"/>
          <w:lang w:eastAsia="ar-SA"/>
        </w:rPr>
        <w:t>саханефтегазсбыт.рф</w:t>
      </w:r>
      <w:proofErr w:type="spellEnd"/>
      <w:r w:rsidRPr="004E68F8">
        <w:rPr>
          <w:color w:val="0000FF"/>
          <w:sz w:val="24"/>
          <w:szCs w:val="24"/>
          <w:u w:val="single"/>
          <w:lang w:eastAsia="ar-SA"/>
        </w:rPr>
        <w:t xml:space="preserve">) </w:t>
      </w:r>
      <w:r w:rsidRPr="004E68F8">
        <w:rPr>
          <w:color w:val="0000FF"/>
          <w:sz w:val="24"/>
          <w:szCs w:val="24"/>
          <w:u w:val="single"/>
          <w:lang w:eastAsia="ar-SA"/>
        </w:rPr>
        <w:fldChar w:fldCharType="end"/>
      </w:r>
      <w:r w:rsidRPr="004E68F8">
        <w:rPr>
          <w:sz w:val="24"/>
          <w:szCs w:val="24"/>
          <w:lang w:eastAsia="ar-SA"/>
        </w:rPr>
        <w:t>в разделе «Антикоррупционная политика».</w:t>
      </w:r>
    </w:p>
    <w:p w14:paraId="335C604A"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79E6D1D8"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270D38F1" w14:textId="77777777" w:rsidR="004E68F8" w:rsidRPr="004E68F8" w:rsidRDefault="004E68F8" w:rsidP="004E68F8">
      <w:pPr>
        <w:spacing w:line="240" w:lineRule="auto"/>
        <w:ind w:firstLine="0"/>
        <w:rPr>
          <w:sz w:val="24"/>
          <w:szCs w:val="24"/>
          <w:lang w:eastAsia="ar-SA"/>
        </w:rPr>
      </w:pPr>
      <w:r w:rsidRPr="004E68F8">
        <w:rPr>
          <w:sz w:val="24"/>
          <w:szCs w:val="24"/>
          <w:lang w:eastAsia="ar-SA"/>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414E3790"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w:t>
      </w:r>
      <w:r w:rsidRPr="004E68F8">
        <w:rPr>
          <w:sz w:val="24"/>
          <w:szCs w:val="24"/>
          <w:lang w:eastAsia="ar-SA"/>
        </w:rPr>
        <w:lastRenderedPageBreak/>
        <w:t>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70B66A1F" w14:textId="77777777" w:rsidR="004E68F8" w:rsidRPr="004E68F8" w:rsidRDefault="004E68F8" w:rsidP="004E68F8">
      <w:pPr>
        <w:spacing w:line="240" w:lineRule="auto"/>
        <w:ind w:firstLine="0"/>
        <w:rPr>
          <w:sz w:val="24"/>
          <w:szCs w:val="24"/>
          <w:lang w:eastAsia="ar-SA"/>
        </w:rPr>
      </w:pPr>
      <w:r w:rsidRPr="004E68F8">
        <w:rPr>
          <w:sz w:val="24"/>
          <w:szCs w:val="24"/>
          <w:lang w:eastAsia="ar-SA"/>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1122D29" w14:textId="77777777" w:rsidR="004E68F8" w:rsidRPr="004E68F8" w:rsidRDefault="004E68F8" w:rsidP="004E68F8">
      <w:pPr>
        <w:spacing w:line="240" w:lineRule="auto"/>
        <w:ind w:firstLine="0"/>
        <w:rPr>
          <w:sz w:val="24"/>
          <w:szCs w:val="24"/>
          <w:lang w:eastAsia="ar-SA"/>
        </w:rPr>
      </w:pPr>
      <w:r w:rsidRPr="004E68F8">
        <w:rPr>
          <w:sz w:val="24"/>
          <w:szCs w:val="24"/>
          <w:lang w:eastAsia="ar-SA"/>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0" w:name="page3"/>
      <w:bookmarkEnd w:id="50"/>
      <w:r w:rsidRPr="004E68F8">
        <w:rPr>
          <w:sz w:val="24"/>
          <w:szCs w:val="24"/>
          <w:lang w:eastAsia="ar-SA"/>
        </w:rPr>
        <w:t xml:space="preserve"> рассмотрения в течение 10 (десяти) рабочих дней со дня получения письменного уведомления.</w:t>
      </w:r>
    </w:p>
    <w:p w14:paraId="515B4826" w14:textId="77777777" w:rsidR="004E68F8" w:rsidRPr="004E68F8" w:rsidRDefault="004E68F8" w:rsidP="004E68F8">
      <w:pPr>
        <w:spacing w:line="240" w:lineRule="auto"/>
        <w:ind w:firstLine="0"/>
        <w:rPr>
          <w:sz w:val="24"/>
          <w:szCs w:val="24"/>
          <w:lang w:eastAsia="ar-SA"/>
        </w:rPr>
      </w:pPr>
      <w:r w:rsidRPr="004E68F8">
        <w:rPr>
          <w:sz w:val="24"/>
          <w:szCs w:val="24"/>
          <w:lang w:eastAsia="ar-SA"/>
        </w:rPr>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35EBB3DF" w14:textId="77777777" w:rsidR="004E68F8" w:rsidRPr="004E68F8" w:rsidRDefault="004E68F8" w:rsidP="004E68F8">
      <w:pPr>
        <w:spacing w:line="240" w:lineRule="auto"/>
        <w:ind w:firstLine="0"/>
        <w:rPr>
          <w:sz w:val="24"/>
          <w:szCs w:val="24"/>
          <w:lang w:eastAsia="ar-SA"/>
        </w:rPr>
      </w:pPr>
      <w:r w:rsidRPr="004E68F8">
        <w:rPr>
          <w:sz w:val="24"/>
          <w:szCs w:val="24"/>
          <w:lang w:eastAsia="ar-SA"/>
        </w:rPr>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2E60323A" w14:textId="77777777" w:rsidR="004E68F8" w:rsidRPr="004E68F8" w:rsidRDefault="004E68F8" w:rsidP="004E68F8">
      <w:pPr>
        <w:spacing w:line="240" w:lineRule="auto"/>
        <w:ind w:firstLine="0"/>
        <w:rPr>
          <w:b/>
          <w:sz w:val="24"/>
          <w:szCs w:val="24"/>
          <w:lang w:eastAsia="ar-SA"/>
        </w:rPr>
      </w:pPr>
      <w:r w:rsidRPr="004E68F8">
        <w:rPr>
          <w:b/>
          <w:sz w:val="24"/>
          <w:szCs w:val="24"/>
          <w:lang w:eastAsia="ar-SA"/>
        </w:rPr>
        <w:t>11. ПРОЧИЕ УСЛОВИЯ</w:t>
      </w:r>
    </w:p>
    <w:p w14:paraId="3B73A819" w14:textId="77777777" w:rsidR="004E68F8" w:rsidRPr="004E68F8" w:rsidRDefault="004E68F8" w:rsidP="004E68F8">
      <w:pPr>
        <w:spacing w:line="240" w:lineRule="auto"/>
        <w:ind w:firstLine="0"/>
        <w:rPr>
          <w:sz w:val="24"/>
          <w:szCs w:val="24"/>
          <w:lang w:eastAsia="ar-SA"/>
        </w:rPr>
      </w:pPr>
      <w:r w:rsidRPr="004E68F8">
        <w:rPr>
          <w:sz w:val="24"/>
          <w:szCs w:val="24"/>
          <w:lang w:eastAsia="ar-SA"/>
        </w:rPr>
        <w:t>11.1.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5F04966E" w14:textId="77777777" w:rsidR="004E68F8" w:rsidRPr="004E68F8" w:rsidRDefault="004E68F8" w:rsidP="004E68F8">
      <w:pPr>
        <w:spacing w:line="240" w:lineRule="auto"/>
        <w:ind w:firstLine="0"/>
        <w:rPr>
          <w:sz w:val="24"/>
          <w:szCs w:val="24"/>
          <w:lang w:eastAsia="ar-SA"/>
        </w:rPr>
      </w:pPr>
      <w:r w:rsidRPr="004E68F8">
        <w:rPr>
          <w:sz w:val="24"/>
          <w:szCs w:val="24"/>
          <w:lang w:eastAsia="ar-SA"/>
        </w:rPr>
        <w:t>11.2. 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4E0BE183" w14:textId="77777777" w:rsidR="004E68F8" w:rsidRPr="004E68F8" w:rsidRDefault="004E68F8" w:rsidP="004E68F8">
      <w:pPr>
        <w:spacing w:line="240" w:lineRule="auto"/>
        <w:ind w:firstLine="0"/>
        <w:rPr>
          <w:sz w:val="24"/>
          <w:szCs w:val="24"/>
          <w:lang w:eastAsia="ar-SA"/>
        </w:rPr>
      </w:pPr>
      <w:r w:rsidRPr="004E68F8">
        <w:rPr>
          <w:sz w:val="24"/>
          <w:szCs w:val="24"/>
          <w:lang w:eastAsia="ar-SA"/>
        </w:rPr>
        <w:t>11.3. 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38D7397B" w14:textId="77777777" w:rsidR="004E68F8" w:rsidRPr="004E68F8" w:rsidRDefault="004E68F8" w:rsidP="004E68F8">
      <w:pPr>
        <w:spacing w:line="240" w:lineRule="auto"/>
        <w:ind w:firstLine="0"/>
        <w:rPr>
          <w:sz w:val="24"/>
          <w:szCs w:val="24"/>
          <w:lang w:eastAsia="ar-SA"/>
        </w:rPr>
      </w:pPr>
      <w:r w:rsidRPr="004E68F8">
        <w:rPr>
          <w:sz w:val="24"/>
          <w:szCs w:val="24"/>
          <w:lang w:eastAsia="ar-SA"/>
        </w:rPr>
        <w:t>11.4. 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33C4E3D3"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2364DBB6" w14:textId="77777777" w:rsidR="004E68F8" w:rsidRPr="004E68F8" w:rsidRDefault="004E68F8" w:rsidP="004E68F8">
      <w:pPr>
        <w:spacing w:line="240" w:lineRule="auto"/>
        <w:ind w:firstLine="0"/>
        <w:rPr>
          <w:sz w:val="24"/>
          <w:szCs w:val="24"/>
          <w:lang w:eastAsia="ar-SA"/>
        </w:rPr>
      </w:pPr>
      <w:r w:rsidRPr="004E68F8">
        <w:rPr>
          <w:sz w:val="24"/>
          <w:szCs w:val="24"/>
          <w:lang w:eastAsia="ar-SA"/>
        </w:rPr>
        <w:t>11.6. 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6F4DA896"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114969AC" w14:textId="77777777" w:rsidR="004E68F8" w:rsidRPr="004E68F8" w:rsidRDefault="004E68F8" w:rsidP="004E68F8">
      <w:pPr>
        <w:spacing w:line="240" w:lineRule="auto"/>
        <w:ind w:firstLine="0"/>
        <w:rPr>
          <w:sz w:val="24"/>
          <w:szCs w:val="24"/>
          <w:lang w:eastAsia="ar-SA"/>
        </w:rPr>
      </w:pPr>
      <w:r w:rsidRPr="004E68F8">
        <w:rPr>
          <w:sz w:val="24"/>
          <w:szCs w:val="24"/>
          <w:lang w:eastAsia="ar-SA"/>
        </w:rPr>
        <w:lastRenderedPageBreak/>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4867A39B" w14:textId="77777777" w:rsidR="004E68F8" w:rsidRPr="004E68F8" w:rsidRDefault="004E68F8" w:rsidP="004E68F8">
      <w:pPr>
        <w:spacing w:line="240" w:lineRule="auto"/>
        <w:ind w:firstLine="0"/>
        <w:rPr>
          <w:sz w:val="24"/>
          <w:szCs w:val="24"/>
          <w:lang w:eastAsia="ar-SA"/>
        </w:rPr>
      </w:pPr>
      <w:r w:rsidRPr="004E68F8">
        <w:rPr>
          <w:sz w:val="24"/>
          <w:szCs w:val="24"/>
          <w:lang w:eastAsia="ar-SA"/>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4AFC4D05" w14:textId="77777777" w:rsidR="004E68F8" w:rsidRPr="004E68F8" w:rsidRDefault="004E68F8" w:rsidP="004E68F8">
      <w:pPr>
        <w:spacing w:line="240" w:lineRule="auto"/>
        <w:ind w:firstLine="0"/>
        <w:rPr>
          <w:sz w:val="24"/>
          <w:szCs w:val="24"/>
          <w:lang w:eastAsia="ar-SA"/>
        </w:rPr>
      </w:pPr>
      <w:r w:rsidRPr="004E68F8">
        <w:rPr>
          <w:sz w:val="24"/>
          <w:szCs w:val="24"/>
          <w:lang w:eastAsia="ar-SA"/>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4C239F3E" w14:textId="77777777" w:rsidR="004E68F8" w:rsidRPr="004E68F8" w:rsidRDefault="004E68F8" w:rsidP="004E68F8">
      <w:pPr>
        <w:spacing w:line="240" w:lineRule="auto"/>
        <w:ind w:firstLine="0"/>
        <w:rPr>
          <w:sz w:val="24"/>
          <w:szCs w:val="24"/>
          <w:lang w:eastAsia="ar-SA"/>
        </w:rPr>
      </w:pPr>
      <w:r w:rsidRPr="004E68F8">
        <w:rPr>
          <w:sz w:val="24"/>
          <w:szCs w:val="24"/>
          <w:lang w:eastAsia="ar-SA"/>
        </w:rPr>
        <w:t>11.11. Представитель другой Стороны, подписывающий договор, имеет все полномочия, необходимые для заключения им договора от ее имени;</w:t>
      </w:r>
    </w:p>
    <w:p w14:paraId="0DA0F2FB" w14:textId="77777777" w:rsidR="004E68F8" w:rsidRPr="004E68F8" w:rsidRDefault="004E68F8" w:rsidP="004E68F8">
      <w:pPr>
        <w:spacing w:line="240" w:lineRule="auto"/>
        <w:ind w:firstLine="0"/>
        <w:rPr>
          <w:sz w:val="24"/>
          <w:szCs w:val="24"/>
          <w:lang w:eastAsia="ar-SA"/>
        </w:rPr>
      </w:pPr>
      <w:r w:rsidRPr="004E68F8">
        <w:rPr>
          <w:sz w:val="24"/>
          <w:szCs w:val="24"/>
          <w:lang w:eastAsia="ar-SA"/>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72963869" w14:textId="77777777" w:rsidR="004E68F8" w:rsidRPr="004E68F8" w:rsidRDefault="004E68F8" w:rsidP="004E68F8">
      <w:pPr>
        <w:spacing w:line="240" w:lineRule="auto"/>
        <w:ind w:firstLine="0"/>
        <w:rPr>
          <w:sz w:val="24"/>
          <w:szCs w:val="24"/>
          <w:lang w:eastAsia="ar-SA"/>
        </w:rPr>
      </w:pPr>
      <w:r w:rsidRPr="004E68F8">
        <w:rPr>
          <w:sz w:val="24"/>
          <w:szCs w:val="24"/>
          <w:lang w:eastAsia="ar-SA"/>
        </w:rPr>
        <w:t>11.13. Не существует никаких других зависящих от другой Стороны препятствий для заключения и исполнения ею договора;</w:t>
      </w:r>
    </w:p>
    <w:p w14:paraId="07FEFAF3" w14:textId="77777777" w:rsidR="004E68F8" w:rsidRPr="004E68F8" w:rsidRDefault="004E68F8" w:rsidP="004E68F8">
      <w:pPr>
        <w:spacing w:line="240" w:lineRule="auto"/>
        <w:ind w:firstLine="0"/>
        <w:rPr>
          <w:sz w:val="24"/>
          <w:szCs w:val="24"/>
          <w:lang w:eastAsia="ar-SA"/>
        </w:rPr>
      </w:pPr>
      <w:r w:rsidRPr="004E68F8">
        <w:rPr>
          <w:sz w:val="24"/>
          <w:szCs w:val="24"/>
          <w:lang w:eastAsia="ar-SA"/>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5BEDF7D8" w14:textId="77777777" w:rsidR="004E68F8" w:rsidRPr="004E68F8" w:rsidRDefault="004E68F8" w:rsidP="004E68F8">
      <w:pPr>
        <w:spacing w:line="240" w:lineRule="auto"/>
        <w:ind w:firstLine="0"/>
        <w:rPr>
          <w:sz w:val="24"/>
          <w:szCs w:val="24"/>
          <w:lang w:eastAsia="ar-SA"/>
        </w:rPr>
      </w:pPr>
      <w:r w:rsidRPr="004E68F8">
        <w:rPr>
          <w:sz w:val="24"/>
          <w:szCs w:val="24"/>
          <w:lang w:eastAsia="ar-SA"/>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534A02D1" w14:textId="77777777" w:rsidR="004E68F8" w:rsidRPr="004E68F8" w:rsidRDefault="004E68F8" w:rsidP="004E68F8">
      <w:pPr>
        <w:spacing w:line="240" w:lineRule="auto"/>
        <w:ind w:firstLine="0"/>
        <w:rPr>
          <w:sz w:val="24"/>
          <w:szCs w:val="24"/>
          <w:lang w:eastAsia="ar-SA"/>
        </w:rPr>
      </w:pPr>
      <w:r w:rsidRPr="004E68F8">
        <w:rPr>
          <w:sz w:val="24"/>
          <w:szCs w:val="24"/>
          <w:lang w:eastAsia="ar-SA"/>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595AF499"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 - поставка некачественного товара, в том числе, если недостатки являются устранимыми;</w:t>
      </w:r>
    </w:p>
    <w:p w14:paraId="11668846"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 - нарушение сроков поставки более чем на 10 (десять) календарных дней;</w:t>
      </w:r>
    </w:p>
    <w:p w14:paraId="25868E1E"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 - поставка товара (партии товара) в неполном объеме (недопоставка). </w:t>
      </w:r>
    </w:p>
    <w:p w14:paraId="3606E094" w14:textId="77777777" w:rsidR="004E68F8" w:rsidRPr="004E68F8" w:rsidRDefault="004E68F8" w:rsidP="004E68F8">
      <w:pPr>
        <w:spacing w:line="240" w:lineRule="auto"/>
        <w:ind w:firstLine="0"/>
        <w:rPr>
          <w:sz w:val="24"/>
          <w:szCs w:val="24"/>
          <w:lang w:eastAsia="ar-SA"/>
        </w:rPr>
      </w:pPr>
      <w:r w:rsidRPr="004E68F8">
        <w:rPr>
          <w:sz w:val="24"/>
          <w:szCs w:val="24"/>
          <w:lang w:eastAsia="ar-SA"/>
        </w:rPr>
        <w:t xml:space="preserve">Договор считается расторгнутым с момента получения Поставщиком письменного уведомления.  </w:t>
      </w:r>
    </w:p>
    <w:p w14:paraId="40E252C6" w14:textId="77777777" w:rsidR="004E68F8" w:rsidRPr="004E68F8" w:rsidRDefault="004E68F8" w:rsidP="004E68F8">
      <w:pPr>
        <w:spacing w:line="240" w:lineRule="auto"/>
        <w:ind w:firstLine="0"/>
        <w:rPr>
          <w:sz w:val="24"/>
          <w:szCs w:val="24"/>
          <w:lang w:eastAsia="ar-SA"/>
        </w:rPr>
      </w:pPr>
      <w:r w:rsidRPr="004E68F8">
        <w:rPr>
          <w:sz w:val="24"/>
          <w:szCs w:val="24"/>
          <w:lang w:eastAsia="ar-SA"/>
        </w:rPr>
        <w:t>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458E5AEF" w14:textId="77777777" w:rsidR="004E68F8" w:rsidRPr="004E68F8" w:rsidRDefault="004E68F8" w:rsidP="004E68F8">
      <w:pPr>
        <w:autoSpaceDE w:val="0"/>
        <w:autoSpaceDN w:val="0"/>
        <w:spacing w:line="240" w:lineRule="auto"/>
        <w:ind w:firstLine="0"/>
        <w:jc w:val="left"/>
        <w:rPr>
          <w:b/>
          <w:bCs/>
          <w:sz w:val="24"/>
          <w:szCs w:val="24"/>
        </w:rPr>
      </w:pPr>
      <w:r w:rsidRPr="004E68F8">
        <w:rPr>
          <w:b/>
          <w:bCs/>
          <w:sz w:val="24"/>
          <w:szCs w:val="24"/>
        </w:rPr>
        <w:t>12. РЕКВИЗИТЫ СТОРОН</w:t>
      </w:r>
    </w:p>
    <w:tbl>
      <w:tblPr>
        <w:tblStyle w:val="394"/>
        <w:tblW w:w="0" w:type="auto"/>
        <w:tblLook w:val="04A0" w:firstRow="1" w:lastRow="0" w:firstColumn="1" w:lastColumn="0" w:noHBand="0" w:noVBand="1"/>
      </w:tblPr>
      <w:tblGrid>
        <w:gridCol w:w="5015"/>
        <w:gridCol w:w="5180"/>
      </w:tblGrid>
      <w:tr w:rsidR="004E68F8" w:rsidRPr="004E68F8" w14:paraId="471060A9" w14:textId="77777777" w:rsidTr="00084350">
        <w:tc>
          <w:tcPr>
            <w:tcW w:w="5015" w:type="dxa"/>
          </w:tcPr>
          <w:p w14:paraId="014356F9" w14:textId="77777777" w:rsidR="004E68F8" w:rsidRPr="004E68F8" w:rsidRDefault="004E68F8" w:rsidP="004E68F8">
            <w:pPr>
              <w:spacing w:line="240" w:lineRule="auto"/>
              <w:jc w:val="center"/>
              <w:rPr>
                <w:b/>
                <w:sz w:val="24"/>
                <w:szCs w:val="24"/>
              </w:rPr>
            </w:pPr>
            <w:r w:rsidRPr="004E68F8">
              <w:rPr>
                <w:b/>
                <w:sz w:val="24"/>
                <w:szCs w:val="24"/>
              </w:rPr>
              <w:t>ЗАКАЗЧИК</w:t>
            </w:r>
          </w:p>
        </w:tc>
        <w:tc>
          <w:tcPr>
            <w:tcW w:w="5180" w:type="dxa"/>
          </w:tcPr>
          <w:p w14:paraId="0F6C4143" w14:textId="77777777" w:rsidR="004E68F8" w:rsidRPr="004E68F8" w:rsidRDefault="004E68F8" w:rsidP="004E68F8">
            <w:pPr>
              <w:spacing w:line="240" w:lineRule="auto"/>
              <w:jc w:val="center"/>
              <w:rPr>
                <w:b/>
                <w:sz w:val="24"/>
                <w:szCs w:val="24"/>
              </w:rPr>
            </w:pPr>
            <w:r w:rsidRPr="004E68F8">
              <w:rPr>
                <w:b/>
                <w:sz w:val="24"/>
                <w:szCs w:val="24"/>
              </w:rPr>
              <w:t>ПОСТАВЩИК</w:t>
            </w:r>
          </w:p>
        </w:tc>
      </w:tr>
      <w:tr w:rsidR="004E68F8" w:rsidRPr="004E68F8" w14:paraId="472CC7C7" w14:textId="77777777" w:rsidTr="00084350">
        <w:tc>
          <w:tcPr>
            <w:tcW w:w="5015" w:type="dxa"/>
          </w:tcPr>
          <w:p w14:paraId="5A591703" w14:textId="77777777" w:rsidR="004E68F8" w:rsidRPr="004E68F8" w:rsidRDefault="004E68F8" w:rsidP="004E68F8">
            <w:pPr>
              <w:spacing w:line="240" w:lineRule="auto"/>
              <w:jc w:val="center"/>
              <w:rPr>
                <w:b/>
                <w:sz w:val="24"/>
                <w:szCs w:val="24"/>
              </w:rPr>
            </w:pPr>
            <w:r w:rsidRPr="004E68F8">
              <w:rPr>
                <w:b/>
                <w:sz w:val="24"/>
                <w:szCs w:val="24"/>
              </w:rPr>
              <w:t>АО «Саханефтегазсбыт»</w:t>
            </w:r>
          </w:p>
        </w:tc>
        <w:tc>
          <w:tcPr>
            <w:tcW w:w="5180" w:type="dxa"/>
          </w:tcPr>
          <w:p w14:paraId="26D4A78E" w14:textId="77777777" w:rsidR="004E68F8" w:rsidRPr="004E68F8" w:rsidRDefault="004E68F8" w:rsidP="004E68F8">
            <w:pPr>
              <w:spacing w:line="240" w:lineRule="auto"/>
              <w:jc w:val="center"/>
              <w:rPr>
                <w:b/>
                <w:sz w:val="24"/>
                <w:szCs w:val="24"/>
              </w:rPr>
            </w:pPr>
          </w:p>
        </w:tc>
      </w:tr>
      <w:tr w:rsidR="004E68F8" w:rsidRPr="004E68F8" w14:paraId="653240A5" w14:textId="77777777" w:rsidTr="00084350">
        <w:tc>
          <w:tcPr>
            <w:tcW w:w="5015" w:type="dxa"/>
          </w:tcPr>
          <w:p w14:paraId="1BF90B4A" w14:textId="77777777" w:rsidR="004E68F8" w:rsidRPr="004E68F8" w:rsidRDefault="004E68F8" w:rsidP="004E68F8">
            <w:pPr>
              <w:spacing w:line="240" w:lineRule="auto"/>
              <w:ind w:firstLine="0"/>
              <w:rPr>
                <w:sz w:val="20"/>
                <w:szCs w:val="24"/>
              </w:rPr>
            </w:pPr>
            <w:r w:rsidRPr="004E68F8">
              <w:rPr>
                <w:sz w:val="20"/>
                <w:szCs w:val="24"/>
              </w:rPr>
              <w:t>Юридический адрес: Республика Саха (Якутия), 677000, г. Якутск, ул. Чиряева, д. 3</w:t>
            </w:r>
          </w:p>
          <w:p w14:paraId="3C32E23C" w14:textId="77777777" w:rsidR="004E68F8" w:rsidRPr="004E68F8" w:rsidRDefault="004E68F8" w:rsidP="004E68F8">
            <w:pPr>
              <w:spacing w:line="240" w:lineRule="auto"/>
              <w:ind w:firstLine="0"/>
              <w:rPr>
                <w:sz w:val="20"/>
                <w:szCs w:val="24"/>
              </w:rPr>
            </w:pPr>
            <w:r w:rsidRPr="004E68F8">
              <w:rPr>
                <w:sz w:val="20"/>
                <w:szCs w:val="24"/>
              </w:rPr>
              <w:t>ИНН 1435115270</w:t>
            </w:r>
          </w:p>
          <w:p w14:paraId="071DF529" w14:textId="77777777" w:rsidR="004E68F8" w:rsidRPr="004E68F8" w:rsidRDefault="004E68F8" w:rsidP="004E68F8">
            <w:pPr>
              <w:spacing w:line="240" w:lineRule="auto"/>
              <w:ind w:firstLine="0"/>
              <w:rPr>
                <w:sz w:val="20"/>
                <w:szCs w:val="24"/>
              </w:rPr>
            </w:pPr>
            <w:r w:rsidRPr="004E68F8">
              <w:rPr>
                <w:sz w:val="20"/>
                <w:szCs w:val="24"/>
              </w:rPr>
              <w:t>КПП 546050001</w:t>
            </w:r>
          </w:p>
          <w:p w14:paraId="2352E5CF" w14:textId="77777777" w:rsidR="004E68F8" w:rsidRPr="004E68F8" w:rsidRDefault="004E68F8" w:rsidP="004E68F8">
            <w:pPr>
              <w:spacing w:line="240" w:lineRule="auto"/>
              <w:ind w:firstLine="0"/>
              <w:rPr>
                <w:sz w:val="20"/>
                <w:szCs w:val="24"/>
              </w:rPr>
            </w:pPr>
            <w:r w:rsidRPr="004E68F8">
              <w:rPr>
                <w:sz w:val="20"/>
                <w:szCs w:val="24"/>
              </w:rPr>
              <w:t>р/с 40702810776020101432</w:t>
            </w:r>
          </w:p>
          <w:p w14:paraId="3E470DB7" w14:textId="77777777" w:rsidR="004E68F8" w:rsidRPr="004E68F8" w:rsidRDefault="004E68F8" w:rsidP="004E68F8">
            <w:pPr>
              <w:spacing w:line="240" w:lineRule="auto"/>
              <w:ind w:firstLine="0"/>
              <w:rPr>
                <w:sz w:val="20"/>
                <w:szCs w:val="24"/>
              </w:rPr>
            </w:pPr>
            <w:r w:rsidRPr="004E68F8">
              <w:rPr>
                <w:sz w:val="20"/>
                <w:szCs w:val="24"/>
              </w:rPr>
              <w:t>в филиале № 8603 Якутское отделение</w:t>
            </w:r>
          </w:p>
          <w:p w14:paraId="46E60550" w14:textId="77777777" w:rsidR="004E68F8" w:rsidRPr="004E68F8" w:rsidRDefault="004E68F8" w:rsidP="004E68F8">
            <w:pPr>
              <w:spacing w:line="240" w:lineRule="auto"/>
              <w:ind w:firstLine="0"/>
              <w:rPr>
                <w:sz w:val="20"/>
                <w:szCs w:val="24"/>
              </w:rPr>
            </w:pPr>
            <w:r w:rsidRPr="004E68F8">
              <w:rPr>
                <w:sz w:val="20"/>
                <w:szCs w:val="24"/>
              </w:rPr>
              <w:t>г. Якутск</w:t>
            </w:r>
          </w:p>
          <w:p w14:paraId="0166B41E" w14:textId="77777777" w:rsidR="004E68F8" w:rsidRPr="004E68F8" w:rsidRDefault="004E68F8" w:rsidP="004E68F8">
            <w:pPr>
              <w:spacing w:line="240" w:lineRule="auto"/>
              <w:ind w:firstLine="0"/>
              <w:rPr>
                <w:sz w:val="20"/>
                <w:szCs w:val="24"/>
              </w:rPr>
            </w:pPr>
            <w:r w:rsidRPr="004E68F8">
              <w:rPr>
                <w:sz w:val="20"/>
                <w:szCs w:val="24"/>
              </w:rPr>
              <w:t>к/с 30101810400000000609</w:t>
            </w:r>
          </w:p>
          <w:p w14:paraId="5C18A582" w14:textId="77777777" w:rsidR="004E68F8" w:rsidRPr="004E68F8" w:rsidRDefault="004E68F8" w:rsidP="004E68F8">
            <w:pPr>
              <w:spacing w:line="240" w:lineRule="auto"/>
              <w:ind w:firstLine="0"/>
              <w:rPr>
                <w:sz w:val="20"/>
                <w:szCs w:val="24"/>
              </w:rPr>
            </w:pPr>
            <w:r w:rsidRPr="004E68F8">
              <w:rPr>
                <w:sz w:val="20"/>
                <w:szCs w:val="24"/>
              </w:rPr>
              <w:t>БИК 049805609</w:t>
            </w:r>
          </w:p>
          <w:p w14:paraId="3892586D" w14:textId="77777777" w:rsidR="004E68F8" w:rsidRPr="004E68F8" w:rsidRDefault="004E68F8" w:rsidP="004E68F8">
            <w:pPr>
              <w:spacing w:line="240" w:lineRule="auto"/>
              <w:ind w:firstLine="0"/>
              <w:rPr>
                <w:sz w:val="24"/>
                <w:szCs w:val="24"/>
              </w:rPr>
            </w:pPr>
            <w:r w:rsidRPr="004E68F8">
              <w:rPr>
                <w:sz w:val="20"/>
                <w:szCs w:val="24"/>
              </w:rPr>
              <w:t>Эл. почта: oil@ynp.ru</w:t>
            </w:r>
          </w:p>
        </w:tc>
        <w:tc>
          <w:tcPr>
            <w:tcW w:w="5180" w:type="dxa"/>
          </w:tcPr>
          <w:p w14:paraId="615717A0" w14:textId="77777777" w:rsidR="004E68F8" w:rsidRPr="004E68F8" w:rsidRDefault="004E68F8" w:rsidP="004E68F8">
            <w:pPr>
              <w:spacing w:line="240" w:lineRule="auto"/>
              <w:rPr>
                <w:sz w:val="24"/>
                <w:szCs w:val="24"/>
                <w:lang w:eastAsia="ar-SA"/>
              </w:rPr>
            </w:pPr>
          </w:p>
        </w:tc>
      </w:tr>
      <w:tr w:rsidR="004E68F8" w:rsidRPr="004E68F8" w14:paraId="17CB1099" w14:textId="77777777" w:rsidTr="00084350">
        <w:tc>
          <w:tcPr>
            <w:tcW w:w="5015" w:type="dxa"/>
          </w:tcPr>
          <w:p w14:paraId="5D1A6601" w14:textId="77777777" w:rsidR="004E68F8" w:rsidRPr="004E68F8" w:rsidRDefault="004E68F8" w:rsidP="004E68F8">
            <w:pPr>
              <w:spacing w:line="240" w:lineRule="auto"/>
              <w:rPr>
                <w:sz w:val="24"/>
                <w:szCs w:val="24"/>
              </w:rPr>
            </w:pPr>
            <w:r w:rsidRPr="004E68F8">
              <w:rPr>
                <w:sz w:val="24"/>
                <w:szCs w:val="24"/>
              </w:rPr>
              <w:t>_____________________/Лебедев В.Н./</w:t>
            </w:r>
          </w:p>
          <w:p w14:paraId="58C80E47" w14:textId="77777777" w:rsidR="004E68F8" w:rsidRPr="004E68F8" w:rsidRDefault="004E68F8" w:rsidP="004E68F8">
            <w:pPr>
              <w:spacing w:line="240" w:lineRule="auto"/>
              <w:rPr>
                <w:sz w:val="24"/>
                <w:szCs w:val="24"/>
              </w:rPr>
            </w:pPr>
          </w:p>
          <w:p w14:paraId="0DD89270" w14:textId="77777777" w:rsidR="004E68F8" w:rsidRPr="004E68F8" w:rsidRDefault="004E68F8" w:rsidP="004E68F8">
            <w:pPr>
              <w:spacing w:line="240" w:lineRule="auto"/>
              <w:rPr>
                <w:sz w:val="24"/>
                <w:szCs w:val="24"/>
              </w:rPr>
            </w:pPr>
            <w:r w:rsidRPr="004E68F8">
              <w:rPr>
                <w:sz w:val="24"/>
                <w:szCs w:val="24"/>
              </w:rPr>
              <w:t>«_______» _____________ 20 ___ г.</w:t>
            </w:r>
          </w:p>
          <w:p w14:paraId="48768198" w14:textId="77777777" w:rsidR="004E68F8" w:rsidRPr="004E68F8" w:rsidRDefault="004E68F8" w:rsidP="004E68F8">
            <w:pPr>
              <w:spacing w:line="240" w:lineRule="auto"/>
              <w:rPr>
                <w:sz w:val="24"/>
                <w:szCs w:val="24"/>
              </w:rPr>
            </w:pPr>
          </w:p>
        </w:tc>
        <w:tc>
          <w:tcPr>
            <w:tcW w:w="5180" w:type="dxa"/>
          </w:tcPr>
          <w:p w14:paraId="607FAA85" w14:textId="77777777" w:rsidR="004E68F8" w:rsidRPr="004E68F8" w:rsidRDefault="004E68F8" w:rsidP="004E68F8">
            <w:pPr>
              <w:spacing w:line="240" w:lineRule="auto"/>
              <w:rPr>
                <w:sz w:val="24"/>
                <w:szCs w:val="24"/>
              </w:rPr>
            </w:pPr>
            <w:r w:rsidRPr="004E68F8">
              <w:rPr>
                <w:sz w:val="24"/>
                <w:szCs w:val="24"/>
              </w:rPr>
              <w:t>_____________________/______________ /</w:t>
            </w:r>
          </w:p>
          <w:p w14:paraId="1CBD8E0E" w14:textId="77777777" w:rsidR="004E68F8" w:rsidRPr="004E68F8" w:rsidRDefault="004E68F8" w:rsidP="004E68F8">
            <w:pPr>
              <w:spacing w:line="240" w:lineRule="auto"/>
              <w:rPr>
                <w:sz w:val="24"/>
                <w:szCs w:val="24"/>
              </w:rPr>
            </w:pPr>
          </w:p>
          <w:p w14:paraId="2EFF6B7B" w14:textId="77777777" w:rsidR="004E68F8" w:rsidRPr="004E68F8" w:rsidRDefault="004E68F8" w:rsidP="004E68F8">
            <w:pPr>
              <w:spacing w:line="240" w:lineRule="auto"/>
              <w:rPr>
                <w:sz w:val="24"/>
                <w:szCs w:val="24"/>
              </w:rPr>
            </w:pPr>
            <w:r w:rsidRPr="004E68F8">
              <w:rPr>
                <w:sz w:val="24"/>
                <w:szCs w:val="24"/>
              </w:rPr>
              <w:t>«_____» ____________ 20___ г.</w:t>
            </w:r>
          </w:p>
        </w:tc>
      </w:tr>
    </w:tbl>
    <w:p w14:paraId="42C38D65" w14:textId="77777777" w:rsidR="004E68F8" w:rsidRPr="004E68F8" w:rsidRDefault="004E68F8" w:rsidP="004E68F8">
      <w:pPr>
        <w:autoSpaceDE w:val="0"/>
        <w:spacing w:line="240" w:lineRule="auto"/>
        <w:jc w:val="right"/>
        <w:rPr>
          <w:sz w:val="20"/>
          <w:szCs w:val="20"/>
        </w:rPr>
      </w:pPr>
      <w:r w:rsidRPr="004E68F8">
        <w:rPr>
          <w:sz w:val="20"/>
          <w:szCs w:val="20"/>
        </w:rPr>
        <w:lastRenderedPageBreak/>
        <w:t>Приложение № 1</w:t>
      </w:r>
    </w:p>
    <w:p w14:paraId="631433BB" w14:textId="77777777" w:rsidR="004E68F8" w:rsidRPr="004E68F8" w:rsidRDefault="004E68F8" w:rsidP="004E68F8">
      <w:pPr>
        <w:spacing w:line="240" w:lineRule="auto"/>
        <w:ind w:left="-540"/>
        <w:jc w:val="right"/>
        <w:rPr>
          <w:sz w:val="20"/>
          <w:szCs w:val="20"/>
        </w:rPr>
      </w:pPr>
      <w:r w:rsidRPr="004E68F8">
        <w:rPr>
          <w:sz w:val="20"/>
          <w:szCs w:val="20"/>
        </w:rPr>
        <w:t xml:space="preserve">к Договору № ________________ </w:t>
      </w:r>
    </w:p>
    <w:p w14:paraId="1911772F" w14:textId="77777777" w:rsidR="004E68F8" w:rsidRPr="004E68F8" w:rsidRDefault="004E68F8" w:rsidP="004E68F8">
      <w:pPr>
        <w:spacing w:line="240" w:lineRule="auto"/>
        <w:ind w:left="-540"/>
        <w:jc w:val="right"/>
        <w:rPr>
          <w:sz w:val="20"/>
          <w:szCs w:val="20"/>
        </w:rPr>
      </w:pPr>
      <w:r w:rsidRPr="004E68F8">
        <w:rPr>
          <w:sz w:val="20"/>
          <w:szCs w:val="20"/>
        </w:rPr>
        <w:t>от «___» __________ 202__ г.</w:t>
      </w:r>
    </w:p>
    <w:p w14:paraId="4E160F47" w14:textId="77777777" w:rsidR="004E68F8" w:rsidRPr="004E68F8" w:rsidRDefault="004E68F8" w:rsidP="004E68F8">
      <w:pPr>
        <w:suppressAutoHyphens/>
        <w:spacing w:line="240" w:lineRule="auto"/>
        <w:ind w:firstLine="0"/>
        <w:rPr>
          <w:b/>
        </w:rPr>
      </w:pPr>
    </w:p>
    <w:p w14:paraId="3F550264" w14:textId="77777777" w:rsidR="004E68F8" w:rsidRPr="004E68F8" w:rsidRDefault="004E68F8" w:rsidP="004E68F8">
      <w:pPr>
        <w:suppressAutoHyphens/>
        <w:spacing w:line="240" w:lineRule="auto"/>
        <w:ind w:firstLine="0"/>
        <w:jc w:val="center"/>
        <w:rPr>
          <w:b/>
          <w:sz w:val="24"/>
        </w:rPr>
      </w:pPr>
      <w:r w:rsidRPr="004E68F8">
        <w:rPr>
          <w:b/>
          <w:sz w:val="24"/>
        </w:rPr>
        <w:t>СПЕЦИФИКАЦИЯ</w:t>
      </w:r>
    </w:p>
    <w:p w14:paraId="3B4989E0" w14:textId="77777777" w:rsidR="004E68F8" w:rsidRDefault="004E68F8" w:rsidP="004E68F8">
      <w:pPr>
        <w:suppressAutoHyphens/>
        <w:spacing w:line="240" w:lineRule="auto"/>
        <w:ind w:firstLine="0"/>
        <w:jc w:val="center"/>
        <w:rPr>
          <w:b/>
          <w:sz w:val="24"/>
          <w:szCs w:val="20"/>
        </w:rPr>
      </w:pPr>
      <w:r w:rsidRPr="004E68F8">
        <w:rPr>
          <w:b/>
          <w:sz w:val="24"/>
          <w:szCs w:val="20"/>
        </w:rPr>
        <w:t>на поставку специальных технических средств противодействия беспилотным аппаратам</w:t>
      </w:r>
    </w:p>
    <w:p w14:paraId="5BE6FD52" w14:textId="77777777" w:rsidR="00EC1CBA" w:rsidRDefault="00EC1CBA" w:rsidP="004E68F8">
      <w:pPr>
        <w:suppressAutoHyphens/>
        <w:spacing w:line="240" w:lineRule="auto"/>
        <w:ind w:firstLine="0"/>
        <w:jc w:val="center"/>
        <w:rPr>
          <w:b/>
          <w:sz w:val="24"/>
          <w:szCs w:val="20"/>
        </w:rPr>
      </w:pPr>
    </w:p>
    <w:tbl>
      <w:tblPr>
        <w:tblStyle w:val="500"/>
        <w:tblW w:w="10065" w:type="dxa"/>
        <w:tblInd w:w="-5" w:type="dxa"/>
        <w:tblLayout w:type="fixed"/>
        <w:tblLook w:val="04A0" w:firstRow="1" w:lastRow="0" w:firstColumn="1" w:lastColumn="0" w:noHBand="0" w:noVBand="1"/>
      </w:tblPr>
      <w:tblGrid>
        <w:gridCol w:w="709"/>
        <w:gridCol w:w="4394"/>
        <w:gridCol w:w="1078"/>
        <w:gridCol w:w="947"/>
        <w:gridCol w:w="1390"/>
        <w:gridCol w:w="1547"/>
      </w:tblGrid>
      <w:tr w:rsidR="00EC1CBA" w:rsidRPr="006D6EA4" w14:paraId="092081EB" w14:textId="77777777" w:rsidTr="00EC1CBA">
        <w:trPr>
          <w:trHeight w:val="1266"/>
        </w:trPr>
        <w:tc>
          <w:tcPr>
            <w:tcW w:w="709" w:type="dxa"/>
            <w:vAlign w:val="center"/>
          </w:tcPr>
          <w:p w14:paraId="22154A47" w14:textId="77777777" w:rsidR="00EC1CBA" w:rsidRPr="006D6EA4" w:rsidRDefault="00EC1CBA" w:rsidP="00EC1CBA">
            <w:pPr>
              <w:spacing w:after="60" w:line="240" w:lineRule="auto"/>
              <w:ind w:firstLine="0"/>
              <w:outlineLvl w:val="1"/>
              <w:rPr>
                <w:b/>
                <w:color w:val="000000" w:themeColor="text1"/>
                <w:sz w:val="24"/>
                <w:szCs w:val="24"/>
              </w:rPr>
            </w:pPr>
            <w:r w:rsidRPr="006D6EA4">
              <w:rPr>
                <w:b/>
                <w:color w:val="000000" w:themeColor="text1"/>
                <w:sz w:val="24"/>
                <w:szCs w:val="24"/>
              </w:rPr>
              <w:t>№ п/п</w:t>
            </w:r>
          </w:p>
        </w:tc>
        <w:tc>
          <w:tcPr>
            <w:tcW w:w="4394" w:type="dxa"/>
            <w:vAlign w:val="center"/>
          </w:tcPr>
          <w:p w14:paraId="25CF5957" w14:textId="77777777" w:rsidR="00EC1CBA" w:rsidRPr="006D6EA4" w:rsidRDefault="00EC1CBA" w:rsidP="00084350">
            <w:pPr>
              <w:spacing w:after="60" w:line="240" w:lineRule="auto"/>
              <w:jc w:val="center"/>
              <w:outlineLvl w:val="1"/>
              <w:rPr>
                <w:b/>
                <w:color w:val="000000" w:themeColor="text1"/>
                <w:sz w:val="24"/>
                <w:szCs w:val="24"/>
              </w:rPr>
            </w:pPr>
            <w:r w:rsidRPr="006D6EA4">
              <w:rPr>
                <w:b/>
                <w:color w:val="000000" w:themeColor="text1"/>
                <w:sz w:val="24"/>
                <w:szCs w:val="24"/>
              </w:rPr>
              <w:t>Наименование, технические характеристики товара</w:t>
            </w:r>
          </w:p>
        </w:tc>
        <w:tc>
          <w:tcPr>
            <w:tcW w:w="1078" w:type="dxa"/>
            <w:vAlign w:val="center"/>
          </w:tcPr>
          <w:p w14:paraId="1EA32664" w14:textId="77777777" w:rsidR="00EC1CBA" w:rsidRPr="006D6EA4" w:rsidRDefault="00EC1CBA" w:rsidP="00084350">
            <w:pPr>
              <w:spacing w:after="60" w:line="240" w:lineRule="auto"/>
              <w:ind w:firstLine="0"/>
              <w:outlineLvl w:val="1"/>
              <w:rPr>
                <w:b/>
                <w:color w:val="000000" w:themeColor="text1"/>
                <w:sz w:val="24"/>
                <w:szCs w:val="24"/>
              </w:rPr>
            </w:pPr>
            <w:r w:rsidRPr="006D6EA4">
              <w:rPr>
                <w:b/>
                <w:color w:val="000000" w:themeColor="text1"/>
                <w:sz w:val="24"/>
                <w:szCs w:val="24"/>
              </w:rPr>
              <w:t>Кол-во</w:t>
            </w:r>
          </w:p>
        </w:tc>
        <w:tc>
          <w:tcPr>
            <w:tcW w:w="947" w:type="dxa"/>
            <w:vAlign w:val="center"/>
          </w:tcPr>
          <w:p w14:paraId="74047E40" w14:textId="77777777" w:rsidR="00EC1CBA" w:rsidRPr="006D6EA4" w:rsidRDefault="00EC1CBA" w:rsidP="00084350">
            <w:pPr>
              <w:spacing w:after="60" w:line="240" w:lineRule="auto"/>
              <w:ind w:firstLine="0"/>
              <w:outlineLvl w:val="1"/>
              <w:rPr>
                <w:b/>
                <w:color w:val="000000" w:themeColor="text1"/>
                <w:sz w:val="24"/>
                <w:szCs w:val="24"/>
              </w:rPr>
            </w:pPr>
            <w:r w:rsidRPr="006D6EA4">
              <w:rPr>
                <w:b/>
                <w:color w:val="000000" w:themeColor="text1"/>
                <w:sz w:val="24"/>
                <w:szCs w:val="24"/>
              </w:rPr>
              <w:t>Ед. изм.</w:t>
            </w:r>
          </w:p>
        </w:tc>
        <w:tc>
          <w:tcPr>
            <w:tcW w:w="1390" w:type="dxa"/>
            <w:vAlign w:val="center"/>
          </w:tcPr>
          <w:p w14:paraId="6B6C58BB" w14:textId="2E8B09A4" w:rsidR="00EC1CBA" w:rsidRPr="006D6EA4" w:rsidRDefault="00EC1CBA" w:rsidP="00084350">
            <w:pPr>
              <w:spacing w:after="60" w:line="240" w:lineRule="auto"/>
              <w:ind w:firstLine="0"/>
              <w:outlineLvl w:val="1"/>
              <w:rPr>
                <w:b/>
                <w:color w:val="000000" w:themeColor="text1"/>
                <w:sz w:val="24"/>
                <w:szCs w:val="24"/>
              </w:rPr>
            </w:pPr>
            <w:r w:rsidRPr="006D6EA4">
              <w:rPr>
                <w:b/>
                <w:color w:val="000000" w:themeColor="text1"/>
                <w:sz w:val="24"/>
                <w:szCs w:val="24"/>
              </w:rPr>
              <w:t xml:space="preserve">Цена за ед. </w:t>
            </w:r>
            <w:r>
              <w:rPr>
                <w:b/>
                <w:color w:val="000000" w:themeColor="text1"/>
                <w:sz w:val="24"/>
                <w:szCs w:val="24"/>
              </w:rPr>
              <w:t>с/</w:t>
            </w:r>
            <w:r w:rsidRPr="006D6EA4">
              <w:rPr>
                <w:b/>
                <w:color w:val="000000" w:themeColor="text1"/>
                <w:sz w:val="24"/>
                <w:szCs w:val="24"/>
              </w:rPr>
              <w:t>без НДС, руб.</w:t>
            </w:r>
          </w:p>
        </w:tc>
        <w:tc>
          <w:tcPr>
            <w:tcW w:w="1547" w:type="dxa"/>
            <w:vAlign w:val="center"/>
          </w:tcPr>
          <w:p w14:paraId="3694E4F6" w14:textId="5A53C487" w:rsidR="00EC1CBA" w:rsidRPr="006D6EA4" w:rsidRDefault="00EC1CBA" w:rsidP="00EC1CBA">
            <w:pPr>
              <w:spacing w:after="60" w:line="240" w:lineRule="auto"/>
              <w:ind w:firstLine="0"/>
              <w:outlineLvl w:val="1"/>
              <w:rPr>
                <w:b/>
                <w:color w:val="000000" w:themeColor="text1"/>
                <w:sz w:val="24"/>
                <w:szCs w:val="24"/>
              </w:rPr>
            </w:pPr>
            <w:r w:rsidRPr="006D6EA4">
              <w:rPr>
                <w:b/>
                <w:iCs/>
                <w:color w:val="000000" w:themeColor="text1"/>
                <w:sz w:val="24"/>
                <w:szCs w:val="24"/>
              </w:rPr>
              <w:t xml:space="preserve">Стоимость </w:t>
            </w:r>
            <w:r>
              <w:rPr>
                <w:b/>
                <w:iCs/>
                <w:color w:val="000000" w:themeColor="text1"/>
                <w:sz w:val="24"/>
                <w:szCs w:val="24"/>
              </w:rPr>
              <w:t>с/</w:t>
            </w:r>
            <w:r w:rsidRPr="006D6EA4">
              <w:rPr>
                <w:b/>
                <w:iCs/>
                <w:color w:val="000000" w:themeColor="text1"/>
                <w:sz w:val="24"/>
                <w:szCs w:val="24"/>
              </w:rPr>
              <w:t>без НДС, руб.</w:t>
            </w:r>
          </w:p>
        </w:tc>
      </w:tr>
      <w:tr w:rsidR="00EC1CBA" w:rsidRPr="006D6EA4" w14:paraId="1EED0D98" w14:textId="77777777" w:rsidTr="00EC1CBA">
        <w:tc>
          <w:tcPr>
            <w:tcW w:w="709" w:type="dxa"/>
          </w:tcPr>
          <w:p w14:paraId="3F24D1F6" w14:textId="05F51A55" w:rsidR="00EC1CBA" w:rsidRPr="006D6EA4" w:rsidRDefault="00EC1CBA" w:rsidP="00EC1CBA">
            <w:pPr>
              <w:spacing w:line="240" w:lineRule="auto"/>
              <w:ind w:firstLine="0"/>
              <w:outlineLvl w:val="1"/>
              <w:rPr>
                <w:color w:val="000000" w:themeColor="text1"/>
                <w:sz w:val="24"/>
                <w:szCs w:val="24"/>
              </w:rPr>
            </w:pPr>
            <w:r>
              <w:rPr>
                <w:color w:val="000000" w:themeColor="text1"/>
                <w:sz w:val="24"/>
                <w:szCs w:val="24"/>
              </w:rPr>
              <w:t>1</w:t>
            </w:r>
          </w:p>
        </w:tc>
        <w:tc>
          <w:tcPr>
            <w:tcW w:w="4394" w:type="dxa"/>
          </w:tcPr>
          <w:p w14:paraId="0297B00D" w14:textId="77777777" w:rsidR="00EC1CBA" w:rsidRPr="006D6EA4" w:rsidRDefault="00EC1CBA" w:rsidP="00084350">
            <w:pPr>
              <w:pStyle w:val="120"/>
              <w:shd w:val="clear" w:color="auto" w:fill="auto"/>
              <w:ind w:left="0"/>
              <w:jc w:val="left"/>
              <w:rPr>
                <w:b/>
                <w:color w:val="000000" w:themeColor="text1"/>
              </w:rPr>
            </w:pPr>
            <w:r w:rsidRPr="006D6EA4">
              <w:rPr>
                <w:color w:val="000000" w:themeColor="text1"/>
              </w:rPr>
              <w:t>Стационарный подавитель беспилотных летательных аппаратов ПД-704 «Периметр»</w:t>
            </w:r>
          </w:p>
        </w:tc>
        <w:tc>
          <w:tcPr>
            <w:tcW w:w="1078" w:type="dxa"/>
          </w:tcPr>
          <w:p w14:paraId="1049827F" w14:textId="6B77F747" w:rsidR="00EC1CBA" w:rsidRPr="006D6EA4" w:rsidRDefault="00EC1CBA" w:rsidP="00084350">
            <w:pPr>
              <w:spacing w:line="240" w:lineRule="auto"/>
              <w:jc w:val="center"/>
              <w:outlineLvl w:val="1"/>
              <w:rPr>
                <w:color w:val="000000" w:themeColor="text1"/>
                <w:sz w:val="24"/>
                <w:szCs w:val="24"/>
              </w:rPr>
            </w:pPr>
            <w:r>
              <w:rPr>
                <w:color w:val="000000" w:themeColor="text1"/>
                <w:sz w:val="24"/>
                <w:szCs w:val="24"/>
              </w:rPr>
              <w:t>1</w:t>
            </w:r>
          </w:p>
        </w:tc>
        <w:tc>
          <w:tcPr>
            <w:tcW w:w="947" w:type="dxa"/>
          </w:tcPr>
          <w:p w14:paraId="6F1FF636" w14:textId="7873A173" w:rsidR="00EC1CBA" w:rsidRPr="006D6EA4" w:rsidRDefault="00EC1CBA" w:rsidP="00EC1CBA">
            <w:pPr>
              <w:spacing w:line="240" w:lineRule="auto"/>
              <w:ind w:firstLine="0"/>
              <w:outlineLvl w:val="1"/>
              <w:rPr>
                <w:color w:val="000000" w:themeColor="text1"/>
                <w:sz w:val="24"/>
                <w:szCs w:val="24"/>
              </w:rPr>
            </w:pPr>
            <w:r>
              <w:rPr>
                <w:color w:val="000000" w:themeColor="text1"/>
                <w:sz w:val="24"/>
                <w:szCs w:val="24"/>
              </w:rPr>
              <w:t>шт.</w:t>
            </w:r>
          </w:p>
        </w:tc>
        <w:tc>
          <w:tcPr>
            <w:tcW w:w="1390" w:type="dxa"/>
          </w:tcPr>
          <w:p w14:paraId="38356FAD" w14:textId="77777777" w:rsidR="00EC1CBA" w:rsidRPr="006D6EA4" w:rsidRDefault="00EC1CBA" w:rsidP="00084350">
            <w:pPr>
              <w:spacing w:line="240" w:lineRule="auto"/>
              <w:jc w:val="center"/>
              <w:outlineLvl w:val="1"/>
              <w:rPr>
                <w:color w:val="000000" w:themeColor="text1"/>
                <w:sz w:val="24"/>
                <w:szCs w:val="24"/>
              </w:rPr>
            </w:pPr>
          </w:p>
        </w:tc>
        <w:tc>
          <w:tcPr>
            <w:tcW w:w="1547" w:type="dxa"/>
          </w:tcPr>
          <w:p w14:paraId="750A15A3" w14:textId="77777777" w:rsidR="00EC1CBA" w:rsidRPr="006D6EA4" w:rsidRDefault="00EC1CBA" w:rsidP="00084350">
            <w:pPr>
              <w:spacing w:line="240" w:lineRule="auto"/>
              <w:jc w:val="center"/>
              <w:outlineLvl w:val="1"/>
              <w:rPr>
                <w:color w:val="000000" w:themeColor="text1"/>
                <w:sz w:val="24"/>
                <w:szCs w:val="24"/>
              </w:rPr>
            </w:pPr>
          </w:p>
        </w:tc>
      </w:tr>
      <w:tr w:rsidR="00EC1CBA" w:rsidRPr="006D6EA4" w14:paraId="29A90A1C" w14:textId="77777777" w:rsidTr="00EC1CBA">
        <w:tc>
          <w:tcPr>
            <w:tcW w:w="709" w:type="dxa"/>
          </w:tcPr>
          <w:p w14:paraId="072F51F8" w14:textId="6E63CE7A" w:rsidR="00EC1CBA" w:rsidRPr="006D6EA4" w:rsidRDefault="00EC1CBA" w:rsidP="00EC1CBA">
            <w:pPr>
              <w:spacing w:line="240" w:lineRule="auto"/>
              <w:ind w:firstLine="0"/>
              <w:outlineLvl w:val="1"/>
              <w:rPr>
                <w:color w:val="000000" w:themeColor="text1"/>
                <w:sz w:val="24"/>
                <w:szCs w:val="24"/>
              </w:rPr>
            </w:pPr>
            <w:r>
              <w:rPr>
                <w:color w:val="000000" w:themeColor="text1"/>
                <w:sz w:val="24"/>
                <w:szCs w:val="24"/>
              </w:rPr>
              <w:t>2</w:t>
            </w:r>
          </w:p>
        </w:tc>
        <w:tc>
          <w:tcPr>
            <w:tcW w:w="4394" w:type="dxa"/>
          </w:tcPr>
          <w:p w14:paraId="3D685117" w14:textId="77777777" w:rsidR="00EC1CBA" w:rsidRPr="006D6EA4" w:rsidRDefault="00EC1CBA" w:rsidP="00084350">
            <w:pPr>
              <w:pStyle w:val="120"/>
              <w:shd w:val="clear" w:color="auto" w:fill="auto"/>
              <w:ind w:left="0"/>
              <w:jc w:val="left"/>
              <w:rPr>
                <w:b/>
                <w:color w:val="000000" w:themeColor="text1"/>
              </w:rPr>
            </w:pPr>
            <w:r w:rsidRPr="006D6EA4">
              <w:rPr>
                <w:color w:val="000000" w:themeColor="text1"/>
              </w:rPr>
              <w:t>Система обнаружения беспилотных летательных аппаратов ОД-711 «Око»</w:t>
            </w:r>
          </w:p>
        </w:tc>
        <w:tc>
          <w:tcPr>
            <w:tcW w:w="1078" w:type="dxa"/>
          </w:tcPr>
          <w:p w14:paraId="65FBA975" w14:textId="745655ED" w:rsidR="00EC1CBA" w:rsidRPr="006D6EA4" w:rsidRDefault="00EC1CBA" w:rsidP="00084350">
            <w:pPr>
              <w:spacing w:line="240" w:lineRule="auto"/>
              <w:jc w:val="center"/>
              <w:outlineLvl w:val="1"/>
              <w:rPr>
                <w:color w:val="000000" w:themeColor="text1"/>
                <w:sz w:val="24"/>
                <w:szCs w:val="24"/>
              </w:rPr>
            </w:pPr>
            <w:r>
              <w:rPr>
                <w:color w:val="000000" w:themeColor="text1"/>
                <w:sz w:val="24"/>
                <w:szCs w:val="24"/>
              </w:rPr>
              <w:t>1</w:t>
            </w:r>
          </w:p>
        </w:tc>
        <w:tc>
          <w:tcPr>
            <w:tcW w:w="947" w:type="dxa"/>
          </w:tcPr>
          <w:p w14:paraId="02A0E000" w14:textId="04054C7B" w:rsidR="00EC1CBA" w:rsidRPr="006D6EA4" w:rsidRDefault="00EC1CBA" w:rsidP="00EC1CBA">
            <w:pPr>
              <w:spacing w:line="240" w:lineRule="auto"/>
              <w:ind w:firstLine="0"/>
              <w:outlineLvl w:val="1"/>
              <w:rPr>
                <w:color w:val="000000" w:themeColor="text1"/>
                <w:sz w:val="24"/>
                <w:szCs w:val="24"/>
              </w:rPr>
            </w:pPr>
            <w:r>
              <w:rPr>
                <w:color w:val="000000" w:themeColor="text1"/>
                <w:sz w:val="24"/>
                <w:szCs w:val="24"/>
              </w:rPr>
              <w:t>шт.</w:t>
            </w:r>
          </w:p>
        </w:tc>
        <w:tc>
          <w:tcPr>
            <w:tcW w:w="1390" w:type="dxa"/>
          </w:tcPr>
          <w:p w14:paraId="70BE0217" w14:textId="77777777" w:rsidR="00EC1CBA" w:rsidRPr="006D6EA4" w:rsidRDefault="00EC1CBA" w:rsidP="00084350">
            <w:pPr>
              <w:spacing w:line="240" w:lineRule="auto"/>
              <w:jc w:val="center"/>
              <w:outlineLvl w:val="1"/>
              <w:rPr>
                <w:color w:val="000000" w:themeColor="text1"/>
                <w:sz w:val="24"/>
                <w:szCs w:val="24"/>
              </w:rPr>
            </w:pPr>
          </w:p>
        </w:tc>
        <w:tc>
          <w:tcPr>
            <w:tcW w:w="1547" w:type="dxa"/>
          </w:tcPr>
          <w:p w14:paraId="44631F00" w14:textId="77777777" w:rsidR="00EC1CBA" w:rsidRPr="006D6EA4" w:rsidRDefault="00EC1CBA" w:rsidP="00084350">
            <w:pPr>
              <w:spacing w:line="240" w:lineRule="auto"/>
              <w:jc w:val="center"/>
              <w:outlineLvl w:val="1"/>
              <w:rPr>
                <w:color w:val="000000" w:themeColor="text1"/>
                <w:sz w:val="24"/>
                <w:szCs w:val="24"/>
              </w:rPr>
            </w:pPr>
          </w:p>
        </w:tc>
      </w:tr>
      <w:tr w:rsidR="00EC1CBA" w:rsidRPr="006D6EA4" w14:paraId="634D0920" w14:textId="77777777" w:rsidTr="00EC1CBA">
        <w:tc>
          <w:tcPr>
            <w:tcW w:w="709" w:type="dxa"/>
          </w:tcPr>
          <w:p w14:paraId="54F5961C" w14:textId="77777777" w:rsidR="00EC1CBA" w:rsidRPr="006D6EA4" w:rsidRDefault="00EC1CBA" w:rsidP="00084350">
            <w:pPr>
              <w:tabs>
                <w:tab w:val="left" w:pos="300"/>
              </w:tabs>
              <w:spacing w:after="60" w:line="240" w:lineRule="auto"/>
              <w:outlineLvl w:val="1"/>
              <w:rPr>
                <w:color w:val="000000" w:themeColor="text1"/>
                <w:sz w:val="24"/>
                <w:szCs w:val="24"/>
              </w:rPr>
            </w:pPr>
          </w:p>
        </w:tc>
        <w:tc>
          <w:tcPr>
            <w:tcW w:w="7809" w:type="dxa"/>
            <w:gridSpan w:val="4"/>
          </w:tcPr>
          <w:p w14:paraId="6C8C8404" w14:textId="77777777" w:rsidR="00EC1CBA" w:rsidRPr="006D6EA4" w:rsidRDefault="00EC1CBA" w:rsidP="00084350">
            <w:pPr>
              <w:tabs>
                <w:tab w:val="left" w:pos="300"/>
              </w:tabs>
              <w:spacing w:after="60" w:line="240" w:lineRule="auto"/>
              <w:outlineLvl w:val="1"/>
              <w:rPr>
                <w:color w:val="000000" w:themeColor="text1"/>
                <w:sz w:val="24"/>
                <w:szCs w:val="24"/>
              </w:rPr>
            </w:pPr>
            <w:r w:rsidRPr="006D6EA4">
              <w:rPr>
                <w:color w:val="000000" w:themeColor="text1"/>
                <w:sz w:val="24"/>
                <w:szCs w:val="24"/>
              </w:rPr>
              <w:tab/>
              <w:t xml:space="preserve">Итого </w:t>
            </w:r>
          </w:p>
        </w:tc>
        <w:tc>
          <w:tcPr>
            <w:tcW w:w="1547" w:type="dxa"/>
          </w:tcPr>
          <w:p w14:paraId="65B1711B" w14:textId="77777777" w:rsidR="00EC1CBA" w:rsidRPr="006D6EA4" w:rsidRDefault="00EC1CBA" w:rsidP="00084350">
            <w:pPr>
              <w:spacing w:line="240" w:lineRule="auto"/>
              <w:jc w:val="center"/>
              <w:outlineLvl w:val="1"/>
              <w:rPr>
                <w:color w:val="000000" w:themeColor="text1"/>
                <w:sz w:val="24"/>
                <w:szCs w:val="24"/>
              </w:rPr>
            </w:pPr>
          </w:p>
        </w:tc>
      </w:tr>
    </w:tbl>
    <w:p w14:paraId="0F3B1E29" w14:textId="77777777" w:rsidR="004E68F8" w:rsidRPr="004E68F8" w:rsidRDefault="004E68F8" w:rsidP="004E68F8">
      <w:pPr>
        <w:suppressAutoHyphens/>
        <w:spacing w:line="240" w:lineRule="auto"/>
        <w:ind w:firstLine="0"/>
        <w:jc w:val="center"/>
        <w:rPr>
          <w:b/>
          <w:sz w:val="24"/>
          <w:szCs w:val="20"/>
        </w:rPr>
      </w:pPr>
    </w:p>
    <w:p w14:paraId="6A00BED1" w14:textId="326144D9" w:rsidR="004E68F8" w:rsidRPr="004E68F8" w:rsidRDefault="0077233C" w:rsidP="0077233C">
      <w:pPr>
        <w:spacing w:line="240" w:lineRule="auto"/>
        <w:ind w:firstLine="0"/>
        <w:jc w:val="left"/>
        <w:rPr>
          <w:rFonts w:eastAsia="Calibri"/>
          <w:b/>
          <w:sz w:val="24"/>
          <w:szCs w:val="22"/>
          <w:lang w:eastAsia="en-US"/>
        </w:rPr>
      </w:pPr>
      <w:r>
        <w:rPr>
          <w:rFonts w:eastAsia="Calibri"/>
          <w:b/>
          <w:sz w:val="24"/>
          <w:szCs w:val="22"/>
          <w:lang w:eastAsia="en-US"/>
        </w:rPr>
        <w:t>1.</w:t>
      </w:r>
      <w:r w:rsidR="004E68F8" w:rsidRPr="004E68F8">
        <w:rPr>
          <w:rFonts w:eastAsia="Calibri"/>
          <w:b/>
          <w:sz w:val="24"/>
          <w:szCs w:val="22"/>
          <w:lang w:eastAsia="en-US"/>
        </w:rPr>
        <w:t>Требования к соответствию товара требованиям нормативно-правовых актов</w:t>
      </w:r>
    </w:p>
    <w:p w14:paraId="39A55369" w14:textId="77777777" w:rsidR="004E68F8" w:rsidRPr="004E68F8" w:rsidRDefault="004E68F8" w:rsidP="004E68F8">
      <w:pPr>
        <w:numPr>
          <w:ilvl w:val="1"/>
          <w:numId w:val="56"/>
        </w:numPr>
        <w:spacing w:line="240" w:lineRule="auto"/>
        <w:ind w:left="0" w:firstLine="0"/>
        <w:rPr>
          <w:rFonts w:eastAsia="Calibri"/>
          <w:sz w:val="24"/>
          <w:szCs w:val="22"/>
          <w:lang w:eastAsia="en-US"/>
        </w:rPr>
      </w:pPr>
      <w:r w:rsidRPr="004E68F8">
        <w:rPr>
          <w:rFonts w:eastAsia="Calibri"/>
          <w:sz w:val="24"/>
          <w:szCs w:val="22"/>
          <w:lang w:eastAsia="en-US"/>
        </w:rPr>
        <w:t>Степень защиты оболочки IP 66 по ГОСТ 14254, IK 10 по IEC 62262 – Сертификат соответствия № РОСС RU.32001. 04ТБФ1.ОСП26.34658.</w:t>
      </w:r>
    </w:p>
    <w:p w14:paraId="167DA3CF" w14:textId="77777777" w:rsidR="004E68F8" w:rsidRPr="004E68F8" w:rsidRDefault="004E68F8" w:rsidP="004E68F8">
      <w:pPr>
        <w:numPr>
          <w:ilvl w:val="1"/>
          <w:numId w:val="56"/>
        </w:numPr>
        <w:spacing w:line="240" w:lineRule="auto"/>
        <w:ind w:left="0" w:firstLine="0"/>
        <w:rPr>
          <w:rFonts w:eastAsia="Calibri"/>
          <w:sz w:val="24"/>
          <w:szCs w:val="22"/>
          <w:lang w:eastAsia="en-US"/>
        </w:rPr>
      </w:pPr>
      <w:r w:rsidRPr="004E68F8">
        <w:rPr>
          <w:rFonts w:eastAsia="Calibri"/>
          <w:sz w:val="24"/>
          <w:szCs w:val="22"/>
          <w:lang w:eastAsia="en-US"/>
        </w:rPr>
        <w:t>Технического регламента Таможенного союза "Электромагнитная совместимость технических средств" (ТР ТС 020/2011) - Регистрационный номер декларации о соответствии: ЕАЭС N RU Д-RU.РА09. В.11225/22.</w:t>
      </w:r>
    </w:p>
    <w:p w14:paraId="6D020CAB" w14:textId="77777777" w:rsidR="004E68F8" w:rsidRPr="004E68F8" w:rsidRDefault="004E68F8" w:rsidP="004E68F8">
      <w:pPr>
        <w:numPr>
          <w:ilvl w:val="1"/>
          <w:numId w:val="56"/>
        </w:numPr>
        <w:spacing w:line="240" w:lineRule="auto"/>
        <w:ind w:left="0" w:firstLine="0"/>
        <w:rPr>
          <w:rFonts w:eastAsia="Calibri"/>
          <w:sz w:val="24"/>
          <w:szCs w:val="22"/>
          <w:lang w:eastAsia="en-US"/>
        </w:rPr>
      </w:pPr>
      <w:r w:rsidRPr="004E68F8">
        <w:rPr>
          <w:rFonts w:eastAsia="Calibri"/>
          <w:sz w:val="24"/>
          <w:szCs w:val="22"/>
          <w:lang w:eastAsia="en-US"/>
        </w:rPr>
        <w:t>Технического регламента Таможенного союза "О безопасности низковольтного оборудования" (ТР ТС 004/2011) и Технического регламента Таможенного союза "Электромагнитная совместимость технических средств" (ТР ТС 020/2011) - Регистрационный номер декларации о соответствии: ЕАЭС N RU Д-RU.РА09. В.11206/22.</w:t>
      </w:r>
    </w:p>
    <w:p w14:paraId="02ACFF79" w14:textId="77777777" w:rsidR="004E68F8" w:rsidRPr="004E68F8" w:rsidRDefault="004E68F8" w:rsidP="004E68F8">
      <w:pPr>
        <w:numPr>
          <w:ilvl w:val="1"/>
          <w:numId w:val="56"/>
        </w:numPr>
        <w:spacing w:line="240" w:lineRule="auto"/>
        <w:ind w:left="0" w:firstLine="0"/>
        <w:rPr>
          <w:rFonts w:eastAsia="Calibri"/>
          <w:sz w:val="24"/>
          <w:szCs w:val="22"/>
          <w:lang w:eastAsia="en-US"/>
        </w:rPr>
      </w:pPr>
      <w:r w:rsidRPr="004E68F8">
        <w:rPr>
          <w:rFonts w:eastAsia="Calibri"/>
          <w:sz w:val="24"/>
          <w:szCs w:val="22"/>
          <w:lang w:eastAsia="en-US"/>
        </w:rPr>
        <w:t>ГОСТ 30804.3.3-2013 (IEC 61000-3-3:2008) раздел 5; ГОСТ 30804.3.2-2013 (IEC 61000-3-2:2009) разделы 5 и 7; ГОСТ 12.2.007.0-75; ГОСТ 30336. 4.1.1.8; ГОСТ 30804.4.6. 4.1.1.9; ГОСТ 30804.4.12.4.1.1.10; ГОСТ Р 51317.4.14; ГОСТ IEC 62311-2013 (ГОСТ Р 53603-2020) – Сертификат соответствия № 0077027 (Рег. номер РОССRU.32766.04ПГС02.30099).</w:t>
      </w:r>
    </w:p>
    <w:p w14:paraId="41D18878" w14:textId="77777777" w:rsidR="004E68F8" w:rsidRPr="004E68F8" w:rsidRDefault="004E68F8" w:rsidP="004E68F8">
      <w:pPr>
        <w:numPr>
          <w:ilvl w:val="1"/>
          <w:numId w:val="56"/>
        </w:numPr>
        <w:spacing w:line="240" w:lineRule="auto"/>
        <w:ind w:left="0" w:firstLine="0"/>
        <w:rPr>
          <w:rFonts w:eastAsia="Calibri"/>
          <w:sz w:val="24"/>
          <w:szCs w:val="22"/>
          <w:lang w:eastAsia="en-US"/>
        </w:rPr>
      </w:pPr>
      <w:r w:rsidRPr="004E68F8">
        <w:rPr>
          <w:rFonts w:eastAsia="Calibri"/>
          <w:sz w:val="24"/>
          <w:szCs w:val="22"/>
          <w:lang w:eastAsia="en-US"/>
        </w:rPr>
        <w:t>СанПиН 2.2.4/2.1.8.055-96; Единым санитарно-эпидемиологическим и гигиеническим требованиям к товарам, подлежащим санитарно-эпидемиологическому надзору (контролю), Утв. Решением комиссии Таможенного союза от 28.05.2010г. № 299 (Глава II, раздел 7) – Экспертное заключение № 16027/53.</w:t>
      </w:r>
    </w:p>
    <w:p w14:paraId="1E6D3053" w14:textId="77777777" w:rsidR="004E68F8" w:rsidRPr="004E68F8" w:rsidRDefault="004E68F8" w:rsidP="004E68F8">
      <w:pPr>
        <w:numPr>
          <w:ilvl w:val="1"/>
          <w:numId w:val="56"/>
        </w:numPr>
        <w:spacing w:line="240" w:lineRule="auto"/>
        <w:ind w:left="0" w:firstLine="0"/>
        <w:rPr>
          <w:rFonts w:eastAsia="Calibri"/>
          <w:sz w:val="24"/>
          <w:szCs w:val="22"/>
          <w:lang w:eastAsia="en-US"/>
        </w:rPr>
      </w:pPr>
      <w:r w:rsidRPr="004E68F8">
        <w:rPr>
          <w:rFonts w:eastAsia="Calibri"/>
          <w:sz w:val="24"/>
          <w:szCs w:val="22"/>
          <w:lang w:eastAsia="en-US"/>
        </w:rPr>
        <w:t xml:space="preserve">ГОСТ 12.1.004-91 «Система стандартов безопасности труда. Пожарная безопасность. Общие требования» п.2.2, ГОСТ 27483-87 Испытания на </w:t>
      </w:r>
      <w:proofErr w:type="spellStart"/>
      <w:r w:rsidRPr="004E68F8">
        <w:rPr>
          <w:rFonts w:eastAsia="Calibri"/>
          <w:sz w:val="24"/>
          <w:szCs w:val="22"/>
          <w:lang w:eastAsia="en-US"/>
        </w:rPr>
        <w:t>пожароопасность</w:t>
      </w:r>
      <w:proofErr w:type="spellEnd"/>
      <w:r w:rsidRPr="004E68F8">
        <w:rPr>
          <w:rFonts w:eastAsia="Calibri"/>
          <w:sz w:val="24"/>
          <w:szCs w:val="22"/>
          <w:lang w:eastAsia="en-US"/>
        </w:rPr>
        <w:t xml:space="preserve">. Методы испытаний. Испытания нагретой проволокой ГОСТ 27484-87 Испытания на </w:t>
      </w:r>
      <w:proofErr w:type="spellStart"/>
      <w:r w:rsidRPr="004E68F8">
        <w:rPr>
          <w:rFonts w:eastAsia="Calibri"/>
          <w:sz w:val="24"/>
          <w:szCs w:val="22"/>
          <w:lang w:eastAsia="en-US"/>
        </w:rPr>
        <w:t>пожароопасность</w:t>
      </w:r>
      <w:proofErr w:type="spellEnd"/>
      <w:r w:rsidRPr="004E68F8">
        <w:rPr>
          <w:rFonts w:eastAsia="Calibri"/>
          <w:sz w:val="24"/>
          <w:szCs w:val="22"/>
          <w:lang w:eastAsia="en-US"/>
        </w:rPr>
        <w:t>. Методы испытаний. Испытания горелкой с игольчатым пламенем – Сертификат соответствия № РОСС RU.32766. 04ПГС0.ОС02.38644.</w:t>
      </w:r>
    </w:p>
    <w:p w14:paraId="5DE3AAA1" w14:textId="77777777" w:rsidR="004E68F8" w:rsidRPr="004E68F8" w:rsidRDefault="004E68F8" w:rsidP="004E68F8">
      <w:pPr>
        <w:numPr>
          <w:ilvl w:val="1"/>
          <w:numId w:val="56"/>
        </w:numPr>
        <w:spacing w:line="240" w:lineRule="auto"/>
        <w:ind w:left="0" w:firstLine="0"/>
        <w:rPr>
          <w:rFonts w:eastAsia="Calibri"/>
          <w:sz w:val="24"/>
          <w:szCs w:val="22"/>
          <w:lang w:eastAsia="en-US"/>
        </w:rPr>
      </w:pPr>
      <w:r w:rsidRPr="004E68F8">
        <w:rPr>
          <w:rFonts w:eastAsia="Calibri"/>
          <w:sz w:val="24"/>
          <w:szCs w:val="22"/>
          <w:lang w:eastAsia="en-US"/>
        </w:rPr>
        <w:t>Производство прошло сертификацию системы менеджмента качества по стандарту ГОСТ Р ИСО 9001-2015 (ISO 9001:2015) – Сертификат соответствия № РОСС RU.ТПР0. 001.S000824.</w:t>
      </w:r>
    </w:p>
    <w:p w14:paraId="0215D176" w14:textId="77777777" w:rsidR="004E68F8" w:rsidRPr="004E68F8" w:rsidRDefault="004E68F8" w:rsidP="004E68F8">
      <w:pPr>
        <w:numPr>
          <w:ilvl w:val="1"/>
          <w:numId w:val="56"/>
        </w:numPr>
        <w:spacing w:line="240" w:lineRule="auto"/>
        <w:ind w:left="0" w:firstLine="0"/>
        <w:rPr>
          <w:rFonts w:eastAsia="Calibri"/>
          <w:sz w:val="24"/>
          <w:szCs w:val="22"/>
          <w:lang w:eastAsia="en-US"/>
        </w:rPr>
      </w:pPr>
      <w:r w:rsidRPr="004E68F8">
        <w:rPr>
          <w:rFonts w:eastAsia="Calibri"/>
          <w:sz w:val="24"/>
          <w:szCs w:val="22"/>
          <w:lang w:eastAsia="en-US"/>
        </w:rPr>
        <w:t>Производство прошло сертификацию и соответствует стандарту производства военной продукции ГОСТ РВ 0015-002-2020, что позволяет осуществлять поставку, использование, эксплуатацию, ремонт и утилизацию военной продукции – Сертификат соответствия № РОСС RU.32001. 04ИБФ1.ОС40.38503.</w:t>
      </w:r>
    </w:p>
    <w:p w14:paraId="1A114FB8" w14:textId="77777777" w:rsidR="004E68F8" w:rsidRPr="004E68F8" w:rsidRDefault="004E68F8" w:rsidP="004E68F8">
      <w:pPr>
        <w:numPr>
          <w:ilvl w:val="1"/>
          <w:numId w:val="56"/>
        </w:numPr>
        <w:spacing w:line="240" w:lineRule="auto"/>
        <w:ind w:left="0" w:firstLine="0"/>
        <w:rPr>
          <w:rFonts w:eastAsia="Calibri"/>
          <w:sz w:val="24"/>
          <w:szCs w:val="22"/>
          <w:lang w:eastAsia="en-US"/>
        </w:rPr>
      </w:pPr>
      <w:r w:rsidRPr="004E68F8">
        <w:rPr>
          <w:rFonts w:eastAsia="Calibri"/>
          <w:sz w:val="24"/>
          <w:szCs w:val="22"/>
          <w:lang w:eastAsia="en-US"/>
        </w:rPr>
        <w:t>Устройство соответствует требованиям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ФНИП «Правила промышленной безопасности опасных производственных объектов, на которых используется оборудование, работающее под избыточным давлением» - Сертификат № РОСС RU.32432. 04ПБЭ0.ОС12.38644.</w:t>
      </w:r>
    </w:p>
    <w:p w14:paraId="252C1400" w14:textId="77777777" w:rsidR="004E68F8" w:rsidRPr="004E68F8" w:rsidRDefault="004E68F8" w:rsidP="004E68F8">
      <w:pPr>
        <w:numPr>
          <w:ilvl w:val="1"/>
          <w:numId w:val="56"/>
        </w:numPr>
        <w:spacing w:line="240" w:lineRule="auto"/>
        <w:ind w:left="0" w:firstLine="0"/>
        <w:rPr>
          <w:rFonts w:eastAsia="Calibri"/>
          <w:sz w:val="24"/>
          <w:szCs w:val="22"/>
          <w:lang w:eastAsia="en-US"/>
        </w:rPr>
      </w:pPr>
      <w:r w:rsidRPr="004E68F8">
        <w:rPr>
          <w:rFonts w:eastAsia="Calibri"/>
          <w:sz w:val="24"/>
          <w:szCs w:val="22"/>
          <w:lang w:eastAsia="en-US"/>
        </w:rPr>
        <w:t xml:space="preserve">Производство прошло сертификацию и соответствует стандарту ГОСТ Р ИСО 29001-2023 (ISO 29001:2020), система менеджмента качества организаций, поставляющих продукцию и </w:t>
      </w:r>
      <w:r w:rsidRPr="004E68F8">
        <w:rPr>
          <w:rFonts w:eastAsia="Calibri"/>
          <w:sz w:val="24"/>
          <w:szCs w:val="22"/>
          <w:lang w:eastAsia="en-US"/>
        </w:rPr>
        <w:lastRenderedPageBreak/>
        <w:t>предоставляющих услуги в нефтяной, нефтехимической и газовой промышленности – Сертификат № РОССRU.ТПР0. 001.S001395.</w:t>
      </w:r>
    </w:p>
    <w:p w14:paraId="2707F96D" w14:textId="77777777" w:rsidR="004E68F8" w:rsidRPr="004E68F8" w:rsidRDefault="004E68F8" w:rsidP="004E68F8">
      <w:pPr>
        <w:numPr>
          <w:ilvl w:val="1"/>
          <w:numId w:val="56"/>
        </w:numPr>
        <w:spacing w:line="240" w:lineRule="auto"/>
        <w:ind w:left="0" w:firstLine="0"/>
        <w:rPr>
          <w:rFonts w:eastAsia="Calibri"/>
          <w:sz w:val="24"/>
          <w:szCs w:val="22"/>
          <w:lang w:eastAsia="en-US"/>
        </w:rPr>
      </w:pPr>
      <w:r w:rsidRPr="004E68F8">
        <w:rPr>
          <w:rFonts w:eastAsia="Calibri"/>
          <w:sz w:val="24"/>
          <w:szCs w:val="22"/>
          <w:lang w:eastAsia="en-US"/>
        </w:rPr>
        <w:t>Требованиям сертификации «Сделано в России», подтверждающий высокое качество производимой в России продукции - Сертификат № РОСС RU.З2766. 04ПГС0.OC02.02116.</w:t>
      </w:r>
    </w:p>
    <w:p w14:paraId="77F891A0" w14:textId="77777777" w:rsidR="004E68F8" w:rsidRPr="004E68F8" w:rsidRDefault="004E68F8" w:rsidP="004E68F8">
      <w:pPr>
        <w:numPr>
          <w:ilvl w:val="1"/>
          <w:numId w:val="56"/>
        </w:numPr>
        <w:spacing w:line="240" w:lineRule="auto"/>
        <w:ind w:left="0" w:firstLine="0"/>
        <w:rPr>
          <w:rFonts w:eastAsia="Calibri"/>
          <w:sz w:val="24"/>
          <w:szCs w:val="22"/>
          <w:lang w:eastAsia="en-US"/>
        </w:rPr>
      </w:pPr>
      <w:r w:rsidRPr="004E68F8">
        <w:rPr>
          <w:rFonts w:eastAsia="Calibri"/>
          <w:sz w:val="24"/>
          <w:szCs w:val="22"/>
          <w:lang w:eastAsia="en-US"/>
        </w:rPr>
        <w:t>Соответствует Постановлению Правительства Российской Федерации от 30.04.2025 № 588 "Об особенностях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w:t>
      </w:r>
    </w:p>
    <w:p w14:paraId="15F7AED3" w14:textId="77777777" w:rsidR="004E68F8" w:rsidRDefault="004E68F8" w:rsidP="004E68F8">
      <w:pPr>
        <w:numPr>
          <w:ilvl w:val="1"/>
          <w:numId w:val="56"/>
        </w:numPr>
        <w:spacing w:line="240" w:lineRule="auto"/>
        <w:ind w:left="0" w:firstLine="0"/>
        <w:rPr>
          <w:rFonts w:eastAsia="Calibri"/>
          <w:sz w:val="24"/>
          <w:szCs w:val="22"/>
          <w:lang w:eastAsia="en-US"/>
        </w:rPr>
      </w:pPr>
      <w:r w:rsidRPr="004E68F8">
        <w:rPr>
          <w:rFonts w:eastAsia="Calibri"/>
          <w:sz w:val="24"/>
          <w:szCs w:val="22"/>
          <w:lang w:eastAsia="en-US"/>
        </w:rPr>
        <w:t>Соответствует Постановлению Правительства Российской Федерации от 1 марта 2024 г. N 258 «Об утверждении требований к антитеррористической защищенности объектов (территорий) промышленности, находящихся в ведении или относящихся к сфере деятельности Министерства промышленности и торговли Российской Федерации, и формы паспорта безопасности этих объектов (территорий)».</w:t>
      </w:r>
    </w:p>
    <w:p w14:paraId="59FA8654" w14:textId="77777777" w:rsidR="004E68F8" w:rsidRPr="004E68F8" w:rsidRDefault="004E68F8" w:rsidP="004E68F8">
      <w:pPr>
        <w:numPr>
          <w:ilvl w:val="1"/>
          <w:numId w:val="56"/>
        </w:numPr>
        <w:spacing w:line="240" w:lineRule="auto"/>
        <w:ind w:left="0" w:firstLine="0"/>
        <w:rPr>
          <w:rFonts w:eastAsia="Calibri"/>
          <w:sz w:val="24"/>
          <w:szCs w:val="22"/>
          <w:lang w:eastAsia="en-US"/>
        </w:rPr>
      </w:pPr>
      <w:r w:rsidRPr="004E68F8">
        <w:rPr>
          <w:rFonts w:eastAsia="Calibri"/>
          <w:sz w:val="24"/>
          <w:szCs w:val="24"/>
          <w:lang w:eastAsia="en-US"/>
        </w:rPr>
        <w:t xml:space="preserve">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союза 012/2011 «О безопасности оборудования для работ во взрывобезопасных средах» и международным стандартам. </w:t>
      </w:r>
    </w:p>
    <w:p w14:paraId="7B002EC3" w14:textId="50813E25" w:rsidR="004E68F8" w:rsidRPr="004E68F8" w:rsidRDefault="0077233C" w:rsidP="0077233C">
      <w:pPr>
        <w:spacing w:line="240" w:lineRule="auto"/>
        <w:ind w:firstLine="0"/>
        <w:rPr>
          <w:b/>
          <w:sz w:val="24"/>
          <w:szCs w:val="24"/>
        </w:rPr>
      </w:pPr>
      <w:r>
        <w:rPr>
          <w:rFonts w:eastAsia="Calibri"/>
          <w:b/>
          <w:sz w:val="24"/>
          <w:szCs w:val="22"/>
          <w:lang w:eastAsia="en-US"/>
        </w:rPr>
        <w:t>2.</w:t>
      </w:r>
      <w:r w:rsidR="004E68F8" w:rsidRPr="004E68F8">
        <w:rPr>
          <w:rFonts w:eastAsia="Calibri"/>
          <w:b/>
          <w:sz w:val="24"/>
          <w:szCs w:val="22"/>
          <w:lang w:eastAsia="en-US"/>
        </w:rPr>
        <w:t>Требования к качественным, техническим, эксплуатационным характеристикам товара</w:t>
      </w:r>
    </w:p>
    <w:p w14:paraId="510EDE68" w14:textId="77777777" w:rsidR="004E68F8" w:rsidRPr="004E68F8" w:rsidRDefault="004E68F8" w:rsidP="004E68F8">
      <w:pPr>
        <w:numPr>
          <w:ilvl w:val="1"/>
          <w:numId w:val="57"/>
        </w:numPr>
        <w:spacing w:line="240" w:lineRule="auto"/>
        <w:ind w:left="0" w:firstLine="0"/>
        <w:rPr>
          <w:rFonts w:eastAsia="Calibri"/>
          <w:sz w:val="24"/>
          <w:szCs w:val="22"/>
          <w:lang w:eastAsia="en-US"/>
        </w:rPr>
      </w:pPr>
      <w:r w:rsidRPr="004E68F8">
        <w:rPr>
          <w:rFonts w:eastAsia="Calibri"/>
          <w:b/>
          <w:sz w:val="24"/>
          <w:szCs w:val="22"/>
          <w:lang w:eastAsia="en-US"/>
        </w:rPr>
        <w:t>Стационарный подавитель БПЛА (беспилотных летательных аппаратов) ПД-704 «Периметр»</w:t>
      </w:r>
      <w:r w:rsidRPr="004E68F8">
        <w:rPr>
          <w:rFonts w:eastAsia="Calibri"/>
          <w:sz w:val="24"/>
          <w:szCs w:val="22"/>
          <w:lang w:eastAsia="en-US"/>
        </w:rPr>
        <w:t xml:space="preserve"> </w:t>
      </w:r>
    </w:p>
    <w:p w14:paraId="42772774"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ab/>
        <w:t xml:space="preserve">Назначение: обеспечение защиты стационарных объектов (в том числе объектов критической инфраструктуры) от использования БПЛА в запрещённое для их полётов воздушное пространство. Относится к средствам радиоэлектронной борьбы (средствами подавления или преобразования электромагнитных излучений и сигналов дистанционного управления) с беспилотными воздушными, подводными и надводными судами и аппаратами, беспилотными транспортными средствами и иными автоматизированными беспилотными комплексами/средствам и комплексам РЭБ. Конструкция подавителя </w:t>
      </w:r>
      <w:proofErr w:type="spellStart"/>
      <w:r w:rsidRPr="004E68F8">
        <w:rPr>
          <w:rFonts w:eastAsia="Calibri"/>
          <w:sz w:val="24"/>
          <w:szCs w:val="22"/>
          <w:lang w:eastAsia="en-US"/>
        </w:rPr>
        <w:t>дронов</w:t>
      </w:r>
      <w:proofErr w:type="spellEnd"/>
      <w:r w:rsidRPr="004E68F8">
        <w:rPr>
          <w:rFonts w:eastAsia="Calibri"/>
          <w:sz w:val="24"/>
          <w:szCs w:val="22"/>
          <w:lang w:eastAsia="en-US"/>
        </w:rPr>
        <w:t xml:space="preserve"> ПД-704 «Периметр» позволяет размещать его под открытым небом и использовать даже в сложных климатических условиях.</w:t>
      </w:r>
    </w:p>
    <w:p w14:paraId="703167A7"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ab/>
        <w:t>Технические характеристики продукции:</w:t>
      </w:r>
    </w:p>
    <w:p w14:paraId="32625BB1"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Тип: стационарный</w:t>
      </w:r>
    </w:p>
    <w:p w14:paraId="0264700B"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Диапазон частот и подавляемые стандарты:</w:t>
      </w:r>
    </w:p>
    <w:p w14:paraId="622B0832"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GPS L1: от 1 520 до 1 620 МГц – 50 Вт</w:t>
      </w:r>
    </w:p>
    <w:p w14:paraId="27E65AD5"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r>
      <w:proofErr w:type="spellStart"/>
      <w:r w:rsidRPr="004E68F8">
        <w:rPr>
          <w:rFonts w:eastAsia="Calibri"/>
          <w:sz w:val="24"/>
          <w:szCs w:val="22"/>
          <w:lang w:eastAsia="en-US"/>
        </w:rPr>
        <w:t>Wi-Fi</w:t>
      </w:r>
      <w:proofErr w:type="spellEnd"/>
      <w:r w:rsidRPr="004E68F8">
        <w:rPr>
          <w:rFonts w:eastAsia="Calibri"/>
          <w:sz w:val="24"/>
          <w:szCs w:val="22"/>
          <w:lang w:eastAsia="en-US"/>
        </w:rPr>
        <w:t xml:space="preserve"> 2,4: от 2 400 до 2 483,5 МГц – 50 Вт</w:t>
      </w:r>
    </w:p>
    <w:p w14:paraId="4B3760BD"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r>
      <w:proofErr w:type="spellStart"/>
      <w:r w:rsidRPr="004E68F8">
        <w:rPr>
          <w:rFonts w:eastAsia="Calibri"/>
          <w:sz w:val="24"/>
          <w:szCs w:val="22"/>
          <w:lang w:eastAsia="en-US"/>
        </w:rPr>
        <w:t>Wi-Fi</w:t>
      </w:r>
      <w:proofErr w:type="spellEnd"/>
      <w:r w:rsidRPr="004E68F8">
        <w:rPr>
          <w:rFonts w:eastAsia="Calibri"/>
          <w:sz w:val="24"/>
          <w:szCs w:val="22"/>
          <w:lang w:eastAsia="en-US"/>
        </w:rPr>
        <w:t xml:space="preserve"> 5,2: от 5 150 до 5 350 МГц – 50 Вт</w:t>
      </w:r>
    </w:p>
    <w:p w14:paraId="268717D1"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r>
      <w:proofErr w:type="spellStart"/>
      <w:r w:rsidRPr="004E68F8">
        <w:rPr>
          <w:rFonts w:eastAsia="Calibri"/>
          <w:sz w:val="24"/>
          <w:szCs w:val="22"/>
          <w:lang w:eastAsia="en-US"/>
        </w:rPr>
        <w:t>Wi-Fi</w:t>
      </w:r>
      <w:proofErr w:type="spellEnd"/>
      <w:r w:rsidRPr="004E68F8">
        <w:rPr>
          <w:rFonts w:eastAsia="Calibri"/>
          <w:sz w:val="24"/>
          <w:szCs w:val="22"/>
          <w:lang w:eastAsia="en-US"/>
        </w:rPr>
        <w:t xml:space="preserve"> 5,8: от 5 720 до 5 850 МГц – 50 Вт</w:t>
      </w:r>
    </w:p>
    <w:p w14:paraId="27A968A5"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RC868/915(GSM/</w:t>
      </w:r>
      <w:proofErr w:type="spellStart"/>
      <w:r w:rsidRPr="004E68F8">
        <w:rPr>
          <w:rFonts w:eastAsia="Calibri"/>
          <w:sz w:val="24"/>
          <w:szCs w:val="22"/>
          <w:lang w:eastAsia="en-US"/>
        </w:rPr>
        <w:t>Downlink</w:t>
      </w:r>
      <w:proofErr w:type="spellEnd"/>
      <w:r w:rsidRPr="004E68F8">
        <w:rPr>
          <w:rFonts w:eastAsia="Calibri"/>
          <w:sz w:val="24"/>
          <w:szCs w:val="22"/>
          <w:lang w:eastAsia="en-US"/>
        </w:rPr>
        <w:t>): от 860 до 930 МГц – 50 Вт</w:t>
      </w:r>
    </w:p>
    <w:p w14:paraId="292052DE"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RC438: от 400 до 480 МГц – 50 Вт</w:t>
      </w:r>
      <w:r w:rsidRPr="004E68F8">
        <w:rPr>
          <w:rFonts w:eastAsia="Calibri"/>
          <w:sz w:val="24"/>
          <w:szCs w:val="22"/>
          <w:lang w:eastAsia="en-US"/>
        </w:rPr>
        <w:tab/>
      </w:r>
      <w:r w:rsidRPr="004E68F8">
        <w:rPr>
          <w:rFonts w:eastAsia="Calibri"/>
          <w:sz w:val="24"/>
          <w:szCs w:val="22"/>
          <w:lang w:eastAsia="en-US"/>
        </w:rPr>
        <w:tab/>
      </w:r>
      <w:r w:rsidRPr="004E68F8">
        <w:rPr>
          <w:rFonts w:eastAsia="Calibri"/>
          <w:sz w:val="24"/>
          <w:szCs w:val="22"/>
          <w:lang w:eastAsia="en-US"/>
        </w:rPr>
        <w:tab/>
      </w:r>
      <w:r w:rsidRPr="004E68F8">
        <w:rPr>
          <w:rFonts w:eastAsia="Calibri"/>
          <w:sz w:val="24"/>
          <w:szCs w:val="22"/>
          <w:lang w:eastAsia="en-US"/>
        </w:rPr>
        <w:tab/>
      </w:r>
    </w:p>
    <w:p w14:paraId="5817C8B7"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RC1800 (DCS/</w:t>
      </w:r>
      <w:proofErr w:type="spellStart"/>
      <w:r w:rsidRPr="004E68F8">
        <w:rPr>
          <w:rFonts w:eastAsia="Calibri"/>
          <w:sz w:val="24"/>
          <w:szCs w:val="22"/>
          <w:lang w:eastAsia="en-US"/>
        </w:rPr>
        <w:t>Downlink</w:t>
      </w:r>
      <w:proofErr w:type="spellEnd"/>
      <w:r w:rsidRPr="004E68F8">
        <w:rPr>
          <w:rFonts w:eastAsia="Calibri"/>
          <w:sz w:val="24"/>
          <w:szCs w:val="22"/>
          <w:lang w:eastAsia="en-US"/>
        </w:rPr>
        <w:t>): от 1 700 до 1 880 МГц – 50 Вт</w:t>
      </w:r>
    </w:p>
    <w:p w14:paraId="237C0BEB"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RC2200 (LTE-4G/</w:t>
      </w:r>
      <w:proofErr w:type="spellStart"/>
      <w:r w:rsidRPr="004E68F8">
        <w:rPr>
          <w:rFonts w:eastAsia="Calibri"/>
          <w:sz w:val="24"/>
          <w:szCs w:val="22"/>
          <w:lang w:eastAsia="en-US"/>
        </w:rPr>
        <w:t>Downlink</w:t>
      </w:r>
      <w:proofErr w:type="spellEnd"/>
      <w:r w:rsidRPr="004E68F8">
        <w:rPr>
          <w:rFonts w:eastAsia="Calibri"/>
          <w:sz w:val="24"/>
          <w:szCs w:val="22"/>
          <w:lang w:eastAsia="en-US"/>
        </w:rPr>
        <w:t>): от 2 200 МГц до 2 400 МГц –50 Вт</w:t>
      </w:r>
    </w:p>
    <w:p w14:paraId="68E1FE60"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RC700 (LTE-4G/</w:t>
      </w:r>
      <w:proofErr w:type="spellStart"/>
      <w:r w:rsidRPr="004E68F8">
        <w:rPr>
          <w:rFonts w:eastAsia="Calibri"/>
          <w:sz w:val="24"/>
          <w:szCs w:val="22"/>
          <w:lang w:eastAsia="en-US"/>
        </w:rPr>
        <w:t>Downlink</w:t>
      </w:r>
      <w:proofErr w:type="spellEnd"/>
      <w:r w:rsidRPr="004E68F8">
        <w:rPr>
          <w:rFonts w:eastAsia="Calibri"/>
          <w:sz w:val="24"/>
          <w:szCs w:val="22"/>
          <w:lang w:eastAsia="en-US"/>
        </w:rPr>
        <w:t xml:space="preserve">): от 650 до 790 МГц - 50 Вт </w:t>
      </w:r>
    </w:p>
    <w:p w14:paraId="40E89812"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Выходная мощность суммарная: 450 Вт</w:t>
      </w:r>
    </w:p>
    <w:p w14:paraId="361EB34C"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 xml:space="preserve">Радиус действия: до 3 км </w:t>
      </w:r>
    </w:p>
    <w:p w14:paraId="52D12C65"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Время работы: от внешнего источника питания – не ограничено</w:t>
      </w:r>
    </w:p>
    <w:p w14:paraId="3DA10AF7"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 xml:space="preserve">Напряжение питания: 220 (- 33 + 24) В </w:t>
      </w:r>
    </w:p>
    <w:p w14:paraId="662E6B43"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Диапазон рабочих температур: от –40 до +50 ℃ Влажность воздуха: до 90 %</w:t>
      </w:r>
    </w:p>
    <w:p w14:paraId="1DD5D8C3"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Габариты: 510×460×230 (</w:t>
      </w:r>
      <w:proofErr w:type="spellStart"/>
      <w:r w:rsidRPr="004E68F8">
        <w:rPr>
          <w:rFonts w:eastAsia="Calibri"/>
          <w:sz w:val="24"/>
          <w:szCs w:val="22"/>
          <w:lang w:eastAsia="en-US"/>
        </w:rPr>
        <w:t>ДхШхВ</w:t>
      </w:r>
      <w:proofErr w:type="spellEnd"/>
      <w:r w:rsidRPr="004E68F8">
        <w:rPr>
          <w:rFonts w:eastAsia="Calibri"/>
          <w:sz w:val="24"/>
          <w:szCs w:val="22"/>
          <w:lang w:eastAsia="en-US"/>
        </w:rPr>
        <w:t>) мм</w:t>
      </w:r>
    </w:p>
    <w:p w14:paraId="2FE96823"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Вес: 30 кг + 12 кг. антенны</w:t>
      </w:r>
    </w:p>
    <w:p w14:paraId="284CE281"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 xml:space="preserve">Соответствие стандартам: IP-66 и IK-10 </w:t>
      </w:r>
    </w:p>
    <w:p w14:paraId="289A35E6"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Производство Россия.</w:t>
      </w:r>
      <w:r w:rsidRPr="004E68F8">
        <w:rPr>
          <w:rFonts w:eastAsia="Calibri"/>
          <w:sz w:val="24"/>
          <w:szCs w:val="22"/>
          <w:lang w:eastAsia="en-US"/>
        </w:rPr>
        <w:tab/>
      </w:r>
      <w:r w:rsidRPr="004E68F8">
        <w:rPr>
          <w:rFonts w:eastAsia="Calibri"/>
          <w:sz w:val="24"/>
          <w:szCs w:val="22"/>
          <w:lang w:eastAsia="en-US"/>
        </w:rPr>
        <w:tab/>
      </w:r>
      <w:r w:rsidRPr="004E68F8">
        <w:rPr>
          <w:rFonts w:eastAsia="Calibri"/>
          <w:sz w:val="24"/>
          <w:szCs w:val="22"/>
          <w:lang w:eastAsia="en-US"/>
        </w:rPr>
        <w:tab/>
      </w:r>
      <w:r w:rsidRPr="004E68F8">
        <w:rPr>
          <w:rFonts w:eastAsia="Calibri"/>
          <w:sz w:val="24"/>
          <w:szCs w:val="22"/>
          <w:lang w:eastAsia="en-US"/>
        </w:rPr>
        <w:tab/>
      </w:r>
    </w:p>
    <w:p w14:paraId="3F127386" w14:textId="77777777" w:rsidR="004E68F8" w:rsidRPr="004E68F8" w:rsidRDefault="004E68F8" w:rsidP="004E68F8">
      <w:pPr>
        <w:numPr>
          <w:ilvl w:val="1"/>
          <w:numId w:val="57"/>
        </w:numPr>
        <w:spacing w:line="240" w:lineRule="auto"/>
        <w:ind w:left="0" w:firstLine="0"/>
        <w:rPr>
          <w:rFonts w:eastAsia="Calibri"/>
          <w:sz w:val="24"/>
          <w:szCs w:val="22"/>
          <w:lang w:eastAsia="en-US"/>
        </w:rPr>
      </w:pPr>
      <w:r w:rsidRPr="004E68F8">
        <w:rPr>
          <w:rFonts w:eastAsia="Calibri"/>
          <w:b/>
          <w:sz w:val="24"/>
          <w:szCs w:val="22"/>
          <w:lang w:eastAsia="en-US"/>
        </w:rPr>
        <w:t>Система обнаружения БПЛА ОД-711 «Око»</w:t>
      </w:r>
      <w:r w:rsidRPr="004E68F8">
        <w:rPr>
          <w:rFonts w:eastAsia="Calibri"/>
          <w:sz w:val="24"/>
          <w:szCs w:val="22"/>
          <w:lang w:eastAsia="en-US"/>
        </w:rPr>
        <w:t xml:space="preserve"> - радиочастотный сканер, осуществляющий обнаружение БПЛА. Может использоваться как в условиях плотной городской застройки, так и на пересечённой местности. Благодаря своему принципу работы не зависит от освещённости и погодных условий. Не создаёт дополнительного излучения при работе и не требует регистрации и получения разрешения на использование. Относится к средствам обнаружения беспилотных </w:t>
      </w:r>
      <w:r w:rsidRPr="004E68F8">
        <w:rPr>
          <w:rFonts w:eastAsia="Calibri"/>
          <w:sz w:val="24"/>
          <w:szCs w:val="22"/>
          <w:lang w:eastAsia="en-US"/>
        </w:rPr>
        <w:lastRenderedPageBreak/>
        <w:t>воздушных, подводных и надводных судов и аппаратов, беспилотных транспортных средств и иных автоматизированных беспилотных комплексов/средствам и комплексам РЭБ.</w:t>
      </w:r>
    </w:p>
    <w:p w14:paraId="41E6B3A5"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ab/>
        <w:t>Технические характеристики продукции:</w:t>
      </w:r>
    </w:p>
    <w:p w14:paraId="4A86A439"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Тип: стационарный (имеется возможность использования в автомобильном варианте).</w:t>
      </w:r>
    </w:p>
    <w:p w14:paraId="2A56EC09"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Принцип работы: пассивный радиочастотный сканер для обнаружения БПЛА.</w:t>
      </w:r>
    </w:p>
    <w:p w14:paraId="63A9DA20"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Диапазон рабочих частот обнаружения:</w:t>
      </w:r>
    </w:p>
    <w:p w14:paraId="0621FB0F"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RC438: от 420 до 480 МГц</w:t>
      </w:r>
    </w:p>
    <w:p w14:paraId="60A92479"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r>
      <w:proofErr w:type="spellStart"/>
      <w:r w:rsidRPr="004E68F8">
        <w:rPr>
          <w:rFonts w:eastAsia="Calibri"/>
          <w:sz w:val="24"/>
          <w:szCs w:val="22"/>
          <w:lang w:eastAsia="en-US"/>
        </w:rPr>
        <w:t>Wi-Fi</w:t>
      </w:r>
      <w:proofErr w:type="spellEnd"/>
      <w:r w:rsidRPr="004E68F8">
        <w:rPr>
          <w:rFonts w:eastAsia="Calibri"/>
          <w:sz w:val="24"/>
          <w:szCs w:val="22"/>
          <w:lang w:eastAsia="en-US"/>
        </w:rPr>
        <w:t xml:space="preserve"> 2,4: от 2 400 до 2 483,5 МГц</w:t>
      </w:r>
      <w:r w:rsidRPr="004E68F8">
        <w:rPr>
          <w:rFonts w:eastAsia="Calibri"/>
          <w:sz w:val="24"/>
          <w:szCs w:val="22"/>
          <w:lang w:eastAsia="en-US"/>
        </w:rPr>
        <w:tab/>
      </w:r>
      <w:r w:rsidRPr="004E68F8">
        <w:rPr>
          <w:rFonts w:eastAsia="Calibri"/>
          <w:sz w:val="24"/>
          <w:szCs w:val="22"/>
          <w:lang w:eastAsia="en-US"/>
        </w:rPr>
        <w:tab/>
      </w:r>
      <w:r w:rsidRPr="004E68F8">
        <w:rPr>
          <w:rFonts w:eastAsia="Calibri"/>
          <w:sz w:val="24"/>
          <w:szCs w:val="22"/>
          <w:lang w:eastAsia="en-US"/>
        </w:rPr>
        <w:tab/>
      </w:r>
      <w:r w:rsidRPr="004E68F8">
        <w:rPr>
          <w:rFonts w:eastAsia="Calibri"/>
          <w:sz w:val="24"/>
          <w:szCs w:val="22"/>
          <w:lang w:eastAsia="en-US"/>
        </w:rPr>
        <w:tab/>
      </w:r>
    </w:p>
    <w:p w14:paraId="53E90E5F"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r>
      <w:proofErr w:type="spellStart"/>
      <w:r w:rsidRPr="004E68F8">
        <w:rPr>
          <w:rFonts w:eastAsia="Calibri"/>
          <w:sz w:val="24"/>
          <w:szCs w:val="22"/>
          <w:lang w:eastAsia="en-US"/>
        </w:rPr>
        <w:t>Wi-Fi</w:t>
      </w:r>
      <w:proofErr w:type="spellEnd"/>
      <w:r w:rsidRPr="004E68F8">
        <w:rPr>
          <w:rFonts w:eastAsia="Calibri"/>
          <w:sz w:val="24"/>
          <w:szCs w:val="22"/>
          <w:lang w:eastAsia="en-US"/>
        </w:rPr>
        <w:t xml:space="preserve"> 5,8: от 5 720 до 5 850 МГц</w:t>
      </w:r>
    </w:p>
    <w:p w14:paraId="2ED9393D"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RC868/915: от 860 до 930 МГц</w:t>
      </w:r>
    </w:p>
    <w:p w14:paraId="5E75B41F"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r>
      <w:proofErr w:type="spellStart"/>
      <w:r w:rsidRPr="004E68F8">
        <w:rPr>
          <w:rFonts w:eastAsia="Calibri"/>
          <w:sz w:val="24"/>
          <w:szCs w:val="22"/>
          <w:lang w:eastAsia="en-US"/>
        </w:rPr>
        <w:t>Wi-Fi</w:t>
      </w:r>
      <w:proofErr w:type="spellEnd"/>
      <w:r w:rsidRPr="004E68F8">
        <w:rPr>
          <w:rFonts w:eastAsia="Calibri"/>
          <w:sz w:val="24"/>
          <w:szCs w:val="22"/>
          <w:lang w:eastAsia="en-US"/>
        </w:rPr>
        <w:t xml:space="preserve"> 5,2: от 5 150 до 5 350 МГц</w:t>
      </w:r>
    </w:p>
    <w:p w14:paraId="648BF6BB"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Дальность обнаружения: до 3 000 метров</w:t>
      </w:r>
    </w:p>
    <w:p w14:paraId="68854C3B"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 xml:space="preserve">Частотный диапазон: от 30 МГц до 6 000 МГц </w:t>
      </w:r>
    </w:p>
    <w:p w14:paraId="5CCA6DA4"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 xml:space="preserve">Чувствительность приёмника: не хуже -95 </w:t>
      </w:r>
      <w:proofErr w:type="spellStart"/>
      <w:r w:rsidRPr="004E68F8">
        <w:rPr>
          <w:rFonts w:eastAsia="Calibri"/>
          <w:sz w:val="24"/>
          <w:szCs w:val="22"/>
          <w:lang w:eastAsia="en-US"/>
        </w:rPr>
        <w:t>дБм</w:t>
      </w:r>
      <w:proofErr w:type="spellEnd"/>
      <w:r w:rsidRPr="004E68F8">
        <w:rPr>
          <w:rFonts w:eastAsia="Calibri"/>
          <w:sz w:val="24"/>
          <w:szCs w:val="22"/>
          <w:lang w:eastAsia="en-US"/>
        </w:rPr>
        <w:t xml:space="preserve"> (25 кГц) </w:t>
      </w:r>
    </w:p>
    <w:p w14:paraId="5CDD103B"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Скорость обнаружения: не более 2 с.</w:t>
      </w:r>
    </w:p>
    <w:p w14:paraId="27C4979A"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Количество одновременно обнаруживаемых БПЛА: не менее 30.</w:t>
      </w:r>
    </w:p>
    <w:p w14:paraId="3BF8C590"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Сектор обнаружения: 360°.</w:t>
      </w:r>
    </w:p>
    <w:p w14:paraId="51BFFE40"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Время работы: от внешнего источника питания – не ограничено.</w:t>
      </w:r>
    </w:p>
    <w:p w14:paraId="4D89CE64"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Потребляемая мощность: 70 Вт.</w:t>
      </w:r>
    </w:p>
    <w:p w14:paraId="3ABFB6CF"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 xml:space="preserve">Напряжение питания: 220 (- 33 + 24) В / 12 В. </w:t>
      </w:r>
    </w:p>
    <w:p w14:paraId="67D4ECED"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Диапазон рабочих температур: от –50 до +70 ℃. Влажность воздуха: до 90 %.</w:t>
      </w:r>
    </w:p>
    <w:p w14:paraId="6E92361B"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Габариты: 450×350×210 (</w:t>
      </w:r>
      <w:proofErr w:type="spellStart"/>
      <w:r w:rsidRPr="004E68F8">
        <w:rPr>
          <w:rFonts w:eastAsia="Calibri"/>
          <w:sz w:val="24"/>
          <w:szCs w:val="22"/>
          <w:lang w:eastAsia="en-US"/>
        </w:rPr>
        <w:t>ДхШхВ</w:t>
      </w:r>
      <w:proofErr w:type="spellEnd"/>
      <w:r w:rsidRPr="004E68F8">
        <w:rPr>
          <w:rFonts w:eastAsia="Calibri"/>
          <w:sz w:val="24"/>
          <w:szCs w:val="22"/>
          <w:lang w:eastAsia="en-US"/>
        </w:rPr>
        <w:t>) мм.</w:t>
      </w:r>
    </w:p>
    <w:p w14:paraId="7A32AD3B"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Вес: 14 кг.</w:t>
      </w:r>
    </w:p>
    <w:p w14:paraId="052CA15B" w14:textId="77777777" w:rsidR="004E68F8" w:rsidRPr="004E68F8" w:rsidRDefault="004E68F8" w:rsidP="004E68F8">
      <w:pPr>
        <w:spacing w:line="240" w:lineRule="auto"/>
        <w:ind w:firstLine="0"/>
        <w:rPr>
          <w:rFonts w:eastAsia="Calibri"/>
          <w:sz w:val="24"/>
          <w:szCs w:val="22"/>
          <w:lang w:eastAsia="en-US"/>
        </w:rPr>
      </w:pPr>
      <w:r w:rsidRPr="004E68F8">
        <w:rPr>
          <w:rFonts w:eastAsia="Calibri"/>
          <w:sz w:val="24"/>
          <w:szCs w:val="22"/>
          <w:lang w:eastAsia="en-US"/>
        </w:rPr>
        <w:t>•</w:t>
      </w:r>
      <w:r w:rsidRPr="004E68F8">
        <w:rPr>
          <w:rFonts w:eastAsia="Calibri"/>
          <w:sz w:val="24"/>
          <w:szCs w:val="22"/>
          <w:lang w:eastAsia="en-US"/>
        </w:rPr>
        <w:tab/>
        <w:t>Соответствие стандартам: IP-66 и IK-10.</w:t>
      </w:r>
    </w:p>
    <w:p w14:paraId="1C36C959" w14:textId="77777777" w:rsidR="004E68F8" w:rsidRPr="004E68F8" w:rsidRDefault="004E68F8" w:rsidP="004E68F8">
      <w:pPr>
        <w:spacing w:line="240" w:lineRule="auto"/>
        <w:ind w:firstLine="0"/>
        <w:rPr>
          <w:rFonts w:eastAsia="Calibri"/>
          <w:b/>
          <w:sz w:val="24"/>
          <w:szCs w:val="22"/>
          <w:lang w:eastAsia="en-US"/>
        </w:rPr>
      </w:pPr>
      <w:r w:rsidRPr="004E68F8">
        <w:rPr>
          <w:rFonts w:eastAsia="Calibri"/>
          <w:sz w:val="24"/>
          <w:szCs w:val="22"/>
          <w:lang w:eastAsia="en-US"/>
        </w:rPr>
        <w:t>•</w:t>
      </w:r>
      <w:r w:rsidRPr="004E68F8">
        <w:rPr>
          <w:rFonts w:eastAsia="Calibri"/>
          <w:sz w:val="24"/>
          <w:szCs w:val="22"/>
          <w:lang w:eastAsia="en-US"/>
        </w:rPr>
        <w:tab/>
        <w:t>Производство Россия.</w:t>
      </w:r>
      <w:r w:rsidRPr="004E68F8">
        <w:rPr>
          <w:rFonts w:eastAsia="Calibri"/>
          <w:sz w:val="24"/>
          <w:szCs w:val="22"/>
          <w:lang w:eastAsia="en-US"/>
        </w:rPr>
        <w:tab/>
      </w:r>
      <w:r w:rsidRPr="004E68F8">
        <w:rPr>
          <w:rFonts w:eastAsia="Calibri"/>
          <w:sz w:val="24"/>
          <w:szCs w:val="22"/>
          <w:lang w:eastAsia="en-US"/>
        </w:rPr>
        <w:tab/>
      </w:r>
      <w:r w:rsidRPr="004E68F8">
        <w:rPr>
          <w:rFonts w:eastAsia="Calibri"/>
          <w:b/>
          <w:sz w:val="24"/>
          <w:szCs w:val="22"/>
          <w:lang w:eastAsia="en-US"/>
        </w:rPr>
        <w:tab/>
      </w:r>
      <w:r w:rsidRPr="004E68F8">
        <w:rPr>
          <w:rFonts w:eastAsia="Calibri"/>
          <w:b/>
          <w:sz w:val="24"/>
          <w:szCs w:val="22"/>
          <w:lang w:eastAsia="en-US"/>
        </w:rPr>
        <w:tab/>
      </w:r>
    </w:p>
    <w:p w14:paraId="7CD71207" w14:textId="77777777" w:rsidR="004E68F8" w:rsidRPr="004E68F8" w:rsidRDefault="004E68F8" w:rsidP="004E68F8">
      <w:pPr>
        <w:numPr>
          <w:ilvl w:val="0"/>
          <w:numId w:val="57"/>
        </w:numPr>
        <w:spacing w:line="240" w:lineRule="auto"/>
        <w:rPr>
          <w:rFonts w:eastAsia="Calibri"/>
          <w:b/>
          <w:sz w:val="24"/>
          <w:szCs w:val="22"/>
          <w:lang w:eastAsia="en-US"/>
        </w:rPr>
      </w:pPr>
      <w:r w:rsidRPr="004E68F8">
        <w:rPr>
          <w:rFonts w:eastAsia="Calibri"/>
          <w:b/>
          <w:sz w:val="24"/>
          <w:szCs w:val="22"/>
          <w:lang w:eastAsia="en-US"/>
        </w:rPr>
        <w:t>Гарантийные обязательства</w:t>
      </w:r>
    </w:p>
    <w:p w14:paraId="61DB874F" w14:textId="77777777" w:rsidR="004E68F8" w:rsidRPr="004E68F8" w:rsidRDefault="004E68F8" w:rsidP="004E68F8">
      <w:pPr>
        <w:spacing w:line="240" w:lineRule="auto"/>
        <w:rPr>
          <w:sz w:val="24"/>
          <w:szCs w:val="22"/>
        </w:rPr>
      </w:pPr>
      <w:r w:rsidRPr="004E68F8">
        <w:rPr>
          <w:sz w:val="24"/>
          <w:szCs w:val="22"/>
        </w:rPr>
        <w:t xml:space="preserve">Исполнитель гарантирует соблюдение требований действующего законодательства Российской Федерации, регулирующего деятельность Поставщика по поставке товара, определенных настоящим техническим заданием, своевременное устранение недостатков и дефектов, выявленных при приемке товара, в </w:t>
      </w:r>
      <w:proofErr w:type="spellStart"/>
      <w:r w:rsidRPr="004E68F8">
        <w:rPr>
          <w:sz w:val="24"/>
          <w:szCs w:val="22"/>
        </w:rPr>
        <w:t>т.ч</w:t>
      </w:r>
      <w:proofErr w:type="spellEnd"/>
      <w:r w:rsidRPr="004E68F8">
        <w:rPr>
          <w:sz w:val="24"/>
          <w:szCs w:val="22"/>
        </w:rPr>
        <w:t>. в период гарантийного срока.</w:t>
      </w:r>
    </w:p>
    <w:p w14:paraId="3DE2C9C6" w14:textId="77777777" w:rsidR="004E68F8" w:rsidRPr="004E68F8" w:rsidRDefault="004E68F8" w:rsidP="004E68F8">
      <w:pPr>
        <w:spacing w:line="240" w:lineRule="auto"/>
        <w:rPr>
          <w:sz w:val="24"/>
          <w:szCs w:val="22"/>
        </w:rPr>
      </w:pPr>
      <w:r w:rsidRPr="004E68F8">
        <w:rPr>
          <w:sz w:val="24"/>
          <w:szCs w:val="22"/>
        </w:rPr>
        <w:t>Гарантийный срок на поставленный товар, должен соответствовать гарантии завода-изготовителя. 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использования товара Заказчиком.</w:t>
      </w:r>
    </w:p>
    <w:p w14:paraId="4063963C" w14:textId="77777777" w:rsidR="004E68F8" w:rsidRPr="004E68F8" w:rsidRDefault="004E68F8" w:rsidP="004E68F8">
      <w:pPr>
        <w:spacing w:line="240" w:lineRule="auto"/>
        <w:rPr>
          <w:sz w:val="24"/>
          <w:szCs w:val="22"/>
        </w:rPr>
      </w:pPr>
      <w:r w:rsidRPr="004E68F8">
        <w:rPr>
          <w:sz w:val="24"/>
          <w:szCs w:val="22"/>
        </w:rPr>
        <w:t>При отказе Поставщика от составления или подписания акта обнаруженных дефектов в целях их подтверждения Заказчик назначает комиссию, которая составит соответствующий акт по фиксированию дефектов и недоделок, спор разрешается в порядке, установленном действующим законодательством Российской Федерации.</w:t>
      </w:r>
    </w:p>
    <w:p w14:paraId="47874574" w14:textId="77777777" w:rsidR="004E68F8" w:rsidRPr="004E68F8" w:rsidRDefault="004E68F8" w:rsidP="004E68F8">
      <w:pPr>
        <w:suppressAutoHyphens/>
        <w:spacing w:line="240" w:lineRule="auto"/>
        <w:ind w:firstLine="0"/>
        <w:rPr>
          <w:b/>
          <w:sz w:val="24"/>
          <w:szCs w:val="20"/>
        </w:rPr>
      </w:pPr>
      <w:r w:rsidRPr="004E68F8">
        <w:rPr>
          <w:sz w:val="24"/>
          <w:szCs w:val="24"/>
        </w:rPr>
        <w:t>Гарантийный срок определяется производителем Товара и указывается в документации к Товару и составляет 12 месяца с момента отгрузки товара, при соблюдении условий эксплуатации.</w:t>
      </w:r>
    </w:p>
    <w:p w14:paraId="2B803BD3" w14:textId="77777777" w:rsidR="004E68F8" w:rsidRPr="004E68F8" w:rsidRDefault="004E68F8" w:rsidP="004E68F8">
      <w:pPr>
        <w:spacing w:line="240" w:lineRule="auto"/>
        <w:ind w:firstLine="0"/>
        <w:rPr>
          <w:rFonts w:eastAsia="Calibri"/>
          <w:sz w:val="24"/>
          <w:szCs w:val="24"/>
          <w:lang w:eastAsia="en-US"/>
        </w:rPr>
      </w:pPr>
    </w:p>
    <w:tbl>
      <w:tblPr>
        <w:tblStyle w:val="394"/>
        <w:tblW w:w="10632" w:type="dxa"/>
        <w:tblInd w:w="-176" w:type="dxa"/>
        <w:tblLook w:val="04A0" w:firstRow="1" w:lastRow="0" w:firstColumn="1" w:lastColumn="0" w:noHBand="0" w:noVBand="1"/>
      </w:tblPr>
      <w:tblGrid>
        <w:gridCol w:w="5191"/>
        <w:gridCol w:w="5441"/>
      </w:tblGrid>
      <w:tr w:rsidR="004E68F8" w:rsidRPr="004E68F8" w14:paraId="2F701612" w14:textId="77777777" w:rsidTr="00084350">
        <w:tc>
          <w:tcPr>
            <w:tcW w:w="5191" w:type="dxa"/>
          </w:tcPr>
          <w:p w14:paraId="7183C878" w14:textId="77777777" w:rsidR="004E68F8" w:rsidRPr="004E68F8" w:rsidRDefault="004E68F8" w:rsidP="004E68F8">
            <w:pPr>
              <w:spacing w:line="240" w:lineRule="auto"/>
              <w:jc w:val="center"/>
              <w:rPr>
                <w:b/>
                <w:sz w:val="24"/>
                <w:szCs w:val="24"/>
              </w:rPr>
            </w:pPr>
            <w:r w:rsidRPr="004E68F8">
              <w:rPr>
                <w:b/>
                <w:sz w:val="24"/>
                <w:szCs w:val="24"/>
              </w:rPr>
              <w:t>ЗАКАЗЧИК</w:t>
            </w:r>
          </w:p>
        </w:tc>
        <w:tc>
          <w:tcPr>
            <w:tcW w:w="5441" w:type="dxa"/>
          </w:tcPr>
          <w:p w14:paraId="67AE93FC" w14:textId="77777777" w:rsidR="004E68F8" w:rsidRPr="004E68F8" w:rsidRDefault="004E68F8" w:rsidP="004E68F8">
            <w:pPr>
              <w:spacing w:line="240" w:lineRule="auto"/>
              <w:jc w:val="center"/>
              <w:rPr>
                <w:b/>
                <w:sz w:val="24"/>
                <w:szCs w:val="24"/>
              </w:rPr>
            </w:pPr>
            <w:r w:rsidRPr="004E68F8">
              <w:rPr>
                <w:b/>
                <w:sz w:val="24"/>
                <w:szCs w:val="24"/>
              </w:rPr>
              <w:t>ПОСТАВЩИК</w:t>
            </w:r>
          </w:p>
        </w:tc>
      </w:tr>
      <w:tr w:rsidR="004E68F8" w:rsidRPr="004E68F8" w14:paraId="12BD9977" w14:textId="77777777" w:rsidTr="00084350">
        <w:tc>
          <w:tcPr>
            <w:tcW w:w="5191" w:type="dxa"/>
          </w:tcPr>
          <w:p w14:paraId="7A0B7D1D" w14:textId="77777777" w:rsidR="004E68F8" w:rsidRPr="004E68F8" w:rsidRDefault="004E68F8" w:rsidP="004E68F8">
            <w:pPr>
              <w:spacing w:line="240" w:lineRule="auto"/>
              <w:jc w:val="center"/>
              <w:rPr>
                <w:b/>
                <w:sz w:val="24"/>
                <w:szCs w:val="24"/>
              </w:rPr>
            </w:pPr>
            <w:r w:rsidRPr="004E68F8">
              <w:rPr>
                <w:b/>
                <w:sz w:val="24"/>
                <w:szCs w:val="24"/>
              </w:rPr>
              <w:t>АО «Саханефтегазсбыт»</w:t>
            </w:r>
          </w:p>
        </w:tc>
        <w:tc>
          <w:tcPr>
            <w:tcW w:w="5441" w:type="dxa"/>
          </w:tcPr>
          <w:p w14:paraId="25CBB3CD" w14:textId="77777777" w:rsidR="004E68F8" w:rsidRPr="004E68F8" w:rsidRDefault="004E68F8" w:rsidP="004E68F8">
            <w:pPr>
              <w:spacing w:line="240" w:lineRule="auto"/>
              <w:jc w:val="center"/>
              <w:rPr>
                <w:b/>
                <w:sz w:val="24"/>
                <w:szCs w:val="24"/>
              </w:rPr>
            </w:pPr>
          </w:p>
        </w:tc>
      </w:tr>
      <w:tr w:rsidR="004E68F8" w:rsidRPr="004E68F8" w14:paraId="6179CB89" w14:textId="77777777" w:rsidTr="00084350">
        <w:tc>
          <w:tcPr>
            <w:tcW w:w="5191" w:type="dxa"/>
          </w:tcPr>
          <w:p w14:paraId="0EB5237B" w14:textId="77777777" w:rsidR="004E68F8" w:rsidRPr="004E68F8" w:rsidRDefault="004E68F8" w:rsidP="004E68F8">
            <w:pPr>
              <w:spacing w:line="240" w:lineRule="auto"/>
              <w:rPr>
                <w:sz w:val="24"/>
                <w:szCs w:val="24"/>
              </w:rPr>
            </w:pPr>
          </w:p>
          <w:p w14:paraId="561ED077" w14:textId="77777777" w:rsidR="004E68F8" w:rsidRPr="004E68F8" w:rsidRDefault="004E68F8" w:rsidP="004E68F8">
            <w:pPr>
              <w:spacing w:line="240" w:lineRule="auto"/>
              <w:rPr>
                <w:sz w:val="24"/>
                <w:szCs w:val="24"/>
              </w:rPr>
            </w:pPr>
            <w:r w:rsidRPr="004E68F8">
              <w:rPr>
                <w:sz w:val="24"/>
                <w:szCs w:val="24"/>
              </w:rPr>
              <w:t>_____________________/Лебедев В.Н./</w:t>
            </w:r>
          </w:p>
          <w:p w14:paraId="77305A91" w14:textId="77777777" w:rsidR="004E68F8" w:rsidRPr="004E68F8" w:rsidRDefault="004E68F8" w:rsidP="004E68F8">
            <w:pPr>
              <w:spacing w:line="240" w:lineRule="auto"/>
              <w:rPr>
                <w:sz w:val="24"/>
                <w:szCs w:val="24"/>
              </w:rPr>
            </w:pPr>
            <w:r w:rsidRPr="004E68F8">
              <w:rPr>
                <w:sz w:val="24"/>
                <w:szCs w:val="24"/>
              </w:rPr>
              <w:t>«_______» _____________ 20 ___ г.</w:t>
            </w:r>
          </w:p>
        </w:tc>
        <w:tc>
          <w:tcPr>
            <w:tcW w:w="5441" w:type="dxa"/>
          </w:tcPr>
          <w:p w14:paraId="150F57C0" w14:textId="77777777" w:rsidR="004E68F8" w:rsidRPr="004E68F8" w:rsidRDefault="004E68F8" w:rsidP="004E68F8">
            <w:pPr>
              <w:spacing w:line="240" w:lineRule="auto"/>
              <w:rPr>
                <w:sz w:val="24"/>
                <w:szCs w:val="24"/>
              </w:rPr>
            </w:pPr>
          </w:p>
          <w:p w14:paraId="08A629F5" w14:textId="77777777" w:rsidR="004E68F8" w:rsidRPr="004E68F8" w:rsidRDefault="004E68F8" w:rsidP="004E68F8">
            <w:pPr>
              <w:spacing w:line="240" w:lineRule="auto"/>
              <w:rPr>
                <w:sz w:val="24"/>
                <w:szCs w:val="24"/>
              </w:rPr>
            </w:pPr>
            <w:r w:rsidRPr="004E68F8">
              <w:rPr>
                <w:sz w:val="24"/>
                <w:szCs w:val="24"/>
              </w:rPr>
              <w:t>_____________________/______________ /</w:t>
            </w:r>
          </w:p>
          <w:p w14:paraId="69A4613C" w14:textId="77777777" w:rsidR="004E68F8" w:rsidRPr="004E68F8" w:rsidRDefault="004E68F8" w:rsidP="004E68F8">
            <w:pPr>
              <w:spacing w:line="240" w:lineRule="auto"/>
              <w:rPr>
                <w:sz w:val="24"/>
                <w:szCs w:val="24"/>
              </w:rPr>
            </w:pPr>
            <w:r w:rsidRPr="004E68F8">
              <w:rPr>
                <w:sz w:val="24"/>
                <w:szCs w:val="24"/>
              </w:rPr>
              <w:t>«_____» ____________ 20___ г.</w:t>
            </w:r>
          </w:p>
          <w:p w14:paraId="623334B4" w14:textId="77777777" w:rsidR="004E68F8" w:rsidRPr="004E68F8" w:rsidRDefault="004E68F8" w:rsidP="004E68F8">
            <w:pPr>
              <w:spacing w:line="240" w:lineRule="auto"/>
              <w:rPr>
                <w:sz w:val="24"/>
                <w:szCs w:val="24"/>
              </w:rPr>
            </w:pPr>
          </w:p>
        </w:tc>
      </w:tr>
    </w:tbl>
    <w:p w14:paraId="18822110" w14:textId="77777777" w:rsidR="004E68F8" w:rsidRPr="004E68F8" w:rsidRDefault="004E68F8" w:rsidP="004E68F8">
      <w:pPr>
        <w:spacing w:line="240" w:lineRule="auto"/>
        <w:ind w:firstLine="0"/>
        <w:jc w:val="right"/>
        <w:rPr>
          <w:rFonts w:eastAsia="Calibri"/>
          <w:sz w:val="20"/>
          <w:szCs w:val="24"/>
          <w:lang w:eastAsia="en-US"/>
        </w:rPr>
      </w:pPr>
      <w:r w:rsidRPr="004E68F8">
        <w:rPr>
          <w:rFonts w:eastAsia="Calibri"/>
          <w:sz w:val="24"/>
          <w:szCs w:val="24"/>
          <w:lang w:eastAsia="en-US"/>
        </w:rPr>
        <w:br w:type="page"/>
      </w:r>
      <w:r w:rsidRPr="004E68F8">
        <w:rPr>
          <w:rFonts w:eastAsia="Calibri"/>
          <w:sz w:val="20"/>
          <w:szCs w:val="24"/>
          <w:lang w:eastAsia="en-US"/>
        </w:rPr>
        <w:lastRenderedPageBreak/>
        <w:t>Приложение № 2</w:t>
      </w:r>
    </w:p>
    <w:p w14:paraId="533B1191" w14:textId="77777777" w:rsidR="004E68F8" w:rsidRPr="004E68F8" w:rsidRDefault="004E68F8" w:rsidP="004E68F8">
      <w:pPr>
        <w:spacing w:line="240" w:lineRule="auto"/>
        <w:ind w:firstLine="0"/>
        <w:jc w:val="right"/>
        <w:rPr>
          <w:rFonts w:eastAsia="Calibri"/>
          <w:sz w:val="20"/>
          <w:szCs w:val="24"/>
          <w:lang w:eastAsia="en-US"/>
        </w:rPr>
      </w:pPr>
      <w:r w:rsidRPr="004E68F8">
        <w:rPr>
          <w:rFonts w:eastAsia="Calibri"/>
          <w:sz w:val="20"/>
          <w:szCs w:val="24"/>
          <w:lang w:eastAsia="en-US"/>
        </w:rPr>
        <w:t xml:space="preserve">к Договору № ________________ </w:t>
      </w:r>
    </w:p>
    <w:p w14:paraId="1C1DCEB4" w14:textId="77777777" w:rsidR="004E68F8" w:rsidRPr="004E68F8" w:rsidRDefault="004E68F8" w:rsidP="004E68F8">
      <w:pPr>
        <w:spacing w:line="240" w:lineRule="auto"/>
        <w:ind w:firstLine="0"/>
        <w:jc w:val="right"/>
        <w:rPr>
          <w:rFonts w:eastAsia="Calibri"/>
          <w:sz w:val="20"/>
          <w:szCs w:val="24"/>
          <w:lang w:eastAsia="en-US"/>
        </w:rPr>
      </w:pPr>
      <w:r w:rsidRPr="004E68F8">
        <w:rPr>
          <w:rFonts w:eastAsia="Calibri"/>
          <w:sz w:val="20"/>
          <w:szCs w:val="24"/>
          <w:lang w:eastAsia="en-US"/>
        </w:rPr>
        <w:t>от «___» __________ 202__ г.</w:t>
      </w:r>
    </w:p>
    <w:p w14:paraId="3E8F9FDD" w14:textId="77777777" w:rsidR="004E68F8" w:rsidRPr="004E68F8" w:rsidRDefault="004E68F8" w:rsidP="004E68F8">
      <w:pPr>
        <w:spacing w:line="240" w:lineRule="auto"/>
        <w:ind w:firstLine="0"/>
        <w:jc w:val="right"/>
        <w:rPr>
          <w:rFonts w:eastAsia="Calibri"/>
          <w:sz w:val="24"/>
          <w:szCs w:val="24"/>
          <w:lang w:eastAsia="en-US"/>
        </w:rPr>
      </w:pPr>
    </w:p>
    <w:p w14:paraId="26F4BE46" w14:textId="77777777" w:rsidR="004E68F8" w:rsidRPr="004E68F8" w:rsidRDefault="004E68F8" w:rsidP="004E68F8">
      <w:pPr>
        <w:spacing w:line="240" w:lineRule="auto"/>
        <w:ind w:firstLine="0"/>
        <w:jc w:val="right"/>
        <w:rPr>
          <w:rFonts w:eastAsia="Calibri"/>
          <w:sz w:val="24"/>
          <w:szCs w:val="24"/>
          <w:lang w:eastAsia="en-US"/>
        </w:rPr>
      </w:pPr>
    </w:p>
    <w:p w14:paraId="163446DE" w14:textId="77777777" w:rsidR="004E68F8" w:rsidRPr="004E68F8" w:rsidRDefault="004E68F8" w:rsidP="004E68F8">
      <w:pPr>
        <w:spacing w:line="240" w:lineRule="auto"/>
        <w:ind w:firstLine="0"/>
        <w:jc w:val="center"/>
        <w:rPr>
          <w:rFonts w:eastAsia="Calibri"/>
          <w:b/>
          <w:sz w:val="24"/>
          <w:szCs w:val="24"/>
          <w:lang w:eastAsia="en-US"/>
        </w:rPr>
      </w:pPr>
      <w:r w:rsidRPr="004E68F8">
        <w:rPr>
          <w:rFonts w:eastAsia="Calibri"/>
          <w:b/>
          <w:sz w:val="24"/>
          <w:szCs w:val="24"/>
          <w:lang w:eastAsia="en-US"/>
        </w:rPr>
        <w:t>Заявление о добросовестности</w:t>
      </w:r>
    </w:p>
    <w:p w14:paraId="6E8F7867" w14:textId="77777777" w:rsidR="004E68F8" w:rsidRPr="004E68F8" w:rsidRDefault="004E68F8" w:rsidP="004E68F8">
      <w:pPr>
        <w:spacing w:line="240" w:lineRule="auto"/>
        <w:ind w:firstLine="0"/>
        <w:jc w:val="center"/>
        <w:rPr>
          <w:rFonts w:eastAsia="Calibri"/>
          <w:b/>
          <w:sz w:val="24"/>
          <w:szCs w:val="24"/>
          <w:lang w:eastAsia="en-US"/>
        </w:rPr>
      </w:pPr>
    </w:p>
    <w:p w14:paraId="110B0BBF"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 xml:space="preserve">г. Якутск                                                                                                       </w:t>
      </w:r>
      <w:proofErr w:type="gramStart"/>
      <w:r w:rsidRPr="004E68F8">
        <w:rPr>
          <w:rFonts w:eastAsia="Calibri"/>
          <w:sz w:val="24"/>
          <w:szCs w:val="24"/>
          <w:lang w:eastAsia="en-US"/>
        </w:rPr>
        <w:t xml:space="preserve">   «</w:t>
      </w:r>
      <w:proofErr w:type="gramEnd"/>
      <w:r w:rsidRPr="004E68F8">
        <w:rPr>
          <w:rFonts w:eastAsia="Calibri"/>
          <w:sz w:val="24"/>
          <w:szCs w:val="24"/>
          <w:lang w:eastAsia="en-US"/>
        </w:rPr>
        <w:t xml:space="preserve">____» _________ 20 ___г. </w:t>
      </w:r>
    </w:p>
    <w:p w14:paraId="6FCE4978" w14:textId="77777777" w:rsidR="004E68F8" w:rsidRPr="004E68F8" w:rsidRDefault="004E68F8" w:rsidP="004E68F8">
      <w:pPr>
        <w:spacing w:line="240" w:lineRule="auto"/>
        <w:ind w:firstLine="0"/>
        <w:rPr>
          <w:rFonts w:eastAsia="Calibri"/>
          <w:sz w:val="24"/>
          <w:szCs w:val="24"/>
          <w:lang w:eastAsia="en-US"/>
        </w:rPr>
      </w:pPr>
    </w:p>
    <w:p w14:paraId="57E56B71"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ab/>
        <w:t>Настоящим</w:t>
      </w:r>
      <w:r w:rsidRPr="004E68F8">
        <w:rPr>
          <w:rFonts w:eastAsia="Calibri"/>
          <w:snapToGrid w:val="0"/>
          <w:sz w:val="24"/>
          <w:szCs w:val="24"/>
          <w:lang w:eastAsia="en-US"/>
        </w:rPr>
        <w:t>, _____________________________________________________________</w:t>
      </w:r>
      <w:r w:rsidRPr="004E68F8">
        <w:rPr>
          <w:rFonts w:eastAsia="Calibri"/>
          <w:sz w:val="24"/>
          <w:szCs w:val="24"/>
          <w:lang w:eastAsia="en-US"/>
        </w:rPr>
        <w:t xml:space="preserve">, </w:t>
      </w:r>
      <w:r w:rsidRPr="004E68F8">
        <w:rPr>
          <w:rFonts w:eastAsia="Calibri"/>
          <w:snapToGrid w:val="0"/>
          <w:sz w:val="24"/>
          <w:szCs w:val="24"/>
          <w:lang w:eastAsia="en-US"/>
        </w:rPr>
        <w:t xml:space="preserve">именуемое в дальнейшем «Поставщик», в лице </w:t>
      </w:r>
      <w:r w:rsidRPr="004E68F8">
        <w:rPr>
          <w:rFonts w:eastAsia="Calibri"/>
          <w:sz w:val="24"/>
          <w:szCs w:val="24"/>
          <w:lang w:eastAsia="en-US"/>
        </w:rPr>
        <w:t xml:space="preserve">______________________________________, </w:t>
      </w:r>
      <w:r w:rsidRPr="004E68F8">
        <w:rPr>
          <w:rFonts w:eastAsia="Calibri"/>
          <w:snapToGrid w:val="0"/>
          <w:sz w:val="24"/>
          <w:szCs w:val="24"/>
          <w:lang w:eastAsia="en-US"/>
        </w:rPr>
        <w:t xml:space="preserve">действующего на основании ______________, </w:t>
      </w:r>
      <w:r w:rsidRPr="004E68F8">
        <w:rPr>
          <w:rFonts w:eastAsia="Calibri"/>
          <w:sz w:val="24"/>
          <w:szCs w:val="24"/>
          <w:lang w:eastAsia="en-US"/>
        </w:rPr>
        <w:t xml:space="preserve">гарантирует и подтверждает, что на момент заключения Договора между </w:t>
      </w:r>
      <w:r w:rsidRPr="004E68F8">
        <w:rPr>
          <w:rFonts w:eastAsia="Calibri"/>
          <w:snapToGrid w:val="0"/>
          <w:sz w:val="24"/>
          <w:szCs w:val="24"/>
          <w:lang w:eastAsia="en-US"/>
        </w:rPr>
        <w:t>Поставщиком</w:t>
      </w:r>
      <w:r w:rsidRPr="004E68F8">
        <w:rPr>
          <w:rFonts w:eastAsia="Calibri"/>
          <w:sz w:val="24"/>
          <w:szCs w:val="24"/>
          <w:lang w:eastAsia="en-US"/>
        </w:rPr>
        <w:t xml:space="preserve"> и АО «Саханефтегазсбыт»</w:t>
      </w:r>
      <w:r w:rsidRPr="004E68F8">
        <w:rPr>
          <w:rFonts w:eastAsia="Calibri"/>
          <w:snapToGrid w:val="0"/>
          <w:sz w:val="24"/>
          <w:szCs w:val="24"/>
          <w:lang w:eastAsia="en-US"/>
        </w:rPr>
        <w:t xml:space="preserve">, в лице </w:t>
      </w:r>
      <w:r w:rsidRPr="004E68F8">
        <w:rPr>
          <w:rFonts w:eastAsia="Calibri"/>
          <w:sz w:val="24"/>
          <w:szCs w:val="24"/>
          <w:lang w:eastAsia="en-US"/>
        </w:rPr>
        <w:t>Генерального директора Лебедева Виктора Николаевича, действующего на основании Устава</w:t>
      </w:r>
      <w:r w:rsidRPr="004E68F8">
        <w:rPr>
          <w:rFonts w:eastAsia="Calibri"/>
          <w:snapToGrid w:val="0"/>
          <w:sz w:val="24"/>
          <w:szCs w:val="24"/>
          <w:lang w:eastAsia="en-US"/>
        </w:rPr>
        <w:t>, именуемое в дальнейшем «Заказчик»</w:t>
      </w:r>
      <w:r w:rsidRPr="004E68F8">
        <w:rPr>
          <w:rFonts w:eastAsia="Calibri"/>
          <w:sz w:val="24"/>
          <w:szCs w:val="24"/>
          <w:lang w:eastAsia="en-US"/>
        </w:rPr>
        <w:t>:</w:t>
      </w:r>
    </w:p>
    <w:p w14:paraId="1757A8CB" w14:textId="77777777" w:rsidR="004E68F8" w:rsidRPr="004E68F8" w:rsidRDefault="004E68F8" w:rsidP="004E68F8">
      <w:pPr>
        <w:numPr>
          <w:ilvl w:val="0"/>
          <w:numId w:val="55"/>
        </w:numPr>
        <w:spacing w:line="240" w:lineRule="auto"/>
        <w:ind w:left="0" w:firstLine="0"/>
        <w:rPr>
          <w:rFonts w:eastAsia="Calibri"/>
          <w:sz w:val="24"/>
          <w:szCs w:val="24"/>
          <w:lang w:eastAsia="en-US"/>
        </w:rPr>
      </w:pPr>
      <w:r w:rsidRPr="004E68F8">
        <w:rPr>
          <w:rFonts w:eastAsia="Calibri"/>
          <w:sz w:val="24"/>
          <w:szCs w:val="24"/>
          <w:shd w:val="clear" w:color="auto" w:fill="FFFFFF"/>
          <w:lang w:eastAsia="en-US"/>
        </w:rPr>
        <w:t>Поставщик состоит на налоговом учете в ___________________________________________ с присвоением ОГРН _______________, ОКПО __________, ИНН/КПП ___________/____________</w:t>
      </w:r>
      <w:r w:rsidRPr="004E68F8">
        <w:rPr>
          <w:rFonts w:eastAsia="Calibri"/>
          <w:sz w:val="24"/>
          <w:szCs w:val="24"/>
          <w:lang w:eastAsia="en-US"/>
        </w:rPr>
        <w:t>.</w:t>
      </w:r>
    </w:p>
    <w:p w14:paraId="18F325F3" w14:textId="77777777" w:rsidR="004E68F8" w:rsidRPr="004E68F8" w:rsidRDefault="004E68F8" w:rsidP="004E68F8">
      <w:pPr>
        <w:numPr>
          <w:ilvl w:val="0"/>
          <w:numId w:val="55"/>
        </w:numPr>
        <w:spacing w:line="240" w:lineRule="auto"/>
        <w:ind w:left="0" w:firstLine="0"/>
        <w:rPr>
          <w:rFonts w:eastAsia="Calibri"/>
          <w:sz w:val="24"/>
          <w:szCs w:val="24"/>
          <w:lang w:eastAsia="en-US"/>
        </w:rPr>
      </w:pPr>
      <w:r w:rsidRPr="004E68F8">
        <w:rPr>
          <w:rFonts w:eastAsia="Calibri"/>
          <w:snapToGrid w:val="0"/>
          <w:sz w:val="24"/>
          <w:szCs w:val="24"/>
          <w:lang w:eastAsia="en-US"/>
        </w:rPr>
        <w:t>Поставщик</w:t>
      </w:r>
      <w:r w:rsidRPr="004E68F8">
        <w:rPr>
          <w:rFonts w:eastAsia="Calibri"/>
          <w:sz w:val="24"/>
          <w:szCs w:val="24"/>
          <w:lang w:eastAsia="en-US"/>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4303A994" w14:textId="77777777" w:rsidR="004E68F8" w:rsidRPr="004E68F8" w:rsidRDefault="004E68F8" w:rsidP="004E68F8">
      <w:pPr>
        <w:numPr>
          <w:ilvl w:val="0"/>
          <w:numId w:val="55"/>
        </w:numPr>
        <w:spacing w:line="240" w:lineRule="auto"/>
        <w:ind w:left="0" w:firstLine="0"/>
        <w:rPr>
          <w:rFonts w:eastAsia="Calibri"/>
          <w:sz w:val="24"/>
          <w:szCs w:val="24"/>
          <w:lang w:eastAsia="en-US"/>
        </w:rPr>
      </w:pPr>
      <w:r w:rsidRPr="004E68F8">
        <w:rPr>
          <w:rFonts w:eastAsia="Calibri"/>
          <w:snapToGrid w:val="0"/>
          <w:sz w:val="24"/>
          <w:szCs w:val="24"/>
          <w:lang w:eastAsia="en-US"/>
        </w:rPr>
        <w:t>Поставщик</w:t>
      </w:r>
      <w:r w:rsidRPr="004E68F8">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4E68F8">
        <w:rPr>
          <w:rFonts w:eastAsia="Calibri"/>
          <w:snapToGrid w:val="0"/>
          <w:sz w:val="24"/>
          <w:szCs w:val="24"/>
          <w:lang w:eastAsia="en-US"/>
        </w:rPr>
        <w:t>Поставщик</w:t>
      </w:r>
      <w:r w:rsidRPr="004E68F8">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E8D657C" w14:textId="77777777" w:rsidR="004E68F8" w:rsidRPr="004E68F8" w:rsidRDefault="004E68F8" w:rsidP="004E68F8">
      <w:pPr>
        <w:numPr>
          <w:ilvl w:val="0"/>
          <w:numId w:val="55"/>
        </w:numPr>
        <w:spacing w:line="240" w:lineRule="auto"/>
        <w:ind w:left="0" w:firstLine="0"/>
        <w:rPr>
          <w:rFonts w:eastAsia="Calibri"/>
          <w:sz w:val="24"/>
          <w:szCs w:val="24"/>
          <w:lang w:eastAsia="en-US"/>
        </w:rPr>
      </w:pPr>
      <w:r w:rsidRPr="004E68F8">
        <w:rPr>
          <w:rFonts w:eastAsia="Calibri"/>
          <w:snapToGrid w:val="0"/>
          <w:sz w:val="24"/>
          <w:szCs w:val="24"/>
          <w:lang w:eastAsia="en-US"/>
        </w:rPr>
        <w:t>Поставщик</w:t>
      </w:r>
      <w:r w:rsidRPr="004E68F8">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4E68F8">
        <w:rPr>
          <w:rFonts w:eastAsia="Calibri"/>
          <w:snapToGrid w:val="0"/>
          <w:sz w:val="24"/>
          <w:szCs w:val="24"/>
          <w:lang w:eastAsia="en-US"/>
        </w:rPr>
        <w:t>Поставщика</w:t>
      </w:r>
      <w:r w:rsidRPr="004E68F8">
        <w:rPr>
          <w:rFonts w:eastAsia="Calibri"/>
          <w:sz w:val="24"/>
          <w:szCs w:val="24"/>
          <w:lang w:eastAsia="en-US"/>
        </w:rPr>
        <w:t xml:space="preserve">. </w:t>
      </w:r>
    </w:p>
    <w:p w14:paraId="117B3445" w14:textId="77777777" w:rsidR="004E68F8" w:rsidRPr="004E68F8" w:rsidRDefault="004E68F8" w:rsidP="004E68F8">
      <w:pPr>
        <w:numPr>
          <w:ilvl w:val="0"/>
          <w:numId w:val="55"/>
        </w:numPr>
        <w:spacing w:line="240" w:lineRule="auto"/>
        <w:ind w:left="0" w:firstLine="0"/>
        <w:rPr>
          <w:rFonts w:eastAsia="Calibri"/>
          <w:sz w:val="24"/>
          <w:szCs w:val="24"/>
          <w:lang w:eastAsia="en-US"/>
        </w:rPr>
      </w:pPr>
      <w:r w:rsidRPr="004E68F8">
        <w:rPr>
          <w:rFonts w:eastAsia="Calibri"/>
          <w:snapToGrid w:val="0"/>
          <w:sz w:val="24"/>
          <w:szCs w:val="24"/>
          <w:lang w:eastAsia="en-US"/>
        </w:rPr>
        <w:t>Поставщик</w:t>
      </w:r>
      <w:r w:rsidRPr="004E68F8">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4E68F8">
        <w:rPr>
          <w:rFonts w:eastAsia="Calibri"/>
          <w:snapToGrid w:val="0"/>
          <w:sz w:val="24"/>
          <w:szCs w:val="24"/>
          <w:lang w:eastAsia="en-US"/>
        </w:rPr>
        <w:t>Поставщиком</w:t>
      </w:r>
      <w:r w:rsidRPr="004E68F8">
        <w:rPr>
          <w:rFonts w:eastAsia="Calibri"/>
          <w:sz w:val="24"/>
          <w:szCs w:val="24"/>
          <w:lang w:eastAsia="en-US"/>
        </w:rPr>
        <w:t xml:space="preserve"> обязательств как надлежаще исполненных.</w:t>
      </w:r>
    </w:p>
    <w:p w14:paraId="3E90F609" w14:textId="77777777" w:rsidR="004E68F8" w:rsidRPr="004E68F8" w:rsidRDefault="004E68F8" w:rsidP="004E68F8">
      <w:pPr>
        <w:numPr>
          <w:ilvl w:val="0"/>
          <w:numId w:val="55"/>
        </w:numPr>
        <w:spacing w:line="240" w:lineRule="auto"/>
        <w:ind w:left="0" w:firstLine="0"/>
        <w:rPr>
          <w:rFonts w:eastAsia="Calibri"/>
          <w:sz w:val="24"/>
          <w:szCs w:val="24"/>
          <w:lang w:eastAsia="en-US"/>
        </w:rPr>
      </w:pPr>
      <w:r w:rsidRPr="004E68F8">
        <w:rPr>
          <w:rFonts w:eastAsia="Calibri"/>
          <w:snapToGrid w:val="0"/>
          <w:sz w:val="24"/>
          <w:szCs w:val="24"/>
          <w:lang w:eastAsia="en-US"/>
        </w:rPr>
        <w:t>Поставщик</w:t>
      </w:r>
      <w:r w:rsidRPr="004E68F8">
        <w:rPr>
          <w:rFonts w:eastAsia="Calibri"/>
          <w:sz w:val="24"/>
          <w:szCs w:val="24"/>
          <w:lang w:eastAsia="en-US"/>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5A3B8F3C" w14:textId="77777777" w:rsidR="004E68F8" w:rsidRPr="004E68F8" w:rsidRDefault="004E68F8" w:rsidP="004E68F8">
      <w:pPr>
        <w:numPr>
          <w:ilvl w:val="0"/>
          <w:numId w:val="55"/>
        </w:numPr>
        <w:spacing w:line="240" w:lineRule="auto"/>
        <w:ind w:left="0" w:firstLine="0"/>
        <w:rPr>
          <w:rFonts w:eastAsia="Calibri"/>
          <w:sz w:val="24"/>
          <w:szCs w:val="24"/>
          <w:lang w:eastAsia="en-US"/>
        </w:rPr>
      </w:pPr>
      <w:r w:rsidRPr="004E68F8">
        <w:rPr>
          <w:rFonts w:eastAsia="Calibri"/>
          <w:snapToGrid w:val="0"/>
          <w:sz w:val="24"/>
          <w:szCs w:val="24"/>
          <w:lang w:eastAsia="en-US"/>
        </w:rPr>
        <w:t>Поставщик</w:t>
      </w:r>
      <w:r w:rsidRPr="004E68F8">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4E68F8" w:rsidRPr="004E68F8" w14:paraId="6E230254" w14:textId="77777777" w:rsidTr="00084350">
        <w:tc>
          <w:tcPr>
            <w:tcW w:w="5148" w:type="dxa"/>
          </w:tcPr>
          <w:p w14:paraId="39F2D414" w14:textId="77777777" w:rsidR="004E68F8" w:rsidRPr="004E68F8" w:rsidRDefault="004E68F8" w:rsidP="004E68F8">
            <w:pPr>
              <w:spacing w:line="240" w:lineRule="auto"/>
              <w:ind w:firstLine="0"/>
              <w:rPr>
                <w:rFonts w:eastAsia="Calibri"/>
                <w:sz w:val="24"/>
                <w:szCs w:val="24"/>
                <w:lang w:eastAsia="en-US"/>
              </w:rPr>
            </w:pPr>
          </w:p>
          <w:p w14:paraId="33BED098"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Поставщик</w:t>
            </w:r>
          </w:p>
        </w:tc>
        <w:tc>
          <w:tcPr>
            <w:tcW w:w="5148" w:type="dxa"/>
            <w:shd w:val="clear" w:color="auto" w:fill="auto"/>
          </w:tcPr>
          <w:p w14:paraId="3A551C14"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53E09FFA" w14:textId="77777777" w:rsidTr="00084350">
        <w:tc>
          <w:tcPr>
            <w:tcW w:w="5148" w:type="dxa"/>
          </w:tcPr>
          <w:p w14:paraId="501D5344" w14:textId="77777777" w:rsidR="004E68F8" w:rsidRPr="004E68F8" w:rsidRDefault="004E68F8" w:rsidP="004E68F8">
            <w:pPr>
              <w:spacing w:line="240" w:lineRule="auto"/>
              <w:ind w:firstLine="0"/>
              <w:rPr>
                <w:rFonts w:eastAsia="Calibri"/>
                <w:sz w:val="24"/>
                <w:szCs w:val="24"/>
                <w:lang w:eastAsia="en-US"/>
              </w:rPr>
            </w:pPr>
          </w:p>
          <w:p w14:paraId="10103032" w14:textId="77777777" w:rsidR="004E68F8" w:rsidRPr="004E68F8" w:rsidRDefault="004E68F8" w:rsidP="004E68F8">
            <w:pPr>
              <w:spacing w:line="240" w:lineRule="auto"/>
              <w:ind w:firstLine="0"/>
              <w:rPr>
                <w:rFonts w:eastAsia="Calibri"/>
                <w:sz w:val="24"/>
                <w:szCs w:val="24"/>
                <w:lang w:eastAsia="en-US"/>
              </w:rPr>
            </w:pPr>
          </w:p>
        </w:tc>
        <w:tc>
          <w:tcPr>
            <w:tcW w:w="5148" w:type="dxa"/>
            <w:shd w:val="clear" w:color="auto" w:fill="auto"/>
          </w:tcPr>
          <w:p w14:paraId="5815B57F" w14:textId="77777777" w:rsidR="004E68F8" w:rsidRPr="004E68F8" w:rsidRDefault="004E68F8" w:rsidP="004E68F8">
            <w:pPr>
              <w:spacing w:line="240" w:lineRule="auto"/>
              <w:ind w:firstLine="0"/>
              <w:rPr>
                <w:rFonts w:eastAsia="Calibri"/>
                <w:sz w:val="24"/>
                <w:szCs w:val="24"/>
                <w:lang w:val="en-US" w:eastAsia="en-US"/>
              </w:rPr>
            </w:pPr>
          </w:p>
        </w:tc>
      </w:tr>
      <w:tr w:rsidR="004E68F8" w:rsidRPr="004E68F8" w14:paraId="5A3A6415" w14:textId="77777777" w:rsidTr="00084350">
        <w:tc>
          <w:tcPr>
            <w:tcW w:w="5148" w:type="dxa"/>
          </w:tcPr>
          <w:p w14:paraId="6B6627AA"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______________________/ _________________ /</w:t>
            </w:r>
          </w:p>
          <w:p w14:paraId="490C8989" w14:textId="77777777" w:rsidR="004E68F8" w:rsidRPr="004E68F8" w:rsidRDefault="004E68F8" w:rsidP="004E68F8">
            <w:pPr>
              <w:spacing w:line="240" w:lineRule="auto"/>
              <w:ind w:firstLine="0"/>
              <w:rPr>
                <w:rFonts w:eastAsia="Calibri"/>
                <w:sz w:val="24"/>
                <w:szCs w:val="24"/>
                <w:lang w:eastAsia="en-US"/>
              </w:rPr>
            </w:pPr>
          </w:p>
          <w:p w14:paraId="01053274"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М.П.</w:t>
            </w:r>
          </w:p>
        </w:tc>
        <w:tc>
          <w:tcPr>
            <w:tcW w:w="5148" w:type="dxa"/>
            <w:shd w:val="clear" w:color="auto" w:fill="auto"/>
          </w:tcPr>
          <w:p w14:paraId="3F6D2BE9" w14:textId="77777777" w:rsidR="004E68F8" w:rsidRPr="004E68F8" w:rsidRDefault="004E68F8" w:rsidP="004E68F8">
            <w:pPr>
              <w:spacing w:line="240" w:lineRule="auto"/>
              <w:ind w:firstLine="0"/>
              <w:rPr>
                <w:rFonts w:eastAsia="Calibri"/>
                <w:sz w:val="24"/>
                <w:szCs w:val="24"/>
                <w:lang w:eastAsia="en-US"/>
              </w:rPr>
            </w:pPr>
          </w:p>
        </w:tc>
      </w:tr>
    </w:tbl>
    <w:p w14:paraId="0D1E6827" w14:textId="77777777" w:rsidR="004E68F8" w:rsidRPr="004E68F8" w:rsidRDefault="004E68F8" w:rsidP="004E68F8">
      <w:pPr>
        <w:spacing w:line="240" w:lineRule="auto"/>
        <w:ind w:firstLine="0"/>
        <w:rPr>
          <w:rFonts w:eastAsia="Calibri"/>
          <w:sz w:val="24"/>
          <w:szCs w:val="24"/>
          <w:lang w:eastAsia="en-US"/>
        </w:rPr>
      </w:pPr>
    </w:p>
    <w:p w14:paraId="628E5092" w14:textId="77777777" w:rsidR="004E68F8" w:rsidRPr="004E68F8" w:rsidRDefault="004E68F8" w:rsidP="004E68F8">
      <w:pPr>
        <w:spacing w:line="240" w:lineRule="auto"/>
        <w:ind w:firstLine="0"/>
        <w:rPr>
          <w:rFonts w:eastAsia="Calibri"/>
          <w:sz w:val="24"/>
          <w:szCs w:val="24"/>
          <w:lang w:eastAsia="en-US"/>
        </w:rPr>
      </w:pPr>
    </w:p>
    <w:p w14:paraId="08B5D7EB" w14:textId="77777777" w:rsidR="004E68F8" w:rsidRPr="004E68F8" w:rsidRDefault="004E68F8" w:rsidP="004E68F8">
      <w:pPr>
        <w:spacing w:line="240" w:lineRule="auto"/>
        <w:ind w:firstLine="0"/>
        <w:rPr>
          <w:rFonts w:eastAsia="Calibri"/>
          <w:sz w:val="24"/>
          <w:szCs w:val="24"/>
          <w:lang w:eastAsia="en-US"/>
        </w:rPr>
      </w:pPr>
    </w:p>
    <w:p w14:paraId="432914E8" w14:textId="77777777" w:rsidR="004E68F8" w:rsidRPr="004E68F8" w:rsidRDefault="004E68F8" w:rsidP="004E68F8">
      <w:pPr>
        <w:spacing w:line="240" w:lineRule="auto"/>
        <w:ind w:firstLine="0"/>
        <w:rPr>
          <w:rFonts w:eastAsia="Calibri"/>
          <w:sz w:val="24"/>
          <w:szCs w:val="24"/>
          <w:lang w:eastAsia="en-US"/>
        </w:rPr>
      </w:pPr>
    </w:p>
    <w:p w14:paraId="1A13ED83" w14:textId="77777777" w:rsidR="004E68F8" w:rsidRPr="004E68F8" w:rsidRDefault="004E68F8" w:rsidP="004E68F8">
      <w:pPr>
        <w:spacing w:line="240" w:lineRule="auto"/>
        <w:ind w:firstLine="0"/>
        <w:rPr>
          <w:rFonts w:eastAsia="Calibri"/>
          <w:sz w:val="24"/>
          <w:szCs w:val="24"/>
          <w:lang w:eastAsia="en-US"/>
        </w:rPr>
      </w:pPr>
    </w:p>
    <w:p w14:paraId="098B7D48" w14:textId="77777777" w:rsidR="004E68F8" w:rsidRPr="004E68F8" w:rsidRDefault="004E68F8" w:rsidP="004E68F8">
      <w:pPr>
        <w:spacing w:line="240" w:lineRule="auto"/>
        <w:ind w:firstLine="0"/>
        <w:jc w:val="left"/>
        <w:rPr>
          <w:rFonts w:eastAsia="Calibri"/>
          <w:sz w:val="24"/>
          <w:szCs w:val="24"/>
          <w:lang w:eastAsia="en-US"/>
        </w:rPr>
      </w:pPr>
    </w:p>
    <w:p w14:paraId="4751D998" w14:textId="77777777" w:rsidR="004E68F8" w:rsidRPr="004E68F8" w:rsidRDefault="004E68F8" w:rsidP="004E68F8">
      <w:pPr>
        <w:spacing w:line="240" w:lineRule="auto"/>
        <w:ind w:firstLine="0"/>
        <w:jc w:val="left"/>
        <w:rPr>
          <w:rFonts w:eastAsia="Calibri"/>
          <w:sz w:val="24"/>
          <w:szCs w:val="24"/>
          <w:lang w:eastAsia="en-US"/>
        </w:rPr>
      </w:pPr>
    </w:p>
    <w:p w14:paraId="2A157D07" w14:textId="77777777" w:rsidR="004E68F8" w:rsidRPr="004E68F8" w:rsidRDefault="004E68F8" w:rsidP="004E68F8">
      <w:pPr>
        <w:spacing w:line="240" w:lineRule="auto"/>
        <w:ind w:firstLine="0"/>
        <w:jc w:val="left"/>
        <w:rPr>
          <w:rFonts w:eastAsia="Calibri"/>
          <w:sz w:val="24"/>
          <w:szCs w:val="24"/>
          <w:lang w:eastAsia="en-US"/>
        </w:rPr>
      </w:pPr>
    </w:p>
    <w:p w14:paraId="156A4319" w14:textId="77777777" w:rsidR="004E68F8" w:rsidRPr="004E68F8" w:rsidRDefault="004E68F8" w:rsidP="004E68F8">
      <w:pPr>
        <w:spacing w:line="240" w:lineRule="auto"/>
        <w:ind w:firstLine="0"/>
        <w:jc w:val="left"/>
        <w:rPr>
          <w:rFonts w:eastAsia="Calibri"/>
          <w:sz w:val="24"/>
          <w:szCs w:val="24"/>
          <w:lang w:eastAsia="en-US"/>
        </w:rPr>
      </w:pPr>
    </w:p>
    <w:p w14:paraId="289CC97C" w14:textId="77777777" w:rsidR="004E68F8" w:rsidRPr="004E68F8" w:rsidRDefault="004E68F8" w:rsidP="004E68F8">
      <w:pPr>
        <w:spacing w:line="240" w:lineRule="auto"/>
        <w:ind w:firstLine="0"/>
        <w:jc w:val="left"/>
        <w:rPr>
          <w:rFonts w:eastAsia="Calibri"/>
          <w:sz w:val="24"/>
          <w:szCs w:val="24"/>
          <w:lang w:eastAsia="en-US"/>
        </w:rPr>
      </w:pPr>
    </w:p>
    <w:p w14:paraId="21EA64C1" w14:textId="77777777" w:rsidR="004E68F8" w:rsidRPr="004E68F8" w:rsidRDefault="004E68F8" w:rsidP="004E68F8">
      <w:pPr>
        <w:spacing w:line="240" w:lineRule="auto"/>
        <w:ind w:firstLine="0"/>
        <w:jc w:val="left"/>
        <w:rPr>
          <w:rFonts w:eastAsia="Calibri"/>
          <w:sz w:val="24"/>
          <w:szCs w:val="24"/>
          <w:lang w:eastAsia="en-US"/>
        </w:rPr>
      </w:pPr>
    </w:p>
    <w:p w14:paraId="3827F743" w14:textId="77777777" w:rsidR="004E68F8" w:rsidRPr="004E68F8" w:rsidRDefault="004E68F8" w:rsidP="004E68F8">
      <w:pPr>
        <w:spacing w:line="240" w:lineRule="auto"/>
        <w:ind w:firstLine="0"/>
        <w:jc w:val="right"/>
        <w:rPr>
          <w:rFonts w:eastAsia="Calibri"/>
          <w:sz w:val="20"/>
          <w:szCs w:val="24"/>
          <w:lang w:eastAsia="en-US"/>
        </w:rPr>
      </w:pPr>
    </w:p>
    <w:p w14:paraId="70459330" w14:textId="77777777" w:rsidR="004E68F8" w:rsidRPr="004E68F8" w:rsidRDefault="004E68F8" w:rsidP="004E68F8">
      <w:pPr>
        <w:spacing w:line="240" w:lineRule="auto"/>
        <w:ind w:firstLine="0"/>
        <w:jc w:val="right"/>
        <w:rPr>
          <w:rFonts w:eastAsia="Calibri"/>
          <w:sz w:val="20"/>
          <w:szCs w:val="24"/>
          <w:lang w:eastAsia="en-US"/>
        </w:rPr>
      </w:pPr>
      <w:r w:rsidRPr="004E68F8">
        <w:rPr>
          <w:rFonts w:eastAsia="Calibri"/>
          <w:sz w:val="20"/>
          <w:szCs w:val="24"/>
          <w:lang w:eastAsia="en-US"/>
        </w:rPr>
        <w:t>Приложение № 3</w:t>
      </w:r>
    </w:p>
    <w:p w14:paraId="382C8E13" w14:textId="77777777" w:rsidR="004E68F8" w:rsidRPr="004E68F8" w:rsidRDefault="004E68F8" w:rsidP="004E68F8">
      <w:pPr>
        <w:spacing w:line="240" w:lineRule="auto"/>
        <w:ind w:firstLine="0"/>
        <w:jc w:val="right"/>
        <w:rPr>
          <w:rFonts w:eastAsia="Calibri"/>
          <w:sz w:val="20"/>
          <w:szCs w:val="24"/>
          <w:lang w:eastAsia="en-US"/>
        </w:rPr>
      </w:pPr>
      <w:r w:rsidRPr="004E68F8">
        <w:rPr>
          <w:rFonts w:eastAsia="Calibri"/>
          <w:sz w:val="20"/>
          <w:szCs w:val="24"/>
          <w:lang w:eastAsia="en-US"/>
        </w:rPr>
        <w:t xml:space="preserve">к Договору № ________________ </w:t>
      </w:r>
    </w:p>
    <w:p w14:paraId="20534FA3" w14:textId="77777777" w:rsidR="004E68F8" w:rsidRPr="004E68F8" w:rsidRDefault="004E68F8" w:rsidP="004E68F8">
      <w:pPr>
        <w:spacing w:line="240" w:lineRule="auto"/>
        <w:ind w:firstLine="0"/>
        <w:jc w:val="right"/>
        <w:rPr>
          <w:rFonts w:eastAsia="Calibri"/>
          <w:sz w:val="20"/>
          <w:szCs w:val="24"/>
          <w:lang w:eastAsia="en-US"/>
        </w:rPr>
      </w:pPr>
      <w:r w:rsidRPr="004E68F8">
        <w:rPr>
          <w:rFonts w:eastAsia="Calibri"/>
          <w:sz w:val="20"/>
          <w:szCs w:val="24"/>
          <w:lang w:eastAsia="en-US"/>
        </w:rPr>
        <w:t>от «___» __________ 202__ г.</w:t>
      </w:r>
    </w:p>
    <w:p w14:paraId="3722E6CC" w14:textId="77777777" w:rsidR="004E68F8" w:rsidRPr="004E68F8" w:rsidRDefault="004E68F8" w:rsidP="004E68F8">
      <w:pPr>
        <w:spacing w:line="240" w:lineRule="auto"/>
        <w:ind w:firstLine="0"/>
        <w:jc w:val="right"/>
        <w:rPr>
          <w:rFonts w:eastAsia="Calibri"/>
          <w:sz w:val="24"/>
          <w:szCs w:val="24"/>
          <w:lang w:eastAsia="en-US"/>
        </w:rPr>
      </w:pPr>
    </w:p>
    <w:p w14:paraId="50FCFDFE" w14:textId="77777777" w:rsidR="004E68F8" w:rsidRPr="004E68F8" w:rsidRDefault="004E68F8" w:rsidP="004E68F8">
      <w:pPr>
        <w:spacing w:line="240" w:lineRule="auto"/>
        <w:ind w:firstLine="0"/>
        <w:jc w:val="center"/>
        <w:rPr>
          <w:rFonts w:eastAsia="Calibri"/>
          <w:b/>
          <w:sz w:val="24"/>
          <w:szCs w:val="24"/>
          <w:lang w:eastAsia="en-US"/>
        </w:rPr>
      </w:pPr>
      <w:r w:rsidRPr="004E68F8">
        <w:rPr>
          <w:rFonts w:eastAsia="Calibri"/>
          <w:b/>
          <w:sz w:val="24"/>
          <w:szCs w:val="24"/>
          <w:lang w:eastAsia="en-US"/>
        </w:rPr>
        <w:t>Типовая форма согласия субъекта персональных данных</w:t>
      </w:r>
    </w:p>
    <w:p w14:paraId="14A8E9F8" w14:textId="77777777" w:rsidR="004E68F8" w:rsidRPr="004E68F8" w:rsidRDefault="004E68F8" w:rsidP="004E68F8">
      <w:pPr>
        <w:spacing w:line="240" w:lineRule="auto"/>
        <w:ind w:firstLine="0"/>
        <w:jc w:val="center"/>
        <w:rPr>
          <w:rFonts w:eastAsia="Calibri"/>
          <w:sz w:val="24"/>
          <w:szCs w:val="24"/>
          <w:lang w:eastAsia="en-US"/>
        </w:rPr>
      </w:pPr>
      <w:r w:rsidRPr="004E68F8">
        <w:rPr>
          <w:rFonts w:eastAsia="Calibri"/>
          <w:b/>
          <w:sz w:val="24"/>
          <w:szCs w:val="24"/>
          <w:lang w:eastAsia="en-US"/>
        </w:rPr>
        <w:t>на обработку персональных данных</w:t>
      </w:r>
    </w:p>
    <w:p w14:paraId="2F2489C4" w14:textId="77777777" w:rsidR="004E68F8" w:rsidRPr="004E68F8" w:rsidRDefault="004E68F8" w:rsidP="004E68F8">
      <w:pPr>
        <w:spacing w:line="240" w:lineRule="auto"/>
        <w:ind w:firstLine="0"/>
        <w:rPr>
          <w:rFonts w:eastAsia="Calibri"/>
          <w:sz w:val="24"/>
          <w:szCs w:val="24"/>
          <w:lang w:eastAsia="en-US"/>
        </w:rPr>
      </w:pPr>
    </w:p>
    <w:tbl>
      <w:tblPr>
        <w:tblW w:w="5000" w:type="pct"/>
        <w:jc w:val="center"/>
        <w:tblLook w:val="04A0" w:firstRow="1" w:lastRow="0" w:firstColumn="1" w:lastColumn="0" w:noHBand="0" w:noVBand="1"/>
      </w:tblPr>
      <w:tblGrid>
        <w:gridCol w:w="438"/>
        <w:gridCol w:w="563"/>
        <w:gridCol w:w="588"/>
        <w:gridCol w:w="239"/>
        <w:gridCol w:w="237"/>
        <w:gridCol w:w="239"/>
        <w:gridCol w:w="390"/>
        <w:gridCol w:w="1841"/>
        <w:gridCol w:w="851"/>
        <w:gridCol w:w="1414"/>
        <w:gridCol w:w="3127"/>
        <w:gridCol w:w="278"/>
      </w:tblGrid>
      <w:tr w:rsidR="004E68F8" w:rsidRPr="004E68F8" w14:paraId="153C6952" w14:textId="77777777" w:rsidTr="00084350">
        <w:trPr>
          <w:trHeight w:val="151"/>
          <w:jc w:val="center"/>
        </w:trPr>
        <w:tc>
          <w:tcPr>
            <w:tcW w:w="491" w:type="pct"/>
            <w:gridSpan w:val="2"/>
          </w:tcPr>
          <w:p w14:paraId="27C5E04C"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Я,</w:t>
            </w:r>
          </w:p>
        </w:tc>
        <w:tc>
          <w:tcPr>
            <w:tcW w:w="4372" w:type="pct"/>
            <w:gridSpan w:val="9"/>
            <w:tcBorders>
              <w:top w:val="none" w:sz="4" w:space="0" w:color="000000"/>
              <w:left w:val="none" w:sz="4" w:space="0" w:color="000000"/>
              <w:bottom w:val="single" w:sz="4" w:space="0" w:color="auto"/>
              <w:right w:val="none" w:sz="4" w:space="0" w:color="000000"/>
            </w:tcBorders>
          </w:tcPr>
          <w:p w14:paraId="6D3A9102" w14:textId="77777777" w:rsidR="004E68F8" w:rsidRPr="004E68F8" w:rsidRDefault="004E68F8" w:rsidP="004E68F8">
            <w:pPr>
              <w:spacing w:line="240" w:lineRule="auto"/>
              <w:ind w:firstLine="0"/>
              <w:rPr>
                <w:rFonts w:eastAsia="Calibri"/>
                <w:sz w:val="24"/>
                <w:szCs w:val="24"/>
                <w:lang w:eastAsia="en-US"/>
              </w:rPr>
            </w:pPr>
          </w:p>
        </w:tc>
        <w:tc>
          <w:tcPr>
            <w:tcW w:w="136" w:type="pct"/>
          </w:tcPr>
          <w:p w14:paraId="7AD9EBEA"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w:t>
            </w:r>
          </w:p>
        </w:tc>
      </w:tr>
      <w:tr w:rsidR="004E68F8" w:rsidRPr="004E68F8" w14:paraId="3AE51237" w14:textId="77777777" w:rsidTr="00084350">
        <w:trPr>
          <w:trHeight w:val="413"/>
          <w:jc w:val="center"/>
        </w:trPr>
        <w:tc>
          <w:tcPr>
            <w:tcW w:w="4864" w:type="pct"/>
            <w:gridSpan w:val="11"/>
          </w:tcPr>
          <w:p w14:paraId="49A12543" w14:textId="77777777" w:rsidR="004E68F8" w:rsidRPr="004E68F8" w:rsidRDefault="004E68F8" w:rsidP="004E68F8">
            <w:pPr>
              <w:spacing w:line="240" w:lineRule="auto"/>
              <w:ind w:firstLine="0"/>
              <w:jc w:val="center"/>
              <w:rPr>
                <w:rFonts w:eastAsia="Calibri"/>
                <w:sz w:val="16"/>
                <w:szCs w:val="24"/>
                <w:lang w:eastAsia="en-US"/>
              </w:rPr>
            </w:pPr>
            <w:r w:rsidRPr="004E68F8">
              <w:rPr>
                <w:rFonts w:eastAsia="Calibri"/>
                <w:sz w:val="16"/>
                <w:szCs w:val="24"/>
                <w:lang w:eastAsia="en-US"/>
              </w:rPr>
              <w:t>(фамилия, имя, отчество)</w:t>
            </w:r>
          </w:p>
          <w:p w14:paraId="461F5734"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Проживающий (</w:t>
            </w:r>
            <w:proofErr w:type="spellStart"/>
            <w:r w:rsidRPr="004E68F8">
              <w:rPr>
                <w:rFonts w:eastAsia="Calibri"/>
                <w:sz w:val="24"/>
                <w:szCs w:val="24"/>
                <w:lang w:eastAsia="en-US"/>
              </w:rPr>
              <w:t>ая</w:t>
            </w:r>
            <w:proofErr w:type="spellEnd"/>
            <w:r w:rsidRPr="004E68F8">
              <w:rPr>
                <w:rFonts w:eastAsia="Calibri"/>
                <w:sz w:val="24"/>
                <w:szCs w:val="24"/>
                <w:lang w:eastAsia="en-US"/>
              </w:rPr>
              <w:t xml:space="preserve">) по адресу: </w:t>
            </w:r>
          </w:p>
        </w:tc>
        <w:tc>
          <w:tcPr>
            <w:tcW w:w="136" w:type="pct"/>
            <w:vMerge w:val="restart"/>
          </w:tcPr>
          <w:p w14:paraId="3B6133E4" w14:textId="77777777" w:rsidR="004E68F8" w:rsidRPr="004E68F8" w:rsidRDefault="004E68F8" w:rsidP="004E68F8">
            <w:pPr>
              <w:spacing w:line="240" w:lineRule="auto"/>
              <w:ind w:firstLine="0"/>
              <w:rPr>
                <w:rFonts w:eastAsia="Calibri"/>
                <w:sz w:val="24"/>
                <w:szCs w:val="24"/>
                <w:lang w:eastAsia="en-US"/>
              </w:rPr>
            </w:pPr>
          </w:p>
          <w:p w14:paraId="1B108F0B" w14:textId="77777777" w:rsidR="004E68F8" w:rsidRPr="004E68F8" w:rsidRDefault="004E68F8" w:rsidP="004E68F8">
            <w:pPr>
              <w:spacing w:line="240" w:lineRule="auto"/>
              <w:ind w:firstLine="0"/>
              <w:rPr>
                <w:rFonts w:eastAsia="Calibri"/>
                <w:sz w:val="24"/>
                <w:szCs w:val="24"/>
                <w:lang w:eastAsia="en-US"/>
              </w:rPr>
            </w:pPr>
          </w:p>
          <w:p w14:paraId="654C4AF9"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38686E5C" w14:textId="77777777" w:rsidTr="00084350">
        <w:trPr>
          <w:trHeight w:val="203"/>
          <w:jc w:val="center"/>
        </w:trPr>
        <w:tc>
          <w:tcPr>
            <w:tcW w:w="1129" w:type="pct"/>
            <w:gridSpan w:val="6"/>
            <w:tcBorders>
              <w:bottom w:val="single" w:sz="4" w:space="0" w:color="auto"/>
            </w:tcBorders>
          </w:tcPr>
          <w:p w14:paraId="00F8A712" w14:textId="77777777" w:rsidR="004E68F8" w:rsidRPr="004E68F8" w:rsidRDefault="004E68F8" w:rsidP="004E68F8">
            <w:pPr>
              <w:spacing w:line="240" w:lineRule="auto"/>
              <w:ind w:firstLine="0"/>
              <w:rPr>
                <w:rFonts w:eastAsia="Calibri"/>
                <w:sz w:val="24"/>
                <w:szCs w:val="24"/>
                <w:lang w:eastAsia="en-US"/>
              </w:rPr>
            </w:pPr>
          </w:p>
        </w:tc>
        <w:tc>
          <w:tcPr>
            <w:tcW w:w="3735" w:type="pct"/>
            <w:gridSpan w:val="5"/>
            <w:tcBorders>
              <w:top w:val="single" w:sz="4" w:space="0" w:color="auto"/>
              <w:bottom w:val="single" w:sz="4" w:space="0" w:color="auto"/>
            </w:tcBorders>
          </w:tcPr>
          <w:p w14:paraId="5E2DFDE8" w14:textId="77777777" w:rsidR="004E68F8" w:rsidRPr="004E68F8" w:rsidRDefault="004E68F8" w:rsidP="004E68F8">
            <w:pPr>
              <w:spacing w:line="240" w:lineRule="auto"/>
              <w:ind w:firstLine="0"/>
              <w:rPr>
                <w:rFonts w:eastAsia="Calibri"/>
                <w:sz w:val="24"/>
                <w:szCs w:val="24"/>
                <w:lang w:eastAsia="en-US"/>
              </w:rPr>
            </w:pPr>
          </w:p>
        </w:tc>
        <w:tc>
          <w:tcPr>
            <w:tcW w:w="136" w:type="pct"/>
            <w:vMerge/>
          </w:tcPr>
          <w:p w14:paraId="2572991B"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51F7EF96" w14:textId="77777777" w:rsidTr="00084350">
        <w:trPr>
          <w:trHeight w:val="202"/>
          <w:jc w:val="center"/>
        </w:trPr>
        <w:tc>
          <w:tcPr>
            <w:tcW w:w="4864" w:type="pct"/>
            <w:gridSpan w:val="11"/>
            <w:tcBorders>
              <w:top w:val="single" w:sz="4" w:space="0" w:color="auto"/>
            </w:tcBorders>
          </w:tcPr>
          <w:p w14:paraId="195E9930" w14:textId="77777777" w:rsidR="004E68F8" w:rsidRPr="004E68F8" w:rsidRDefault="004E68F8" w:rsidP="004E68F8">
            <w:pPr>
              <w:spacing w:line="240" w:lineRule="auto"/>
              <w:ind w:firstLine="0"/>
              <w:rPr>
                <w:rFonts w:eastAsia="Calibri"/>
                <w:sz w:val="24"/>
                <w:szCs w:val="24"/>
                <w:lang w:eastAsia="en-US"/>
              </w:rPr>
            </w:pPr>
          </w:p>
        </w:tc>
        <w:tc>
          <w:tcPr>
            <w:tcW w:w="136" w:type="pct"/>
            <w:vMerge/>
          </w:tcPr>
          <w:p w14:paraId="5D279124"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31719FDA" w14:textId="77777777" w:rsidTr="00084350">
        <w:trPr>
          <w:trHeight w:val="20"/>
          <w:jc w:val="center"/>
        </w:trPr>
        <w:tc>
          <w:tcPr>
            <w:tcW w:w="1012" w:type="pct"/>
            <w:gridSpan w:val="5"/>
          </w:tcPr>
          <w:p w14:paraId="2FAF41B5"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паспорт серии</w:t>
            </w:r>
          </w:p>
        </w:tc>
        <w:tc>
          <w:tcPr>
            <w:tcW w:w="308" w:type="pct"/>
            <w:gridSpan w:val="2"/>
            <w:tcBorders>
              <w:top w:val="none" w:sz="4" w:space="0" w:color="000000"/>
              <w:left w:val="none" w:sz="4" w:space="0" w:color="000000"/>
              <w:bottom w:val="single" w:sz="4" w:space="0" w:color="auto"/>
              <w:right w:val="none" w:sz="4" w:space="0" w:color="000000"/>
            </w:tcBorders>
          </w:tcPr>
          <w:p w14:paraId="71788C06" w14:textId="77777777" w:rsidR="004E68F8" w:rsidRPr="004E68F8" w:rsidRDefault="004E68F8" w:rsidP="004E68F8">
            <w:pPr>
              <w:spacing w:line="240" w:lineRule="auto"/>
              <w:ind w:firstLine="0"/>
              <w:rPr>
                <w:rFonts w:eastAsia="Calibri"/>
                <w:sz w:val="24"/>
                <w:szCs w:val="24"/>
                <w:lang w:eastAsia="en-US"/>
              </w:rPr>
            </w:pPr>
          </w:p>
        </w:tc>
        <w:tc>
          <w:tcPr>
            <w:tcW w:w="2012" w:type="pct"/>
            <w:gridSpan w:val="3"/>
          </w:tcPr>
          <w:p w14:paraId="38A0C920"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w:t>
            </w:r>
          </w:p>
        </w:tc>
        <w:tc>
          <w:tcPr>
            <w:tcW w:w="1668" w:type="pct"/>
            <w:gridSpan w:val="2"/>
            <w:tcBorders>
              <w:top w:val="none" w:sz="4" w:space="0" w:color="000000"/>
              <w:left w:val="none" w:sz="4" w:space="0" w:color="000000"/>
              <w:bottom w:val="single" w:sz="4" w:space="0" w:color="auto"/>
              <w:right w:val="none" w:sz="4" w:space="0" w:color="000000"/>
            </w:tcBorders>
          </w:tcPr>
          <w:p w14:paraId="0B50AFB6"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54203ED4" w14:textId="77777777" w:rsidTr="00084350">
        <w:trPr>
          <w:trHeight w:val="20"/>
          <w:jc w:val="center"/>
        </w:trPr>
        <w:tc>
          <w:tcPr>
            <w:tcW w:w="779" w:type="pct"/>
            <w:gridSpan w:val="3"/>
            <w:tcBorders>
              <w:top w:val="none" w:sz="4" w:space="0" w:color="000000"/>
              <w:left w:val="none" w:sz="4" w:space="0" w:color="000000"/>
              <w:right w:val="none" w:sz="4" w:space="0" w:color="000000"/>
            </w:tcBorders>
          </w:tcPr>
          <w:p w14:paraId="6F0E33A7"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 xml:space="preserve">выдан </w:t>
            </w:r>
          </w:p>
        </w:tc>
        <w:tc>
          <w:tcPr>
            <w:tcW w:w="4221" w:type="pct"/>
            <w:gridSpan w:val="9"/>
            <w:tcBorders>
              <w:top w:val="none" w:sz="4" w:space="0" w:color="000000"/>
              <w:left w:val="none" w:sz="4" w:space="0" w:color="000000"/>
              <w:bottom w:val="single" w:sz="4" w:space="0" w:color="auto"/>
              <w:right w:val="none" w:sz="4" w:space="0" w:color="000000"/>
            </w:tcBorders>
          </w:tcPr>
          <w:p w14:paraId="0EE0761F"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3940BC76" w14:textId="77777777" w:rsidTr="00084350">
        <w:trPr>
          <w:trHeight w:val="20"/>
          <w:jc w:val="center"/>
        </w:trPr>
        <w:tc>
          <w:tcPr>
            <w:tcW w:w="5000" w:type="pct"/>
            <w:gridSpan w:val="12"/>
            <w:tcBorders>
              <w:left w:val="none" w:sz="4" w:space="0" w:color="000000"/>
              <w:bottom w:val="single" w:sz="4" w:space="0" w:color="auto"/>
              <w:right w:val="none" w:sz="4" w:space="0" w:color="000000"/>
            </w:tcBorders>
          </w:tcPr>
          <w:p w14:paraId="7417345D"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7EA4C5B8" w14:textId="77777777" w:rsidTr="00084350">
        <w:trPr>
          <w:trHeight w:val="20"/>
          <w:jc w:val="center"/>
        </w:trPr>
        <w:tc>
          <w:tcPr>
            <w:tcW w:w="5000" w:type="pct"/>
            <w:gridSpan w:val="12"/>
            <w:tcBorders>
              <w:top w:val="single" w:sz="4" w:space="0" w:color="auto"/>
              <w:left w:val="none" w:sz="4" w:space="0" w:color="000000"/>
              <w:right w:val="none" w:sz="4" w:space="0" w:color="000000"/>
            </w:tcBorders>
          </w:tcPr>
          <w:p w14:paraId="038ACB45"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0639A8D9" w14:textId="77777777" w:rsidTr="00084350">
        <w:trPr>
          <w:trHeight w:val="156"/>
          <w:jc w:val="center"/>
        </w:trPr>
        <w:tc>
          <w:tcPr>
            <w:tcW w:w="896" w:type="pct"/>
            <w:gridSpan w:val="4"/>
            <w:tcBorders>
              <w:left w:val="none" w:sz="4" w:space="0" w:color="000000"/>
              <w:right w:val="none" w:sz="4" w:space="0" w:color="000000"/>
            </w:tcBorders>
          </w:tcPr>
          <w:p w14:paraId="124211C4"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дата выдачи</w:t>
            </w:r>
          </w:p>
        </w:tc>
        <w:tc>
          <w:tcPr>
            <w:tcW w:w="4104" w:type="pct"/>
            <w:gridSpan w:val="8"/>
            <w:tcBorders>
              <w:left w:val="none" w:sz="4" w:space="0" w:color="000000"/>
              <w:right w:val="none" w:sz="4" w:space="0" w:color="000000"/>
            </w:tcBorders>
          </w:tcPr>
          <w:p w14:paraId="0BB051AA"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«____»____________ ____г.</w:t>
            </w:r>
          </w:p>
        </w:tc>
      </w:tr>
      <w:tr w:rsidR="004E68F8" w:rsidRPr="004E68F8" w14:paraId="563C318B" w14:textId="77777777" w:rsidTr="00084350">
        <w:trPr>
          <w:jc w:val="center"/>
        </w:trPr>
        <w:tc>
          <w:tcPr>
            <w:tcW w:w="5000" w:type="pct"/>
            <w:gridSpan w:val="12"/>
            <w:shd w:val="clear" w:color="auto" w:fill="auto"/>
          </w:tcPr>
          <w:p w14:paraId="6D0F483F"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br w:type="page" w:clear="all"/>
            </w:r>
            <w:r w:rsidRPr="004E68F8">
              <w:rPr>
                <w:rFonts w:eastAsia="Calibri"/>
                <w:sz w:val="24"/>
                <w:szCs w:val="24"/>
                <w:lang w:eastAsia="en-US"/>
              </w:rPr>
              <w:br w:type="page" w:clear="all"/>
            </w:r>
          </w:p>
          <w:p w14:paraId="7E539AA9"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 xml:space="preserve">данные документа, подтверждающего полномочия законного представителя </w:t>
            </w:r>
            <w:r w:rsidRPr="004E68F8">
              <w:rPr>
                <w:rFonts w:eastAsia="Calibri"/>
                <w:i/>
                <w:sz w:val="24"/>
                <w:szCs w:val="24"/>
                <w:lang w:eastAsia="en-US"/>
              </w:rPr>
              <w:t>(заполняются в том случае, если согласие заполняет законный представитель)</w:t>
            </w:r>
            <w:r w:rsidRPr="004E68F8">
              <w:rPr>
                <w:rFonts w:eastAsia="Calibri"/>
                <w:sz w:val="24"/>
                <w:szCs w:val="24"/>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4E68F8" w:rsidRPr="004E68F8" w14:paraId="746D6AB5" w14:textId="77777777" w:rsidTr="00084350">
              <w:trPr>
                <w:trHeight w:val="278"/>
              </w:trPr>
              <w:tc>
                <w:tcPr>
                  <w:tcW w:w="5000" w:type="pct"/>
                  <w:tcBorders>
                    <w:top w:val="none" w:sz="4" w:space="0" w:color="000000"/>
                    <w:left w:val="none" w:sz="4" w:space="0" w:color="000000"/>
                    <w:bottom w:val="single" w:sz="4" w:space="0" w:color="auto"/>
                    <w:right w:val="none" w:sz="4" w:space="0" w:color="000000"/>
                  </w:tcBorders>
                </w:tcPr>
                <w:p w14:paraId="6861364F"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3504A044" w14:textId="77777777" w:rsidTr="00084350">
              <w:trPr>
                <w:trHeight w:val="278"/>
              </w:trPr>
              <w:tc>
                <w:tcPr>
                  <w:tcW w:w="5000" w:type="pct"/>
                  <w:tcBorders>
                    <w:top w:val="none" w:sz="4" w:space="0" w:color="000000"/>
                    <w:left w:val="none" w:sz="4" w:space="0" w:color="000000"/>
                    <w:bottom w:val="single" w:sz="4" w:space="0" w:color="auto"/>
                    <w:right w:val="none" w:sz="4" w:space="0" w:color="000000"/>
                  </w:tcBorders>
                </w:tcPr>
                <w:p w14:paraId="24A3A52E" w14:textId="77777777" w:rsidR="004E68F8" w:rsidRPr="004E68F8" w:rsidRDefault="004E68F8" w:rsidP="004E68F8">
                  <w:pPr>
                    <w:spacing w:line="240" w:lineRule="auto"/>
                    <w:ind w:firstLine="0"/>
                    <w:rPr>
                      <w:rFonts w:eastAsia="Calibri"/>
                      <w:sz w:val="24"/>
                      <w:szCs w:val="24"/>
                      <w:lang w:eastAsia="en-US"/>
                    </w:rPr>
                  </w:pPr>
                </w:p>
              </w:tc>
            </w:tr>
          </w:tbl>
          <w:p w14:paraId="0D852048"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 xml:space="preserve">являюсь субъектом </w:t>
            </w:r>
            <w:proofErr w:type="spellStart"/>
            <w:r w:rsidRPr="004E68F8">
              <w:rPr>
                <w:rFonts w:eastAsia="Calibri"/>
                <w:sz w:val="24"/>
                <w:szCs w:val="24"/>
                <w:lang w:eastAsia="en-US"/>
              </w:rPr>
              <w:t>ПДн</w:t>
            </w:r>
            <w:proofErr w:type="spellEnd"/>
            <w:r w:rsidRPr="004E68F8">
              <w:rPr>
                <w:rFonts w:eastAsia="Calibri"/>
                <w:sz w:val="24"/>
                <w:szCs w:val="24"/>
                <w:lang w:eastAsia="en-US"/>
              </w:rPr>
              <w:t xml:space="preserve"> / законным представителем субъекта </w:t>
            </w:r>
            <w:proofErr w:type="spellStart"/>
            <w:r w:rsidRPr="004E68F8">
              <w:rPr>
                <w:rFonts w:eastAsia="Calibri"/>
                <w:sz w:val="24"/>
                <w:szCs w:val="24"/>
                <w:lang w:eastAsia="en-US"/>
              </w:rPr>
              <w:t>ПДн</w:t>
            </w:r>
            <w:proofErr w:type="spellEnd"/>
            <w:r w:rsidRPr="004E68F8">
              <w:rPr>
                <w:rFonts w:eastAsia="Calibri"/>
                <w:sz w:val="24"/>
                <w:szCs w:val="24"/>
                <w:lang w:eastAsia="en-US"/>
              </w:rPr>
              <w:t xml:space="preserve"> и даю согласие на обработку его персональных данных </w:t>
            </w:r>
            <w:r w:rsidRPr="004E68F8">
              <w:rPr>
                <w:rFonts w:eastAsia="Calibri"/>
                <w:i/>
                <w:sz w:val="24"/>
                <w:szCs w:val="24"/>
                <w:lang w:eastAsia="en-US"/>
              </w:rPr>
              <w:t>(нужное подчеркнуть)</w:t>
            </w:r>
            <w:r w:rsidRPr="004E68F8">
              <w:rPr>
                <w:rFonts w:eastAsia="Calibri"/>
                <w:sz w:val="24"/>
                <w:szCs w:val="24"/>
                <w:lang w:eastAsia="en-US"/>
              </w:rPr>
              <w:t>:</w:t>
            </w:r>
          </w:p>
          <w:p w14:paraId="473419E3" w14:textId="77777777" w:rsidR="004E68F8" w:rsidRPr="004E68F8" w:rsidRDefault="004E68F8" w:rsidP="004E68F8">
            <w:pPr>
              <w:spacing w:line="240" w:lineRule="auto"/>
              <w:ind w:firstLine="0"/>
              <w:rPr>
                <w:rFonts w:eastAsia="Calibri"/>
                <w:sz w:val="24"/>
                <w:szCs w:val="24"/>
                <w:lang w:eastAsia="en-US"/>
              </w:rPr>
            </w:pPr>
          </w:p>
          <w:p w14:paraId="34D1E7FE"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ВНИМАНИЕ!</w:t>
            </w:r>
          </w:p>
          <w:p w14:paraId="73BDBC88"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 xml:space="preserve">Сведения о субъекте </w:t>
            </w:r>
            <w:proofErr w:type="spellStart"/>
            <w:r w:rsidRPr="004E68F8">
              <w:rPr>
                <w:rFonts w:eastAsia="Calibri"/>
                <w:sz w:val="24"/>
                <w:szCs w:val="24"/>
                <w:lang w:eastAsia="en-US"/>
              </w:rPr>
              <w:t>ПДн</w:t>
            </w:r>
            <w:proofErr w:type="spellEnd"/>
            <w:r w:rsidRPr="004E68F8">
              <w:rPr>
                <w:rFonts w:eastAsia="Calibri"/>
                <w:sz w:val="24"/>
                <w:szCs w:val="24"/>
                <w:lang w:eastAsia="en-US"/>
              </w:rPr>
              <w:t xml:space="preserve"> заполняются в том случае, если согласие заполняет законный представитель гражданина Российской Федерации</w:t>
            </w:r>
          </w:p>
          <w:p w14:paraId="50F6B5A0" w14:textId="77777777" w:rsidR="004E68F8" w:rsidRPr="004E68F8" w:rsidRDefault="004E68F8" w:rsidP="004E68F8">
            <w:pPr>
              <w:spacing w:line="240" w:lineRule="auto"/>
              <w:ind w:firstLine="0"/>
              <w:rPr>
                <w:rFonts w:eastAsia="Calibri"/>
                <w:sz w:val="24"/>
                <w:szCs w:val="24"/>
                <w:lang w:eastAsia="en-US"/>
              </w:rPr>
            </w:pPr>
          </w:p>
          <w:tbl>
            <w:tblPr>
              <w:tblpPr w:leftFromText="180" w:rightFromText="180" w:vertAnchor="text" w:horzAnchor="margin" w:tblpY="105"/>
              <w:tblW w:w="5000" w:type="pct"/>
              <w:tblLook w:val="04A0" w:firstRow="1" w:lastRow="0" w:firstColumn="1" w:lastColumn="0" w:noHBand="0" w:noVBand="1"/>
            </w:tblPr>
            <w:tblGrid>
              <w:gridCol w:w="842"/>
              <w:gridCol w:w="1413"/>
              <w:gridCol w:w="2842"/>
              <w:gridCol w:w="4882"/>
            </w:tblGrid>
            <w:tr w:rsidR="004E68F8" w:rsidRPr="004E68F8" w14:paraId="30870A67" w14:textId="77777777" w:rsidTr="00084350">
              <w:trPr>
                <w:trHeight w:val="465"/>
              </w:trPr>
              <w:tc>
                <w:tcPr>
                  <w:tcW w:w="5000" w:type="pct"/>
                  <w:gridSpan w:val="4"/>
                  <w:tcBorders>
                    <w:top w:val="single" w:sz="4" w:space="0" w:color="auto"/>
                    <w:left w:val="single" w:sz="4" w:space="0" w:color="auto"/>
                    <w:right w:val="single" w:sz="4" w:space="0" w:color="auto"/>
                  </w:tcBorders>
                  <w:shd w:val="clear" w:color="auto" w:fill="auto"/>
                </w:tcPr>
                <w:p w14:paraId="23A29DA8"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 xml:space="preserve">Сведения о субъекте </w:t>
                  </w:r>
                  <w:proofErr w:type="spellStart"/>
                  <w:r w:rsidRPr="004E68F8">
                    <w:rPr>
                      <w:rFonts w:eastAsia="Calibri"/>
                      <w:sz w:val="24"/>
                      <w:szCs w:val="24"/>
                      <w:lang w:eastAsia="en-US"/>
                    </w:rPr>
                    <w:t>ПДн</w:t>
                  </w:r>
                  <w:proofErr w:type="spellEnd"/>
                  <w:r w:rsidRPr="004E68F8">
                    <w:rPr>
                      <w:rFonts w:eastAsia="Calibri"/>
                      <w:sz w:val="24"/>
                      <w:szCs w:val="24"/>
                      <w:lang w:eastAsia="en-US"/>
                    </w:rPr>
                    <w:t xml:space="preserve"> (категория субъекта </w:t>
                  </w:r>
                  <w:proofErr w:type="spellStart"/>
                  <w:r w:rsidRPr="004E68F8">
                    <w:rPr>
                      <w:rFonts w:eastAsia="Calibri"/>
                      <w:sz w:val="24"/>
                      <w:szCs w:val="24"/>
                      <w:lang w:eastAsia="en-US"/>
                    </w:rPr>
                    <w:t>ПДн</w:t>
                  </w:r>
                  <w:proofErr w:type="spellEnd"/>
                  <w:r w:rsidRPr="004E68F8">
                    <w:rPr>
                      <w:rFonts w:eastAsia="Calibri"/>
                      <w:sz w:val="24"/>
                      <w:szCs w:val="24"/>
                      <w:lang w:eastAsia="en-US"/>
                    </w:rPr>
                    <w:t>):</w:t>
                  </w:r>
                </w:p>
              </w:tc>
            </w:tr>
            <w:tr w:rsidR="004E68F8" w:rsidRPr="004E68F8" w14:paraId="6540E427" w14:textId="77777777" w:rsidTr="00084350">
              <w:trPr>
                <w:trHeight w:val="257"/>
              </w:trPr>
              <w:tc>
                <w:tcPr>
                  <w:tcW w:w="422" w:type="pct"/>
                  <w:tcBorders>
                    <w:left w:val="single" w:sz="4" w:space="0" w:color="auto"/>
                  </w:tcBorders>
                  <w:shd w:val="clear" w:color="auto" w:fill="auto"/>
                </w:tcPr>
                <w:p w14:paraId="47A6D920"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ФИО</w:t>
                  </w:r>
                </w:p>
              </w:tc>
              <w:tc>
                <w:tcPr>
                  <w:tcW w:w="4578" w:type="pct"/>
                  <w:gridSpan w:val="3"/>
                  <w:tcBorders>
                    <w:bottom w:val="single" w:sz="4" w:space="0" w:color="auto"/>
                    <w:right w:val="single" w:sz="4" w:space="0" w:color="auto"/>
                  </w:tcBorders>
                  <w:shd w:val="clear" w:color="auto" w:fill="auto"/>
                </w:tcPr>
                <w:p w14:paraId="66E473F1"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7FD8F9BE" w14:textId="77777777" w:rsidTr="00084350">
              <w:trPr>
                <w:trHeight w:val="266"/>
              </w:trPr>
              <w:tc>
                <w:tcPr>
                  <w:tcW w:w="1130" w:type="pct"/>
                  <w:gridSpan w:val="2"/>
                  <w:tcBorders>
                    <w:left w:val="single" w:sz="4" w:space="0" w:color="auto"/>
                  </w:tcBorders>
                  <w:shd w:val="clear" w:color="auto" w:fill="auto"/>
                </w:tcPr>
                <w:p w14:paraId="057D92D3"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3D765649"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7B696080" w14:textId="77777777" w:rsidTr="00084350">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41F1FC50"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03615B5E" w14:textId="77777777" w:rsidTr="00084350">
              <w:trPr>
                <w:trHeight w:val="315"/>
              </w:trPr>
              <w:tc>
                <w:tcPr>
                  <w:tcW w:w="2554" w:type="pct"/>
                  <w:gridSpan w:val="3"/>
                  <w:tcBorders>
                    <w:top w:val="single" w:sz="4" w:space="0" w:color="auto"/>
                    <w:left w:val="single" w:sz="4" w:space="0" w:color="auto"/>
                  </w:tcBorders>
                  <w:shd w:val="clear" w:color="auto" w:fill="auto"/>
                </w:tcPr>
                <w:p w14:paraId="14A80DBB"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0E2382E6"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5C606C42" w14:textId="77777777" w:rsidTr="00084350">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48FAE643"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20717BA2" w14:textId="77777777" w:rsidTr="00084350">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A260A99" w14:textId="77777777" w:rsidR="004E68F8" w:rsidRPr="004E68F8" w:rsidRDefault="004E68F8" w:rsidP="004E68F8">
                  <w:pPr>
                    <w:spacing w:line="240" w:lineRule="auto"/>
                    <w:ind w:firstLine="0"/>
                    <w:rPr>
                      <w:rFonts w:eastAsia="Calibri"/>
                      <w:sz w:val="24"/>
                      <w:szCs w:val="24"/>
                      <w:lang w:eastAsia="en-US"/>
                    </w:rPr>
                  </w:pPr>
                </w:p>
              </w:tc>
            </w:tr>
          </w:tbl>
          <w:p w14:paraId="3CA0A6A1" w14:textId="77777777" w:rsidR="004E68F8" w:rsidRPr="004E68F8" w:rsidRDefault="004E68F8" w:rsidP="004E68F8">
            <w:pPr>
              <w:spacing w:line="240" w:lineRule="auto"/>
              <w:ind w:firstLine="0"/>
              <w:rPr>
                <w:rFonts w:eastAsia="Calibri"/>
                <w:sz w:val="24"/>
                <w:szCs w:val="24"/>
                <w:lang w:eastAsia="en-US"/>
              </w:rPr>
            </w:pPr>
          </w:p>
          <w:p w14:paraId="7A2551D7"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АО «Саханефтегазсбыт»,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4E68F8" w:rsidRPr="004E68F8" w14:paraId="131AE305" w14:textId="77777777" w:rsidTr="00084350">
              <w:trPr>
                <w:trHeight w:val="278"/>
              </w:trPr>
              <w:tc>
                <w:tcPr>
                  <w:tcW w:w="5000" w:type="pct"/>
                  <w:tcBorders>
                    <w:top w:val="none" w:sz="4" w:space="0" w:color="000000"/>
                    <w:left w:val="none" w:sz="4" w:space="0" w:color="000000"/>
                    <w:bottom w:val="single" w:sz="4" w:space="0" w:color="auto"/>
                    <w:right w:val="none" w:sz="4" w:space="0" w:color="000000"/>
                  </w:tcBorders>
                </w:tcPr>
                <w:p w14:paraId="04C19FC4"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256F6908" w14:textId="77777777" w:rsidTr="00084350">
              <w:trPr>
                <w:trHeight w:val="278"/>
              </w:trPr>
              <w:tc>
                <w:tcPr>
                  <w:tcW w:w="5000" w:type="pct"/>
                  <w:tcBorders>
                    <w:top w:val="single" w:sz="4" w:space="0" w:color="auto"/>
                    <w:left w:val="none" w:sz="4" w:space="0" w:color="000000"/>
                    <w:bottom w:val="single" w:sz="4" w:space="0" w:color="auto"/>
                    <w:right w:val="none" w:sz="4" w:space="0" w:color="000000"/>
                  </w:tcBorders>
                </w:tcPr>
                <w:p w14:paraId="0983EEDE"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7DCB836E" w14:textId="77777777" w:rsidTr="00084350">
              <w:trPr>
                <w:trHeight w:val="278"/>
              </w:trPr>
              <w:tc>
                <w:tcPr>
                  <w:tcW w:w="5000" w:type="pct"/>
                  <w:tcBorders>
                    <w:top w:val="single" w:sz="4" w:space="0" w:color="auto"/>
                    <w:left w:val="none" w:sz="4" w:space="0" w:color="000000"/>
                    <w:bottom w:val="single" w:sz="4" w:space="0" w:color="auto"/>
                    <w:right w:val="none" w:sz="4" w:space="0" w:color="000000"/>
                  </w:tcBorders>
                </w:tcPr>
                <w:p w14:paraId="3E1D1C17"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16E2E1BC" w14:textId="77777777" w:rsidTr="00084350">
              <w:trPr>
                <w:trHeight w:val="278"/>
              </w:trPr>
              <w:tc>
                <w:tcPr>
                  <w:tcW w:w="5000" w:type="pct"/>
                  <w:tcBorders>
                    <w:top w:val="none" w:sz="4" w:space="0" w:color="000000"/>
                    <w:left w:val="none" w:sz="4" w:space="0" w:color="000000"/>
                    <w:bottom w:val="single" w:sz="4" w:space="0" w:color="auto"/>
                    <w:right w:val="none" w:sz="4" w:space="0" w:color="000000"/>
                  </w:tcBorders>
                </w:tcPr>
                <w:p w14:paraId="037E1471"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в целях:</w:t>
                  </w:r>
                </w:p>
              </w:tc>
            </w:tr>
            <w:tr w:rsidR="004E68F8" w:rsidRPr="004E68F8" w14:paraId="624BBEDE" w14:textId="77777777" w:rsidTr="00084350">
              <w:trPr>
                <w:trHeight w:val="278"/>
              </w:trPr>
              <w:tc>
                <w:tcPr>
                  <w:tcW w:w="5000" w:type="pct"/>
                  <w:tcBorders>
                    <w:top w:val="single" w:sz="4" w:space="0" w:color="auto"/>
                    <w:left w:val="none" w:sz="4" w:space="0" w:color="000000"/>
                    <w:bottom w:val="single" w:sz="4" w:space="0" w:color="auto"/>
                    <w:right w:val="none" w:sz="4" w:space="0" w:color="000000"/>
                  </w:tcBorders>
                </w:tcPr>
                <w:p w14:paraId="18FAA2FF"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2E7CFC4C" w14:textId="77777777" w:rsidTr="00084350">
              <w:trPr>
                <w:trHeight w:val="278"/>
              </w:trPr>
              <w:tc>
                <w:tcPr>
                  <w:tcW w:w="5000" w:type="pct"/>
                  <w:tcBorders>
                    <w:top w:val="single" w:sz="4" w:space="0" w:color="auto"/>
                    <w:left w:val="none" w:sz="4" w:space="0" w:color="000000"/>
                    <w:bottom w:val="single" w:sz="4" w:space="0" w:color="auto"/>
                    <w:right w:val="none" w:sz="4" w:space="0" w:color="000000"/>
                  </w:tcBorders>
                </w:tcPr>
                <w:p w14:paraId="0EE62743" w14:textId="77777777" w:rsidR="004E68F8" w:rsidRPr="004E68F8" w:rsidRDefault="004E68F8" w:rsidP="004E68F8">
                  <w:pPr>
                    <w:spacing w:line="240" w:lineRule="auto"/>
                    <w:ind w:firstLine="0"/>
                    <w:rPr>
                      <w:rFonts w:eastAsia="Calibri"/>
                      <w:sz w:val="24"/>
                      <w:szCs w:val="24"/>
                      <w:lang w:eastAsia="en-US"/>
                    </w:rPr>
                  </w:pPr>
                </w:p>
              </w:tc>
            </w:tr>
          </w:tbl>
          <w:p w14:paraId="0BE7C9FA" w14:textId="77777777" w:rsidR="004E68F8" w:rsidRPr="004E68F8" w:rsidRDefault="004E68F8" w:rsidP="004E68F8">
            <w:pPr>
              <w:spacing w:line="240" w:lineRule="auto"/>
              <w:ind w:firstLine="0"/>
              <w:rPr>
                <w:rFonts w:eastAsia="Calibri"/>
                <w:sz w:val="24"/>
                <w:szCs w:val="24"/>
                <w:lang w:eastAsia="en-US"/>
              </w:rPr>
            </w:pPr>
          </w:p>
        </w:tc>
      </w:tr>
      <w:tr w:rsidR="004E68F8" w:rsidRPr="004E68F8" w14:paraId="2BF53444" w14:textId="77777777" w:rsidTr="00084350">
        <w:trPr>
          <w:jc w:val="center"/>
        </w:trPr>
        <w:tc>
          <w:tcPr>
            <w:tcW w:w="5000" w:type="pct"/>
            <w:gridSpan w:val="12"/>
            <w:shd w:val="clear" w:color="auto" w:fill="auto"/>
          </w:tcPr>
          <w:p w14:paraId="5E458466"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w:t>
            </w:r>
            <w:r w:rsidRPr="004E68F8">
              <w:rPr>
                <w:rFonts w:eastAsia="Calibri"/>
                <w:sz w:val="24"/>
                <w:szCs w:val="24"/>
                <w:lang w:eastAsia="en-US"/>
              </w:rPr>
              <w:lastRenderedPageBreak/>
              <w:t>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4E68F8" w:rsidRPr="004E68F8" w14:paraId="537365A2" w14:textId="77777777" w:rsidTr="00084350">
        <w:trPr>
          <w:trHeight w:val="1038"/>
          <w:jc w:val="center"/>
        </w:trPr>
        <w:tc>
          <w:tcPr>
            <w:tcW w:w="5000" w:type="pct"/>
            <w:gridSpan w:val="12"/>
          </w:tcPr>
          <w:p w14:paraId="78E2EE2A"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34D7BCD1" w14:textId="77777777" w:rsidR="004E68F8" w:rsidRPr="004E68F8" w:rsidRDefault="004E68F8" w:rsidP="004E68F8">
            <w:pPr>
              <w:spacing w:line="240" w:lineRule="auto"/>
              <w:ind w:firstLine="0"/>
              <w:rPr>
                <w:rFonts w:eastAsia="Calibri"/>
                <w:sz w:val="24"/>
                <w:szCs w:val="24"/>
                <w:lang w:eastAsia="en-US"/>
              </w:rPr>
            </w:pPr>
            <w:r w:rsidRPr="004E68F8">
              <w:rPr>
                <w:rFonts w:eastAsia="Calibri"/>
                <w:sz w:val="24"/>
                <w:szCs w:val="24"/>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tooltip="garantF1://12048567.6012" w:history="1">
              <w:r w:rsidRPr="004E68F8">
                <w:rPr>
                  <w:rFonts w:eastAsia="Calibri"/>
                  <w:sz w:val="24"/>
                  <w:szCs w:val="24"/>
                  <w:lang w:eastAsia="en-US"/>
                </w:rPr>
                <w:t>пп.2-11 ч.1 ст.6</w:t>
              </w:r>
            </w:hyperlink>
            <w:r w:rsidRPr="004E68F8">
              <w:rPr>
                <w:rFonts w:eastAsia="Calibri"/>
                <w:sz w:val="24"/>
                <w:szCs w:val="24"/>
                <w:lang w:eastAsia="en-US"/>
              </w:rPr>
              <w:t xml:space="preserve"> и пп.2-10 </w:t>
            </w:r>
            <w:hyperlink r:id="rId13" w:tooltip="garantF1://12048567.1002" w:history="1">
              <w:r w:rsidRPr="004E68F8">
                <w:rPr>
                  <w:rFonts w:eastAsia="Calibri"/>
                  <w:sz w:val="24"/>
                  <w:szCs w:val="24"/>
                  <w:lang w:eastAsia="en-US"/>
                </w:rPr>
                <w:t>ч.2</w:t>
              </w:r>
            </w:hyperlink>
            <w:r w:rsidRPr="004E68F8">
              <w:rPr>
                <w:rFonts w:eastAsia="Calibri"/>
                <w:sz w:val="24"/>
                <w:szCs w:val="24"/>
                <w:lang w:eastAsia="en-US"/>
              </w:rPr>
              <w:t xml:space="preserve"> ст.10 Федерального закона от 27 июля 2006 г. № 152-ФЗ «О персональных данных».</w:t>
            </w:r>
          </w:p>
        </w:tc>
      </w:tr>
      <w:tr w:rsidR="004E68F8" w:rsidRPr="004E68F8" w14:paraId="32A234E1" w14:textId="77777777" w:rsidTr="00084350">
        <w:trPr>
          <w:gridBefore w:val="1"/>
          <w:wBefore w:w="215" w:type="pct"/>
          <w:jc w:val="center"/>
        </w:trPr>
        <w:tc>
          <w:tcPr>
            <w:tcW w:w="564" w:type="pct"/>
            <w:gridSpan w:val="2"/>
            <w:tcBorders>
              <w:bottom w:val="single" w:sz="4" w:space="0" w:color="auto"/>
            </w:tcBorders>
          </w:tcPr>
          <w:p w14:paraId="0D0ECB2D" w14:textId="77777777" w:rsidR="004E68F8" w:rsidRPr="004E68F8" w:rsidRDefault="004E68F8" w:rsidP="004E68F8">
            <w:pPr>
              <w:spacing w:line="240" w:lineRule="auto"/>
              <w:ind w:firstLine="0"/>
              <w:rPr>
                <w:rFonts w:eastAsia="Calibri"/>
                <w:sz w:val="24"/>
                <w:szCs w:val="24"/>
                <w:vertAlign w:val="superscript"/>
                <w:lang w:eastAsia="en-US"/>
              </w:rPr>
            </w:pPr>
          </w:p>
        </w:tc>
        <w:tc>
          <w:tcPr>
            <w:tcW w:w="541" w:type="pct"/>
            <w:gridSpan w:val="4"/>
          </w:tcPr>
          <w:p w14:paraId="0B95303A" w14:textId="77777777" w:rsidR="004E68F8" w:rsidRPr="004E68F8" w:rsidRDefault="004E68F8" w:rsidP="004E68F8">
            <w:pPr>
              <w:spacing w:line="240" w:lineRule="auto"/>
              <w:ind w:firstLine="0"/>
              <w:rPr>
                <w:rFonts w:eastAsia="Calibri"/>
                <w:sz w:val="24"/>
                <w:szCs w:val="24"/>
                <w:vertAlign w:val="superscript"/>
                <w:lang w:eastAsia="en-US"/>
              </w:rPr>
            </w:pPr>
          </w:p>
        </w:tc>
        <w:tc>
          <w:tcPr>
            <w:tcW w:w="902" w:type="pct"/>
            <w:tcBorders>
              <w:bottom w:val="single" w:sz="4" w:space="0" w:color="auto"/>
            </w:tcBorders>
          </w:tcPr>
          <w:p w14:paraId="7567E15B" w14:textId="77777777" w:rsidR="004E68F8" w:rsidRPr="004E68F8" w:rsidRDefault="004E68F8" w:rsidP="004E68F8">
            <w:pPr>
              <w:spacing w:line="240" w:lineRule="auto"/>
              <w:ind w:firstLine="0"/>
              <w:rPr>
                <w:rFonts w:eastAsia="Calibri"/>
                <w:sz w:val="24"/>
                <w:szCs w:val="24"/>
                <w:vertAlign w:val="superscript"/>
                <w:lang w:eastAsia="en-US"/>
              </w:rPr>
            </w:pPr>
          </w:p>
        </w:tc>
        <w:tc>
          <w:tcPr>
            <w:tcW w:w="417" w:type="pct"/>
          </w:tcPr>
          <w:p w14:paraId="2D3D5A6B" w14:textId="77777777" w:rsidR="004E68F8" w:rsidRPr="004E68F8" w:rsidRDefault="004E68F8" w:rsidP="004E68F8">
            <w:pPr>
              <w:spacing w:line="240" w:lineRule="auto"/>
              <w:ind w:firstLine="0"/>
              <w:rPr>
                <w:rFonts w:eastAsia="Calibri"/>
                <w:sz w:val="24"/>
                <w:szCs w:val="24"/>
                <w:vertAlign w:val="superscript"/>
                <w:lang w:eastAsia="en-US"/>
              </w:rPr>
            </w:pPr>
          </w:p>
        </w:tc>
        <w:tc>
          <w:tcPr>
            <w:tcW w:w="2361" w:type="pct"/>
            <w:gridSpan w:val="3"/>
            <w:tcBorders>
              <w:bottom w:val="single" w:sz="4" w:space="0" w:color="auto"/>
            </w:tcBorders>
          </w:tcPr>
          <w:p w14:paraId="25C2862D" w14:textId="77777777" w:rsidR="004E68F8" w:rsidRPr="004E68F8" w:rsidRDefault="004E68F8" w:rsidP="004E68F8">
            <w:pPr>
              <w:spacing w:line="240" w:lineRule="auto"/>
              <w:ind w:firstLine="0"/>
              <w:rPr>
                <w:rFonts w:eastAsia="Calibri"/>
                <w:sz w:val="24"/>
                <w:szCs w:val="24"/>
                <w:vertAlign w:val="superscript"/>
                <w:lang w:eastAsia="en-US"/>
              </w:rPr>
            </w:pPr>
          </w:p>
        </w:tc>
      </w:tr>
      <w:tr w:rsidR="004E68F8" w:rsidRPr="004E68F8" w14:paraId="1DE97F42" w14:textId="77777777" w:rsidTr="00084350">
        <w:trPr>
          <w:gridBefore w:val="1"/>
          <w:wBefore w:w="215" w:type="pct"/>
          <w:jc w:val="center"/>
        </w:trPr>
        <w:tc>
          <w:tcPr>
            <w:tcW w:w="564" w:type="pct"/>
            <w:gridSpan w:val="2"/>
          </w:tcPr>
          <w:p w14:paraId="13D36EFD" w14:textId="77777777" w:rsidR="004E68F8" w:rsidRPr="004E68F8" w:rsidRDefault="004E68F8" w:rsidP="004E68F8">
            <w:pPr>
              <w:spacing w:line="240" w:lineRule="auto"/>
              <w:ind w:firstLine="0"/>
              <w:rPr>
                <w:rFonts w:eastAsia="Calibri"/>
                <w:sz w:val="16"/>
                <w:szCs w:val="24"/>
                <w:vertAlign w:val="superscript"/>
                <w:lang w:eastAsia="en-US"/>
              </w:rPr>
            </w:pPr>
            <w:r w:rsidRPr="004E68F8">
              <w:rPr>
                <w:rFonts w:eastAsia="Calibri"/>
                <w:sz w:val="16"/>
                <w:szCs w:val="24"/>
                <w:lang w:eastAsia="en-US"/>
              </w:rPr>
              <w:t>(дата)</w:t>
            </w:r>
          </w:p>
        </w:tc>
        <w:tc>
          <w:tcPr>
            <w:tcW w:w="541" w:type="pct"/>
            <w:gridSpan w:val="4"/>
          </w:tcPr>
          <w:p w14:paraId="31558BD2" w14:textId="77777777" w:rsidR="004E68F8" w:rsidRPr="004E68F8" w:rsidRDefault="004E68F8" w:rsidP="004E68F8">
            <w:pPr>
              <w:spacing w:line="240" w:lineRule="auto"/>
              <w:ind w:firstLine="0"/>
              <w:rPr>
                <w:rFonts w:eastAsia="Calibri"/>
                <w:sz w:val="16"/>
                <w:szCs w:val="24"/>
                <w:vertAlign w:val="superscript"/>
                <w:lang w:eastAsia="en-US"/>
              </w:rPr>
            </w:pPr>
          </w:p>
        </w:tc>
        <w:tc>
          <w:tcPr>
            <w:tcW w:w="902" w:type="pct"/>
          </w:tcPr>
          <w:p w14:paraId="39E1BBB3" w14:textId="77777777" w:rsidR="004E68F8" w:rsidRPr="004E68F8" w:rsidRDefault="004E68F8" w:rsidP="004E68F8">
            <w:pPr>
              <w:spacing w:line="240" w:lineRule="auto"/>
              <w:ind w:firstLine="0"/>
              <w:rPr>
                <w:rFonts w:eastAsia="Calibri"/>
                <w:sz w:val="16"/>
                <w:szCs w:val="24"/>
                <w:vertAlign w:val="superscript"/>
                <w:lang w:eastAsia="en-US"/>
              </w:rPr>
            </w:pPr>
            <w:r w:rsidRPr="004E68F8">
              <w:rPr>
                <w:rFonts w:eastAsia="Calibri"/>
                <w:sz w:val="16"/>
                <w:szCs w:val="24"/>
                <w:lang w:eastAsia="en-US"/>
              </w:rPr>
              <w:t>(подпись)</w:t>
            </w:r>
          </w:p>
        </w:tc>
        <w:tc>
          <w:tcPr>
            <w:tcW w:w="417" w:type="pct"/>
          </w:tcPr>
          <w:p w14:paraId="23EA95A6" w14:textId="77777777" w:rsidR="004E68F8" w:rsidRPr="004E68F8" w:rsidRDefault="004E68F8" w:rsidP="004E68F8">
            <w:pPr>
              <w:spacing w:line="240" w:lineRule="auto"/>
              <w:ind w:firstLine="0"/>
              <w:rPr>
                <w:rFonts w:eastAsia="Calibri"/>
                <w:sz w:val="16"/>
                <w:szCs w:val="24"/>
                <w:vertAlign w:val="superscript"/>
                <w:lang w:eastAsia="en-US"/>
              </w:rPr>
            </w:pPr>
          </w:p>
        </w:tc>
        <w:tc>
          <w:tcPr>
            <w:tcW w:w="2361" w:type="pct"/>
            <w:gridSpan w:val="3"/>
          </w:tcPr>
          <w:p w14:paraId="797BD00D" w14:textId="77777777" w:rsidR="004E68F8" w:rsidRPr="004E68F8" w:rsidRDefault="004E68F8" w:rsidP="004E68F8">
            <w:pPr>
              <w:spacing w:line="240" w:lineRule="auto"/>
              <w:ind w:firstLine="0"/>
              <w:rPr>
                <w:rFonts w:eastAsia="Calibri"/>
                <w:sz w:val="16"/>
                <w:szCs w:val="24"/>
                <w:vertAlign w:val="superscript"/>
                <w:lang w:eastAsia="en-US"/>
              </w:rPr>
            </w:pPr>
            <w:r w:rsidRPr="004E68F8">
              <w:rPr>
                <w:rFonts w:eastAsia="Calibri"/>
                <w:sz w:val="16"/>
                <w:szCs w:val="24"/>
                <w:lang w:eastAsia="en-US"/>
              </w:rPr>
              <w:t>(расшифровка подписи)</w:t>
            </w:r>
          </w:p>
        </w:tc>
      </w:tr>
    </w:tbl>
    <w:p w14:paraId="21C3B642" w14:textId="77777777" w:rsidR="004E68F8" w:rsidRPr="004E68F8" w:rsidRDefault="004E68F8" w:rsidP="004E68F8">
      <w:pPr>
        <w:spacing w:line="240" w:lineRule="auto"/>
        <w:ind w:firstLine="0"/>
        <w:rPr>
          <w:rFonts w:eastAsia="Calibri"/>
          <w:sz w:val="24"/>
          <w:szCs w:val="24"/>
          <w:lang w:eastAsia="en-US"/>
        </w:rPr>
      </w:pPr>
    </w:p>
    <w:p w14:paraId="6C33CD0D" w14:textId="77777777" w:rsidR="004E68F8" w:rsidRPr="004E68F8" w:rsidRDefault="004E68F8" w:rsidP="004E68F8">
      <w:pPr>
        <w:spacing w:line="240" w:lineRule="auto"/>
        <w:ind w:firstLine="0"/>
        <w:rPr>
          <w:rFonts w:eastAsia="Calibri"/>
          <w:sz w:val="20"/>
          <w:szCs w:val="24"/>
          <w:lang w:eastAsia="en-US"/>
        </w:rPr>
      </w:pPr>
      <w:r w:rsidRPr="004E68F8">
        <w:rPr>
          <w:rFonts w:eastAsia="Calibri"/>
          <w:sz w:val="20"/>
          <w:szCs w:val="24"/>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1E20682E" w14:textId="77777777" w:rsidR="00312BA4" w:rsidRPr="00312BA4" w:rsidRDefault="00312BA4" w:rsidP="00312BA4">
      <w:pPr>
        <w:spacing w:line="240" w:lineRule="auto"/>
        <w:ind w:firstLine="0"/>
        <w:jc w:val="left"/>
        <w:rPr>
          <w:rFonts w:eastAsia="Batang"/>
          <w:sz w:val="24"/>
          <w:szCs w:val="24"/>
          <w:lang w:eastAsia="ko-KR"/>
        </w:rPr>
      </w:pPr>
    </w:p>
    <w:p w14:paraId="2FE9180D" w14:textId="0E84DA2B" w:rsidR="0050128C" w:rsidRPr="0050128C" w:rsidRDefault="0050128C" w:rsidP="00312BA4">
      <w:pPr>
        <w:spacing w:line="240" w:lineRule="auto"/>
        <w:ind w:firstLine="0"/>
        <w:rPr>
          <w:rFonts w:eastAsia="Batang"/>
          <w:sz w:val="24"/>
          <w:szCs w:val="24"/>
          <w:lang w:eastAsia="ko-KR"/>
        </w:rPr>
      </w:pPr>
    </w:p>
    <w:p w14:paraId="3D32623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p>
    <w:p w14:paraId="50EFA87C" w14:textId="77777777" w:rsidR="003458B3" w:rsidRPr="003458B3" w:rsidRDefault="003458B3" w:rsidP="003458B3">
      <w:pPr>
        <w:spacing w:after="200" w:line="276" w:lineRule="auto"/>
        <w:ind w:firstLine="0"/>
        <w:jc w:val="left"/>
        <w:rPr>
          <w:rFonts w:eastAsia="Calibri"/>
          <w:sz w:val="24"/>
          <w:szCs w:val="24"/>
          <w:lang w:eastAsia="en-US"/>
        </w:rPr>
      </w:pPr>
    </w:p>
    <w:p w14:paraId="569284F6" w14:textId="77777777" w:rsidR="00211463" w:rsidRPr="00211463" w:rsidRDefault="00211463" w:rsidP="00211463">
      <w:pPr>
        <w:suppressAutoHyphens/>
        <w:spacing w:line="240" w:lineRule="auto"/>
        <w:ind w:firstLine="0"/>
        <w:jc w:val="right"/>
        <w:rPr>
          <w:rFonts w:eastAsia="Calibri"/>
          <w:sz w:val="24"/>
          <w:szCs w:val="24"/>
          <w:lang w:eastAsia="ar-SA"/>
        </w:rPr>
      </w:pPr>
    </w:p>
    <w:p w14:paraId="4E03AE21" w14:textId="77777777" w:rsidR="00211463" w:rsidRPr="00211463" w:rsidRDefault="00211463" w:rsidP="00211463">
      <w:pPr>
        <w:pBdr>
          <w:top w:val="single" w:sz="4" w:space="1" w:color="auto"/>
        </w:pBdr>
        <w:suppressAutoHyphens/>
        <w:spacing w:line="240" w:lineRule="auto"/>
        <w:ind w:firstLine="0"/>
        <w:jc w:val="left"/>
        <w:rPr>
          <w:rFonts w:eastAsia="Calibri"/>
          <w:sz w:val="24"/>
          <w:szCs w:val="24"/>
        </w:rPr>
        <w:sectPr w:rsidR="00211463" w:rsidRPr="00211463" w:rsidSect="00211463">
          <w:footerReference w:type="default" r:id="rId14"/>
          <w:footerReference w:type="first" r:id="rId15"/>
          <w:pgSz w:w="11906" w:h="16838"/>
          <w:pgMar w:top="567" w:right="567" w:bottom="567" w:left="1134" w:header="0" w:footer="567" w:gutter="0"/>
          <w:cols w:space="720"/>
          <w:formProt w:val="0"/>
          <w:titlePg/>
          <w:docGrid w:linePitch="299" w:charSpace="4096"/>
        </w:sect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33158B">
        <w:rPr>
          <w:b/>
          <w:bCs/>
          <w:sz w:val="24"/>
          <w:szCs w:val="24"/>
        </w:rPr>
        <w:t xml:space="preserve">Общий порядок проведения </w:t>
      </w:r>
      <w:bookmarkEnd w:id="51"/>
      <w:r w:rsidRPr="0033158B">
        <w:rPr>
          <w:b/>
          <w:bCs/>
          <w:sz w:val="24"/>
          <w:szCs w:val="24"/>
        </w:rPr>
        <w:t>закупки</w:t>
      </w:r>
    </w:p>
    <w:p w14:paraId="4BF72726" w14:textId="77777777" w:rsidR="0033091E" w:rsidRPr="0033158B"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48A3120" w:rsidR="0033091E" w:rsidRPr="0033158B" w:rsidRDefault="00DF427A" w:rsidP="006E534F">
      <w:pPr>
        <w:widowControl w:val="0"/>
        <w:shd w:val="clear" w:color="auto" w:fill="FFFFFF"/>
        <w:autoSpaceDE w:val="0"/>
        <w:autoSpaceDN w:val="0"/>
        <w:adjustRightInd w:val="0"/>
        <w:spacing w:line="240" w:lineRule="auto"/>
        <w:ind w:left="567" w:firstLine="0"/>
        <w:contextualSpacing/>
        <w:rPr>
          <w:sz w:val="24"/>
          <w:szCs w:val="24"/>
        </w:rPr>
      </w:pPr>
      <w:r>
        <w:rPr>
          <w:b/>
          <w:sz w:val="24"/>
          <w:szCs w:val="24"/>
        </w:rPr>
        <w:t>к</w:t>
      </w:r>
      <w:r w:rsidR="0033091E" w:rsidRPr="0033158B">
        <w:rPr>
          <w:b/>
          <w:sz w:val="24"/>
          <w:szCs w:val="24"/>
        </w:rPr>
        <w:t>)</w:t>
      </w:r>
      <w:r w:rsidR="0033091E" w:rsidRPr="0033158B">
        <w:rPr>
          <w:sz w:val="24"/>
          <w:szCs w:val="24"/>
        </w:rPr>
        <w:t xml:space="preserve"> определение Победителя закупки (подраздел 4.1</w:t>
      </w:r>
      <w:r>
        <w:rPr>
          <w:sz w:val="24"/>
          <w:szCs w:val="24"/>
        </w:rPr>
        <w:t>0</w:t>
      </w:r>
      <w:r w:rsidR="0033091E" w:rsidRPr="0033158B">
        <w:rPr>
          <w:sz w:val="24"/>
          <w:szCs w:val="24"/>
        </w:rPr>
        <w:t>.);</w:t>
      </w:r>
    </w:p>
    <w:p w14:paraId="79754833" w14:textId="26765C9A" w:rsidR="0033091E" w:rsidRPr="0033158B" w:rsidRDefault="00DF427A" w:rsidP="006E534F">
      <w:pPr>
        <w:widowControl w:val="0"/>
        <w:shd w:val="clear" w:color="auto" w:fill="FFFFFF"/>
        <w:autoSpaceDE w:val="0"/>
        <w:autoSpaceDN w:val="0"/>
        <w:adjustRightInd w:val="0"/>
        <w:spacing w:line="240" w:lineRule="auto"/>
        <w:ind w:left="567" w:firstLine="0"/>
        <w:contextualSpacing/>
        <w:rPr>
          <w:sz w:val="24"/>
          <w:szCs w:val="24"/>
        </w:rPr>
      </w:pPr>
      <w:r>
        <w:rPr>
          <w:b/>
          <w:sz w:val="24"/>
          <w:szCs w:val="24"/>
        </w:rPr>
        <w:t>л</w:t>
      </w:r>
      <w:r w:rsidR="0033091E" w:rsidRPr="0033158B">
        <w:rPr>
          <w:b/>
          <w:sz w:val="24"/>
          <w:szCs w:val="24"/>
        </w:rPr>
        <w:t>)</w:t>
      </w:r>
      <w:r w:rsidR="0033091E" w:rsidRPr="0033158B">
        <w:rPr>
          <w:sz w:val="24"/>
          <w:szCs w:val="24"/>
        </w:rPr>
        <w:t xml:space="preserve"> уведомление Участников о результатах закупки (подраздел 4.1</w:t>
      </w:r>
      <w:r>
        <w:rPr>
          <w:sz w:val="24"/>
          <w:szCs w:val="24"/>
        </w:rPr>
        <w:t>1</w:t>
      </w:r>
      <w:r w:rsidR="0033091E" w:rsidRPr="0033158B">
        <w:rPr>
          <w:sz w:val="24"/>
          <w:szCs w:val="24"/>
        </w:rPr>
        <w:t>.);</w:t>
      </w:r>
    </w:p>
    <w:p w14:paraId="235FC29E" w14:textId="00387FA2" w:rsidR="0070061F" w:rsidRPr="0033158B" w:rsidRDefault="00DF427A" w:rsidP="009F3150">
      <w:pPr>
        <w:widowControl w:val="0"/>
        <w:shd w:val="clear" w:color="auto" w:fill="FFFFFF"/>
        <w:autoSpaceDE w:val="0"/>
        <w:autoSpaceDN w:val="0"/>
        <w:adjustRightInd w:val="0"/>
        <w:spacing w:line="240" w:lineRule="auto"/>
        <w:ind w:left="567" w:firstLine="0"/>
        <w:contextualSpacing/>
        <w:rPr>
          <w:sz w:val="24"/>
          <w:szCs w:val="24"/>
        </w:rPr>
      </w:pPr>
      <w:r>
        <w:rPr>
          <w:b/>
          <w:sz w:val="24"/>
          <w:szCs w:val="24"/>
        </w:rPr>
        <w:t>м</w:t>
      </w:r>
      <w:r w:rsidR="0033091E" w:rsidRPr="0033158B">
        <w:rPr>
          <w:b/>
          <w:sz w:val="24"/>
          <w:szCs w:val="24"/>
        </w:rPr>
        <w:t>)</w:t>
      </w:r>
      <w:r w:rsidR="0033091E" w:rsidRPr="0033158B">
        <w:rPr>
          <w:sz w:val="24"/>
          <w:szCs w:val="24"/>
        </w:rPr>
        <w:t xml:space="preserve"> заключение Договора (подраздел 4.1</w:t>
      </w:r>
      <w:r>
        <w:rPr>
          <w:sz w:val="24"/>
          <w:szCs w:val="24"/>
        </w:rPr>
        <w:t>2</w:t>
      </w:r>
      <w:r w:rsidR="0033091E" w:rsidRPr="0033158B">
        <w:rPr>
          <w:sz w:val="24"/>
          <w:szCs w:val="24"/>
        </w:rPr>
        <w:t>.)</w:t>
      </w:r>
      <w:r w:rsidR="003E6EF6" w:rsidRPr="0033158B">
        <w:rPr>
          <w:sz w:val="24"/>
          <w:szCs w:val="24"/>
        </w:rPr>
        <w:t>.</w:t>
      </w:r>
    </w:p>
    <w:p w14:paraId="2BB9E511" w14:textId="77777777" w:rsidR="0033091E" w:rsidRPr="0033158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2"/>
      <w:r w:rsidRPr="0033158B">
        <w:rPr>
          <w:b/>
          <w:bCs/>
          <w:sz w:val="24"/>
          <w:szCs w:val="24"/>
        </w:rPr>
        <w:t>закупки</w:t>
      </w:r>
    </w:p>
    <w:p w14:paraId="15958376" w14:textId="77777777" w:rsidR="0033091E" w:rsidRPr="0033158B"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3" w:name="_Toc322017044"/>
      <w:r w:rsidRPr="0033158B">
        <w:rPr>
          <w:b/>
          <w:bCs/>
          <w:sz w:val="24"/>
          <w:szCs w:val="24"/>
        </w:rPr>
        <w:t>Предоставление закупочной документации Участникам</w:t>
      </w:r>
      <w:bookmarkEnd w:id="53"/>
    </w:p>
    <w:p w14:paraId="0AF81D8E" w14:textId="77777777" w:rsidR="0033091E" w:rsidRPr="0033158B"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4"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5" w:name="_Toc322017047"/>
      <w:r w:rsidRPr="0033158B">
        <w:rPr>
          <w:b/>
          <w:bCs/>
          <w:sz w:val="24"/>
          <w:szCs w:val="24"/>
        </w:rPr>
        <w:t xml:space="preserve"> Общие требования к </w:t>
      </w:r>
      <w:bookmarkEnd w:id="55"/>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366CA812" w:rsidR="0033091E" w:rsidRPr="0033158B" w:rsidRDefault="00084350" w:rsidP="006E534F">
      <w:pPr>
        <w:shd w:val="clear" w:color="auto" w:fill="FFFFFF" w:themeFill="background1"/>
        <w:spacing w:line="240" w:lineRule="atLeast"/>
        <w:ind w:left="567" w:firstLine="0"/>
        <w:rPr>
          <w:sz w:val="24"/>
          <w:szCs w:val="24"/>
        </w:rPr>
      </w:pPr>
      <w:r>
        <w:rPr>
          <w:b/>
          <w:sz w:val="24"/>
          <w:szCs w:val="24"/>
        </w:rPr>
        <w:t>б</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004D447C">
        <w:rPr>
          <w:sz w:val="24"/>
          <w:szCs w:val="24"/>
        </w:rPr>
        <w:t>2</w:t>
      </w:r>
      <w:r w:rsidR="0033091E" w:rsidRPr="0033158B">
        <w:rPr>
          <w:sz w:val="24"/>
          <w:szCs w:val="24"/>
        </w:rPr>
        <w:t>.);</w:t>
      </w:r>
    </w:p>
    <w:p w14:paraId="3F78CD5C" w14:textId="07491CCA" w:rsidR="0033091E" w:rsidRPr="0033158B" w:rsidRDefault="00084350" w:rsidP="006E534F">
      <w:pPr>
        <w:shd w:val="clear" w:color="auto" w:fill="FFFFFF" w:themeFill="background1"/>
        <w:spacing w:line="240" w:lineRule="atLeast"/>
        <w:ind w:left="567" w:firstLine="0"/>
        <w:rPr>
          <w:sz w:val="24"/>
          <w:szCs w:val="24"/>
        </w:rPr>
      </w:pPr>
      <w:r>
        <w:rPr>
          <w:b/>
          <w:sz w:val="24"/>
          <w:szCs w:val="24"/>
        </w:rPr>
        <w:t>в</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004D447C">
        <w:rPr>
          <w:sz w:val="24"/>
          <w:szCs w:val="24"/>
        </w:rPr>
        <w:t>3</w:t>
      </w:r>
      <w:r w:rsidR="0033091E" w:rsidRPr="0033158B">
        <w:rPr>
          <w:sz w:val="24"/>
          <w:szCs w:val="24"/>
        </w:rPr>
        <w:t>.);</w:t>
      </w:r>
    </w:p>
    <w:p w14:paraId="186B1033" w14:textId="0D068595" w:rsidR="0033091E" w:rsidRPr="0033158B" w:rsidRDefault="00084350" w:rsidP="006E534F">
      <w:pPr>
        <w:shd w:val="clear" w:color="auto" w:fill="FFFFFF" w:themeFill="background1"/>
        <w:spacing w:line="240" w:lineRule="atLeast"/>
        <w:ind w:left="567" w:firstLine="0"/>
        <w:rPr>
          <w:sz w:val="24"/>
          <w:szCs w:val="24"/>
        </w:rPr>
      </w:pPr>
      <w:r>
        <w:rPr>
          <w:b/>
          <w:sz w:val="24"/>
          <w:szCs w:val="24"/>
        </w:rPr>
        <w:t>г</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6DDB33A0" w:rsidR="00B861D2" w:rsidRPr="0033158B" w:rsidRDefault="008E157E" w:rsidP="006E534F">
      <w:pPr>
        <w:shd w:val="clear" w:color="auto" w:fill="FFFFFF"/>
        <w:spacing w:line="240" w:lineRule="atLeast"/>
        <w:ind w:left="567" w:firstLine="0"/>
        <w:rPr>
          <w:sz w:val="24"/>
          <w:szCs w:val="24"/>
          <w:lang w:eastAsia="ar-SA"/>
        </w:rPr>
      </w:pPr>
      <w:bookmarkStart w:id="56"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084350">
        <w:rPr>
          <w:sz w:val="24"/>
          <w:szCs w:val="24"/>
          <w:lang w:eastAsia="ar-SA"/>
        </w:rPr>
        <w:t>в</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17522618"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sidR="00084350">
        <w:rPr>
          <w:sz w:val="24"/>
          <w:szCs w:val="24"/>
        </w:rPr>
        <w:t>в</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lastRenderedPageBreak/>
        <w:t xml:space="preserve">Требования к сроку действия </w:t>
      </w:r>
      <w:bookmarkEnd w:id="56"/>
      <w:r w:rsidRPr="0033158B">
        <w:rPr>
          <w:b/>
          <w:bCs/>
          <w:sz w:val="24"/>
          <w:szCs w:val="24"/>
        </w:rPr>
        <w:t>Заявки</w:t>
      </w:r>
    </w:p>
    <w:p w14:paraId="51803F18" w14:textId="0107B862"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33158B">
        <w:rPr>
          <w:b/>
          <w:bCs/>
          <w:sz w:val="24"/>
          <w:szCs w:val="24"/>
        </w:rPr>
        <w:t xml:space="preserve">Требования к языку </w:t>
      </w:r>
      <w:bookmarkEnd w:id="57"/>
      <w:r w:rsidRPr="0033158B">
        <w:rPr>
          <w:b/>
          <w:bCs/>
          <w:sz w:val="24"/>
          <w:szCs w:val="24"/>
        </w:rPr>
        <w:t>Заявки</w:t>
      </w:r>
    </w:p>
    <w:p w14:paraId="10194B28" w14:textId="77777777"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33158B">
        <w:rPr>
          <w:b/>
          <w:bCs/>
          <w:sz w:val="24"/>
          <w:szCs w:val="24"/>
        </w:rPr>
        <w:t xml:space="preserve">Требования к валюте </w:t>
      </w:r>
      <w:bookmarkEnd w:id="58"/>
      <w:r w:rsidRPr="0033158B">
        <w:rPr>
          <w:b/>
          <w:bCs/>
          <w:sz w:val="24"/>
          <w:szCs w:val="24"/>
        </w:rPr>
        <w:t>Заявки</w:t>
      </w:r>
    </w:p>
    <w:p w14:paraId="7D64A10D" w14:textId="77777777"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25CAEF89"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084350">
        <w:rPr>
          <w:b/>
          <w:sz w:val="24"/>
          <w:szCs w:val="24"/>
        </w:rPr>
        <w:t>0</w:t>
      </w:r>
      <w:r w:rsidR="00676467">
        <w:rPr>
          <w:b/>
          <w:sz w:val="24"/>
          <w:szCs w:val="24"/>
        </w:rPr>
        <w:t>7</w:t>
      </w:r>
      <w:r w:rsidR="006F3076" w:rsidRPr="003C41E1">
        <w:rPr>
          <w:b/>
          <w:sz w:val="24"/>
          <w:szCs w:val="24"/>
        </w:rPr>
        <w:t>.</w:t>
      </w:r>
      <w:r w:rsidR="004734E9">
        <w:rPr>
          <w:b/>
          <w:sz w:val="24"/>
          <w:szCs w:val="24"/>
        </w:rPr>
        <w:t>0</w:t>
      </w:r>
      <w:r w:rsidR="00084350">
        <w:rPr>
          <w:b/>
          <w:sz w:val="24"/>
          <w:szCs w:val="24"/>
        </w:rPr>
        <w:t>5</w:t>
      </w:r>
      <w:r w:rsidR="009A39E3" w:rsidRPr="003C41E1">
        <w:rPr>
          <w:b/>
          <w:sz w:val="24"/>
          <w:szCs w:val="24"/>
        </w:rPr>
        <w:t>.202</w:t>
      </w:r>
      <w:r w:rsidR="004734E9">
        <w:rPr>
          <w:b/>
          <w:sz w:val="24"/>
          <w:szCs w:val="24"/>
        </w:rPr>
        <w:t>6</w:t>
      </w:r>
      <w:r w:rsidRPr="003C41E1">
        <w:rPr>
          <w:b/>
          <w:sz w:val="24"/>
          <w:szCs w:val="24"/>
        </w:rPr>
        <w:t xml:space="preserve"> года.</w:t>
      </w:r>
    </w:p>
    <w:p w14:paraId="3390EA16" w14:textId="3811C8C4"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084350">
        <w:rPr>
          <w:b/>
          <w:sz w:val="24"/>
          <w:szCs w:val="24"/>
        </w:rPr>
        <w:t>1</w:t>
      </w:r>
      <w:r w:rsidR="00676467">
        <w:rPr>
          <w:b/>
          <w:sz w:val="24"/>
          <w:szCs w:val="24"/>
        </w:rPr>
        <w:t>4</w:t>
      </w:r>
      <w:r w:rsidR="00641136">
        <w:rPr>
          <w:b/>
          <w:sz w:val="24"/>
          <w:szCs w:val="24"/>
        </w:rPr>
        <w:t>.0</w:t>
      </w:r>
      <w:r w:rsidR="00D978FA">
        <w:rPr>
          <w:b/>
          <w:sz w:val="24"/>
          <w:szCs w:val="24"/>
        </w:rPr>
        <w:t>5</w:t>
      </w:r>
      <w:r w:rsidRPr="003C41E1">
        <w:rPr>
          <w:b/>
          <w:sz w:val="24"/>
          <w:szCs w:val="24"/>
        </w:rPr>
        <w:t>.202</w:t>
      </w:r>
      <w:r w:rsidR="004734E9">
        <w:rPr>
          <w:b/>
          <w:sz w:val="24"/>
          <w:szCs w:val="24"/>
        </w:rPr>
        <w:t>6</w:t>
      </w:r>
      <w:r w:rsidRPr="003C41E1">
        <w:rPr>
          <w:b/>
          <w:sz w:val="24"/>
          <w:szCs w:val="24"/>
        </w:rPr>
        <w:t xml:space="preserve"> года.</w:t>
      </w:r>
    </w:p>
    <w:p w14:paraId="597115D9" w14:textId="77777777" w:rsidR="0033091E" w:rsidRPr="003C41E1"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327A67BF"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676467">
        <w:rPr>
          <w:rFonts w:cs="Arial"/>
          <w:b/>
          <w:sz w:val="24"/>
          <w:szCs w:val="24"/>
        </w:rPr>
        <w:t>6</w:t>
      </w:r>
      <w:r w:rsidRPr="003C41E1">
        <w:rPr>
          <w:rFonts w:cs="Arial"/>
          <w:b/>
          <w:sz w:val="24"/>
          <w:szCs w:val="24"/>
        </w:rPr>
        <w:t>:</w:t>
      </w:r>
      <w:r w:rsidR="00084350">
        <w:rPr>
          <w:rFonts w:cs="Arial"/>
          <w:b/>
          <w:sz w:val="24"/>
          <w:szCs w:val="24"/>
        </w:rPr>
        <w:t>3</w:t>
      </w:r>
      <w:r w:rsidRPr="003C41E1">
        <w:rPr>
          <w:rFonts w:cs="Arial"/>
          <w:b/>
          <w:sz w:val="24"/>
          <w:szCs w:val="24"/>
        </w:rPr>
        <w:t xml:space="preserve">0 (время местное) </w:t>
      </w:r>
      <w:r w:rsidR="00F64140">
        <w:rPr>
          <w:rFonts w:cs="Arial"/>
          <w:b/>
          <w:sz w:val="24"/>
          <w:szCs w:val="24"/>
        </w:rPr>
        <w:t>1</w:t>
      </w:r>
      <w:r w:rsidR="00676467">
        <w:rPr>
          <w:rFonts w:cs="Arial"/>
          <w:b/>
          <w:sz w:val="24"/>
          <w:szCs w:val="24"/>
        </w:rPr>
        <w:t>3</w:t>
      </w:r>
      <w:r w:rsidR="00983853" w:rsidRPr="003C41E1">
        <w:rPr>
          <w:rFonts w:cs="Arial"/>
          <w:b/>
          <w:sz w:val="24"/>
          <w:szCs w:val="24"/>
        </w:rPr>
        <w:t>.</w:t>
      </w:r>
      <w:r w:rsidR="004734E9">
        <w:rPr>
          <w:rFonts w:cs="Arial"/>
          <w:b/>
          <w:sz w:val="24"/>
          <w:szCs w:val="24"/>
        </w:rPr>
        <w:t>0</w:t>
      </w:r>
      <w:r w:rsidR="00D978FA">
        <w:rPr>
          <w:rFonts w:cs="Arial"/>
          <w:b/>
          <w:sz w:val="24"/>
          <w:szCs w:val="24"/>
        </w:rPr>
        <w:t>5</w:t>
      </w:r>
      <w:r w:rsidRPr="003C41E1">
        <w:rPr>
          <w:rFonts w:cs="Arial"/>
          <w:b/>
          <w:sz w:val="24"/>
          <w:szCs w:val="24"/>
        </w:rPr>
        <w:t>.202</w:t>
      </w:r>
      <w:r w:rsidR="004734E9">
        <w:rPr>
          <w:rFonts w:cs="Arial"/>
          <w:b/>
          <w:sz w:val="24"/>
          <w:szCs w:val="24"/>
        </w:rPr>
        <w:t>6</w:t>
      </w:r>
      <w:r w:rsidRPr="003C41E1">
        <w:rPr>
          <w:rFonts w:cs="Arial"/>
          <w:b/>
          <w:sz w:val="24"/>
          <w:szCs w:val="24"/>
        </w:rPr>
        <w:t xml:space="preserve"> года.</w:t>
      </w:r>
    </w:p>
    <w:p w14:paraId="35853A19"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w:t>
      </w:r>
      <w:r w:rsidRPr="003C41E1">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796220D4"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084350">
        <w:rPr>
          <w:b/>
          <w:sz w:val="24"/>
          <w:szCs w:val="24"/>
        </w:rPr>
        <w:t>1</w:t>
      </w:r>
      <w:r w:rsidR="00676467">
        <w:rPr>
          <w:b/>
          <w:sz w:val="24"/>
          <w:szCs w:val="24"/>
        </w:rPr>
        <w:t>5</w:t>
      </w:r>
      <w:r w:rsidR="00D57F79" w:rsidRPr="003C41E1">
        <w:rPr>
          <w:b/>
          <w:sz w:val="24"/>
          <w:szCs w:val="24"/>
        </w:rPr>
        <w:t>.</w:t>
      </w:r>
      <w:r w:rsidR="004734E9">
        <w:rPr>
          <w:b/>
          <w:sz w:val="24"/>
          <w:szCs w:val="24"/>
        </w:rPr>
        <w:t>0</w:t>
      </w:r>
      <w:r w:rsidR="00D978FA">
        <w:rPr>
          <w:b/>
          <w:sz w:val="24"/>
          <w:szCs w:val="24"/>
        </w:rPr>
        <w:t>5</w:t>
      </w:r>
      <w:r w:rsidRPr="003C41E1">
        <w:rPr>
          <w:b/>
          <w:sz w:val="24"/>
          <w:szCs w:val="24"/>
        </w:rPr>
        <w:t>.202</w:t>
      </w:r>
      <w:r w:rsidR="004734E9">
        <w:rPr>
          <w:b/>
          <w:sz w:val="24"/>
          <w:szCs w:val="24"/>
        </w:rPr>
        <w:t>6</w:t>
      </w:r>
      <w:r w:rsidRPr="003C41E1">
        <w:rPr>
          <w:b/>
          <w:sz w:val="24"/>
          <w:szCs w:val="24"/>
        </w:rPr>
        <w:t xml:space="preserve"> года  </w:t>
      </w:r>
    </w:p>
    <w:p w14:paraId="11B79B99" w14:textId="3B9E90FE"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084350">
        <w:rPr>
          <w:b/>
          <w:sz w:val="24"/>
          <w:szCs w:val="24"/>
        </w:rPr>
        <w:t>1</w:t>
      </w:r>
      <w:r w:rsidR="00676467">
        <w:rPr>
          <w:b/>
          <w:sz w:val="24"/>
          <w:szCs w:val="24"/>
        </w:rPr>
        <w:t>8</w:t>
      </w:r>
      <w:r w:rsidR="00164C24" w:rsidRPr="003C41E1">
        <w:rPr>
          <w:b/>
          <w:sz w:val="24"/>
          <w:szCs w:val="24"/>
        </w:rPr>
        <w:t>.</w:t>
      </w:r>
      <w:r w:rsidR="004734E9">
        <w:rPr>
          <w:b/>
          <w:sz w:val="24"/>
          <w:szCs w:val="24"/>
        </w:rPr>
        <w:t>0</w:t>
      </w:r>
      <w:r w:rsidR="00D978FA">
        <w:rPr>
          <w:b/>
          <w:sz w:val="24"/>
          <w:szCs w:val="24"/>
        </w:rPr>
        <w:t>5</w:t>
      </w:r>
      <w:r w:rsidR="009A39E3" w:rsidRPr="003C41E1">
        <w:rPr>
          <w:b/>
          <w:sz w:val="24"/>
          <w:szCs w:val="24"/>
        </w:rPr>
        <w:t>.202</w:t>
      </w:r>
      <w:r w:rsidR="004734E9">
        <w:rPr>
          <w:b/>
          <w:sz w:val="24"/>
          <w:szCs w:val="24"/>
        </w:rPr>
        <w:t>6</w:t>
      </w:r>
      <w:r w:rsidR="005773AE" w:rsidRPr="003C41E1">
        <w:rPr>
          <w:b/>
          <w:sz w:val="24"/>
          <w:szCs w:val="24"/>
        </w:rPr>
        <w:t xml:space="preserve"> года</w:t>
      </w:r>
    </w:p>
    <w:p w14:paraId="4BD8E5F1" w14:textId="77777777" w:rsidR="0033091E" w:rsidRPr="0033158B"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6CB0BDC6" w14:textId="4DD061A2" w:rsidR="00084350" w:rsidRPr="00084350" w:rsidRDefault="00084350" w:rsidP="00084350">
      <w:pPr>
        <w:shd w:val="clear" w:color="auto" w:fill="FFFFFF" w:themeFill="background1"/>
        <w:tabs>
          <w:tab w:val="left" w:pos="851"/>
        </w:tabs>
        <w:spacing w:line="240" w:lineRule="atLeast"/>
        <w:ind w:left="567" w:firstLine="0"/>
        <w:rPr>
          <w:noProof/>
          <w:color w:val="000000" w:themeColor="text1"/>
          <w:sz w:val="24"/>
          <w:szCs w:val="24"/>
        </w:rPr>
      </w:pPr>
      <w:r w:rsidRPr="00A7029A">
        <w:rPr>
          <w:b/>
          <w:noProof/>
          <w:color w:val="000000" w:themeColor="text1"/>
          <w:sz w:val="24"/>
          <w:szCs w:val="24"/>
        </w:rPr>
        <w:t xml:space="preserve">4.4.9.3. </w:t>
      </w:r>
      <w:r w:rsidRPr="00A7029A">
        <w:rPr>
          <w:noProof/>
          <w:color w:val="000000" w:themeColor="text1"/>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33158B"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r>
      <w:r w:rsidR="0038676B" w:rsidRPr="0033158B">
        <w:rPr>
          <w:sz w:val="24"/>
          <w:szCs w:val="24"/>
        </w:rPr>
        <w:lastRenderedPageBreak/>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7988374D" w14:textId="63054D38" w:rsidR="00F4699A" w:rsidRPr="00FA7313" w:rsidRDefault="00F4699A" w:rsidP="00F4699A">
      <w:pPr>
        <w:spacing w:line="240" w:lineRule="auto"/>
        <w:ind w:left="567" w:firstLine="0"/>
        <w:rPr>
          <w:b/>
          <w:i/>
          <w:sz w:val="24"/>
          <w:szCs w:val="24"/>
        </w:rPr>
      </w:pPr>
      <w:bookmarkStart w:id="59" w:name="_Toc322017057"/>
      <w:r w:rsidRPr="00FA7313">
        <w:rPr>
          <w:b/>
          <w:sz w:val="24"/>
          <w:szCs w:val="24"/>
        </w:rPr>
        <w:t xml:space="preserve">ж) </w:t>
      </w:r>
      <w:r w:rsidRPr="00FA7313">
        <w:rPr>
          <w:sz w:val="24"/>
          <w:szCs w:val="24"/>
        </w:rPr>
        <w:t>участник закупки должен соответствовать всем обязательным требованиям, согласно п.п.  2.</w:t>
      </w:r>
      <w:r>
        <w:rPr>
          <w:sz w:val="24"/>
          <w:szCs w:val="24"/>
        </w:rPr>
        <w:t>10</w:t>
      </w:r>
      <w:r w:rsidRPr="00FA7313">
        <w:rPr>
          <w:sz w:val="24"/>
          <w:szCs w:val="24"/>
        </w:rPr>
        <w:t xml:space="preserve">. </w:t>
      </w:r>
      <w:r>
        <w:rPr>
          <w:sz w:val="24"/>
          <w:szCs w:val="24"/>
        </w:rPr>
        <w:t xml:space="preserve">        </w:t>
      </w:r>
      <w:r w:rsidRPr="00FA7313">
        <w:rPr>
          <w:sz w:val="24"/>
          <w:szCs w:val="24"/>
        </w:rPr>
        <w:t>В случае, если Заявку на участие в закупке подает Коллективный участник, то каждому из требований п.2.</w:t>
      </w:r>
      <w:r>
        <w:rPr>
          <w:sz w:val="24"/>
          <w:szCs w:val="24"/>
        </w:rPr>
        <w:t>10</w:t>
      </w:r>
      <w:r w:rsidRPr="00FA7313">
        <w:rPr>
          <w:sz w:val="24"/>
          <w:szCs w:val="24"/>
        </w:rPr>
        <w:t>. должен соответствовать минимум 1 (один) член Коллективного участника.</w:t>
      </w:r>
    </w:p>
    <w:p w14:paraId="53E78585" w14:textId="77777777" w:rsidR="0033091E" w:rsidRPr="0033158B" w:rsidRDefault="0033091E" w:rsidP="006E534F">
      <w:pPr>
        <w:spacing w:line="240" w:lineRule="auto"/>
        <w:ind w:left="567" w:firstLine="0"/>
        <w:rPr>
          <w:b/>
          <w:bCs/>
          <w:sz w:val="24"/>
          <w:szCs w:val="24"/>
        </w:rPr>
      </w:pPr>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33158B" w:rsidRDefault="00FC528C" w:rsidP="00AA78D1">
      <w:pPr>
        <w:numPr>
          <w:ilvl w:val="3"/>
          <w:numId w:val="16"/>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AA78D1">
      <w:pPr>
        <w:numPr>
          <w:ilvl w:val="3"/>
          <w:numId w:val="16"/>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50936428"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D978FA">
        <w:rPr>
          <w:sz w:val="24"/>
          <w:szCs w:val="24"/>
        </w:rPr>
        <w:t>5</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43345CB9" w14:textId="77777777" w:rsidR="00DD0D41" w:rsidRPr="00B22858" w:rsidRDefault="00DD0D41" w:rsidP="00DD0D41">
      <w:pPr>
        <w:tabs>
          <w:tab w:val="left" w:pos="0"/>
        </w:tabs>
        <w:autoSpaceDE w:val="0"/>
        <w:spacing w:line="240" w:lineRule="atLeast"/>
        <w:ind w:left="567" w:firstLine="0"/>
        <w:rPr>
          <w:sz w:val="24"/>
          <w:szCs w:val="24"/>
        </w:rPr>
      </w:pPr>
      <w:r w:rsidRPr="00B22858">
        <w:rPr>
          <w:b/>
          <w:sz w:val="24"/>
          <w:szCs w:val="24"/>
        </w:rPr>
        <w:t xml:space="preserve">е) </w:t>
      </w:r>
      <w:r w:rsidRPr="00B22858">
        <w:rPr>
          <w:sz w:val="24"/>
          <w:szCs w:val="24"/>
        </w:rPr>
        <w:t xml:space="preserve">отчет "Расчет по страховым взносам" без раздела 3 (по физическим лицам) с отметкой ИФНС </w:t>
      </w:r>
      <w:r w:rsidRPr="00B22858">
        <w:rPr>
          <w:i/>
          <w:sz w:val="24"/>
          <w:szCs w:val="24"/>
        </w:rPr>
        <w:t>(в случае сдачи в бумажной форме)</w:t>
      </w:r>
      <w:r w:rsidRPr="00B22858">
        <w:rPr>
          <w:sz w:val="24"/>
          <w:szCs w:val="24"/>
        </w:rPr>
        <w:t xml:space="preserve"> или с приложением квитанции ИФНС о приеме либо с электронной отметкой ИФНС </w:t>
      </w:r>
      <w:r w:rsidRPr="00B22858">
        <w:rPr>
          <w:i/>
          <w:sz w:val="24"/>
          <w:szCs w:val="24"/>
        </w:rPr>
        <w:t>(в случае сдачи в электронной форме)</w:t>
      </w:r>
      <w:r w:rsidRPr="00B22858">
        <w:rPr>
          <w:sz w:val="24"/>
          <w:szCs w:val="24"/>
        </w:rPr>
        <w:t xml:space="preserve">. В случае отсутствия </w:t>
      </w:r>
      <w:r w:rsidRPr="00B22858">
        <w:rPr>
          <w:sz w:val="24"/>
          <w:szCs w:val="24"/>
        </w:rPr>
        <w:lastRenderedPageBreak/>
        <w:t>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936358"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w:t>
      </w:r>
      <w:r w:rsidR="00204289" w:rsidRPr="005611D7">
        <w:rPr>
          <w:snapToGrid w:val="0"/>
          <w:sz w:val="24"/>
          <w:szCs w:val="24"/>
        </w:rPr>
        <w:t xml:space="preserve">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5611D7">
        <w:rPr>
          <w:snapToGrid w:val="0"/>
          <w:color w:val="000000" w:themeColor="text1"/>
          <w:sz w:val="24"/>
          <w:szCs w:val="24"/>
        </w:rPr>
        <w:t xml:space="preserve">или нулевого сальдо единого налогового счета налогоплательщика, полученные автоматизировано </w:t>
      </w:r>
      <w:r w:rsidR="00204289" w:rsidRPr="00936358">
        <w:rPr>
          <w:snapToGrid w:val="0"/>
          <w:color w:val="000000" w:themeColor="text1"/>
          <w:sz w:val="24"/>
          <w:szCs w:val="24"/>
        </w:rPr>
        <w:t>через систему электронной отчетности и документооборота. Справки должны быть предоставлены в формате .</w:t>
      </w:r>
      <w:proofErr w:type="spellStart"/>
      <w:r w:rsidR="00204289" w:rsidRPr="00936358">
        <w:rPr>
          <w:snapToGrid w:val="0"/>
          <w:color w:val="000000" w:themeColor="text1"/>
          <w:sz w:val="24"/>
          <w:szCs w:val="24"/>
        </w:rPr>
        <w:t>pdf</w:t>
      </w:r>
      <w:proofErr w:type="spellEnd"/>
      <w:r w:rsidR="00204289" w:rsidRPr="00936358">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936358">
        <w:rPr>
          <w:color w:val="000000" w:themeColor="text1"/>
          <w:sz w:val="24"/>
          <w:szCs w:val="24"/>
        </w:rPr>
        <w:t>;</w:t>
      </w:r>
    </w:p>
    <w:p w14:paraId="2F594F18" w14:textId="34D18106" w:rsidR="00C748B8" w:rsidRPr="00C748B8" w:rsidRDefault="00F4699A" w:rsidP="00C748B8">
      <w:pPr>
        <w:shd w:val="clear" w:color="auto" w:fill="FFFFFF" w:themeFill="background1"/>
        <w:spacing w:line="240" w:lineRule="atLeast"/>
        <w:ind w:left="567" w:firstLine="0"/>
        <w:rPr>
          <w:b/>
          <w:snapToGrid w:val="0"/>
          <w:color w:val="000000" w:themeColor="text1"/>
          <w:sz w:val="24"/>
          <w:szCs w:val="24"/>
        </w:rPr>
      </w:pPr>
      <w:r w:rsidRPr="00F4699A">
        <w:rPr>
          <w:b/>
          <w:snapToGrid w:val="0"/>
          <w:color w:val="000000" w:themeColor="text1"/>
          <w:sz w:val="24"/>
          <w:szCs w:val="24"/>
        </w:rPr>
        <w:t>и</w:t>
      </w:r>
      <w:r w:rsidR="00C748B8" w:rsidRPr="00F4699A">
        <w:rPr>
          <w:b/>
          <w:snapToGrid w:val="0"/>
          <w:color w:val="000000" w:themeColor="text1"/>
          <w:sz w:val="24"/>
          <w:szCs w:val="24"/>
        </w:rPr>
        <w:t>)</w:t>
      </w:r>
      <w:r w:rsidR="00C748B8" w:rsidRPr="00F4699A">
        <w:rPr>
          <w:snapToGrid w:val="0"/>
          <w:color w:val="000000" w:themeColor="text1"/>
          <w:sz w:val="24"/>
          <w:szCs w:val="24"/>
        </w:rPr>
        <w:t xml:space="preserve"> Копия решения Государственной Комиссии по Радиочастотам (ГКРЧ) О выделении полос радиочастот</w:t>
      </w:r>
      <w:r>
        <w:rPr>
          <w:snapToGrid w:val="0"/>
          <w:color w:val="000000" w:themeColor="text1"/>
          <w:sz w:val="24"/>
          <w:szCs w:val="24"/>
        </w:rPr>
        <w:t xml:space="preserve"> (п.2.10.1.)</w:t>
      </w:r>
      <w:r w:rsidR="00C748B8" w:rsidRPr="00F4699A">
        <w:rPr>
          <w:snapToGrid w:val="0"/>
          <w:color w:val="000000" w:themeColor="text1"/>
          <w:sz w:val="24"/>
          <w:szCs w:val="24"/>
        </w:rPr>
        <w:t>.</w:t>
      </w:r>
    </w:p>
    <w:p w14:paraId="428C4026" w14:textId="77777777" w:rsidR="00B861D2" w:rsidRPr="005611D7" w:rsidRDefault="009F3EFE" w:rsidP="009F3EFE">
      <w:pPr>
        <w:autoSpaceDE w:val="0"/>
        <w:autoSpaceDN w:val="0"/>
        <w:adjustRightInd w:val="0"/>
        <w:spacing w:line="240" w:lineRule="atLeast"/>
        <w:ind w:left="567" w:firstLine="0"/>
        <w:contextualSpacing/>
        <w:rPr>
          <w:sz w:val="24"/>
          <w:szCs w:val="24"/>
        </w:rPr>
      </w:pPr>
      <w:r w:rsidRPr="00936358">
        <w:rPr>
          <w:rFonts w:ascii="Times New Roman CYR" w:eastAsia="Calibri" w:hAnsi="Times New Roman CYR" w:cs="Times New Roman CYR"/>
          <w:b/>
          <w:color w:val="000000" w:themeColor="text1"/>
          <w:sz w:val="24"/>
          <w:szCs w:val="24"/>
          <w:lang w:eastAsia="en-US"/>
        </w:rPr>
        <w:t>4.5.2.</w:t>
      </w:r>
      <w:r w:rsidR="00FF57DB" w:rsidRPr="00936358">
        <w:rPr>
          <w:rFonts w:ascii="Times New Roman CYR" w:eastAsia="Calibri" w:hAnsi="Times New Roman CYR" w:cs="Times New Roman CYR"/>
          <w:b/>
          <w:color w:val="000000" w:themeColor="text1"/>
          <w:sz w:val="24"/>
          <w:szCs w:val="24"/>
          <w:lang w:eastAsia="en-US"/>
        </w:rPr>
        <w:t>3</w:t>
      </w:r>
      <w:r w:rsidRPr="00936358">
        <w:rPr>
          <w:rFonts w:ascii="Times New Roman CYR" w:eastAsia="Calibri" w:hAnsi="Times New Roman CYR" w:cs="Times New Roman CYR"/>
          <w:b/>
          <w:color w:val="000000" w:themeColor="text1"/>
          <w:sz w:val="24"/>
          <w:szCs w:val="24"/>
          <w:lang w:eastAsia="en-US"/>
        </w:rPr>
        <w:t xml:space="preserve">. </w:t>
      </w:r>
      <w:r w:rsidR="00B861D2" w:rsidRPr="00936358">
        <w:rPr>
          <w:color w:val="000000" w:themeColor="text1"/>
          <w:sz w:val="24"/>
          <w:szCs w:val="24"/>
        </w:rPr>
        <w:t>В случае</w:t>
      </w:r>
      <w:r w:rsidR="00B861D2" w:rsidRPr="005611D7">
        <w:rPr>
          <w:sz w:val="24"/>
          <w:szCs w:val="24"/>
        </w:rPr>
        <w:t>,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5611D7">
        <w:rPr>
          <w:b/>
          <w:sz w:val="24"/>
          <w:szCs w:val="24"/>
        </w:rPr>
        <w:t>а)</w:t>
      </w:r>
      <w:r w:rsidRPr="005611D7">
        <w:rPr>
          <w:sz w:val="24"/>
          <w:szCs w:val="24"/>
        </w:rPr>
        <w:t xml:space="preserve"> договор, соглашение или иной</w:t>
      </w:r>
      <w:r w:rsidRPr="0033158B">
        <w:rPr>
          <w:sz w:val="24"/>
          <w:szCs w:val="24"/>
        </w:rPr>
        <w:t xml:space="preserve">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33158B">
        <w:rPr>
          <w:b/>
          <w:bCs/>
          <w:sz w:val="24"/>
          <w:szCs w:val="24"/>
        </w:rPr>
        <w:t xml:space="preserve">Подача Заявок и их прием.  </w:t>
      </w:r>
    </w:p>
    <w:p w14:paraId="52CB0305"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lastRenderedPageBreak/>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60"/>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33158B">
        <w:rPr>
          <w:rFonts w:cs="Arial"/>
          <w:b/>
          <w:bCs/>
          <w:sz w:val="24"/>
          <w:szCs w:val="24"/>
        </w:rPr>
        <w:t xml:space="preserve"> Закупочная комиссия. Отбор и оценка </w:t>
      </w:r>
      <w:bookmarkEnd w:id="63"/>
      <w:r w:rsidRPr="0033158B">
        <w:rPr>
          <w:rFonts w:cs="Arial"/>
          <w:b/>
          <w:bCs/>
          <w:sz w:val="24"/>
          <w:szCs w:val="24"/>
        </w:rPr>
        <w:t>Заявок</w:t>
      </w:r>
    </w:p>
    <w:p w14:paraId="116FE7CD" w14:textId="77777777" w:rsidR="00135864" w:rsidRPr="0033158B"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33158B">
        <w:rPr>
          <w:b/>
          <w:bCs/>
          <w:sz w:val="24"/>
          <w:szCs w:val="24"/>
        </w:rPr>
        <w:t>Общие положения</w:t>
      </w:r>
      <w:bookmarkEnd w:id="64"/>
    </w:p>
    <w:p w14:paraId="0D1C6A22"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5"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5"/>
    <w:p w14:paraId="02DFD006" w14:textId="77777777" w:rsidR="00135864" w:rsidRPr="0033158B"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lastRenderedPageBreak/>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1"/>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lastRenderedPageBreak/>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bookmarkEnd w:id="62"/>
    <w:bookmarkEnd w:id="45"/>
    <w:bookmarkEnd w:id="46"/>
    <w:bookmarkEnd w:id="47"/>
    <w:bookmarkEnd w:id="48"/>
    <w:bookmarkEnd w:id="49"/>
    <w:p w14:paraId="00CC3A4B" w14:textId="5593342E" w:rsidR="005960F2" w:rsidRDefault="005960F2" w:rsidP="00DF427A">
      <w:pPr>
        <w:spacing w:line="240" w:lineRule="atLeast"/>
        <w:ind w:left="567" w:firstLine="0"/>
        <w:rPr>
          <w:b/>
          <w:sz w:val="24"/>
          <w:szCs w:val="24"/>
        </w:rPr>
      </w:pPr>
      <w:r>
        <w:rPr>
          <w:b/>
          <w:sz w:val="24"/>
          <w:szCs w:val="24"/>
        </w:rPr>
        <w:t>4.9.3. Этап оценки Заявок</w:t>
      </w:r>
    </w:p>
    <w:p w14:paraId="54A07AFC" w14:textId="77777777" w:rsidR="00DF427A" w:rsidRPr="00412CD1" w:rsidRDefault="00DF427A" w:rsidP="00DF427A">
      <w:pPr>
        <w:spacing w:line="240" w:lineRule="atLeast"/>
        <w:ind w:left="567" w:firstLine="0"/>
        <w:rPr>
          <w:b/>
          <w:sz w:val="24"/>
          <w:szCs w:val="24"/>
        </w:rPr>
      </w:pPr>
      <w:r w:rsidRPr="00412CD1">
        <w:rPr>
          <w:b/>
          <w:sz w:val="24"/>
          <w:szCs w:val="24"/>
        </w:rPr>
        <w:t>4.9.3.1. Национальный режим.</w:t>
      </w:r>
    </w:p>
    <w:p w14:paraId="2B9AF814" w14:textId="77777777" w:rsidR="00DF427A" w:rsidRPr="000F3726" w:rsidRDefault="00DF427A" w:rsidP="00DF427A">
      <w:pPr>
        <w:spacing w:line="240" w:lineRule="atLeast"/>
        <w:ind w:left="567" w:firstLine="0"/>
        <w:rPr>
          <w:sz w:val="24"/>
          <w:szCs w:val="24"/>
        </w:rPr>
      </w:pPr>
      <w:r w:rsidRPr="000F3726">
        <w:rPr>
          <w:sz w:val="24"/>
          <w:szCs w:val="24"/>
        </w:rPr>
        <w:t xml:space="preserve">    На основании </w:t>
      </w:r>
      <w:proofErr w:type="spellStart"/>
      <w:r w:rsidRPr="000F3726">
        <w:rPr>
          <w:sz w:val="24"/>
          <w:szCs w:val="24"/>
        </w:rPr>
        <w:t>пп</w:t>
      </w:r>
      <w:proofErr w:type="spellEnd"/>
      <w:r w:rsidRPr="000F3726">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732BEBA2" w14:textId="77777777" w:rsidR="00DF427A" w:rsidRPr="00A7029A" w:rsidRDefault="00DF427A" w:rsidP="00DF427A">
      <w:pPr>
        <w:spacing w:line="240" w:lineRule="atLeast"/>
        <w:ind w:left="567" w:firstLine="0"/>
        <w:rPr>
          <w:sz w:val="24"/>
          <w:szCs w:val="24"/>
        </w:rPr>
      </w:pPr>
      <w:r w:rsidRPr="000F3726">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p w14:paraId="76FB93EB" w14:textId="77777777" w:rsidR="00DF427A" w:rsidRPr="003D050B" w:rsidRDefault="00DF427A" w:rsidP="009F0F5D">
      <w:pPr>
        <w:spacing w:line="240" w:lineRule="atLeast"/>
        <w:ind w:left="567" w:firstLine="0"/>
        <w:rPr>
          <w:rFonts w:eastAsia="Calibri"/>
          <w:iCs/>
          <w:sz w:val="24"/>
          <w:szCs w:val="24"/>
          <w:lang w:eastAsia="en-US"/>
        </w:rPr>
      </w:pPr>
      <w:r w:rsidRPr="003D050B">
        <w:rPr>
          <w:b/>
          <w:sz w:val="24"/>
          <w:szCs w:val="24"/>
        </w:rPr>
        <w:t>4.9.3.2.</w:t>
      </w:r>
      <w:r w:rsidRPr="003D050B">
        <w:rPr>
          <w:sz w:val="24"/>
          <w:szCs w:val="24"/>
        </w:rPr>
        <w:t xml:space="preserve"> </w:t>
      </w:r>
      <w:r w:rsidRPr="003D050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4961"/>
        <w:gridCol w:w="1560"/>
        <w:gridCol w:w="1842"/>
      </w:tblGrid>
      <w:tr w:rsidR="00DF427A" w:rsidRPr="003D050B" w14:paraId="24011483" w14:textId="77777777" w:rsidTr="00AE0CD4">
        <w:trPr>
          <w:trHeight w:val="690"/>
        </w:trPr>
        <w:tc>
          <w:tcPr>
            <w:tcW w:w="567" w:type="dxa"/>
            <w:vMerge w:val="restart"/>
            <w:vAlign w:val="center"/>
          </w:tcPr>
          <w:p w14:paraId="2C669822" w14:textId="77777777" w:rsidR="00DF427A" w:rsidRPr="003D050B" w:rsidRDefault="00DF427A" w:rsidP="00812ABD">
            <w:pPr>
              <w:keepNext/>
              <w:tabs>
                <w:tab w:val="left" w:pos="885"/>
              </w:tabs>
              <w:suppressAutoHyphens/>
              <w:spacing w:after="120" w:line="240" w:lineRule="auto"/>
              <w:ind w:firstLine="0"/>
              <w:jc w:val="center"/>
              <w:rPr>
                <w:b/>
                <w:snapToGrid w:val="0"/>
                <w:sz w:val="24"/>
                <w:szCs w:val="24"/>
              </w:rPr>
            </w:pPr>
            <w:r w:rsidRPr="003D050B">
              <w:rPr>
                <w:b/>
                <w:snapToGrid w:val="0"/>
                <w:sz w:val="24"/>
                <w:szCs w:val="24"/>
              </w:rPr>
              <w:lastRenderedPageBreak/>
              <w:t>№ п/п</w:t>
            </w:r>
          </w:p>
        </w:tc>
        <w:tc>
          <w:tcPr>
            <w:tcW w:w="1276" w:type="dxa"/>
            <w:vMerge w:val="restart"/>
            <w:vAlign w:val="center"/>
          </w:tcPr>
          <w:p w14:paraId="76E70A45" w14:textId="77777777" w:rsidR="00DF427A" w:rsidRPr="003D050B" w:rsidRDefault="00DF427A" w:rsidP="00812ABD">
            <w:pPr>
              <w:keepNext/>
              <w:tabs>
                <w:tab w:val="left" w:pos="600"/>
              </w:tabs>
              <w:suppressAutoHyphens/>
              <w:spacing w:after="120" w:line="240" w:lineRule="auto"/>
              <w:ind w:firstLine="0"/>
              <w:jc w:val="center"/>
              <w:rPr>
                <w:b/>
                <w:snapToGrid w:val="0"/>
                <w:sz w:val="24"/>
                <w:szCs w:val="24"/>
              </w:rPr>
            </w:pPr>
            <w:r w:rsidRPr="003D050B">
              <w:rPr>
                <w:b/>
                <w:bCs/>
                <w:snapToGrid w:val="0"/>
                <w:sz w:val="24"/>
                <w:szCs w:val="24"/>
              </w:rPr>
              <w:t>Критерий</w:t>
            </w:r>
          </w:p>
        </w:tc>
        <w:tc>
          <w:tcPr>
            <w:tcW w:w="4961" w:type="dxa"/>
            <w:vMerge w:val="restart"/>
            <w:vAlign w:val="center"/>
          </w:tcPr>
          <w:p w14:paraId="1881E291" w14:textId="77777777" w:rsidR="00DF427A" w:rsidRPr="003D050B" w:rsidRDefault="00DF427A" w:rsidP="00812ABD">
            <w:pPr>
              <w:keepNext/>
              <w:tabs>
                <w:tab w:val="left" w:pos="600"/>
              </w:tabs>
              <w:suppressAutoHyphens/>
              <w:spacing w:after="120" w:line="240" w:lineRule="auto"/>
              <w:jc w:val="center"/>
              <w:rPr>
                <w:b/>
                <w:snapToGrid w:val="0"/>
                <w:sz w:val="24"/>
                <w:szCs w:val="24"/>
              </w:rPr>
            </w:pPr>
            <w:r w:rsidRPr="003D050B">
              <w:rPr>
                <w:b/>
                <w:bCs/>
                <w:snapToGrid w:val="0"/>
                <w:sz w:val="24"/>
                <w:szCs w:val="24"/>
              </w:rPr>
              <w:t>Порядок оценки</w:t>
            </w:r>
          </w:p>
        </w:tc>
        <w:tc>
          <w:tcPr>
            <w:tcW w:w="3402" w:type="dxa"/>
            <w:gridSpan w:val="2"/>
            <w:vAlign w:val="center"/>
          </w:tcPr>
          <w:p w14:paraId="49DDA4EC" w14:textId="77777777" w:rsidR="00DF427A" w:rsidRPr="003D050B" w:rsidRDefault="00DF427A" w:rsidP="00812ABD">
            <w:pPr>
              <w:keepNext/>
              <w:tabs>
                <w:tab w:val="left" w:pos="34"/>
                <w:tab w:val="left" w:pos="62"/>
              </w:tabs>
              <w:suppressAutoHyphens/>
              <w:spacing w:line="240" w:lineRule="auto"/>
              <w:ind w:right="33" w:firstLine="28"/>
              <w:jc w:val="center"/>
              <w:rPr>
                <w:b/>
                <w:bCs/>
                <w:snapToGrid w:val="0"/>
                <w:sz w:val="24"/>
                <w:szCs w:val="24"/>
              </w:rPr>
            </w:pPr>
            <w:r w:rsidRPr="003D050B">
              <w:rPr>
                <w:b/>
                <w:bCs/>
                <w:snapToGrid w:val="0"/>
                <w:sz w:val="24"/>
                <w:szCs w:val="24"/>
              </w:rPr>
              <w:t>Значимость критериев</w:t>
            </w:r>
          </w:p>
          <w:p w14:paraId="570CE02D" w14:textId="77777777" w:rsidR="00DF427A" w:rsidRPr="003D050B" w:rsidRDefault="00DF427A" w:rsidP="00812ABD">
            <w:pPr>
              <w:keepNext/>
              <w:tabs>
                <w:tab w:val="left" w:pos="34"/>
                <w:tab w:val="left" w:pos="62"/>
              </w:tabs>
              <w:suppressAutoHyphens/>
              <w:spacing w:line="240" w:lineRule="auto"/>
              <w:ind w:right="33" w:firstLine="28"/>
              <w:jc w:val="center"/>
              <w:rPr>
                <w:b/>
                <w:bCs/>
                <w:snapToGrid w:val="0"/>
                <w:sz w:val="24"/>
                <w:szCs w:val="24"/>
              </w:rPr>
            </w:pPr>
            <w:r w:rsidRPr="003D050B">
              <w:rPr>
                <w:b/>
                <w:bCs/>
                <w:snapToGrid w:val="0"/>
                <w:sz w:val="24"/>
                <w:szCs w:val="24"/>
              </w:rPr>
              <w:t xml:space="preserve">оценки заявок </w:t>
            </w:r>
          </w:p>
        </w:tc>
      </w:tr>
      <w:tr w:rsidR="00DF427A" w:rsidRPr="003D050B" w14:paraId="6728DF30" w14:textId="77777777" w:rsidTr="00AE0CD4">
        <w:trPr>
          <w:trHeight w:val="426"/>
        </w:trPr>
        <w:tc>
          <w:tcPr>
            <w:tcW w:w="567" w:type="dxa"/>
            <w:vMerge/>
            <w:vAlign w:val="center"/>
          </w:tcPr>
          <w:p w14:paraId="587CAA39" w14:textId="77777777" w:rsidR="00DF427A" w:rsidRPr="003D050B" w:rsidRDefault="00DF427A" w:rsidP="00812ABD">
            <w:pPr>
              <w:keepNext/>
              <w:tabs>
                <w:tab w:val="left" w:pos="885"/>
              </w:tabs>
              <w:suppressAutoHyphens/>
              <w:spacing w:after="120" w:line="240" w:lineRule="auto"/>
              <w:jc w:val="center"/>
              <w:rPr>
                <w:b/>
                <w:snapToGrid w:val="0"/>
                <w:sz w:val="24"/>
                <w:szCs w:val="24"/>
              </w:rPr>
            </w:pPr>
          </w:p>
        </w:tc>
        <w:tc>
          <w:tcPr>
            <w:tcW w:w="1276" w:type="dxa"/>
            <w:vMerge/>
            <w:vAlign w:val="center"/>
          </w:tcPr>
          <w:p w14:paraId="419B353B" w14:textId="77777777" w:rsidR="00DF427A" w:rsidRPr="003D050B" w:rsidRDefault="00DF427A" w:rsidP="00812ABD">
            <w:pPr>
              <w:keepNext/>
              <w:tabs>
                <w:tab w:val="left" w:pos="600"/>
              </w:tabs>
              <w:suppressAutoHyphens/>
              <w:spacing w:after="120" w:line="240" w:lineRule="auto"/>
              <w:jc w:val="center"/>
              <w:rPr>
                <w:b/>
                <w:bCs/>
                <w:snapToGrid w:val="0"/>
                <w:sz w:val="24"/>
                <w:szCs w:val="24"/>
              </w:rPr>
            </w:pPr>
          </w:p>
        </w:tc>
        <w:tc>
          <w:tcPr>
            <w:tcW w:w="4961" w:type="dxa"/>
            <w:vMerge/>
            <w:vAlign w:val="center"/>
          </w:tcPr>
          <w:p w14:paraId="7A56012E" w14:textId="77777777" w:rsidR="00DF427A" w:rsidRPr="003D050B" w:rsidRDefault="00DF427A" w:rsidP="00812ABD">
            <w:pPr>
              <w:keepNext/>
              <w:tabs>
                <w:tab w:val="left" w:pos="600"/>
              </w:tabs>
              <w:suppressAutoHyphens/>
              <w:spacing w:after="120" w:line="240" w:lineRule="auto"/>
              <w:jc w:val="center"/>
              <w:rPr>
                <w:b/>
                <w:bCs/>
                <w:snapToGrid w:val="0"/>
                <w:sz w:val="24"/>
                <w:szCs w:val="24"/>
              </w:rPr>
            </w:pPr>
          </w:p>
        </w:tc>
        <w:tc>
          <w:tcPr>
            <w:tcW w:w="1560" w:type="dxa"/>
            <w:vAlign w:val="center"/>
          </w:tcPr>
          <w:p w14:paraId="50783F5D" w14:textId="77777777" w:rsidR="00DF427A" w:rsidRPr="003D050B" w:rsidRDefault="00DF427A" w:rsidP="00812ABD">
            <w:pPr>
              <w:keepNext/>
              <w:tabs>
                <w:tab w:val="left" w:pos="34"/>
                <w:tab w:val="left" w:pos="62"/>
              </w:tabs>
              <w:suppressAutoHyphens/>
              <w:spacing w:line="240" w:lineRule="auto"/>
              <w:ind w:right="33" w:firstLine="28"/>
              <w:jc w:val="center"/>
              <w:rPr>
                <w:b/>
                <w:bCs/>
                <w:snapToGrid w:val="0"/>
                <w:sz w:val="24"/>
                <w:szCs w:val="24"/>
                <w:lang w:val="en-US"/>
              </w:rPr>
            </w:pPr>
            <w:r w:rsidRPr="003D050B">
              <w:rPr>
                <w:b/>
                <w:bCs/>
                <w:snapToGrid w:val="0"/>
                <w:sz w:val="24"/>
                <w:szCs w:val="24"/>
                <w:lang w:val="en-US"/>
              </w:rPr>
              <w:t>%</w:t>
            </w:r>
          </w:p>
        </w:tc>
        <w:tc>
          <w:tcPr>
            <w:tcW w:w="1842" w:type="dxa"/>
            <w:vAlign w:val="center"/>
          </w:tcPr>
          <w:p w14:paraId="3023C427" w14:textId="77777777" w:rsidR="00DF427A" w:rsidRPr="003D050B" w:rsidRDefault="00DF427A" w:rsidP="00812ABD">
            <w:pPr>
              <w:keepNext/>
              <w:tabs>
                <w:tab w:val="left" w:pos="34"/>
                <w:tab w:val="left" w:pos="62"/>
              </w:tabs>
              <w:suppressAutoHyphens/>
              <w:spacing w:line="240" w:lineRule="auto"/>
              <w:ind w:right="33" w:firstLine="28"/>
              <w:jc w:val="center"/>
              <w:rPr>
                <w:b/>
                <w:bCs/>
                <w:snapToGrid w:val="0"/>
                <w:sz w:val="24"/>
                <w:szCs w:val="24"/>
              </w:rPr>
            </w:pPr>
            <w:r w:rsidRPr="003D050B">
              <w:rPr>
                <w:b/>
                <w:bCs/>
                <w:snapToGrid w:val="0"/>
                <w:sz w:val="24"/>
                <w:szCs w:val="24"/>
              </w:rPr>
              <w:t>коэффициент</w:t>
            </w:r>
          </w:p>
        </w:tc>
      </w:tr>
      <w:tr w:rsidR="00DF427A" w:rsidRPr="003D050B" w14:paraId="635655D3" w14:textId="77777777" w:rsidTr="005960F2">
        <w:trPr>
          <w:trHeight w:val="261"/>
        </w:trPr>
        <w:tc>
          <w:tcPr>
            <w:tcW w:w="6804" w:type="dxa"/>
            <w:gridSpan w:val="3"/>
            <w:vAlign w:val="center"/>
          </w:tcPr>
          <w:p w14:paraId="2607182B" w14:textId="77777777" w:rsidR="00DF427A" w:rsidRPr="003D050B" w:rsidRDefault="00DF427A" w:rsidP="00812ABD">
            <w:pPr>
              <w:keepNext/>
              <w:tabs>
                <w:tab w:val="left" w:pos="210"/>
                <w:tab w:val="left" w:pos="600"/>
              </w:tabs>
              <w:suppressAutoHyphens/>
              <w:autoSpaceDE w:val="0"/>
              <w:autoSpaceDN w:val="0"/>
              <w:adjustRightInd w:val="0"/>
              <w:spacing w:after="120" w:line="240" w:lineRule="auto"/>
              <w:ind w:left="459" w:hanging="282"/>
              <w:contextualSpacing/>
              <w:rPr>
                <w:bCs/>
                <w:snapToGrid w:val="0"/>
                <w:sz w:val="24"/>
                <w:szCs w:val="24"/>
              </w:rPr>
            </w:pPr>
            <w:r w:rsidRPr="003D050B">
              <w:rPr>
                <w:bCs/>
                <w:snapToGrid w:val="0"/>
                <w:sz w:val="24"/>
                <w:szCs w:val="24"/>
              </w:rPr>
              <w:t>1. Ценовой критерий</w:t>
            </w:r>
          </w:p>
        </w:tc>
        <w:tc>
          <w:tcPr>
            <w:tcW w:w="1560" w:type="dxa"/>
            <w:vAlign w:val="center"/>
          </w:tcPr>
          <w:p w14:paraId="7936FA64" w14:textId="77777777" w:rsidR="00DF427A" w:rsidRPr="003D050B" w:rsidRDefault="00DF427A" w:rsidP="00812ABD">
            <w:pPr>
              <w:keepNext/>
              <w:tabs>
                <w:tab w:val="left" w:pos="34"/>
                <w:tab w:val="left" w:pos="62"/>
              </w:tabs>
              <w:suppressAutoHyphens/>
              <w:spacing w:line="240" w:lineRule="auto"/>
              <w:ind w:right="33"/>
              <w:jc w:val="center"/>
              <w:rPr>
                <w:b/>
                <w:bCs/>
                <w:snapToGrid w:val="0"/>
                <w:sz w:val="24"/>
                <w:szCs w:val="24"/>
              </w:rPr>
            </w:pPr>
          </w:p>
        </w:tc>
        <w:tc>
          <w:tcPr>
            <w:tcW w:w="1842" w:type="dxa"/>
            <w:vAlign w:val="center"/>
          </w:tcPr>
          <w:p w14:paraId="4D30C730" w14:textId="77777777" w:rsidR="00DF427A" w:rsidRPr="003D050B" w:rsidRDefault="00DF427A" w:rsidP="00812ABD">
            <w:pPr>
              <w:keepNext/>
              <w:tabs>
                <w:tab w:val="left" w:pos="34"/>
                <w:tab w:val="left" w:pos="62"/>
              </w:tabs>
              <w:suppressAutoHyphens/>
              <w:spacing w:line="240" w:lineRule="auto"/>
              <w:ind w:right="33"/>
              <w:jc w:val="center"/>
              <w:rPr>
                <w:b/>
                <w:bCs/>
                <w:snapToGrid w:val="0"/>
                <w:sz w:val="24"/>
                <w:szCs w:val="24"/>
              </w:rPr>
            </w:pPr>
          </w:p>
        </w:tc>
      </w:tr>
      <w:tr w:rsidR="00DF427A" w:rsidRPr="003D050B" w14:paraId="2376DE19" w14:textId="77777777" w:rsidTr="00AE0CD4">
        <w:trPr>
          <w:trHeight w:val="1103"/>
        </w:trPr>
        <w:tc>
          <w:tcPr>
            <w:tcW w:w="567" w:type="dxa"/>
            <w:vMerge w:val="restart"/>
            <w:shd w:val="clear" w:color="auto" w:fill="auto"/>
          </w:tcPr>
          <w:p w14:paraId="0227743F" w14:textId="77777777" w:rsidR="00DF427A" w:rsidRPr="003D050B" w:rsidRDefault="00DF427A" w:rsidP="00812ABD">
            <w:pPr>
              <w:keepNext/>
              <w:tabs>
                <w:tab w:val="left" w:pos="885"/>
              </w:tabs>
              <w:suppressAutoHyphens/>
              <w:spacing w:after="120" w:line="240" w:lineRule="auto"/>
              <w:ind w:hanging="110"/>
              <w:jc w:val="center"/>
              <w:rPr>
                <w:snapToGrid w:val="0"/>
                <w:sz w:val="24"/>
                <w:szCs w:val="24"/>
              </w:rPr>
            </w:pPr>
            <w:r w:rsidRPr="003D050B">
              <w:rPr>
                <w:snapToGrid w:val="0"/>
                <w:sz w:val="24"/>
                <w:szCs w:val="24"/>
              </w:rPr>
              <w:t>1.1</w:t>
            </w:r>
          </w:p>
          <w:p w14:paraId="3EA33A47" w14:textId="77777777" w:rsidR="00DF427A" w:rsidRPr="003D050B" w:rsidRDefault="00DF427A" w:rsidP="00812ABD">
            <w:pPr>
              <w:keepNext/>
              <w:tabs>
                <w:tab w:val="left" w:pos="885"/>
              </w:tabs>
              <w:suppressAutoHyphens/>
              <w:spacing w:after="120" w:line="240" w:lineRule="auto"/>
              <w:jc w:val="center"/>
              <w:rPr>
                <w:snapToGrid w:val="0"/>
                <w:sz w:val="24"/>
                <w:szCs w:val="24"/>
              </w:rPr>
            </w:pPr>
          </w:p>
        </w:tc>
        <w:tc>
          <w:tcPr>
            <w:tcW w:w="1276" w:type="dxa"/>
            <w:vMerge w:val="restart"/>
            <w:shd w:val="clear" w:color="auto" w:fill="auto"/>
          </w:tcPr>
          <w:p w14:paraId="16FF81C7" w14:textId="77777777" w:rsidR="00DF427A" w:rsidRPr="003D050B" w:rsidRDefault="00DF427A" w:rsidP="005960F2">
            <w:pPr>
              <w:keepNext/>
              <w:tabs>
                <w:tab w:val="left" w:pos="600"/>
              </w:tabs>
              <w:suppressAutoHyphens/>
              <w:spacing w:after="120" w:line="240" w:lineRule="auto"/>
              <w:ind w:firstLine="0"/>
              <w:rPr>
                <w:snapToGrid w:val="0"/>
                <w:sz w:val="24"/>
                <w:szCs w:val="24"/>
              </w:rPr>
            </w:pPr>
            <w:r w:rsidRPr="003D050B">
              <w:rPr>
                <w:snapToGrid w:val="0"/>
                <w:sz w:val="24"/>
                <w:szCs w:val="24"/>
              </w:rPr>
              <w:t>Цена договора</w:t>
            </w:r>
          </w:p>
          <w:p w14:paraId="63225A73" w14:textId="77777777" w:rsidR="00DF427A" w:rsidRPr="003D050B" w:rsidRDefault="00DF427A" w:rsidP="00812ABD">
            <w:pPr>
              <w:keepNext/>
              <w:tabs>
                <w:tab w:val="left" w:pos="600"/>
              </w:tabs>
              <w:suppressAutoHyphens/>
              <w:spacing w:after="120" w:line="240" w:lineRule="auto"/>
              <w:ind w:firstLine="173"/>
              <w:rPr>
                <w:snapToGrid w:val="0"/>
                <w:sz w:val="24"/>
                <w:szCs w:val="24"/>
              </w:rPr>
            </w:pPr>
          </w:p>
        </w:tc>
        <w:tc>
          <w:tcPr>
            <w:tcW w:w="4961" w:type="dxa"/>
            <w:vMerge w:val="restart"/>
            <w:shd w:val="clear" w:color="auto" w:fill="auto"/>
            <w:vAlign w:val="center"/>
          </w:tcPr>
          <w:p w14:paraId="37F4DF98" w14:textId="77777777" w:rsidR="00DF427A" w:rsidRPr="003D050B" w:rsidRDefault="00DF427A" w:rsidP="00812ABD">
            <w:pPr>
              <w:keepNext/>
              <w:suppressAutoHyphens/>
              <w:spacing w:line="240" w:lineRule="auto"/>
              <w:rPr>
                <w:sz w:val="24"/>
                <w:szCs w:val="24"/>
              </w:rPr>
            </w:pPr>
            <w:r w:rsidRPr="003D050B">
              <w:rPr>
                <w:sz w:val="24"/>
                <w:szCs w:val="24"/>
              </w:rPr>
              <w:t>Оценка по критерию производится по данным, указанным в Заявке Участника (форме 5.1 Документации)</w:t>
            </w:r>
          </w:p>
          <w:p w14:paraId="4832A0B0" w14:textId="77777777" w:rsidR="00DF427A" w:rsidRPr="003D050B" w:rsidRDefault="00DF427A" w:rsidP="00812ABD">
            <w:pPr>
              <w:keepNext/>
              <w:suppressAutoHyphens/>
              <w:spacing w:line="240" w:lineRule="auto"/>
              <w:rPr>
                <w:sz w:val="24"/>
                <w:szCs w:val="24"/>
              </w:rPr>
            </w:pPr>
            <w:r w:rsidRPr="003D050B">
              <w:rPr>
                <w:sz w:val="24"/>
                <w:szCs w:val="24"/>
              </w:rPr>
              <w:t xml:space="preserve">Оценка определяется по формуле: </w:t>
            </w:r>
          </w:p>
          <w:p w14:paraId="594B4AF1" w14:textId="77777777" w:rsidR="00DF427A" w:rsidRPr="005960F2" w:rsidRDefault="00DF427A" w:rsidP="00812ABD">
            <w:pPr>
              <w:keepNext/>
              <w:suppressAutoHyphens/>
              <w:spacing w:line="240" w:lineRule="auto"/>
              <w:rPr>
                <w:sz w:val="24"/>
                <w:szCs w:val="24"/>
                <w:lang w:val="en-US"/>
              </w:rPr>
            </w:pPr>
            <w:r w:rsidRPr="003D050B">
              <w:rPr>
                <w:sz w:val="24"/>
                <w:szCs w:val="24"/>
              </w:rPr>
              <w:t>ЦБ</w:t>
            </w:r>
            <w:r w:rsidRPr="005960F2">
              <w:rPr>
                <w:sz w:val="24"/>
                <w:szCs w:val="24"/>
                <w:lang w:val="en-US"/>
              </w:rPr>
              <w:t xml:space="preserve"> </w:t>
            </w:r>
            <w:proofErr w:type="spellStart"/>
            <w:r w:rsidRPr="003D050B">
              <w:rPr>
                <w:sz w:val="24"/>
                <w:szCs w:val="24"/>
                <w:lang w:val="en-US"/>
              </w:rPr>
              <w:t>i</w:t>
            </w:r>
            <w:proofErr w:type="spellEnd"/>
            <w:r w:rsidRPr="005960F2">
              <w:rPr>
                <w:sz w:val="24"/>
                <w:szCs w:val="24"/>
                <w:lang w:val="en-US"/>
              </w:rPr>
              <w:t xml:space="preserve"> = </w:t>
            </w:r>
            <w:r w:rsidRPr="003D050B">
              <w:rPr>
                <w:sz w:val="24"/>
                <w:szCs w:val="24"/>
              </w:rPr>
              <w:t>Ц</w:t>
            </w:r>
            <w:r w:rsidRPr="005960F2">
              <w:rPr>
                <w:sz w:val="24"/>
                <w:szCs w:val="24"/>
                <w:lang w:val="en-US"/>
              </w:rPr>
              <w:t xml:space="preserve"> </w:t>
            </w:r>
            <w:r w:rsidRPr="003D050B">
              <w:rPr>
                <w:sz w:val="24"/>
                <w:szCs w:val="24"/>
                <w:lang w:val="en-US"/>
              </w:rPr>
              <w:t>min</w:t>
            </w:r>
            <w:r w:rsidRPr="005960F2">
              <w:rPr>
                <w:sz w:val="24"/>
                <w:szCs w:val="24"/>
                <w:lang w:val="en-US"/>
              </w:rPr>
              <w:t xml:space="preserve"> / </w:t>
            </w:r>
            <w:r w:rsidRPr="003D050B">
              <w:rPr>
                <w:sz w:val="24"/>
                <w:szCs w:val="24"/>
              </w:rPr>
              <w:t>Ц</w:t>
            </w:r>
            <w:r w:rsidRPr="005960F2">
              <w:rPr>
                <w:sz w:val="24"/>
                <w:szCs w:val="24"/>
                <w:lang w:val="en-US"/>
              </w:rPr>
              <w:t xml:space="preserve"> </w:t>
            </w:r>
            <w:proofErr w:type="spellStart"/>
            <w:proofErr w:type="gramStart"/>
            <w:r w:rsidRPr="003D050B">
              <w:rPr>
                <w:sz w:val="24"/>
                <w:szCs w:val="24"/>
                <w:lang w:val="en-US"/>
              </w:rPr>
              <w:t>i</w:t>
            </w:r>
            <w:proofErr w:type="spellEnd"/>
            <w:r w:rsidRPr="005960F2">
              <w:rPr>
                <w:sz w:val="24"/>
                <w:szCs w:val="24"/>
                <w:lang w:val="en-US"/>
              </w:rPr>
              <w:t xml:space="preserve">  </w:t>
            </w:r>
            <w:r w:rsidRPr="003D050B">
              <w:rPr>
                <w:sz w:val="24"/>
                <w:szCs w:val="24"/>
              </w:rPr>
              <w:t>х</w:t>
            </w:r>
            <w:proofErr w:type="gramEnd"/>
            <w:r w:rsidRPr="005960F2">
              <w:rPr>
                <w:sz w:val="24"/>
                <w:szCs w:val="24"/>
                <w:lang w:val="en-US"/>
              </w:rPr>
              <w:t xml:space="preserve"> 10</w:t>
            </w:r>
          </w:p>
          <w:p w14:paraId="3886D292" w14:textId="77777777" w:rsidR="00DF427A" w:rsidRPr="003D050B" w:rsidRDefault="00DF427A" w:rsidP="00812ABD">
            <w:pPr>
              <w:keepNext/>
              <w:suppressAutoHyphens/>
              <w:spacing w:line="240" w:lineRule="auto"/>
              <w:rPr>
                <w:sz w:val="24"/>
                <w:szCs w:val="24"/>
              </w:rPr>
            </w:pPr>
            <w:r w:rsidRPr="003D050B">
              <w:rPr>
                <w:sz w:val="24"/>
                <w:szCs w:val="24"/>
              </w:rPr>
              <w:t>где:</w:t>
            </w:r>
          </w:p>
          <w:p w14:paraId="27490EC5" w14:textId="77777777" w:rsidR="00DF427A" w:rsidRPr="003D050B" w:rsidRDefault="00DF427A" w:rsidP="00812ABD">
            <w:pPr>
              <w:keepNext/>
              <w:suppressAutoHyphens/>
              <w:spacing w:line="240" w:lineRule="auto"/>
              <w:rPr>
                <w:sz w:val="24"/>
                <w:szCs w:val="24"/>
              </w:rPr>
            </w:pPr>
            <w:r w:rsidRPr="003D050B">
              <w:rPr>
                <w:sz w:val="24"/>
                <w:szCs w:val="24"/>
              </w:rPr>
              <w:t xml:space="preserve"> Ц </w:t>
            </w:r>
            <w:proofErr w:type="spellStart"/>
            <w:r w:rsidRPr="003D050B">
              <w:rPr>
                <w:sz w:val="24"/>
                <w:szCs w:val="24"/>
                <w:lang w:val="en-US"/>
              </w:rPr>
              <w:t>i</w:t>
            </w:r>
            <w:proofErr w:type="spellEnd"/>
            <w:r w:rsidRPr="003D050B">
              <w:rPr>
                <w:sz w:val="24"/>
                <w:szCs w:val="24"/>
              </w:rPr>
              <w:t xml:space="preserve"> - ценовое предложение Участника закупки, Заявка которого оценивается;</w:t>
            </w:r>
          </w:p>
          <w:p w14:paraId="38C86C57" w14:textId="77777777" w:rsidR="00DF427A" w:rsidRPr="003D050B" w:rsidRDefault="00DF427A" w:rsidP="00812ABD">
            <w:pPr>
              <w:keepNext/>
              <w:suppressAutoHyphens/>
              <w:spacing w:line="240" w:lineRule="auto"/>
              <w:rPr>
                <w:snapToGrid w:val="0"/>
                <w:sz w:val="24"/>
                <w:szCs w:val="24"/>
              </w:rPr>
            </w:pPr>
            <w:r w:rsidRPr="003D050B">
              <w:rPr>
                <w:sz w:val="24"/>
                <w:szCs w:val="24"/>
              </w:rPr>
              <w:t xml:space="preserve"> Ц </w:t>
            </w:r>
            <w:r w:rsidRPr="003D050B">
              <w:rPr>
                <w:sz w:val="24"/>
                <w:szCs w:val="24"/>
                <w:lang w:val="en-US"/>
              </w:rPr>
              <w:t>min</w:t>
            </w:r>
            <w:r w:rsidRPr="003D050B">
              <w:rPr>
                <w:sz w:val="24"/>
                <w:szCs w:val="24"/>
              </w:rPr>
              <w:t xml:space="preserve"> - минимальное ценовое предложение из представленных участниками закупки</w:t>
            </w:r>
          </w:p>
        </w:tc>
        <w:tc>
          <w:tcPr>
            <w:tcW w:w="1560" w:type="dxa"/>
            <w:shd w:val="clear" w:color="auto" w:fill="auto"/>
            <w:vAlign w:val="center"/>
          </w:tcPr>
          <w:p w14:paraId="7BF11819" w14:textId="77777777" w:rsidR="00DF427A" w:rsidRPr="003D050B" w:rsidRDefault="00DF427A" w:rsidP="00812ABD">
            <w:pPr>
              <w:keepNext/>
              <w:tabs>
                <w:tab w:val="left" w:pos="-108"/>
                <w:tab w:val="left" w:pos="175"/>
              </w:tabs>
              <w:suppressAutoHyphens/>
              <w:spacing w:after="120" w:line="240" w:lineRule="auto"/>
              <w:ind w:right="176" w:firstLine="170"/>
              <w:jc w:val="center"/>
              <w:rPr>
                <w:snapToGrid w:val="0"/>
                <w:sz w:val="24"/>
                <w:szCs w:val="24"/>
              </w:rPr>
            </w:pPr>
            <w:r w:rsidRPr="003D050B">
              <w:rPr>
                <w:snapToGrid w:val="0"/>
                <w:sz w:val="24"/>
                <w:szCs w:val="24"/>
                <w:lang w:val="en-US"/>
              </w:rPr>
              <w:t>10</w:t>
            </w:r>
            <w:r w:rsidRPr="003D050B">
              <w:rPr>
                <w:snapToGrid w:val="0"/>
                <w:sz w:val="24"/>
                <w:szCs w:val="24"/>
              </w:rPr>
              <w:t>0</w:t>
            </w:r>
          </w:p>
        </w:tc>
        <w:tc>
          <w:tcPr>
            <w:tcW w:w="1842" w:type="dxa"/>
            <w:shd w:val="clear" w:color="auto" w:fill="auto"/>
            <w:vAlign w:val="center"/>
          </w:tcPr>
          <w:p w14:paraId="6B3676C2" w14:textId="77777777" w:rsidR="00DF427A" w:rsidRPr="003D050B" w:rsidRDefault="00DF427A" w:rsidP="00812ABD">
            <w:pPr>
              <w:keepNext/>
              <w:tabs>
                <w:tab w:val="left" w:pos="34"/>
                <w:tab w:val="left" w:pos="175"/>
              </w:tabs>
              <w:suppressAutoHyphens/>
              <w:spacing w:after="120" w:line="240" w:lineRule="auto"/>
              <w:ind w:right="176" w:firstLine="170"/>
              <w:jc w:val="center"/>
              <w:rPr>
                <w:snapToGrid w:val="0"/>
                <w:sz w:val="24"/>
                <w:szCs w:val="24"/>
              </w:rPr>
            </w:pPr>
            <w:r w:rsidRPr="003D050B">
              <w:rPr>
                <w:snapToGrid w:val="0"/>
                <w:sz w:val="24"/>
                <w:szCs w:val="24"/>
                <w:lang w:val="en-US"/>
              </w:rPr>
              <w:t>1</w:t>
            </w:r>
            <w:r w:rsidRPr="003D050B">
              <w:rPr>
                <w:snapToGrid w:val="0"/>
                <w:sz w:val="24"/>
                <w:szCs w:val="24"/>
              </w:rPr>
              <w:t>,0</w:t>
            </w:r>
          </w:p>
        </w:tc>
      </w:tr>
      <w:tr w:rsidR="00DF427A" w:rsidRPr="003D050B" w14:paraId="330C94AA" w14:textId="77777777" w:rsidTr="00AE0CD4">
        <w:trPr>
          <w:trHeight w:val="1102"/>
        </w:trPr>
        <w:tc>
          <w:tcPr>
            <w:tcW w:w="567" w:type="dxa"/>
            <w:vMerge/>
            <w:shd w:val="clear" w:color="auto" w:fill="auto"/>
            <w:vAlign w:val="center"/>
          </w:tcPr>
          <w:p w14:paraId="22333508" w14:textId="77777777" w:rsidR="00DF427A" w:rsidRPr="003D050B" w:rsidRDefault="00DF427A" w:rsidP="00812ABD">
            <w:pPr>
              <w:keepNext/>
              <w:tabs>
                <w:tab w:val="left" w:pos="885"/>
              </w:tabs>
              <w:suppressAutoHyphens/>
              <w:spacing w:after="120" w:line="240" w:lineRule="auto"/>
              <w:jc w:val="center"/>
              <w:rPr>
                <w:snapToGrid w:val="0"/>
                <w:sz w:val="24"/>
                <w:szCs w:val="24"/>
              </w:rPr>
            </w:pPr>
          </w:p>
        </w:tc>
        <w:tc>
          <w:tcPr>
            <w:tcW w:w="1276" w:type="dxa"/>
            <w:vMerge/>
            <w:shd w:val="clear" w:color="auto" w:fill="auto"/>
            <w:vAlign w:val="center"/>
          </w:tcPr>
          <w:p w14:paraId="2186467B" w14:textId="77777777" w:rsidR="00DF427A" w:rsidRPr="003D050B" w:rsidRDefault="00DF427A" w:rsidP="00812ABD">
            <w:pPr>
              <w:keepNext/>
              <w:tabs>
                <w:tab w:val="left" w:pos="600"/>
              </w:tabs>
              <w:suppressAutoHyphens/>
              <w:spacing w:after="120" w:line="240" w:lineRule="auto"/>
              <w:rPr>
                <w:snapToGrid w:val="0"/>
                <w:sz w:val="24"/>
                <w:szCs w:val="24"/>
              </w:rPr>
            </w:pPr>
          </w:p>
        </w:tc>
        <w:tc>
          <w:tcPr>
            <w:tcW w:w="4961" w:type="dxa"/>
            <w:vMerge/>
            <w:shd w:val="clear" w:color="auto" w:fill="auto"/>
            <w:vAlign w:val="center"/>
          </w:tcPr>
          <w:p w14:paraId="374A969B" w14:textId="77777777" w:rsidR="00DF427A" w:rsidRPr="003D050B" w:rsidRDefault="00DF427A" w:rsidP="00812ABD">
            <w:pPr>
              <w:keepNext/>
              <w:suppressAutoHyphens/>
              <w:spacing w:line="240" w:lineRule="auto"/>
              <w:rPr>
                <w:sz w:val="24"/>
                <w:szCs w:val="24"/>
              </w:rPr>
            </w:pPr>
          </w:p>
        </w:tc>
        <w:tc>
          <w:tcPr>
            <w:tcW w:w="3402" w:type="dxa"/>
            <w:gridSpan w:val="2"/>
            <w:shd w:val="clear" w:color="auto" w:fill="auto"/>
            <w:vAlign w:val="center"/>
          </w:tcPr>
          <w:p w14:paraId="43807B72" w14:textId="77777777" w:rsidR="00DF427A" w:rsidRPr="003D050B" w:rsidRDefault="00DF427A" w:rsidP="00812ABD">
            <w:pPr>
              <w:keepNext/>
              <w:tabs>
                <w:tab w:val="left" w:pos="34"/>
                <w:tab w:val="left" w:pos="175"/>
              </w:tabs>
              <w:suppressAutoHyphens/>
              <w:spacing w:after="120" w:line="240" w:lineRule="auto"/>
              <w:ind w:right="176" w:firstLine="170"/>
              <w:jc w:val="center"/>
              <w:rPr>
                <w:b/>
                <w:snapToGrid w:val="0"/>
                <w:sz w:val="24"/>
                <w:szCs w:val="24"/>
              </w:rPr>
            </w:pPr>
            <w:r w:rsidRPr="003D050B">
              <w:rPr>
                <w:snapToGrid w:val="0"/>
                <w:sz w:val="24"/>
                <w:szCs w:val="24"/>
              </w:rPr>
              <w:t>от 1 до 10 баллов</w:t>
            </w:r>
          </w:p>
        </w:tc>
      </w:tr>
      <w:tr w:rsidR="00DF427A" w:rsidRPr="003D050B" w14:paraId="1181F989" w14:textId="77777777" w:rsidTr="00AE0CD4">
        <w:trPr>
          <w:trHeight w:val="483"/>
        </w:trPr>
        <w:tc>
          <w:tcPr>
            <w:tcW w:w="6804" w:type="dxa"/>
            <w:gridSpan w:val="3"/>
            <w:vAlign w:val="center"/>
          </w:tcPr>
          <w:p w14:paraId="04B005D8" w14:textId="77777777" w:rsidR="00DF427A" w:rsidRPr="003D050B" w:rsidRDefault="00DF427A" w:rsidP="00812ABD">
            <w:pPr>
              <w:keepNext/>
              <w:tabs>
                <w:tab w:val="left" w:pos="885"/>
              </w:tabs>
              <w:suppressAutoHyphens/>
              <w:spacing w:line="240" w:lineRule="auto"/>
              <w:jc w:val="center"/>
              <w:rPr>
                <w:bCs/>
                <w:snapToGrid w:val="0"/>
                <w:sz w:val="24"/>
                <w:szCs w:val="24"/>
              </w:rPr>
            </w:pPr>
            <w:r w:rsidRPr="003D050B">
              <w:rPr>
                <w:bCs/>
                <w:snapToGrid w:val="0"/>
                <w:sz w:val="24"/>
                <w:szCs w:val="24"/>
              </w:rPr>
              <w:t>Совокупная значимость всех критериев</w:t>
            </w:r>
          </w:p>
        </w:tc>
        <w:tc>
          <w:tcPr>
            <w:tcW w:w="1560" w:type="dxa"/>
            <w:vAlign w:val="center"/>
          </w:tcPr>
          <w:p w14:paraId="6FDCD8E7" w14:textId="77777777" w:rsidR="00DF427A" w:rsidRPr="003D050B" w:rsidRDefault="00DF427A" w:rsidP="00812ABD">
            <w:pPr>
              <w:keepNext/>
              <w:tabs>
                <w:tab w:val="num" w:pos="1134"/>
              </w:tabs>
              <w:suppressAutoHyphens/>
              <w:spacing w:line="240" w:lineRule="auto"/>
              <w:ind w:firstLine="0"/>
              <w:outlineLvl w:val="0"/>
              <w:rPr>
                <w:b/>
                <w:kern w:val="28"/>
                <w:sz w:val="24"/>
                <w:szCs w:val="24"/>
              </w:rPr>
            </w:pPr>
            <w:r w:rsidRPr="003D050B">
              <w:rPr>
                <w:b/>
                <w:snapToGrid w:val="0"/>
                <w:kern w:val="28"/>
                <w:sz w:val="24"/>
                <w:szCs w:val="24"/>
              </w:rPr>
              <w:t xml:space="preserve">   100</w:t>
            </w:r>
          </w:p>
        </w:tc>
        <w:tc>
          <w:tcPr>
            <w:tcW w:w="1842" w:type="dxa"/>
            <w:vAlign w:val="center"/>
          </w:tcPr>
          <w:p w14:paraId="067A00EB" w14:textId="77777777" w:rsidR="00DF427A" w:rsidRPr="003D050B" w:rsidRDefault="00DF427A" w:rsidP="00812ABD">
            <w:pPr>
              <w:keepNext/>
              <w:tabs>
                <w:tab w:val="left" w:pos="34"/>
                <w:tab w:val="left" w:pos="175"/>
              </w:tabs>
              <w:suppressAutoHyphens/>
              <w:spacing w:line="240" w:lineRule="auto"/>
              <w:ind w:right="176" w:firstLine="312"/>
              <w:jc w:val="center"/>
              <w:rPr>
                <w:b/>
                <w:snapToGrid w:val="0"/>
                <w:sz w:val="24"/>
                <w:szCs w:val="24"/>
              </w:rPr>
            </w:pPr>
            <w:r w:rsidRPr="003D050B">
              <w:rPr>
                <w:b/>
                <w:snapToGrid w:val="0"/>
                <w:sz w:val="24"/>
                <w:szCs w:val="24"/>
              </w:rPr>
              <w:t>1</w:t>
            </w:r>
          </w:p>
        </w:tc>
      </w:tr>
    </w:tbl>
    <w:p w14:paraId="424EBF28" w14:textId="77777777" w:rsidR="00DF427A" w:rsidRPr="003D050B" w:rsidRDefault="00DF427A" w:rsidP="00DF427A">
      <w:pPr>
        <w:spacing w:line="240" w:lineRule="atLeast"/>
        <w:ind w:left="567" w:firstLine="0"/>
        <w:rPr>
          <w:rFonts w:eastAsia="Calibri"/>
          <w:iCs/>
          <w:sz w:val="24"/>
          <w:szCs w:val="24"/>
          <w:lang w:eastAsia="en-US"/>
        </w:rPr>
      </w:pPr>
    </w:p>
    <w:p w14:paraId="620838D2" w14:textId="77777777" w:rsidR="00DF427A" w:rsidRPr="003D050B" w:rsidRDefault="00DF427A" w:rsidP="00DF427A">
      <w:pPr>
        <w:shd w:val="clear" w:color="auto" w:fill="FFFFFF"/>
        <w:spacing w:line="240" w:lineRule="atLeast"/>
        <w:ind w:left="567" w:hanging="283"/>
        <w:rPr>
          <w:sz w:val="24"/>
          <w:szCs w:val="24"/>
        </w:rPr>
      </w:pPr>
      <w:r w:rsidRPr="003D050B">
        <w:rPr>
          <w:sz w:val="24"/>
          <w:szCs w:val="24"/>
        </w:rPr>
        <w:t xml:space="preserve">        </w:t>
      </w:r>
      <w:r w:rsidRPr="003D050B">
        <w:rPr>
          <w:b/>
          <w:sz w:val="24"/>
          <w:szCs w:val="24"/>
        </w:rPr>
        <w:t>4.9.3.3.</w:t>
      </w:r>
      <w:r w:rsidRPr="003D050B">
        <w:rPr>
          <w:sz w:val="24"/>
          <w:szCs w:val="24"/>
        </w:rPr>
        <w:t xml:space="preserve">   Для оценки и сопоставления по данному критерию осуществляется расчет рейтинга по каждой Заявке.</w:t>
      </w:r>
    </w:p>
    <w:p w14:paraId="7078C194" w14:textId="77777777" w:rsidR="00DF427A" w:rsidRPr="003D050B" w:rsidRDefault="00DF427A" w:rsidP="00DF427A">
      <w:pPr>
        <w:shd w:val="clear" w:color="auto" w:fill="FFFFFF"/>
        <w:spacing w:line="240" w:lineRule="atLeast"/>
        <w:ind w:left="567" w:firstLine="0"/>
        <w:rPr>
          <w:sz w:val="24"/>
          <w:szCs w:val="24"/>
        </w:rPr>
      </w:pPr>
      <w:r w:rsidRPr="003D050B">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63A73D2E" w14:textId="77777777" w:rsidR="00DF427A" w:rsidRPr="003D050B" w:rsidRDefault="00DF427A" w:rsidP="00DF427A">
      <w:pPr>
        <w:shd w:val="clear" w:color="auto" w:fill="FFFFFF"/>
        <w:spacing w:line="240" w:lineRule="atLeast"/>
        <w:ind w:left="567" w:firstLine="142"/>
        <w:rPr>
          <w:bCs/>
          <w:sz w:val="24"/>
          <w:szCs w:val="24"/>
        </w:rPr>
      </w:pPr>
      <w:r w:rsidRPr="003D050B">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3D050B">
        <w:rPr>
          <w:bCs/>
          <w:sz w:val="24"/>
          <w:szCs w:val="24"/>
        </w:rPr>
        <w:t xml:space="preserve">   </w:t>
      </w:r>
    </w:p>
    <w:p w14:paraId="21E2F5A3" w14:textId="77777777" w:rsidR="00DF427A" w:rsidRPr="003D050B" w:rsidRDefault="00DF427A" w:rsidP="00DF427A">
      <w:pPr>
        <w:keepNext/>
        <w:widowControl w:val="0"/>
        <w:shd w:val="clear" w:color="auto" w:fill="FFFFFF"/>
        <w:spacing w:line="240" w:lineRule="atLeast"/>
        <w:ind w:left="567" w:firstLine="0"/>
        <w:rPr>
          <w:sz w:val="24"/>
          <w:szCs w:val="24"/>
        </w:rPr>
      </w:pPr>
      <w:r w:rsidRPr="003D050B">
        <w:rPr>
          <w:b/>
          <w:sz w:val="24"/>
          <w:szCs w:val="24"/>
        </w:rPr>
        <w:t>4.9.3.4.</w:t>
      </w:r>
      <w:r w:rsidRPr="003D050B">
        <w:rPr>
          <w:sz w:val="24"/>
          <w:szCs w:val="24"/>
        </w:rPr>
        <w:t xml:space="preserve">  </w:t>
      </w:r>
      <w:r w:rsidRPr="003D050B">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D050B">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D050B">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3D050B">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3D050B">
        <w:rPr>
          <w:sz w:val="24"/>
          <w:szCs w:val="24"/>
        </w:rPr>
        <w:t xml:space="preserve"> </w:t>
      </w:r>
    </w:p>
    <w:p w14:paraId="1AF64595" w14:textId="77777777" w:rsidR="00DF427A" w:rsidRPr="003D050B" w:rsidRDefault="00DF427A" w:rsidP="00DF427A">
      <w:pPr>
        <w:keepNext/>
        <w:widowControl w:val="0"/>
        <w:shd w:val="clear" w:color="auto" w:fill="FFFFFF"/>
        <w:spacing w:line="240" w:lineRule="atLeast"/>
        <w:ind w:left="567" w:firstLine="0"/>
        <w:rPr>
          <w:sz w:val="24"/>
          <w:szCs w:val="24"/>
        </w:rPr>
      </w:pPr>
      <w:r w:rsidRPr="003D050B">
        <w:rPr>
          <w:b/>
          <w:sz w:val="24"/>
          <w:szCs w:val="24"/>
        </w:rPr>
        <w:t>4.9.3.5.</w:t>
      </w:r>
      <w:r w:rsidRPr="003D050B">
        <w:rPr>
          <w:sz w:val="24"/>
          <w:szCs w:val="24"/>
        </w:rPr>
        <w:t xml:space="preserve"> </w:t>
      </w:r>
      <w:r w:rsidRPr="003D050B">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D050B">
        <w:rPr>
          <w:bCs/>
          <w:iCs/>
          <w:snapToGrid w:val="0"/>
          <w:sz w:val="24"/>
          <w:szCs w:val="24"/>
          <w:shd w:val="clear" w:color="auto" w:fill="FFFFFF"/>
        </w:rPr>
        <w:t xml:space="preserve"> добровольном снижении цены договора</w:t>
      </w:r>
      <w:r w:rsidRPr="003D050B">
        <w:rPr>
          <w:sz w:val="24"/>
          <w:szCs w:val="24"/>
          <w:shd w:val="clear" w:color="auto" w:fill="FFFFFF"/>
        </w:rPr>
        <w:t xml:space="preserve"> путем понижения ранее направленной цены лота, </w:t>
      </w:r>
      <w:r w:rsidRPr="003D050B">
        <w:rPr>
          <w:bCs/>
          <w:iCs/>
          <w:snapToGrid w:val="0"/>
          <w:sz w:val="24"/>
          <w:szCs w:val="24"/>
          <w:shd w:val="clear" w:color="auto" w:fill="FFFFFF"/>
        </w:rPr>
        <w:t>указанной в заявке без изменения остальных условий</w:t>
      </w:r>
      <w:r w:rsidRPr="003D050B">
        <w:rPr>
          <w:sz w:val="24"/>
          <w:szCs w:val="24"/>
          <w:shd w:val="clear" w:color="auto" w:fill="FFFFFF"/>
        </w:rPr>
        <w:t>.</w:t>
      </w:r>
      <w:r w:rsidRPr="003D050B">
        <w:rPr>
          <w:sz w:val="24"/>
          <w:szCs w:val="24"/>
        </w:rPr>
        <w:t xml:space="preserve"> </w:t>
      </w:r>
    </w:p>
    <w:p w14:paraId="74D83706" w14:textId="77777777" w:rsidR="00DF427A" w:rsidRPr="003D050B" w:rsidRDefault="00DF427A" w:rsidP="00DF427A">
      <w:pPr>
        <w:shd w:val="clear" w:color="auto" w:fill="FFFFFF"/>
        <w:spacing w:line="240" w:lineRule="atLeast"/>
        <w:ind w:left="567" w:firstLine="0"/>
        <w:rPr>
          <w:sz w:val="24"/>
          <w:szCs w:val="24"/>
        </w:rPr>
      </w:pPr>
      <w:r w:rsidRPr="003D050B">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25C3CF7A" w14:textId="77777777" w:rsidR="00DF427A" w:rsidRPr="003D050B" w:rsidRDefault="00DF427A" w:rsidP="00DF427A">
      <w:pPr>
        <w:shd w:val="clear" w:color="auto" w:fill="FFFFFF"/>
        <w:spacing w:line="240" w:lineRule="atLeast"/>
        <w:ind w:left="567" w:firstLine="0"/>
        <w:rPr>
          <w:sz w:val="24"/>
          <w:szCs w:val="24"/>
        </w:rPr>
      </w:pPr>
      <w:r w:rsidRPr="003D050B">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63FB3D2E" w14:textId="77777777" w:rsidR="00DF427A" w:rsidRPr="003D050B" w:rsidRDefault="00DF427A" w:rsidP="00DF427A">
      <w:pPr>
        <w:shd w:val="clear" w:color="auto" w:fill="FFFFFF"/>
        <w:spacing w:line="240" w:lineRule="atLeast"/>
        <w:ind w:left="567" w:firstLine="0"/>
        <w:rPr>
          <w:sz w:val="24"/>
          <w:szCs w:val="24"/>
        </w:rPr>
      </w:pPr>
      <w:r w:rsidRPr="003D050B">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386700F4" w14:textId="77777777" w:rsidR="00DF427A" w:rsidRPr="00412CD1" w:rsidRDefault="00DF427A" w:rsidP="00DF427A">
      <w:pPr>
        <w:spacing w:line="240" w:lineRule="atLeast"/>
        <w:ind w:left="567" w:firstLine="0"/>
        <w:rPr>
          <w:rFonts w:eastAsia="Calibri"/>
          <w:iCs/>
          <w:sz w:val="24"/>
          <w:szCs w:val="24"/>
          <w:lang w:eastAsia="en-US"/>
        </w:rPr>
      </w:pPr>
      <w:r w:rsidRPr="003D050B">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3D050B">
        <w:rPr>
          <w:rFonts w:eastAsia="Calibri"/>
          <w:iCs/>
          <w:sz w:val="24"/>
          <w:szCs w:val="24"/>
          <w:lang w:eastAsia="en-US"/>
        </w:rPr>
        <w:t>.</w:t>
      </w:r>
    </w:p>
    <w:p w14:paraId="629C520D" w14:textId="77777777" w:rsidR="00DF427A" w:rsidRPr="00412CD1" w:rsidRDefault="00DF427A" w:rsidP="00DF427A">
      <w:pPr>
        <w:shd w:val="clear" w:color="auto" w:fill="FFFFFF"/>
        <w:spacing w:line="240" w:lineRule="atLeast"/>
        <w:ind w:left="567" w:hanging="283"/>
        <w:rPr>
          <w:rFonts w:eastAsia="Calibri"/>
          <w:b/>
          <w:bCs/>
          <w:sz w:val="24"/>
          <w:szCs w:val="24"/>
          <w:lang w:eastAsia="en-US"/>
        </w:rPr>
      </w:pPr>
    </w:p>
    <w:p w14:paraId="2204AC85" w14:textId="77777777" w:rsidR="00DF427A" w:rsidRPr="00412CD1" w:rsidRDefault="00DF427A" w:rsidP="00DF427A">
      <w:pPr>
        <w:spacing w:line="240" w:lineRule="atLeast"/>
        <w:ind w:left="567" w:firstLine="0"/>
        <w:rPr>
          <w:rFonts w:eastAsia="Calibri"/>
          <w:b/>
          <w:bCs/>
          <w:sz w:val="24"/>
          <w:szCs w:val="24"/>
          <w:lang w:eastAsia="en-US"/>
        </w:rPr>
      </w:pPr>
      <w:r w:rsidRPr="00412CD1">
        <w:rPr>
          <w:rFonts w:eastAsia="Calibri"/>
          <w:b/>
          <w:bCs/>
          <w:sz w:val="24"/>
          <w:szCs w:val="24"/>
          <w:lang w:eastAsia="en-US"/>
        </w:rPr>
        <w:t>4.10 Определение Победителя закупки</w:t>
      </w:r>
    </w:p>
    <w:p w14:paraId="285B1E18" w14:textId="77777777" w:rsidR="00DF427A" w:rsidRPr="00412CD1" w:rsidRDefault="00DF427A" w:rsidP="00DF427A">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412CD1">
        <w:rPr>
          <w:rFonts w:cs="Arial"/>
          <w:b/>
          <w:sz w:val="24"/>
          <w:szCs w:val="24"/>
        </w:rPr>
        <w:t>4.10.1.</w:t>
      </w:r>
      <w:r w:rsidRPr="00412CD1">
        <w:rPr>
          <w:rFonts w:cs="Arial"/>
          <w:sz w:val="24"/>
          <w:szCs w:val="24"/>
        </w:rPr>
        <w:t xml:space="preserve"> Закупочная комиссия на заседании определяет Победителя закупки. </w:t>
      </w:r>
      <w:r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4A9E45E6" w14:textId="77777777" w:rsidR="00DF427A" w:rsidRPr="00412CD1" w:rsidRDefault="00DF427A" w:rsidP="00DF427A">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4.10.2.</w:t>
      </w:r>
      <w:r w:rsidRPr="00412CD1">
        <w:rPr>
          <w:rFonts w:eastAsia="Calibri"/>
          <w:sz w:val="24"/>
          <w:szCs w:val="24"/>
          <w:lang w:eastAsia="en-US"/>
        </w:rPr>
        <w:t xml:space="preserve"> Решение закупочной комиссии по определению Победителя закупки </w:t>
      </w:r>
      <w:r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412CD1">
        <w:rPr>
          <w:rFonts w:eastAsia="Calibri"/>
          <w:sz w:val="24"/>
          <w:szCs w:val="24"/>
          <w:lang w:eastAsia="en-US"/>
        </w:rPr>
        <w:t>.</w:t>
      </w:r>
    </w:p>
    <w:p w14:paraId="34EC77D3" w14:textId="77777777" w:rsidR="00DF427A" w:rsidRPr="00412CD1" w:rsidRDefault="00DF427A" w:rsidP="00DF427A">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Pr>
          <w:rFonts w:eastAsia="Calibri"/>
          <w:b/>
          <w:bCs/>
          <w:sz w:val="24"/>
          <w:szCs w:val="24"/>
          <w:lang w:eastAsia="en-US"/>
        </w:rPr>
        <w:t>1</w:t>
      </w:r>
      <w:r w:rsidRPr="00412CD1">
        <w:rPr>
          <w:rFonts w:eastAsia="Calibri"/>
          <w:b/>
          <w:bCs/>
          <w:sz w:val="24"/>
          <w:szCs w:val="24"/>
          <w:lang w:eastAsia="en-US"/>
        </w:rPr>
        <w:t xml:space="preserve"> Уведомление Участников о результатах </w:t>
      </w:r>
      <w:bookmarkEnd w:id="66"/>
      <w:r w:rsidRPr="00412CD1">
        <w:rPr>
          <w:rFonts w:eastAsia="Calibri"/>
          <w:b/>
          <w:bCs/>
          <w:sz w:val="24"/>
          <w:szCs w:val="24"/>
          <w:lang w:eastAsia="en-US"/>
        </w:rPr>
        <w:t>закупки</w:t>
      </w:r>
    </w:p>
    <w:p w14:paraId="6EBDA960" w14:textId="77777777" w:rsidR="00DF427A" w:rsidRPr="00412CD1" w:rsidRDefault="00DF427A" w:rsidP="00DF427A">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Pr>
          <w:rFonts w:eastAsia="Calibri"/>
          <w:b/>
          <w:sz w:val="24"/>
          <w:szCs w:val="24"/>
          <w:lang w:eastAsia="en-US"/>
        </w:rPr>
        <w:t>1</w:t>
      </w:r>
      <w:r w:rsidRPr="00412CD1">
        <w:rPr>
          <w:rFonts w:eastAsia="Calibri"/>
          <w:b/>
          <w:sz w:val="24"/>
          <w:szCs w:val="24"/>
          <w:lang w:eastAsia="en-US"/>
        </w:rPr>
        <w:t>.1</w:t>
      </w:r>
      <w:r w:rsidRPr="00412CD1">
        <w:rPr>
          <w:rFonts w:eastAsia="Calibri"/>
          <w:sz w:val="24"/>
          <w:szCs w:val="24"/>
          <w:lang w:eastAsia="en-US"/>
        </w:rPr>
        <w:t xml:space="preserve"> </w:t>
      </w:r>
      <w:r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7D17ABE7" w14:textId="77777777" w:rsidR="00DF427A" w:rsidRPr="00412CD1" w:rsidRDefault="00DF427A" w:rsidP="00DF427A">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102AA9A4" w14:textId="77777777" w:rsidR="00DF427A" w:rsidRPr="00412CD1" w:rsidRDefault="00DF427A" w:rsidP="00DF427A">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4FBAC1A2" w14:textId="77777777" w:rsidR="00DF427A" w:rsidRPr="00412CD1" w:rsidRDefault="00DF427A" w:rsidP="00DF427A">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4AA34183" w14:textId="77777777" w:rsidR="00DF427A" w:rsidRPr="00412CD1" w:rsidRDefault="00DF427A" w:rsidP="00DF427A">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74151A60" w14:textId="77777777" w:rsidR="00DF427A" w:rsidRPr="00412CD1" w:rsidRDefault="00DF427A" w:rsidP="00DF427A">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68A1C245" w14:textId="77777777" w:rsidR="00DF427A" w:rsidRPr="00412CD1" w:rsidRDefault="00DF427A" w:rsidP="00DF427A">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20A6B267" w14:textId="77777777" w:rsidR="00DF427A" w:rsidRPr="00412CD1" w:rsidRDefault="00DF427A" w:rsidP="00DF427A">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3616CB05" w14:textId="77777777" w:rsidR="00DF427A" w:rsidRPr="00412CD1" w:rsidRDefault="00DF427A" w:rsidP="00DF427A">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776219" w14:textId="77777777" w:rsidR="00DF427A" w:rsidRPr="00412CD1" w:rsidRDefault="00DF427A" w:rsidP="00DF427A">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35FB2669" w14:textId="77777777" w:rsidR="00DF427A" w:rsidRPr="00412CD1" w:rsidRDefault="00DF427A" w:rsidP="00DF427A">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Pr="00412CD1">
        <w:rPr>
          <w:sz w:val="24"/>
          <w:szCs w:val="24"/>
        </w:rPr>
        <w:t xml:space="preserve"> дата подписания протокола.</w:t>
      </w:r>
    </w:p>
    <w:p w14:paraId="586B0382" w14:textId="77777777" w:rsidR="00016987" w:rsidRPr="0033158B"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56CCB06E" w:rsidR="000C6650" w:rsidRPr="0033158B"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w:t>
      </w:r>
      <w:r w:rsidR="00DF427A">
        <w:rPr>
          <w:b/>
          <w:bCs/>
          <w:sz w:val="24"/>
          <w:szCs w:val="24"/>
        </w:rPr>
        <w:t>2</w:t>
      </w:r>
      <w:r w:rsidR="000C6650" w:rsidRPr="0033158B">
        <w:rPr>
          <w:b/>
          <w:bCs/>
          <w:sz w:val="24"/>
          <w:szCs w:val="24"/>
        </w:rPr>
        <w:t>. Заключение Договора</w:t>
      </w:r>
    </w:p>
    <w:p w14:paraId="4A521745" w14:textId="647F167D"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w:t>
      </w:r>
      <w:r w:rsidR="00DF427A">
        <w:rPr>
          <w:b/>
          <w:bCs/>
          <w:iCs/>
          <w:sz w:val="24"/>
          <w:szCs w:val="24"/>
        </w:rPr>
        <w:t>2</w:t>
      </w:r>
      <w:r w:rsidR="00D86788" w:rsidRPr="0033158B">
        <w:rPr>
          <w:b/>
          <w:bCs/>
          <w:iCs/>
          <w:sz w:val="24"/>
          <w:szCs w:val="24"/>
        </w:rPr>
        <w:t>.1.</w:t>
      </w:r>
      <w:r w:rsidR="00D86788"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AA402F5" w14:textId="64AF359A" w:rsidR="00D86788" w:rsidRPr="0033158B" w:rsidRDefault="00D86788" w:rsidP="00AE0CD4">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w:t>
      </w:r>
      <w:r w:rsidRPr="0033158B">
        <w:rPr>
          <w:bCs/>
          <w:iCs/>
          <w:sz w:val="24"/>
          <w:szCs w:val="24"/>
        </w:rPr>
        <w:lastRenderedPageBreak/>
        <w:t xml:space="preserve">Заказчика </w:t>
      </w:r>
      <w:hyperlink r:id="rId16" w:history="1">
        <w:r w:rsidR="00340F15" w:rsidRPr="0033158B">
          <w:rPr>
            <w:rStyle w:val="a8"/>
            <w:bCs/>
            <w:iCs/>
            <w:color w:val="auto"/>
            <w:sz w:val="24"/>
            <w:szCs w:val="24"/>
            <w:lang w:val="en-US"/>
          </w:rPr>
          <w:t>shaa</w:t>
        </w:r>
        <w:r w:rsidR="00340F15" w:rsidRPr="0033158B">
          <w:rPr>
            <w:rStyle w:val="a8"/>
            <w:bCs/>
            <w:iCs/>
            <w:color w:val="auto"/>
            <w:sz w:val="24"/>
            <w:szCs w:val="24"/>
          </w:rPr>
          <w:t>@ynp.ru</w:t>
        </w:r>
      </w:hyperlink>
      <w:r w:rsidRPr="0033158B">
        <w:rPr>
          <w:bCs/>
          <w:iCs/>
          <w:sz w:val="24"/>
          <w:szCs w:val="24"/>
        </w:rPr>
        <w:t>.</w:t>
      </w:r>
      <w:r w:rsidR="00AE0CD4">
        <w:rPr>
          <w:bCs/>
          <w:iCs/>
          <w:sz w:val="24"/>
          <w:szCs w:val="24"/>
        </w:rPr>
        <w:t xml:space="preserve"> </w:t>
      </w:r>
      <w:r w:rsidRPr="0033158B">
        <w:rPr>
          <w:bCs/>
          <w:iCs/>
          <w:sz w:val="24"/>
          <w:szCs w:val="24"/>
        </w:rPr>
        <w:t>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B6607E7"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w:t>
      </w:r>
      <w:r w:rsidR="00DF427A">
        <w:rPr>
          <w:b/>
          <w:bCs/>
          <w:iCs/>
          <w:sz w:val="24"/>
          <w:szCs w:val="24"/>
        </w:rPr>
        <w:t>2</w:t>
      </w:r>
      <w:r w:rsidR="00D86788" w:rsidRPr="0033158B">
        <w:rPr>
          <w:b/>
          <w:bCs/>
          <w:iCs/>
          <w:sz w:val="24"/>
          <w:szCs w:val="24"/>
        </w:rPr>
        <w:t>.2.</w:t>
      </w:r>
      <w:r w:rsidR="00D86788"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483B886C"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DF427A">
        <w:rPr>
          <w:b/>
          <w:bCs/>
          <w:iCs/>
          <w:sz w:val="24"/>
          <w:szCs w:val="24"/>
        </w:rPr>
        <w:t>2</w:t>
      </w:r>
      <w:r w:rsidRPr="0033158B">
        <w:rPr>
          <w:b/>
          <w:bCs/>
          <w:iCs/>
          <w:sz w:val="24"/>
          <w:szCs w:val="24"/>
        </w:rPr>
        <w:t>.3</w:t>
      </w:r>
      <w:r w:rsidRPr="0033158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5C17B74"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w:t>
      </w:r>
      <w:r w:rsidR="00DF427A">
        <w:rPr>
          <w:b/>
          <w:bCs/>
          <w:iCs/>
          <w:sz w:val="24"/>
          <w:szCs w:val="24"/>
        </w:rPr>
        <w:t>2</w:t>
      </w:r>
      <w:r w:rsidR="00D86788" w:rsidRPr="0033158B">
        <w:rPr>
          <w:b/>
          <w:bCs/>
          <w:iCs/>
          <w:sz w:val="24"/>
          <w:szCs w:val="24"/>
        </w:rPr>
        <w:t>.4.</w:t>
      </w:r>
      <w:r w:rsidR="00D86788"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74DEE2E3"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DF427A">
        <w:rPr>
          <w:b/>
          <w:bCs/>
          <w:iCs/>
          <w:sz w:val="24"/>
          <w:szCs w:val="24"/>
        </w:rPr>
        <w:t>2</w:t>
      </w:r>
      <w:r w:rsidRPr="0033158B">
        <w:rPr>
          <w:b/>
          <w:bCs/>
          <w:iCs/>
          <w:sz w:val="24"/>
          <w:szCs w:val="24"/>
        </w:rPr>
        <w:t>.5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6025C07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DF427A">
        <w:rPr>
          <w:b/>
          <w:bCs/>
          <w:iCs/>
          <w:sz w:val="24"/>
          <w:szCs w:val="24"/>
        </w:rPr>
        <w:t>2</w:t>
      </w:r>
      <w:r w:rsidRPr="0033158B">
        <w:rPr>
          <w:b/>
          <w:bCs/>
          <w:iCs/>
          <w:sz w:val="24"/>
          <w:szCs w:val="24"/>
        </w:rPr>
        <w:t>.6</w:t>
      </w:r>
      <w:r w:rsidRPr="0033158B">
        <w:rPr>
          <w:bCs/>
          <w:iCs/>
          <w:sz w:val="24"/>
          <w:szCs w:val="24"/>
        </w:rPr>
        <w:t>. Преддоговорные переговоры допускаются:</w:t>
      </w:r>
    </w:p>
    <w:p w14:paraId="6D398FFB" w14:textId="77777777" w:rsidR="00D86788" w:rsidRPr="0033158B"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5455934F" w14:textId="77777777" w:rsidR="00D86788" w:rsidRPr="0033158B" w:rsidRDefault="00D86788" w:rsidP="00AA78D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3158B" w:rsidRDefault="00D86788" w:rsidP="00AA78D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2E38E315" w14:textId="77777777" w:rsidR="00D86788" w:rsidRPr="0033158B" w:rsidRDefault="00D86788" w:rsidP="00AA78D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3158B"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303F772A"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DF427A">
        <w:rPr>
          <w:b/>
          <w:bCs/>
          <w:iCs/>
          <w:sz w:val="24"/>
          <w:szCs w:val="24"/>
        </w:rPr>
        <w:t>2</w:t>
      </w:r>
      <w:r w:rsidRPr="0033158B">
        <w:rPr>
          <w:b/>
          <w:bCs/>
          <w:iCs/>
          <w:sz w:val="24"/>
          <w:szCs w:val="24"/>
        </w:rPr>
        <w:t>.7</w:t>
      </w:r>
      <w:r w:rsidRPr="0033158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4B21B40F"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w:t>
      </w:r>
      <w:r w:rsidR="00DF427A">
        <w:rPr>
          <w:b/>
          <w:bCs/>
          <w:iCs/>
          <w:sz w:val="24"/>
          <w:szCs w:val="24"/>
        </w:rPr>
        <w:t>2</w:t>
      </w:r>
      <w:r w:rsidRPr="0033158B">
        <w:rPr>
          <w:b/>
          <w:bCs/>
          <w:iCs/>
          <w:sz w:val="24"/>
          <w:szCs w:val="24"/>
        </w:rPr>
        <w:t>.8.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w:t>
      </w:r>
      <w:r w:rsidRPr="0033158B">
        <w:rPr>
          <w:bCs/>
          <w:iCs/>
          <w:sz w:val="24"/>
          <w:szCs w:val="24"/>
        </w:rPr>
        <w:lastRenderedPageBreak/>
        <w:t>выбору применить одно или несколько из следующих действий:</w:t>
      </w:r>
    </w:p>
    <w:p w14:paraId="4213C98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33158B">
        <w:rPr>
          <w:bCs/>
          <w:iCs/>
          <w:sz w:val="24"/>
          <w:szCs w:val="24"/>
        </w:rPr>
        <w:t>Заявки;</w:t>
      </w:r>
    </w:p>
    <w:p w14:paraId="7B4895EA"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2AAC2001"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310532857"/>
      <w:r w:rsidRPr="0033158B">
        <w:rPr>
          <w:bCs/>
          <w:iCs/>
          <w:sz w:val="24"/>
          <w:szCs w:val="24"/>
        </w:rPr>
        <w:t>-  отказаться от заключения договора и прекратить процедуру закупки.</w:t>
      </w:r>
      <w:bookmarkEnd w:id="68"/>
    </w:p>
    <w:p w14:paraId="285492B8" w14:textId="5A731CBB"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DF427A">
        <w:rPr>
          <w:b/>
          <w:bCs/>
          <w:iCs/>
          <w:sz w:val="24"/>
          <w:szCs w:val="24"/>
        </w:rPr>
        <w:t>2</w:t>
      </w:r>
      <w:r w:rsidRPr="0033158B">
        <w:rPr>
          <w:b/>
          <w:bCs/>
          <w:iCs/>
          <w:sz w:val="24"/>
          <w:szCs w:val="24"/>
        </w:rPr>
        <w:t>.9</w:t>
      </w:r>
      <w:r w:rsidRPr="0033158B">
        <w:rPr>
          <w:bCs/>
          <w:iCs/>
          <w:sz w:val="24"/>
          <w:szCs w:val="24"/>
        </w:rPr>
        <w:t>. Участником закупки, уклонившимся от заключения договора, считается:</w:t>
      </w:r>
    </w:p>
    <w:p w14:paraId="4F8D53D7"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7226EEB0" w:rsidR="005B6BB2" w:rsidRPr="0033158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w:t>
      </w:r>
      <w:r w:rsidR="00DF427A">
        <w:rPr>
          <w:b/>
          <w:sz w:val="24"/>
          <w:szCs w:val="24"/>
        </w:rPr>
        <w:t>2</w:t>
      </w:r>
      <w:r w:rsidRPr="0033158B">
        <w:rPr>
          <w:b/>
          <w:sz w:val="24"/>
          <w:szCs w:val="24"/>
        </w:rPr>
        <w:t>.10.</w:t>
      </w:r>
      <w:r w:rsidRPr="0033158B">
        <w:rPr>
          <w:sz w:val="24"/>
          <w:szCs w:val="24"/>
        </w:rPr>
        <w:t xml:space="preserve">  </w:t>
      </w:r>
      <w:r w:rsidR="005B6BB2" w:rsidRPr="0033158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33158B" w:rsidRDefault="000C6650" w:rsidP="006E534F">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4BD5A9B4" w14:textId="4989CE78" w:rsidR="00340F15" w:rsidRPr="0033158B"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46452CBE" w14:textId="37B79BF6" w:rsidR="00340F15" w:rsidRPr="0033158B" w:rsidRDefault="004436BA" w:rsidP="00BC5407">
      <w:pPr>
        <w:suppressAutoHyphens/>
        <w:spacing w:line="240" w:lineRule="auto"/>
        <w:ind w:firstLine="69"/>
        <w:jc w:val="center"/>
        <w:rPr>
          <w:b/>
          <w:bCs/>
          <w:kern w:val="28"/>
          <w:sz w:val="24"/>
          <w:szCs w:val="24"/>
        </w:rPr>
      </w:pPr>
      <w:r w:rsidRPr="0033158B">
        <w:rPr>
          <w:sz w:val="24"/>
          <w:szCs w:val="24"/>
        </w:rPr>
        <w:t xml:space="preserve">                                                                                                                                                       В.Н. </w:t>
      </w:r>
      <w:r w:rsidR="00340F15" w:rsidRPr="0033158B">
        <w:rPr>
          <w:sz w:val="24"/>
          <w:szCs w:val="24"/>
        </w:rPr>
        <w:t xml:space="preserve">Лебедеву </w:t>
      </w:r>
    </w:p>
    <w:p w14:paraId="66D24B7D" w14:textId="77777777" w:rsidR="00340F15" w:rsidRPr="0033158B" w:rsidRDefault="00340F15" w:rsidP="00340F15">
      <w:pPr>
        <w:suppressAutoHyphens/>
        <w:spacing w:line="240" w:lineRule="auto"/>
        <w:ind w:firstLine="69"/>
        <w:rPr>
          <w:b/>
          <w:bCs/>
          <w:kern w:val="28"/>
          <w:sz w:val="24"/>
          <w:szCs w:val="24"/>
        </w:rPr>
      </w:pPr>
    </w:p>
    <w:p w14:paraId="18896661" w14:textId="77777777" w:rsidR="00D978FA" w:rsidRPr="006D6EA4" w:rsidRDefault="00D978FA" w:rsidP="00D978FA">
      <w:pPr>
        <w:spacing w:line="240" w:lineRule="auto"/>
        <w:jc w:val="center"/>
        <w:rPr>
          <w:b/>
          <w:bCs/>
          <w:color w:val="000000" w:themeColor="text1"/>
          <w:sz w:val="24"/>
          <w:szCs w:val="24"/>
        </w:rPr>
      </w:pPr>
      <w:r w:rsidRPr="006D6EA4">
        <w:rPr>
          <w:b/>
          <w:bCs/>
          <w:color w:val="000000" w:themeColor="text1"/>
          <w:sz w:val="24"/>
          <w:szCs w:val="24"/>
        </w:rPr>
        <w:t>Заявка на участие в состязательной закупке в электронной форме</w:t>
      </w:r>
    </w:p>
    <w:p w14:paraId="6A2962B0" w14:textId="148EE154" w:rsidR="00D978FA" w:rsidRPr="006D6EA4" w:rsidRDefault="0039569B" w:rsidP="00D978FA">
      <w:pPr>
        <w:spacing w:line="240" w:lineRule="auto"/>
        <w:jc w:val="center"/>
        <w:rPr>
          <w:b/>
          <w:bCs/>
          <w:color w:val="000000" w:themeColor="text1"/>
          <w:sz w:val="24"/>
          <w:szCs w:val="24"/>
        </w:rPr>
      </w:pPr>
      <w:r>
        <w:rPr>
          <w:b/>
          <w:bCs/>
          <w:color w:val="000000" w:themeColor="text1"/>
          <w:sz w:val="24"/>
          <w:szCs w:val="24"/>
        </w:rPr>
        <w:t>на</w:t>
      </w:r>
      <w:r w:rsidR="00D978FA" w:rsidRPr="006D6EA4">
        <w:rPr>
          <w:b/>
          <w:bCs/>
          <w:color w:val="000000" w:themeColor="text1"/>
          <w:sz w:val="24"/>
          <w:szCs w:val="24"/>
        </w:rPr>
        <w:t xml:space="preserve"> поставк</w:t>
      </w:r>
      <w:r>
        <w:rPr>
          <w:b/>
          <w:bCs/>
          <w:color w:val="000000" w:themeColor="text1"/>
          <w:sz w:val="24"/>
          <w:szCs w:val="24"/>
        </w:rPr>
        <w:t>у</w:t>
      </w:r>
      <w:r w:rsidR="00D978FA" w:rsidRPr="006D6EA4">
        <w:rPr>
          <w:b/>
          <w:bCs/>
          <w:color w:val="000000" w:themeColor="text1"/>
          <w:sz w:val="24"/>
          <w:szCs w:val="24"/>
        </w:rPr>
        <w:t xml:space="preserve"> специальных технических средств противодействия беспилотным аппаратам </w:t>
      </w:r>
    </w:p>
    <w:p w14:paraId="50BBF6C4" w14:textId="77777777" w:rsidR="00D978FA" w:rsidRPr="006D6EA4" w:rsidRDefault="00D978FA" w:rsidP="00D978FA">
      <w:pPr>
        <w:spacing w:line="240" w:lineRule="auto"/>
        <w:rPr>
          <w:b/>
          <w:bCs/>
          <w:color w:val="000000" w:themeColor="text1"/>
          <w:sz w:val="24"/>
          <w:szCs w:val="24"/>
        </w:rPr>
      </w:pPr>
    </w:p>
    <w:p w14:paraId="55F6AE92" w14:textId="77777777" w:rsidR="00D978FA" w:rsidRPr="006D6EA4" w:rsidRDefault="00D978FA" w:rsidP="00D978FA">
      <w:pPr>
        <w:spacing w:line="240" w:lineRule="auto"/>
        <w:rPr>
          <w:color w:val="000000" w:themeColor="text1"/>
          <w:sz w:val="24"/>
          <w:szCs w:val="24"/>
        </w:rPr>
      </w:pPr>
      <w:r w:rsidRPr="006D6EA4">
        <w:rPr>
          <w:color w:val="000000" w:themeColor="text1"/>
          <w:sz w:val="24"/>
          <w:szCs w:val="24"/>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7393EA0F" w14:textId="77777777" w:rsidR="00D978FA" w:rsidRPr="006D6EA4" w:rsidRDefault="00D978FA" w:rsidP="00D978FA">
      <w:pPr>
        <w:spacing w:line="240" w:lineRule="auto"/>
        <w:rPr>
          <w:color w:val="000000" w:themeColor="text1"/>
          <w:sz w:val="24"/>
          <w:szCs w:val="24"/>
        </w:rPr>
      </w:pPr>
      <w:r w:rsidRPr="006D6EA4">
        <w:rPr>
          <w:color w:val="000000" w:themeColor="text1"/>
          <w:sz w:val="24"/>
          <w:szCs w:val="24"/>
        </w:rPr>
        <w:t>________________________________________________________________________,</w:t>
      </w:r>
    </w:p>
    <w:p w14:paraId="0C87252F" w14:textId="77777777" w:rsidR="00D978FA" w:rsidRPr="006D6EA4" w:rsidRDefault="00D978FA" w:rsidP="00D978FA">
      <w:pPr>
        <w:spacing w:line="240" w:lineRule="auto"/>
        <w:rPr>
          <w:color w:val="000000" w:themeColor="text1"/>
          <w:sz w:val="24"/>
          <w:szCs w:val="24"/>
          <w:vertAlign w:val="superscript"/>
        </w:rPr>
      </w:pPr>
      <w:r w:rsidRPr="006D6EA4">
        <w:rPr>
          <w:color w:val="000000" w:themeColor="text1"/>
          <w:sz w:val="24"/>
          <w:szCs w:val="24"/>
          <w:vertAlign w:val="superscript"/>
        </w:rPr>
        <w:t>(полное наименование Участника с указанием организационно-правовой формы)</w:t>
      </w:r>
    </w:p>
    <w:p w14:paraId="37AA268F" w14:textId="77777777" w:rsidR="00D978FA" w:rsidRPr="006D6EA4" w:rsidRDefault="00D978FA" w:rsidP="00D978FA">
      <w:pPr>
        <w:spacing w:line="240" w:lineRule="auto"/>
        <w:rPr>
          <w:color w:val="000000" w:themeColor="text1"/>
          <w:sz w:val="24"/>
          <w:szCs w:val="24"/>
        </w:rPr>
      </w:pPr>
      <w:r w:rsidRPr="006D6EA4">
        <w:rPr>
          <w:color w:val="000000" w:themeColor="text1"/>
          <w:sz w:val="24"/>
          <w:szCs w:val="24"/>
        </w:rPr>
        <w:t>зарегистрированное по адресу</w:t>
      </w:r>
    </w:p>
    <w:p w14:paraId="1596156B" w14:textId="77777777" w:rsidR="00D978FA" w:rsidRPr="006D6EA4" w:rsidRDefault="00D978FA" w:rsidP="00D978FA">
      <w:pPr>
        <w:spacing w:line="240" w:lineRule="auto"/>
        <w:rPr>
          <w:color w:val="000000" w:themeColor="text1"/>
          <w:sz w:val="24"/>
          <w:szCs w:val="24"/>
        </w:rPr>
      </w:pPr>
      <w:r w:rsidRPr="006D6EA4">
        <w:rPr>
          <w:color w:val="000000" w:themeColor="text1"/>
          <w:sz w:val="24"/>
          <w:szCs w:val="24"/>
        </w:rPr>
        <w:t>________________________________________________________________________,</w:t>
      </w:r>
    </w:p>
    <w:p w14:paraId="39C058B4" w14:textId="77777777" w:rsidR="00D978FA" w:rsidRPr="006D6EA4" w:rsidRDefault="00D978FA" w:rsidP="00D978FA">
      <w:pPr>
        <w:spacing w:line="240" w:lineRule="auto"/>
        <w:rPr>
          <w:color w:val="000000" w:themeColor="text1"/>
          <w:sz w:val="24"/>
          <w:szCs w:val="24"/>
          <w:vertAlign w:val="superscript"/>
        </w:rPr>
      </w:pPr>
      <w:r w:rsidRPr="006D6EA4">
        <w:rPr>
          <w:color w:val="000000" w:themeColor="text1"/>
          <w:sz w:val="24"/>
          <w:szCs w:val="24"/>
          <w:vertAlign w:val="superscript"/>
        </w:rPr>
        <w:t>(юридический адрес Участника)</w:t>
      </w:r>
    </w:p>
    <w:p w14:paraId="2317B906" w14:textId="2A80DEC0" w:rsidR="00D978FA" w:rsidRPr="0039569B" w:rsidRDefault="00D978FA" w:rsidP="0039569B">
      <w:pPr>
        <w:spacing w:line="240" w:lineRule="auto"/>
        <w:rPr>
          <w:b/>
          <w:bCs/>
          <w:color w:val="000000" w:themeColor="text1"/>
          <w:sz w:val="24"/>
          <w:szCs w:val="24"/>
        </w:rPr>
      </w:pPr>
      <w:r w:rsidRPr="006D6EA4">
        <w:rPr>
          <w:bCs/>
          <w:color w:val="000000" w:themeColor="text1"/>
          <w:sz w:val="24"/>
          <w:szCs w:val="24"/>
        </w:rPr>
        <w:t xml:space="preserve">предлагает заключить </w:t>
      </w:r>
      <w:r w:rsidRPr="0039569B">
        <w:rPr>
          <w:bCs/>
          <w:color w:val="000000" w:themeColor="text1"/>
          <w:sz w:val="24"/>
          <w:szCs w:val="24"/>
        </w:rPr>
        <w:t xml:space="preserve">Договор </w:t>
      </w:r>
      <w:r w:rsidR="0039569B" w:rsidRPr="0039569B">
        <w:rPr>
          <w:bCs/>
          <w:color w:val="000000" w:themeColor="text1"/>
          <w:sz w:val="24"/>
          <w:szCs w:val="24"/>
        </w:rPr>
        <w:t>на поставку специальных технических средств противодействия беспилотным аппаратам</w:t>
      </w:r>
      <w:r w:rsidRPr="0039569B">
        <w:rPr>
          <w:bCs/>
          <w:color w:val="000000" w:themeColor="text1"/>
          <w:sz w:val="24"/>
          <w:szCs w:val="24"/>
        </w:rPr>
        <w:t xml:space="preserve"> </w:t>
      </w:r>
      <w:r w:rsidRPr="006D6EA4">
        <w:rPr>
          <w:bCs/>
          <w:color w:val="000000" w:themeColor="text1"/>
          <w:sz w:val="24"/>
          <w:szCs w:val="24"/>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6021E788" w14:textId="77777777" w:rsidR="00D978FA" w:rsidRPr="006D6EA4" w:rsidRDefault="00D978FA" w:rsidP="00D978FA">
      <w:pPr>
        <w:spacing w:line="240" w:lineRule="auto"/>
        <w:rPr>
          <w:bCs/>
          <w:color w:val="000000" w:themeColor="text1"/>
          <w:sz w:val="24"/>
          <w:szCs w:val="24"/>
        </w:rPr>
      </w:pPr>
      <w:r w:rsidRPr="006D6EA4">
        <w:rPr>
          <w:bCs/>
          <w:color w:val="000000" w:themeColor="text1"/>
          <w:sz w:val="24"/>
          <w:szCs w:val="24"/>
        </w:rPr>
        <w:t>по Лоту №___</w:t>
      </w:r>
    </w:p>
    <w:p w14:paraId="0FBC29C5" w14:textId="77777777" w:rsidR="00D978FA" w:rsidRPr="006D6EA4" w:rsidRDefault="00D978FA" w:rsidP="00D978FA">
      <w:pPr>
        <w:spacing w:line="240" w:lineRule="auto"/>
        <w:rPr>
          <w:b/>
          <w:bCs/>
          <w:color w:val="000000" w:themeColor="text1"/>
          <w:sz w:val="24"/>
          <w:szCs w:val="24"/>
        </w:rPr>
      </w:pPr>
    </w:p>
    <w:tbl>
      <w:tblPr>
        <w:tblStyle w:val="500"/>
        <w:tblW w:w="10348" w:type="dxa"/>
        <w:tblInd w:w="279" w:type="dxa"/>
        <w:tblLayout w:type="fixed"/>
        <w:tblLook w:val="04A0" w:firstRow="1" w:lastRow="0" w:firstColumn="1" w:lastColumn="0" w:noHBand="0" w:noVBand="1"/>
      </w:tblPr>
      <w:tblGrid>
        <w:gridCol w:w="567"/>
        <w:gridCol w:w="4252"/>
        <w:gridCol w:w="1078"/>
        <w:gridCol w:w="947"/>
        <w:gridCol w:w="1390"/>
        <w:gridCol w:w="2114"/>
      </w:tblGrid>
      <w:tr w:rsidR="00D978FA" w:rsidRPr="006D6EA4" w14:paraId="328D80F6" w14:textId="77777777" w:rsidTr="00D978FA">
        <w:trPr>
          <w:trHeight w:val="1266"/>
        </w:trPr>
        <w:tc>
          <w:tcPr>
            <w:tcW w:w="567" w:type="dxa"/>
            <w:vAlign w:val="center"/>
          </w:tcPr>
          <w:p w14:paraId="409B2A7B" w14:textId="77777777" w:rsidR="00D978FA" w:rsidRPr="006D6EA4" w:rsidRDefault="00D978FA" w:rsidP="00084350">
            <w:pPr>
              <w:spacing w:after="60" w:line="240" w:lineRule="auto"/>
              <w:jc w:val="center"/>
              <w:outlineLvl w:val="1"/>
              <w:rPr>
                <w:b/>
                <w:color w:val="000000" w:themeColor="text1"/>
                <w:sz w:val="24"/>
                <w:szCs w:val="24"/>
              </w:rPr>
            </w:pPr>
            <w:r w:rsidRPr="006D6EA4">
              <w:rPr>
                <w:b/>
                <w:color w:val="000000" w:themeColor="text1"/>
                <w:sz w:val="24"/>
                <w:szCs w:val="24"/>
              </w:rPr>
              <w:t>№ п/п</w:t>
            </w:r>
          </w:p>
        </w:tc>
        <w:tc>
          <w:tcPr>
            <w:tcW w:w="4252" w:type="dxa"/>
            <w:vAlign w:val="center"/>
          </w:tcPr>
          <w:p w14:paraId="1BB98834" w14:textId="77777777" w:rsidR="00D978FA" w:rsidRPr="006D6EA4" w:rsidRDefault="00D978FA" w:rsidP="00084350">
            <w:pPr>
              <w:spacing w:after="60" w:line="240" w:lineRule="auto"/>
              <w:jc w:val="center"/>
              <w:outlineLvl w:val="1"/>
              <w:rPr>
                <w:b/>
                <w:color w:val="000000" w:themeColor="text1"/>
                <w:sz w:val="24"/>
                <w:szCs w:val="24"/>
              </w:rPr>
            </w:pPr>
            <w:r w:rsidRPr="006D6EA4">
              <w:rPr>
                <w:b/>
                <w:color w:val="000000" w:themeColor="text1"/>
                <w:sz w:val="24"/>
                <w:szCs w:val="24"/>
              </w:rPr>
              <w:t>Наименование, технические характеристики товара</w:t>
            </w:r>
          </w:p>
        </w:tc>
        <w:tc>
          <w:tcPr>
            <w:tcW w:w="1078" w:type="dxa"/>
            <w:vAlign w:val="center"/>
          </w:tcPr>
          <w:p w14:paraId="37AAEC5D" w14:textId="77777777" w:rsidR="00D978FA" w:rsidRPr="006D6EA4" w:rsidRDefault="00D978FA" w:rsidP="00D978FA">
            <w:pPr>
              <w:spacing w:after="60" w:line="240" w:lineRule="auto"/>
              <w:ind w:firstLine="0"/>
              <w:outlineLvl w:val="1"/>
              <w:rPr>
                <w:b/>
                <w:color w:val="000000" w:themeColor="text1"/>
                <w:sz w:val="24"/>
                <w:szCs w:val="24"/>
              </w:rPr>
            </w:pPr>
            <w:r w:rsidRPr="006D6EA4">
              <w:rPr>
                <w:b/>
                <w:color w:val="000000" w:themeColor="text1"/>
                <w:sz w:val="24"/>
                <w:szCs w:val="24"/>
              </w:rPr>
              <w:t>Кол-во</w:t>
            </w:r>
          </w:p>
        </w:tc>
        <w:tc>
          <w:tcPr>
            <w:tcW w:w="947" w:type="dxa"/>
            <w:vAlign w:val="center"/>
          </w:tcPr>
          <w:p w14:paraId="333A6B7A" w14:textId="77777777" w:rsidR="00D978FA" w:rsidRPr="006D6EA4" w:rsidRDefault="00D978FA" w:rsidP="00D978FA">
            <w:pPr>
              <w:spacing w:after="60" w:line="240" w:lineRule="auto"/>
              <w:ind w:firstLine="0"/>
              <w:outlineLvl w:val="1"/>
              <w:rPr>
                <w:b/>
                <w:color w:val="000000" w:themeColor="text1"/>
                <w:sz w:val="24"/>
                <w:szCs w:val="24"/>
              </w:rPr>
            </w:pPr>
            <w:r w:rsidRPr="006D6EA4">
              <w:rPr>
                <w:b/>
                <w:color w:val="000000" w:themeColor="text1"/>
                <w:sz w:val="24"/>
                <w:szCs w:val="24"/>
              </w:rPr>
              <w:t>Ед. изм.</w:t>
            </w:r>
          </w:p>
        </w:tc>
        <w:tc>
          <w:tcPr>
            <w:tcW w:w="1390" w:type="dxa"/>
            <w:vAlign w:val="center"/>
          </w:tcPr>
          <w:p w14:paraId="6339E9EE" w14:textId="77777777" w:rsidR="00D978FA" w:rsidRPr="006D6EA4" w:rsidRDefault="00D978FA" w:rsidP="00D978FA">
            <w:pPr>
              <w:spacing w:after="60" w:line="240" w:lineRule="auto"/>
              <w:ind w:firstLine="0"/>
              <w:outlineLvl w:val="1"/>
              <w:rPr>
                <w:b/>
                <w:color w:val="000000" w:themeColor="text1"/>
                <w:sz w:val="24"/>
                <w:szCs w:val="24"/>
              </w:rPr>
            </w:pPr>
            <w:r w:rsidRPr="006D6EA4">
              <w:rPr>
                <w:b/>
                <w:color w:val="000000" w:themeColor="text1"/>
                <w:sz w:val="24"/>
                <w:szCs w:val="24"/>
              </w:rPr>
              <w:t>Цена за ед. без НДС, руб.</w:t>
            </w:r>
          </w:p>
        </w:tc>
        <w:tc>
          <w:tcPr>
            <w:tcW w:w="2114" w:type="dxa"/>
            <w:vAlign w:val="center"/>
          </w:tcPr>
          <w:p w14:paraId="3FD03BA8" w14:textId="77777777" w:rsidR="00D978FA" w:rsidRPr="006D6EA4" w:rsidRDefault="00D978FA" w:rsidP="00D978FA">
            <w:pPr>
              <w:spacing w:after="60" w:line="240" w:lineRule="auto"/>
              <w:ind w:firstLine="0"/>
              <w:outlineLvl w:val="1"/>
              <w:rPr>
                <w:b/>
                <w:color w:val="000000" w:themeColor="text1"/>
                <w:sz w:val="24"/>
                <w:szCs w:val="24"/>
              </w:rPr>
            </w:pPr>
            <w:r w:rsidRPr="006D6EA4">
              <w:rPr>
                <w:b/>
                <w:iCs/>
                <w:color w:val="000000" w:themeColor="text1"/>
                <w:sz w:val="24"/>
                <w:szCs w:val="24"/>
              </w:rPr>
              <w:t>Стоимость договора без НДС, руб.</w:t>
            </w:r>
          </w:p>
        </w:tc>
      </w:tr>
      <w:tr w:rsidR="00D978FA" w:rsidRPr="006D6EA4" w14:paraId="391B79B0" w14:textId="77777777" w:rsidTr="00D978FA">
        <w:tc>
          <w:tcPr>
            <w:tcW w:w="567" w:type="dxa"/>
          </w:tcPr>
          <w:p w14:paraId="79992A8A" w14:textId="74A91221" w:rsidR="00D978FA" w:rsidRPr="006D6EA4" w:rsidRDefault="00D978FA" w:rsidP="00084350">
            <w:pPr>
              <w:spacing w:line="240" w:lineRule="auto"/>
              <w:jc w:val="center"/>
              <w:outlineLvl w:val="1"/>
              <w:rPr>
                <w:color w:val="000000" w:themeColor="text1"/>
                <w:sz w:val="24"/>
                <w:szCs w:val="24"/>
              </w:rPr>
            </w:pPr>
            <w:r>
              <w:rPr>
                <w:color w:val="000000" w:themeColor="text1"/>
                <w:sz w:val="24"/>
                <w:szCs w:val="24"/>
              </w:rPr>
              <w:t>1</w:t>
            </w:r>
            <w:r w:rsidRPr="006D6EA4">
              <w:rPr>
                <w:color w:val="000000" w:themeColor="text1"/>
                <w:sz w:val="24"/>
                <w:szCs w:val="24"/>
              </w:rPr>
              <w:t>1</w:t>
            </w:r>
          </w:p>
        </w:tc>
        <w:tc>
          <w:tcPr>
            <w:tcW w:w="4252" w:type="dxa"/>
          </w:tcPr>
          <w:p w14:paraId="0401F3C9" w14:textId="77777777" w:rsidR="00D978FA" w:rsidRPr="006D6EA4" w:rsidRDefault="00D978FA" w:rsidP="00084350">
            <w:pPr>
              <w:pStyle w:val="120"/>
              <w:shd w:val="clear" w:color="auto" w:fill="auto"/>
              <w:ind w:left="0"/>
              <w:jc w:val="left"/>
              <w:rPr>
                <w:b/>
                <w:color w:val="000000" w:themeColor="text1"/>
              </w:rPr>
            </w:pPr>
            <w:r w:rsidRPr="006D6EA4">
              <w:rPr>
                <w:color w:val="000000" w:themeColor="text1"/>
              </w:rPr>
              <w:t>Стационарный подавитель беспилотных летательных аппаратов ПД-704 «Периметр»</w:t>
            </w:r>
          </w:p>
        </w:tc>
        <w:tc>
          <w:tcPr>
            <w:tcW w:w="1078" w:type="dxa"/>
          </w:tcPr>
          <w:p w14:paraId="59F21F0A" w14:textId="3A2365B1" w:rsidR="00D978FA" w:rsidRPr="006D6EA4" w:rsidRDefault="00B42882" w:rsidP="00B42882">
            <w:pPr>
              <w:spacing w:line="240" w:lineRule="auto"/>
              <w:outlineLvl w:val="1"/>
              <w:rPr>
                <w:color w:val="000000" w:themeColor="text1"/>
                <w:sz w:val="24"/>
                <w:szCs w:val="24"/>
              </w:rPr>
            </w:pPr>
            <w:r>
              <w:rPr>
                <w:color w:val="000000" w:themeColor="text1"/>
                <w:sz w:val="24"/>
                <w:szCs w:val="24"/>
              </w:rPr>
              <w:t>1</w:t>
            </w:r>
          </w:p>
        </w:tc>
        <w:tc>
          <w:tcPr>
            <w:tcW w:w="947" w:type="dxa"/>
          </w:tcPr>
          <w:p w14:paraId="389DA53D" w14:textId="46F116EA" w:rsidR="00D978FA" w:rsidRPr="006D6EA4" w:rsidRDefault="00B42882" w:rsidP="00B42882">
            <w:pPr>
              <w:spacing w:line="240" w:lineRule="auto"/>
              <w:ind w:firstLine="0"/>
              <w:outlineLvl w:val="1"/>
              <w:rPr>
                <w:color w:val="000000" w:themeColor="text1"/>
                <w:sz w:val="24"/>
                <w:szCs w:val="24"/>
              </w:rPr>
            </w:pPr>
            <w:r>
              <w:rPr>
                <w:color w:val="000000" w:themeColor="text1"/>
                <w:sz w:val="24"/>
                <w:szCs w:val="24"/>
              </w:rPr>
              <w:t>шт.</w:t>
            </w:r>
          </w:p>
        </w:tc>
        <w:tc>
          <w:tcPr>
            <w:tcW w:w="1390" w:type="dxa"/>
          </w:tcPr>
          <w:p w14:paraId="12D8F080" w14:textId="77777777" w:rsidR="00D978FA" w:rsidRPr="006D6EA4" w:rsidRDefault="00D978FA" w:rsidP="00084350">
            <w:pPr>
              <w:spacing w:line="240" w:lineRule="auto"/>
              <w:jc w:val="center"/>
              <w:outlineLvl w:val="1"/>
              <w:rPr>
                <w:color w:val="000000" w:themeColor="text1"/>
                <w:sz w:val="24"/>
                <w:szCs w:val="24"/>
              </w:rPr>
            </w:pPr>
          </w:p>
        </w:tc>
        <w:tc>
          <w:tcPr>
            <w:tcW w:w="2114" w:type="dxa"/>
          </w:tcPr>
          <w:p w14:paraId="278F2216" w14:textId="77777777" w:rsidR="00D978FA" w:rsidRPr="006D6EA4" w:rsidRDefault="00D978FA" w:rsidP="00084350">
            <w:pPr>
              <w:spacing w:line="240" w:lineRule="auto"/>
              <w:jc w:val="center"/>
              <w:outlineLvl w:val="1"/>
              <w:rPr>
                <w:color w:val="000000" w:themeColor="text1"/>
                <w:sz w:val="24"/>
                <w:szCs w:val="24"/>
              </w:rPr>
            </w:pPr>
          </w:p>
        </w:tc>
      </w:tr>
      <w:tr w:rsidR="00D978FA" w:rsidRPr="006D6EA4" w14:paraId="08BFD88F" w14:textId="77777777" w:rsidTr="00D978FA">
        <w:tc>
          <w:tcPr>
            <w:tcW w:w="567" w:type="dxa"/>
          </w:tcPr>
          <w:p w14:paraId="6E182AA7" w14:textId="152982DD" w:rsidR="00D978FA" w:rsidRPr="006D6EA4" w:rsidRDefault="00D978FA" w:rsidP="00084350">
            <w:pPr>
              <w:spacing w:line="240" w:lineRule="auto"/>
              <w:jc w:val="center"/>
              <w:outlineLvl w:val="1"/>
              <w:rPr>
                <w:color w:val="000000" w:themeColor="text1"/>
                <w:sz w:val="24"/>
                <w:szCs w:val="24"/>
              </w:rPr>
            </w:pPr>
            <w:r>
              <w:rPr>
                <w:color w:val="000000" w:themeColor="text1"/>
                <w:sz w:val="24"/>
                <w:szCs w:val="24"/>
              </w:rPr>
              <w:t>2</w:t>
            </w:r>
            <w:r w:rsidRPr="006D6EA4">
              <w:rPr>
                <w:color w:val="000000" w:themeColor="text1"/>
                <w:sz w:val="24"/>
                <w:szCs w:val="24"/>
              </w:rPr>
              <w:t>2</w:t>
            </w:r>
          </w:p>
        </w:tc>
        <w:tc>
          <w:tcPr>
            <w:tcW w:w="4252" w:type="dxa"/>
          </w:tcPr>
          <w:p w14:paraId="30294114" w14:textId="77777777" w:rsidR="00D978FA" w:rsidRPr="006D6EA4" w:rsidRDefault="00D978FA" w:rsidP="00084350">
            <w:pPr>
              <w:pStyle w:val="120"/>
              <w:shd w:val="clear" w:color="auto" w:fill="auto"/>
              <w:ind w:left="0"/>
              <w:jc w:val="left"/>
              <w:rPr>
                <w:b/>
                <w:color w:val="000000" w:themeColor="text1"/>
              </w:rPr>
            </w:pPr>
            <w:r w:rsidRPr="006D6EA4">
              <w:rPr>
                <w:color w:val="000000" w:themeColor="text1"/>
              </w:rPr>
              <w:t>Система обнаружения беспилотных летательных аппаратов ОД-711 «Око»</w:t>
            </w:r>
          </w:p>
        </w:tc>
        <w:tc>
          <w:tcPr>
            <w:tcW w:w="1078" w:type="dxa"/>
          </w:tcPr>
          <w:p w14:paraId="39B27236" w14:textId="7B011C00" w:rsidR="00D978FA" w:rsidRPr="006D6EA4" w:rsidRDefault="00B42882" w:rsidP="00B42882">
            <w:pPr>
              <w:spacing w:line="240" w:lineRule="auto"/>
              <w:outlineLvl w:val="1"/>
              <w:rPr>
                <w:color w:val="000000" w:themeColor="text1"/>
                <w:sz w:val="24"/>
                <w:szCs w:val="24"/>
              </w:rPr>
            </w:pPr>
            <w:r>
              <w:rPr>
                <w:color w:val="000000" w:themeColor="text1"/>
                <w:sz w:val="24"/>
                <w:szCs w:val="24"/>
              </w:rPr>
              <w:t>1</w:t>
            </w:r>
          </w:p>
        </w:tc>
        <w:tc>
          <w:tcPr>
            <w:tcW w:w="947" w:type="dxa"/>
          </w:tcPr>
          <w:p w14:paraId="0DD44235" w14:textId="338616BF" w:rsidR="00D978FA" w:rsidRPr="006D6EA4" w:rsidRDefault="00B42882" w:rsidP="00B42882">
            <w:pPr>
              <w:spacing w:line="240" w:lineRule="auto"/>
              <w:ind w:firstLine="0"/>
              <w:outlineLvl w:val="1"/>
              <w:rPr>
                <w:color w:val="000000" w:themeColor="text1"/>
                <w:sz w:val="24"/>
                <w:szCs w:val="24"/>
              </w:rPr>
            </w:pPr>
            <w:r>
              <w:rPr>
                <w:color w:val="000000" w:themeColor="text1"/>
                <w:sz w:val="24"/>
                <w:szCs w:val="24"/>
              </w:rPr>
              <w:t>шт.</w:t>
            </w:r>
          </w:p>
        </w:tc>
        <w:tc>
          <w:tcPr>
            <w:tcW w:w="1390" w:type="dxa"/>
          </w:tcPr>
          <w:p w14:paraId="22FCB4C3" w14:textId="77777777" w:rsidR="00D978FA" w:rsidRPr="006D6EA4" w:rsidRDefault="00D978FA" w:rsidP="00084350">
            <w:pPr>
              <w:spacing w:line="240" w:lineRule="auto"/>
              <w:jc w:val="center"/>
              <w:outlineLvl w:val="1"/>
              <w:rPr>
                <w:color w:val="000000" w:themeColor="text1"/>
                <w:sz w:val="24"/>
                <w:szCs w:val="24"/>
              </w:rPr>
            </w:pPr>
          </w:p>
        </w:tc>
        <w:tc>
          <w:tcPr>
            <w:tcW w:w="2114" w:type="dxa"/>
          </w:tcPr>
          <w:p w14:paraId="53AF5795" w14:textId="77777777" w:rsidR="00D978FA" w:rsidRPr="006D6EA4" w:rsidRDefault="00D978FA" w:rsidP="00084350">
            <w:pPr>
              <w:spacing w:line="240" w:lineRule="auto"/>
              <w:jc w:val="center"/>
              <w:outlineLvl w:val="1"/>
              <w:rPr>
                <w:color w:val="000000" w:themeColor="text1"/>
                <w:sz w:val="24"/>
                <w:szCs w:val="24"/>
              </w:rPr>
            </w:pPr>
          </w:p>
        </w:tc>
      </w:tr>
      <w:tr w:rsidR="00D978FA" w:rsidRPr="006D6EA4" w14:paraId="2C7225EB" w14:textId="77777777" w:rsidTr="00D978FA">
        <w:tc>
          <w:tcPr>
            <w:tcW w:w="567" w:type="dxa"/>
          </w:tcPr>
          <w:p w14:paraId="42E388DE" w14:textId="77777777" w:rsidR="00D978FA" w:rsidRPr="006D6EA4" w:rsidRDefault="00D978FA" w:rsidP="00084350">
            <w:pPr>
              <w:tabs>
                <w:tab w:val="left" w:pos="300"/>
              </w:tabs>
              <w:spacing w:after="60" w:line="240" w:lineRule="auto"/>
              <w:outlineLvl w:val="1"/>
              <w:rPr>
                <w:color w:val="000000" w:themeColor="text1"/>
                <w:sz w:val="24"/>
                <w:szCs w:val="24"/>
              </w:rPr>
            </w:pPr>
          </w:p>
        </w:tc>
        <w:tc>
          <w:tcPr>
            <w:tcW w:w="7667" w:type="dxa"/>
            <w:gridSpan w:val="4"/>
          </w:tcPr>
          <w:p w14:paraId="2E0678DA" w14:textId="77777777" w:rsidR="00D978FA" w:rsidRPr="006D6EA4" w:rsidRDefault="00D978FA" w:rsidP="00084350">
            <w:pPr>
              <w:tabs>
                <w:tab w:val="left" w:pos="300"/>
              </w:tabs>
              <w:spacing w:after="60" w:line="240" w:lineRule="auto"/>
              <w:outlineLvl w:val="1"/>
              <w:rPr>
                <w:color w:val="000000" w:themeColor="text1"/>
                <w:sz w:val="24"/>
                <w:szCs w:val="24"/>
              </w:rPr>
            </w:pPr>
            <w:r w:rsidRPr="006D6EA4">
              <w:rPr>
                <w:color w:val="000000" w:themeColor="text1"/>
                <w:sz w:val="24"/>
                <w:szCs w:val="24"/>
              </w:rPr>
              <w:tab/>
              <w:t xml:space="preserve">Итого </w:t>
            </w:r>
          </w:p>
        </w:tc>
        <w:tc>
          <w:tcPr>
            <w:tcW w:w="2114" w:type="dxa"/>
          </w:tcPr>
          <w:p w14:paraId="4957129E" w14:textId="77777777" w:rsidR="00D978FA" w:rsidRPr="006D6EA4" w:rsidRDefault="00D978FA" w:rsidP="00084350">
            <w:pPr>
              <w:spacing w:line="240" w:lineRule="auto"/>
              <w:jc w:val="center"/>
              <w:outlineLvl w:val="1"/>
              <w:rPr>
                <w:color w:val="000000" w:themeColor="text1"/>
                <w:sz w:val="24"/>
                <w:szCs w:val="24"/>
              </w:rPr>
            </w:pPr>
          </w:p>
        </w:tc>
      </w:tr>
    </w:tbl>
    <w:p w14:paraId="32257F24" w14:textId="77777777" w:rsidR="00D978FA" w:rsidRPr="006D6EA4" w:rsidRDefault="00D978FA" w:rsidP="00D978FA">
      <w:pPr>
        <w:spacing w:line="240" w:lineRule="auto"/>
        <w:rPr>
          <w:color w:val="000000" w:themeColor="text1"/>
          <w:sz w:val="24"/>
          <w:szCs w:val="24"/>
        </w:rPr>
      </w:pPr>
    </w:p>
    <w:tbl>
      <w:tblPr>
        <w:tblW w:w="9720" w:type="dxa"/>
        <w:tblLayout w:type="fixed"/>
        <w:tblLook w:val="01E0" w:firstRow="1" w:lastRow="1" w:firstColumn="1" w:lastColumn="1" w:noHBand="0" w:noVBand="0"/>
      </w:tblPr>
      <w:tblGrid>
        <w:gridCol w:w="4536"/>
        <w:gridCol w:w="5184"/>
      </w:tblGrid>
      <w:tr w:rsidR="00D978FA" w:rsidRPr="006D6EA4" w14:paraId="0A54D8BC" w14:textId="77777777" w:rsidTr="00084350">
        <w:trPr>
          <w:cantSplit/>
        </w:trPr>
        <w:tc>
          <w:tcPr>
            <w:tcW w:w="4536" w:type="dxa"/>
          </w:tcPr>
          <w:p w14:paraId="638B4897" w14:textId="77777777" w:rsidR="00D978FA" w:rsidRPr="006D6EA4" w:rsidRDefault="00D978FA" w:rsidP="00084350">
            <w:pPr>
              <w:spacing w:line="240" w:lineRule="auto"/>
              <w:rPr>
                <w:color w:val="000000" w:themeColor="text1"/>
                <w:sz w:val="24"/>
                <w:szCs w:val="24"/>
              </w:rPr>
            </w:pPr>
            <w:r w:rsidRPr="006D6EA4">
              <w:rPr>
                <w:color w:val="000000" w:themeColor="text1"/>
                <w:sz w:val="24"/>
                <w:szCs w:val="24"/>
              </w:rPr>
              <w:t xml:space="preserve">       Стоимость договора без НДС, руб.:</w:t>
            </w:r>
          </w:p>
        </w:tc>
        <w:tc>
          <w:tcPr>
            <w:tcW w:w="5184" w:type="dxa"/>
          </w:tcPr>
          <w:p w14:paraId="716CB1C1" w14:textId="541226EC" w:rsidR="00D978FA" w:rsidRPr="006D6EA4" w:rsidRDefault="00D978FA" w:rsidP="00084350">
            <w:pPr>
              <w:spacing w:line="240" w:lineRule="auto"/>
              <w:rPr>
                <w:color w:val="000000" w:themeColor="text1"/>
                <w:sz w:val="24"/>
                <w:szCs w:val="24"/>
              </w:rPr>
            </w:pPr>
            <w:r w:rsidRPr="006D6EA4">
              <w:rPr>
                <w:color w:val="000000" w:themeColor="text1"/>
                <w:sz w:val="24"/>
                <w:szCs w:val="24"/>
              </w:rPr>
              <w:t>______</w:t>
            </w:r>
            <w:r w:rsidR="00EC1CBA">
              <w:rPr>
                <w:color w:val="000000" w:themeColor="text1"/>
                <w:sz w:val="24"/>
                <w:szCs w:val="24"/>
              </w:rPr>
              <w:t>______________________________</w:t>
            </w:r>
          </w:p>
          <w:p w14:paraId="71EC1E57" w14:textId="77777777" w:rsidR="00D978FA" w:rsidRPr="006D6EA4" w:rsidRDefault="00D978FA" w:rsidP="00084350">
            <w:pPr>
              <w:spacing w:line="240" w:lineRule="auto"/>
              <w:jc w:val="center"/>
              <w:rPr>
                <w:color w:val="000000" w:themeColor="text1"/>
                <w:sz w:val="24"/>
                <w:szCs w:val="24"/>
              </w:rPr>
            </w:pPr>
            <w:r w:rsidRPr="006D6EA4">
              <w:rPr>
                <w:color w:val="000000" w:themeColor="text1"/>
                <w:sz w:val="24"/>
                <w:szCs w:val="24"/>
                <w:vertAlign w:val="superscript"/>
              </w:rPr>
              <w:t>(прописью)</w:t>
            </w:r>
          </w:p>
        </w:tc>
      </w:tr>
      <w:tr w:rsidR="00D978FA" w:rsidRPr="006D6EA4" w14:paraId="0F575211" w14:textId="77777777" w:rsidTr="00084350">
        <w:trPr>
          <w:cantSplit/>
        </w:trPr>
        <w:tc>
          <w:tcPr>
            <w:tcW w:w="4536" w:type="dxa"/>
          </w:tcPr>
          <w:p w14:paraId="740B51C7" w14:textId="3E83A894" w:rsidR="00D978FA" w:rsidRPr="006D6EA4" w:rsidRDefault="00D978FA" w:rsidP="00EC1CBA">
            <w:pPr>
              <w:spacing w:line="240" w:lineRule="auto"/>
              <w:rPr>
                <w:color w:val="000000" w:themeColor="text1"/>
                <w:sz w:val="24"/>
                <w:szCs w:val="24"/>
              </w:rPr>
            </w:pPr>
            <w:r w:rsidRPr="006D6EA4">
              <w:rPr>
                <w:color w:val="000000" w:themeColor="text1"/>
                <w:sz w:val="24"/>
                <w:szCs w:val="24"/>
              </w:rPr>
              <w:t xml:space="preserve">       Срок поставки товара: </w:t>
            </w:r>
            <w:r w:rsidR="00EC1CBA">
              <w:rPr>
                <w:color w:val="000000" w:themeColor="text1"/>
                <w:sz w:val="24"/>
                <w:szCs w:val="24"/>
              </w:rPr>
              <w:t>_______</w:t>
            </w:r>
          </w:p>
        </w:tc>
        <w:tc>
          <w:tcPr>
            <w:tcW w:w="5184" w:type="dxa"/>
          </w:tcPr>
          <w:p w14:paraId="714D22F2" w14:textId="77777777" w:rsidR="00D978FA" w:rsidRPr="006D6EA4" w:rsidRDefault="00D978FA" w:rsidP="00084350">
            <w:pPr>
              <w:spacing w:line="240" w:lineRule="auto"/>
              <w:rPr>
                <w:color w:val="000000" w:themeColor="text1"/>
                <w:sz w:val="24"/>
                <w:szCs w:val="24"/>
              </w:rPr>
            </w:pPr>
            <w:r w:rsidRPr="006D6EA4">
              <w:rPr>
                <w:color w:val="000000" w:themeColor="text1"/>
                <w:sz w:val="24"/>
                <w:szCs w:val="24"/>
              </w:rPr>
              <w:t xml:space="preserve"> календарных дней с момента подписания сторонами Договора с возможностью досрочной поставки.</w:t>
            </w:r>
          </w:p>
          <w:p w14:paraId="37428E3C" w14:textId="77777777" w:rsidR="00D978FA" w:rsidRPr="006D6EA4" w:rsidRDefault="00D978FA" w:rsidP="00084350">
            <w:pPr>
              <w:spacing w:line="240" w:lineRule="auto"/>
              <w:rPr>
                <w:color w:val="000000" w:themeColor="text1"/>
                <w:sz w:val="24"/>
                <w:szCs w:val="24"/>
              </w:rPr>
            </w:pPr>
            <w:r w:rsidRPr="006D6EA4">
              <w:rPr>
                <w:b/>
                <w:bCs/>
                <w:color w:val="000000" w:themeColor="text1"/>
                <w:sz w:val="24"/>
                <w:szCs w:val="24"/>
              </w:rPr>
              <w:t>СРОК ДОЛЖЕН БЫТЬ УКАЗАН СТРОГО В КАЛЕНДАРНЫХ ДНЯХ!!!</w:t>
            </w:r>
          </w:p>
        </w:tc>
      </w:tr>
    </w:tbl>
    <w:p w14:paraId="23F4077B" w14:textId="77777777" w:rsidR="00D978FA" w:rsidRPr="006D6EA4" w:rsidRDefault="00D978FA" w:rsidP="00D978FA">
      <w:pPr>
        <w:spacing w:line="240" w:lineRule="auto"/>
        <w:rPr>
          <w:color w:val="000000" w:themeColor="text1"/>
          <w:sz w:val="24"/>
          <w:szCs w:val="24"/>
        </w:rPr>
      </w:pPr>
      <w:r w:rsidRPr="006D6EA4">
        <w:rPr>
          <w:color w:val="000000" w:themeColor="text1"/>
          <w:sz w:val="24"/>
          <w:szCs w:val="24"/>
        </w:rPr>
        <w:t>Настоящая Заявка имеет правовой статус оферты и действует до «____» _________ ____года.</w:t>
      </w:r>
    </w:p>
    <w:p w14:paraId="63CFC117" w14:textId="77777777" w:rsidR="00D978FA" w:rsidRPr="006D6EA4" w:rsidRDefault="00D978FA" w:rsidP="00D978FA">
      <w:pPr>
        <w:spacing w:line="240" w:lineRule="auto"/>
        <w:rPr>
          <w:color w:val="000000" w:themeColor="text1"/>
          <w:sz w:val="24"/>
          <w:szCs w:val="24"/>
        </w:rPr>
      </w:pPr>
    </w:p>
    <w:p w14:paraId="342F6D2B" w14:textId="77777777" w:rsidR="00D978FA" w:rsidRPr="006D6EA4" w:rsidRDefault="00D978FA" w:rsidP="00D978FA">
      <w:pPr>
        <w:spacing w:line="240" w:lineRule="auto"/>
        <w:rPr>
          <w:color w:val="000000" w:themeColor="text1"/>
          <w:sz w:val="24"/>
          <w:szCs w:val="24"/>
        </w:rPr>
      </w:pPr>
      <w:r w:rsidRPr="006D6EA4">
        <w:rPr>
          <w:color w:val="000000" w:themeColor="text1"/>
          <w:sz w:val="24"/>
          <w:shd w:val="clear" w:color="auto" w:fill="FBFBFB"/>
        </w:rPr>
        <w:t xml:space="preserve">         </w:t>
      </w:r>
      <w:r w:rsidRPr="006D6EA4">
        <w:rPr>
          <w:color w:val="000000" w:themeColor="text1"/>
          <w:sz w:val="24"/>
          <w:szCs w:val="24"/>
        </w:rPr>
        <w:t>Подтверждаем, что предложенная</w:t>
      </w:r>
      <w:r w:rsidRPr="006D6EA4">
        <w:rPr>
          <w:color w:val="000000" w:themeColor="text1"/>
          <w:sz w:val="24"/>
          <w:shd w:val="clear" w:color="auto" w:fill="FBFBFB"/>
        </w:rPr>
        <w:t xml:space="preserve"> Цена договора содержит все расходы по поставке Товара, включая транспортные расходы до склада Заказчика, стоимость тары и упаковки, а также расходы на страхование, уплату таможенных пошлин, налогов (без НДС) и других обязательных платежей, установленных действующим законодательством Российской Федерации и связанных с исполнением договора.</w:t>
      </w:r>
    </w:p>
    <w:p w14:paraId="1A7BCDFC" w14:textId="77777777" w:rsidR="00D978FA" w:rsidRPr="006D6EA4" w:rsidRDefault="00D978FA" w:rsidP="00D978FA">
      <w:pPr>
        <w:tabs>
          <w:tab w:val="left" w:pos="708"/>
        </w:tabs>
        <w:spacing w:line="240" w:lineRule="auto"/>
        <w:rPr>
          <w:color w:val="000000" w:themeColor="text1"/>
          <w:sz w:val="24"/>
          <w:szCs w:val="24"/>
        </w:rPr>
      </w:pPr>
      <w:r w:rsidRPr="006D6EA4">
        <w:rPr>
          <w:color w:val="000000" w:themeColor="text1"/>
          <w:sz w:val="24"/>
          <w:szCs w:val="24"/>
        </w:rPr>
        <w:t xml:space="preserve">В соответствии с Федеральным законом от 27.07.2006 №152-ФЗ «О персональных данных» (далее – Закон 152-ФЗ), </w:t>
      </w:r>
      <w:r w:rsidRPr="006D6EA4">
        <w:rPr>
          <w:iCs/>
          <w:color w:val="000000" w:themeColor="text1"/>
          <w:sz w:val="24"/>
          <w:szCs w:val="24"/>
        </w:rPr>
        <w:t>_</w:t>
      </w:r>
      <w:r w:rsidRPr="006D6EA4">
        <w:rPr>
          <w:iCs/>
          <w:color w:val="000000" w:themeColor="text1"/>
          <w:sz w:val="24"/>
          <w:szCs w:val="24"/>
          <w:u w:val="single"/>
        </w:rPr>
        <w:t>_______________________________________________________</w:t>
      </w:r>
    </w:p>
    <w:p w14:paraId="1A99FB57" w14:textId="77777777" w:rsidR="00D978FA" w:rsidRPr="006D6EA4" w:rsidRDefault="00D978FA" w:rsidP="00D978FA">
      <w:pPr>
        <w:tabs>
          <w:tab w:val="left" w:pos="708"/>
        </w:tabs>
        <w:spacing w:line="240" w:lineRule="auto"/>
        <w:jc w:val="center"/>
        <w:rPr>
          <w:i/>
          <w:color w:val="000000" w:themeColor="text1"/>
          <w:sz w:val="24"/>
          <w:szCs w:val="24"/>
        </w:rPr>
      </w:pPr>
      <w:r w:rsidRPr="006D6EA4">
        <w:rPr>
          <w:i/>
          <w:color w:val="000000" w:themeColor="text1"/>
          <w:sz w:val="24"/>
          <w:szCs w:val="24"/>
        </w:rPr>
        <w:lastRenderedPageBreak/>
        <w:t>(Наименование Участника процедуры закупки)</w:t>
      </w:r>
    </w:p>
    <w:p w14:paraId="204BF453" w14:textId="77777777" w:rsidR="00D978FA" w:rsidRPr="006D6EA4" w:rsidRDefault="00D978FA" w:rsidP="00D978FA">
      <w:pPr>
        <w:tabs>
          <w:tab w:val="left" w:pos="708"/>
        </w:tabs>
        <w:spacing w:line="240" w:lineRule="auto"/>
        <w:rPr>
          <w:iCs/>
          <w:color w:val="000000" w:themeColor="text1"/>
          <w:sz w:val="24"/>
          <w:szCs w:val="24"/>
        </w:rPr>
      </w:pPr>
      <w:r w:rsidRPr="006D6EA4">
        <w:rPr>
          <w:iCs/>
          <w:color w:val="000000" w:themeColor="text1"/>
          <w:sz w:val="24"/>
          <w:szCs w:val="24"/>
        </w:rPr>
        <w:t>подтверждает получение в целях участия в настоящей закупке требуемых в соответствии с Законом</w:t>
      </w:r>
      <w:r w:rsidRPr="006D6EA4">
        <w:rPr>
          <w:iCs/>
          <w:color w:val="000000" w:themeColor="text1"/>
          <w:sz w:val="24"/>
          <w:szCs w:val="24"/>
          <w:lang w:val="en-US"/>
        </w:rPr>
        <w:t> </w:t>
      </w:r>
      <w:r w:rsidRPr="006D6EA4">
        <w:rPr>
          <w:iCs/>
          <w:color w:val="000000" w:themeColor="text1"/>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 3. ст.3 Закона 152-ФЗ) и передачу такой информации третьим лицам</w:t>
      </w:r>
      <w:r w:rsidRPr="006D6EA4">
        <w:rPr>
          <w:color w:val="000000" w:themeColor="text1"/>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CE8E514" w14:textId="77777777" w:rsidR="00D978FA" w:rsidRPr="006D6EA4" w:rsidRDefault="00D978FA" w:rsidP="00D978FA">
      <w:pPr>
        <w:tabs>
          <w:tab w:val="left" w:pos="708"/>
        </w:tabs>
        <w:spacing w:line="240" w:lineRule="auto"/>
        <w:rPr>
          <w:iCs/>
          <w:color w:val="000000" w:themeColor="text1"/>
          <w:sz w:val="24"/>
          <w:szCs w:val="24"/>
        </w:rPr>
      </w:pPr>
      <w:r w:rsidRPr="006D6EA4">
        <w:rPr>
          <w:color w:val="000000" w:themeColor="text1"/>
          <w:sz w:val="24"/>
          <w:szCs w:val="24"/>
        </w:rPr>
        <w:t xml:space="preserve">        Заявляем, что в отношении нашей организации:</w:t>
      </w:r>
    </w:p>
    <w:p w14:paraId="2DA8EA56" w14:textId="2BC5ED0F" w:rsidR="00D978FA" w:rsidRPr="006D6EA4" w:rsidRDefault="00D978FA" w:rsidP="00D978FA">
      <w:pPr>
        <w:spacing w:line="240" w:lineRule="auto"/>
        <w:rPr>
          <w:color w:val="000000" w:themeColor="text1"/>
          <w:sz w:val="24"/>
          <w:szCs w:val="24"/>
        </w:rPr>
      </w:pPr>
      <w:r w:rsidRPr="006D6EA4">
        <w:rPr>
          <w:b/>
          <w:color w:val="000000" w:themeColor="text1"/>
          <w:sz w:val="24"/>
          <w:szCs w:val="24"/>
        </w:rPr>
        <w:t>а)</w:t>
      </w:r>
      <w:r w:rsidRPr="006D6EA4">
        <w:rPr>
          <w:color w:val="000000" w:themeColor="text1"/>
          <w:sz w:val="24"/>
          <w:szCs w:val="24"/>
        </w:rPr>
        <w:t xml:space="preserve"> отсутствуют сведения в реестрах недобросовестных поставщиков (РНП);</w:t>
      </w:r>
    </w:p>
    <w:p w14:paraId="4432B651" w14:textId="77777777" w:rsidR="00D978FA" w:rsidRPr="006D6EA4" w:rsidRDefault="00D978FA" w:rsidP="00D978FA">
      <w:pPr>
        <w:spacing w:line="240" w:lineRule="auto"/>
        <w:rPr>
          <w:color w:val="000000" w:themeColor="text1"/>
          <w:sz w:val="24"/>
          <w:szCs w:val="24"/>
        </w:rPr>
      </w:pPr>
      <w:r w:rsidRPr="006D6EA4">
        <w:rPr>
          <w:b/>
          <w:color w:val="000000" w:themeColor="text1"/>
          <w:sz w:val="24"/>
          <w:szCs w:val="24"/>
        </w:rPr>
        <w:t>б)</w:t>
      </w:r>
      <w:r w:rsidRPr="006D6EA4">
        <w:rPr>
          <w:color w:val="000000" w:themeColor="text1"/>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6889096E" w14:textId="77777777" w:rsidR="00D978FA" w:rsidRPr="006D6EA4" w:rsidRDefault="00D978FA" w:rsidP="00D978FA">
      <w:pPr>
        <w:spacing w:line="240" w:lineRule="auto"/>
        <w:rPr>
          <w:color w:val="000000" w:themeColor="text1"/>
          <w:sz w:val="24"/>
          <w:szCs w:val="24"/>
        </w:rPr>
      </w:pPr>
      <w:r w:rsidRPr="006D6EA4">
        <w:rPr>
          <w:b/>
          <w:color w:val="000000" w:themeColor="text1"/>
          <w:sz w:val="24"/>
          <w:szCs w:val="24"/>
        </w:rPr>
        <w:t>в)</w:t>
      </w:r>
      <w:r w:rsidRPr="006D6EA4">
        <w:rPr>
          <w:color w:val="000000" w:themeColor="text1"/>
          <w:sz w:val="24"/>
          <w:szCs w:val="24"/>
        </w:rPr>
        <w:t xml:space="preserve"> на день подачи заявки</w:t>
      </w:r>
      <w:r w:rsidRPr="006D6EA4">
        <w:rPr>
          <w:color w:val="000000" w:themeColor="text1"/>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6C3BB027" w14:textId="77777777" w:rsidR="00D978FA" w:rsidRPr="006D6EA4" w:rsidRDefault="00D978FA" w:rsidP="00D978FA">
      <w:pPr>
        <w:spacing w:line="240" w:lineRule="auto"/>
        <w:rPr>
          <w:color w:val="000000" w:themeColor="text1"/>
          <w:sz w:val="24"/>
          <w:szCs w:val="24"/>
        </w:rPr>
      </w:pPr>
      <w:r w:rsidRPr="006D6EA4">
        <w:rPr>
          <w:b/>
          <w:color w:val="000000" w:themeColor="text1"/>
          <w:sz w:val="24"/>
          <w:szCs w:val="24"/>
        </w:rPr>
        <w:t>г)</w:t>
      </w:r>
      <w:r w:rsidRPr="006D6EA4">
        <w:rPr>
          <w:color w:val="000000" w:themeColor="text1"/>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48E1B749" w14:textId="77777777" w:rsidR="00D978FA" w:rsidRPr="006D6EA4" w:rsidRDefault="00D978FA" w:rsidP="00D978FA">
      <w:pPr>
        <w:spacing w:line="240" w:lineRule="auto"/>
        <w:rPr>
          <w:color w:val="000000" w:themeColor="text1"/>
          <w:sz w:val="24"/>
          <w:szCs w:val="24"/>
        </w:rPr>
      </w:pPr>
      <w:r w:rsidRPr="006D6EA4">
        <w:rPr>
          <w:b/>
          <w:color w:val="000000" w:themeColor="text1"/>
          <w:sz w:val="24"/>
          <w:szCs w:val="24"/>
        </w:rPr>
        <w:t xml:space="preserve">д) </w:t>
      </w:r>
      <w:r w:rsidRPr="006D6EA4">
        <w:rPr>
          <w:color w:val="000000" w:themeColor="text1"/>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6D6EA4">
        <w:rPr>
          <w:color w:val="000000" w:themeColor="text1"/>
          <w:sz w:val="24"/>
          <w:szCs w:val="24"/>
        </w:rPr>
        <w:t>No</w:t>
      </w:r>
      <w:proofErr w:type="spellEnd"/>
      <w:r w:rsidRPr="006D6EA4">
        <w:rPr>
          <w:color w:val="000000" w:themeColor="text1"/>
          <w:sz w:val="24"/>
          <w:szCs w:val="24"/>
        </w:rPr>
        <w:t xml:space="preserve"> 252, либо организацией, находящейся под контролем таких лиц.</w:t>
      </w:r>
    </w:p>
    <w:p w14:paraId="164153BF" w14:textId="77777777" w:rsidR="00D978FA" w:rsidRPr="006D6EA4" w:rsidRDefault="00D978FA" w:rsidP="00D978FA">
      <w:pPr>
        <w:spacing w:line="240" w:lineRule="auto"/>
        <w:rPr>
          <w:color w:val="000000" w:themeColor="text1"/>
          <w:sz w:val="24"/>
          <w:szCs w:val="24"/>
        </w:rPr>
      </w:pPr>
      <w:r w:rsidRPr="006D6EA4">
        <w:rPr>
          <w:b/>
          <w:color w:val="000000" w:themeColor="text1"/>
          <w:sz w:val="24"/>
          <w:szCs w:val="24"/>
        </w:rPr>
        <w:t xml:space="preserve">  е)</w:t>
      </w:r>
      <w:r w:rsidRPr="006D6EA4">
        <w:rPr>
          <w:color w:val="000000" w:themeColor="text1"/>
          <w:sz w:val="24"/>
          <w:szCs w:val="24"/>
        </w:rPr>
        <w:t xml:space="preserve"> не являемся иностранным агентом в соответствии с Федеральным </w:t>
      </w:r>
      <w:hyperlink r:id="rId17" w:history="1">
        <w:r w:rsidRPr="006D6EA4">
          <w:rPr>
            <w:color w:val="000000" w:themeColor="text1"/>
            <w:sz w:val="24"/>
            <w:szCs w:val="24"/>
            <w:u w:val="single"/>
          </w:rPr>
          <w:t>законом</w:t>
        </w:r>
      </w:hyperlink>
      <w:r w:rsidRPr="006D6EA4">
        <w:rPr>
          <w:color w:val="000000" w:themeColor="text1"/>
          <w:sz w:val="24"/>
          <w:szCs w:val="24"/>
        </w:rPr>
        <w:t xml:space="preserve"> от 14 июля 2022 года N 255-ФЗ "О контроле за деятельностью лиц, находящихся под иностранным влиянием".</w:t>
      </w:r>
    </w:p>
    <w:p w14:paraId="63369343" w14:textId="4C761396" w:rsidR="00D978FA" w:rsidRPr="006D6EA4" w:rsidRDefault="00D978FA" w:rsidP="00D978FA">
      <w:pPr>
        <w:shd w:val="clear" w:color="auto" w:fill="FFFFFF"/>
        <w:spacing w:line="240" w:lineRule="auto"/>
        <w:rPr>
          <w:color w:val="000000" w:themeColor="text1"/>
          <w:sz w:val="24"/>
          <w:szCs w:val="24"/>
        </w:rPr>
      </w:pPr>
      <w:r w:rsidRPr="006D6EA4">
        <w:rPr>
          <w:color w:val="000000" w:themeColor="text1"/>
          <w:sz w:val="24"/>
          <w:szCs w:val="24"/>
        </w:rPr>
        <w:t xml:space="preserve">       </w:t>
      </w:r>
      <w:r w:rsidRPr="006D6EA4">
        <w:rPr>
          <w:iCs/>
          <w:color w:val="000000" w:themeColor="text1"/>
          <w:sz w:val="24"/>
          <w:szCs w:val="24"/>
        </w:rPr>
        <w:t xml:space="preserve">В случае признания нашей организации Победителем по данному лоту мы берем обязательства подписать договор </w:t>
      </w:r>
      <w:r w:rsidR="0039569B">
        <w:rPr>
          <w:iCs/>
          <w:color w:val="000000" w:themeColor="text1"/>
          <w:sz w:val="24"/>
          <w:szCs w:val="24"/>
        </w:rPr>
        <w:t>на</w:t>
      </w:r>
      <w:r w:rsidRPr="006D6EA4">
        <w:rPr>
          <w:iCs/>
          <w:color w:val="000000" w:themeColor="text1"/>
          <w:sz w:val="24"/>
          <w:szCs w:val="24"/>
        </w:rPr>
        <w:t xml:space="preserve"> поставк</w:t>
      </w:r>
      <w:r w:rsidR="0039569B">
        <w:rPr>
          <w:iCs/>
          <w:color w:val="000000" w:themeColor="text1"/>
          <w:sz w:val="24"/>
          <w:szCs w:val="24"/>
        </w:rPr>
        <w:t>у</w:t>
      </w:r>
      <w:r w:rsidRPr="006D6EA4">
        <w:rPr>
          <w:iCs/>
          <w:color w:val="000000" w:themeColor="text1"/>
          <w:sz w:val="24"/>
          <w:szCs w:val="24"/>
        </w:rPr>
        <w:t xml:space="preserve"> специальных технических средств противодействия беспилотным аппаратам,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6D6EA4">
        <w:rPr>
          <w:color w:val="000000" w:themeColor="text1"/>
          <w:sz w:val="24"/>
          <w:szCs w:val="24"/>
        </w:rPr>
        <w:t>.</w:t>
      </w:r>
    </w:p>
    <w:p w14:paraId="3FBC591E" w14:textId="77777777" w:rsidR="00D978FA" w:rsidRPr="006D6EA4" w:rsidRDefault="00D978FA" w:rsidP="00D978FA">
      <w:pPr>
        <w:spacing w:line="240" w:lineRule="auto"/>
        <w:rPr>
          <w:color w:val="000000" w:themeColor="text1"/>
          <w:sz w:val="24"/>
          <w:szCs w:val="24"/>
        </w:rPr>
      </w:pPr>
    </w:p>
    <w:p w14:paraId="37B39D54" w14:textId="77777777" w:rsidR="00D978FA" w:rsidRPr="006D6EA4" w:rsidRDefault="00D978FA" w:rsidP="00D978FA">
      <w:pPr>
        <w:spacing w:line="240" w:lineRule="auto"/>
        <w:rPr>
          <w:color w:val="000000" w:themeColor="text1"/>
          <w:sz w:val="24"/>
          <w:szCs w:val="24"/>
        </w:rPr>
      </w:pPr>
      <w:r w:rsidRPr="006D6EA4">
        <w:rPr>
          <w:color w:val="000000" w:themeColor="text1"/>
          <w:sz w:val="24"/>
          <w:szCs w:val="24"/>
        </w:rPr>
        <w:t>Настоящая Заявка дополняется следующими документами, включая неотъемлемые приложения:</w:t>
      </w:r>
    </w:p>
    <w:p w14:paraId="00A779A9" w14:textId="26901F3A" w:rsidR="00D978FA" w:rsidRPr="006D6EA4" w:rsidRDefault="00D978FA" w:rsidP="00D978FA">
      <w:pPr>
        <w:widowControl w:val="0"/>
        <w:numPr>
          <w:ilvl w:val="0"/>
          <w:numId w:val="32"/>
        </w:numPr>
        <w:autoSpaceDE w:val="0"/>
        <w:autoSpaceDN w:val="0"/>
        <w:adjustRightInd w:val="0"/>
        <w:spacing w:line="240" w:lineRule="auto"/>
        <w:ind w:left="0" w:firstLine="0"/>
        <w:contextualSpacing/>
        <w:rPr>
          <w:color w:val="000000" w:themeColor="text1"/>
          <w:sz w:val="24"/>
          <w:szCs w:val="24"/>
        </w:rPr>
      </w:pPr>
      <w:r w:rsidRPr="006D6EA4">
        <w:rPr>
          <w:color w:val="000000" w:themeColor="text1"/>
          <w:sz w:val="24"/>
          <w:szCs w:val="24"/>
        </w:rPr>
        <w:t xml:space="preserve">Анкета Участника (форма </w:t>
      </w:r>
      <w:r w:rsidR="009F0F5D">
        <w:rPr>
          <w:color w:val="000000" w:themeColor="text1"/>
          <w:sz w:val="24"/>
          <w:szCs w:val="24"/>
        </w:rPr>
        <w:t>2</w:t>
      </w:r>
      <w:r w:rsidRPr="006D6EA4">
        <w:rPr>
          <w:color w:val="000000" w:themeColor="text1"/>
          <w:sz w:val="24"/>
          <w:szCs w:val="24"/>
        </w:rPr>
        <w:t>);</w:t>
      </w:r>
    </w:p>
    <w:p w14:paraId="33F2E937" w14:textId="700C3D89" w:rsidR="00D978FA" w:rsidRPr="006D6EA4" w:rsidRDefault="00D978FA" w:rsidP="00D978FA">
      <w:pPr>
        <w:widowControl w:val="0"/>
        <w:numPr>
          <w:ilvl w:val="0"/>
          <w:numId w:val="32"/>
        </w:numPr>
        <w:autoSpaceDE w:val="0"/>
        <w:autoSpaceDN w:val="0"/>
        <w:adjustRightInd w:val="0"/>
        <w:spacing w:line="240" w:lineRule="auto"/>
        <w:ind w:left="0" w:firstLine="0"/>
        <w:contextualSpacing/>
        <w:rPr>
          <w:color w:val="000000" w:themeColor="text1"/>
          <w:sz w:val="24"/>
          <w:szCs w:val="24"/>
        </w:rPr>
      </w:pPr>
      <w:r w:rsidRPr="006D6EA4">
        <w:rPr>
          <w:color w:val="000000" w:themeColor="text1"/>
          <w:sz w:val="24"/>
          <w:szCs w:val="24"/>
        </w:rPr>
        <w:t xml:space="preserve">Справка об отсутствии признаков крупной сделки (форма </w:t>
      </w:r>
      <w:r w:rsidR="009F0F5D">
        <w:rPr>
          <w:color w:val="000000" w:themeColor="text1"/>
          <w:sz w:val="24"/>
          <w:szCs w:val="24"/>
        </w:rPr>
        <w:t>3</w:t>
      </w:r>
      <w:r w:rsidRPr="006D6EA4">
        <w:rPr>
          <w:color w:val="000000" w:themeColor="text1"/>
          <w:sz w:val="24"/>
          <w:szCs w:val="24"/>
        </w:rPr>
        <w:t>);</w:t>
      </w:r>
    </w:p>
    <w:p w14:paraId="08E9ABE4" w14:textId="77777777" w:rsidR="00D978FA" w:rsidRPr="006D6EA4" w:rsidRDefault="00D978FA" w:rsidP="00D978FA">
      <w:pPr>
        <w:numPr>
          <w:ilvl w:val="0"/>
          <w:numId w:val="32"/>
        </w:numPr>
        <w:spacing w:line="240" w:lineRule="auto"/>
        <w:ind w:left="0" w:right="140" w:firstLine="0"/>
        <w:rPr>
          <w:color w:val="000000" w:themeColor="text1"/>
          <w:sz w:val="24"/>
          <w:szCs w:val="24"/>
        </w:rPr>
      </w:pPr>
      <w:r w:rsidRPr="006D6EA4">
        <w:rPr>
          <w:color w:val="000000" w:themeColor="text1"/>
          <w:sz w:val="24"/>
          <w:szCs w:val="24"/>
        </w:rPr>
        <w:t>Документы, подтверждающие соответствие Участника установленным требованиям (п. 4.5.2.2 Документации).</w:t>
      </w:r>
    </w:p>
    <w:p w14:paraId="0773FEB2" w14:textId="77777777" w:rsidR="00D978FA" w:rsidRPr="006D6EA4" w:rsidRDefault="00D978FA" w:rsidP="00D978FA">
      <w:pPr>
        <w:tabs>
          <w:tab w:val="left" w:pos="993"/>
        </w:tabs>
        <w:spacing w:line="240" w:lineRule="auto"/>
        <w:rPr>
          <w:color w:val="000000" w:themeColor="text1"/>
          <w:sz w:val="24"/>
          <w:szCs w:val="24"/>
        </w:rPr>
      </w:pPr>
    </w:p>
    <w:p w14:paraId="07FE989E" w14:textId="77777777" w:rsidR="00D978FA" w:rsidRPr="006D6EA4" w:rsidRDefault="00D978FA" w:rsidP="00D978FA">
      <w:pPr>
        <w:spacing w:line="240" w:lineRule="auto"/>
        <w:rPr>
          <w:color w:val="000000" w:themeColor="text1"/>
          <w:sz w:val="24"/>
          <w:szCs w:val="24"/>
        </w:rPr>
      </w:pPr>
      <w:r w:rsidRPr="006D6EA4">
        <w:rPr>
          <w:color w:val="000000" w:themeColor="text1"/>
          <w:sz w:val="24"/>
          <w:szCs w:val="24"/>
        </w:rPr>
        <w:t>____________________________________</w:t>
      </w:r>
    </w:p>
    <w:p w14:paraId="4D31AC18" w14:textId="77777777" w:rsidR="00D978FA" w:rsidRPr="006D6EA4" w:rsidRDefault="00D978FA" w:rsidP="00D978FA">
      <w:pPr>
        <w:spacing w:line="240" w:lineRule="auto"/>
        <w:rPr>
          <w:color w:val="000000" w:themeColor="text1"/>
          <w:sz w:val="24"/>
          <w:szCs w:val="24"/>
        </w:rPr>
      </w:pPr>
      <w:r w:rsidRPr="006D6EA4">
        <w:rPr>
          <w:color w:val="000000" w:themeColor="text1"/>
          <w:sz w:val="24"/>
          <w:szCs w:val="24"/>
        </w:rPr>
        <w:t>(подпись, М.П.)</w:t>
      </w:r>
    </w:p>
    <w:p w14:paraId="05A3E9E1" w14:textId="77777777" w:rsidR="00D978FA" w:rsidRPr="006D6EA4" w:rsidRDefault="00D978FA" w:rsidP="00D978FA">
      <w:pPr>
        <w:spacing w:line="240" w:lineRule="auto"/>
        <w:rPr>
          <w:color w:val="000000" w:themeColor="text1"/>
          <w:sz w:val="24"/>
          <w:szCs w:val="24"/>
        </w:rPr>
      </w:pPr>
      <w:r w:rsidRPr="006D6EA4">
        <w:rPr>
          <w:color w:val="000000" w:themeColor="text1"/>
          <w:sz w:val="24"/>
          <w:szCs w:val="24"/>
        </w:rPr>
        <w:t>____________________________________</w:t>
      </w:r>
    </w:p>
    <w:p w14:paraId="7C500DBD" w14:textId="77777777" w:rsidR="00D978FA" w:rsidRPr="006D6EA4" w:rsidRDefault="00D978FA" w:rsidP="00D978FA">
      <w:pPr>
        <w:spacing w:line="240" w:lineRule="auto"/>
        <w:rPr>
          <w:color w:val="000000" w:themeColor="text1"/>
          <w:sz w:val="24"/>
          <w:szCs w:val="24"/>
        </w:rPr>
      </w:pPr>
      <w:r w:rsidRPr="006D6EA4">
        <w:rPr>
          <w:color w:val="000000" w:themeColor="text1"/>
          <w:sz w:val="24"/>
          <w:szCs w:val="24"/>
        </w:rPr>
        <w:t>(фамилия, имя, отчество подписавшего, должность)</w:t>
      </w:r>
    </w:p>
    <w:p w14:paraId="262C03EC" w14:textId="77777777" w:rsidR="00D978FA" w:rsidRPr="006D6EA4" w:rsidRDefault="00D978FA" w:rsidP="00D978FA">
      <w:pPr>
        <w:spacing w:line="240" w:lineRule="auto"/>
        <w:rPr>
          <w:color w:val="000000" w:themeColor="text1"/>
          <w:sz w:val="24"/>
          <w:szCs w:val="24"/>
        </w:rPr>
      </w:pPr>
    </w:p>
    <w:p w14:paraId="019F3CBF" w14:textId="77777777" w:rsidR="00D978FA" w:rsidRPr="006D6EA4" w:rsidRDefault="00D978FA" w:rsidP="00D978FA">
      <w:pPr>
        <w:pBdr>
          <w:bottom w:val="single" w:sz="4" w:space="1" w:color="auto"/>
        </w:pBdr>
        <w:shd w:val="clear" w:color="auto" w:fill="E0E0E0"/>
        <w:spacing w:line="240" w:lineRule="auto"/>
        <w:ind w:right="21"/>
        <w:jc w:val="center"/>
        <w:rPr>
          <w:b/>
          <w:color w:val="000000" w:themeColor="text1"/>
          <w:spacing w:val="36"/>
          <w:sz w:val="24"/>
          <w:szCs w:val="24"/>
        </w:rPr>
      </w:pPr>
      <w:r w:rsidRPr="006D6EA4">
        <w:rPr>
          <w:b/>
          <w:color w:val="000000" w:themeColor="text1"/>
          <w:spacing w:val="36"/>
          <w:sz w:val="24"/>
          <w:szCs w:val="24"/>
        </w:rPr>
        <w:t>конец формы</w:t>
      </w:r>
    </w:p>
    <w:p w14:paraId="54EA0DDA" w14:textId="77777777" w:rsidR="00D978FA" w:rsidRPr="006D6EA4" w:rsidRDefault="00D978FA" w:rsidP="00D978FA">
      <w:pPr>
        <w:keepNext/>
        <w:pageBreakBefore/>
        <w:numPr>
          <w:ilvl w:val="2"/>
          <w:numId w:val="27"/>
        </w:numPr>
        <w:suppressAutoHyphens/>
        <w:spacing w:before="240" w:after="120" w:line="240" w:lineRule="auto"/>
        <w:ind w:left="709"/>
        <w:outlineLvl w:val="2"/>
        <w:rPr>
          <w:b/>
          <w:bCs/>
          <w:color w:val="000000" w:themeColor="text1"/>
          <w:sz w:val="24"/>
          <w:szCs w:val="24"/>
        </w:rPr>
      </w:pPr>
      <w:r w:rsidRPr="006D6EA4">
        <w:rPr>
          <w:b/>
          <w:bCs/>
          <w:color w:val="000000" w:themeColor="text1"/>
          <w:sz w:val="24"/>
          <w:szCs w:val="24"/>
        </w:rPr>
        <w:lastRenderedPageBreak/>
        <w:t>Инструкция по заполнению</w:t>
      </w:r>
    </w:p>
    <w:p w14:paraId="32225351" w14:textId="77777777" w:rsidR="00D978FA" w:rsidRPr="006D6EA4" w:rsidRDefault="00D978FA" w:rsidP="00D978FA">
      <w:pPr>
        <w:numPr>
          <w:ilvl w:val="3"/>
          <w:numId w:val="33"/>
        </w:numPr>
        <w:shd w:val="clear" w:color="auto" w:fill="FFFFFF"/>
        <w:tabs>
          <w:tab w:val="num" w:pos="0"/>
          <w:tab w:val="left" w:pos="1418"/>
        </w:tabs>
        <w:spacing w:line="240" w:lineRule="auto"/>
        <w:ind w:left="709"/>
        <w:rPr>
          <w:color w:val="000000" w:themeColor="text1"/>
          <w:sz w:val="24"/>
          <w:szCs w:val="24"/>
        </w:rPr>
      </w:pPr>
      <w:r w:rsidRPr="006D6EA4">
        <w:rPr>
          <w:color w:val="000000" w:themeColor="text1"/>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9E317AD" w14:textId="77777777" w:rsidR="00D978FA" w:rsidRPr="006D6EA4" w:rsidRDefault="00D978FA" w:rsidP="00D978FA">
      <w:pPr>
        <w:numPr>
          <w:ilvl w:val="3"/>
          <w:numId w:val="33"/>
        </w:numPr>
        <w:shd w:val="clear" w:color="auto" w:fill="FFFFFF"/>
        <w:tabs>
          <w:tab w:val="num" w:pos="0"/>
          <w:tab w:val="left" w:pos="1134"/>
          <w:tab w:val="left" w:pos="1418"/>
        </w:tabs>
        <w:spacing w:line="240" w:lineRule="auto"/>
        <w:ind w:left="709"/>
        <w:rPr>
          <w:color w:val="000000" w:themeColor="text1"/>
          <w:sz w:val="24"/>
          <w:szCs w:val="24"/>
        </w:rPr>
      </w:pPr>
      <w:r w:rsidRPr="006D6EA4">
        <w:rPr>
          <w:color w:val="000000" w:themeColor="text1"/>
          <w:sz w:val="24"/>
          <w:szCs w:val="24"/>
        </w:rPr>
        <w:t xml:space="preserve"> Участник должен указать свое полное наименование (с указанием организационно-правовой формы) и юридический адрес. </w:t>
      </w:r>
    </w:p>
    <w:p w14:paraId="48102C1A" w14:textId="77777777" w:rsidR="00D978FA" w:rsidRPr="006D6EA4" w:rsidRDefault="00D978FA" w:rsidP="00D978FA">
      <w:pPr>
        <w:numPr>
          <w:ilvl w:val="3"/>
          <w:numId w:val="33"/>
        </w:numPr>
        <w:shd w:val="clear" w:color="auto" w:fill="FFFFFF"/>
        <w:tabs>
          <w:tab w:val="num" w:pos="0"/>
          <w:tab w:val="left" w:pos="1134"/>
          <w:tab w:val="left" w:pos="1418"/>
        </w:tabs>
        <w:spacing w:line="240" w:lineRule="auto"/>
        <w:ind w:left="709"/>
        <w:rPr>
          <w:color w:val="000000" w:themeColor="text1"/>
          <w:sz w:val="24"/>
          <w:szCs w:val="24"/>
        </w:rPr>
      </w:pPr>
      <w:r w:rsidRPr="006D6EA4">
        <w:rPr>
          <w:color w:val="000000" w:themeColor="text1"/>
          <w:sz w:val="24"/>
          <w:szCs w:val="24"/>
        </w:rPr>
        <w:t xml:space="preserve"> Участник должен указать стоимость лота цифрами в рублях без НДС, в формате ХХХ </w:t>
      </w:r>
      <w:proofErr w:type="spellStart"/>
      <w:r w:rsidRPr="006D6EA4">
        <w:rPr>
          <w:color w:val="000000" w:themeColor="text1"/>
          <w:sz w:val="24"/>
          <w:szCs w:val="24"/>
        </w:rPr>
        <w:t>ХХХ</w:t>
      </w:r>
      <w:proofErr w:type="spellEnd"/>
      <w:r w:rsidRPr="006D6EA4">
        <w:rPr>
          <w:color w:val="000000" w:themeColor="text1"/>
          <w:sz w:val="24"/>
          <w:szCs w:val="24"/>
        </w:rPr>
        <w:t> </w:t>
      </w:r>
      <w:proofErr w:type="gramStart"/>
      <w:r w:rsidRPr="006D6EA4">
        <w:rPr>
          <w:color w:val="000000" w:themeColor="text1"/>
          <w:sz w:val="24"/>
          <w:szCs w:val="24"/>
        </w:rPr>
        <w:t>ХХХ,ХХ</w:t>
      </w:r>
      <w:proofErr w:type="gramEnd"/>
      <w:r w:rsidRPr="006D6EA4">
        <w:rPr>
          <w:color w:val="000000" w:themeColor="text1"/>
          <w:sz w:val="24"/>
          <w:szCs w:val="24"/>
        </w:rPr>
        <w:t xml:space="preserve">, </w:t>
      </w:r>
    </w:p>
    <w:p w14:paraId="2F78BCA2" w14:textId="77777777" w:rsidR="00D978FA" w:rsidRPr="006D6EA4" w:rsidRDefault="00D978FA" w:rsidP="00D978FA">
      <w:pPr>
        <w:numPr>
          <w:ilvl w:val="3"/>
          <w:numId w:val="33"/>
        </w:numPr>
        <w:shd w:val="clear" w:color="auto" w:fill="FFFFFF"/>
        <w:tabs>
          <w:tab w:val="num" w:pos="0"/>
          <w:tab w:val="left" w:pos="1134"/>
          <w:tab w:val="left" w:pos="1418"/>
        </w:tabs>
        <w:spacing w:line="240" w:lineRule="auto"/>
        <w:ind w:left="709"/>
        <w:rPr>
          <w:color w:val="000000" w:themeColor="text1"/>
          <w:sz w:val="24"/>
          <w:szCs w:val="24"/>
        </w:rPr>
      </w:pPr>
      <w:r w:rsidRPr="006D6EA4">
        <w:rPr>
          <w:color w:val="000000" w:themeColor="text1"/>
          <w:sz w:val="24"/>
          <w:szCs w:val="24"/>
        </w:rPr>
        <w:t xml:space="preserve"> Участник должен указать срок действия Заявки согласно требованиям подпункта 4.4.2.1 Документации.</w:t>
      </w:r>
    </w:p>
    <w:p w14:paraId="45E96EDD" w14:textId="77777777" w:rsidR="00D978FA" w:rsidRPr="006D6EA4" w:rsidRDefault="00D978FA" w:rsidP="00D978FA">
      <w:pPr>
        <w:numPr>
          <w:ilvl w:val="3"/>
          <w:numId w:val="33"/>
        </w:numPr>
        <w:shd w:val="clear" w:color="auto" w:fill="FFFFFF"/>
        <w:tabs>
          <w:tab w:val="num" w:pos="0"/>
          <w:tab w:val="left" w:pos="1134"/>
          <w:tab w:val="left" w:pos="1418"/>
        </w:tabs>
        <w:spacing w:line="240" w:lineRule="auto"/>
        <w:ind w:left="709"/>
        <w:rPr>
          <w:color w:val="000000" w:themeColor="text1"/>
          <w:sz w:val="24"/>
          <w:szCs w:val="24"/>
        </w:rPr>
      </w:pPr>
      <w:r w:rsidRPr="006D6EA4">
        <w:rPr>
          <w:color w:val="000000" w:themeColor="text1"/>
          <w:sz w:val="24"/>
          <w:szCs w:val="24"/>
        </w:rPr>
        <w:t xml:space="preserve"> </w:t>
      </w:r>
      <w:r w:rsidRPr="006D6EA4">
        <w:rPr>
          <w:color w:val="000000" w:themeColor="text1"/>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D8740FD" w14:textId="77777777" w:rsidR="00C6708B"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8D5150F" w14:textId="77777777" w:rsidR="00C6708B" w:rsidRPr="0033158B"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33158B" w:rsidRDefault="00340F15" w:rsidP="00340F15">
      <w:pPr>
        <w:keepNext/>
        <w:suppressAutoHyphens/>
        <w:spacing w:before="240" w:after="120"/>
        <w:ind w:firstLine="0"/>
        <w:outlineLvl w:val="2"/>
        <w:rPr>
          <w:b/>
          <w:bCs/>
          <w:sz w:val="24"/>
          <w:szCs w:val="24"/>
        </w:rPr>
        <w:sectPr w:rsidR="00340F15" w:rsidRPr="0033158B" w:rsidSect="0063115F">
          <w:footerReference w:type="default" r:id="rId18"/>
          <w:footerReference w:type="first" r:id="rId19"/>
          <w:pgSz w:w="11906" w:h="16838" w:code="9"/>
          <w:pgMar w:top="709" w:right="424" w:bottom="567" w:left="709" w:header="680" w:footer="0" w:gutter="0"/>
          <w:cols w:space="708"/>
          <w:titlePg/>
          <w:docGrid w:linePitch="381"/>
        </w:sectPr>
      </w:pPr>
      <w:bookmarkStart w:id="69" w:name="_Toc344124426"/>
      <w:bookmarkStart w:id="70" w:name="_Toc329257458"/>
      <w:bookmarkStart w:id="71" w:name="_Toc322017073"/>
    </w:p>
    <w:bookmarkEnd w:id="69"/>
    <w:bookmarkEnd w:id="70"/>
    <w:bookmarkEnd w:id="71"/>
    <w:p w14:paraId="15F1B122" w14:textId="066DD023" w:rsidR="00C6708B" w:rsidRPr="005611D7" w:rsidRDefault="00C6708B" w:rsidP="00C6708B">
      <w:pPr>
        <w:keepNext/>
        <w:pageBreakBefore/>
        <w:suppressAutoHyphens/>
        <w:spacing w:before="240" w:after="120" w:line="240" w:lineRule="auto"/>
        <w:ind w:left="142" w:firstLine="0"/>
        <w:outlineLvl w:val="2"/>
        <w:rPr>
          <w:b/>
          <w:bCs/>
          <w:sz w:val="24"/>
          <w:szCs w:val="24"/>
        </w:rPr>
      </w:pPr>
      <w:r w:rsidRPr="005611D7">
        <w:rPr>
          <w:b/>
          <w:bCs/>
          <w:sz w:val="24"/>
          <w:szCs w:val="24"/>
        </w:rPr>
        <w:lastRenderedPageBreak/>
        <w:t>5.</w:t>
      </w:r>
      <w:r w:rsidR="009F0F5D">
        <w:rPr>
          <w:b/>
          <w:bCs/>
          <w:sz w:val="24"/>
          <w:szCs w:val="24"/>
        </w:rPr>
        <w:t>2</w:t>
      </w:r>
      <w:r w:rsidRPr="005611D7">
        <w:rPr>
          <w:b/>
          <w:bCs/>
          <w:sz w:val="24"/>
          <w:szCs w:val="24"/>
        </w:rPr>
        <w:t>.  Анкета Участника (Форма</w:t>
      </w:r>
      <w:r w:rsidR="00642856" w:rsidRPr="005611D7">
        <w:rPr>
          <w:b/>
          <w:bCs/>
          <w:sz w:val="24"/>
          <w:szCs w:val="24"/>
        </w:rPr>
        <w:t xml:space="preserve"> </w:t>
      </w:r>
      <w:r w:rsidR="009F0F5D">
        <w:rPr>
          <w:b/>
          <w:bCs/>
          <w:sz w:val="24"/>
          <w:szCs w:val="24"/>
        </w:rPr>
        <w:t>2</w:t>
      </w:r>
      <w:r w:rsidRPr="005611D7">
        <w:rPr>
          <w:b/>
          <w:bCs/>
          <w:sz w:val="24"/>
          <w:szCs w:val="24"/>
        </w:rPr>
        <w:t>)</w:t>
      </w:r>
    </w:p>
    <w:p w14:paraId="74251AD9" w14:textId="77777777" w:rsidR="00C6708B" w:rsidRPr="005611D7" w:rsidRDefault="00C6708B" w:rsidP="00C6708B">
      <w:pPr>
        <w:pBdr>
          <w:top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начало формы</w:t>
      </w:r>
    </w:p>
    <w:p w14:paraId="4E83EB32" w14:textId="77777777" w:rsidR="00C6708B" w:rsidRPr="005611D7" w:rsidRDefault="00C6708B" w:rsidP="00C6708B">
      <w:pPr>
        <w:spacing w:line="240" w:lineRule="auto"/>
        <w:ind w:left="142" w:firstLine="0"/>
        <w:rPr>
          <w:sz w:val="24"/>
          <w:szCs w:val="24"/>
        </w:rPr>
      </w:pPr>
    </w:p>
    <w:p w14:paraId="35E2BA73" w14:textId="69560315" w:rsidR="00C6708B" w:rsidRPr="005611D7" w:rsidRDefault="00C6708B" w:rsidP="00C6708B">
      <w:pPr>
        <w:spacing w:line="240" w:lineRule="auto"/>
        <w:ind w:left="142" w:firstLine="0"/>
        <w:rPr>
          <w:sz w:val="24"/>
          <w:szCs w:val="24"/>
        </w:rPr>
      </w:pPr>
      <w:r w:rsidRPr="005611D7">
        <w:rPr>
          <w:sz w:val="24"/>
          <w:szCs w:val="24"/>
        </w:rPr>
        <w:t xml:space="preserve"> Приложение </w:t>
      </w:r>
      <w:r w:rsidR="009F0F5D">
        <w:rPr>
          <w:sz w:val="24"/>
          <w:szCs w:val="24"/>
        </w:rPr>
        <w:t>1</w:t>
      </w:r>
    </w:p>
    <w:p w14:paraId="5617AD16" w14:textId="77777777" w:rsidR="00C6708B" w:rsidRPr="005611D7" w:rsidRDefault="00C6708B" w:rsidP="00C6708B">
      <w:pPr>
        <w:spacing w:line="240" w:lineRule="auto"/>
        <w:ind w:left="142" w:firstLine="0"/>
        <w:contextualSpacing/>
        <w:rPr>
          <w:sz w:val="24"/>
          <w:szCs w:val="24"/>
        </w:rPr>
      </w:pPr>
      <w:r w:rsidRPr="005611D7">
        <w:rPr>
          <w:sz w:val="24"/>
          <w:szCs w:val="24"/>
        </w:rPr>
        <w:t xml:space="preserve"> к Заявке на участие в закупке </w:t>
      </w:r>
    </w:p>
    <w:p w14:paraId="655800A1" w14:textId="77777777" w:rsidR="00C6708B" w:rsidRPr="005611D7" w:rsidRDefault="00C6708B" w:rsidP="00C6708B">
      <w:pPr>
        <w:spacing w:line="240" w:lineRule="auto"/>
        <w:ind w:left="142" w:firstLine="0"/>
        <w:contextualSpacing/>
        <w:rPr>
          <w:sz w:val="24"/>
          <w:szCs w:val="24"/>
        </w:rPr>
      </w:pPr>
      <w:r w:rsidRPr="005611D7">
        <w:rPr>
          <w:sz w:val="24"/>
          <w:szCs w:val="24"/>
        </w:rPr>
        <w:t xml:space="preserve"> от «____» _____________ г. № __________</w:t>
      </w:r>
    </w:p>
    <w:p w14:paraId="7C1CFFF2" w14:textId="77777777" w:rsidR="00C6708B" w:rsidRPr="005611D7" w:rsidRDefault="00C6708B" w:rsidP="00C6708B">
      <w:pPr>
        <w:spacing w:line="240" w:lineRule="auto"/>
        <w:ind w:left="142" w:firstLine="0"/>
        <w:rPr>
          <w:sz w:val="24"/>
          <w:szCs w:val="24"/>
        </w:rPr>
      </w:pPr>
    </w:p>
    <w:p w14:paraId="7F93D07C" w14:textId="77777777" w:rsidR="00C6708B" w:rsidRPr="005611D7" w:rsidRDefault="00C6708B" w:rsidP="00C6708B">
      <w:pPr>
        <w:suppressAutoHyphens/>
        <w:spacing w:line="240" w:lineRule="auto"/>
        <w:ind w:left="142" w:firstLine="0"/>
        <w:jc w:val="center"/>
        <w:rPr>
          <w:b/>
          <w:sz w:val="24"/>
          <w:szCs w:val="24"/>
        </w:rPr>
      </w:pPr>
      <w:r w:rsidRPr="005611D7">
        <w:rPr>
          <w:b/>
          <w:sz w:val="24"/>
          <w:szCs w:val="24"/>
        </w:rPr>
        <w:t>Анкета Участника</w:t>
      </w:r>
    </w:p>
    <w:p w14:paraId="64B222B3" w14:textId="77777777" w:rsidR="00C6708B" w:rsidRPr="005611D7" w:rsidRDefault="00C6708B" w:rsidP="00C6708B">
      <w:pPr>
        <w:spacing w:line="240" w:lineRule="auto"/>
        <w:ind w:left="142" w:firstLine="0"/>
        <w:rPr>
          <w:sz w:val="24"/>
          <w:szCs w:val="24"/>
        </w:rPr>
      </w:pPr>
    </w:p>
    <w:p w14:paraId="20EA1E65" w14:textId="77777777" w:rsidR="00C6708B" w:rsidRPr="005611D7" w:rsidRDefault="00C6708B" w:rsidP="00C6708B">
      <w:pPr>
        <w:spacing w:line="240" w:lineRule="auto"/>
        <w:ind w:left="142" w:firstLine="0"/>
        <w:rPr>
          <w:sz w:val="24"/>
          <w:szCs w:val="24"/>
        </w:rPr>
      </w:pPr>
      <w:r w:rsidRPr="005611D7">
        <w:rPr>
          <w:sz w:val="24"/>
          <w:szCs w:val="24"/>
        </w:rPr>
        <w:t>Наименование и адрес Участника: _________________________________</w:t>
      </w:r>
    </w:p>
    <w:p w14:paraId="509CDBB6" w14:textId="77777777" w:rsidR="00C6708B" w:rsidRPr="005611D7" w:rsidRDefault="00C6708B" w:rsidP="00C6708B">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C6708B" w:rsidRPr="005611D7" w14:paraId="0961693B" w14:textId="77777777" w:rsidTr="00AE1049">
        <w:trPr>
          <w:cantSplit/>
          <w:trHeight w:val="240"/>
          <w:tblHeader/>
        </w:trPr>
        <w:tc>
          <w:tcPr>
            <w:tcW w:w="708" w:type="dxa"/>
          </w:tcPr>
          <w:p w14:paraId="2CA5B8D9" w14:textId="77777777" w:rsidR="00C6708B" w:rsidRPr="005611D7" w:rsidRDefault="00C6708B" w:rsidP="00AE1049">
            <w:pPr>
              <w:keepNext/>
              <w:spacing w:before="40" w:after="40" w:line="240" w:lineRule="auto"/>
              <w:ind w:left="142" w:firstLine="0"/>
              <w:rPr>
                <w:sz w:val="24"/>
                <w:szCs w:val="24"/>
              </w:rPr>
            </w:pPr>
            <w:r w:rsidRPr="005611D7">
              <w:rPr>
                <w:sz w:val="24"/>
                <w:szCs w:val="24"/>
              </w:rPr>
              <w:t>№ п/п</w:t>
            </w:r>
          </w:p>
        </w:tc>
        <w:tc>
          <w:tcPr>
            <w:tcW w:w="3828" w:type="dxa"/>
            <w:vAlign w:val="center"/>
          </w:tcPr>
          <w:p w14:paraId="6CB12D9A" w14:textId="77777777" w:rsidR="00C6708B" w:rsidRPr="005611D7" w:rsidRDefault="00C6708B" w:rsidP="00AE1049">
            <w:pPr>
              <w:keepNext/>
              <w:spacing w:before="40" w:after="40" w:line="240" w:lineRule="auto"/>
              <w:ind w:left="142" w:firstLine="0"/>
              <w:jc w:val="center"/>
              <w:rPr>
                <w:sz w:val="24"/>
                <w:szCs w:val="24"/>
              </w:rPr>
            </w:pPr>
            <w:r w:rsidRPr="005611D7">
              <w:rPr>
                <w:sz w:val="24"/>
                <w:szCs w:val="24"/>
              </w:rPr>
              <w:t>Наименование</w:t>
            </w:r>
          </w:p>
        </w:tc>
        <w:tc>
          <w:tcPr>
            <w:tcW w:w="5258" w:type="dxa"/>
            <w:vAlign w:val="center"/>
          </w:tcPr>
          <w:p w14:paraId="642F65CE" w14:textId="77777777" w:rsidR="00C6708B" w:rsidRPr="005611D7" w:rsidRDefault="00C6708B" w:rsidP="00AE1049">
            <w:pPr>
              <w:keepNext/>
              <w:spacing w:before="40" w:after="40" w:line="240" w:lineRule="auto"/>
              <w:ind w:left="142" w:firstLine="0"/>
              <w:jc w:val="center"/>
              <w:rPr>
                <w:sz w:val="24"/>
                <w:szCs w:val="24"/>
              </w:rPr>
            </w:pPr>
            <w:r w:rsidRPr="005611D7">
              <w:rPr>
                <w:sz w:val="24"/>
                <w:szCs w:val="24"/>
              </w:rPr>
              <w:t>Сведения об Участнике</w:t>
            </w:r>
          </w:p>
        </w:tc>
      </w:tr>
      <w:tr w:rsidR="00C6708B" w:rsidRPr="005611D7" w14:paraId="16BE0398" w14:textId="77777777" w:rsidTr="00AE1049">
        <w:trPr>
          <w:cantSplit/>
        </w:trPr>
        <w:tc>
          <w:tcPr>
            <w:tcW w:w="708" w:type="dxa"/>
            <w:vAlign w:val="center"/>
          </w:tcPr>
          <w:p w14:paraId="790EA44B" w14:textId="77777777" w:rsidR="00C6708B" w:rsidRPr="005611D7" w:rsidRDefault="00C6708B" w:rsidP="00F53CC8">
            <w:pPr>
              <w:pStyle w:val="ListBul2"/>
              <w:numPr>
                <w:ilvl w:val="0"/>
                <w:numId w:val="37"/>
              </w:numPr>
              <w:spacing w:after="60"/>
              <w:jc w:val="center"/>
              <w:rPr>
                <w:sz w:val="24"/>
              </w:rPr>
            </w:pPr>
          </w:p>
        </w:tc>
        <w:tc>
          <w:tcPr>
            <w:tcW w:w="3828" w:type="dxa"/>
          </w:tcPr>
          <w:p w14:paraId="41C1C35D" w14:textId="77777777" w:rsidR="00C6708B" w:rsidRPr="005611D7" w:rsidRDefault="00C6708B" w:rsidP="00AE1049">
            <w:pPr>
              <w:spacing w:before="40" w:after="40" w:line="240" w:lineRule="auto"/>
              <w:ind w:left="142" w:firstLine="0"/>
              <w:rPr>
                <w:sz w:val="24"/>
                <w:szCs w:val="24"/>
              </w:rPr>
            </w:pPr>
            <w:r w:rsidRPr="005611D7">
              <w:rPr>
                <w:sz w:val="24"/>
                <w:szCs w:val="24"/>
              </w:rPr>
              <w:t>Фирменное наименование Участника</w:t>
            </w:r>
          </w:p>
        </w:tc>
        <w:tc>
          <w:tcPr>
            <w:tcW w:w="5258" w:type="dxa"/>
          </w:tcPr>
          <w:p w14:paraId="417092D6" w14:textId="77777777" w:rsidR="00C6708B" w:rsidRPr="005611D7" w:rsidRDefault="00C6708B" w:rsidP="00AE1049">
            <w:pPr>
              <w:spacing w:before="40" w:after="40" w:line="240" w:lineRule="auto"/>
              <w:ind w:left="142" w:firstLine="0"/>
              <w:rPr>
                <w:sz w:val="24"/>
                <w:szCs w:val="24"/>
              </w:rPr>
            </w:pPr>
          </w:p>
        </w:tc>
      </w:tr>
      <w:tr w:rsidR="00C6708B" w:rsidRPr="005611D7" w14:paraId="6BD61258" w14:textId="77777777" w:rsidTr="00AE1049">
        <w:trPr>
          <w:cantSplit/>
        </w:trPr>
        <w:tc>
          <w:tcPr>
            <w:tcW w:w="708" w:type="dxa"/>
            <w:vAlign w:val="center"/>
          </w:tcPr>
          <w:p w14:paraId="129CAE9F"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5611D7" w:rsidRDefault="00C6708B" w:rsidP="00AE1049">
            <w:pPr>
              <w:spacing w:before="40" w:after="40" w:line="240" w:lineRule="auto"/>
              <w:ind w:left="142" w:firstLine="0"/>
              <w:rPr>
                <w:sz w:val="24"/>
                <w:szCs w:val="24"/>
              </w:rPr>
            </w:pPr>
            <w:r w:rsidRPr="005611D7">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7E4D056D" w14:textId="77777777" w:rsidR="00C6708B" w:rsidRPr="005611D7" w:rsidRDefault="00C6708B" w:rsidP="00AE1049">
            <w:pPr>
              <w:spacing w:before="40" w:after="40" w:line="240" w:lineRule="auto"/>
              <w:ind w:left="142" w:firstLine="0"/>
              <w:rPr>
                <w:sz w:val="24"/>
                <w:szCs w:val="24"/>
              </w:rPr>
            </w:pPr>
          </w:p>
        </w:tc>
      </w:tr>
      <w:tr w:rsidR="00C6708B" w:rsidRPr="005611D7" w14:paraId="2F3FD5C6" w14:textId="77777777" w:rsidTr="00AE1049">
        <w:trPr>
          <w:cantSplit/>
        </w:trPr>
        <w:tc>
          <w:tcPr>
            <w:tcW w:w="708" w:type="dxa"/>
            <w:vAlign w:val="center"/>
          </w:tcPr>
          <w:p w14:paraId="0E8A9B9B"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5611D7" w:rsidRDefault="00C6708B" w:rsidP="00AE1049">
            <w:pPr>
              <w:spacing w:before="40" w:after="40" w:line="240" w:lineRule="auto"/>
              <w:ind w:left="142" w:firstLine="0"/>
              <w:rPr>
                <w:sz w:val="24"/>
                <w:szCs w:val="24"/>
              </w:rPr>
            </w:pPr>
            <w:r w:rsidRPr="005611D7">
              <w:rPr>
                <w:sz w:val="24"/>
                <w:szCs w:val="24"/>
              </w:rPr>
              <w:t>Свидетельство о внесении в Единый государственный реестр юридических лиц (дата и номер, кем выдано)</w:t>
            </w:r>
          </w:p>
        </w:tc>
        <w:tc>
          <w:tcPr>
            <w:tcW w:w="5258" w:type="dxa"/>
          </w:tcPr>
          <w:p w14:paraId="2ED151E7" w14:textId="77777777" w:rsidR="00C6708B" w:rsidRPr="005611D7" w:rsidRDefault="00C6708B" w:rsidP="00AE1049">
            <w:pPr>
              <w:spacing w:before="40" w:after="40" w:line="240" w:lineRule="auto"/>
              <w:ind w:left="142" w:firstLine="0"/>
              <w:rPr>
                <w:sz w:val="24"/>
                <w:szCs w:val="24"/>
              </w:rPr>
            </w:pPr>
          </w:p>
        </w:tc>
      </w:tr>
      <w:tr w:rsidR="00C6708B" w:rsidRPr="005611D7" w14:paraId="641FDD48" w14:textId="77777777" w:rsidTr="00AE1049">
        <w:trPr>
          <w:cantSplit/>
        </w:trPr>
        <w:tc>
          <w:tcPr>
            <w:tcW w:w="708" w:type="dxa"/>
            <w:vAlign w:val="center"/>
          </w:tcPr>
          <w:p w14:paraId="3EF8D204"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5611D7" w:rsidRDefault="00C6708B" w:rsidP="00AE1049">
            <w:pPr>
              <w:spacing w:before="40" w:after="40" w:line="240" w:lineRule="auto"/>
              <w:ind w:left="142" w:firstLine="0"/>
              <w:rPr>
                <w:sz w:val="24"/>
                <w:szCs w:val="24"/>
              </w:rPr>
            </w:pPr>
            <w:r w:rsidRPr="005611D7">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3D6B9AD6" w14:textId="77777777" w:rsidR="00C6708B" w:rsidRPr="005611D7" w:rsidRDefault="00C6708B" w:rsidP="00AE1049">
            <w:pPr>
              <w:spacing w:before="40" w:after="40" w:line="240" w:lineRule="auto"/>
              <w:ind w:left="142" w:firstLine="0"/>
              <w:rPr>
                <w:sz w:val="24"/>
                <w:szCs w:val="24"/>
              </w:rPr>
            </w:pPr>
          </w:p>
        </w:tc>
      </w:tr>
      <w:tr w:rsidR="00C6708B" w:rsidRPr="005611D7" w14:paraId="0B1BCADF" w14:textId="77777777" w:rsidTr="00AE1049">
        <w:trPr>
          <w:cantSplit/>
        </w:trPr>
        <w:tc>
          <w:tcPr>
            <w:tcW w:w="708" w:type="dxa"/>
            <w:vAlign w:val="center"/>
          </w:tcPr>
          <w:p w14:paraId="3578EF5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5611D7" w:rsidRDefault="00C6708B" w:rsidP="00AE1049">
            <w:pPr>
              <w:spacing w:before="40" w:after="40" w:line="240" w:lineRule="auto"/>
              <w:ind w:left="142" w:firstLine="0"/>
              <w:rPr>
                <w:sz w:val="24"/>
                <w:szCs w:val="24"/>
              </w:rPr>
            </w:pPr>
            <w:r w:rsidRPr="005611D7">
              <w:rPr>
                <w:sz w:val="24"/>
                <w:szCs w:val="24"/>
              </w:rPr>
              <w:t>ИНН, КПП, ОГРН, ОКПО Участника</w:t>
            </w:r>
          </w:p>
        </w:tc>
        <w:tc>
          <w:tcPr>
            <w:tcW w:w="5258" w:type="dxa"/>
          </w:tcPr>
          <w:p w14:paraId="4086B6B3" w14:textId="77777777" w:rsidR="00C6708B" w:rsidRPr="005611D7" w:rsidRDefault="00C6708B" w:rsidP="00AE1049">
            <w:pPr>
              <w:spacing w:before="40" w:after="40" w:line="240" w:lineRule="auto"/>
              <w:ind w:left="142" w:firstLine="0"/>
              <w:rPr>
                <w:sz w:val="24"/>
                <w:szCs w:val="24"/>
              </w:rPr>
            </w:pPr>
          </w:p>
        </w:tc>
      </w:tr>
      <w:tr w:rsidR="00C6708B" w:rsidRPr="005611D7" w14:paraId="7B643FF0" w14:textId="77777777" w:rsidTr="00AE1049">
        <w:trPr>
          <w:cantSplit/>
        </w:trPr>
        <w:tc>
          <w:tcPr>
            <w:tcW w:w="708" w:type="dxa"/>
            <w:vAlign w:val="center"/>
          </w:tcPr>
          <w:p w14:paraId="4442785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5611D7" w:rsidRDefault="00C6708B" w:rsidP="00AE1049">
            <w:pPr>
              <w:spacing w:before="40" w:after="40" w:line="240" w:lineRule="auto"/>
              <w:ind w:left="142" w:firstLine="0"/>
              <w:rPr>
                <w:sz w:val="24"/>
                <w:szCs w:val="24"/>
              </w:rPr>
            </w:pPr>
            <w:r w:rsidRPr="005611D7">
              <w:rPr>
                <w:sz w:val="24"/>
                <w:szCs w:val="24"/>
              </w:rPr>
              <w:t>Адрес места нахождения</w:t>
            </w:r>
          </w:p>
        </w:tc>
        <w:tc>
          <w:tcPr>
            <w:tcW w:w="5258" w:type="dxa"/>
          </w:tcPr>
          <w:p w14:paraId="612FA1EF" w14:textId="77777777" w:rsidR="00C6708B" w:rsidRPr="005611D7" w:rsidRDefault="00C6708B" w:rsidP="00AE1049">
            <w:pPr>
              <w:spacing w:before="40" w:after="40" w:line="240" w:lineRule="auto"/>
              <w:ind w:left="142" w:firstLine="0"/>
              <w:rPr>
                <w:sz w:val="24"/>
                <w:szCs w:val="24"/>
              </w:rPr>
            </w:pPr>
          </w:p>
        </w:tc>
      </w:tr>
      <w:tr w:rsidR="00C6708B" w:rsidRPr="005611D7" w14:paraId="236B7DD3" w14:textId="77777777" w:rsidTr="00AE1049">
        <w:trPr>
          <w:cantSplit/>
        </w:trPr>
        <w:tc>
          <w:tcPr>
            <w:tcW w:w="708" w:type="dxa"/>
            <w:vAlign w:val="center"/>
          </w:tcPr>
          <w:p w14:paraId="4FF5CC87"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5611D7" w:rsidRDefault="00C6708B" w:rsidP="00AE1049">
            <w:pPr>
              <w:spacing w:before="40" w:after="40" w:line="240" w:lineRule="auto"/>
              <w:ind w:left="142" w:firstLine="0"/>
              <w:rPr>
                <w:sz w:val="24"/>
                <w:szCs w:val="24"/>
              </w:rPr>
            </w:pPr>
            <w:r w:rsidRPr="005611D7">
              <w:rPr>
                <w:sz w:val="24"/>
                <w:szCs w:val="24"/>
              </w:rPr>
              <w:t>Почтовый адрес</w:t>
            </w:r>
          </w:p>
        </w:tc>
        <w:tc>
          <w:tcPr>
            <w:tcW w:w="5258" w:type="dxa"/>
          </w:tcPr>
          <w:p w14:paraId="53D8135B" w14:textId="77777777" w:rsidR="00C6708B" w:rsidRPr="005611D7" w:rsidRDefault="00C6708B" w:rsidP="00AE1049">
            <w:pPr>
              <w:spacing w:before="40" w:after="40" w:line="240" w:lineRule="auto"/>
              <w:ind w:left="142" w:firstLine="0"/>
              <w:rPr>
                <w:sz w:val="24"/>
                <w:szCs w:val="24"/>
              </w:rPr>
            </w:pPr>
          </w:p>
        </w:tc>
      </w:tr>
      <w:tr w:rsidR="00C6708B" w:rsidRPr="005611D7" w14:paraId="35585D17" w14:textId="77777777" w:rsidTr="00AE1049">
        <w:trPr>
          <w:cantSplit/>
        </w:trPr>
        <w:tc>
          <w:tcPr>
            <w:tcW w:w="708" w:type="dxa"/>
            <w:vAlign w:val="center"/>
          </w:tcPr>
          <w:p w14:paraId="6DC6D37A"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5611D7" w:rsidRDefault="00C6708B" w:rsidP="00AE1049">
            <w:pPr>
              <w:spacing w:before="40" w:after="40" w:line="240" w:lineRule="auto"/>
              <w:ind w:left="142" w:firstLine="0"/>
              <w:rPr>
                <w:sz w:val="24"/>
                <w:szCs w:val="24"/>
              </w:rPr>
            </w:pPr>
            <w:r w:rsidRPr="005611D7">
              <w:rPr>
                <w:sz w:val="24"/>
                <w:szCs w:val="24"/>
              </w:rPr>
              <w:t>Филиалы: перечислить наименования и почтовые адреса</w:t>
            </w:r>
          </w:p>
        </w:tc>
        <w:tc>
          <w:tcPr>
            <w:tcW w:w="5258" w:type="dxa"/>
          </w:tcPr>
          <w:p w14:paraId="01084554" w14:textId="77777777" w:rsidR="00C6708B" w:rsidRPr="005611D7" w:rsidRDefault="00C6708B" w:rsidP="00AE1049">
            <w:pPr>
              <w:spacing w:before="40" w:after="40" w:line="240" w:lineRule="auto"/>
              <w:ind w:left="142" w:firstLine="0"/>
              <w:rPr>
                <w:sz w:val="24"/>
                <w:szCs w:val="24"/>
              </w:rPr>
            </w:pPr>
          </w:p>
        </w:tc>
      </w:tr>
      <w:tr w:rsidR="00C6708B" w:rsidRPr="005611D7" w14:paraId="41A2D694" w14:textId="77777777" w:rsidTr="00AE1049">
        <w:trPr>
          <w:cantSplit/>
        </w:trPr>
        <w:tc>
          <w:tcPr>
            <w:tcW w:w="708" w:type="dxa"/>
            <w:vAlign w:val="center"/>
          </w:tcPr>
          <w:p w14:paraId="19F81054"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5611D7" w:rsidRDefault="00C6708B" w:rsidP="00AE1049">
            <w:pPr>
              <w:spacing w:before="40" w:after="40" w:line="240" w:lineRule="auto"/>
              <w:ind w:left="142" w:firstLine="0"/>
              <w:rPr>
                <w:sz w:val="24"/>
                <w:szCs w:val="24"/>
              </w:rPr>
            </w:pPr>
            <w:r w:rsidRPr="005611D7">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2D697463" w14:textId="77777777" w:rsidR="00C6708B" w:rsidRPr="005611D7" w:rsidRDefault="00C6708B" w:rsidP="00AE1049">
            <w:pPr>
              <w:spacing w:before="40" w:after="40" w:line="240" w:lineRule="auto"/>
              <w:ind w:left="142" w:firstLine="0"/>
              <w:rPr>
                <w:sz w:val="24"/>
                <w:szCs w:val="24"/>
              </w:rPr>
            </w:pPr>
          </w:p>
        </w:tc>
      </w:tr>
      <w:tr w:rsidR="00C6708B" w:rsidRPr="005611D7" w14:paraId="5F7A3C87" w14:textId="77777777" w:rsidTr="00AE1049">
        <w:trPr>
          <w:cantSplit/>
        </w:trPr>
        <w:tc>
          <w:tcPr>
            <w:tcW w:w="708" w:type="dxa"/>
            <w:vAlign w:val="center"/>
          </w:tcPr>
          <w:p w14:paraId="1F0EB2BA"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5611D7" w:rsidRDefault="00C6708B" w:rsidP="00AE1049">
            <w:pPr>
              <w:spacing w:before="40" w:after="40" w:line="240" w:lineRule="auto"/>
              <w:ind w:left="142" w:firstLine="0"/>
              <w:rPr>
                <w:sz w:val="24"/>
                <w:szCs w:val="24"/>
              </w:rPr>
            </w:pPr>
            <w:r w:rsidRPr="005611D7">
              <w:rPr>
                <w:sz w:val="24"/>
                <w:szCs w:val="24"/>
              </w:rPr>
              <w:t>Телефоны Участника (с указанием кода города)</w:t>
            </w:r>
          </w:p>
        </w:tc>
        <w:tc>
          <w:tcPr>
            <w:tcW w:w="5258" w:type="dxa"/>
          </w:tcPr>
          <w:p w14:paraId="08A5E621" w14:textId="77777777" w:rsidR="00C6708B" w:rsidRPr="005611D7" w:rsidRDefault="00C6708B" w:rsidP="00AE1049">
            <w:pPr>
              <w:spacing w:before="40" w:after="40" w:line="240" w:lineRule="auto"/>
              <w:ind w:left="142" w:firstLine="0"/>
              <w:rPr>
                <w:sz w:val="24"/>
                <w:szCs w:val="24"/>
              </w:rPr>
            </w:pPr>
          </w:p>
        </w:tc>
      </w:tr>
      <w:tr w:rsidR="00C6708B" w:rsidRPr="005611D7" w14:paraId="3238BF3E" w14:textId="77777777" w:rsidTr="00AE1049">
        <w:trPr>
          <w:cantSplit/>
          <w:trHeight w:val="116"/>
        </w:trPr>
        <w:tc>
          <w:tcPr>
            <w:tcW w:w="708" w:type="dxa"/>
            <w:vAlign w:val="center"/>
          </w:tcPr>
          <w:p w14:paraId="6F70FE4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5611D7" w:rsidRDefault="00C6708B" w:rsidP="00AE1049">
            <w:pPr>
              <w:spacing w:before="40" w:after="40" w:line="240" w:lineRule="auto"/>
              <w:ind w:left="142" w:firstLine="0"/>
              <w:rPr>
                <w:sz w:val="24"/>
                <w:szCs w:val="24"/>
              </w:rPr>
            </w:pPr>
            <w:r w:rsidRPr="005611D7">
              <w:rPr>
                <w:sz w:val="24"/>
                <w:szCs w:val="24"/>
              </w:rPr>
              <w:t>Факс Участника (с указанием кода города)</w:t>
            </w:r>
          </w:p>
        </w:tc>
        <w:tc>
          <w:tcPr>
            <w:tcW w:w="5258" w:type="dxa"/>
          </w:tcPr>
          <w:p w14:paraId="39EC1D9C" w14:textId="77777777" w:rsidR="00C6708B" w:rsidRPr="005611D7" w:rsidRDefault="00C6708B" w:rsidP="00AE1049">
            <w:pPr>
              <w:spacing w:before="40" w:after="40" w:line="240" w:lineRule="auto"/>
              <w:ind w:left="142" w:firstLine="0"/>
              <w:rPr>
                <w:sz w:val="24"/>
                <w:szCs w:val="24"/>
              </w:rPr>
            </w:pPr>
          </w:p>
        </w:tc>
      </w:tr>
      <w:tr w:rsidR="00C6708B" w:rsidRPr="005611D7" w14:paraId="7765AD9C" w14:textId="77777777" w:rsidTr="00AE1049">
        <w:trPr>
          <w:cantSplit/>
        </w:trPr>
        <w:tc>
          <w:tcPr>
            <w:tcW w:w="708" w:type="dxa"/>
            <w:vAlign w:val="center"/>
          </w:tcPr>
          <w:p w14:paraId="460D71A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5611D7" w:rsidRDefault="00C6708B" w:rsidP="00AE1049">
            <w:pPr>
              <w:spacing w:before="40" w:after="40" w:line="240" w:lineRule="auto"/>
              <w:ind w:left="142" w:firstLine="0"/>
              <w:rPr>
                <w:sz w:val="24"/>
                <w:szCs w:val="24"/>
              </w:rPr>
            </w:pPr>
            <w:r w:rsidRPr="005611D7">
              <w:rPr>
                <w:sz w:val="24"/>
                <w:szCs w:val="24"/>
              </w:rPr>
              <w:t>Адрес электронной почты Участника</w:t>
            </w:r>
          </w:p>
        </w:tc>
        <w:tc>
          <w:tcPr>
            <w:tcW w:w="5258" w:type="dxa"/>
          </w:tcPr>
          <w:p w14:paraId="3702899A" w14:textId="77777777" w:rsidR="00C6708B" w:rsidRPr="005611D7" w:rsidRDefault="00C6708B" w:rsidP="00AE1049">
            <w:pPr>
              <w:spacing w:before="40" w:after="40" w:line="240" w:lineRule="auto"/>
              <w:ind w:left="142" w:firstLine="0"/>
              <w:rPr>
                <w:sz w:val="24"/>
                <w:szCs w:val="24"/>
              </w:rPr>
            </w:pPr>
          </w:p>
        </w:tc>
      </w:tr>
      <w:tr w:rsidR="00C6708B" w:rsidRPr="005611D7" w14:paraId="3FD6813A" w14:textId="77777777" w:rsidTr="00AE1049">
        <w:trPr>
          <w:cantSplit/>
        </w:trPr>
        <w:tc>
          <w:tcPr>
            <w:tcW w:w="708" w:type="dxa"/>
            <w:vAlign w:val="center"/>
          </w:tcPr>
          <w:p w14:paraId="12C2439E"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02F30369" w14:textId="77777777" w:rsidR="00C6708B" w:rsidRPr="005611D7" w:rsidRDefault="00C6708B" w:rsidP="00AE1049">
            <w:pPr>
              <w:spacing w:before="40" w:after="40" w:line="240" w:lineRule="auto"/>
              <w:ind w:left="142" w:firstLine="0"/>
              <w:rPr>
                <w:sz w:val="24"/>
                <w:szCs w:val="24"/>
              </w:rPr>
            </w:pPr>
          </w:p>
        </w:tc>
      </w:tr>
      <w:tr w:rsidR="00C6708B" w:rsidRPr="005611D7" w14:paraId="7B36995E" w14:textId="77777777" w:rsidTr="00AE1049">
        <w:trPr>
          <w:cantSplit/>
        </w:trPr>
        <w:tc>
          <w:tcPr>
            <w:tcW w:w="708" w:type="dxa"/>
            <w:vAlign w:val="center"/>
          </w:tcPr>
          <w:p w14:paraId="23285CC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главного бухгалтера Участника</w:t>
            </w:r>
          </w:p>
        </w:tc>
        <w:tc>
          <w:tcPr>
            <w:tcW w:w="5258" w:type="dxa"/>
          </w:tcPr>
          <w:p w14:paraId="2D92FE68" w14:textId="77777777" w:rsidR="00C6708B" w:rsidRPr="005611D7" w:rsidRDefault="00C6708B" w:rsidP="00AE1049">
            <w:pPr>
              <w:spacing w:before="40" w:after="40" w:line="240" w:lineRule="auto"/>
              <w:ind w:left="142" w:firstLine="0"/>
              <w:rPr>
                <w:sz w:val="24"/>
                <w:szCs w:val="24"/>
              </w:rPr>
            </w:pPr>
          </w:p>
        </w:tc>
      </w:tr>
      <w:tr w:rsidR="00C6708B" w:rsidRPr="005611D7" w14:paraId="51DDAE28" w14:textId="77777777" w:rsidTr="00AE1049">
        <w:trPr>
          <w:cantSplit/>
        </w:trPr>
        <w:tc>
          <w:tcPr>
            <w:tcW w:w="708" w:type="dxa"/>
            <w:vAlign w:val="center"/>
          </w:tcPr>
          <w:p w14:paraId="78A6B73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46D0C335" w14:textId="77777777" w:rsidR="00C6708B" w:rsidRPr="005611D7" w:rsidRDefault="00C6708B" w:rsidP="00AE1049">
            <w:pPr>
              <w:spacing w:before="40" w:after="40" w:line="240" w:lineRule="auto"/>
              <w:ind w:left="142" w:firstLine="0"/>
              <w:rPr>
                <w:sz w:val="24"/>
                <w:szCs w:val="24"/>
              </w:rPr>
            </w:pPr>
          </w:p>
        </w:tc>
      </w:tr>
    </w:tbl>
    <w:p w14:paraId="406F0F92" w14:textId="77777777" w:rsidR="00C6708B" w:rsidRPr="005611D7" w:rsidRDefault="00C6708B" w:rsidP="00C6708B">
      <w:pPr>
        <w:spacing w:line="240" w:lineRule="auto"/>
        <w:ind w:left="142" w:firstLine="0"/>
        <w:rPr>
          <w:sz w:val="24"/>
          <w:szCs w:val="24"/>
        </w:rPr>
      </w:pPr>
    </w:p>
    <w:p w14:paraId="7FB5221C" w14:textId="77777777" w:rsidR="00C6708B" w:rsidRPr="005611D7" w:rsidRDefault="00C6708B" w:rsidP="00C6708B">
      <w:pPr>
        <w:spacing w:line="240" w:lineRule="auto"/>
        <w:ind w:left="142" w:firstLine="0"/>
        <w:rPr>
          <w:sz w:val="24"/>
          <w:szCs w:val="24"/>
        </w:rPr>
      </w:pPr>
      <w:r w:rsidRPr="005611D7">
        <w:rPr>
          <w:sz w:val="24"/>
          <w:szCs w:val="24"/>
        </w:rPr>
        <w:t>____________________________________</w:t>
      </w:r>
    </w:p>
    <w:p w14:paraId="62EA96B6" w14:textId="77777777" w:rsidR="00C6708B" w:rsidRPr="005611D7" w:rsidRDefault="00C6708B" w:rsidP="00C6708B">
      <w:pPr>
        <w:spacing w:line="240" w:lineRule="auto"/>
        <w:ind w:left="142" w:firstLine="0"/>
        <w:rPr>
          <w:sz w:val="24"/>
          <w:szCs w:val="24"/>
          <w:vertAlign w:val="superscript"/>
        </w:rPr>
      </w:pPr>
      <w:r w:rsidRPr="005611D7">
        <w:rPr>
          <w:sz w:val="24"/>
          <w:szCs w:val="24"/>
          <w:vertAlign w:val="superscript"/>
        </w:rPr>
        <w:t>(подпись, М.П.)</w:t>
      </w:r>
    </w:p>
    <w:p w14:paraId="5CA4BEC6" w14:textId="77777777" w:rsidR="00C6708B" w:rsidRPr="005611D7" w:rsidRDefault="00C6708B" w:rsidP="00C6708B">
      <w:pPr>
        <w:spacing w:line="240" w:lineRule="auto"/>
        <w:ind w:left="142" w:firstLine="0"/>
        <w:rPr>
          <w:sz w:val="24"/>
          <w:szCs w:val="24"/>
        </w:rPr>
      </w:pPr>
      <w:r w:rsidRPr="005611D7">
        <w:rPr>
          <w:sz w:val="24"/>
          <w:szCs w:val="24"/>
        </w:rPr>
        <w:t>____________________________________</w:t>
      </w:r>
    </w:p>
    <w:p w14:paraId="37379908" w14:textId="77777777" w:rsidR="00C6708B" w:rsidRPr="005611D7" w:rsidRDefault="00C6708B" w:rsidP="00C6708B">
      <w:pPr>
        <w:spacing w:line="240" w:lineRule="auto"/>
        <w:ind w:left="142" w:firstLine="0"/>
        <w:rPr>
          <w:sz w:val="24"/>
          <w:szCs w:val="24"/>
          <w:vertAlign w:val="superscript"/>
        </w:rPr>
      </w:pPr>
      <w:r w:rsidRPr="005611D7">
        <w:rPr>
          <w:sz w:val="24"/>
          <w:szCs w:val="24"/>
          <w:vertAlign w:val="superscript"/>
        </w:rPr>
        <w:t>(фамилия, имя, отчество подписавшего, должность)</w:t>
      </w:r>
    </w:p>
    <w:p w14:paraId="6AF69F58" w14:textId="77777777" w:rsidR="00C6708B" w:rsidRPr="005611D7" w:rsidRDefault="00C6708B" w:rsidP="00C6708B">
      <w:pPr>
        <w:keepNext/>
        <w:spacing w:line="240" w:lineRule="auto"/>
        <w:ind w:left="142" w:firstLine="0"/>
        <w:rPr>
          <w:b/>
          <w:sz w:val="24"/>
          <w:szCs w:val="24"/>
        </w:rPr>
      </w:pPr>
    </w:p>
    <w:p w14:paraId="124BF233" w14:textId="77777777" w:rsidR="00C6708B" w:rsidRPr="005611D7"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конец формы</w:t>
      </w:r>
    </w:p>
    <w:p w14:paraId="0697527E" w14:textId="455BFF2A" w:rsidR="00C6708B" w:rsidRPr="005611D7" w:rsidRDefault="00C6708B" w:rsidP="00C6708B">
      <w:pPr>
        <w:keepNext/>
        <w:pageBreakBefore/>
        <w:suppressAutoHyphens/>
        <w:spacing w:before="240" w:after="120" w:line="240" w:lineRule="auto"/>
        <w:ind w:left="426" w:firstLine="0"/>
        <w:outlineLvl w:val="2"/>
        <w:rPr>
          <w:b/>
          <w:bCs/>
          <w:sz w:val="24"/>
          <w:szCs w:val="24"/>
        </w:rPr>
      </w:pPr>
      <w:r w:rsidRPr="005611D7">
        <w:rPr>
          <w:b/>
          <w:bCs/>
          <w:sz w:val="24"/>
          <w:szCs w:val="24"/>
        </w:rPr>
        <w:lastRenderedPageBreak/>
        <w:t>5.</w:t>
      </w:r>
      <w:r w:rsidR="009F0F5D">
        <w:rPr>
          <w:b/>
          <w:bCs/>
          <w:sz w:val="24"/>
          <w:szCs w:val="24"/>
        </w:rPr>
        <w:t>2</w:t>
      </w:r>
      <w:r w:rsidRPr="005611D7">
        <w:rPr>
          <w:b/>
          <w:bCs/>
          <w:sz w:val="24"/>
          <w:szCs w:val="24"/>
        </w:rPr>
        <w:t>.1. Инструкция по заполнению</w:t>
      </w:r>
    </w:p>
    <w:p w14:paraId="76445595" w14:textId="6C0F4116"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9F0F5D">
        <w:rPr>
          <w:b/>
          <w:sz w:val="24"/>
          <w:szCs w:val="24"/>
        </w:rPr>
        <w:t>2</w:t>
      </w:r>
      <w:r w:rsidRPr="005611D7">
        <w:rPr>
          <w:b/>
          <w:sz w:val="24"/>
          <w:szCs w:val="24"/>
        </w:rPr>
        <w:t>.1.1.</w:t>
      </w:r>
      <w:r w:rsidRPr="005611D7">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7167E123"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9F0F5D">
        <w:rPr>
          <w:b/>
          <w:sz w:val="24"/>
          <w:szCs w:val="24"/>
        </w:rPr>
        <w:t>2</w:t>
      </w:r>
      <w:r w:rsidRPr="005611D7">
        <w:rPr>
          <w:b/>
          <w:sz w:val="24"/>
          <w:szCs w:val="24"/>
        </w:rPr>
        <w:t>.1.2.</w:t>
      </w:r>
      <w:r w:rsidRPr="005611D7">
        <w:rPr>
          <w:sz w:val="24"/>
          <w:szCs w:val="24"/>
        </w:rPr>
        <w:t xml:space="preserve"> Участник указывает свое фирменное наименование (в т. ч. организационно-правовую форму) и свой адрес.</w:t>
      </w:r>
    </w:p>
    <w:p w14:paraId="6B1A3A4D" w14:textId="402A1E1F"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9F0F5D">
        <w:rPr>
          <w:b/>
          <w:sz w:val="24"/>
          <w:szCs w:val="24"/>
        </w:rPr>
        <w:t>2</w:t>
      </w:r>
      <w:r w:rsidRPr="005611D7">
        <w:rPr>
          <w:b/>
          <w:sz w:val="24"/>
          <w:szCs w:val="24"/>
        </w:rPr>
        <w:t>.1.3.</w:t>
      </w:r>
      <w:r w:rsidRPr="005611D7">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64B405A8"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9F0F5D">
        <w:rPr>
          <w:b/>
          <w:sz w:val="24"/>
          <w:szCs w:val="24"/>
        </w:rPr>
        <w:t>2</w:t>
      </w:r>
      <w:r w:rsidRPr="005611D7">
        <w:rPr>
          <w:b/>
          <w:sz w:val="24"/>
          <w:szCs w:val="24"/>
        </w:rPr>
        <w:t>.1.4.</w:t>
      </w:r>
      <w:r w:rsidRPr="005611D7">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5611D7" w:rsidRDefault="00C6708B" w:rsidP="00C6708B">
      <w:pPr>
        <w:autoSpaceDE w:val="0"/>
        <w:autoSpaceDN w:val="0"/>
        <w:adjustRightInd w:val="0"/>
        <w:spacing w:line="240" w:lineRule="auto"/>
        <w:ind w:firstLine="0"/>
        <w:rPr>
          <w:b/>
          <w:sz w:val="24"/>
          <w:szCs w:val="24"/>
        </w:rPr>
      </w:pPr>
    </w:p>
    <w:p w14:paraId="0C804B6E" w14:textId="77777777" w:rsidR="00C6708B" w:rsidRPr="005611D7" w:rsidRDefault="00C6708B" w:rsidP="00340F15">
      <w:pPr>
        <w:ind w:firstLine="0"/>
        <w:rPr>
          <w:sz w:val="24"/>
          <w:szCs w:val="24"/>
        </w:rPr>
        <w:sectPr w:rsidR="00C6708B" w:rsidRPr="005611D7" w:rsidSect="009F3D1A">
          <w:pgSz w:w="11906" w:h="16838" w:code="9"/>
          <w:pgMar w:top="567" w:right="709" w:bottom="567" w:left="425" w:header="680" w:footer="0" w:gutter="0"/>
          <w:cols w:space="708"/>
          <w:titlePg/>
          <w:docGrid w:linePitch="381"/>
        </w:sectPr>
      </w:pPr>
    </w:p>
    <w:p w14:paraId="55256D51" w14:textId="35A59D4C" w:rsidR="00340F15" w:rsidRPr="005611D7" w:rsidRDefault="00340F15" w:rsidP="00340F15">
      <w:pPr>
        <w:autoSpaceDE w:val="0"/>
        <w:autoSpaceDN w:val="0"/>
        <w:adjustRightInd w:val="0"/>
        <w:spacing w:line="240" w:lineRule="auto"/>
        <w:ind w:firstLine="0"/>
        <w:rPr>
          <w:b/>
          <w:sz w:val="24"/>
          <w:szCs w:val="24"/>
        </w:rPr>
      </w:pPr>
      <w:r w:rsidRPr="005611D7">
        <w:rPr>
          <w:b/>
          <w:sz w:val="24"/>
          <w:szCs w:val="24"/>
        </w:rPr>
        <w:lastRenderedPageBreak/>
        <w:t>5.</w:t>
      </w:r>
      <w:r w:rsidR="009F0F5D">
        <w:rPr>
          <w:b/>
          <w:sz w:val="24"/>
          <w:szCs w:val="24"/>
        </w:rPr>
        <w:t>3</w:t>
      </w:r>
      <w:r w:rsidRPr="005611D7">
        <w:rPr>
          <w:b/>
          <w:sz w:val="24"/>
          <w:szCs w:val="24"/>
        </w:rPr>
        <w:t xml:space="preserve">. </w:t>
      </w:r>
      <w:bookmarkStart w:id="72" w:name="_Toc465770142"/>
      <w:bookmarkStart w:id="73" w:name="_Toc419208689"/>
      <w:bookmarkStart w:id="74" w:name="_Toc418077958"/>
      <w:bookmarkStart w:id="75" w:name="_Ref418004386"/>
      <w:r w:rsidRPr="005611D7">
        <w:rPr>
          <w:b/>
          <w:sz w:val="24"/>
          <w:szCs w:val="24"/>
        </w:rPr>
        <w:t xml:space="preserve">Справка об отсутствии признаков крупной сделки (форма </w:t>
      </w:r>
      <w:r w:rsidR="009F0F5D">
        <w:rPr>
          <w:b/>
          <w:sz w:val="24"/>
          <w:szCs w:val="24"/>
        </w:rPr>
        <w:t>3</w:t>
      </w:r>
      <w:r w:rsidRPr="005611D7">
        <w:rPr>
          <w:b/>
          <w:sz w:val="24"/>
          <w:szCs w:val="24"/>
        </w:rPr>
        <w:t>)</w:t>
      </w:r>
      <w:bookmarkEnd w:id="72"/>
      <w:bookmarkEnd w:id="73"/>
      <w:bookmarkEnd w:id="74"/>
      <w:bookmarkEnd w:id="75"/>
    </w:p>
    <w:p w14:paraId="17DF98AA" w14:textId="77777777" w:rsidR="00340F15" w:rsidRPr="005611D7"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5611D7"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5611D7">
        <w:rPr>
          <w:b/>
          <w:spacing w:val="36"/>
          <w:sz w:val="24"/>
          <w:szCs w:val="24"/>
        </w:rPr>
        <w:t>начало формы</w:t>
      </w:r>
    </w:p>
    <w:p w14:paraId="5FDAF8C4" w14:textId="77777777" w:rsidR="00340F15" w:rsidRPr="005611D7" w:rsidRDefault="00340F15" w:rsidP="00340F15">
      <w:pPr>
        <w:spacing w:line="240" w:lineRule="auto"/>
        <w:ind w:firstLine="0"/>
        <w:rPr>
          <w:sz w:val="24"/>
          <w:szCs w:val="24"/>
        </w:rPr>
      </w:pPr>
    </w:p>
    <w:p w14:paraId="6E86517D" w14:textId="138F5415" w:rsidR="00340F15" w:rsidRPr="005611D7" w:rsidRDefault="00340F15" w:rsidP="00340F15">
      <w:pPr>
        <w:spacing w:line="240" w:lineRule="auto"/>
        <w:ind w:firstLine="0"/>
        <w:contextualSpacing/>
        <w:rPr>
          <w:sz w:val="24"/>
          <w:szCs w:val="24"/>
        </w:rPr>
      </w:pPr>
      <w:r w:rsidRPr="005611D7">
        <w:rPr>
          <w:sz w:val="24"/>
          <w:szCs w:val="24"/>
        </w:rPr>
        <w:t xml:space="preserve">Приложение </w:t>
      </w:r>
      <w:r w:rsidR="009F0F5D">
        <w:rPr>
          <w:sz w:val="24"/>
          <w:szCs w:val="24"/>
        </w:rPr>
        <w:t>2</w:t>
      </w:r>
    </w:p>
    <w:p w14:paraId="31F123E5" w14:textId="77777777" w:rsidR="00340F15" w:rsidRPr="005611D7" w:rsidRDefault="00340F15" w:rsidP="00340F15">
      <w:pPr>
        <w:spacing w:line="240" w:lineRule="auto"/>
        <w:ind w:firstLine="0"/>
        <w:contextualSpacing/>
        <w:rPr>
          <w:sz w:val="24"/>
          <w:szCs w:val="24"/>
        </w:rPr>
      </w:pPr>
      <w:r w:rsidRPr="005611D7">
        <w:rPr>
          <w:sz w:val="24"/>
          <w:szCs w:val="24"/>
        </w:rPr>
        <w:t xml:space="preserve">к Заявке на участие в закупке </w:t>
      </w:r>
    </w:p>
    <w:p w14:paraId="0AFAC8DC" w14:textId="77777777" w:rsidR="00340F15" w:rsidRPr="005611D7" w:rsidRDefault="00340F15" w:rsidP="00340F15">
      <w:pPr>
        <w:spacing w:line="240" w:lineRule="auto"/>
        <w:ind w:firstLine="0"/>
        <w:rPr>
          <w:sz w:val="24"/>
          <w:szCs w:val="24"/>
        </w:rPr>
      </w:pPr>
      <w:r w:rsidRPr="005611D7">
        <w:rPr>
          <w:sz w:val="24"/>
          <w:szCs w:val="24"/>
        </w:rPr>
        <w:t>от «___</w:t>
      </w:r>
      <w:proofErr w:type="gramStart"/>
      <w:r w:rsidRPr="005611D7">
        <w:rPr>
          <w:sz w:val="24"/>
          <w:szCs w:val="24"/>
        </w:rPr>
        <w:t>_»_</w:t>
      </w:r>
      <w:proofErr w:type="gramEnd"/>
      <w:r w:rsidRPr="005611D7">
        <w:rPr>
          <w:sz w:val="24"/>
          <w:szCs w:val="24"/>
        </w:rPr>
        <w:t>___________ г. №__________</w:t>
      </w:r>
    </w:p>
    <w:p w14:paraId="51F84A08" w14:textId="77777777" w:rsidR="00340F15" w:rsidRPr="005611D7" w:rsidRDefault="00340F15" w:rsidP="00340F15">
      <w:pPr>
        <w:keepNext/>
        <w:keepLines/>
        <w:suppressLineNumbers/>
        <w:spacing w:line="240" w:lineRule="atLeast"/>
        <w:rPr>
          <w:sz w:val="24"/>
          <w:szCs w:val="24"/>
        </w:rPr>
      </w:pPr>
    </w:p>
    <w:p w14:paraId="3D3CF1E5" w14:textId="77777777" w:rsidR="00340F15" w:rsidRPr="005611D7" w:rsidRDefault="00340F15" w:rsidP="00340F15">
      <w:pPr>
        <w:keepNext/>
        <w:keepLines/>
        <w:suppressLineNumbers/>
        <w:suppressAutoHyphens/>
        <w:spacing w:line="240" w:lineRule="atLeast"/>
        <w:jc w:val="center"/>
        <w:rPr>
          <w:b/>
          <w:sz w:val="24"/>
          <w:szCs w:val="24"/>
        </w:rPr>
      </w:pPr>
      <w:r w:rsidRPr="005611D7">
        <w:rPr>
          <w:b/>
          <w:sz w:val="24"/>
          <w:szCs w:val="24"/>
        </w:rPr>
        <w:t xml:space="preserve">Справка об отсутствии признаков крупной сделки </w:t>
      </w:r>
    </w:p>
    <w:p w14:paraId="6618A1A0" w14:textId="77777777" w:rsidR="00340F15" w:rsidRPr="005611D7" w:rsidRDefault="00340F15" w:rsidP="00340F15">
      <w:pPr>
        <w:keepNext/>
        <w:keepLines/>
        <w:suppressLineNumbers/>
        <w:rPr>
          <w:iCs/>
          <w:sz w:val="24"/>
          <w:szCs w:val="24"/>
        </w:rPr>
      </w:pPr>
    </w:p>
    <w:p w14:paraId="59FD633F"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      Настоящим подтверждаю, что сделка между АО «Саханефтегазсбыт» и </w:t>
      </w:r>
    </w:p>
    <w:p w14:paraId="68D545D8" w14:textId="77777777" w:rsidR="00340F15" w:rsidRPr="005611D7" w:rsidRDefault="00340F15" w:rsidP="00340F15">
      <w:pPr>
        <w:keepNext/>
        <w:keepLines/>
        <w:suppressLineNumbers/>
        <w:spacing w:line="240" w:lineRule="auto"/>
        <w:ind w:firstLine="0"/>
        <w:rPr>
          <w:sz w:val="24"/>
          <w:szCs w:val="24"/>
        </w:rPr>
      </w:pPr>
    </w:p>
    <w:p w14:paraId="58E56721"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_____________________________________ </w:t>
      </w:r>
    </w:p>
    <w:p w14:paraId="73B239E6" w14:textId="77777777" w:rsidR="00340F15" w:rsidRPr="005611D7" w:rsidRDefault="00340F15" w:rsidP="00340F15">
      <w:pPr>
        <w:keepNext/>
        <w:keepLines/>
        <w:suppressLineNumbers/>
        <w:spacing w:line="240" w:lineRule="auto"/>
        <w:ind w:firstLine="0"/>
        <w:rPr>
          <w:i/>
          <w:sz w:val="24"/>
          <w:szCs w:val="24"/>
        </w:rPr>
      </w:pPr>
      <w:r w:rsidRPr="005611D7">
        <w:rPr>
          <w:i/>
          <w:sz w:val="24"/>
          <w:szCs w:val="24"/>
        </w:rPr>
        <w:t>(указывается наименование Участника и адрес)</w:t>
      </w:r>
    </w:p>
    <w:p w14:paraId="17640F63" w14:textId="77777777" w:rsidR="00340F15" w:rsidRPr="005611D7" w:rsidRDefault="00340F15" w:rsidP="00340F15">
      <w:pPr>
        <w:keepNext/>
        <w:keepLines/>
        <w:suppressLineNumbers/>
        <w:spacing w:line="240" w:lineRule="auto"/>
        <w:ind w:firstLine="0"/>
        <w:rPr>
          <w:i/>
          <w:sz w:val="24"/>
          <w:szCs w:val="24"/>
        </w:rPr>
      </w:pPr>
      <w:r w:rsidRPr="005611D7">
        <w:rPr>
          <w:i/>
          <w:sz w:val="24"/>
          <w:szCs w:val="24"/>
        </w:rPr>
        <w:t xml:space="preserve"> </w:t>
      </w:r>
    </w:p>
    <w:p w14:paraId="7B75A5EC" w14:textId="231AD8E3" w:rsidR="00340F15" w:rsidRPr="0039569B" w:rsidRDefault="0039569B" w:rsidP="00340F15">
      <w:pPr>
        <w:autoSpaceDE w:val="0"/>
        <w:autoSpaceDN w:val="0"/>
        <w:adjustRightInd w:val="0"/>
        <w:spacing w:line="240" w:lineRule="auto"/>
        <w:ind w:firstLine="0"/>
        <w:rPr>
          <w:rFonts w:eastAsia="Calibri"/>
          <w:bCs/>
          <w:sz w:val="24"/>
          <w:szCs w:val="24"/>
          <w:lang w:eastAsia="en-US"/>
        </w:rPr>
      </w:pPr>
      <w:r w:rsidRPr="0039569B">
        <w:rPr>
          <w:rFonts w:eastAsia="Calibri"/>
          <w:bCs/>
          <w:sz w:val="24"/>
          <w:szCs w:val="24"/>
          <w:lang w:eastAsia="en-US"/>
        </w:rPr>
        <w:t>на поставку специальных технических средств противодействия беспилотным аппаратам.</w:t>
      </w:r>
    </w:p>
    <w:p w14:paraId="6B6B45F1" w14:textId="50DA0973" w:rsidR="00340F15" w:rsidRPr="005611D7" w:rsidRDefault="00340F15" w:rsidP="00340F15">
      <w:pPr>
        <w:autoSpaceDE w:val="0"/>
        <w:autoSpaceDN w:val="0"/>
        <w:adjustRightInd w:val="0"/>
        <w:spacing w:line="240" w:lineRule="auto"/>
        <w:ind w:firstLine="0"/>
        <w:rPr>
          <w:sz w:val="24"/>
          <w:szCs w:val="24"/>
        </w:rPr>
      </w:pPr>
      <w:r w:rsidRPr="005611D7">
        <w:rPr>
          <w:sz w:val="24"/>
          <w:szCs w:val="24"/>
        </w:rPr>
        <w:t>по Лоту № ___</w:t>
      </w:r>
    </w:p>
    <w:p w14:paraId="57A967BA" w14:textId="77777777" w:rsidR="004B54BE" w:rsidRPr="005611D7" w:rsidRDefault="004B54BE" w:rsidP="00340F15">
      <w:pPr>
        <w:autoSpaceDE w:val="0"/>
        <w:autoSpaceDN w:val="0"/>
        <w:adjustRightInd w:val="0"/>
        <w:spacing w:line="240" w:lineRule="auto"/>
        <w:ind w:firstLine="0"/>
        <w:rPr>
          <w:sz w:val="24"/>
          <w:szCs w:val="24"/>
        </w:rPr>
      </w:pPr>
    </w:p>
    <w:p w14:paraId="0D672E75"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на сумму _______________________ руб. </w:t>
      </w:r>
    </w:p>
    <w:p w14:paraId="4A6DF461" w14:textId="77777777" w:rsidR="00340F15" w:rsidRPr="005611D7" w:rsidRDefault="00340F15" w:rsidP="00340F15">
      <w:pPr>
        <w:keepNext/>
        <w:keepLines/>
        <w:suppressLineNumbers/>
        <w:spacing w:line="240" w:lineRule="auto"/>
        <w:ind w:firstLine="0"/>
        <w:rPr>
          <w:sz w:val="24"/>
          <w:szCs w:val="24"/>
        </w:rPr>
      </w:pPr>
      <w:r w:rsidRPr="005611D7">
        <w:rPr>
          <w:i/>
          <w:sz w:val="24"/>
          <w:szCs w:val="24"/>
        </w:rPr>
        <w:t>(указывается сумма, на которую планируется заключить договор в соответствии с Заявкой по Лоту)</w:t>
      </w:r>
      <w:r w:rsidRPr="005611D7">
        <w:rPr>
          <w:sz w:val="24"/>
          <w:szCs w:val="24"/>
        </w:rPr>
        <w:t xml:space="preserve"> </w:t>
      </w:r>
    </w:p>
    <w:p w14:paraId="7744F7B7" w14:textId="77777777" w:rsidR="00340F15" w:rsidRPr="005611D7" w:rsidRDefault="00340F15" w:rsidP="00340F15">
      <w:pPr>
        <w:keepNext/>
        <w:keepLines/>
        <w:suppressLineNumbers/>
        <w:spacing w:line="240" w:lineRule="auto"/>
        <w:ind w:firstLine="0"/>
        <w:rPr>
          <w:i/>
          <w:sz w:val="24"/>
          <w:szCs w:val="24"/>
        </w:rPr>
      </w:pPr>
    </w:p>
    <w:p w14:paraId="2BE01673" w14:textId="77777777" w:rsidR="00340F15" w:rsidRPr="005611D7" w:rsidRDefault="00340F15" w:rsidP="00340F15">
      <w:pPr>
        <w:keepNext/>
        <w:keepLines/>
        <w:suppressLineNumbers/>
        <w:ind w:firstLine="0"/>
        <w:rPr>
          <w:sz w:val="24"/>
          <w:szCs w:val="24"/>
        </w:rPr>
      </w:pPr>
      <w:r w:rsidRPr="005611D7">
        <w:rPr>
          <w:sz w:val="24"/>
          <w:szCs w:val="24"/>
        </w:rPr>
        <w:t>не является крупной, поскольку:</w:t>
      </w:r>
    </w:p>
    <w:p w14:paraId="4ECA1411" w14:textId="77777777" w:rsidR="00340F15" w:rsidRPr="005611D7" w:rsidRDefault="00340F15" w:rsidP="00340F15">
      <w:pPr>
        <w:keepNext/>
        <w:keepLines/>
        <w:suppressLineNumbers/>
        <w:spacing w:line="240" w:lineRule="auto"/>
        <w:ind w:firstLine="0"/>
        <w:rPr>
          <w:sz w:val="18"/>
          <w:szCs w:val="18"/>
        </w:rPr>
      </w:pPr>
      <w:r w:rsidRPr="005611D7">
        <w:rPr>
          <w:sz w:val="24"/>
          <w:szCs w:val="24"/>
        </w:rPr>
        <w:t xml:space="preserve">_______________________________________________________________________________ </w:t>
      </w:r>
      <w:r w:rsidRPr="005611D7">
        <w:rPr>
          <w:i/>
          <w:sz w:val="18"/>
          <w:szCs w:val="18"/>
        </w:rPr>
        <w:t>(указываются причины, по которым сделка не является для Участника крупной).</w:t>
      </w:r>
    </w:p>
    <w:p w14:paraId="3970A54C" w14:textId="77777777" w:rsidR="00340F15" w:rsidRPr="005611D7" w:rsidRDefault="00340F15" w:rsidP="00340F15">
      <w:pPr>
        <w:keepNext/>
        <w:keepLines/>
        <w:suppressLineNumbers/>
        <w:spacing w:line="240" w:lineRule="atLeast"/>
        <w:ind w:firstLine="0"/>
        <w:rPr>
          <w:sz w:val="24"/>
          <w:szCs w:val="24"/>
        </w:rPr>
      </w:pPr>
    </w:p>
    <w:p w14:paraId="31821546" w14:textId="77777777" w:rsidR="00340F15" w:rsidRPr="005611D7" w:rsidRDefault="00340F15" w:rsidP="00340F15">
      <w:pPr>
        <w:keepNext/>
        <w:keepLines/>
        <w:suppressLineNumbers/>
        <w:spacing w:line="240" w:lineRule="atLeast"/>
        <w:ind w:firstLine="0"/>
        <w:rPr>
          <w:sz w:val="24"/>
          <w:szCs w:val="24"/>
        </w:rPr>
      </w:pPr>
    </w:p>
    <w:p w14:paraId="6676EEE7" w14:textId="77777777" w:rsidR="00340F15" w:rsidRPr="005611D7" w:rsidRDefault="00340F15" w:rsidP="00340F15">
      <w:pPr>
        <w:keepNext/>
        <w:keepLines/>
        <w:suppressLineNumbers/>
        <w:spacing w:line="240" w:lineRule="auto"/>
        <w:ind w:firstLine="0"/>
        <w:rPr>
          <w:sz w:val="24"/>
          <w:szCs w:val="24"/>
        </w:rPr>
      </w:pPr>
      <w:r w:rsidRPr="005611D7">
        <w:rPr>
          <w:sz w:val="24"/>
          <w:szCs w:val="24"/>
        </w:rPr>
        <w:t>____________________________________</w:t>
      </w:r>
    </w:p>
    <w:p w14:paraId="7BB7F0E7" w14:textId="77777777" w:rsidR="00340F15" w:rsidRPr="005611D7" w:rsidRDefault="00340F15" w:rsidP="00340F15">
      <w:pPr>
        <w:keepNext/>
        <w:keepLines/>
        <w:suppressLineNumbers/>
        <w:spacing w:line="240" w:lineRule="auto"/>
        <w:ind w:right="3684" w:firstLine="0"/>
        <w:contextualSpacing/>
        <w:rPr>
          <w:sz w:val="24"/>
          <w:szCs w:val="24"/>
          <w:vertAlign w:val="superscript"/>
        </w:rPr>
      </w:pPr>
      <w:r w:rsidRPr="005611D7">
        <w:rPr>
          <w:sz w:val="24"/>
          <w:szCs w:val="24"/>
          <w:vertAlign w:val="superscript"/>
        </w:rPr>
        <w:t>(подпись, М.П.)</w:t>
      </w:r>
    </w:p>
    <w:p w14:paraId="5AA1B7B7" w14:textId="77777777" w:rsidR="00340F15" w:rsidRPr="005611D7" w:rsidRDefault="00340F15" w:rsidP="00340F15">
      <w:pPr>
        <w:keepNext/>
        <w:keepLines/>
        <w:suppressLineNumbers/>
        <w:spacing w:line="240" w:lineRule="atLeast"/>
        <w:ind w:firstLine="0"/>
        <w:rPr>
          <w:sz w:val="24"/>
          <w:szCs w:val="24"/>
        </w:rPr>
      </w:pPr>
      <w:r w:rsidRPr="005611D7">
        <w:rPr>
          <w:sz w:val="24"/>
          <w:szCs w:val="24"/>
        </w:rPr>
        <w:t>____________________________________</w:t>
      </w:r>
    </w:p>
    <w:p w14:paraId="0911D39B" w14:textId="77777777" w:rsidR="00340F15" w:rsidRPr="005611D7" w:rsidRDefault="00340F15" w:rsidP="00340F15">
      <w:pPr>
        <w:keepNext/>
        <w:keepLines/>
        <w:suppressLineNumbers/>
        <w:spacing w:line="240" w:lineRule="atLeast"/>
        <w:ind w:right="3684" w:firstLine="0"/>
        <w:contextualSpacing/>
        <w:rPr>
          <w:sz w:val="24"/>
          <w:szCs w:val="24"/>
          <w:vertAlign w:val="superscript"/>
        </w:rPr>
      </w:pPr>
      <w:r w:rsidRPr="005611D7">
        <w:rPr>
          <w:sz w:val="24"/>
          <w:szCs w:val="24"/>
          <w:vertAlign w:val="superscript"/>
        </w:rPr>
        <w:t>(фамилия, имя, отчество подписавшего, должность)</w:t>
      </w:r>
    </w:p>
    <w:p w14:paraId="0BEF98E9" w14:textId="77777777" w:rsidR="00340F15" w:rsidRPr="005611D7"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5611D7"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5611D7">
        <w:rPr>
          <w:b/>
          <w:spacing w:val="36"/>
          <w:sz w:val="24"/>
          <w:szCs w:val="24"/>
        </w:rPr>
        <w:t>конец формы</w:t>
      </w:r>
    </w:p>
    <w:p w14:paraId="35E083AD" w14:textId="77777777" w:rsidR="00340F15" w:rsidRPr="005611D7" w:rsidRDefault="00340F15" w:rsidP="00340F15">
      <w:pPr>
        <w:spacing w:line="240" w:lineRule="auto"/>
        <w:rPr>
          <w:sz w:val="24"/>
          <w:szCs w:val="24"/>
        </w:rPr>
      </w:pPr>
    </w:p>
    <w:p w14:paraId="012866AF" w14:textId="77777777" w:rsidR="00340F15" w:rsidRPr="005611D7" w:rsidRDefault="00340F15" w:rsidP="00340F15">
      <w:pPr>
        <w:spacing w:line="240" w:lineRule="auto"/>
        <w:rPr>
          <w:sz w:val="24"/>
          <w:szCs w:val="24"/>
        </w:rPr>
      </w:pPr>
    </w:p>
    <w:p w14:paraId="05F80219" w14:textId="77777777" w:rsidR="00340F15" w:rsidRPr="005611D7" w:rsidRDefault="00340F15" w:rsidP="00340F15">
      <w:pPr>
        <w:spacing w:line="240" w:lineRule="auto"/>
        <w:rPr>
          <w:sz w:val="24"/>
          <w:szCs w:val="24"/>
        </w:rPr>
      </w:pPr>
    </w:p>
    <w:p w14:paraId="1675273E" w14:textId="77777777" w:rsidR="00340F15" w:rsidRPr="005611D7" w:rsidRDefault="00340F15" w:rsidP="00340F15">
      <w:pPr>
        <w:spacing w:line="240" w:lineRule="auto"/>
        <w:rPr>
          <w:sz w:val="24"/>
          <w:szCs w:val="24"/>
        </w:rPr>
      </w:pPr>
    </w:p>
    <w:p w14:paraId="276F304D" w14:textId="77777777" w:rsidR="00340F15" w:rsidRPr="005611D7" w:rsidRDefault="00340F15" w:rsidP="00340F15">
      <w:pPr>
        <w:spacing w:line="240" w:lineRule="auto"/>
        <w:rPr>
          <w:sz w:val="24"/>
          <w:szCs w:val="24"/>
        </w:rPr>
      </w:pPr>
    </w:p>
    <w:p w14:paraId="6F9CCC13" w14:textId="77777777" w:rsidR="00340F15" w:rsidRPr="005611D7" w:rsidRDefault="00340F15" w:rsidP="00340F15">
      <w:pPr>
        <w:spacing w:line="240" w:lineRule="auto"/>
        <w:rPr>
          <w:sz w:val="24"/>
          <w:szCs w:val="24"/>
        </w:rPr>
      </w:pPr>
    </w:p>
    <w:p w14:paraId="6D4DD99B" w14:textId="77777777" w:rsidR="00340F15" w:rsidRPr="005611D7" w:rsidRDefault="00340F15" w:rsidP="00340F15">
      <w:pPr>
        <w:spacing w:line="240" w:lineRule="auto"/>
        <w:rPr>
          <w:sz w:val="24"/>
          <w:szCs w:val="24"/>
        </w:rPr>
      </w:pPr>
    </w:p>
    <w:p w14:paraId="5EA1EDF1" w14:textId="77777777" w:rsidR="00340F15" w:rsidRPr="005611D7" w:rsidRDefault="00340F15" w:rsidP="00340F15">
      <w:pPr>
        <w:spacing w:line="240" w:lineRule="auto"/>
        <w:rPr>
          <w:sz w:val="24"/>
          <w:szCs w:val="24"/>
        </w:rPr>
      </w:pPr>
    </w:p>
    <w:p w14:paraId="05322047" w14:textId="77777777" w:rsidR="00340F15" w:rsidRPr="005611D7" w:rsidRDefault="00340F15" w:rsidP="00340F15">
      <w:pPr>
        <w:spacing w:line="240" w:lineRule="auto"/>
        <w:rPr>
          <w:sz w:val="24"/>
          <w:szCs w:val="24"/>
        </w:rPr>
      </w:pPr>
    </w:p>
    <w:p w14:paraId="6F0D0295" w14:textId="339B6702" w:rsidR="00340F15" w:rsidRPr="005611D7" w:rsidRDefault="00340F15" w:rsidP="00340F15">
      <w:pPr>
        <w:keepNext/>
        <w:pageBreakBefore/>
        <w:suppressAutoHyphens/>
        <w:spacing w:before="240" w:after="120"/>
        <w:ind w:firstLine="0"/>
        <w:outlineLvl w:val="2"/>
        <w:rPr>
          <w:b/>
          <w:bCs/>
          <w:sz w:val="24"/>
          <w:szCs w:val="24"/>
        </w:rPr>
      </w:pPr>
      <w:r w:rsidRPr="005611D7">
        <w:rPr>
          <w:b/>
          <w:bCs/>
          <w:sz w:val="24"/>
          <w:szCs w:val="24"/>
        </w:rPr>
        <w:lastRenderedPageBreak/>
        <w:t>5.</w:t>
      </w:r>
      <w:r w:rsidR="009F0F5D">
        <w:rPr>
          <w:b/>
          <w:bCs/>
          <w:sz w:val="24"/>
          <w:szCs w:val="24"/>
        </w:rPr>
        <w:t>3</w:t>
      </w:r>
      <w:r w:rsidRPr="005611D7">
        <w:rPr>
          <w:b/>
          <w:bCs/>
          <w:sz w:val="24"/>
          <w:szCs w:val="24"/>
        </w:rPr>
        <w:t>.1. Инструкция по заполнению</w:t>
      </w:r>
    </w:p>
    <w:p w14:paraId="6128F035" w14:textId="7ACD42A8" w:rsidR="00340F15" w:rsidRPr="005611D7" w:rsidRDefault="00340F15" w:rsidP="00340F15">
      <w:pPr>
        <w:spacing w:line="240" w:lineRule="atLeast"/>
        <w:ind w:firstLine="0"/>
        <w:rPr>
          <w:sz w:val="24"/>
          <w:szCs w:val="24"/>
        </w:rPr>
      </w:pPr>
      <w:r w:rsidRPr="005611D7">
        <w:rPr>
          <w:b/>
          <w:sz w:val="24"/>
          <w:szCs w:val="24"/>
        </w:rPr>
        <w:t>5.</w:t>
      </w:r>
      <w:r w:rsidR="009F0F5D">
        <w:rPr>
          <w:b/>
          <w:sz w:val="24"/>
          <w:szCs w:val="24"/>
        </w:rPr>
        <w:t>3</w:t>
      </w:r>
      <w:r w:rsidRPr="005611D7">
        <w:rPr>
          <w:b/>
          <w:sz w:val="24"/>
          <w:szCs w:val="24"/>
        </w:rPr>
        <w:t>.1.1</w:t>
      </w:r>
      <w:r w:rsidRPr="005611D7">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53F28CA6" w:rsidR="00340F15" w:rsidRPr="005611D7" w:rsidRDefault="00340F15" w:rsidP="00340F15">
      <w:pPr>
        <w:spacing w:line="240" w:lineRule="atLeast"/>
        <w:ind w:firstLine="0"/>
        <w:rPr>
          <w:sz w:val="24"/>
          <w:szCs w:val="24"/>
        </w:rPr>
      </w:pPr>
      <w:r w:rsidRPr="005611D7">
        <w:rPr>
          <w:b/>
          <w:sz w:val="24"/>
          <w:szCs w:val="24"/>
        </w:rPr>
        <w:t>5.</w:t>
      </w:r>
      <w:r w:rsidR="009F0F5D">
        <w:rPr>
          <w:b/>
          <w:sz w:val="24"/>
          <w:szCs w:val="24"/>
        </w:rPr>
        <w:t>3</w:t>
      </w:r>
      <w:r w:rsidRPr="005611D7">
        <w:rPr>
          <w:b/>
          <w:sz w:val="24"/>
          <w:szCs w:val="24"/>
        </w:rPr>
        <w:t>.1.2</w:t>
      </w:r>
      <w:r w:rsidRPr="005611D7">
        <w:rPr>
          <w:sz w:val="24"/>
          <w:szCs w:val="24"/>
        </w:rPr>
        <w:t xml:space="preserve"> Участник указывает свое фирменное наименование (в т. ч. организационно-правовую форму) и свой адрес.</w:t>
      </w:r>
    </w:p>
    <w:p w14:paraId="1E812670" w14:textId="01626D48" w:rsidR="00340F15" w:rsidRPr="005611D7" w:rsidRDefault="00340F15" w:rsidP="00340F15">
      <w:pPr>
        <w:spacing w:line="240" w:lineRule="atLeast"/>
        <w:ind w:firstLine="0"/>
        <w:rPr>
          <w:sz w:val="24"/>
          <w:szCs w:val="24"/>
        </w:rPr>
      </w:pPr>
      <w:r w:rsidRPr="005611D7">
        <w:rPr>
          <w:b/>
          <w:sz w:val="24"/>
          <w:szCs w:val="24"/>
        </w:rPr>
        <w:t>5.</w:t>
      </w:r>
      <w:r w:rsidR="009F0F5D">
        <w:rPr>
          <w:b/>
          <w:sz w:val="24"/>
          <w:szCs w:val="24"/>
        </w:rPr>
        <w:t>3</w:t>
      </w:r>
      <w:r w:rsidRPr="005611D7">
        <w:rPr>
          <w:b/>
          <w:sz w:val="24"/>
          <w:szCs w:val="24"/>
        </w:rPr>
        <w:t>.1.3</w:t>
      </w:r>
      <w:r w:rsidRPr="005611D7">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00139806" w:rsidR="00340F15" w:rsidRPr="0033158B" w:rsidRDefault="00340F15" w:rsidP="00340F15">
      <w:pPr>
        <w:spacing w:line="240" w:lineRule="atLeast"/>
        <w:ind w:firstLine="0"/>
        <w:rPr>
          <w:sz w:val="24"/>
          <w:szCs w:val="24"/>
        </w:rPr>
      </w:pPr>
      <w:r w:rsidRPr="005611D7">
        <w:rPr>
          <w:b/>
          <w:sz w:val="24"/>
          <w:szCs w:val="24"/>
        </w:rPr>
        <w:t>5.</w:t>
      </w:r>
      <w:r w:rsidR="009F0F5D">
        <w:rPr>
          <w:b/>
          <w:sz w:val="24"/>
          <w:szCs w:val="24"/>
        </w:rPr>
        <w:t>3</w:t>
      </w:r>
      <w:r w:rsidRPr="005611D7">
        <w:rPr>
          <w:b/>
          <w:sz w:val="24"/>
          <w:szCs w:val="24"/>
        </w:rPr>
        <w:t>.1.4</w:t>
      </w:r>
      <w:r w:rsidRPr="005611D7">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33158B" w:rsidRDefault="00340F15" w:rsidP="00340F15">
      <w:pPr>
        <w:spacing w:line="240" w:lineRule="auto"/>
        <w:rPr>
          <w:sz w:val="24"/>
          <w:szCs w:val="24"/>
        </w:rPr>
      </w:pPr>
    </w:p>
    <w:p w14:paraId="350E33E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33158B" w:rsidSect="00340F15">
      <w:footerReference w:type="default" r:id="rId20"/>
      <w:footerReference w:type="first" r:id="rId21"/>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812ABD" w:rsidRDefault="00812ABD" w:rsidP="003604BA">
      <w:pPr>
        <w:spacing w:line="240" w:lineRule="auto"/>
      </w:pPr>
      <w:r>
        <w:separator/>
      </w:r>
    </w:p>
  </w:endnote>
  <w:endnote w:type="continuationSeparator" w:id="0">
    <w:p w14:paraId="0D4B9FCE" w14:textId="77777777" w:rsidR="00812ABD" w:rsidRDefault="00812ABD"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1A0D0ADC" w:rsidR="00812ABD" w:rsidRDefault="00812AB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22745">
              <w:rPr>
                <w:b/>
                <w:bCs/>
                <w:noProof/>
              </w:rPr>
              <w:t>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22745">
              <w:rPr>
                <w:b/>
                <w:bCs/>
                <w:noProof/>
              </w:rPr>
              <w:t>45</w:t>
            </w:r>
            <w:r>
              <w:rPr>
                <w:b/>
                <w:bCs/>
                <w:sz w:val="24"/>
                <w:szCs w:val="24"/>
              </w:rPr>
              <w:fldChar w:fldCharType="end"/>
            </w:r>
          </w:p>
        </w:sdtContent>
      </w:sdt>
    </w:sdtContent>
  </w:sdt>
  <w:p w14:paraId="11E0F56D" w14:textId="77777777" w:rsidR="00812ABD" w:rsidRDefault="00812ABD">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920632"/>
      <w:docPartObj>
        <w:docPartGallery w:val="Page Numbers (Bottom of Page)"/>
        <w:docPartUnique/>
      </w:docPartObj>
    </w:sdtPr>
    <w:sdtEndPr/>
    <w:sdtContent>
      <w:sdt>
        <w:sdtPr>
          <w:id w:val="622741443"/>
          <w:docPartObj>
            <w:docPartGallery w:val="Page Numbers (Top of Page)"/>
            <w:docPartUnique/>
          </w:docPartObj>
        </w:sdtPr>
        <w:sdtEndPr/>
        <w:sdtContent>
          <w:p w14:paraId="29C3460D" w14:textId="450FC5C9" w:rsidR="00812ABD" w:rsidRDefault="00812AB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22745">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22745">
              <w:rPr>
                <w:b/>
                <w:bCs/>
                <w:noProof/>
              </w:rPr>
              <w:t>45</w:t>
            </w:r>
            <w:r>
              <w:rPr>
                <w:b/>
                <w:bCs/>
                <w:sz w:val="24"/>
                <w:szCs w:val="24"/>
              </w:rPr>
              <w:fldChar w:fldCharType="end"/>
            </w:r>
          </w:p>
        </w:sdtContent>
      </w:sdt>
    </w:sdtContent>
  </w:sdt>
  <w:p w14:paraId="1D47ECEB" w14:textId="77777777" w:rsidR="00812ABD" w:rsidRDefault="00812AB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3997C18A" w:rsidR="00812ABD" w:rsidRDefault="00812AB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22745">
              <w:rPr>
                <w:b/>
                <w:bCs/>
                <w:noProof/>
              </w:rPr>
              <w:t>43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22745">
              <w:rPr>
                <w:b/>
                <w:bCs/>
                <w:noProof/>
              </w:rPr>
              <w:t>43</w:t>
            </w:r>
            <w:r>
              <w:rPr>
                <w:b/>
                <w:bCs/>
                <w:sz w:val="24"/>
                <w:szCs w:val="24"/>
              </w:rPr>
              <w:fldChar w:fldCharType="end"/>
            </w:r>
          </w:p>
        </w:sdtContent>
      </w:sdt>
    </w:sdtContent>
  </w:sdt>
  <w:p w14:paraId="34740370" w14:textId="77777777" w:rsidR="00812ABD" w:rsidRDefault="00812ABD">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415FAC56" w:rsidR="00812ABD" w:rsidRDefault="00812AB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22745">
              <w:rPr>
                <w:b/>
                <w:bCs/>
                <w:noProof/>
              </w:rPr>
              <w:t>41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22745">
              <w:rPr>
                <w:b/>
                <w:bCs/>
                <w:noProof/>
              </w:rPr>
              <w:t>41</w:t>
            </w:r>
            <w:r>
              <w:rPr>
                <w:b/>
                <w:bCs/>
                <w:sz w:val="24"/>
                <w:szCs w:val="24"/>
              </w:rPr>
              <w:fldChar w:fldCharType="end"/>
            </w:r>
          </w:p>
        </w:sdtContent>
      </w:sdt>
    </w:sdtContent>
  </w:sdt>
  <w:p w14:paraId="1695EB11" w14:textId="77777777" w:rsidR="00812ABD" w:rsidRDefault="00812ABD">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3AFF44E" w:rsidR="00812ABD" w:rsidRDefault="00812AB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22745">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22745">
              <w:rPr>
                <w:b/>
                <w:bCs/>
                <w:noProof/>
              </w:rPr>
              <w:t>45</w:t>
            </w:r>
            <w:r>
              <w:rPr>
                <w:b/>
                <w:bCs/>
                <w:sz w:val="24"/>
                <w:szCs w:val="24"/>
              </w:rPr>
              <w:fldChar w:fldCharType="end"/>
            </w:r>
          </w:p>
        </w:sdtContent>
      </w:sdt>
    </w:sdtContent>
  </w:sdt>
  <w:p w14:paraId="13885989" w14:textId="77777777" w:rsidR="00812ABD" w:rsidRDefault="00812ABD"/>
  <w:p w14:paraId="70DFA9A5" w14:textId="77777777" w:rsidR="00812ABD" w:rsidRDefault="00812ABD"/>
  <w:p w14:paraId="29BEB14E" w14:textId="77777777" w:rsidR="00812ABD" w:rsidRDefault="00812AB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2FE6C2FD" w:rsidR="00812ABD" w:rsidRDefault="00812AB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22745">
              <w:rPr>
                <w:b/>
                <w:bCs/>
                <w:noProof/>
              </w:rPr>
              <w:t>44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22745">
              <w:rPr>
                <w:b/>
                <w:bCs/>
                <w:noProof/>
              </w:rPr>
              <w:t>44</w:t>
            </w:r>
            <w:r>
              <w:rPr>
                <w:b/>
                <w:bCs/>
                <w:sz w:val="24"/>
                <w:szCs w:val="24"/>
              </w:rPr>
              <w:fldChar w:fldCharType="end"/>
            </w:r>
          </w:p>
        </w:sdtContent>
      </w:sdt>
    </w:sdtContent>
  </w:sdt>
  <w:p w14:paraId="693A5970" w14:textId="77777777" w:rsidR="00812ABD" w:rsidRPr="00C4329A" w:rsidRDefault="00812ABD" w:rsidP="00C61AA0">
    <w:pPr>
      <w:pStyle w:val="a6"/>
    </w:pPr>
  </w:p>
  <w:p w14:paraId="7E86071C" w14:textId="77777777" w:rsidR="00812ABD" w:rsidRDefault="00812ABD"/>
  <w:p w14:paraId="76CBACD0" w14:textId="77777777" w:rsidR="00812ABD" w:rsidRDefault="00812ABD"/>
  <w:p w14:paraId="4F5558E0" w14:textId="77777777" w:rsidR="00812ABD" w:rsidRDefault="00812A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812ABD" w:rsidRDefault="00812ABD" w:rsidP="003604BA">
      <w:pPr>
        <w:spacing w:line="240" w:lineRule="auto"/>
      </w:pPr>
      <w:r>
        <w:separator/>
      </w:r>
    </w:p>
  </w:footnote>
  <w:footnote w:type="continuationSeparator" w:id="0">
    <w:p w14:paraId="4D92A18B" w14:textId="77777777" w:rsidR="00812ABD" w:rsidRDefault="00812ABD"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242322"/>
    <w:multiLevelType w:val="multilevel"/>
    <w:tmpl w:val="A8B0D32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C7E7E36"/>
    <w:multiLevelType w:val="multilevel"/>
    <w:tmpl w:val="BEFC505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0D151950"/>
    <w:multiLevelType w:val="multilevel"/>
    <w:tmpl w:val="ACB40384"/>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5" w15:restartNumberingAfterBreak="0">
    <w:nsid w:val="0FB94F45"/>
    <w:multiLevelType w:val="hybridMultilevel"/>
    <w:tmpl w:val="FFC86A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7"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9542C5"/>
    <w:multiLevelType w:val="multilevel"/>
    <w:tmpl w:val="94B4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8C461F"/>
    <w:multiLevelType w:val="hybridMultilevel"/>
    <w:tmpl w:val="BC06D056"/>
    <w:lvl w:ilvl="0" w:tplc="EDDCD9EA">
      <w:start w:val="1"/>
      <w:numFmt w:val="bullet"/>
      <w:lvlText w:val=""/>
      <w:lvlJc w:val="left"/>
      <w:pPr>
        <w:ind w:left="360" w:hanging="360"/>
      </w:pPr>
      <w:rPr>
        <w:rFonts w:ascii="Symbol" w:hAnsi="Symbol" w:hint="default"/>
      </w:rPr>
    </w:lvl>
    <w:lvl w:ilvl="1" w:tplc="A8740CFA">
      <w:start w:val="1"/>
      <w:numFmt w:val="bullet"/>
      <w:lvlText w:val="o"/>
      <w:lvlJc w:val="left"/>
      <w:pPr>
        <w:ind w:left="1080" w:hanging="360"/>
      </w:pPr>
      <w:rPr>
        <w:rFonts w:ascii="Courier New" w:hAnsi="Courier New" w:cs="Courier New" w:hint="default"/>
      </w:rPr>
    </w:lvl>
    <w:lvl w:ilvl="2" w:tplc="26A04E26">
      <w:start w:val="1"/>
      <w:numFmt w:val="bullet"/>
      <w:lvlText w:val=""/>
      <w:lvlJc w:val="left"/>
      <w:pPr>
        <w:ind w:left="1800" w:hanging="360"/>
      </w:pPr>
      <w:rPr>
        <w:rFonts w:ascii="Wingdings" w:hAnsi="Wingdings" w:hint="default"/>
      </w:rPr>
    </w:lvl>
    <w:lvl w:ilvl="3" w:tplc="740C5D24">
      <w:start w:val="1"/>
      <w:numFmt w:val="bullet"/>
      <w:lvlText w:val=""/>
      <w:lvlJc w:val="left"/>
      <w:pPr>
        <w:ind w:left="2520" w:hanging="360"/>
      </w:pPr>
      <w:rPr>
        <w:rFonts w:ascii="Symbol" w:hAnsi="Symbol" w:hint="default"/>
      </w:rPr>
    </w:lvl>
    <w:lvl w:ilvl="4" w:tplc="B9580AC0">
      <w:start w:val="1"/>
      <w:numFmt w:val="bullet"/>
      <w:lvlText w:val="o"/>
      <w:lvlJc w:val="left"/>
      <w:pPr>
        <w:ind w:left="3240" w:hanging="360"/>
      </w:pPr>
      <w:rPr>
        <w:rFonts w:ascii="Courier New" w:hAnsi="Courier New" w:cs="Courier New" w:hint="default"/>
      </w:rPr>
    </w:lvl>
    <w:lvl w:ilvl="5" w:tplc="CFC2D2CE">
      <w:start w:val="1"/>
      <w:numFmt w:val="bullet"/>
      <w:lvlText w:val=""/>
      <w:lvlJc w:val="left"/>
      <w:pPr>
        <w:ind w:left="3960" w:hanging="360"/>
      </w:pPr>
      <w:rPr>
        <w:rFonts w:ascii="Wingdings" w:hAnsi="Wingdings" w:hint="default"/>
      </w:rPr>
    </w:lvl>
    <w:lvl w:ilvl="6" w:tplc="C7D82D74">
      <w:start w:val="1"/>
      <w:numFmt w:val="bullet"/>
      <w:lvlText w:val=""/>
      <w:lvlJc w:val="left"/>
      <w:pPr>
        <w:ind w:left="4680" w:hanging="360"/>
      </w:pPr>
      <w:rPr>
        <w:rFonts w:ascii="Symbol" w:hAnsi="Symbol" w:hint="default"/>
      </w:rPr>
    </w:lvl>
    <w:lvl w:ilvl="7" w:tplc="09D81BB4">
      <w:start w:val="1"/>
      <w:numFmt w:val="bullet"/>
      <w:lvlText w:val="o"/>
      <w:lvlJc w:val="left"/>
      <w:pPr>
        <w:ind w:left="5400" w:hanging="360"/>
      </w:pPr>
      <w:rPr>
        <w:rFonts w:ascii="Courier New" w:hAnsi="Courier New" w:cs="Courier New" w:hint="default"/>
      </w:rPr>
    </w:lvl>
    <w:lvl w:ilvl="8" w:tplc="3F004800">
      <w:start w:val="1"/>
      <w:numFmt w:val="bullet"/>
      <w:lvlText w:val=""/>
      <w:lvlJc w:val="left"/>
      <w:pPr>
        <w:ind w:left="6120" w:hanging="360"/>
      </w:pPr>
      <w:rPr>
        <w:rFonts w:ascii="Wingdings" w:hAnsi="Wingdings" w:hint="default"/>
      </w:rPr>
    </w:lvl>
  </w:abstractNum>
  <w:abstractNum w:abstractNumId="19" w15:restartNumberingAfterBreak="0">
    <w:nsid w:val="2F60352D"/>
    <w:multiLevelType w:val="multilevel"/>
    <w:tmpl w:val="46BC04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1"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2AB7E48"/>
    <w:multiLevelType w:val="hybridMultilevel"/>
    <w:tmpl w:val="DA4E9A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7"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9B2619"/>
    <w:multiLevelType w:val="hybridMultilevel"/>
    <w:tmpl w:val="794862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43E5F"/>
    <w:multiLevelType w:val="hybridMultilevel"/>
    <w:tmpl w:val="E536D8B4"/>
    <w:lvl w:ilvl="0" w:tplc="2FCC1744">
      <w:start w:val="1"/>
      <w:numFmt w:val="bullet"/>
      <w:lvlText w:val=""/>
      <w:lvlJc w:val="left"/>
      <w:pPr>
        <w:ind w:left="360" w:hanging="360"/>
      </w:pPr>
      <w:rPr>
        <w:rFonts w:ascii="Symbol" w:hAnsi="Symbol" w:hint="default"/>
      </w:rPr>
    </w:lvl>
    <w:lvl w:ilvl="1" w:tplc="EDAC6DCE">
      <w:start w:val="1"/>
      <w:numFmt w:val="bullet"/>
      <w:lvlText w:val="o"/>
      <w:lvlJc w:val="left"/>
      <w:pPr>
        <w:ind w:left="1080" w:hanging="360"/>
      </w:pPr>
      <w:rPr>
        <w:rFonts w:ascii="Courier New" w:hAnsi="Courier New" w:cs="Courier New" w:hint="default"/>
      </w:rPr>
    </w:lvl>
    <w:lvl w:ilvl="2" w:tplc="FDAEC28A">
      <w:start w:val="1"/>
      <w:numFmt w:val="bullet"/>
      <w:lvlText w:val=""/>
      <w:lvlJc w:val="left"/>
      <w:pPr>
        <w:ind w:left="1800" w:hanging="360"/>
      </w:pPr>
      <w:rPr>
        <w:rFonts w:ascii="Wingdings" w:hAnsi="Wingdings" w:hint="default"/>
      </w:rPr>
    </w:lvl>
    <w:lvl w:ilvl="3" w:tplc="DB98F17E">
      <w:start w:val="1"/>
      <w:numFmt w:val="bullet"/>
      <w:lvlText w:val=""/>
      <w:lvlJc w:val="left"/>
      <w:pPr>
        <w:ind w:left="2520" w:hanging="360"/>
      </w:pPr>
      <w:rPr>
        <w:rFonts w:ascii="Symbol" w:hAnsi="Symbol" w:hint="default"/>
      </w:rPr>
    </w:lvl>
    <w:lvl w:ilvl="4" w:tplc="F2D0D942">
      <w:start w:val="1"/>
      <w:numFmt w:val="bullet"/>
      <w:lvlText w:val="o"/>
      <w:lvlJc w:val="left"/>
      <w:pPr>
        <w:ind w:left="3240" w:hanging="360"/>
      </w:pPr>
      <w:rPr>
        <w:rFonts w:ascii="Courier New" w:hAnsi="Courier New" w:cs="Courier New" w:hint="default"/>
      </w:rPr>
    </w:lvl>
    <w:lvl w:ilvl="5" w:tplc="5A5E5EF2">
      <w:start w:val="1"/>
      <w:numFmt w:val="bullet"/>
      <w:lvlText w:val=""/>
      <w:lvlJc w:val="left"/>
      <w:pPr>
        <w:ind w:left="3960" w:hanging="360"/>
      </w:pPr>
      <w:rPr>
        <w:rFonts w:ascii="Wingdings" w:hAnsi="Wingdings" w:hint="default"/>
      </w:rPr>
    </w:lvl>
    <w:lvl w:ilvl="6" w:tplc="E0C6B606">
      <w:start w:val="1"/>
      <w:numFmt w:val="bullet"/>
      <w:lvlText w:val=""/>
      <w:lvlJc w:val="left"/>
      <w:pPr>
        <w:ind w:left="4680" w:hanging="360"/>
      </w:pPr>
      <w:rPr>
        <w:rFonts w:ascii="Symbol" w:hAnsi="Symbol" w:hint="default"/>
      </w:rPr>
    </w:lvl>
    <w:lvl w:ilvl="7" w:tplc="7BBEADC2">
      <w:start w:val="1"/>
      <w:numFmt w:val="bullet"/>
      <w:lvlText w:val="o"/>
      <w:lvlJc w:val="left"/>
      <w:pPr>
        <w:ind w:left="5400" w:hanging="360"/>
      </w:pPr>
      <w:rPr>
        <w:rFonts w:ascii="Courier New" w:hAnsi="Courier New" w:cs="Courier New" w:hint="default"/>
      </w:rPr>
    </w:lvl>
    <w:lvl w:ilvl="8" w:tplc="6AF81D02">
      <w:start w:val="1"/>
      <w:numFmt w:val="bullet"/>
      <w:lvlText w:val=""/>
      <w:lvlJc w:val="left"/>
      <w:pPr>
        <w:ind w:left="6120" w:hanging="360"/>
      </w:pPr>
      <w:rPr>
        <w:rFonts w:ascii="Wingdings" w:hAnsi="Wingdings" w:hint="default"/>
      </w:rPr>
    </w:lvl>
  </w:abstractNum>
  <w:abstractNum w:abstractNumId="33" w15:restartNumberingAfterBreak="0">
    <w:nsid w:val="4C8C5135"/>
    <w:multiLevelType w:val="hybridMultilevel"/>
    <w:tmpl w:val="63402B92"/>
    <w:lvl w:ilvl="0" w:tplc="FCC01B7A">
      <w:start w:val="1"/>
      <w:numFmt w:val="decimal"/>
      <w:lvlText w:val="%1."/>
      <w:lvlJc w:val="lef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05216EE"/>
    <w:multiLevelType w:val="hybridMultilevel"/>
    <w:tmpl w:val="DCA682F0"/>
    <w:lvl w:ilvl="0" w:tplc="C26891B6">
      <w:start w:val="1"/>
      <w:numFmt w:val="bullet"/>
      <w:lvlText w:val=""/>
      <w:lvlJc w:val="left"/>
      <w:pPr>
        <w:ind w:left="360" w:hanging="360"/>
      </w:pPr>
      <w:rPr>
        <w:rFonts w:ascii="Symbol" w:hAnsi="Symbol" w:hint="default"/>
      </w:rPr>
    </w:lvl>
    <w:lvl w:ilvl="1" w:tplc="591022DC">
      <w:start w:val="1"/>
      <w:numFmt w:val="bullet"/>
      <w:lvlText w:val="o"/>
      <w:lvlJc w:val="left"/>
      <w:pPr>
        <w:ind w:left="1440" w:hanging="360"/>
      </w:pPr>
      <w:rPr>
        <w:rFonts w:ascii="Courier New" w:hAnsi="Courier New" w:cs="Courier New" w:hint="default"/>
      </w:rPr>
    </w:lvl>
    <w:lvl w:ilvl="2" w:tplc="9ABCB680">
      <w:start w:val="1"/>
      <w:numFmt w:val="bullet"/>
      <w:lvlText w:val=""/>
      <w:lvlJc w:val="left"/>
      <w:pPr>
        <w:ind w:left="2160" w:hanging="360"/>
      </w:pPr>
      <w:rPr>
        <w:rFonts w:ascii="Wingdings" w:hAnsi="Wingdings" w:hint="default"/>
      </w:rPr>
    </w:lvl>
    <w:lvl w:ilvl="3" w:tplc="DA9AEA20">
      <w:start w:val="1"/>
      <w:numFmt w:val="bullet"/>
      <w:lvlText w:val=""/>
      <w:lvlJc w:val="left"/>
      <w:pPr>
        <w:ind w:left="2880" w:hanging="360"/>
      </w:pPr>
      <w:rPr>
        <w:rFonts w:ascii="Symbol" w:hAnsi="Symbol" w:hint="default"/>
      </w:rPr>
    </w:lvl>
    <w:lvl w:ilvl="4" w:tplc="8BEA1E58">
      <w:start w:val="1"/>
      <w:numFmt w:val="bullet"/>
      <w:lvlText w:val="o"/>
      <w:lvlJc w:val="left"/>
      <w:pPr>
        <w:ind w:left="3600" w:hanging="360"/>
      </w:pPr>
      <w:rPr>
        <w:rFonts w:ascii="Courier New" w:hAnsi="Courier New" w:cs="Courier New" w:hint="default"/>
      </w:rPr>
    </w:lvl>
    <w:lvl w:ilvl="5" w:tplc="9EC2F0AC">
      <w:start w:val="1"/>
      <w:numFmt w:val="bullet"/>
      <w:lvlText w:val=""/>
      <w:lvlJc w:val="left"/>
      <w:pPr>
        <w:ind w:left="4320" w:hanging="360"/>
      </w:pPr>
      <w:rPr>
        <w:rFonts w:ascii="Wingdings" w:hAnsi="Wingdings" w:hint="default"/>
      </w:rPr>
    </w:lvl>
    <w:lvl w:ilvl="6" w:tplc="91969106">
      <w:start w:val="1"/>
      <w:numFmt w:val="bullet"/>
      <w:lvlText w:val=""/>
      <w:lvlJc w:val="left"/>
      <w:pPr>
        <w:ind w:left="5040" w:hanging="360"/>
      </w:pPr>
      <w:rPr>
        <w:rFonts w:ascii="Symbol" w:hAnsi="Symbol" w:hint="default"/>
      </w:rPr>
    </w:lvl>
    <w:lvl w:ilvl="7" w:tplc="FC2CB946">
      <w:start w:val="1"/>
      <w:numFmt w:val="bullet"/>
      <w:lvlText w:val="o"/>
      <w:lvlJc w:val="left"/>
      <w:pPr>
        <w:ind w:left="5760" w:hanging="360"/>
      </w:pPr>
      <w:rPr>
        <w:rFonts w:ascii="Courier New" w:hAnsi="Courier New" w:cs="Courier New" w:hint="default"/>
      </w:rPr>
    </w:lvl>
    <w:lvl w:ilvl="8" w:tplc="32684FF8">
      <w:start w:val="1"/>
      <w:numFmt w:val="bullet"/>
      <w:lvlText w:val=""/>
      <w:lvlJc w:val="left"/>
      <w:pPr>
        <w:ind w:left="6480" w:hanging="360"/>
      </w:pPr>
      <w:rPr>
        <w:rFonts w:ascii="Wingdings" w:hAnsi="Wingdings" w:hint="default"/>
      </w:rPr>
    </w:lvl>
  </w:abstractNum>
  <w:abstractNum w:abstractNumId="35"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8" w15:restartNumberingAfterBreak="0">
    <w:nsid w:val="5AA24B1E"/>
    <w:multiLevelType w:val="hybridMultilevel"/>
    <w:tmpl w:val="27A6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0"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1"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2"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3B7008"/>
    <w:multiLevelType w:val="multilevel"/>
    <w:tmpl w:val="7476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5" w15:restartNumberingAfterBreak="0">
    <w:nsid w:val="65A9600F"/>
    <w:multiLevelType w:val="hybridMultilevel"/>
    <w:tmpl w:val="C03A18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7" w15:restartNumberingAfterBreak="0">
    <w:nsid w:val="66255F1E"/>
    <w:multiLevelType w:val="hybridMultilevel"/>
    <w:tmpl w:val="AF1664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6AD942A5"/>
    <w:multiLevelType w:val="multilevel"/>
    <w:tmpl w:val="3CCE1AD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4" w15:restartNumberingAfterBreak="0">
    <w:nsid w:val="76363A77"/>
    <w:multiLevelType w:val="multilevel"/>
    <w:tmpl w:val="6758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3A1EDA"/>
    <w:multiLevelType w:val="hybridMultilevel"/>
    <w:tmpl w:val="9A288A14"/>
    <w:lvl w:ilvl="0" w:tplc="C19E7F54">
      <w:start w:val="1"/>
      <w:numFmt w:val="bullet"/>
      <w:lvlText w:val=""/>
      <w:lvlJc w:val="left"/>
      <w:pPr>
        <w:ind w:left="360" w:hanging="360"/>
      </w:pPr>
      <w:rPr>
        <w:rFonts w:ascii="Symbol" w:hAnsi="Symbol" w:hint="default"/>
      </w:rPr>
    </w:lvl>
    <w:lvl w:ilvl="1" w:tplc="3A4CD20E">
      <w:start w:val="1"/>
      <w:numFmt w:val="bullet"/>
      <w:lvlText w:val="o"/>
      <w:lvlJc w:val="left"/>
      <w:pPr>
        <w:ind w:left="1080" w:hanging="360"/>
      </w:pPr>
      <w:rPr>
        <w:rFonts w:ascii="Courier New" w:hAnsi="Courier New" w:cs="Courier New" w:hint="default"/>
      </w:rPr>
    </w:lvl>
    <w:lvl w:ilvl="2" w:tplc="0944FAEE">
      <w:start w:val="1"/>
      <w:numFmt w:val="bullet"/>
      <w:lvlText w:val=""/>
      <w:lvlJc w:val="left"/>
      <w:pPr>
        <w:ind w:left="1800" w:hanging="360"/>
      </w:pPr>
      <w:rPr>
        <w:rFonts w:ascii="Wingdings" w:hAnsi="Wingdings" w:hint="default"/>
      </w:rPr>
    </w:lvl>
    <w:lvl w:ilvl="3" w:tplc="48766BBA">
      <w:start w:val="1"/>
      <w:numFmt w:val="bullet"/>
      <w:lvlText w:val=""/>
      <w:lvlJc w:val="left"/>
      <w:pPr>
        <w:ind w:left="2520" w:hanging="360"/>
      </w:pPr>
      <w:rPr>
        <w:rFonts w:ascii="Symbol" w:hAnsi="Symbol" w:hint="default"/>
      </w:rPr>
    </w:lvl>
    <w:lvl w:ilvl="4" w:tplc="32C2C86A">
      <w:start w:val="1"/>
      <w:numFmt w:val="bullet"/>
      <w:lvlText w:val="o"/>
      <w:lvlJc w:val="left"/>
      <w:pPr>
        <w:ind w:left="3240" w:hanging="360"/>
      </w:pPr>
      <w:rPr>
        <w:rFonts w:ascii="Courier New" w:hAnsi="Courier New" w:cs="Courier New" w:hint="default"/>
      </w:rPr>
    </w:lvl>
    <w:lvl w:ilvl="5" w:tplc="26088926">
      <w:start w:val="1"/>
      <w:numFmt w:val="bullet"/>
      <w:lvlText w:val=""/>
      <w:lvlJc w:val="left"/>
      <w:pPr>
        <w:ind w:left="3960" w:hanging="360"/>
      </w:pPr>
      <w:rPr>
        <w:rFonts w:ascii="Wingdings" w:hAnsi="Wingdings" w:hint="default"/>
      </w:rPr>
    </w:lvl>
    <w:lvl w:ilvl="6" w:tplc="E7E25910">
      <w:start w:val="1"/>
      <w:numFmt w:val="bullet"/>
      <w:lvlText w:val=""/>
      <w:lvlJc w:val="left"/>
      <w:pPr>
        <w:ind w:left="4680" w:hanging="360"/>
      </w:pPr>
      <w:rPr>
        <w:rFonts w:ascii="Symbol" w:hAnsi="Symbol" w:hint="default"/>
      </w:rPr>
    </w:lvl>
    <w:lvl w:ilvl="7" w:tplc="24E84B66">
      <w:start w:val="1"/>
      <w:numFmt w:val="bullet"/>
      <w:lvlText w:val="o"/>
      <w:lvlJc w:val="left"/>
      <w:pPr>
        <w:ind w:left="5400" w:hanging="360"/>
      </w:pPr>
      <w:rPr>
        <w:rFonts w:ascii="Courier New" w:hAnsi="Courier New" w:cs="Courier New" w:hint="default"/>
      </w:rPr>
    </w:lvl>
    <w:lvl w:ilvl="8" w:tplc="0A362986">
      <w:start w:val="1"/>
      <w:numFmt w:val="bullet"/>
      <w:lvlText w:val=""/>
      <w:lvlJc w:val="left"/>
      <w:pPr>
        <w:ind w:left="6120" w:hanging="360"/>
      </w:pPr>
      <w:rPr>
        <w:rFonts w:ascii="Wingdings" w:hAnsi="Wingdings" w:hint="default"/>
      </w:rPr>
    </w:lvl>
  </w:abstractNum>
  <w:abstractNum w:abstractNumId="56"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39"/>
  </w:num>
  <w:num w:numId="3">
    <w:abstractNumId w:val="31"/>
  </w:num>
  <w:num w:numId="4">
    <w:abstractNumId w:val="12"/>
  </w:num>
  <w:num w:numId="5">
    <w:abstractNumId w:val="10"/>
  </w:num>
  <w:num w:numId="6">
    <w:abstractNumId w:val="44"/>
  </w:num>
  <w:num w:numId="7">
    <w:abstractNumId w:val="21"/>
  </w:num>
  <w:num w:numId="8">
    <w:abstractNumId w:val="26"/>
  </w:num>
  <w:num w:numId="9">
    <w:abstractNumId w:val="17"/>
  </w:num>
  <w:num w:numId="10">
    <w:abstractNumId w:val="8"/>
  </w:num>
  <w:num w:numId="11">
    <w:abstractNumId w:val="53"/>
  </w:num>
  <w:num w:numId="12">
    <w:abstractNumId w:val="15"/>
  </w:num>
  <w:num w:numId="13">
    <w:abstractNumId w:val="35"/>
  </w:num>
  <w:num w:numId="14">
    <w:abstractNumId w:val="23"/>
  </w:num>
  <w:num w:numId="15">
    <w:abstractNumId w:val="46"/>
  </w:num>
  <w:num w:numId="16">
    <w:abstractNumId w:val="24"/>
  </w:num>
  <w:num w:numId="17">
    <w:abstractNumId w:val="9"/>
  </w:num>
  <w:num w:numId="18">
    <w:abstractNumId w:val="49"/>
  </w:num>
  <w:num w:numId="19">
    <w:abstractNumId w:val="25"/>
  </w:num>
  <w:num w:numId="20">
    <w:abstractNumId w:val="56"/>
  </w:num>
  <w:num w:numId="21">
    <w:abstractNumId w:val="11"/>
  </w:num>
  <w:num w:numId="22">
    <w:abstractNumId w:val="14"/>
  </w:num>
  <w:num w:numId="23">
    <w:abstractNumId w:val="40"/>
  </w:num>
  <w:num w:numId="24">
    <w:abstractNumId w:val="42"/>
  </w:num>
  <w:num w:numId="25">
    <w:abstractNumId w:val="36"/>
  </w:num>
  <w:num w:numId="26">
    <w:abstractNumId w:val="52"/>
  </w:num>
  <w:num w:numId="27">
    <w:abstractNumId w:val="7"/>
  </w:num>
  <w:num w:numId="28">
    <w:abstractNumId w:val="48"/>
  </w:num>
  <w:num w:numId="29">
    <w:abstractNumId w:val="30"/>
  </w:num>
  <w:num w:numId="30">
    <w:abstractNumId w:val="13"/>
  </w:num>
  <w:num w:numId="31">
    <w:abstractNumId w:val="37"/>
  </w:num>
  <w:num w:numId="32">
    <w:abstractNumId w:val="20"/>
  </w:num>
  <w:num w:numId="33">
    <w:abstractNumId w:val="41"/>
  </w:num>
  <w:num w:numId="34">
    <w:abstractNumId w:val="27"/>
  </w:num>
  <w:num w:numId="35">
    <w:abstractNumId w:val="6"/>
  </w:num>
  <w:num w:numId="36">
    <w:abstractNumId w:val="2"/>
  </w:num>
  <w:num w:numId="37">
    <w:abstractNumId w:val="44"/>
    <w:lvlOverride w:ilvl="0">
      <w:startOverride w:val="1"/>
    </w:lvlOverride>
  </w:num>
  <w:num w:numId="38">
    <w:abstractNumId w:val="51"/>
  </w:num>
  <w:num w:numId="39">
    <w:abstractNumId w:val="38"/>
  </w:num>
  <w:num w:numId="40">
    <w:abstractNumId w:val="19"/>
  </w:num>
  <w:num w:numId="41">
    <w:abstractNumId w:val="5"/>
  </w:num>
  <w:num w:numId="42">
    <w:abstractNumId w:val="28"/>
  </w:num>
  <w:num w:numId="43">
    <w:abstractNumId w:val="47"/>
  </w:num>
  <w:num w:numId="44">
    <w:abstractNumId w:val="45"/>
  </w:num>
  <w:num w:numId="45">
    <w:abstractNumId w:val="55"/>
  </w:num>
  <w:num w:numId="46">
    <w:abstractNumId w:val="34"/>
  </w:num>
  <w:num w:numId="47">
    <w:abstractNumId w:val="32"/>
  </w:num>
  <w:num w:numId="48">
    <w:abstractNumId w:val="18"/>
  </w:num>
  <w:num w:numId="49">
    <w:abstractNumId w:val="16"/>
  </w:num>
  <w:num w:numId="50">
    <w:abstractNumId w:val="43"/>
  </w:num>
  <w:num w:numId="51">
    <w:abstractNumId w:val="54"/>
  </w:num>
  <w:num w:numId="52">
    <w:abstractNumId w:val="22"/>
  </w:num>
  <w:num w:numId="53">
    <w:abstractNumId w:val="33"/>
  </w:num>
  <w:num w:numId="54">
    <w:abstractNumId w:val="1"/>
  </w:num>
  <w:num w:numId="55">
    <w:abstractNumId w:val="50"/>
  </w:num>
  <w:num w:numId="56">
    <w:abstractNumId w:val="3"/>
  </w:num>
  <w:num w:numId="57">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03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BB"/>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0C1"/>
    <w:rsid w:val="00075889"/>
    <w:rsid w:val="00075B44"/>
    <w:rsid w:val="0007756D"/>
    <w:rsid w:val="00077586"/>
    <w:rsid w:val="00077D1C"/>
    <w:rsid w:val="00080596"/>
    <w:rsid w:val="00080FCC"/>
    <w:rsid w:val="00081227"/>
    <w:rsid w:val="00082EA2"/>
    <w:rsid w:val="00082F78"/>
    <w:rsid w:val="00084196"/>
    <w:rsid w:val="00084350"/>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240"/>
    <w:rsid w:val="0011454C"/>
    <w:rsid w:val="001146AE"/>
    <w:rsid w:val="00114909"/>
    <w:rsid w:val="00114EC8"/>
    <w:rsid w:val="001152F5"/>
    <w:rsid w:val="00116360"/>
    <w:rsid w:val="00117119"/>
    <w:rsid w:val="001171E2"/>
    <w:rsid w:val="00120935"/>
    <w:rsid w:val="00120A0D"/>
    <w:rsid w:val="00121490"/>
    <w:rsid w:val="001222B7"/>
    <w:rsid w:val="00122745"/>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883"/>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469"/>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2BA4"/>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8B3"/>
    <w:rsid w:val="00345F85"/>
    <w:rsid w:val="00346A86"/>
    <w:rsid w:val="00346E76"/>
    <w:rsid w:val="003476A3"/>
    <w:rsid w:val="00347D86"/>
    <w:rsid w:val="00350CE0"/>
    <w:rsid w:val="00350EA6"/>
    <w:rsid w:val="003511A6"/>
    <w:rsid w:val="003517D1"/>
    <w:rsid w:val="00351AB1"/>
    <w:rsid w:val="003521F6"/>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4E34"/>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9B"/>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AC1"/>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5AA"/>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4E9"/>
    <w:rsid w:val="00473BD3"/>
    <w:rsid w:val="00473D9B"/>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47C"/>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68F8"/>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8C"/>
    <w:rsid w:val="00501299"/>
    <w:rsid w:val="00501D1D"/>
    <w:rsid w:val="005021CD"/>
    <w:rsid w:val="005027CD"/>
    <w:rsid w:val="00503505"/>
    <w:rsid w:val="00503680"/>
    <w:rsid w:val="00503DF0"/>
    <w:rsid w:val="00504264"/>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475"/>
    <w:rsid w:val="00531B03"/>
    <w:rsid w:val="0053294D"/>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6EAF"/>
    <w:rsid w:val="00557F89"/>
    <w:rsid w:val="0056085F"/>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0F2"/>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3CA"/>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36"/>
    <w:rsid w:val="006411ED"/>
    <w:rsid w:val="0064172F"/>
    <w:rsid w:val="00641BCE"/>
    <w:rsid w:val="00641CA1"/>
    <w:rsid w:val="00641E6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8BB"/>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467"/>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067"/>
    <w:rsid w:val="006D36EE"/>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5EC"/>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4B68"/>
    <w:rsid w:val="0076526F"/>
    <w:rsid w:val="00765352"/>
    <w:rsid w:val="00765876"/>
    <w:rsid w:val="00765D30"/>
    <w:rsid w:val="00766647"/>
    <w:rsid w:val="00766E8C"/>
    <w:rsid w:val="0077092C"/>
    <w:rsid w:val="00771F17"/>
    <w:rsid w:val="00771F53"/>
    <w:rsid w:val="00772129"/>
    <w:rsid w:val="0077233C"/>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4A8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3FFB"/>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9D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2ABD"/>
    <w:rsid w:val="008134C2"/>
    <w:rsid w:val="00813A43"/>
    <w:rsid w:val="00814642"/>
    <w:rsid w:val="008158E0"/>
    <w:rsid w:val="008158E4"/>
    <w:rsid w:val="00815C27"/>
    <w:rsid w:val="00816469"/>
    <w:rsid w:val="0081753B"/>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6C0"/>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308"/>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288B"/>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7FD"/>
    <w:rsid w:val="00922E33"/>
    <w:rsid w:val="00922EEC"/>
    <w:rsid w:val="0092344A"/>
    <w:rsid w:val="00923EE7"/>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55B"/>
    <w:rsid w:val="009348B4"/>
    <w:rsid w:val="0093506D"/>
    <w:rsid w:val="00935341"/>
    <w:rsid w:val="009360EF"/>
    <w:rsid w:val="00936358"/>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6FCC"/>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1E6"/>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02F"/>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0D1"/>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0F5D"/>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27E4C"/>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1FDF"/>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5F3"/>
    <w:rsid w:val="00A8189D"/>
    <w:rsid w:val="00A8281E"/>
    <w:rsid w:val="00A82DF4"/>
    <w:rsid w:val="00A843E1"/>
    <w:rsid w:val="00A85354"/>
    <w:rsid w:val="00A857B3"/>
    <w:rsid w:val="00A8596C"/>
    <w:rsid w:val="00A85B7F"/>
    <w:rsid w:val="00A8694B"/>
    <w:rsid w:val="00A86A20"/>
    <w:rsid w:val="00A86D3D"/>
    <w:rsid w:val="00A90427"/>
    <w:rsid w:val="00A90788"/>
    <w:rsid w:val="00A909FA"/>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0CD4"/>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449"/>
    <w:rsid w:val="00B126F1"/>
    <w:rsid w:val="00B13047"/>
    <w:rsid w:val="00B136EB"/>
    <w:rsid w:val="00B13C27"/>
    <w:rsid w:val="00B145AB"/>
    <w:rsid w:val="00B14F7A"/>
    <w:rsid w:val="00B15042"/>
    <w:rsid w:val="00B1512B"/>
    <w:rsid w:val="00B15AB3"/>
    <w:rsid w:val="00B15E45"/>
    <w:rsid w:val="00B169F4"/>
    <w:rsid w:val="00B16FE9"/>
    <w:rsid w:val="00B1737A"/>
    <w:rsid w:val="00B175C0"/>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2F4A"/>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2882"/>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47B"/>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3E8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6C1F"/>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10"/>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8B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3B32"/>
    <w:rsid w:val="00D34DDD"/>
    <w:rsid w:val="00D352A4"/>
    <w:rsid w:val="00D35F8B"/>
    <w:rsid w:val="00D36D8F"/>
    <w:rsid w:val="00D375DD"/>
    <w:rsid w:val="00D40783"/>
    <w:rsid w:val="00D407E4"/>
    <w:rsid w:val="00D41703"/>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978FA"/>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D41"/>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427A"/>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08A"/>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87307"/>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1CBA"/>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0FA"/>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699A"/>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CC8"/>
    <w:rsid w:val="00F53E06"/>
    <w:rsid w:val="00F55110"/>
    <w:rsid w:val="00F56878"/>
    <w:rsid w:val="00F5698F"/>
    <w:rsid w:val="00F56A08"/>
    <w:rsid w:val="00F56BD4"/>
    <w:rsid w:val="00F57A36"/>
    <w:rsid w:val="00F60D67"/>
    <w:rsid w:val="00F611B6"/>
    <w:rsid w:val="00F624D8"/>
    <w:rsid w:val="00F62690"/>
    <w:rsid w:val="00F62F0F"/>
    <w:rsid w:val="00F64140"/>
    <w:rsid w:val="00F645B2"/>
    <w:rsid w:val="00F6538E"/>
    <w:rsid w:val="00F66312"/>
    <w:rsid w:val="00F67261"/>
    <w:rsid w:val="00F676F4"/>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A7E61"/>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087B"/>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3809"/>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161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400">
    <w:name w:val="Сетка таблицы40"/>
    <w:basedOn w:val="a2"/>
    <w:next w:val="aff7"/>
    <w:rsid w:val="008069DA"/>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ff7"/>
    <w:rsid w:val="0050128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rsid w:val="00312BA4"/>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next w:val="aff7"/>
    <w:uiPriority w:val="59"/>
    <w:rsid w:val="004E68F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garantF1://12048567.1002"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garantF1://12048567.6012" TargetMode="Externa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6C473-3259-44F9-81E7-18AB454E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45</Pages>
  <Words>18380</Words>
  <Characters>113527</Characters>
  <Application>Microsoft Office Word</Application>
  <DocSecurity>0</DocSecurity>
  <Lines>946</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122</cp:revision>
  <cp:lastPrinted>2023-08-03T00:10:00Z</cp:lastPrinted>
  <dcterms:created xsi:type="dcterms:W3CDTF">2025-10-21T09:00:00Z</dcterms:created>
  <dcterms:modified xsi:type="dcterms:W3CDTF">2026-05-07T05:30:00Z</dcterms:modified>
</cp:coreProperties>
</file>