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D5788D">
      <w:pPr>
        <w:spacing w:line="240" w:lineRule="auto"/>
        <w:jc w:val="right"/>
        <w:rPr>
          <w:sz w:val="24"/>
          <w:szCs w:val="24"/>
        </w:rPr>
      </w:pPr>
      <w:r w:rsidRPr="003D71D8">
        <w:rPr>
          <w:sz w:val="24"/>
          <w:szCs w:val="24"/>
        </w:rPr>
        <w:t xml:space="preserve">от </w:t>
      </w:r>
      <w:r w:rsidR="004214AA" w:rsidRPr="003D71D8">
        <w:rPr>
          <w:sz w:val="24"/>
          <w:szCs w:val="24"/>
        </w:rPr>
        <w:t>"</w:t>
      </w:r>
      <w:r w:rsidR="00B230C5">
        <w:rPr>
          <w:sz w:val="24"/>
          <w:szCs w:val="24"/>
        </w:rPr>
        <w:t>22</w:t>
      </w:r>
      <w:r w:rsidR="000F022C" w:rsidRPr="003D71D8">
        <w:rPr>
          <w:sz w:val="24"/>
          <w:szCs w:val="24"/>
        </w:rPr>
        <w:t>"</w:t>
      </w:r>
      <w:r w:rsidR="004214AA" w:rsidRPr="003D71D8">
        <w:rPr>
          <w:sz w:val="24"/>
          <w:szCs w:val="24"/>
        </w:rPr>
        <w:t xml:space="preserve"> </w:t>
      </w:r>
      <w:r w:rsidR="00D5788D">
        <w:rPr>
          <w:sz w:val="24"/>
          <w:szCs w:val="24"/>
        </w:rPr>
        <w:t>сентября</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1D0F08">
        <w:rPr>
          <w:sz w:val="24"/>
          <w:szCs w:val="24"/>
        </w:rPr>
        <w:t>№</w:t>
      </w:r>
      <w:r w:rsidR="00061699" w:rsidRPr="001D0F08">
        <w:rPr>
          <w:sz w:val="24"/>
          <w:szCs w:val="24"/>
        </w:rPr>
        <w:t xml:space="preserve"> </w:t>
      </w:r>
      <w:r w:rsidR="00F34AE0" w:rsidRPr="001D0F08">
        <w:rPr>
          <w:sz w:val="24"/>
          <w:szCs w:val="24"/>
        </w:rPr>
        <w:t>Закуп-</w:t>
      </w:r>
      <w:r w:rsidR="001D0F08" w:rsidRPr="001D0F08">
        <w:rPr>
          <w:sz w:val="24"/>
          <w:szCs w:val="24"/>
        </w:rPr>
        <w:t>4433</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CA5476" w:rsidRDefault="00FB4975" w:rsidP="00B06E14">
      <w:pPr>
        <w:spacing w:line="240" w:lineRule="auto"/>
        <w:jc w:val="center"/>
        <w:outlineLvl w:val="0"/>
        <w:rPr>
          <w:b/>
          <w:sz w:val="32"/>
          <w:szCs w:val="32"/>
        </w:rPr>
      </w:pPr>
      <w:r>
        <w:rPr>
          <w:b/>
          <w:sz w:val="32"/>
          <w:szCs w:val="32"/>
        </w:rPr>
        <w:t>на оказание услуг по техническому обслуживанию</w:t>
      </w:r>
      <w:r w:rsidRPr="00FB4975">
        <w:rPr>
          <w:b/>
          <w:sz w:val="32"/>
          <w:szCs w:val="32"/>
        </w:rPr>
        <w:t xml:space="preserve"> Модульной </w:t>
      </w:r>
      <w:proofErr w:type="spellStart"/>
      <w:r w:rsidRPr="00FB4975">
        <w:rPr>
          <w:b/>
          <w:sz w:val="32"/>
          <w:szCs w:val="32"/>
        </w:rPr>
        <w:t>автогазонаполнительной</w:t>
      </w:r>
      <w:proofErr w:type="spellEnd"/>
      <w:r w:rsidRPr="00FB4975">
        <w:rPr>
          <w:b/>
          <w:sz w:val="32"/>
          <w:szCs w:val="32"/>
        </w:rPr>
        <w:t xml:space="preserve"> компрессорной станции «</w:t>
      </w:r>
      <w:r w:rsidRPr="00FB4975">
        <w:rPr>
          <w:b/>
          <w:sz w:val="32"/>
          <w:szCs w:val="32"/>
          <w:lang w:val="en-US"/>
        </w:rPr>
        <w:t>Shelf</w:t>
      </w:r>
      <w:r w:rsidRPr="00FB4975">
        <w:rPr>
          <w:b/>
          <w:sz w:val="32"/>
          <w:szCs w:val="32"/>
        </w:rPr>
        <w:t xml:space="preserve">» </w:t>
      </w:r>
    </w:p>
    <w:p w:rsidR="00B06E14" w:rsidRDefault="00796B0F" w:rsidP="00B06E14">
      <w:pPr>
        <w:spacing w:line="240" w:lineRule="auto"/>
        <w:jc w:val="center"/>
        <w:outlineLvl w:val="0"/>
        <w:rPr>
          <w:b/>
          <w:sz w:val="32"/>
          <w:szCs w:val="32"/>
        </w:rPr>
      </w:pPr>
      <w:r>
        <w:rPr>
          <w:b/>
          <w:sz w:val="32"/>
          <w:szCs w:val="32"/>
        </w:rPr>
        <w:t xml:space="preserve">в </w:t>
      </w:r>
      <w:r w:rsidR="00FB4975">
        <w:rPr>
          <w:b/>
          <w:sz w:val="32"/>
          <w:szCs w:val="32"/>
        </w:rPr>
        <w:t>2021-</w:t>
      </w:r>
      <w:r w:rsidR="00D5788D">
        <w:rPr>
          <w:b/>
          <w:sz w:val="32"/>
          <w:szCs w:val="32"/>
        </w:rPr>
        <w:t>2022</w:t>
      </w:r>
      <w:r w:rsidR="00047CAD" w:rsidRPr="00047CAD">
        <w:rPr>
          <w:b/>
          <w:sz w:val="32"/>
          <w:szCs w:val="32"/>
        </w:rPr>
        <w:t xml:space="preserve"> год</w:t>
      </w:r>
      <w:r w:rsidR="00FB4975">
        <w:rPr>
          <w:b/>
          <w:sz w:val="32"/>
          <w:szCs w:val="32"/>
        </w:rPr>
        <w:t>ах</w:t>
      </w:r>
      <w:r w:rsidR="003820F2">
        <w:rPr>
          <w:b/>
          <w:sz w:val="32"/>
          <w:szCs w:val="32"/>
        </w:rPr>
        <w:t xml:space="preserve"> </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FB4975" w:rsidRDefault="00FB497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305AB8" w:rsidRDefault="00305AB8" w:rsidP="00707AC6">
      <w:pPr>
        <w:spacing w:line="240" w:lineRule="auto"/>
        <w:ind w:firstLine="0"/>
        <w:rPr>
          <w:sz w:val="24"/>
          <w:szCs w:val="24"/>
        </w:rPr>
      </w:pPr>
    </w:p>
    <w:p w:rsidR="00305AB8" w:rsidRDefault="00305AB8"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C62519" w:rsidRDefault="00C62519" w:rsidP="00777F0F">
      <w:pPr>
        <w:spacing w:line="240" w:lineRule="auto"/>
        <w:ind w:firstLine="0"/>
        <w:jc w:val="center"/>
        <w:rPr>
          <w:sz w:val="24"/>
          <w:szCs w:val="24"/>
        </w:rPr>
      </w:pPr>
    </w:p>
    <w:p w:rsidR="00C62519" w:rsidRDefault="00C62519" w:rsidP="00777F0F">
      <w:pPr>
        <w:spacing w:line="240" w:lineRule="auto"/>
        <w:ind w:firstLine="0"/>
        <w:jc w:val="center"/>
        <w:rPr>
          <w:sz w:val="24"/>
          <w:szCs w:val="24"/>
        </w:rPr>
      </w:pPr>
    </w:p>
    <w:p w:rsidR="00A83C68" w:rsidRPr="00A83C68" w:rsidRDefault="00A83C68" w:rsidP="00A83C68">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A50CFD">
        <w:rPr>
          <w:sz w:val="24"/>
          <w:szCs w:val="24"/>
        </w:rPr>
        <w:lastRenderedPageBreak/>
        <w:t>СОДЕРЖАНИЕ</w:t>
      </w:r>
    </w:p>
    <w:tbl>
      <w:tblPr>
        <w:tblW w:w="25376" w:type="dxa"/>
        <w:tblInd w:w="-318" w:type="dxa"/>
        <w:tblLook w:val="04A0" w:firstRow="1" w:lastRow="0" w:firstColumn="1" w:lastColumn="0" w:noHBand="0" w:noVBand="1"/>
      </w:tblPr>
      <w:tblGrid>
        <w:gridCol w:w="9816"/>
        <w:gridCol w:w="391"/>
        <w:gridCol w:w="14778"/>
        <w:gridCol w:w="391"/>
      </w:tblGrid>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1. Общие положения .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1.1. Общие сведения о процедуре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1.2. Правовой статус процедур и документов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1.3. Обжалование </w:t>
            </w:r>
            <w:r w:rsidRPr="009D514C">
              <w:rPr>
                <w:iCs/>
                <w:sz w:val="24"/>
                <w:szCs w:val="24"/>
              </w:rPr>
              <w:t>действий (бездействия) организатора закупки</w:t>
            </w:r>
            <w:r w:rsidRPr="009D514C">
              <w:rPr>
                <w:sz w:val="24"/>
                <w:szCs w:val="24"/>
              </w:rPr>
              <w:t>.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1.4. Досудебный порядок рассмотрения споров.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1.5. Прочие положения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1.6. Отсутствие конфликтов интересов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6</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2. Техническое задание . . . . . . . . .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2.1. Общие положения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4E6A2A">
            <w:pPr>
              <w:spacing w:line="240" w:lineRule="auto"/>
              <w:ind w:left="176" w:right="-533" w:firstLine="34"/>
              <w:rPr>
                <w:sz w:val="24"/>
                <w:szCs w:val="24"/>
              </w:rPr>
            </w:pPr>
            <w:r w:rsidRPr="009D514C">
              <w:rPr>
                <w:sz w:val="24"/>
                <w:szCs w:val="24"/>
              </w:rPr>
              <w:t xml:space="preserve">2.1.1. Предмет </w:t>
            </w:r>
            <w:r w:rsidR="004E6A2A">
              <w:rPr>
                <w:sz w:val="24"/>
                <w:szCs w:val="24"/>
              </w:rPr>
              <w:t>закупки</w:t>
            </w:r>
            <w:r w:rsidRPr="009D514C">
              <w:rPr>
                <w:sz w:val="24"/>
                <w:szCs w:val="24"/>
              </w:rPr>
              <w:t xml:space="preserve">. . . . . . . . . . . . . . . . . . . . . . . . . . . . . . . . . . . . . . . . . . . . . . . . . . . . . . . . </w:t>
            </w:r>
            <w:r w:rsidR="00663249">
              <w:rPr>
                <w:sz w:val="24"/>
                <w:szCs w:val="24"/>
              </w:rPr>
              <w:t>.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5C7653" w:rsidRPr="009D514C" w:rsidTr="00B56F42">
        <w:trPr>
          <w:gridAfter w:val="1"/>
          <w:wAfter w:w="391" w:type="dxa"/>
          <w:trHeight w:val="360"/>
        </w:trPr>
        <w:tc>
          <w:tcPr>
            <w:tcW w:w="9816" w:type="dxa"/>
            <w:vAlign w:val="bottom"/>
          </w:tcPr>
          <w:p w:rsidR="005C7653" w:rsidRPr="009D514C" w:rsidRDefault="005C7653" w:rsidP="004E6A2A">
            <w:pPr>
              <w:spacing w:line="240" w:lineRule="auto"/>
              <w:ind w:left="176" w:right="-533" w:firstLine="34"/>
              <w:rPr>
                <w:sz w:val="24"/>
                <w:szCs w:val="24"/>
              </w:rPr>
            </w:pPr>
            <w:r>
              <w:rPr>
                <w:sz w:val="24"/>
                <w:szCs w:val="24"/>
              </w:rPr>
              <w:t xml:space="preserve">2.1.2 </w:t>
            </w:r>
            <w:r w:rsidRPr="005C7653">
              <w:rPr>
                <w:sz w:val="24"/>
                <w:szCs w:val="24"/>
              </w:rPr>
              <w:t>Сведения о начальной (максимальной) цене договора</w:t>
            </w:r>
            <w:r>
              <w:rPr>
                <w:sz w:val="24"/>
                <w:szCs w:val="24"/>
              </w:rPr>
              <w:t xml:space="preserve"> </w:t>
            </w:r>
            <w:r w:rsidRPr="009D514C">
              <w:rPr>
                <w:sz w:val="24"/>
                <w:szCs w:val="24"/>
              </w:rPr>
              <w:t>. . . . . . . . . . . . . . . . . . . . . . . . .</w:t>
            </w:r>
            <w:r>
              <w:rPr>
                <w:sz w:val="24"/>
                <w:szCs w:val="24"/>
              </w:rPr>
              <w:t xml:space="preserve"> . . .</w:t>
            </w:r>
          </w:p>
        </w:tc>
        <w:tc>
          <w:tcPr>
            <w:tcW w:w="15169" w:type="dxa"/>
            <w:gridSpan w:val="2"/>
            <w:vAlign w:val="bottom"/>
          </w:tcPr>
          <w:p w:rsidR="005C7653" w:rsidRPr="009D514C" w:rsidRDefault="005C7653" w:rsidP="00B56F42">
            <w:pPr>
              <w:spacing w:line="240" w:lineRule="auto"/>
              <w:ind w:left="176" w:right="-533" w:hanging="149"/>
              <w:rPr>
                <w:sz w:val="24"/>
                <w:szCs w:val="24"/>
              </w:rPr>
            </w:pPr>
            <w:r>
              <w:rPr>
                <w:sz w:val="24"/>
                <w:szCs w:val="24"/>
              </w:rPr>
              <w:t xml:space="preserve">    7</w:t>
            </w:r>
          </w:p>
        </w:tc>
      </w:tr>
      <w:tr w:rsidR="005C7653" w:rsidRPr="009D514C" w:rsidTr="00B56F42">
        <w:trPr>
          <w:gridAfter w:val="1"/>
          <w:wAfter w:w="391" w:type="dxa"/>
          <w:trHeight w:val="360"/>
        </w:trPr>
        <w:tc>
          <w:tcPr>
            <w:tcW w:w="9816" w:type="dxa"/>
            <w:vAlign w:val="bottom"/>
          </w:tcPr>
          <w:p w:rsidR="005C7653" w:rsidRPr="00DE667A" w:rsidRDefault="005C7653" w:rsidP="005C7653">
            <w:pPr>
              <w:spacing w:line="240" w:lineRule="auto"/>
              <w:ind w:left="176" w:right="-533" w:firstLine="34"/>
              <w:rPr>
                <w:sz w:val="24"/>
                <w:szCs w:val="24"/>
              </w:rPr>
            </w:pPr>
            <w:r>
              <w:rPr>
                <w:color w:val="000000"/>
                <w:sz w:val="24"/>
                <w:szCs w:val="24"/>
                <w:shd w:val="clear" w:color="auto" w:fill="FBFBFB"/>
              </w:rPr>
              <w:t xml:space="preserve">2.1.3. </w:t>
            </w:r>
            <w:r w:rsidRPr="00DE667A">
              <w:rPr>
                <w:color w:val="000000"/>
                <w:sz w:val="24"/>
                <w:szCs w:val="24"/>
                <w:shd w:val="clear" w:color="auto" w:fill="FBFBFB"/>
              </w:rPr>
              <w:t>Обоснование начальной (максимальной) цены договора (НМЦД)</w:t>
            </w:r>
            <w:r w:rsidRPr="009D514C">
              <w:rPr>
                <w:sz w:val="24"/>
                <w:szCs w:val="24"/>
              </w:rPr>
              <w:t xml:space="preserve"> . . . . . . . . . . . . . . . . .</w:t>
            </w:r>
            <w:r>
              <w:rPr>
                <w:sz w:val="24"/>
                <w:szCs w:val="24"/>
              </w:rPr>
              <w:t xml:space="preserve"> .</w:t>
            </w:r>
          </w:p>
        </w:tc>
        <w:tc>
          <w:tcPr>
            <w:tcW w:w="15169" w:type="dxa"/>
            <w:gridSpan w:val="2"/>
            <w:vAlign w:val="bottom"/>
          </w:tcPr>
          <w:p w:rsidR="005C7653" w:rsidRPr="009D514C" w:rsidRDefault="005C7653" w:rsidP="005C7653">
            <w:pPr>
              <w:spacing w:line="240" w:lineRule="auto"/>
              <w:ind w:left="176" w:right="-533" w:hanging="149"/>
              <w:rPr>
                <w:sz w:val="24"/>
                <w:szCs w:val="24"/>
              </w:rPr>
            </w:pPr>
            <w:r>
              <w:rPr>
                <w:sz w:val="24"/>
                <w:szCs w:val="24"/>
              </w:rPr>
              <w:t xml:space="preserve">    7</w:t>
            </w:r>
          </w:p>
        </w:tc>
      </w:tr>
      <w:tr w:rsidR="005C7653" w:rsidRPr="009D514C" w:rsidTr="00B56F42">
        <w:trPr>
          <w:gridAfter w:val="1"/>
          <w:wAfter w:w="391" w:type="dxa"/>
          <w:trHeight w:val="360"/>
        </w:trPr>
        <w:tc>
          <w:tcPr>
            <w:tcW w:w="9816" w:type="dxa"/>
            <w:vAlign w:val="bottom"/>
          </w:tcPr>
          <w:p w:rsidR="005C7653" w:rsidRPr="005C7653" w:rsidRDefault="005C7653" w:rsidP="005C7653">
            <w:pPr>
              <w:spacing w:line="240" w:lineRule="auto"/>
              <w:ind w:left="176" w:right="-533" w:firstLine="34"/>
              <w:rPr>
                <w:color w:val="000000"/>
                <w:sz w:val="24"/>
                <w:szCs w:val="24"/>
                <w:shd w:val="clear" w:color="auto" w:fill="FBFBFB"/>
              </w:rPr>
            </w:pPr>
            <w:r>
              <w:rPr>
                <w:sz w:val="24"/>
                <w:szCs w:val="24"/>
              </w:rPr>
              <w:t xml:space="preserve">2.1.4. </w:t>
            </w:r>
            <w:r w:rsidRPr="005C7653">
              <w:rPr>
                <w:sz w:val="24"/>
                <w:szCs w:val="24"/>
              </w:rPr>
              <w:t>Технические характеристики</w:t>
            </w:r>
            <w:r>
              <w:rPr>
                <w:sz w:val="24"/>
                <w:szCs w:val="24"/>
              </w:rPr>
              <w:t xml:space="preserve"> </w:t>
            </w:r>
            <w:r w:rsidRPr="009D514C">
              <w:rPr>
                <w:sz w:val="24"/>
                <w:szCs w:val="24"/>
              </w:rPr>
              <w:t>. . . . . . . . . . . . . . . . . . . . . . . . . . . . . . . . . . . . . . . . . . . . .</w:t>
            </w:r>
            <w:r>
              <w:rPr>
                <w:sz w:val="24"/>
                <w:szCs w:val="24"/>
              </w:rPr>
              <w:t xml:space="preserve"> . . .</w:t>
            </w:r>
          </w:p>
        </w:tc>
        <w:tc>
          <w:tcPr>
            <w:tcW w:w="15169" w:type="dxa"/>
            <w:gridSpan w:val="2"/>
            <w:vAlign w:val="bottom"/>
          </w:tcPr>
          <w:p w:rsidR="005C7653" w:rsidRDefault="005C7653" w:rsidP="005C7653">
            <w:pPr>
              <w:spacing w:line="240" w:lineRule="auto"/>
              <w:ind w:left="176" w:right="-533" w:hanging="149"/>
              <w:rPr>
                <w:sz w:val="24"/>
                <w:szCs w:val="24"/>
              </w:rPr>
            </w:pPr>
            <w:r>
              <w:rPr>
                <w:sz w:val="24"/>
                <w:szCs w:val="24"/>
              </w:rPr>
              <w:t xml:space="preserve">    8</w:t>
            </w:r>
          </w:p>
        </w:tc>
      </w:tr>
      <w:tr w:rsidR="005C7653" w:rsidRPr="009D514C" w:rsidTr="00B56F42">
        <w:trPr>
          <w:gridAfter w:val="1"/>
          <w:wAfter w:w="391" w:type="dxa"/>
          <w:trHeight w:val="360"/>
        </w:trPr>
        <w:tc>
          <w:tcPr>
            <w:tcW w:w="9816" w:type="dxa"/>
            <w:vAlign w:val="bottom"/>
          </w:tcPr>
          <w:p w:rsidR="005C7653" w:rsidRPr="009D514C" w:rsidRDefault="005C7653" w:rsidP="00A50CFD">
            <w:pPr>
              <w:spacing w:line="240" w:lineRule="auto"/>
              <w:ind w:left="176" w:right="-533" w:firstLine="34"/>
              <w:rPr>
                <w:sz w:val="24"/>
                <w:szCs w:val="24"/>
              </w:rPr>
            </w:pPr>
            <w:r>
              <w:rPr>
                <w:sz w:val="24"/>
                <w:szCs w:val="24"/>
              </w:rPr>
              <w:t xml:space="preserve">2.1.5. Место </w:t>
            </w:r>
            <w:r w:rsidRPr="005C7653">
              <w:rPr>
                <w:sz w:val="24"/>
                <w:szCs w:val="24"/>
              </w:rPr>
              <w:t>оказания услуг.</w:t>
            </w:r>
            <w:r w:rsidRPr="009D514C">
              <w:rPr>
                <w:sz w:val="24"/>
                <w:szCs w:val="24"/>
              </w:rPr>
              <w:t xml:space="preserve"> . . . . . . . . . . . . . . . . . . . . . . . . . . . . . . . . . . . . . . . . . . . . . . . . . .</w:t>
            </w:r>
            <w:r>
              <w:rPr>
                <w:sz w:val="24"/>
                <w:szCs w:val="24"/>
              </w:rPr>
              <w:t xml:space="preserve"> </w:t>
            </w:r>
            <w:proofErr w:type="gramStart"/>
            <w:r>
              <w:rPr>
                <w:sz w:val="24"/>
                <w:szCs w:val="24"/>
              </w:rPr>
              <w:t>. . .</w:t>
            </w:r>
            <w:r w:rsidR="00A50CFD">
              <w:rPr>
                <w:sz w:val="24"/>
                <w:szCs w:val="24"/>
              </w:rPr>
              <w:t xml:space="preserve"> .</w:t>
            </w:r>
            <w:proofErr w:type="gramEnd"/>
            <w:r w:rsidR="00A50CFD">
              <w:rPr>
                <w:sz w:val="24"/>
                <w:szCs w:val="24"/>
              </w:rPr>
              <w:t xml:space="preserve"> . </w:t>
            </w:r>
          </w:p>
        </w:tc>
        <w:tc>
          <w:tcPr>
            <w:tcW w:w="15169" w:type="dxa"/>
            <w:gridSpan w:val="2"/>
            <w:vAlign w:val="bottom"/>
          </w:tcPr>
          <w:p w:rsidR="005C7653" w:rsidRPr="009D514C" w:rsidRDefault="005C7653" w:rsidP="005C7653">
            <w:pPr>
              <w:spacing w:line="240" w:lineRule="auto"/>
              <w:ind w:left="176" w:right="-533" w:hanging="149"/>
              <w:rPr>
                <w:sz w:val="24"/>
                <w:szCs w:val="24"/>
              </w:rPr>
            </w:pPr>
            <w:r>
              <w:rPr>
                <w:sz w:val="24"/>
                <w:szCs w:val="24"/>
              </w:rPr>
              <w:t xml:space="preserve">    9</w:t>
            </w:r>
          </w:p>
        </w:tc>
      </w:tr>
      <w:tr w:rsidR="005C7653" w:rsidRPr="009D514C" w:rsidTr="00B56F42">
        <w:trPr>
          <w:gridAfter w:val="1"/>
          <w:wAfter w:w="391" w:type="dxa"/>
          <w:trHeight w:val="360"/>
        </w:trPr>
        <w:tc>
          <w:tcPr>
            <w:tcW w:w="9816" w:type="dxa"/>
            <w:vAlign w:val="bottom"/>
          </w:tcPr>
          <w:p w:rsidR="005C7653" w:rsidRPr="009D514C" w:rsidRDefault="005C7653" w:rsidP="00A50CFD">
            <w:pPr>
              <w:spacing w:line="240" w:lineRule="auto"/>
              <w:ind w:left="176" w:right="-533" w:firstLine="34"/>
              <w:rPr>
                <w:sz w:val="24"/>
                <w:szCs w:val="24"/>
              </w:rPr>
            </w:pPr>
            <w:r w:rsidRPr="009D514C">
              <w:rPr>
                <w:sz w:val="24"/>
                <w:szCs w:val="24"/>
              </w:rPr>
              <w:t>2.1.</w:t>
            </w:r>
            <w:r>
              <w:rPr>
                <w:sz w:val="24"/>
                <w:szCs w:val="24"/>
              </w:rPr>
              <w:t>6</w:t>
            </w:r>
            <w:r w:rsidRPr="009D514C">
              <w:rPr>
                <w:sz w:val="24"/>
                <w:szCs w:val="24"/>
              </w:rPr>
              <w:t xml:space="preserve">. </w:t>
            </w:r>
            <w:r>
              <w:rPr>
                <w:sz w:val="24"/>
                <w:szCs w:val="24"/>
              </w:rPr>
              <w:t xml:space="preserve">Срок </w:t>
            </w:r>
            <w:r w:rsidRPr="005C7653">
              <w:rPr>
                <w:sz w:val="24"/>
                <w:szCs w:val="24"/>
              </w:rPr>
              <w:t>оказания услуг</w:t>
            </w:r>
            <w:r w:rsidRPr="009D514C">
              <w:rPr>
                <w:sz w:val="24"/>
                <w:szCs w:val="24"/>
              </w:rPr>
              <w:t>. . . . . . . . . . . . . . . . . . . . . . . . . . . . . . . . . . . . . . . . . . . . . . . . .</w:t>
            </w:r>
            <w:r>
              <w:rPr>
                <w:sz w:val="24"/>
                <w:szCs w:val="24"/>
              </w:rPr>
              <w:t xml:space="preserve"> . . . . . . .</w:t>
            </w:r>
            <w:r w:rsidR="00A50CFD">
              <w:rPr>
                <w:sz w:val="24"/>
                <w:szCs w:val="24"/>
              </w:rPr>
              <w:t xml:space="preserve"> . </w:t>
            </w:r>
          </w:p>
        </w:tc>
        <w:tc>
          <w:tcPr>
            <w:tcW w:w="15169" w:type="dxa"/>
            <w:gridSpan w:val="2"/>
            <w:vAlign w:val="bottom"/>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9</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uto"/>
              <w:ind w:left="176" w:right="-533" w:firstLine="34"/>
              <w:rPr>
                <w:sz w:val="24"/>
                <w:szCs w:val="24"/>
              </w:rPr>
            </w:pPr>
            <w:r w:rsidRPr="009D514C">
              <w:rPr>
                <w:sz w:val="24"/>
                <w:szCs w:val="24"/>
              </w:rPr>
              <w:t>2.1.</w:t>
            </w:r>
            <w:r>
              <w:rPr>
                <w:sz w:val="24"/>
                <w:szCs w:val="24"/>
              </w:rPr>
              <w:t>7</w:t>
            </w:r>
            <w:r w:rsidRPr="009D514C">
              <w:rPr>
                <w:sz w:val="24"/>
                <w:szCs w:val="24"/>
              </w:rPr>
              <w:t xml:space="preserve">. Форма, сроки и порядок оплаты товара. . . . . . . . . . . . . . . . . . . . . . . . . . . . . . . . . . . . . . . . . . . . . </w:t>
            </w:r>
          </w:p>
        </w:tc>
        <w:tc>
          <w:tcPr>
            <w:tcW w:w="15169" w:type="dxa"/>
            <w:gridSpan w:val="2"/>
            <w:vAlign w:val="bottom"/>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9</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uto"/>
              <w:ind w:left="176" w:right="-533" w:firstLine="34"/>
              <w:rPr>
                <w:sz w:val="24"/>
                <w:szCs w:val="24"/>
              </w:rPr>
            </w:pPr>
            <w:r w:rsidRPr="009D514C">
              <w:rPr>
                <w:sz w:val="24"/>
                <w:szCs w:val="24"/>
              </w:rPr>
              <w:t>2.1.</w:t>
            </w:r>
            <w:r>
              <w:rPr>
                <w:sz w:val="24"/>
                <w:szCs w:val="24"/>
              </w:rPr>
              <w:t>8</w:t>
            </w:r>
            <w:r w:rsidRPr="009D514C">
              <w:rPr>
                <w:sz w:val="24"/>
                <w:szCs w:val="24"/>
              </w:rPr>
              <w:t xml:space="preserve">. </w:t>
            </w:r>
            <w:r w:rsidRPr="005C7653">
              <w:rPr>
                <w:sz w:val="24"/>
                <w:szCs w:val="24"/>
                <w:lang w:eastAsia="en-US"/>
              </w:rPr>
              <w:t>Нормативно-техническое сопровождение</w:t>
            </w:r>
            <w:r w:rsidRPr="009D514C">
              <w:rPr>
                <w:sz w:val="24"/>
                <w:szCs w:val="24"/>
              </w:rPr>
              <w:t>. . . . . . . . . . . . . . . . . . . . . . . . . . . . .</w:t>
            </w:r>
            <w:r>
              <w:rPr>
                <w:sz w:val="24"/>
                <w:szCs w:val="24"/>
              </w:rPr>
              <w:t xml:space="preserve"> . . . . . . . . . . </w:t>
            </w:r>
            <w:proofErr w:type="gramStart"/>
            <w:r>
              <w:rPr>
                <w:sz w:val="24"/>
                <w:szCs w:val="24"/>
              </w:rPr>
              <w:t>. . . .</w:t>
            </w:r>
            <w:proofErr w:type="gramEnd"/>
            <w:r>
              <w:rPr>
                <w:sz w:val="24"/>
                <w:szCs w:val="24"/>
              </w:rPr>
              <w:t xml:space="preserve"> </w:t>
            </w:r>
          </w:p>
        </w:tc>
        <w:tc>
          <w:tcPr>
            <w:tcW w:w="15169" w:type="dxa"/>
            <w:gridSpan w:val="2"/>
            <w:vAlign w:val="bottom"/>
          </w:tcPr>
          <w:p w:rsidR="005C7653" w:rsidRPr="009D514C" w:rsidRDefault="005C7653" w:rsidP="005C7653">
            <w:pPr>
              <w:spacing w:line="240" w:lineRule="auto"/>
              <w:ind w:left="176" w:right="-533" w:hanging="149"/>
              <w:rPr>
                <w:sz w:val="24"/>
                <w:szCs w:val="24"/>
              </w:rPr>
            </w:pPr>
            <w:r w:rsidRPr="009D514C">
              <w:rPr>
                <w:sz w:val="24"/>
                <w:szCs w:val="24"/>
              </w:rPr>
              <w:t xml:space="preserve">    </w:t>
            </w:r>
            <w:r>
              <w:rPr>
                <w:sz w:val="24"/>
                <w:szCs w:val="24"/>
              </w:rPr>
              <w:t>9</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uto"/>
              <w:ind w:left="176" w:right="-533" w:firstLine="34"/>
              <w:rPr>
                <w:sz w:val="24"/>
                <w:szCs w:val="24"/>
              </w:rPr>
            </w:pPr>
            <w:r w:rsidRPr="009D514C">
              <w:rPr>
                <w:sz w:val="24"/>
                <w:szCs w:val="24"/>
              </w:rPr>
              <w:t>2.1.</w:t>
            </w:r>
            <w:r>
              <w:rPr>
                <w:sz w:val="24"/>
                <w:szCs w:val="24"/>
              </w:rPr>
              <w:t>9</w:t>
            </w:r>
            <w:r w:rsidRPr="009D514C">
              <w:rPr>
                <w:sz w:val="24"/>
                <w:szCs w:val="24"/>
              </w:rPr>
              <w:t xml:space="preserve">. </w:t>
            </w:r>
            <w:r w:rsidRPr="005C7653">
              <w:rPr>
                <w:sz w:val="24"/>
                <w:szCs w:val="24"/>
              </w:rPr>
              <w:t>Обязательные требования к Участнику. . . .</w:t>
            </w:r>
            <w:r w:rsidRPr="009D514C">
              <w:rPr>
                <w:sz w:val="24"/>
                <w:szCs w:val="24"/>
              </w:rPr>
              <w:t xml:space="preserve"> . . . . . . . . . . . . . . . . . . . . </w:t>
            </w:r>
            <w:r>
              <w:rPr>
                <w:sz w:val="24"/>
                <w:szCs w:val="24"/>
              </w:rPr>
              <w:t xml:space="preserve">.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tcPr>
          <w:p w:rsidR="005C7653" w:rsidRPr="009D514C" w:rsidRDefault="005C7653" w:rsidP="005C7653">
            <w:pPr>
              <w:spacing w:line="240" w:lineRule="auto"/>
              <w:ind w:left="176" w:right="-533" w:hanging="149"/>
              <w:rPr>
                <w:sz w:val="24"/>
                <w:szCs w:val="24"/>
              </w:rPr>
            </w:pPr>
            <w:r>
              <w:rPr>
                <w:sz w:val="24"/>
                <w:szCs w:val="24"/>
              </w:rPr>
              <w:t xml:space="preserve">  10</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b/>
                <w:bCs/>
                <w:sz w:val="24"/>
                <w:szCs w:val="24"/>
              </w:rPr>
            </w:pPr>
            <w:r w:rsidRPr="009D514C">
              <w:rPr>
                <w:b/>
                <w:bCs/>
                <w:sz w:val="24"/>
                <w:szCs w:val="24"/>
              </w:rPr>
              <w:t xml:space="preserve">3. Проект договора . . . . . . . . . . . . . . . . . . . . . . . . . . . . . . . . . . . . . . . . . . . . . . . . . . . . . . . . . </w:t>
            </w:r>
            <w:proofErr w:type="gramStart"/>
            <w:r w:rsidRPr="009D514C">
              <w:rPr>
                <w:b/>
                <w:bCs/>
                <w:sz w:val="24"/>
                <w:szCs w:val="24"/>
              </w:rPr>
              <w:t>. . . .</w:t>
            </w:r>
            <w:proofErr w:type="gramEnd"/>
            <w:r w:rsidRPr="009D514C">
              <w:rPr>
                <w:b/>
                <w:bCs/>
                <w:sz w:val="24"/>
                <w:szCs w:val="24"/>
              </w:rPr>
              <w:t xml:space="preserve"> . </w:t>
            </w:r>
          </w:p>
        </w:tc>
        <w:tc>
          <w:tcPr>
            <w:tcW w:w="15169" w:type="dxa"/>
            <w:gridSpan w:val="2"/>
            <w:vAlign w:val="bottom"/>
            <w:hideMark/>
          </w:tcPr>
          <w:p w:rsidR="005C7653" w:rsidRPr="009D514C" w:rsidRDefault="005C7653" w:rsidP="005C7653">
            <w:pPr>
              <w:spacing w:line="240" w:lineRule="auto"/>
              <w:ind w:left="176" w:right="-533" w:hanging="149"/>
              <w:rPr>
                <w:sz w:val="24"/>
                <w:szCs w:val="24"/>
              </w:rPr>
            </w:pPr>
            <w:r w:rsidRPr="009D514C">
              <w:rPr>
                <w:sz w:val="24"/>
                <w:szCs w:val="24"/>
              </w:rPr>
              <w:t xml:space="preserve">  1</w:t>
            </w:r>
            <w:r>
              <w:rPr>
                <w:sz w:val="24"/>
                <w:szCs w:val="24"/>
              </w:rPr>
              <w:t>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b/>
                <w:bCs/>
                <w:sz w:val="24"/>
                <w:szCs w:val="24"/>
              </w:rPr>
            </w:pPr>
            <w:r w:rsidRPr="009D514C">
              <w:rPr>
                <w:b/>
                <w:bCs/>
                <w:sz w:val="24"/>
                <w:szCs w:val="24"/>
              </w:rPr>
              <w:t xml:space="preserve">4. Порядок проведения закупки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4.1. Общий порядок проведения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4.2. Публикация Извещения о проведении закупки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4.3. Предоставление документации о закупке Участникам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4.4. Подготовка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4.4.1. Общие требования к Заявке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4.4.2. Требования к сроку действия Заявки . . . . . . . . . </w:t>
            </w:r>
            <w:proofErr w:type="gramStart"/>
            <w:r w:rsidRPr="009D514C">
              <w:rPr>
                <w:sz w:val="24"/>
                <w:szCs w:val="24"/>
              </w:rPr>
              <w:t>. . . .</w:t>
            </w:r>
            <w:proofErr w:type="gramEnd"/>
            <w:r w:rsidRPr="009D514C">
              <w:rPr>
                <w:sz w:val="24"/>
                <w:szCs w:val="24"/>
              </w:rPr>
              <w:t>.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4.4.3. Требования к языку Заявки . . . . . . . .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4.4.4. Требования к валюте Заявки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tLeast"/>
              <w:ind w:left="176" w:right="-533" w:firstLine="34"/>
              <w:rPr>
                <w:sz w:val="24"/>
                <w:szCs w:val="24"/>
              </w:rPr>
            </w:pPr>
            <w:r w:rsidRPr="009D514C">
              <w:rPr>
                <w:sz w:val="24"/>
                <w:szCs w:val="24"/>
              </w:rPr>
              <w:t xml:space="preserve">4.4.5. Порядок, место, дата начала и дата окончания срока подачи Заявок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5C7653" w:rsidRPr="009D514C" w:rsidRDefault="005C7653" w:rsidP="00D134A7">
            <w:pPr>
              <w:spacing w:line="240" w:lineRule="atLeast"/>
              <w:ind w:left="176" w:right="-533" w:hanging="149"/>
              <w:rPr>
                <w:sz w:val="24"/>
                <w:szCs w:val="24"/>
              </w:rPr>
            </w:pPr>
            <w:r w:rsidRPr="009D514C">
              <w:rPr>
                <w:sz w:val="24"/>
                <w:szCs w:val="24"/>
              </w:rPr>
              <w:t xml:space="preserve">  </w:t>
            </w:r>
            <w:r>
              <w:rPr>
                <w:sz w:val="24"/>
                <w:szCs w:val="24"/>
              </w:rPr>
              <w:t>2</w:t>
            </w:r>
            <w:r w:rsidR="00D134A7">
              <w:rPr>
                <w:sz w:val="24"/>
                <w:szCs w:val="24"/>
              </w:rPr>
              <w:t>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keepNext/>
              <w:suppressAutoHyphens/>
              <w:spacing w:before="240" w:line="240" w:lineRule="atLeast"/>
              <w:ind w:left="210" w:right="142" w:firstLine="0"/>
              <w:outlineLvl w:val="2"/>
              <w:rPr>
                <w:bCs/>
                <w:sz w:val="24"/>
                <w:szCs w:val="24"/>
              </w:rPr>
            </w:pPr>
            <w:r w:rsidRPr="009D514C">
              <w:rPr>
                <w:sz w:val="24"/>
                <w:szCs w:val="24"/>
              </w:rPr>
              <w:t xml:space="preserve">4.4.6.  </w:t>
            </w:r>
            <w:r w:rsidRPr="009D514C">
              <w:rPr>
                <w:bCs/>
                <w:sz w:val="24"/>
                <w:szCs w:val="24"/>
              </w:rPr>
              <w:t>Форма, порядок, даты начала и окончания срока предоставления Участникам разъяснений положений Документации</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D134A7">
            <w:pPr>
              <w:spacing w:line="240" w:lineRule="atLeast"/>
              <w:ind w:left="176" w:right="-533" w:hanging="149"/>
              <w:rPr>
                <w:sz w:val="24"/>
                <w:szCs w:val="24"/>
              </w:rPr>
            </w:pPr>
            <w:r w:rsidRPr="009D514C">
              <w:rPr>
                <w:sz w:val="24"/>
                <w:szCs w:val="24"/>
              </w:rPr>
              <w:t xml:space="preserve">  </w:t>
            </w:r>
            <w:r>
              <w:rPr>
                <w:sz w:val="24"/>
                <w:szCs w:val="24"/>
              </w:rPr>
              <w:t>2</w:t>
            </w:r>
            <w:r w:rsidR="00D134A7">
              <w:rPr>
                <w:sz w:val="24"/>
                <w:szCs w:val="24"/>
              </w:rPr>
              <w:t>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tLeast"/>
              <w:ind w:left="176" w:right="-533" w:firstLine="34"/>
              <w:rPr>
                <w:sz w:val="24"/>
                <w:szCs w:val="24"/>
              </w:rPr>
            </w:pPr>
            <w:r w:rsidRPr="009D514C">
              <w:rPr>
                <w:sz w:val="24"/>
                <w:szCs w:val="24"/>
              </w:rPr>
              <w:t xml:space="preserve">4.4.7. Изменение извещения о проведении закупки и документации о закупке, </w:t>
            </w:r>
          </w:p>
          <w:p w:rsidR="005C7653" w:rsidRPr="009D514C" w:rsidRDefault="005C7653" w:rsidP="005C7653">
            <w:pPr>
              <w:spacing w:line="240" w:lineRule="atLeast"/>
              <w:ind w:left="176" w:right="-533" w:firstLine="34"/>
              <w:rPr>
                <w:sz w:val="24"/>
                <w:szCs w:val="24"/>
              </w:rPr>
            </w:pPr>
            <w:r w:rsidRPr="009D514C">
              <w:rPr>
                <w:sz w:val="24"/>
                <w:szCs w:val="24"/>
              </w:rPr>
              <w:t xml:space="preserve">отмена закупки. . . . . . . . .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5C7653" w:rsidRPr="009D514C" w:rsidRDefault="005C7653" w:rsidP="00D134A7">
            <w:pPr>
              <w:spacing w:line="240" w:lineRule="atLeast"/>
              <w:ind w:left="176" w:right="-533" w:hanging="149"/>
              <w:rPr>
                <w:sz w:val="24"/>
                <w:szCs w:val="24"/>
              </w:rPr>
            </w:pPr>
            <w:r w:rsidRPr="009D514C">
              <w:rPr>
                <w:sz w:val="24"/>
                <w:szCs w:val="24"/>
              </w:rPr>
              <w:t xml:space="preserve">  </w:t>
            </w:r>
            <w:r>
              <w:rPr>
                <w:sz w:val="24"/>
                <w:szCs w:val="24"/>
              </w:rPr>
              <w:t>2</w:t>
            </w:r>
            <w:r w:rsidR="00D134A7">
              <w:rPr>
                <w:sz w:val="24"/>
                <w:szCs w:val="24"/>
              </w:rPr>
              <w:t>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4.4.8. Дата рассмотрения Заявок Участников и подведение итогов </w:t>
            </w:r>
            <w:proofErr w:type="gramStart"/>
            <w:r w:rsidRPr="009D514C">
              <w:rPr>
                <w:sz w:val="24"/>
                <w:szCs w:val="24"/>
              </w:rPr>
              <w:t>закупки  . . .</w:t>
            </w:r>
            <w:proofErr w:type="gramEnd"/>
            <w:r w:rsidRPr="009D514C">
              <w:rPr>
                <w:sz w:val="24"/>
                <w:szCs w:val="24"/>
              </w:rPr>
              <w:t xml:space="preserve"> . . . . . . . . . . . . . . </w:t>
            </w:r>
          </w:p>
        </w:tc>
        <w:tc>
          <w:tcPr>
            <w:tcW w:w="15169" w:type="dxa"/>
            <w:gridSpan w:val="2"/>
            <w:vAlign w:val="bottom"/>
            <w:hideMark/>
          </w:tcPr>
          <w:p w:rsidR="005C7653" w:rsidRPr="009D514C" w:rsidRDefault="005C7653" w:rsidP="00D134A7">
            <w:pPr>
              <w:spacing w:line="240" w:lineRule="auto"/>
              <w:ind w:right="-533" w:hanging="149"/>
              <w:rPr>
                <w:sz w:val="24"/>
                <w:szCs w:val="24"/>
              </w:rPr>
            </w:pPr>
            <w:r w:rsidRPr="009D514C">
              <w:rPr>
                <w:sz w:val="24"/>
                <w:szCs w:val="24"/>
              </w:rPr>
              <w:t xml:space="preserve">     </w:t>
            </w:r>
            <w:r>
              <w:rPr>
                <w:sz w:val="24"/>
                <w:szCs w:val="24"/>
              </w:rPr>
              <w:t>2</w:t>
            </w:r>
            <w:r w:rsidR="00D134A7">
              <w:rPr>
                <w:sz w:val="24"/>
                <w:szCs w:val="24"/>
              </w:rPr>
              <w:t>4</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4.4.9. Требования к предоставлению Заявки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4</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4.5. Требования к Участникам. Подтверждение соответствия предъявляемым</w:t>
            </w:r>
          </w:p>
        </w:tc>
        <w:tc>
          <w:tcPr>
            <w:tcW w:w="15169" w:type="dxa"/>
            <w:gridSpan w:val="2"/>
            <w:vAlign w:val="bottom"/>
          </w:tcPr>
          <w:p w:rsidR="005C7653" w:rsidRPr="009D514C" w:rsidRDefault="005C7653" w:rsidP="005C7653">
            <w:pPr>
              <w:spacing w:line="240" w:lineRule="auto"/>
              <w:ind w:left="176" w:right="-533" w:hanging="149"/>
              <w:rPr>
                <w:sz w:val="24"/>
                <w:szCs w:val="24"/>
              </w:rPr>
            </w:pP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требованиям . . . . . . . . . . . . . . . . . . . . . . . . . . .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4</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4.5.1. Требования к Участникам . . . . . . . . . . . .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4</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4.5.2. Требования к документам, подтверждающим соответствие Участника</w:t>
            </w:r>
          </w:p>
        </w:tc>
        <w:tc>
          <w:tcPr>
            <w:tcW w:w="15169" w:type="dxa"/>
            <w:gridSpan w:val="2"/>
            <w:vAlign w:val="bottom"/>
          </w:tcPr>
          <w:p w:rsidR="005C7653" w:rsidRPr="009D514C" w:rsidRDefault="005C7653" w:rsidP="005C7653">
            <w:pPr>
              <w:spacing w:line="240" w:lineRule="auto"/>
              <w:ind w:left="176" w:right="-533" w:hanging="149"/>
              <w:rPr>
                <w:sz w:val="24"/>
                <w:szCs w:val="24"/>
              </w:rPr>
            </w:pP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установленным требованиям . . . . . . . . . . . .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5</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lastRenderedPageBreak/>
              <w:t>4.6. Подача Заявок и их прием . . . . . . . . . . .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6</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4.7. Изменение условий Заявки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6</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4.8. </w:t>
            </w:r>
            <w:r w:rsidRPr="009D514C">
              <w:rPr>
                <w:rFonts w:eastAsia="Calibri"/>
                <w:bCs/>
                <w:sz w:val="24"/>
                <w:szCs w:val="24"/>
                <w:lang w:eastAsia="en-US"/>
              </w:rPr>
              <w:t>Открытие доступа к поступившим Заявкам Участников закупки</w:t>
            </w:r>
            <w:r w:rsidRPr="009D514C">
              <w:rPr>
                <w:sz w:val="24"/>
                <w:szCs w:val="24"/>
              </w:rPr>
              <w:t>.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7</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4.9. Отбор и оценка Заявок . . . . . . . . . . . . . .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7</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4.9.1. Общие положения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7</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 xml:space="preserve">4.9.2. Этап отбора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7</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4.9.3. Этап оценки заявок . . . . . . . . . . . . . . .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2</w:t>
            </w:r>
            <w:r w:rsidR="00D134A7">
              <w:rPr>
                <w:sz w:val="24"/>
                <w:szCs w:val="24"/>
              </w:rPr>
              <w:t>9</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4.10. Определение Победителя закупки . . .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sidR="00C268C9">
              <w:rPr>
                <w:sz w:val="24"/>
                <w:szCs w:val="24"/>
              </w:rPr>
              <w:t>3</w:t>
            </w:r>
            <w:r w:rsidR="00D134A7">
              <w:rPr>
                <w:sz w:val="24"/>
                <w:szCs w:val="24"/>
              </w:rPr>
              <w:t>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4.11. Уведомление Участников о результатах закупки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sidR="00C268C9">
              <w:rPr>
                <w:sz w:val="24"/>
                <w:szCs w:val="24"/>
              </w:rPr>
              <w:t>3</w:t>
            </w:r>
            <w:r w:rsidR="00D134A7">
              <w:rPr>
                <w:sz w:val="24"/>
                <w:szCs w:val="24"/>
              </w:rPr>
              <w:t>1</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4.12. Заключение договора . . . . . . . . . . . . . .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3</w:t>
            </w:r>
            <w:r w:rsidR="00D134A7">
              <w:rPr>
                <w:sz w:val="24"/>
                <w:szCs w:val="24"/>
              </w:rPr>
              <w:t>2</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uto"/>
              <w:ind w:left="176" w:right="-533" w:firstLine="34"/>
              <w:rPr>
                <w:sz w:val="24"/>
                <w:szCs w:val="24"/>
              </w:rPr>
            </w:pPr>
            <w:r w:rsidRPr="009D514C">
              <w:rPr>
                <w:sz w:val="24"/>
                <w:szCs w:val="24"/>
              </w:rPr>
              <w:t>4.13. Исполнение договора. . . . . . . . . . . . . . . . . . . . . . . . . . . . . . . . . . . . . . . . . . . . . . . . . . . . . . . . . .</w:t>
            </w:r>
          </w:p>
        </w:tc>
        <w:tc>
          <w:tcPr>
            <w:tcW w:w="15169" w:type="dxa"/>
            <w:gridSpan w:val="2"/>
            <w:vAlign w:val="bottom"/>
            <w:hideMark/>
          </w:tcPr>
          <w:p w:rsidR="005C7653" w:rsidRPr="009D514C" w:rsidRDefault="005C7653" w:rsidP="00D134A7">
            <w:pPr>
              <w:spacing w:line="240" w:lineRule="auto"/>
              <w:ind w:left="176" w:right="-533" w:hanging="149"/>
              <w:rPr>
                <w:sz w:val="24"/>
                <w:szCs w:val="24"/>
              </w:rPr>
            </w:pPr>
            <w:r w:rsidRPr="009D514C">
              <w:rPr>
                <w:sz w:val="24"/>
                <w:szCs w:val="24"/>
              </w:rPr>
              <w:t xml:space="preserve">  </w:t>
            </w:r>
            <w:r>
              <w:rPr>
                <w:sz w:val="24"/>
                <w:szCs w:val="24"/>
              </w:rPr>
              <w:t>3</w:t>
            </w:r>
            <w:r w:rsidR="00D134A7">
              <w:rPr>
                <w:sz w:val="24"/>
                <w:szCs w:val="24"/>
              </w:rPr>
              <w:t>3</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tLeast"/>
              <w:ind w:left="176" w:right="-533" w:firstLine="34"/>
              <w:rPr>
                <w:b/>
                <w:bCs/>
                <w:sz w:val="24"/>
                <w:szCs w:val="24"/>
              </w:rPr>
            </w:pPr>
            <w:r w:rsidRPr="009D514C">
              <w:rPr>
                <w:b/>
                <w:bCs/>
                <w:sz w:val="24"/>
                <w:szCs w:val="24"/>
              </w:rPr>
              <w:t>5. Образцы основных форм документов, включаемых в Заявку</w:t>
            </w:r>
            <w:r w:rsidRPr="009D514C">
              <w:rPr>
                <w:b/>
                <w:sz w:val="24"/>
                <w:szCs w:val="24"/>
              </w:rPr>
              <w:t xml:space="preserve">. . . . . . . . . . . . . . . . . . </w:t>
            </w:r>
            <w:proofErr w:type="gramStart"/>
            <w:r w:rsidRPr="009D514C">
              <w:rPr>
                <w:b/>
                <w:sz w:val="24"/>
                <w:szCs w:val="24"/>
              </w:rPr>
              <w:t>. . . .</w:t>
            </w:r>
            <w:proofErr w:type="gramEnd"/>
            <w:r w:rsidRPr="009D514C">
              <w:rPr>
                <w:b/>
                <w:sz w:val="24"/>
                <w:szCs w:val="24"/>
              </w:rPr>
              <w:t xml:space="preserve"> .</w:t>
            </w:r>
          </w:p>
        </w:tc>
        <w:tc>
          <w:tcPr>
            <w:tcW w:w="15169" w:type="dxa"/>
            <w:gridSpan w:val="2"/>
            <w:vAlign w:val="bottom"/>
            <w:hideMark/>
          </w:tcPr>
          <w:p w:rsidR="005C7653" w:rsidRPr="009D514C" w:rsidRDefault="005C7653" w:rsidP="00D134A7">
            <w:pPr>
              <w:spacing w:line="240" w:lineRule="atLeast"/>
              <w:ind w:left="176" w:right="-533" w:hanging="149"/>
              <w:rPr>
                <w:sz w:val="24"/>
                <w:szCs w:val="24"/>
              </w:rPr>
            </w:pPr>
            <w:r w:rsidRPr="009D514C">
              <w:rPr>
                <w:sz w:val="24"/>
                <w:szCs w:val="24"/>
              </w:rPr>
              <w:t xml:space="preserve">  </w:t>
            </w:r>
            <w:r>
              <w:rPr>
                <w:sz w:val="24"/>
                <w:szCs w:val="24"/>
              </w:rPr>
              <w:t>3</w:t>
            </w:r>
            <w:r w:rsidR="00D134A7">
              <w:rPr>
                <w:sz w:val="24"/>
                <w:szCs w:val="24"/>
              </w:rPr>
              <w:t>4</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tLeast"/>
              <w:ind w:left="176" w:right="-533" w:firstLine="34"/>
              <w:rPr>
                <w:sz w:val="24"/>
                <w:szCs w:val="24"/>
              </w:rPr>
            </w:pPr>
            <w:r w:rsidRPr="009D514C">
              <w:rPr>
                <w:sz w:val="24"/>
                <w:szCs w:val="24"/>
              </w:rPr>
              <w:t>5.1.  Заявка на участие в закупке (Форма 1)</w:t>
            </w:r>
            <w:r>
              <w:rPr>
                <w:sz w:val="24"/>
                <w:szCs w:val="24"/>
              </w:rPr>
              <w:t xml:space="preserve"> </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5C7653" w:rsidRPr="009D514C" w:rsidRDefault="005C7653" w:rsidP="00D134A7">
            <w:pPr>
              <w:spacing w:line="240" w:lineRule="atLeast"/>
              <w:ind w:left="176" w:right="-533" w:hanging="149"/>
              <w:rPr>
                <w:sz w:val="24"/>
                <w:szCs w:val="24"/>
              </w:rPr>
            </w:pPr>
            <w:r w:rsidRPr="009D514C">
              <w:rPr>
                <w:sz w:val="24"/>
                <w:szCs w:val="24"/>
              </w:rPr>
              <w:t xml:space="preserve">  </w:t>
            </w:r>
            <w:r>
              <w:rPr>
                <w:sz w:val="24"/>
                <w:szCs w:val="24"/>
              </w:rPr>
              <w:t>3</w:t>
            </w:r>
            <w:r w:rsidR="00D134A7">
              <w:rPr>
                <w:sz w:val="24"/>
                <w:szCs w:val="24"/>
              </w:rPr>
              <w:t>4</w:t>
            </w:r>
          </w:p>
        </w:tc>
      </w:tr>
      <w:tr w:rsidR="005C7653" w:rsidRPr="009D514C" w:rsidTr="00B56F42">
        <w:trPr>
          <w:gridAfter w:val="1"/>
          <w:wAfter w:w="391" w:type="dxa"/>
          <w:trHeight w:val="360"/>
        </w:trPr>
        <w:tc>
          <w:tcPr>
            <w:tcW w:w="9816" w:type="dxa"/>
            <w:vAlign w:val="bottom"/>
            <w:hideMark/>
          </w:tcPr>
          <w:p w:rsidR="005C7653" w:rsidRPr="009D514C" w:rsidRDefault="005C7653" w:rsidP="005C7653">
            <w:pPr>
              <w:spacing w:line="240" w:lineRule="atLeast"/>
              <w:ind w:left="176" w:right="-533" w:firstLine="34"/>
              <w:rPr>
                <w:sz w:val="24"/>
                <w:szCs w:val="24"/>
              </w:rPr>
            </w:pPr>
            <w:r w:rsidRPr="009D514C">
              <w:rPr>
                <w:sz w:val="24"/>
                <w:szCs w:val="24"/>
              </w:rPr>
              <w:t>5.1.1. Инструкция по заполнению . . . . . . . . . . . . . . . . . . . . . . . . . . . . . . . . . . . . . . . . . . . . . . . . . . .</w:t>
            </w:r>
          </w:p>
        </w:tc>
        <w:tc>
          <w:tcPr>
            <w:tcW w:w="15169" w:type="dxa"/>
            <w:gridSpan w:val="2"/>
            <w:vAlign w:val="bottom"/>
            <w:hideMark/>
          </w:tcPr>
          <w:p w:rsidR="005C7653" w:rsidRPr="009D514C" w:rsidRDefault="005C7653" w:rsidP="00D134A7">
            <w:pPr>
              <w:spacing w:line="240" w:lineRule="atLeast"/>
              <w:ind w:left="176" w:right="-533" w:hanging="149"/>
              <w:rPr>
                <w:sz w:val="24"/>
                <w:szCs w:val="24"/>
              </w:rPr>
            </w:pPr>
            <w:r w:rsidRPr="009D514C">
              <w:rPr>
                <w:sz w:val="24"/>
                <w:szCs w:val="24"/>
              </w:rPr>
              <w:t xml:space="preserve">  </w:t>
            </w:r>
            <w:r>
              <w:rPr>
                <w:sz w:val="24"/>
                <w:szCs w:val="24"/>
              </w:rPr>
              <w:t>3</w:t>
            </w:r>
            <w:r w:rsidR="00D134A7">
              <w:rPr>
                <w:sz w:val="24"/>
                <w:szCs w:val="24"/>
              </w:rPr>
              <w:t>7</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 xml:space="preserve">5.2. </w:t>
            </w:r>
            <w:r w:rsidR="00C268C9" w:rsidRPr="00C268C9">
              <w:rPr>
                <w:bCs/>
                <w:sz w:val="24"/>
                <w:szCs w:val="24"/>
              </w:rPr>
              <w:t>Сведения о наличии персонала</w:t>
            </w:r>
            <w:r w:rsidR="00C268C9" w:rsidRPr="00C268C9">
              <w:rPr>
                <w:b/>
                <w:bCs/>
                <w:sz w:val="24"/>
                <w:szCs w:val="24"/>
              </w:rPr>
              <w:t xml:space="preserve"> </w:t>
            </w:r>
            <w:r w:rsidRPr="009D514C">
              <w:rPr>
                <w:sz w:val="24"/>
                <w:szCs w:val="24"/>
              </w:rPr>
              <w:t xml:space="preserve">(Форма 2) . . . . . . . . . . . . . . . . . . . . . . . . . . . . . . . . . . . . . . </w:t>
            </w:r>
            <w:r w:rsidR="00C268C9">
              <w:rPr>
                <w:sz w:val="24"/>
                <w:szCs w:val="24"/>
              </w:rPr>
              <w:t>.</w:t>
            </w:r>
          </w:p>
        </w:tc>
        <w:tc>
          <w:tcPr>
            <w:tcW w:w="15169" w:type="dxa"/>
            <w:gridSpan w:val="2"/>
            <w:vAlign w:val="bottom"/>
          </w:tcPr>
          <w:p w:rsidR="005C7653" w:rsidRPr="009D514C" w:rsidRDefault="005C7653" w:rsidP="00D134A7">
            <w:pPr>
              <w:spacing w:line="240" w:lineRule="atLeast"/>
              <w:ind w:left="176" w:right="-533" w:hanging="149"/>
              <w:rPr>
                <w:sz w:val="24"/>
                <w:szCs w:val="24"/>
              </w:rPr>
            </w:pPr>
            <w:r w:rsidRPr="009D514C">
              <w:rPr>
                <w:sz w:val="24"/>
                <w:szCs w:val="24"/>
              </w:rPr>
              <w:t xml:space="preserve">  </w:t>
            </w:r>
            <w:r w:rsidR="00C268C9">
              <w:rPr>
                <w:sz w:val="24"/>
                <w:szCs w:val="24"/>
              </w:rPr>
              <w:t>3</w:t>
            </w:r>
            <w:r w:rsidR="00D134A7">
              <w:rPr>
                <w:sz w:val="24"/>
                <w:szCs w:val="24"/>
              </w:rPr>
              <w:t>8</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5.2.1. Инструкция по заполнению . . . . . . . . . . . . . . . . . . . . . . . . . . . . . . . . . . . . . . . . . . . . . . . . . . . .</w:t>
            </w:r>
          </w:p>
        </w:tc>
        <w:tc>
          <w:tcPr>
            <w:tcW w:w="15169" w:type="dxa"/>
            <w:gridSpan w:val="2"/>
            <w:vAlign w:val="bottom"/>
          </w:tcPr>
          <w:p w:rsidR="005C7653" w:rsidRPr="009D514C" w:rsidRDefault="005C7653" w:rsidP="00D134A7">
            <w:pPr>
              <w:spacing w:line="240" w:lineRule="atLeast"/>
              <w:ind w:left="176" w:right="-533" w:hanging="149"/>
              <w:rPr>
                <w:sz w:val="24"/>
                <w:szCs w:val="24"/>
              </w:rPr>
            </w:pPr>
            <w:r w:rsidRPr="009D514C">
              <w:rPr>
                <w:sz w:val="24"/>
                <w:szCs w:val="24"/>
              </w:rPr>
              <w:t xml:space="preserve">  </w:t>
            </w:r>
            <w:r w:rsidR="00C268C9">
              <w:rPr>
                <w:sz w:val="24"/>
                <w:szCs w:val="24"/>
              </w:rPr>
              <w:t>3</w:t>
            </w:r>
            <w:r w:rsidR="00D134A7">
              <w:rPr>
                <w:sz w:val="24"/>
                <w:szCs w:val="24"/>
              </w:rPr>
              <w:t>9</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5.3. Анкета Участника (Форма 3) . . . . . . . . . . . . . . . . . . . . . . . . . . . . . . . . . . . . . . . . . . . . . . . . . . . .</w:t>
            </w:r>
          </w:p>
        </w:tc>
        <w:tc>
          <w:tcPr>
            <w:tcW w:w="15169" w:type="dxa"/>
            <w:gridSpan w:val="2"/>
            <w:vAlign w:val="bottom"/>
          </w:tcPr>
          <w:p w:rsidR="005C7653" w:rsidRPr="009D514C" w:rsidRDefault="005C7653" w:rsidP="00D134A7">
            <w:pPr>
              <w:spacing w:line="240" w:lineRule="atLeast"/>
              <w:ind w:left="176" w:right="-533" w:hanging="149"/>
              <w:rPr>
                <w:sz w:val="24"/>
                <w:szCs w:val="24"/>
              </w:rPr>
            </w:pPr>
            <w:r w:rsidRPr="009D514C">
              <w:rPr>
                <w:sz w:val="24"/>
                <w:szCs w:val="24"/>
              </w:rPr>
              <w:t xml:space="preserve">  </w:t>
            </w:r>
            <w:r w:rsidR="00D134A7">
              <w:rPr>
                <w:sz w:val="24"/>
                <w:szCs w:val="24"/>
              </w:rPr>
              <w:t>40</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5.3.1. Инструкция по заполнению . . . . . . . . . . . . . . . . . . . . . . . . . . . . . . . . . . . . . . . . . . . . . . . . . . . .</w:t>
            </w:r>
          </w:p>
        </w:tc>
        <w:tc>
          <w:tcPr>
            <w:tcW w:w="15169" w:type="dxa"/>
            <w:gridSpan w:val="2"/>
            <w:vAlign w:val="bottom"/>
          </w:tcPr>
          <w:p w:rsidR="005C7653" w:rsidRPr="009D514C" w:rsidRDefault="005C7653" w:rsidP="00D134A7">
            <w:pPr>
              <w:spacing w:line="240" w:lineRule="atLeast"/>
              <w:ind w:left="176" w:right="-533" w:hanging="149"/>
              <w:rPr>
                <w:sz w:val="24"/>
                <w:szCs w:val="24"/>
              </w:rPr>
            </w:pPr>
            <w:r w:rsidRPr="009D514C">
              <w:rPr>
                <w:sz w:val="24"/>
                <w:szCs w:val="24"/>
              </w:rPr>
              <w:t xml:space="preserve">  </w:t>
            </w:r>
            <w:r>
              <w:rPr>
                <w:sz w:val="24"/>
                <w:szCs w:val="24"/>
              </w:rPr>
              <w:t>4</w:t>
            </w:r>
            <w:r w:rsidR="00D134A7">
              <w:rPr>
                <w:sz w:val="24"/>
                <w:szCs w:val="24"/>
              </w:rPr>
              <w:t>2</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 xml:space="preserve">5.4. Справка об отсутствии признаков крупной сделки (Форма 4)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tcPr>
          <w:p w:rsidR="005C7653" w:rsidRPr="009D514C" w:rsidRDefault="005C7653" w:rsidP="00D134A7">
            <w:pPr>
              <w:spacing w:line="240" w:lineRule="atLeast"/>
              <w:ind w:left="176" w:right="-533" w:hanging="149"/>
              <w:rPr>
                <w:sz w:val="24"/>
                <w:szCs w:val="24"/>
              </w:rPr>
            </w:pPr>
            <w:r w:rsidRPr="009D514C">
              <w:rPr>
                <w:sz w:val="24"/>
                <w:szCs w:val="24"/>
              </w:rPr>
              <w:t xml:space="preserve">  </w:t>
            </w:r>
            <w:r>
              <w:rPr>
                <w:sz w:val="24"/>
                <w:szCs w:val="24"/>
              </w:rPr>
              <w:t>4</w:t>
            </w:r>
            <w:r w:rsidR="00D134A7">
              <w:rPr>
                <w:sz w:val="24"/>
                <w:szCs w:val="24"/>
              </w:rPr>
              <w:t>3</w:t>
            </w:r>
          </w:p>
        </w:tc>
      </w:tr>
      <w:tr w:rsidR="005C7653" w:rsidRPr="009D514C" w:rsidTr="00B56F42">
        <w:trPr>
          <w:gridAfter w:val="1"/>
          <w:wAfter w:w="391" w:type="dxa"/>
          <w:trHeight w:val="360"/>
        </w:trPr>
        <w:tc>
          <w:tcPr>
            <w:tcW w:w="9816" w:type="dxa"/>
            <w:vAlign w:val="bottom"/>
          </w:tcPr>
          <w:p w:rsidR="005C7653" w:rsidRPr="009D514C" w:rsidRDefault="005C7653" w:rsidP="005C7653">
            <w:pPr>
              <w:spacing w:line="240" w:lineRule="atLeast"/>
              <w:ind w:left="176" w:right="-533" w:firstLine="34"/>
              <w:rPr>
                <w:sz w:val="24"/>
                <w:szCs w:val="24"/>
              </w:rPr>
            </w:pPr>
            <w:r w:rsidRPr="009D514C">
              <w:rPr>
                <w:sz w:val="24"/>
                <w:szCs w:val="24"/>
              </w:rPr>
              <w:t>5.4.1. Инструкция по заполнению . . . . . . . . . . . . . . . . . . . . . . . . . . . . . . . . . . . . . . . . . . . . . . . . . . . .</w:t>
            </w:r>
          </w:p>
        </w:tc>
        <w:tc>
          <w:tcPr>
            <w:tcW w:w="15169" w:type="dxa"/>
            <w:gridSpan w:val="2"/>
            <w:vAlign w:val="bottom"/>
          </w:tcPr>
          <w:p w:rsidR="005C7653" w:rsidRPr="009D514C" w:rsidRDefault="005C7653" w:rsidP="00D134A7">
            <w:pPr>
              <w:spacing w:line="240" w:lineRule="atLeast"/>
              <w:ind w:left="176" w:right="-533" w:hanging="149"/>
              <w:rPr>
                <w:sz w:val="24"/>
                <w:szCs w:val="24"/>
              </w:rPr>
            </w:pPr>
            <w:r w:rsidRPr="009D514C">
              <w:rPr>
                <w:sz w:val="24"/>
                <w:szCs w:val="24"/>
              </w:rPr>
              <w:t xml:space="preserve">  </w:t>
            </w:r>
            <w:r>
              <w:rPr>
                <w:sz w:val="24"/>
                <w:szCs w:val="24"/>
              </w:rPr>
              <w:t>4</w:t>
            </w:r>
            <w:r w:rsidR="00D134A7">
              <w:rPr>
                <w:sz w:val="24"/>
                <w:szCs w:val="24"/>
              </w:rPr>
              <w:t>4</w:t>
            </w:r>
          </w:p>
        </w:tc>
      </w:tr>
      <w:tr w:rsidR="005C7653" w:rsidRPr="009D514C" w:rsidTr="00B56F42">
        <w:trPr>
          <w:trHeight w:val="360"/>
        </w:trPr>
        <w:tc>
          <w:tcPr>
            <w:tcW w:w="10207" w:type="dxa"/>
            <w:gridSpan w:val="2"/>
            <w:vAlign w:val="bottom"/>
          </w:tcPr>
          <w:p w:rsidR="005C7653" w:rsidRPr="009D514C" w:rsidRDefault="005C7653" w:rsidP="005C7653">
            <w:pPr>
              <w:spacing w:line="240" w:lineRule="atLeast"/>
              <w:ind w:left="176" w:right="-533" w:firstLine="34"/>
              <w:rPr>
                <w:sz w:val="24"/>
                <w:szCs w:val="24"/>
              </w:rPr>
            </w:pPr>
          </w:p>
        </w:tc>
        <w:tc>
          <w:tcPr>
            <w:tcW w:w="15169" w:type="dxa"/>
            <w:gridSpan w:val="2"/>
            <w:vAlign w:val="bottom"/>
          </w:tcPr>
          <w:p w:rsidR="005C7653" w:rsidRPr="009D514C" w:rsidRDefault="005C7653" w:rsidP="005C7653">
            <w:pPr>
              <w:spacing w:line="240" w:lineRule="atLeast"/>
              <w:ind w:left="176" w:right="-533" w:hanging="149"/>
              <w:rPr>
                <w:sz w:val="24"/>
                <w:szCs w:val="24"/>
              </w:rPr>
            </w:pPr>
          </w:p>
        </w:tc>
      </w:tr>
      <w:tr w:rsidR="005C7653" w:rsidRPr="009D514C" w:rsidTr="00B56F42">
        <w:trPr>
          <w:trHeight w:val="360"/>
        </w:trPr>
        <w:tc>
          <w:tcPr>
            <w:tcW w:w="10207" w:type="dxa"/>
            <w:gridSpan w:val="2"/>
            <w:vAlign w:val="bottom"/>
          </w:tcPr>
          <w:p w:rsidR="005C7653" w:rsidRPr="009D514C" w:rsidRDefault="005C7653" w:rsidP="005C7653">
            <w:pPr>
              <w:spacing w:line="240" w:lineRule="atLeast"/>
              <w:ind w:left="176" w:right="-533" w:firstLine="34"/>
              <w:rPr>
                <w:sz w:val="24"/>
                <w:szCs w:val="24"/>
              </w:rPr>
            </w:pPr>
          </w:p>
        </w:tc>
        <w:tc>
          <w:tcPr>
            <w:tcW w:w="15169" w:type="dxa"/>
            <w:gridSpan w:val="2"/>
            <w:vAlign w:val="bottom"/>
          </w:tcPr>
          <w:p w:rsidR="005C7653" w:rsidRPr="009D514C" w:rsidRDefault="005C7653" w:rsidP="005C7653">
            <w:pPr>
              <w:spacing w:line="240" w:lineRule="atLeast"/>
              <w:ind w:left="176" w:right="-533" w:hanging="149"/>
              <w:rPr>
                <w:sz w:val="24"/>
                <w:szCs w:val="24"/>
              </w:rPr>
            </w:pPr>
          </w:p>
        </w:tc>
      </w:tr>
    </w:tbl>
    <w:p w:rsidR="00A83C68" w:rsidRPr="00A83C68" w:rsidRDefault="00A83C68" w:rsidP="00A83C68">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FB4975">
      <w:pPr>
        <w:numPr>
          <w:ilvl w:val="2"/>
          <w:numId w:val="28"/>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9"/>
            <w:sz w:val="24"/>
            <w:szCs w:val="24"/>
            <w:lang w:val="en-US"/>
          </w:rPr>
          <w:t>www</w:t>
        </w:r>
        <w:r w:rsidRPr="00936204">
          <w:rPr>
            <w:rStyle w:val="a9"/>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w:t>
      </w:r>
      <w:r w:rsidRPr="00C62519">
        <w:rPr>
          <w:sz w:val="24"/>
          <w:szCs w:val="24"/>
        </w:rPr>
        <w:t xml:space="preserve">площадки </w:t>
      </w:r>
      <w:r w:rsidR="00B938AF" w:rsidRPr="00C62519">
        <w:rPr>
          <w:b/>
          <w:sz w:val="24"/>
          <w:szCs w:val="24"/>
        </w:rPr>
        <w:t>ЭТП "Торги-223 </w:t>
      </w:r>
      <w:hyperlink r:id="rId9" w:tgtFrame="_blank" w:history="1">
        <w:r w:rsidR="00B938AF" w:rsidRPr="00C62519">
          <w:rPr>
            <w:rStyle w:val="a9"/>
            <w:sz w:val="24"/>
            <w:szCs w:val="24"/>
          </w:rPr>
          <w:t>https://www.torgi223.ru</w:t>
        </w:r>
      </w:hyperlink>
      <w:r w:rsidR="00765352" w:rsidRPr="00C62519">
        <w:rPr>
          <w:rStyle w:val="a9"/>
          <w:color w:val="auto"/>
          <w:sz w:val="24"/>
          <w:szCs w:val="24"/>
          <w:u w:val="none"/>
        </w:rPr>
        <w:t xml:space="preserve"> </w:t>
      </w:r>
      <w:r w:rsidRPr="00C62519">
        <w:rPr>
          <w:rStyle w:val="a9"/>
          <w:color w:val="000000" w:themeColor="text1"/>
          <w:sz w:val="24"/>
          <w:szCs w:val="24"/>
        </w:rPr>
        <w:t>(далее</w:t>
      </w:r>
      <w:r w:rsidRPr="00936204">
        <w:rPr>
          <w:rStyle w:val="a9"/>
          <w:color w:val="000000" w:themeColor="text1"/>
          <w:sz w:val="24"/>
          <w:szCs w:val="24"/>
        </w:rPr>
        <w:t xml:space="preserve"> – ЭП)</w:t>
      </w:r>
      <w:r w:rsidRPr="00C62519">
        <w:rPr>
          <w:rStyle w:val="a9"/>
          <w:color w:val="auto"/>
          <w:sz w:val="24"/>
          <w:szCs w:val="24"/>
          <w:u w:val="none"/>
        </w:rPr>
        <w:t>,</w:t>
      </w:r>
      <w:r w:rsidRPr="00936204">
        <w:rPr>
          <w:sz w:val="24"/>
          <w:szCs w:val="24"/>
        </w:rPr>
        <w:t xml:space="preserve"> </w:t>
      </w:r>
      <w:r w:rsidRPr="00047CAD">
        <w:rPr>
          <w:sz w:val="24"/>
          <w:szCs w:val="24"/>
        </w:rPr>
        <w:t xml:space="preserve">пригласило </w:t>
      </w:r>
      <w:r w:rsidR="00E62D1B" w:rsidRPr="00B63289">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Pr="00936204">
        <w:rPr>
          <w:sz w:val="24"/>
          <w:szCs w:val="24"/>
        </w:rPr>
        <w:t xml:space="preserve"> (далее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FB4975">
        <w:rPr>
          <w:sz w:val="24"/>
          <w:szCs w:val="24"/>
        </w:rPr>
        <w:t>оказание услуг по техническому обслуживанию</w:t>
      </w:r>
      <w:r w:rsidR="00FB4975" w:rsidRPr="007E22CD">
        <w:rPr>
          <w:sz w:val="24"/>
          <w:szCs w:val="24"/>
        </w:rPr>
        <w:t xml:space="preserve"> Модульной </w:t>
      </w:r>
      <w:proofErr w:type="spellStart"/>
      <w:r w:rsidR="00FB4975" w:rsidRPr="007E22CD">
        <w:rPr>
          <w:sz w:val="24"/>
          <w:szCs w:val="24"/>
        </w:rPr>
        <w:t>автогазонаполнительной</w:t>
      </w:r>
      <w:proofErr w:type="spellEnd"/>
      <w:r w:rsidR="00FB4975" w:rsidRPr="007E22CD">
        <w:rPr>
          <w:sz w:val="24"/>
          <w:szCs w:val="24"/>
        </w:rPr>
        <w:t xml:space="preserve"> компрессорной станции «</w:t>
      </w:r>
      <w:proofErr w:type="spellStart"/>
      <w:r w:rsidR="00FB4975" w:rsidRPr="007E22CD">
        <w:rPr>
          <w:sz w:val="24"/>
          <w:szCs w:val="24"/>
        </w:rPr>
        <w:t>Shelf</w:t>
      </w:r>
      <w:proofErr w:type="spellEnd"/>
      <w:r w:rsidR="00FB4975" w:rsidRPr="007E22CD">
        <w:rPr>
          <w:sz w:val="24"/>
          <w:szCs w:val="24"/>
        </w:rPr>
        <w:t xml:space="preserve">» </w:t>
      </w:r>
      <w:r w:rsidR="00796B0F">
        <w:rPr>
          <w:sz w:val="24"/>
          <w:szCs w:val="24"/>
        </w:rPr>
        <w:t xml:space="preserve">в </w:t>
      </w:r>
      <w:r w:rsidR="00FB4975">
        <w:rPr>
          <w:sz w:val="24"/>
          <w:szCs w:val="24"/>
        </w:rPr>
        <w:t>2021-2022 годах</w:t>
      </w:r>
      <w:r w:rsidRPr="00936204">
        <w:rPr>
          <w:iCs/>
          <w:sz w:val="24"/>
          <w:szCs w:val="24"/>
        </w:rPr>
        <w:t>.</w:t>
      </w:r>
      <w:r w:rsidRPr="00936204">
        <w:rPr>
          <w:sz w:val="24"/>
          <w:szCs w:val="24"/>
        </w:rPr>
        <w:t xml:space="preserve"> </w:t>
      </w:r>
    </w:p>
    <w:p w:rsidR="00456E01" w:rsidRPr="00743CF9" w:rsidRDefault="00456E01" w:rsidP="00FB4975">
      <w:pPr>
        <w:numPr>
          <w:ilvl w:val="2"/>
          <w:numId w:val="28"/>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Pr="006517EB" w:rsidRDefault="00787E0E" w:rsidP="00787E0E">
      <w:pPr>
        <w:suppressAutoHyphens/>
        <w:spacing w:line="240" w:lineRule="auto"/>
        <w:ind w:firstLine="0"/>
        <w:rPr>
          <w:sz w:val="24"/>
          <w:szCs w:val="24"/>
        </w:rPr>
      </w:pPr>
      <w:r w:rsidRPr="009D514C">
        <w:rPr>
          <w:b/>
          <w:sz w:val="24"/>
          <w:szCs w:val="24"/>
        </w:rPr>
        <w:t>-</w:t>
      </w:r>
      <w:r w:rsidRPr="009D514C">
        <w:rPr>
          <w:sz w:val="24"/>
          <w:szCs w:val="24"/>
        </w:rPr>
        <w:t xml:space="preserve"> </w:t>
      </w:r>
      <w:r w:rsidR="006517EB">
        <w:rPr>
          <w:sz w:val="24"/>
          <w:szCs w:val="24"/>
        </w:rPr>
        <w:t xml:space="preserve">Винокуров Андрей </w:t>
      </w:r>
      <w:r w:rsidR="006517EB" w:rsidRPr="006517EB">
        <w:rPr>
          <w:sz w:val="24"/>
          <w:szCs w:val="24"/>
        </w:rPr>
        <w:t xml:space="preserve">Николаевич - 8(4112)31-89-32 </w:t>
      </w:r>
      <w:r w:rsidR="006517EB">
        <w:rPr>
          <w:sz w:val="24"/>
          <w:szCs w:val="24"/>
        </w:rPr>
        <w:t>(</w:t>
      </w:r>
      <w:r w:rsidR="006517EB" w:rsidRPr="006517EB">
        <w:rPr>
          <w:sz w:val="24"/>
          <w:szCs w:val="24"/>
        </w:rPr>
        <w:t>доб. 269</w:t>
      </w:r>
      <w:r w:rsidR="006517EB">
        <w:rPr>
          <w:sz w:val="24"/>
          <w:szCs w:val="24"/>
        </w:rPr>
        <w:t>)</w:t>
      </w:r>
    </w:p>
    <w:p w:rsidR="00456E01" w:rsidRDefault="00787E0E" w:rsidP="00456E01">
      <w:pPr>
        <w:shd w:val="clear" w:color="auto" w:fill="FFFFFF" w:themeFill="background1"/>
        <w:suppressAutoHyphens/>
        <w:spacing w:line="240" w:lineRule="auto"/>
        <w:ind w:firstLine="0"/>
        <w:rPr>
          <w:sz w:val="24"/>
          <w:szCs w:val="24"/>
        </w:rPr>
      </w:pPr>
      <w:r>
        <w:rPr>
          <w:color w:val="000000"/>
          <w:sz w:val="24"/>
          <w:szCs w:val="24"/>
        </w:rPr>
        <w:t xml:space="preserve">- </w:t>
      </w:r>
      <w:r w:rsidR="00456E01">
        <w:rPr>
          <w:color w:val="000000"/>
          <w:sz w:val="24"/>
          <w:szCs w:val="24"/>
        </w:rPr>
        <w:t>Парамонова Инна Анатольевна</w:t>
      </w:r>
      <w:r w:rsidR="006517EB">
        <w:rPr>
          <w:sz w:val="24"/>
          <w:szCs w:val="24"/>
        </w:rPr>
        <w:t xml:space="preserve"> – 8</w:t>
      </w:r>
      <w:r w:rsidR="00456E01" w:rsidRPr="00C770E9">
        <w:rPr>
          <w:sz w:val="24"/>
          <w:szCs w:val="24"/>
        </w:rPr>
        <w:t xml:space="preserve"> (4112) </w:t>
      </w:r>
      <w:r w:rsidR="00456E01">
        <w:rPr>
          <w:sz w:val="24"/>
          <w:szCs w:val="24"/>
        </w:rPr>
        <w:t>31-89-40 (доб. 391)</w:t>
      </w:r>
      <w:r w:rsidR="00456E01"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9"/>
            <w:sz w:val="24"/>
            <w:szCs w:val="24"/>
            <w:lang w:val="en-US"/>
          </w:rPr>
          <w:t>torgi</w:t>
        </w:r>
        <w:r w:rsidRPr="00BA6051">
          <w:rPr>
            <w:rStyle w:val="a9"/>
            <w:sz w:val="24"/>
            <w:szCs w:val="24"/>
          </w:rPr>
          <w:t>.</w:t>
        </w:r>
        <w:r w:rsidRPr="00BA6051">
          <w:rPr>
            <w:rStyle w:val="a9"/>
            <w:sz w:val="24"/>
            <w:szCs w:val="24"/>
            <w:lang w:val="en-US"/>
          </w:rPr>
          <w:t>sngs</w:t>
        </w:r>
        <w:r w:rsidRPr="00BA6051">
          <w:rPr>
            <w:rStyle w:val="a9"/>
            <w:sz w:val="24"/>
            <w:szCs w:val="24"/>
          </w:rPr>
          <w:t>@</w:t>
        </w:r>
        <w:r w:rsidRPr="00BA6051">
          <w:rPr>
            <w:rStyle w:val="a9"/>
            <w:sz w:val="24"/>
            <w:szCs w:val="24"/>
            <w:lang w:val="en-US"/>
          </w:rPr>
          <w:t>mail</w:t>
        </w:r>
        <w:r w:rsidRPr="00BA6051">
          <w:rPr>
            <w:rStyle w:val="a9"/>
            <w:sz w:val="24"/>
            <w:szCs w:val="24"/>
          </w:rPr>
          <w:t>.ru</w:t>
        </w:r>
      </w:hyperlink>
      <w:r w:rsidRPr="00C770E9">
        <w:rPr>
          <w:sz w:val="24"/>
          <w:szCs w:val="24"/>
        </w:rPr>
        <w:t xml:space="preserve">. </w:t>
      </w:r>
    </w:p>
    <w:p w:rsidR="00456E01" w:rsidRPr="00C770E9" w:rsidRDefault="00456E01" w:rsidP="00FB4975">
      <w:pPr>
        <w:numPr>
          <w:ilvl w:val="2"/>
          <w:numId w:val="28"/>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FB4975">
      <w:pPr>
        <w:keepNext/>
        <w:numPr>
          <w:ilvl w:val="1"/>
          <w:numId w:val="28"/>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lastRenderedPageBreak/>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B6737B">
        <w:rPr>
          <w:color w:val="000000"/>
          <w:sz w:val="24"/>
          <w:szCs w:val="24"/>
          <w:shd w:val="clear" w:color="auto" w:fill="FFFFFF"/>
        </w:rPr>
        <w:t>25.06.2021 г. № 7-21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FB4975">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FB4975">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FB4975">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w:t>
      </w:r>
      <w:r w:rsidRPr="00825E0A">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825E0A" w:rsidRDefault="00456E01" w:rsidP="00FB4975">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FB4975">
      <w:pPr>
        <w:numPr>
          <w:ilvl w:val="1"/>
          <w:numId w:val="30"/>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7"/>
        <w:tabs>
          <w:tab w:val="clear" w:pos="360"/>
        </w:tabs>
        <w:spacing w:line="240" w:lineRule="auto"/>
        <w:rPr>
          <w:b/>
          <w:bCs/>
          <w:color w:val="FF0000"/>
          <w:kern w:val="28"/>
          <w:sz w:val="24"/>
          <w:szCs w:val="24"/>
        </w:rPr>
      </w:pPr>
    </w:p>
    <w:p w:rsidR="002B2C7F" w:rsidRPr="005556CD" w:rsidRDefault="002B2C7F" w:rsidP="002B2C7F">
      <w:pPr>
        <w:pStyle w:val="af7"/>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B06E14" w:rsidP="00FB4975">
      <w:pPr>
        <w:pStyle w:val="af7"/>
        <w:numPr>
          <w:ilvl w:val="0"/>
          <w:numId w:val="30"/>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DA280A">
        <w:rPr>
          <w:b/>
          <w:bCs/>
          <w:kern w:val="28"/>
          <w:sz w:val="24"/>
          <w:szCs w:val="24"/>
        </w:rPr>
        <w:lastRenderedPageBreak/>
        <w:t>Техническое задание</w:t>
      </w:r>
    </w:p>
    <w:p w:rsidR="00AC49EC" w:rsidRDefault="00AC49EC" w:rsidP="00AC49EC">
      <w:pPr>
        <w:pStyle w:val="af7"/>
        <w:tabs>
          <w:tab w:val="clear" w:pos="360"/>
          <w:tab w:val="left" w:pos="1134"/>
        </w:tabs>
        <w:spacing w:line="240" w:lineRule="auto"/>
        <w:ind w:left="0" w:firstLine="0"/>
        <w:rPr>
          <w:b/>
          <w:bCs/>
          <w:kern w:val="28"/>
          <w:sz w:val="24"/>
          <w:szCs w:val="24"/>
        </w:rPr>
      </w:pPr>
    </w:p>
    <w:p w:rsidR="00AC49EC" w:rsidRPr="00DA280A" w:rsidRDefault="00AC49EC" w:rsidP="00AC49EC">
      <w:pPr>
        <w:pStyle w:val="af7"/>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7"/>
        <w:tabs>
          <w:tab w:val="clear" w:pos="360"/>
          <w:tab w:val="num" w:pos="0"/>
          <w:tab w:val="left" w:pos="1134"/>
        </w:tabs>
        <w:spacing w:line="240" w:lineRule="auto"/>
        <w:ind w:left="0" w:firstLine="709"/>
        <w:rPr>
          <w:b/>
          <w:bCs/>
          <w:kern w:val="28"/>
          <w:sz w:val="24"/>
          <w:szCs w:val="24"/>
        </w:rPr>
      </w:pPr>
    </w:p>
    <w:p w:rsidR="00FB4975" w:rsidRDefault="00FB4975" w:rsidP="00B56508">
      <w:pPr>
        <w:pStyle w:val="aff9"/>
        <w:numPr>
          <w:ilvl w:val="2"/>
          <w:numId w:val="34"/>
        </w:numPr>
        <w:ind w:left="0" w:firstLine="0"/>
        <w:jc w:val="both"/>
        <w:rPr>
          <w:rFonts w:ascii="Times New Roman" w:hAnsi="Times New Roman" w:cs="Times New Roman"/>
          <w:sz w:val="24"/>
          <w:szCs w:val="24"/>
        </w:rPr>
      </w:pPr>
      <w:r w:rsidRPr="007E22CD">
        <w:rPr>
          <w:rFonts w:ascii="Times New Roman" w:hAnsi="Times New Roman" w:cs="Times New Roman"/>
          <w:b/>
          <w:sz w:val="24"/>
          <w:szCs w:val="24"/>
        </w:rPr>
        <w:t xml:space="preserve">Предмет закупки: </w:t>
      </w:r>
      <w:r>
        <w:rPr>
          <w:rFonts w:ascii="Times New Roman" w:hAnsi="Times New Roman" w:cs="Times New Roman"/>
          <w:sz w:val="24"/>
          <w:szCs w:val="24"/>
        </w:rPr>
        <w:t>О</w:t>
      </w:r>
      <w:r w:rsidRPr="00FB4975">
        <w:rPr>
          <w:rFonts w:ascii="Times New Roman" w:hAnsi="Times New Roman" w:cs="Times New Roman"/>
          <w:sz w:val="24"/>
          <w:szCs w:val="24"/>
        </w:rPr>
        <w:t xml:space="preserve">казание услуг по техническому обслуживанию Модульной </w:t>
      </w:r>
      <w:proofErr w:type="spellStart"/>
      <w:r w:rsidRPr="00FB4975">
        <w:rPr>
          <w:rFonts w:ascii="Times New Roman" w:hAnsi="Times New Roman" w:cs="Times New Roman"/>
          <w:sz w:val="24"/>
          <w:szCs w:val="24"/>
        </w:rPr>
        <w:t>автогазонаполнительной</w:t>
      </w:r>
      <w:proofErr w:type="spellEnd"/>
      <w:r w:rsidRPr="00FB4975">
        <w:rPr>
          <w:rFonts w:ascii="Times New Roman" w:hAnsi="Times New Roman" w:cs="Times New Roman"/>
          <w:sz w:val="24"/>
          <w:szCs w:val="24"/>
        </w:rPr>
        <w:t xml:space="preserve"> компрессорной станции «</w:t>
      </w:r>
      <w:proofErr w:type="spellStart"/>
      <w:r w:rsidRPr="00FB4975">
        <w:rPr>
          <w:rFonts w:ascii="Times New Roman" w:hAnsi="Times New Roman" w:cs="Times New Roman"/>
          <w:sz w:val="24"/>
          <w:szCs w:val="24"/>
        </w:rPr>
        <w:t>Shelf</w:t>
      </w:r>
      <w:proofErr w:type="spellEnd"/>
      <w:r w:rsidRPr="00FB4975">
        <w:rPr>
          <w:rFonts w:ascii="Times New Roman" w:hAnsi="Times New Roman" w:cs="Times New Roman"/>
          <w:sz w:val="24"/>
          <w:szCs w:val="24"/>
        </w:rPr>
        <w:t>» в 2021-2022 годах</w:t>
      </w:r>
      <w:r w:rsidRPr="007E22CD">
        <w:rPr>
          <w:rFonts w:ascii="Times New Roman" w:hAnsi="Times New Roman" w:cs="Times New Roman"/>
          <w:sz w:val="24"/>
          <w:szCs w:val="24"/>
        </w:rPr>
        <w:t>.</w:t>
      </w:r>
      <w:r>
        <w:rPr>
          <w:rFonts w:ascii="Times New Roman" w:hAnsi="Times New Roman" w:cs="Times New Roman"/>
          <w:sz w:val="24"/>
          <w:szCs w:val="24"/>
        </w:rPr>
        <w:t xml:space="preserve"> Осуществляется по Лоту №1:</w:t>
      </w: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034"/>
        <w:gridCol w:w="5245"/>
      </w:tblGrid>
      <w:tr w:rsidR="00FB4975" w:rsidRPr="002608DB" w:rsidTr="00B56508">
        <w:trPr>
          <w:trHeight w:val="855"/>
        </w:trPr>
        <w:tc>
          <w:tcPr>
            <w:tcW w:w="546" w:type="dxa"/>
            <w:shd w:val="clear" w:color="auto" w:fill="auto"/>
            <w:hideMark/>
          </w:tcPr>
          <w:p w:rsidR="00FB4975" w:rsidRPr="00D77B56" w:rsidRDefault="00FB4975" w:rsidP="00B56508">
            <w:pPr>
              <w:spacing w:line="240" w:lineRule="auto"/>
              <w:ind w:firstLine="0"/>
              <w:jc w:val="center"/>
              <w:rPr>
                <w:sz w:val="24"/>
                <w:szCs w:val="24"/>
              </w:rPr>
            </w:pPr>
            <w:r w:rsidRPr="00D77B56">
              <w:rPr>
                <w:sz w:val="24"/>
                <w:szCs w:val="24"/>
              </w:rPr>
              <w:t>№ п/п</w:t>
            </w:r>
          </w:p>
        </w:tc>
        <w:tc>
          <w:tcPr>
            <w:tcW w:w="4034" w:type="dxa"/>
            <w:shd w:val="clear" w:color="auto" w:fill="auto"/>
            <w:hideMark/>
          </w:tcPr>
          <w:p w:rsidR="00FB4975" w:rsidRPr="00D77B56" w:rsidRDefault="00FB4975" w:rsidP="00B56508">
            <w:pPr>
              <w:spacing w:line="240" w:lineRule="auto"/>
              <w:ind w:firstLine="0"/>
              <w:jc w:val="center"/>
              <w:rPr>
                <w:b/>
                <w:bCs/>
                <w:sz w:val="24"/>
                <w:szCs w:val="24"/>
              </w:rPr>
            </w:pPr>
            <w:r w:rsidRPr="00D77B56">
              <w:rPr>
                <w:b/>
                <w:bCs/>
                <w:sz w:val="24"/>
                <w:szCs w:val="24"/>
              </w:rPr>
              <w:t>Объекты работы</w:t>
            </w:r>
          </w:p>
          <w:p w:rsidR="00FB4975" w:rsidRPr="00D77B56" w:rsidRDefault="00FB4975" w:rsidP="00B56508">
            <w:pPr>
              <w:spacing w:line="240" w:lineRule="auto"/>
              <w:ind w:firstLine="0"/>
              <w:jc w:val="center"/>
              <w:rPr>
                <w:b/>
                <w:bCs/>
                <w:sz w:val="24"/>
                <w:szCs w:val="24"/>
              </w:rPr>
            </w:pPr>
          </w:p>
        </w:tc>
        <w:tc>
          <w:tcPr>
            <w:tcW w:w="5245" w:type="dxa"/>
          </w:tcPr>
          <w:p w:rsidR="00FB4975" w:rsidRPr="00D77B56" w:rsidRDefault="00FB4975" w:rsidP="00B56508">
            <w:pPr>
              <w:spacing w:line="240" w:lineRule="auto"/>
              <w:ind w:firstLine="0"/>
              <w:jc w:val="center"/>
              <w:rPr>
                <w:b/>
                <w:bCs/>
                <w:sz w:val="24"/>
                <w:szCs w:val="24"/>
              </w:rPr>
            </w:pPr>
            <w:r w:rsidRPr="00D77B56">
              <w:rPr>
                <w:b/>
                <w:bCs/>
                <w:sz w:val="24"/>
                <w:szCs w:val="24"/>
              </w:rPr>
              <w:t>Состав технического обслуживания</w:t>
            </w:r>
          </w:p>
        </w:tc>
      </w:tr>
      <w:tr w:rsidR="00FB4975" w:rsidRPr="002608DB" w:rsidTr="00B56508">
        <w:trPr>
          <w:trHeight w:val="894"/>
        </w:trPr>
        <w:tc>
          <w:tcPr>
            <w:tcW w:w="546" w:type="dxa"/>
            <w:shd w:val="clear" w:color="auto" w:fill="auto"/>
            <w:vAlign w:val="center"/>
            <w:hideMark/>
          </w:tcPr>
          <w:p w:rsidR="00FB4975" w:rsidRPr="00D77B56" w:rsidRDefault="00FB4975" w:rsidP="00B56508">
            <w:pPr>
              <w:spacing w:line="240" w:lineRule="auto"/>
              <w:ind w:firstLine="0"/>
              <w:jc w:val="center"/>
              <w:rPr>
                <w:sz w:val="24"/>
                <w:szCs w:val="24"/>
              </w:rPr>
            </w:pPr>
            <w:r w:rsidRPr="00D77B56">
              <w:rPr>
                <w:sz w:val="24"/>
                <w:szCs w:val="24"/>
              </w:rPr>
              <w:t>1</w:t>
            </w:r>
          </w:p>
        </w:tc>
        <w:tc>
          <w:tcPr>
            <w:tcW w:w="4034" w:type="dxa"/>
            <w:shd w:val="clear" w:color="auto" w:fill="auto"/>
          </w:tcPr>
          <w:p w:rsidR="00FB4975" w:rsidRPr="00D77B56" w:rsidRDefault="00FB4975" w:rsidP="00B56508">
            <w:pPr>
              <w:spacing w:line="240" w:lineRule="auto"/>
              <w:ind w:firstLine="0"/>
              <w:jc w:val="left"/>
              <w:rPr>
                <w:color w:val="000000"/>
                <w:sz w:val="24"/>
                <w:szCs w:val="24"/>
              </w:rPr>
            </w:pPr>
            <w:r>
              <w:rPr>
                <w:sz w:val="24"/>
                <w:szCs w:val="24"/>
              </w:rPr>
              <w:t>Техническое обслуживание м</w:t>
            </w:r>
            <w:r w:rsidRPr="007E22CD">
              <w:rPr>
                <w:sz w:val="24"/>
                <w:szCs w:val="24"/>
              </w:rPr>
              <w:t xml:space="preserve">одульной </w:t>
            </w:r>
            <w:proofErr w:type="spellStart"/>
            <w:r w:rsidRPr="007E22CD">
              <w:rPr>
                <w:sz w:val="24"/>
                <w:szCs w:val="24"/>
              </w:rPr>
              <w:t>автогазонаполнительной</w:t>
            </w:r>
            <w:proofErr w:type="spellEnd"/>
            <w:r w:rsidRPr="007E22CD">
              <w:rPr>
                <w:sz w:val="24"/>
                <w:szCs w:val="24"/>
              </w:rPr>
              <w:t xml:space="preserve"> компрессорной станции «</w:t>
            </w:r>
            <w:proofErr w:type="spellStart"/>
            <w:r w:rsidRPr="007E22CD">
              <w:rPr>
                <w:sz w:val="24"/>
                <w:szCs w:val="24"/>
              </w:rPr>
              <w:t>Shelf</w:t>
            </w:r>
            <w:proofErr w:type="spellEnd"/>
            <w:r w:rsidRPr="007E22CD">
              <w:rPr>
                <w:sz w:val="24"/>
                <w:szCs w:val="24"/>
              </w:rPr>
              <w:t xml:space="preserve">» взрывозащищённая модели </w:t>
            </w:r>
            <w:proofErr w:type="spellStart"/>
            <w:r w:rsidRPr="007E22CD">
              <w:rPr>
                <w:sz w:val="24"/>
                <w:szCs w:val="24"/>
              </w:rPr>
              <w:t>Shelf</w:t>
            </w:r>
            <w:proofErr w:type="spellEnd"/>
            <w:r w:rsidRPr="007E22CD">
              <w:rPr>
                <w:sz w:val="24"/>
                <w:szCs w:val="24"/>
              </w:rPr>
              <w:t xml:space="preserve"> 2/0.3÷0.6-25/330÷580/110/985, изготовленной ООО «НПК НИКА», согласно регламенту завода-изготовителя</w:t>
            </w:r>
            <w:r>
              <w:rPr>
                <w:sz w:val="24"/>
                <w:szCs w:val="24"/>
              </w:rPr>
              <w:t>.</w:t>
            </w:r>
          </w:p>
        </w:tc>
        <w:tc>
          <w:tcPr>
            <w:tcW w:w="5245" w:type="dxa"/>
          </w:tcPr>
          <w:p w:rsidR="00FB4975" w:rsidRPr="00D77B56" w:rsidRDefault="00B56508" w:rsidP="00B56508">
            <w:pPr>
              <w:spacing w:line="240" w:lineRule="auto"/>
              <w:ind w:firstLine="0"/>
              <w:jc w:val="left"/>
              <w:rPr>
                <w:sz w:val="24"/>
                <w:szCs w:val="24"/>
              </w:rPr>
            </w:pPr>
            <w:r>
              <w:rPr>
                <w:sz w:val="24"/>
                <w:szCs w:val="24"/>
              </w:rPr>
              <w:t>Согласно П</w:t>
            </w:r>
            <w:r w:rsidR="00FB4975" w:rsidRPr="00D77B56">
              <w:rPr>
                <w:sz w:val="24"/>
                <w:szCs w:val="24"/>
              </w:rPr>
              <w:t>риложению №1 к Документации</w:t>
            </w:r>
          </w:p>
        </w:tc>
      </w:tr>
      <w:tr w:rsidR="00FB4975" w:rsidRPr="002608DB" w:rsidTr="00B56508">
        <w:trPr>
          <w:trHeight w:val="2811"/>
        </w:trPr>
        <w:tc>
          <w:tcPr>
            <w:tcW w:w="546" w:type="dxa"/>
            <w:shd w:val="clear" w:color="auto" w:fill="auto"/>
            <w:vAlign w:val="center"/>
            <w:hideMark/>
          </w:tcPr>
          <w:p w:rsidR="00FB4975" w:rsidRPr="00D77B56" w:rsidRDefault="00FB4975" w:rsidP="00B56508">
            <w:pPr>
              <w:spacing w:line="240" w:lineRule="auto"/>
              <w:ind w:firstLine="0"/>
              <w:jc w:val="center"/>
              <w:rPr>
                <w:sz w:val="24"/>
                <w:szCs w:val="24"/>
              </w:rPr>
            </w:pPr>
            <w:r w:rsidRPr="00D77B56">
              <w:rPr>
                <w:sz w:val="24"/>
                <w:szCs w:val="24"/>
              </w:rPr>
              <w:t>2</w:t>
            </w:r>
          </w:p>
        </w:tc>
        <w:tc>
          <w:tcPr>
            <w:tcW w:w="4034" w:type="dxa"/>
            <w:shd w:val="clear" w:color="auto" w:fill="auto"/>
          </w:tcPr>
          <w:p w:rsidR="00FB4975" w:rsidRPr="00D77B56" w:rsidRDefault="00FB4975" w:rsidP="00B56508">
            <w:pPr>
              <w:spacing w:line="240" w:lineRule="auto"/>
              <w:ind w:firstLine="0"/>
              <w:jc w:val="left"/>
              <w:rPr>
                <w:color w:val="000000"/>
                <w:sz w:val="24"/>
                <w:szCs w:val="24"/>
              </w:rPr>
            </w:pPr>
            <w:r w:rsidRPr="00D77B56">
              <w:rPr>
                <w:sz w:val="24"/>
                <w:szCs w:val="24"/>
              </w:rPr>
              <w:t>Техническое обслуживание надземного подводящего газопровода д.89 со шкафом учета газа (периодичность –</w:t>
            </w:r>
            <w:r w:rsidR="00B56508">
              <w:rPr>
                <w:sz w:val="24"/>
                <w:szCs w:val="24"/>
              </w:rPr>
              <w:t xml:space="preserve"> </w:t>
            </w:r>
            <w:r w:rsidRPr="00D77B56">
              <w:rPr>
                <w:sz w:val="24"/>
                <w:szCs w:val="24"/>
              </w:rPr>
              <w:t>раз месяц)</w:t>
            </w:r>
            <w:r>
              <w:rPr>
                <w:sz w:val="24"/>
                <w:szCs w:val="24"/>
              </w:rPr>
              <w:t>.</w:t>
            </w:r>
          </w:p>
        </w:tc>
        <w:tc>
          <w:tcPr>
            <w:tcW w:w="5245" w:type="dxa"/>
          </w:tcPr>
          <w:p w:rsidR="00FB4975" w:rsidRPr="00D77B56" w:rsidRDefault="00FB4975" w:rsidP="00FB4975">
            <w:pPr>
              <w:pStyle w:val="aff9"/>
              <w:numPr>
                <w:ilvl w:val="0"/>
                <w:numId w:val="41"/>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Осмотр узла учета газа;</w:t>
            </w:r>
          </w:p>
          <w:p w:rsidR="00FB4975" w:rsidRPr="00D77B56" w:rsidRDefault="00FB4975" w:rsidP="00FB4975">
            <w:pPr>
              <w:pStyle w:val="aff9"/>
              <w:numPr>
                <w:ilvl w:val="0"/>
                <w:numId w:val="41"/>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фильтра, шкафа учета газа, очистка при необходимости;</w:t>
            </w:r>
          </w:p>
          <w:p w:rsidR="00FB4975" w:rsidRPr="00D77B56" w:rsidRDefault="00FB4975" w:rsidP="00FB4975">
            <w:pPr>
              <w:pStyle w:val="aff9"/>
              <w:numPr>
                <w:ilvl w:val="0"/>
                <w:numId w:val="41"/>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герметичности всех сварных, резьбовых и фланцевых соединений прибором или мыльной эмульсией;</w:t>
            </w:r>
          </w:p>
          <w:p w:rsidR="00FB4975" w:rsidRPr="00D77B56" w:rsidRDefault="00FB4975" w:rsidP="00FB4975">
            <w:pPr>
              <w:pStyle w:val="aff9"/>
              <w:numPr>
                <w:ilvl w:val="0"/>
                <w:numId w:val="41"/>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герметичности запорной арматуры, при необходимости её ремонт или замена.</w:t>
            </w:r>
          </w:p>
          <w:p w:rsidR="00FB4975" w:rsidRPr="00D77B56" w:rsidRDefault="00FB4975" w:rsidP="00B56508">
            <w:pPr>
              <w:spacing w:line="240" w:lineRule="auto"/>
              <w:ind w:firstLine="0"/>
              <w:jc w:val="left"/>
              <w:rPr>
                <w:sz w:val="24"/>
                <w:szCs w:val="24"/>
              </w:rPr>
            </w:pPr>
          </w:p>
        </w:tc>
      </w:tr>
      <w:tr w:rsidR="00FB4975" w:rsidRPr="002608DB" w:rsidTr="00B56508">
        <w:trPr>
          <w:trHeight w:val="1290"/>
        </w:trPr>
        <w:tc>
          <w:tcPr>
            <w:tcW w:w="546" w:type="dxa"/>
            <w:shd w:val="clear" w:color="auto" w:fill="auto"/>
            <w:vAlign w:val="center"/>
          </w:tcPr>
          <w:p w:rsidR="00FB4975" w:rsidRPr="00D77B56" w:rsidRDefault="00FB4975" w:rsidP="00B56508">
            <w:pPr>
              <w:spacing w:line="240" w:lineRule="auto"/>
              <w:ind w:firstLine="0"/>
              <w:jc w:val="center"/>
              <w:rPr>
                <w:sz w:val="24"/>
                <w:szCs w:val="24"/>
              </w:rPr>
            </w:pPr>
            <w:r>
              <w:rPr>
                <w:sz w:val="24"/>
                <w:szCs w:val="24"/>
              </w:rPr>
              <w:t>3</w:t>
            </w:r>
          </w:p>
        </w:tc>
        <w:tc>
          <w:tcPr>
            <w:tcW w:w="4034" w:type="dxa"/>
            <w:shd w:val="clear" w:color="auto" w:fill="auto"/>
          </w:tcPr>
          <w:p w:rsidR="00FB4975" w:rsidRPr="00D77B56" w:rsidRDefault="00FB4975" w:rsidP="00B56508">
            <w:pPr>
              <w:spacing w:line="240" w:lineRule="atLeast"/>
              <w:ind w:firstLine="0"/>
              <w:rPr>
                <w:sz w:val="24"/>
                <w:szCs w:val="24"/>
              </w:rPr>
            </w:pPr>
            <w:r w:rsidRPr="00D77B56">
              <w:rPr>
                <w:sz w:val="24"/>
                <w:szCs w:val="24"/>
              </w:rPr>
              <w:t xml:space="preserve">Техническое обслуживание газовой раздаточной колонки </w:t>
            </w:r>
            <w:r w:rsidRPr="00D77B56">
              <w:rPr>
                <w:sz w:val="24"/>
                <w:szCs w:val="24"/>
                <w:lang w:val="en-US"/>
              </w:rPr>
              <w:t>Shelf</w:t>
            </w:r>
            <w:r>
              <w:rPr>
                <w:sz w:val="24"/>
                <w:szCs w:val="24"/>
              </w:rPr>
              <w:t xml:space="preserve"> (периодичность – раз в месяц).</w:t>
            </w:r>
          </w:p>
          <w:p w:rsidR="00FB4975" w:rsidRPr="00D77B56" w:rsidRDefault="00FB4975" w:rsidP="00B56508">
            <w:pPr>
              <w:spacing w:line="240" w:lineRule="auto"/>
              <w:ind w:firstLine="0"/>
              <w:jc w:val="left"/>
              <w:rPr>
                <w:sz w:val="24"/>
                <w:szCs w:val="24"/>
              </w:rPr>
            </w:pPr>
          </w:p>
        </w:tc>
        <w:tc>
          <w:tcPr>
            <w:tcW w:w="5245" w:type="dxa"/>
          </w:tcPr>
          <w:p w:rsidR="00FB4975" w:rsidRPr="00D77B56" w:rsidRDefault="00FB4975" w:rsidP="00FB4975">
            <w:pPr>
              <w:pStyle w:val="aff9"/>
              <w:numPr>
                <w:ilvl w:val="0"/>
                <w:numId w:val="42"/>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газовой обвязки ГЗК на наличие утечек;</w:t>
            </w:r>
          </w:p>
          <w:p w:rsidR="00FB4975" w:rsidRPr="00D77B56" w:rsidRDefault="00FB4975" w:rsidP="00FB4975">
            <w:pPr>
              <w:pStyle w:val="aff9"/>
              <w:numPr>
                <w:ilvl w:val="0"/>
                <w:numId w:val="42"/>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износа и функционирования заправочных рукав;</w:t>
            </w:r>
          </w:p>
          <w:p w:rsidR="00FB4975" w:rsidRPr="00D77B56" w:rsidRDefault="00FB4975" w:rsidP="00FB4975">
            <w:pPr>
              <w:pStyle w:val="aff9"/>
              <w:numPr>
                <w:ilvl w:val="0"/>
                <w:numId w:val="42"/>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фильтра;</w:t>
            </w:r>
          </w:p>
          <w:p w:rsidR="00FB4975" w:rsidRPr="00D77B56" w:rsidRDefault="00FB4975" w:rsidP="00FB4975">
            <w:pPr>
              <w:pStyle w:val="aff9"/>
              <w:numPr>
                <w:ilvl w:val="0"/>
                <w:numId w:val="42"/>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Проверка функционирования арматуры;</w:t>
            </w:r>
          </w:p>
          <w:p w:rsidR="00FB4975" w:rsidRPr="00D77B56" w:rsidRDefault="00FB4975" w:rsidP="00FB4975">
            <w:pPr>
              <w:pStyle w:val="aff9"/>
              <w:numPr>
                <w:ilvl w:val="0"/>
                <w:numId w:val="42"/>
              </w:numPr>
              <w:spacing w:line="240" w:lineRule="atLeast"/>
              <w:ind w:left="0" w:firstLine="317"/>
              <w:jc w:val="both"/>
              <w:rPr>
                <w:rFonts w:ascii="Times New Roman" w:hAnsi="Times New Roman" w:cs="Times New Roman"/>
                <w:sz w:val="24"/>
                <w:szCs w:val="24"/>
              </w:rPr>
            </w:pPr>
            <w:r w:rsidRPr="00D77B56">
              <w:rPr>
                <w:rFonts w:ascii="Times New Roman" w:hAnsi="Times New Roman" w:cs="Times New Roman"/>
                <w:sz w:val="24"/>
                <w:szCs w:val="24"/>
              </w:rPr>
              <w:t xml:space="preserve">Проверка уровня жидкости в показывающих манометрах. </w:t>
            </w:r>
          </w:p>
          <w:p w:rsidR="00FB4975" w:rsidRPr="00D77B56" w:rsidRDefault="00FB4975" w:rsidP="00B56508">
            <w:pPr>
              <w:spacing w:line="240" w:lineRule="atLeast"/>
              <w:ind w:firstLine="0"/>
              <w:rPr>
                <w:sz w:val="24"/>
                <w:szCs w:val="24"/>
              </w:rPr>
            </w:pPr>
          </w:p>
        </w:tc>
      </w:tr>
    </w:tbl>
    <w:p w:rsidR="00FB4975" w:rsidRPr="00CD2E75" w:rsidRDefault="00FB4975" w:rsidP="00FB4975">
      <w:pPr>
        <w:pStyle w:val="aff9"/>
        <w:ind w:left="709"/>
        <w:jc w:val="both"/>
        <w:rPr>
          <w:rFonts w:ascii="Times New Roman" w:hAnsi="Times New Roman" w:cs="Times New Roman"/>
          <w:sz w:val="24"/>
          <w:szCs w:val="24"/>
        </w:rPr>
      </w:pPr>
    </w:p>
    <w:p w:rsidR="00FB4975" w:rsidRPr="007E22CD" w:rsidRDefault="00FB4975" w:rsidP="00C36447">
      <w:pPr>
        <w:widowControl w:val="0"/>
        <w:numPr>
          <w:ilvl w:val="2"/>
          <w:numId w:val="34"/>
        </w:numPr>
        <w:autoSpaceDE w:val="0"/>
        <w:autoSpaceDN w:val="0"/>
        <w:adjustRightInd w:val="0"/>
        <w:spacing w:line="240" w:lineRule="auto"/>
        <w:ind w:left="0" w:firstLine="0"/>
        <w:contextualSpacing/>
        <w:rPr>
          <w:b/>
          <w:sz w:val="24"/>
          <w:szCs w:val="24"/>
        </w:rPr>
      </w:pPr>
      <w:r w:rsidRPr="007E22CD">
        <w:rPr>
          <w:b/>
          <w:sz w:val="24"/>
          <w:szCs w:val="24"/>
        </w:rPr>
        <w:t xml:space="preserve">Сведения о начальной (максимальной) цене договора: </w:t>
      </w:r>
      <w:r w:rsidRPr="00E8439B">
        <w:rPr>
          <w:sz w:val="24"/>
          <w:szCs w:val="24"/>
        </w:rPr>
        <w:t>2 400 000,00</w:t>
      </w:r>
      <w:r w:rsidRPr="007E22CD">
        <w:rPr>
          <w:rFonts w:eastAsia="Calibri"/>
          <w:b/>
          <w:sz w:val="24"/>
          <w:szCs w:val="24"/>
        </w:rPr>
        <w:t xml:space="preserve"> </w:t>
      </w:r>
      <w:r w:rsidRPr="007E22CD">
        <w:rPr>
          <w:rFonts w:eastAsia="Calibri"/>
          <w:bCs/>
          <w:color w:val="000000"/>
          <w:sz w:val="24"/>
          <w:szCs w:val="24"/>
          <w:lang w:eastAsia="en-US"/>
        </w:rPr>
        <w:t>(два миллиона четыреста тысяч) рублей 00 копеек, без учета НДС.</w:t>
      </w:r>
    </w:p>
    <w:p w:rsidR="00FB4975" w:rsidRPr="007E22CD" w:rsidRDefault="00FB4975" w:rsidP="00C36447">
      <w:pPr>
        <w:pStyle w:val="aff9"/>
        <w:numPr>
          <w:ilvl w:val="2"/>
          <w:numId w:val="34"/>
        </w:numPr>
        <w:ind w:left="0" w:firstLine="0"/>
        <w:jc w:val="both"/>
        <w:rPr>
          <w:rFonts w:ascii="Times New Roman" w:eastAsia="Calibri" w:hAnsi="Times New Roman" w:cs="Times New Roman"/>
          <w:bCs/>
          <w:sz w:val="24"/>
          <w:szCs w:val="24"/>
        </w:rPr>
      </w:pPr>
      <w:r w:rsidRPr="007E22CD">
        <w:rPr>
          <w:rFonts w:ascii="Times New Roman" w:hAnsi="Times New Roman" w:cs="Times New Roman"/>
          <w:b/>
          <w:sz w:val="24"/>
          <w:szCs w:val="24"/>
        </w:rPr>
        <w:t>Обоснование начальной (максимальной) цены договора (НМЦД)</w:t>
      </w:r>
      <w:r w:rsidRPr="007E22CD">
        <w:rPr>
          <w:rFonts w:ascii="Times New Roman" w:eastAsia="Calibri" w:hAnsi="Times New Roman" w:cs="Times New Roman"/>
          <w:b/>
          <w:sz w:val="24"/>
          <w:szCs w:val="24"/>
          <w:lang w:eastAsia="en-US"/>
        </w:rPr>
        <w:t>:</w:t>
      </w:r>
      <w:r w:rsidRPr="007E22CD">
        <w:rPr>
          <w:rFonts w:ascii="Times New Roman" w:eastAsia="Calibri" w:hAnsi="Times New Roman" w:cs="Times New Roman"/>
          <w:sz w:val="24"/>
          <w:szCs w:val="24"/>
          <w:lang w:eastAsia="en-US"/>
        </w:rPr>
        <w:t xml:space="preserve"> </w:t>
      </w:r>
      <w:r w:rsidRPr="007E22CD">
        <w:rPr>
          <w:rFonts w:ascii="Times New Roman" w:eastAsia="Calibri" w:hAnsi="Times New Roman" w:cs="Times New Roman"/>
          <w:bCs/>
          <w:sz w:val="24"/>
          <w:szCs w:val="24"/>
        </w:rPr>
        <w:t>В соответствии с п. 9.2.1.1 Положения о закупке товаров, работ, услуг АО «Саханефтегазсбыт» определение и обоснование начальной (максимальной) цены договора настоящей закупки осуществляется на основе метода «Анализ рынка».</w:t>
      </w:r>
    </w:p>
    <w:p w:rsidR="00FB4975" w:rsidRPr="007E22CD" w:rsidRDefault="00C36447" w:rsidP="00C36447">
      <w:pPr>
        <w:spacing w:line="240" w:lineRule="auto"/>
        <w:ind w:firstLine="0"/>
        <w:rPr>
          <w:sz w:val="24"/>
          <w:szCs w:val="24"/>
        </w:rPr>
      </w:pPr>
      <w:r>
        <w:rPr>
          <w:rFonts w:eastAsia="Calibri"/>
          <w:sz w:val="24"/>
          <w:szCs w:val="24"/>
          <w:lang w:eastAsia="en-US"/>
        </w:rPr>
        <w:t xml:space="preserve">      </w:t>
      </w:r>
      <w:r w:rsidR="00FB4975" w:rsidRPr="007E22CD">
        <w:rPr>
          <w:rFonts w:eastAsia="Calibri"/>
          <w:bCs/>
          <w:sz w:val="24"/>
          <w:szCs w:val="24"/>
        </w:rPr>
        <w:t>Для определения НМЦД использован</w:t>
      </w:r>
      <w:r w:rsidR="00B05276">
        <w:rPr>
          <w:rFonts w:eastAsia="Calibri"/>
          <w:bCs/>
          <w:sz w:val="24"/>
          <w:szCs w:val="24"/>
        </w:rPr>
        <w:t>о</w:t>
      </w:r>
      <w:r w:rsidR="00FB4975" w:rsidRPr="007E22CD">
        <w:rPr>
          <w:rFonts w:eastAsia="Calibri"/>
          <w:bCs/>
          <w:sz w:val="24"/>
          <w:szCs w:val="24"/>
        </w:rPr>
        <w:t xml:space="preserve"> коммерческ</w:t>
      </w:r>
      <w:r w:rsidR="00B05276">
        <w:rPr>
          <w:rFonts w:eastAsia="Calibri"/>
          <w:bCs/>
          <w:sz w:val="24"/>
          <w:szCs w:val="24"/>
        </w:rPr>
        <w:t>о</w:t>
      </w:r>
      <w:r w:rsidR="00FB4975" w:rsidRPr="007E22CD">
        <w:rPr>
          <w:rFonts w:eastAsia="Calibri"/>
          <w:bCs/>
          <w:sz w:val="24"/>
          <w:szCs w:val="24"/>
        </w:rPr>
        <w:t>е предложени</w:t>
      </w:r>
      <w:r w:rsidR="00B05276">
        <w:rPr>
          <w:rFonts w:eastAsia="Calibri"/>
          <w:bCs/>
          <w:sz w:val="24"/>
          <w:szCs w:val="24"/>
        </w:rPr>
        <w:t>е</w:t>
      </w:r>
      <w:r w:rsidR="00FB4975" w:rsidRPr="007E22CD">
        <w:rPr>
          <w:rFonts w:eastAsia="Calibri"/>
          <w:bCs/>
          <w:sz w:val="24"/>
          <w:szCs w:val="24"/>
        </w:rPr>
        <w:t xml:space="preserve">, </w:t>
      </w:r>
      <w:r w:rsidR="00B05276">
        <w:rPr>
          <w:rFonts w:eastAsia="Calibri"/>
          <w:bCs/>
          <w:sz w:val="24"/>
          <w:szCs w:val="24"/>
        </w:rPr>
        <w:t>полученное</w:t>
      </w:r>
      <w:r w:rsidR="00FB4975" w:rsidRPr="007E22CD">
        <w:rPr>
          <w:rFonts w:eastAsia="Calibri"/>
          <w:bCs/>
          <w:sz w:val="24"/>
          <w:szCs w:val="24"/>
        </w:rPr>
        <w:t xml:space="preserve"> в соответствии с </w:t>
      </w:r>
      <w:proofErr w:type="spellStart"/>
      <w:r w:rsidR="00FB4975" w:rsidRPr="007E22CD">
        <w:rPr>
          <w:sz w:val="24"/>
          <w:szCs w:val="24"/>
        </w:rPr>
        <w:t>п.п</w:t>
      </w:r>
      <w:proofErr w:type="spellEnd"/>
      <w:r w:rsidR="00FB4975" w:rsidRPr="007E22CD">
        <w:rPr>
          <w:sz w:val="24"/>
          <w:szCs w:val="24"/>
        </w:rPr>
        <w:t>. «в» п.9.2.1.1.</w:t>
      </w:r>
      <w:r w:rsidR="00B05276">
        <w:rPr>
          <w:sz w:val="24"/>
          <w:szCs w:val="24"/>
        </w:rPr>
        <w:t xml:space="preserve"> Положения о закупке</w:t>
      </w:r>
      <w:r w:rsidR="00FB4975" w:rsidRPr="007E22CD">
        <w:rPr>
          <w:sz w:val="24"/>
          <w:szCs w:val="24"/>
        </w:rPr>
        <w:t>:</w:t>
      </w:r>
    </w:p>
    <w:p w:rsidR="00FB4975" w:rsidRPr="007E22CD" w:rsidRDefault="00FB4975" w:rsidP="00C36447">
      <w:pPr>
        <w:spacing w:line="240" w:lineRule="atLeast"/>
        <w:ind w:firstLine="0"/>
        <w:rPr>
          <w:sz w:val="24"/>
          <w:szCs w:val="24"/>
        </w:rPr>
      </w:pPr>
      <w:r w:rsidRPr="007E22CD">
        <w:rPr>
          <w:sz w:val="24"/>
          <w:szCs w:val="24"/>
        </w:rPr>
        <w:t>КП1 –</w:t>
      </w:r>
      <w:r>
        <w:rPr>
          <w:sz w:val="24"/>
          <w:szCs w:val="24"/>
        </w:rPr>
        <w:t xml:space="preserve"> </w:t>
      </w:r>
      <w:r w:rsidRPr="007E22CD">
        <w:rPr>
          <w:sz w:val="24"/>
          <w:szCs w:val="24"/>
        </w:rPr>
        <w:t>2 400 000,00 руб., без учета НДС.</w:t>
      </w:r>
    </w:p>
    <w:p w:rsidR="00FB4975" w:rsidRPr="007E22CD" w:rsidRDefault="00C36447" w:rsidP="00C36447">
      <w:pPr>
        <w:spacing w:line="240" w:lineRule="atLeast"/>
        <w:ind w:firstLine="0"/>
        <w:rPr>
          <w:sz w:val="24"/>
          <w:szCs w:val="24"/>
        </w:rPr>
      </w:pPr>
      <w:r>
        <w:rPr>
          <w:rFonts w:eastAsia="Calibri"/>
          <w:sz w:val="24"/>
          <w:szCs w:val="24"/>
          <w:lang w:eastAsia="en-US"/>
        </w:rPr>
        <w:t xml:space="preserve">      </w:t>
      </w:r>
      <w:r w:rsidR="00FB4975" w:rsidRPr="007E22CD">
        <w:rPr>
          <w:rFonts w:eastAsia="Calibri"/>
          <w:sz w:val="24"/>
          <w:szCs w:val="24"/>
          <w:lang w:eastAsia="en-US"/>
        </w:rPr>
        <w:t xml:space="preserve">Цена договора является фиксированной на период проведения закупки и в период исполнения обязательств по договору. </w:t>
      </w:r>
    </w:p>
    <w:p w:rsidR="00FB4975" w:rsidRPr="007E22CD" w:rsidRDefault="00C36447" w:rsidP="00C36447">
      <w:pPr>
        <w:spacing w:line="240" w:lineRule="auto"/>
        <w:ind w:firstLine="0"/>
        <w:rPr>
          <w:rFonts w:eastAsia="Calibri"/>
          <w:sz w:val="24"/>
          <w:szCs w:val="24"/>
          <w:lang w:eastAsia="en-US"/>
        </w:rPr>
      </w:pPr>
      <w:r>
        <w:rPr>
          <w:rFonts w:eastAsia="Calibri"/>
          <w:sz w:val="24"/>
          <w:szCs w:val="24"/>
          <w:lang w:eastAsia="en-US"/>
        </w:rPr>
        <w:t xml:space="preserve">      </w:t>
      </w:r>
      <w:r w:rsidR="00FB4975" w:rsidRPr="007E22CD">
        <w:rPr>
          <w:rFonts w:eastAsia="Calibri"/>
          <w:sz w:val="24"/>
          <w:szCs w:val="24"/>
          <w:lang w:eastAsia="en-US"/>
        </w:rPr>
        <w:t xml:space="preserve">В цену договора </w:t>
      </w:r>
      <w:r w:rsidR="00A23117">
        <w:rPr>
          <w:rFonts w:eastAsia="Calibri"/>
          <w:sz w:val="24"/>
          <w:szCs w:val="24"/>
          <w:lang w:eastAsia="en-US"/>
        </w:rPr>
        <w:t xml:space="preserve">должны быть </w:t>
      </w:r>
      <w:r w:rsidR="00FB4975" w:rsidRPr="007E22CD">
        <w:rPr>
          <w:rFonts w:eastAsia="Arial"/>
          <w:sz w:val="24"/>
          <w:szCs w:val="24"/>
          <w:lang w:eastAsia="ar-SA"/>
        </w:rPr>
        <w:t xml:space="preserve">включены все расходы Участника, связанные с исполнением договора, в полном объеме, в том числе транспортные расходы, командировочные расходы, а также </w:t>
      </w:r>
      <w:r w:rsidR="00FB4975" w:rsidRPr="007E22CD">
        <w:rPr>
          <w:sz w:val="24"/>
          <w:szCs w:val="24"/>
        </w:rPr>
        <w:t>расходы на перевозку, страхование, уплату таможенных пошлин, налогов (кроме НДС) других обязательных платежей</w:t>
      </w:r>
      <w:r w:rsidR="00FB4975" w:rsidRPr="007E22CD">
        <w:rPr>
          <w:bCs/>
          <w:sz w:val="24"/>
          <w:szCs w:val="24"/>
        </w:rPr>
        <w:t>, установленных действующим законодательством Российской Федерации и связанных с исполнением обязательств по договору</w:t>
      </w:r>
      <w:r w:rsidR="00FB4975" w:rsidRPr="007E22CD">
        <w:rPr>
          <w:rFonts w:eastAsia="Arial"/>
          <w:sz w:val="24"/>
          <w:szCs w:val="24"/>
          <w:lang w:eastAsia="ar-SA"/>
        </w:rPr>
        <w:t>.</w:t>
      </w:r>
      <w:r w:rsidR="00FB4975" w:rsidRPr="007E22CD">
        <w:rPr>
          <w:rFonts w:eastAsia="Calibri"/>
          <w:sz w:val="24"/>
          <w:szCs w:val="24"/>
          <w:lang w:eastAsia="en-US"/>
        </w:rPr>
        <w:tab/>
      </w:r>
    </w:p>
    <w:p w:rsidR="00FB4975" w:rsidRPr="007E22CD" w:rsidRDefault="00B05276" w:rsidP="00C36447">
      <w:pPr>
        <w:spacing w:line="240" w:lineRule="auto"/>
        <w:ind w:firstLine="0"/>
        <w:rPr>
          <w:rFonts w:eastAsia="Calibri"/>
          <w:sz w:val="24"/>
          <w:szCs w:val="24"/>
          <w:lang w:eastAsia="en-US"/>
        </w:rPr>
      </w:pPr>
      <w:r>
        <w:rPr>
          <w:rFonts w:eastAsia="Calibri"/>
          <w:sz w:val="24"/>
          <w:szCs w:val="24"/>
          <w:lang w:eastAsia="en-US"/>
        </w:rPr>
        <w:lastRenderedPageBreak/>
        <w:t xml:space="preserve">      </w:t>
      </w:r>
      <w:r w:rsidR="00FB4975" w:rsidRPr="007E22CD">
        <w:rPr>
          <w:rFonts w:eastAsia="Calibri"/>
          <w:sz w:val="24"/>
          <w:szCs w:val="24"/>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B4975" w:rsidRDefault="00B05276" w:rsidP="00C36447">
      <w:pPr>
        <w:spacing w:line="240" w:lineRule="auto"/>
        <w:ind w:firstLine="0"/>
        <w:rPr>
          <w:rFonts w:eastAsia="Calibri"/>
          <w:sz w:val="24"/>
          <w:szCs w:val="24"/>
          <w:lang w:eastAsia="en-US"/>
        </w:rPr>
      </w:pPr>
      <w:r>
        <w:rPr>
          <w:rFonts w:eastAsia="Calibri"/>
          <w:sz w:val="24"/>
          <w:szCs w:val="24"/>
          <w:lang w:eastAsia="en-US"/>
        </w:rPr>
        <w:t xml:space="preserve">      </w:t>
      </w:r>
      <w:r w:rsidR="00FB4975" w:rsidRPr="007E22CD">
        <w:rPr>
          <w:rFonts w:eastAsia="Calibri"/>
          <w:sz w:val="24"/>
          <w:szCs w:val="24"/>
          <w:lang w:eastAsia="en-US"/>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FB4975" w:rsidRPr="007E22CD" w:rsidRDefault="00FB4975" w:rsidP="00C36447">
      <w:pPr>
        <w:pStyle w:val="aff9"/>
        <w:numPr>
          <w:ilvl w:val="2"/>
          <w:numId w:val="34"/>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b/>
          <w:sz w:val="24"/>
          <w:szCs w:val="24"/>
        </w:rPr>
        <w:t xml:space="preserve">Технические характеристики: </w:t>
      </w:r>
      <w:r w:rsidRPr="007E22CD">
        <w:rPr>
          <w:rFonts w:ascii="Times New Roman" w:hAnsi="Times New Roman" w:cs="Times New Roman"/>
          <w:sz w:val="24"/>
          <w:szCs w:val="24"/>
        </w:rPr>
        <w:t>Компрессорный блок «</w:t>
      </w: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2/0.3÷0.6-25/330÷580/110/985):</w:t>
      </w:r>
    </w:p>
    <w:p w:rsidR="00FB4975" w:rsidRPr="007E22CD" w:rsidRDefault="00FB4975" w:rsidP="00C36447">
      <w:pPr>
        <w:pStyle w:val="aff9"/>
        <w:tabs>
          <w:tab w:val="left" w:pos="4101"/>
        </w:tabs>
        <w:spacing w:line="240" w:lineRule="atLeast"/>
        <w:ind w:left="426"/>
        <w:jc w:val="both"/>
        <w:rPr>
          <w:rFonts w:ascii="Times New Roman" w:hAnsi="Times New Roman" w:cs="Times New Roman"/>
          <w:sz w:val="24"/>
          <w:szCs w:val="24"/>
        </w:rPr>
      </w:pPr>
      <w:r w:rsidRPr="007E22CD">
        <w:rPr>
          <w:rFonts w:ascii="Times New Roman" w:hAnsi="Times New Roman" w:cs="Times New Roman"/>
          <w:sz w:val="24"/>
          <w:szCs w:val="24"/>
        </w:rPr>
        <w:tab/>
      </w:r>
    </w:p>
    <w:tbl>
      <w:tblPr>
        <w:tblStyle w:val="aff8"/>
        <w:tblW w:w="0" w:type="auto"/>
        <w:tblLook w:val="04A0" w:firstRow="1" w:lastRow="0" w:firstColumn="1" w:lastColumn="0" w:noHBand="0" w:noVBand="1"/>
      </w:tblPr>
      <w:tblGrid>
        <w:gridCol w:w="883"/>
        <w:gridCol w:w="4957"/>
        <w:gridCol w:w="2493"/>
        <w:gridCol w:w="1862"/>
      </w:tblGrid>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w:t>
            </w:r>
          </w:p>
        </w:tc>
        <w:tc>
          <w:tcPr>
            <w:tcW w:w="10022" w:type="dxa"/>
            <w:gridSpan w:val="3"/>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Технические характеристики</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Марка компрессора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2/0.3÷0.6-25/330÷580/110/985</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Рабочая среда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Поршневой, 2</w:t>
            </w:r>
            <w:r w:rsidRPr="007E22CD">
              <w:rPr>
                <w:rFonts w:ascii="Times New Roman" w:hAnsi="Times New Roman" w:cs="Times New Roman"/>
                <w:sz w:val="24"/>
                <w:szCs w:val="24"/>
                <w:lang w:val="en-US"/>
              </w:rPr>
              <w:t>V-</w:t>
            </w:r>
            <w:proofErr w:type="spellStart"/>
            <w:r w:rsidRPr="007E22CD">
              <w:rPr>
                <w:rFonts w:ascii="Times New Roman" w:hAnsi="Times New Roman" w:cs="Times New Roman"/>
                <w:sz w:val="24"/>
                <w:szCs w:val="24"/>
                <w:lang w:val="en-US"/>
              </w:rPr>
              <w:t>образный</w:t>
            </w:r>
            <w:proofErr w:type="spellEnd"/>
            <w:r w:rsidRPr="007E22CD">
              <w:rPr>
                <w:rFonts w:ascii="Times New Roman" w:hAnsi="Times New Roman" w:cs="Times New Roman"/>
                <w:sz w:val="24"/>
                <w:szCs w:val="24"/>
                <w:lang w:val="en-US"/>
              </w:rPr>
              <w:t xml:space="preserve">, </w:t>
            </w:r>
            <w:r w:rsidRPr="007E22CD">
              <w:rPr>
                <w:rFonts w:ascii="Times New Roman" w:hAnsi="Times New Roman" w:cs="Times New Roman"/>
                <w:sz w:val="24"/>
                <w:szCs w:val="24"/>
              </w:rPr>
              <w:t>крейцкопфный</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3</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Номинальное входное давление, Мпа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Природный газ по ГОСТ 5542</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4</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Производительность, м</w:t>
            </w:r>
            <w:r w:rsidRPr="007E22CD">
              <w:rPr>
                <w:rFonts w:ascii="Times New Roman" w:hAnsi="Times New Roman" w:cs="Times New Roman"/>
                <w:sz w:val="24"/>
                <w:szCs w:val="24"/>
                <w:vertAlign w:val="superscript"/>
              </w:rPr>
              <w:t>3</w:t>
            </w:r>
            <w:r w:rsidRPr="007E22CD">
              <w:rPr>
                <w:rFonts w:ascii="Times New Roman" w:hAnsi="Times New Roman" w:cs="Times New Roman"/>
                <w:sz w:val="24"/>
                <w:szCs w:val="24"/>
              </w:rPr>
              <w:t>/ч</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0.3÷0.6</w:t>
            </w:r>
          </w:p>
        </w:tc>
      </w:tr>
      <w:tr w:rsidR="00FB4975" w:rsidRPr="007E22CD" w:rsidTr="00B56508">
        <w:tc>
          <w:tcPr>
            <w:tcW w:w="456" w:type="dxa"/>
            <w:vMerge w:val="restart"/>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5</w:t>
            </w:r>
          </w:p>
        </w:tc>
        <w:tc>
          <w:tcPr>
            <w:tcW w:w="5351" w:type="dxa"/>
            <w:vMerge w:val="restart"/>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Максимальное давление по ступеням, МПа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 xml:space="preserve">I </w:t>
            </w:r>
            <w:r w:rsidRPr="007E22CD">
              <w:rPr>
                <w:rFonts w:ascii="Times New Roman" w:hAnsi="Times New Roman" w:cs="Times New Roman"/>
                <w:sz w:val="24"/>
                <w:szCs w:val="24"/>
              </w:rPr>
              <w:t>ступень – 2,06</w:t>
            </w:r>
          </w:p>
        </w:tc>
      </w:tr>
      <w:tr w:rsidR="00FB4975" w:rsidRPr="007E22CD" w:rsidTr="00B56508">
        <w:tc>
          <w:tcPr>
            <w:tcW w:w="456" w:type="dxa"/>
            <w:vMerge/>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p>
        </w:tc>
        <w:tc>
          <w:tcPr>
            <w:tcW w:w="5351" w:type="dxa"/>
            <w:vMerge/>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II</w:t>
            </w:r>
            <w:r w:rsidRPr="007E22CD">
              <w:rPr>
                <w:rFonts w:ascii="Times New Roman" w:hAnsi="Times New Roman" w:cs="Times New Roman"/>
                <w:sz w:val="24"/>
                <w:szCs w:val="24"/>
              </w:rPr>
              <w:t xml:space="preserve"> ступень – 8,96</w:t>
            </w:r>
          </w:p>
        </w:tc>
      </w:tr>
      <w:tr w:rsidR="00FB4975" w:rsidRPr="007E22CD" w:rsidTr="00B56508">
        <w:tc>
          <w:tcPr>
            <w:tcW w:w="456" w:type="dxa"/>
            <w:vMerge/>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p>
        </w:tc>
        <w:tc>
          <w:tcPr>
            <w:tcW w:w="5351" w:type="dxa"/>
            <w:vMerge/>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III</w:t>
            </w:r>
            <w:r w:rsidRPr="007E22CD">
              <w:rPr>
                <w:rFonts w:ascii="Times New Roman" w:hAnsi="Times New Roman" w:cs="Times New Roman"/>
                <w:sz w:val="24"/>
                <w:szCs w:val="24"/>
              </w:rPr>
              <w:t xml:space="preserve"> ступень – 25</w:t>
            </w:r>
          </w:p>
        </w:tc>
      </w:tr>
      <w:tr w:rsidR="00FB4975" w:rsidRPr="007E22CD" w:rsidTr="00B56508">
        <w:tc>
          <w:tcPr>
            <w:tcW w:w="456" w:type="dxa"/>
            <w:vMerge w:val="restart"/>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6</w:t>
            </w:r>
          </w:p>
        </w:tc>
        <w:tc>
          <w:tcPr>
            <w:tcW w:w="5351" w:type="dxa"/>
            <w:vMerge w:val="restart"/>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Диаметр и количество цилиндров, мм</w:t>
            </w:r>
          </w:p>
        </w:tc>
        <w:tc>
          <w:tcPr>
            <w:tcW w:w="2659"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 xml:space="preserve">I </w:t>
            </w:r>
            <w:r w:rsidRPr="007E22CD">
              <w:rPr>
                <w:rFonts w:ascii="Times New Roman" w:hAnsi="Times New Roman" w:cs="Times New Roman"/>
                <w:sz w:val="24"/>
                <w:szCs w:val="24"/>
              </w:rPr>
              <w:t>ступень – 140</w:t>
            </w:r>
          </w:p>
        </w:tc>
        <w:tc>
          <w:tcPr>
            <w:tcW w:w="2012"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 шт.</w:t>
            </w:r>
          </w:p>
        </w:tc>
      </w:tr>
      <w:tr w:rsidR="00FB4975" w:rsidRPr="007E22CD" w:rsidTr="00B56508">
        <w:tc>
          <w:tcPr>
            <w:tcW w:w="456" w:type="dxa"/>
            <w:vMerge/>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p>
        </w:tc>
        <w:tc>
          <w:tcPr>
            <w:tcW w:w="5351" w:type="dxa"/>
            <w:vMerge/>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p>
        </w:tc>
        <w:tc>
          <w:tcPr>
            <w:tcW w:w="2659"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II</w:t>
            </w:r>
            <w:r w:rsidRPr="007E22CD">
              <w:rPr>
                <w:rFonts w:ascii="Times New Roman" w:hAnsi="Times New Roman" w:cs="Times New Roman"/>
                <w:sz w:val="24"/>
                <w:szCs w:val="24"/>
              </w:rPr>
              <w:t xml:space="preserve"> ступень – 56,4</w:t>
            </w:r>
          </w:p>
        </w:tc>
        <w:tc>
          <w:tcPr>
            <w:tcW w:w="2012"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 шт.</w:t>
            </w:r>
          </w:p>
        </w:tc>
      </w:tr>
      <w:tr w:rsidR="00FB4975" w:rsidRPr="007E22CD" w:rsidTr="00B56508">
        <w:tc>
          <w:tcPr>
            <w:tcW w:w="456" w:type="dxa"/>
            <w:vMerge/>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p>
        </w:tc>
        <w:tc>
          <w:tcPr>
            <w:tcW w:w="5351" w:type="dxa"/>
            <w:vMerge/>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p>
        </w:tc>
        <w:tc>
          <w:tcPr>
            <w:tcW w:w="2659"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lang w:val="en-US"/>
              </w:rPr>
              <w:t>III</w:t>
            </w:r>
            <w:r w:rsidRPr="007E22CD">
              <w:rPr>
                <w:rFonts w:ascii="Times New Roman" w:hAnsi="Times New Roman" w:cs="Times New Roman"/>
                <w:sz w:val="24"/>
                <w:szCs w:val="24"/>
              </w:rPr>
              <w:t xml:space="preserve"> ступень – 37,6</w:t>
            </w:r>
          </w:p>
        </w:tc>
        <w:tc>
          <w:tcPr>
            <w:tcW w:w="2012"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 шт.</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7</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Ход поршня, мм</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120</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8</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Число оборотов коленчатого вала, об/мин</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985</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9</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Мощность на валу электродвигателя,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110</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10</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Механизм смазки</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Принудительный под давлением</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11</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Марка масла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lang w:val="en-US"/>
              </w:rPr>
            </w:pPr>
            <w:r w:rsidRPr="007E22CD">
              <w:rPr>
                <w:rFonts w:ascii="Times New Roman" w:hAnsi="Times New Roman" w:cs="Times New Roman"/>
                <w:sz w:val="24"/>
                <w:szCs w:val="24"/>
                <w:lang w:val="en-US"/>
              </w:rPr>
              <w:t xml:space="preserve">Mobil </w:t>
            </w:r>
            <w:proofErr w:type="spellStart"/>
            <w:r w:rsidRPr="007E22CD">
              <w:rPr>
                <w:rFonts w:ascii="Times New Roman" w:hAnsi="Times New Roman" w:cs="Times New Roman"/>
                <w:sz w:val="24"/>
                <w:szCs w:val="24"/>
                <w:lang w:val="en-US"/>
              </w:rPr>
              <w:t>Rarus</w:t>
            </w:r>
            <w:proofErr w:type="spellEnd"/>
            <w:r w:rsidRPr="007E22CD">
              <w:rPr>
                <w:rFonts w:ascii="Times New Roman" w:hAnsi="Times New Roman" w:cs="Times New Roman"/>
                <w:sz w:val="24"/>
                <w:szCs w:val="24"/>
                <w:lang w:val="en-US"/>
              </w:rPr>
              <w:t xml:space="preserve"> 425</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12</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основного масляного насоса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Шестеренчатый НШ-50</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13</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вспомогательного масляного насоса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Горизонтальный, центробежный</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14</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фильтра грубой очистки масла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Механический сетчатый</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15</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фильтра тонкой очистки масла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Механический ОР525/4</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16</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Избыточное давление масла в системе смазки, МПа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0,2÷0,4</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17</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Количество масла в системе смазки, л</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16</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18</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Охлаждение масла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Жидкостное</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19</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Охлаждение газа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Жидкостное</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20</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насоса системы охлаждения</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Вертикальный, центробежный, многоступенчатый</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21</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Производительность насоса системы охлаждения, м</w:t>
            </w:r>
            <w:r w:rsidRPr="007E22CD">
              <w:rPr>
                <w:rFonts w:ascii="Times New Roman" w:hAnsi="Times New Roman" w:cs="Times New Roman"/>
                <w:sz w:val="24"/>
                <w:szCs w:val="24"/>
                <w:vertAlign w:val="superscript"/>
              </w:rPr>
              <w:t>3</w:t>
            </w:r>
            <w:r w:rsidRPr="007E22CD">
              <w:rPr>
                <w:rFonts w:ascii="Times New Roman" w:hAnsi="Times New Roman" w:cs="Times New Roman"/>
                <w:sz w:val="24"/>
                <w:szCs w:val="24"/>
              </w:rPr>
              <w:t>/ч</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18</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22</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охлаждающей жидкости</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Тосол</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23</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Количество охлаждающей жидкости, л</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 xml:space="preserve">170 </w:t>
            </w:r>
            <w:r w:rsidRPr="007E22CD">
              <w:rPr>
                <w:rFonts w:ascii="Times New Roman" w:hAnsi="Times New Roman" w:cs="Times New Roman"/>
                <w:sz w:val="24"/>
                <w:szCs w:val="24"/>
                <w:lang w:val="en-US"/>
              </w:rPr>
              <w:t>min</w:t>
            </w:r>
          </w:p>
        </w:tc>
      </w:tr>
      <w:tr w:rsidR="00FB4975" w:rsidRPr="007E22CD" w:rsidTr="00B56508">
        <w:tc>
          <w:tcPr>
            <w:tcW w:w="456" w:type="dxa"/>
            <w:vAlign w:val="center"/>
          </w:tcPr>
          <w:p w:rsidR="00FB4975" w:rsidRPr="007E22CD" w:rsidRDefault="00FB4975" w:rsidP="00C36447">
            <w:pPr>
              <w:pStyle w:val="aff9"/>
              <w:spacing w:line="240" w:lineRule="atLeast"/>
              <w:ind w:left="426"/>
              <w:jc w:val="center"/>
              <w:rPr>
                <w:rFonts w:ascii="Times New Roman" w:hAnsi="Times New Roman" w:cs="Times New Roman"/>
                <w:sz w:val="24"/>
                <w:szCs w:val="24"/>
              </w:rPr>
            </w:pPr>
            <w:r w:rsidRPr="007E22CD">
              <w:rPr>
                <w:rFonts w:ascii="Times New Roman" w:hAnsi="Times New Roman" w:cs="Times New Roman"/>
                <w:sz w:val="24"/>
                <w:szCs w:val="24"/>
              </w:rPr>
              <w:t>24</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Тип межступенчатых газовых клапанов компрессора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Самодействующие круглые двойного действия</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25</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Габариты компрессора поршневого (длина, ширина, высота), мм</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4580х1700х1600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26</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Габариты компрессорного блока (длина, ширина, высота)</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7005 (4810)х2390х3610 (2450)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27</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Общий вес компрессора поршневого, не более, кг</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3980</w:t>
            </w:r>
          </w:p>
        </w:tc>
      </w:tr>
      <w:tr w:rsidR="00FB4975" w:rsidRPr="007E22CD" w:rsidTr="00B05276">
        <w:trPr>
          <w:trHeight w:val="428"/>
        </w:trPr>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28</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Общий вес компрессионного блока</w:t>
            </w:r>
            <w:r w:rsidR="00B05276">
              <w:rPr>
                <w:rFonts w:ascii="Times New Roman" w:hAnsi="Times New Roman" w:cs="Times New Roman"/>
                <w:sz w:val="24"/>
                <w:szCs w:val="24"/>
              </w:rPr>
              <w:t>, кг</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B05276">
              <w:rPr>
                <w:rFonts w:ascii="Times New Roman" w:hAnsi="Times New Roman" w:cs="Times New Roman"/>
                <w:sz w:val="24"/>
                <w:szCs w:val="24"/>
              </w:rPr>
              <w:t>6680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29</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 xml:space="preserve">Температура окружающей среды, при которой гарантируется работа компрессора, </w:t>
            </w:r>
            <w:r w:rsidRPr="007E22CD">
              <w:rPr>
                <w:rFonts w:ascii="Times New Roman" w:hAnsi="Times New Roman" w:cs="Times New Roman"/>
                <w:sz w:val="24"/>
                <w:szCs w:val="24"/>
                <w:vertAlign w:val="superscript"/>
              </w:rPr>
              <w:t>0</w:t>
            </w:r>
            <w:r w:rsidRPr="007E22CD">
              <w:rPr>
                <w:rFonts w:ascii="Times New Roman" w:hAnsi="Times New Roman" w:cs="Times New Roman"/>
                <w:sz w:val="24"/>
                <w:szCs w:val="24"/>
              </w:rPr>
              <w:t>С</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-45÷+50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lastRenderedPageBreak/>
              <w:t>30</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 xml:space="preserve">Допустимая температура масла в картере при работе компрессора, </w:t>
            </w:r>
            <w:r w:rsidRPr="007E22CD">
              <w:rPr>
                <w:rFonts w:ascii="Times New Roman" w:hAnsi="Times New Roman" w:cs="Times New Roman"/>
                <w:sz w:val="24"/>
                <w:szCs w:val="24"/>
                <w:vertAlign w:val="superscript"/>
              </w:rPr>
              <w:t>0</w:t>
            </w:r>
            <w:r w:rsidRPr="007E22CD">
              <w:rPr>
                <w:rFonts w:ascii="Times New Roman" w:hAnsi="Times New Roman" w:cs="Times New Roman"/>
                <w:sz w:val="24"/>
                <w:szCs w:val="24"/>
              </w:rPr>
              <w:t>С</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80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31</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Освещение в контейнере, не более, 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200</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32</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Вспомогательный масляный насос, не более,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1,5</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33</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Насос системы охлаждения, не более,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4</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34</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Блок охлаждения с вентиляторами, не более,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2х4</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35</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Воздушный компрессор, не более,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1,5</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36</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Вытяжной вентилятор, не более, кВт</w:t>
            </w:r>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0,75</w:t>
            </w:r>
          </w:p>
        </w:tc>
      </w:tr>
      <w:tr w:rsidR="00FB4975" w:rsidRPr="007E22CD" w:rsidTr="00B56508">
        <w:tc>
          <w:tcPr>
            <w:tcW w:w="456"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37</w:t>
            </w:r>
          </w:p>
        </w:tc>
        <w:tc>
          <w:tcPr>
            <w:tcW w:w="5351" w:type="dxa"/>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 xml:space="preserve">Уровень звукового давления, не более, </w:t>
            </w:r>
            <w:proofErr w:type="spellStart"/>
            <w:r w:rsidRPr="007E22CD">
              <w:rPr>
                <w:rFonts w:ascii="Times New Roman" w:hAnsi="Times New Roman" w:cs="Times New Roman"/>
                <w:sz w:val="24"/>
                <w:szCs w:val="24"/>
              </w:rPr>
              <w:t>дБА</w:t>
            </w:r>
            <w:proofErr w:type="spellEnd"/>
          </w:p>
        </w:tc>
        <w:tc>
          <w:tcPr>
            <w:tcW w:w="4671" w:type="dxa"/>
            <w:gridSpan w:val="2"/>
            <w:vAlign w:val="center"/>
          </w:tcPr>
          <w:p w:rsidR="00FB4975" w:rsidRPr="007E22CD" w:rsidRDefault="00FB4975" w:rsidP="00C36447">
            <w:pPr>
              <w:pStyle w:val="aff9"/>
              <w:spacing w:line="240" w:lineRule="atLeast"/>
              <w:ind w:left="426"/>
              <w:rPr>
                <w:rFonts w:ascii="Times New Roman" w:hAnsi="Times New Roman" w:cs="Times New Roman"/>
                <w:sz w:val="24"/>
                <w:szCs w:val="24"/>
              </w:rPr>
            </w:pPr>
            <w:r w:rsidRPr="007E22CD">
              <w:rPr>
                <w:rFonts w:ascii="Times New Roman" w:hAnsi="Times New Roman" w:cs="Times New Roman"/>
                <w:sz w:val="24"/>
                <w:szCs w:val="24"/>
              </w:rPr>
              <w:t>80</w:t>
            </w:r>
          </w:p>
        </w:tc>
      </w:tr>
    </w:tbl>
    <w:p w:rsidR="00FB4975" w:rsidRPr="007E22CD" w:rsidRDefault="00FB4975" w:rsidP="00C36447">
      <w:pPr>
        <w:pStyle w:val="aff9"/>
        <w:spacing w:line="240" w:lineRule="atLeast"/>
        <w:ind w:left="426"/>
        <w:jc w:val="both"/>
        <w:rPr>
          <w:rFonts w:ascii="Times New Roman" w:hAnsi="Times New Roman" w:cs="Times New Roman"/>
          <w:sz w:val="24"/>
          <w:szCs w:val="24"/>
        </w:rPr>
      </w:pPr>
    </w:p>
    <w:p w:rsidR="00FB4975" w:rsidRPr="00B05276" w:rsidRDefault="00B05276" w:rsidP="00B05276">
      <w:pPr>
        <w:spacing w:line="240" w:lineRule="atLeast"/>
        <w:ind w:firstLine="0"/>
        <w:rPr>
          <w:b/>
          <w:sz w:val="24"/>
          <w:szCs w:val="24"/>
        </w:rPr>
      </w:pPr>
      <w:r>
        <w:rPr>
          <w:b/>
          <w:sz w:val="24"/>
          <w:szCs w:val="24"/>
        </w:rPr>
        <w:t xml:space="preserve">2.1.5 </w:t>
      </w:r>
      <w:r w:rsidR="00FB4975" w:rsidRPr="00B05276">
        <w:rPr>
          <w:b/>
          <w:sz w:val="24"/>
          <w:szCs w:val="24"/>
        </w:rPr>
        <w:t xml:space="preserve">Место оказания услуги: АЗС-62, расположенный по адресу: </w:t>
      </w:r>
      <w:r w:rsidR="00FB4975" w:rsidRPr="00B05276">
        <w:rPr>
          <w:sz w:val="24"/>
          <w:szCs w:val="24"/>
        </w:rPr>
        <w:t xml:space="preserve">Российская Федерация, Республика Саха (Якутия), г. Якутск, </w:t>
      </w:r>
      <w:r w:rsidR="00FB4975" w:rsidRPr="00B05276">
        <w:rPr>
          <w:color w:val="222222"/>
          <w:sz w:val="24"/>
          <w:szCs w:val="24"/>
          <w:shd w:val="clear" w:color="auto" w:fill="FFFFFF"/>
        </w:rPr>
        <w:t xml:space="preserve">ул. </w:t>
      </w:r>
      <w:proofErr w:type="spellStart"/>
      <w:r w:rsidR="00FB4975" w:rsidRPr="00B05276">
        <w:rPr>
          <w:color w:val="222222"/>
          <w:sz w:val="24"/>
          <w:szCs w:val="24"/>
          <w:shd w:val="clear" w:color="auto" w:fill="FFFFFF"/>
        </w:rPr>
        <w:t>Хатынг-Юряхское</w:t>
      </w:r>
      <w:proofErr w:type="spellEnd"/>
      <w:r w:rsidR="00FB4975" w:rsidRPr="00B05276">
        <w:rPr>
          <w:color w:val="222222"/>
          <w:sz w:val="24"/>
          <w:szCs w:val="24"/>
          <w:shd w:val="clear" w:color="auto" w:fill="FFFFFF"/>
        </w:rPr>
        <w:t xml:space="preserve"> ш., 4 км, 8А, </w:t>
      </w:r>
      <w:r w:rsidR="00FB4975" w:rsidRPr="00B05276">
        <w:rPr>
          <w:sz w:val="24"/>
          <w:szCs w:val="24"/>
        </w:rPr>
        <w:t>АЗС-62 АО «Саханефтегазсбыт».</w:t>
      </w:r>
    </w:p>
    <w:p w:rsidR="00FB4975" w:rsidRPr="00B05276" w:rsidRDefault="00B05276" w:rsidP="00B05276">
      <w:pPr>
        <w:spacing w:line="240" w:lineRule="atLeast"/>
        <w:ind w:firstLine="0"/>
        <w:rPr>
          <w:sz w:val="24"/>
          <w:szCs w:val="24"/>
        </w:rPr>
      </w:pPr>
      <w:r>
        <w:rPr>
          <w:b/>
          <w:sz w:val="24"/>
          <w:szCs w:val="24"/>
        </w:rPr>
        <w:t>2.1.6</w:t>
      </w:r>
      <w:r w:rsidR="00FB4975" w:rsidRPr="00B05276">
        <w:rPr>
          <w:b/>
          <w:sz w:val="24"/>
          <w:szCs w:val="24"/>
        </w:rPr>
        <w:t xml:space="preserve"> Сроки оказания услуги: </w:t>
      </w:r>
      <w:r w:rsidRPr="00B05276">
        <w:rPr>
          <w:sz w:val="24"/>
          <w:szCs w:val="24"/>
        </w:rPr>
        <w:t>в течение одного года от даты подписания Договора по итогам закупки.</w:t>
      </w:r>
    </w:p>
    <w:p w:rsidR="00FB4975" w:rsidRPr="00B05276" w:rsidRDefault="00B05276" w:rsidP="00B05276">
      <w:pPr>
        <w:spacing w:line="240" w:lineRule="atLeast"/>
        <w:ind w:firstLine="0"/>
        <w:rPr>
          <w:sz w:val="24"/>
          <w:szCs w:val="24"/>
        </w:rPr>
      </w:pPr>
      <w:r>
        <w:rPr>
          <w:b/>
          <w:sz w:val="24"/>
          <w:szCs w:val="24"/>
        </w:rPr>
        <w:t>2.1.7</w:t>
      </w:r>
      <w:r w:rsidR="00FB4975" w:rsidRPr="00B05276">
        <w:rPr>
          <w:b/>
          <w:sz w:val="24"/>
          <w:szCs w:val="24"/>
        </w:rPr>
        <w:t xml:space="preserve"> Форма, сроки и порядок оплаты: </w:t>
      </w:r>
      <w:r w:rsidR="00FB4975" w:rsidRPr="00B05276">
        <w:rPr>
          <w:sz w:val="24"/>
          <w:szCs w:val="24"/>
        </w:rPr>
        <w:t xml:space="preserve">Безналичный расчет. Оплата за оказанные услуги производится путем перечисления Заказчиком денежных средств на расчетный счет Исполнителя в следующем порядке: </w:t>
      </w:r>
    </w:p>
    <w:p w:rsidR="00A23117" w:rsidRPr="004868BB" w:rsidRDefault="00FB4975" w:rsidP="00A23117">
      <w:pPr>
        <w:pStyle w:val="a0"/>
        <w:numPr>
          <w:ilvl w:val="0"/>
          <w:numId w:val="0"/>
        </w:numPr>
        <w:rPr>
          <w:spacing w:val="0"/>
        </w:rPr>
      </w:pPr>
      <w:r w:rsidRPr="007E22CD">
        <w:rPr>
          <w:b/>
          <w:lang w:eastAsia="en-US"/>
        </w:rPr>
        <w:t>-</w:t>
      </w:r>
      <w:r w:rsidRPr="007E22CD">
        <w:rPr>
          <w:lang w:eastAsia="en-US"/>
        </w:rPr>
        <w:t xml:space="preserve"> </w:t>
      </w:r>
      <w:r w:rsidR="00A23117" w:rsidRPr="004868BB">
        <w:rPr>
          <w:spacing w:val="0"/>
        </w:rPr>
        <w:t xml:space="preserve">ежемесячно в течение 10 (десяти) банковских дней с момента подписания Сторонами акта </w:t>
      </w:r>
      <w:r w:rsidR="00A23117" w:rsidRPr="007E22CD">
        <w:t>сдачи-приема</w:t>
      </w:r>
      <w:r w:rsidR="00A23117" w:rsidRPr="004868BB">
        <w:rPr>
          <w:spacing w:val="0"/>
        </w:rPr>
        <w:t xml:space="preserve"> оказанных в расчетном месяце услуг на основании</w:t>
      </w:r>
      <w:r w:rsidR="00A23117">
        <w:rPr>
          <w:spacing w:val="0"/>
        </w:rPr>
        <w:t>,</w:t>
      </w:r>
      <w:r w:rsidR="00A23117" w:rsidRPr="004868BB">
        <w:rPr>
          <w:spacing w:val="0"/>
        </w:rPr>
        <w:t xml:space="preserve"> предоставляемых Исполнителем документов</w:t>
      </w:r>
      <w:r w:rsidR="00A23117">
        <w:rPr>
          <w:spacing w:val="0"/>
        </w:rPr>
        <w:t>,</w:t>
      </w:r>
      <w:r w:rsidR="00A23117" w:rsidRPr="004868BB">
        <w:rPr>
          <w:spacing w:val="0"/>
        </w:rPr>
        <w:t xml:space="preserve"> предусмотренных по п. 5.1 Договора</w:t>
      </w:r>
      <w:r w:rsidR="00A23117">
        <w:rPr>
          <w:spacing w:val="0"/>
        </w:rPr>
        <w:t>.</w:t>
      </w:r>
    </w:p>
    <w:p w:rsidR="00FB4975" w:rsidRPr="00DB1E58" w:rsidRDefault="0064643D" w:rsidP="00A23117">
      <w:pPr>
        <w:pStyle w:val="aff9"/>
        <w:spacing w:line="240" w:lineRule="atLeast"/>
        <w:ind w:left="0"/>
        <w:jc w:val="both"/>
        <w:rPr>
          <w:rFonts w:ascii="Times New Roman" w:eastAsia="Calibri" w:hAnsi="Times New Roman" w:cs="Times New Roman"/>
          <w:sz w:val="24"/>
          <w:szCs w:val="24"/>
          <w:lang w:eastAsia="en-US"/>
        </w:rPr>
      </w:pPr>
      <w:r>
        <w:rPr>
          <w:rFonts w:ascii="Times New Roman" w:hAnsi="Times New Roman" w:cs="Times New Roman"/>
          <w:b/>
          <w:sz w:val="24"/>
          <w:szCs w:val="24"/>
          <w:lang w:eastAsia="en-US"/>
        </w:rPr>
        <w:t xml:space="preserve">2.1.8 </w:t>
      </w:r>
      <w:r w:rsidR="00FB4975" w:rsidRPr="00DB1E58">
        <w:rPr>
          <w:rFonts w:ascii="Times New Roman" w:hAnsi="Times New Roman" w:cs="Times New Roman"/>
          <w:b/>
          <w:sz w:val="24"/>
          <w:szCs w:val="24"/>
          <w:lang w:eastAsia="en-US"/>
        </w:rPr>
        <w:t>Нормативно-техническое сопровождение</w:t>
      </w:r>
      <w:r w:rsidR="00FB4975" w:rsidRPr="00DB1E58">
        <w:rPr>
          <w:rFonts w:ascii="Times New Roman" w:hAnsi="Times New Roman" w:cs="Times New Roman"/>
          <w:sz w:val="24"/>
          <w:szCs w:val="24"/>
        </w:rPr>
        <w:t xml:space="preserve"> </w:t>
      </w:r>
    </w:p>
    <w:p w:rsidR="00FB4975" w:rsidRPr="00DB1E58" w:rsidRDefault="00FB4975" w:rsidP="00C36447">
      <w:pPr>
        <w:spacing w:line="240" w:lineRule="auto"/>
        <w:ind w:firstLine="0"/>
        <w:rPr>
          <w:sz w:val="24"/>
          <w:szCs w:val="24"/>
        </w:rPr>
      </w:pPr>
      <w:r w:rsidRPr="00DB1E58">
        <w:rPr>
          <w:sz w:val="24"/>
          <w:szCs w:val="24"/>
        </w:rPr>
        <w:t xml:space="preserve">− Федеральный закон от 30.03.1999 № 52-ФЗ «О санитарно-эпидемиологическом благополучии населения»; </w:t>
      </w:r>
    </w:p>
    <w:p w:rsidR="00FB4975" w:rsidRPr="00DB1E58" w:rsidRDefault="00FB4975" w:rsidP="00C36447">
      <w:pPr>
        <w:spacing w:line="240" w:lineRule="auto"/>
        <w:ind w:firstLine="0"/>
        <w:rPr>
          <w:sz w:val="24"/>
          <w:szCs w:val="24"/>
        </w:rPr>
      </w:pPr>
      <w:r w:rsidRPr="00DB1E58">
        <w:rPr>
          <w:sz w:val="24"/>
          <w:szCs w:val="24"/>
        </w:rPr>
        <w:t xml:space="preserve">− Федеральный закон от 21.07.1997 № 116-ФЗ «О промышленной безопасности опасных производственных объектов»; </w:t>
      </w:r>
    </w:p>
    <w:p w:rsidR="00FB4975" w:rsidRPr="00DB1E58" w:rsidRDefault="00FB4975" w:rsidP="00C36447">
      <w:pPr>
        <w:spacing w:line="240" w:lineRule="auto"/>
        <w:ind w:firstLine="0"/>
        <w:rPr>
          <w:sz w:val="24"/>
          <w:szCs w:val="24"/>
        </w:rPr>
      </w:pPr>
      <w:r w:rsidRPr="00DB1E58">
        <w:rPr>
          <w:sz w:val="24"/>
          <w:szCs w:val="24"/>
        </w:rPr>
        <w:t xml:space="preserve">− Федеральный закон от 22.07.2008 № 123-ФЗ «Технический регламент о требованиях пожарной безопасности»; </w:t>
      </w:r>
    </w:p>
    <w:p w:rsidR="00FB4975" w:rsidRPr="00DB1E58" w:rsidRDefault="00FB4975" w:rsidP="00C36447">
      <w:pPr>
        <w:spacing w:line="240" w:lineRule="auto"/>
        <w:ind w:firstLine="0"/>
        <w:rPr>
          <w:sz w:val="24"/>
          <w:szCs w:val="24"/>
        </w:rPr>
      </w:pPr>
      <w:r w:rsidRPr="00DB1E58">
        <w:rPr>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FB4975" w:rsidRPr="00DB1E58" w:rsidRDefault="00FB4975" w:rsidP="00C36447">
      <w:pPr>
        <w:spacing w:line="240" w:lineRule="auto"/>
        <w:ind w:firstLine="0"/>
        <w:rPr>
          <w:sz w:val="24"/>
          <w:szCs w:val="24"/>
        </w:rPr>
      </w:pPr>
      <w:r w:rsidRPr="00DB1E58">
        <w:rPr>
          <w:sz w:val="24"/>
          <w:szCs w:val="24"/>
        </w:rPr>
        <w:t xml:space="preserve">− ПБ 03-582-03 «Правила устройства и безопасной эксплуатации компрессорных установок с поршневыми компрессорами, работающими на взрывоопасных и вредных газах»; </w:t>
      </w:r>
    </w:p>
    <w:p w:rsidR="00FB4975" w:rsidRPr="00DB1E58" w:rsidRDefault="00FB4975" w:rsidP="00C36447">
      <w:pPr>
        <w:spacing w:line="240" w:lineRule="auto"/>
        <w:ind w:firstLine="0"/>
        <w:rPr>
          <w:sz w:val="24"/>
          <w:szCs w:val="24"/>
        </w:rPr>
      </w:pPr>
      <w:r w:rsidRPr="00DB1E58">
        <w:rPr>
          <w:sz w:val="24"/>
          <w:szCs w:val="24"/>
        </w:rPr>
        <w:t xml:space="preserve">− </w:t>
      </w:r>
      <w:proofErr w:type="spellStart"/>
      <w:r w:rsidRPr="00DB1E58">
        <w:rPr>
          <w:sz w:val="24"/>
          <w:szCs w:val="24"/>
        </w:rPr>
        <w:t>ФНиП</w:t>
      </w:r>
      <w:proofErr w:type="spellEnd"/>
      <w:r w:rsidRPr="00DB1E58">
        <w:rPr>
          <w:sz w:val="24"/>
          <w:szCs w:val="24"/>
        </w:rPr>
        <w:t xml:space="preserve"> в области промышленной безопасности «Правила безопасности </w:t>
      </w:r>
      <w:proofErr w:type="spellStart"/>
      <w:r w:rsidRPr="00DB1E58">
        <w:rPr>
          <w:sz w:val="24"/>
          <w:szCs w:val="24"/>
        </w:rPr>
        <w:t>автогазозаправочных</w:t>
      </w:r>
      <w:proofErr w:type="spellEnd"/>
      <w:r w:rsidRPr="00DB1E58">
        <w:rPr>
          <w:sz w:val="24"/>
          <w:szCs w:val="24"/>
        </w:rPr>
        <w:t xml:space="preserve"> станций газомоторного топлива»; </w:t>
      </w:r>
    </w:p>
    <w:p w:rsidR="00FB4975" w:rsidRPr="00DB1E58" w:rsidRDefault="00FB4975" w:rsidP="00C36447">
      <w:pPr>
        <w:spacing w:line="240" w:lineRule="auto"/>
        <w:ind w:firstLine="0"/>
        <w:rPr>
          <w:sz w:val="24"/>
          <w:szCs w:val="24"/>
        </w:rPr>
      </w:pPr>
      <w:r w:rsidRPr="00DB1E58">
        <w:rPr>
          <w:sz w:val="24"/>
          <w:szCs w:val="24"/>
        </w:rPr>
        <w:t xml:space="preserve">− </w:t>
      </w:r>
      <w:proofErr w:type="spellStart"/>
      <w:r w:rsidRPr="00DB1E58">
        <w:rPr>
          <w:sz w:val="24"/>
          <w:szCs w:val="24"/>
        </w:rPr>
        <w:t>ФНиП</w:t>
      </w:r>
      <w:proofErr w:type="spellEnd"/>
      <w:r w:rsidRPr="00DB1E58">
        <w:rPr>
          <w:sz w:val="24"/>
          <w:szCs w:val="24"/>
        </w:rPr>
        <w:t xml:space="preserve"> в области промышленной безопасности «Правила безопасности в нефтяной и газовой промышленности»; </w:t>
      </w:r>
    </w:p>
    <w:p w:rsidR="00FB4975" w:rsidRPr="00DB1E58" w:rsidRDefault="00FB4975" w:rsidP="00C36447">
      <w:pPr>
        <w:spacing w:line="240" w:lineRule="auto"/>
        <w:ind w:firstLine="0"/>
        <w:rPr>
          <w:sz w:val="24"/>
          <w:szCs w:val="24"/>
        </w:rPr>
      </w:pPr>
      <w:r w:rsidRPr="00DB1E58">
        <w:rPr>
          <w:sz w:val="24"/>
          <w:szCs w:val="24"/>
        </w:rPr>
        <w:t xml:space="preserve">− </w:t>
      </w:r>
      <w:proofErr w:type="spellStart"/>
      <w:r w:rsidRPr="00DB1E58">
        <w:rPr>
          <w:sz w:val="24"/>
          <w:szCs w:val="24"/>
        </w:rPr>
        <w:t>ФНиП</w:t>
      </w:r>
      <w:proofErr w:type="spellEnd"/>
      <w:r w:rsidRPr="00DB1E58">
        <w:rPr>
          <w:sz w:val="24"/>
          <w:szCs w:val="24"/>
        </w:rPr>
        <w:t xml:space="preserve"> в области промышленной безопасности «Правила безопасности сетей газораспределения и </w:t>
      </w:r>
      <w:proofErr w:type="spellStart"/>
      <w:r w:rsidRPr="00DB1E58">
        <w:rPr>
          <w:sz w:val="24"/>
          <w:szCs w:val="24"/>
        </w:rPr>
        <w:t>газопотребления</w:t>
      </w:r>
      <w:proofErr w:type="spellEnd"/>
      <w:r w:rsidRPr="00DB1E58">
        <w:rPr>
          <w:sz w:val="24"/>
          <w:szCs w:val="24"/>
        </w:rPr>
        <w:t xml:space="preserve">»; </w:t>
      </w:r>
    </w:p>
    <w:p w:rsidR="00FB4975" w:rsidRPr="00DB1E58" w:rsidRDefault="00FB4975" w:rsidP="00C36447">
      <w:pPr>
        <w:spacing w:line="240" w:lineRule="auto"/>
        <w:ind w:firstLine="0"/>
        <w:rPr>
          <w:sz w:val="24"/>
          <w:szCs w:val="24"/>
        </w:rPr>
      </w:pPr>
      <w:r w:rsidRPr="00DB1E58">
        <w:rPr>
          <w:sz w:val="24"/>
          <w:szCs w:val="24"/>
        </w:rPr>
        <w:t xml:space="preserve">− </w:t>
      </w:r>
      <w:proofErr w:type="spellStart"/>
      <w:r w:rsidRPr="00DB1E58">
        <w:rPr>
          <w:sz w:val="24"/>
          <w:szCs w:val="24"/>
        </w:rPr>
        <w:t>ФНиП</w:t>
      </w:r>
      <w:proofErr w:type="spellEnd"/>
      <w:r w:rsidRPr="00DB1E58">
        <w:rPr>
          <w:sz w:val="24"/>
          <w:szCs w:val="24"/>
        </w:rP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FB4975" w:rsidRPr="00DB1E58" w:rsidRDefault="00FB4975" w:rsidP="00C36447">
      <w:pPr>
        <w:spacing w:line="240" w:lineRule="auto"/>
        <w:ind w:firstLine="0"/>
        <w:rPr>
          <w:sz w:val="24"/>
          <w:szCs w:val="24"/>
        </w:rPr>
      </w:pPr>
      <w:r w:rsidRPr="00DB1E58">
        <w:rPr>
          <w:sz w:val="24"/>
          <w:szCs w:val="24"/>
        </w:rPr>
        <w:t xml:space="preserve">− ТР ТС 032/2013 «О безопасности оборудования, работающего под избыточным давлением»; </w:t>
      </w:r>
    </w:p>
    <w:p w:rsidR="00FB4975" w:rsidRPr="00DB1E58" w:rsidRDefault="00FB4975" w:rsidP="00C36447">
      <w:pPr>
        <w:spacing w:line="240" w:lineRule="auto"/>
        <w:ind w:firstLine="0"/>
        <w:rPr>
          <w:sz w:val="24"/>
          <w:szCs w:val="24"/>
        </w:rPr>
      </w:pPr>
      <w:r w:rsidRPr="00DB1E58">
        <w:rPr>
          <w:sz w:val="24"/>
          <w:szCs w:val="24"/>
        </w:rPr>
        <w:t xml:space="preserve">− ГОСТ Р 51164-98 «Трубопроводы стальные магистральные. Общие требования к защите от коррозии»; </w:t>
      </w:r>
    </w:p>
    <w:p w:rsidR="00FB4975" w:rsidRPr="00DB1E58" w:rsidRDefault="00FB4975" w:rsidP="00C36447">
      <w:pPr>
        <w:spacing w:line="240" w:lineRule="auto"/>
        <w:ind w:firstLine="0"/>
        <w:rPr>
          <w:sz w:val="24"/>
          <w:szCs w:val="24"/>
        </w:rPr>
      </w:pPr>
      <w:r w:rsidRPr="00DB1E58">
        <w:rPr>
          <w:sz w:val="24"/>
          <w:szCs w:val="24"/>
        </w:rPr>
        <w:t xml:space="preserve">− ГОСТ 12.2.016-81 «ССБТ. Оборудование компрессорное. Общие требования безопасности»; </w:t>
      </w:r>
    </w:p>
    <w:p w:rsidR="00FB4975" w:rsidRPr="00DB1E58" w:rsidRDefault="00FB4975" w:rsidP="00C36447">
      <w:pPr>
        <w:spacing w:line="240" w:lineRule="auto"/>
        <w:ind w:firstLine="0"/>
        <w:rPr>
          <w:sz w:val="24"/>
          <w:szCs w:val="24"/>
        </w:rPr>
      </w:pPr>
      <w:r w:rsidRPr="00DB1E58">
        <w:rPr>
          <w:sz w:val="24"/>
          <w:szCs w:val="24"/>
        </w:rPr>
        <w:t xml:space="preserve">− ГОСТ 27577-2000 «Газ природный топливный компримированный для двигателей внутреннего сгорания. Технические условия»; </w:t>
      </w:r>
    </w:p>
    <w:p w:rsidR="00FB4975" w:rsidRPr="00DB1E58" w:rsidRDefault="00FB4975" w:rsidP="00C36447">
      <w:pPr>
        <w:spacing w:line="240" w:lineRule="auto"/>
        <w:ind w:firstLine="0"/>
        <w:rPr>
          <w:sz w:val="24"/>
          <w:szCs w:val="24"/>
        </w:rPr>
      </w:pPr>
      <w:r w:rsidRPr="00DB1E58">
        <w:rPr>
          <w:sz w:val="24"/>
          <w:szCs w:val="24"/>
        </w:rPr>
        <w:t xml:space="preserve">− СНиП 3.05.05-84 «Технологическое оборудование и технологические трубопроводы»; </w:t>
      </w:r>
    </w:p>
    <w:p w:rsidR="00FB4975" w:rsidRPr="00DB1E58" w:rsidRDefault="00FB4975" w:rsidP="00C36447">
      <w:pPr>
        <w:spacing w:line="240" w:lineRule="auto"/>
        <w:ind w:firstLine="0"/>
        <w:rPr>
          <w:sz w:val="24"/>
          <w:szCs w:val="24"/>
        </w:rPr>
      </w:pPr>
      <w:r w:rsidRPr="00DB1E58">
        <w:rPr>
          <w:sz w:val="24"/>
          <w:szCs w:val="24"/>
        </w:rPr>
        <w:lastRenderedPageBreak/>
        <w:t xml:space="preserve">− СНиП 3.05.06-85 «Электротехнические устройства»; </w:t>
      </w:r>
    </w:p>
    <w:p w:rsidR="00FB4975" w:rsidRPr="00DB1E58" w:rsidRDefault="00FB4975" w:rsidP="00C36447">
      <w:pPr>
        <w:spacing w:line="240" w:lineRule="auto"/>
        <w:ind w:firstLine="0"/>
        <w:rPr>
          <w:sz w:val="24"/>
          <w:szCs w:val="24"/>
        </w:rPr>
      </w:pPr>
      <w:r w:rsidRPr="00DB1E58">
        <w:rPr>
          <w:sz w:val="24"/>
          <w:szCs w:val="24"/>
        </w:rPr>
        <w:t xml:space="preserve">− Постановление Правительства РФ от 26.08.2013 № 730 «Об утверждении положения о разработке планов мероприятий по локализации и ликвидации последствий аварий на опасных производственных объектах»; </w:t>
      </w:r>
    </w:p>
    <w:p w:rsidR="00FB4975" w:rsidRPr="00DB1E58" w:rsidRDefault="00FB4975" w:rsidP="00C36447">
      <w:pPr>
        <w:spacing w:line="240" w:lineRule="auto"/>
        <w:ind w:firstLine="0"/>
        <w:rPr>
          <w:sz w:val="24"/>
          <w:szCs w:val="24"/>
        </w:rPr>
      </w:pPr>
      <w:r w:rsidRPr="00DB1E58">
        <w:rPr>
          <w:sz w:val="24"/>
          <w:szCs w:val="24"/>
        </w:rPr>
        <w:t xml:space="preserve">− Постановление Правительства РФ от 20.11.2000 № 878 «Об утверждении правил охраны газораспределительных сетей»; </w:t>
      </w:r>
    </w:p>
    <w:p w:rsidR="00FB4975" w:rsidRPr="00DB1E58" w:rsidRDefault="00FB4975" w:rsidP="00C36447">
      <w:pPr>
        <w:spacing w:line="240" w:lineRule="auto"/>
        <w:ind w:firstLine="0"/>
        <w:rPr>
          <w:sz w:val="24"/>
          <w:szCs w:val="24"/>
        </w:rPr>
      </w:pPr>
      <w:r w:rsidRPr="00DB1E58">
        <w:rPr>
          <w:sz w:val="24"/>
          <w:szCs w:val="24"/>
        </w:rPr>
        <w:t xml:space="preserve">− ПУЭ «Правила устройства электроустановок»; </w:t>
      </w:r>
    </w:p>
    <w:p w:rsidR="00FB4975" w:rsidRPr="00DB1E58" w:rsidRDefault="00FB4975" w:rsidP="00C36447">
      <w:pPr>
        <w:spacing w:line="240" w:lineRule="auto"/>
        <w:ind w:firstLine="0"/>
        <w:rPr>
          <w:sz w:val="24"/>
          <w:szCs w:val="24"/>
        </w:rPr>
      </w:pPr>
      <w:r w:rsidRPr="00DB1E58">
        <w:rPr>
          <w:sz w:val="24"/>
          <w:szCs w:val="24"/>
        </w:rPr>
        <w:t xml:space="preserve">− Приказа </w:t>
      </w:r>
      <w:proofErr w:type="spellStart"/>
      <w:r w:rsidRPr="00DB1E58">
        <w:rPr>
          <w:sz w:val="24"/>
          <w:szCs w:val="24"/>
        </w:rPr>
        <w:t>Ростехнадзора</w:t>
      </w:r>
      <w:proofErr w:type="spellEnd"/>
      <w:r w:rsidRPr="00DB1E58">
        <w:rPr>
          <w:sz w:val="24"/>
          <w:szCs w:val="24"/>
        </w:rPr>
        <w:t xml:space="preserve"> от 26 декабря 2012 г. № 781 «Об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 − </w:t>
      </w:r>
    </w:p>
    <w:p w:rsidR="00FB4975" w:rsidRPr="00DB1E58" w:rsidRDefault="00FB4975" w:rsidP="00212E35">
      <w:pPr>
        <w:spacing w:line="240" w:lineRule="auto"/>
        <w:ind w:firstLine="0"/>
        <w:rPr>
          <w:sz w:val="24"/>
          <w:szCs w:val="24"/>
        </w:rPr>
      </w:pPr>
      <w:r w:rsidRPr="00DB1E58">
        <w:rPr>
          <w:sz w:val="24"/>
          <w:szCs w:val="24"/>
        </w:rPr>
        <w:t xml:space="preserve">− СП 62.13330.2011 «Газораспределительные системы»; </w:t>
      </w:r>
    </w:p>
    <w:p w:rsidR="00FB4975" w:rsidRDefault="00FB4975" w:rsidP="00212E35">
      <w:pPr>
        <w:spacing w:line="240" w:lineRule="auto"/>
        <w:ind w:firstLine="0"/>
        <w:rPr>
          <w:sz w:val="24"/>
          <w:szCs w:val="24"/>
        </w:rPr>
      </w:pPr>
      <w:r w:rsidRPr="00DB1E58">
        <w:rPr>
          <w:sz w:val="24"/>
          <w:szCs w:val="24"/>
        </w:rPr>
        <w:t>− СП 156.13130.2014 «Станции автозаправочные. Требования пожарной безопасности».</w:t>
      </w:r>
    </w:p>
    <w:p w:rsidR="0064643D" w:rsidRDefault="0064643D" w:rsidP="00212E35">
      <w:pPr>
        <w:spacing w:line="240" w:lineRule="auto"/>
        <w:ind w:firstLine="0"/>
        <w:rPr>
          <w:sz w:val="24"/>
          <w:szCs w:val="24"/>
          <w:lang w:eastAsia="en-US"/>
        </w:rPr>
      </w:pPr>
      <w:r w:rsidRPr="0064643D">
        <w:rPr>
          <w:b/>
          <w:sz w:val="24"/>
          <w:szCs w:val="24"/>
        </w:rPr>
        <w:t>2.1.9 Обязательные требования</w:t>
      </w:r>
      <w:r>
        <w:rPr>
          <w:b/>
          <w:sz w:val="24"/>
          <w:szCs w:val="24"/>
        </w:rPr>
        <w:t xml:space="preserve"> к Участнику</w:t>
      </w:r>
      <w:r w:rsidRPr="0064643D">
        <w:rPr>
          <w:b/>
          <w:sz w:val="24"/>
          <w:szCs w:val="24"/>
        </w:rPr>
        <w:t>:</w:t>
      </w:r>
      <w:r w:rsidRPr="0064643D">
        <w:rPr>
          <w:sz w:val="24"/>
          <w:szCs w:val="24"/>
          <w:lang w:eastAsia="en-US"/>
        </w:rPr>
        <w:t xml:space="preserve"> </w:t>
      </w:r>
      <w:r>
        <w:rPr>
          <w:sz w:val="24"/>
          <w:szCs w:val="24"/>
          <w:lang w:eastAsia="en-US"/>
        </w:rPr>
        <w:t>Участник закупки должен иметь о</w:t>
      </w:r>
      <w:r w:rsidRPr="00096911">
        <w:rPr>
          <w:sz w:val="24"/>
          <w:szCs w:val="24"/>
          <w:lang w:eastAsia="en-US"/>
        </w:rPr>
        <w:t>бученный квалифи</w:t>
      </w:r>
      <w:r>
        <w:rPr>
          <w:sz w:val="24"/>
          <w:szCs w:val="24"/>
          <w:lang w:eastAsia="en-US"/>
        </w:rPr>
        <w:t>цированный персонал</w:t>
      </w:r>
      <w:r w:rsidR="00BA1828">
        <w:rPr>
          <w:sz w:val="24"/>
          <w:szCs w:val="24"/>
          <w:lang w:eastAsia="en-US"/>
        </w:rPr>
        <w:t>, который будет выполнять работы по договору, заключенному по итогам проведенной настоящей закуп</w:t>
      </w:r>
      <w:r w:rsidR="00212E35">
        <w:rPr>
          <w:sz w:val="24"/>
          <w:szCs w:val="24"/>
          <w:lang w:eastAsia="en-US"/>
        </w:rPr>
        <w:t>к</w:t>
      </w:r>
      <w:r w:rsidR="00BA1828">
        <w:rPr>
          <w:sz w:val="24"/>
          <w:szCs w:val="24"/>
          <w:lang w:eastAsia="en-US"/>
        </w:rPr>
        <w:t>и,</w:t>
      </w:r>
      <w:r>
        <w:rPr>
          <w:sz w:val="24"/>
          <w:szCs w:val="24"/>
          <w:lang w:eastAsia="en-US"/>
        </w:rPr>
        <w:t xml:space="preserve"> в количестве не менее </w:t>
      </w:r>
      <w:r w:rsidR="00681AD6">
        <w:rPr>
          <w:sz w:val="24"/>
          <w:szCs w:val="24"/>
          <w:lang w:eastAsia="en-US"/>
        </w:rPr>
        <w:t>3</w:t>
      </w:r>
      <w:r>
        <w:rPr>
          <w:sz w:val="24"/>
          <w:szCs w:val="24"/>
          <w:lang w:eastAsia="en-US"/>
        </w:rPr>
        <w:t xml:space="preserve"> сотрудников</w:t>
      </w:r>
      <w:r w:rsidR="00BA1828">
        <w:rPr>
          <w:sz w:val="24"/>
          <w:szCs w:val="24"/>
          <w:lang w:eastAsia="en-US"/>
        </w:rPr>
        <w:t xml:space="preserve"> из них</w:t>
      </w:r>
      <w:r>
        <w:rPr>
          <w:sz w:val="24"/>
          <w:szCs w:val="24"/>
          <w:lang w:eastAsia="en-US"/>
        </w:rPr>
        <w:t>:</w:t>
      </w:r>
    </w:p>
    <w:tbl>
      <w:tblPr>
        <w:tblStyle w:val="710"/>
        <w:tblW w:w="0" w:type="auto"/>
        <w:jc w:val="center"/>
        <w:tblLook w:val="04A0" w:firstRow="1" w:lastRow="0" w:firstColumn="1" w:lastColumn="0" w:noHBand="0" w:noVBand="1"/>
      </w:tblPr>
      <w:tblGrid>
        <w:gridCol w:w="808"/>
        <w:gridCol w:w="4149"/>
        <w:gridCol w:w="1559"/>
        <w:gridCol w:w="3539"/>
      </w:tblGrid>
      <w:tr w:rsidR="00BA1828" w:rsidRPr="00EE4F2D" w:rsidTr="00681AD6">
        <w:trPr>
          <w:jc w:val="center"/>
        </w:trPr>
        <w:tc>
          <w:tcPr>
            <w:tcW w:w="808"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sidRPr="00EE4F2D">
              <w:rPr>
                <w:rFonts w:eastAsia="Calibri"/>
                <w:sz w:val="24"/>
                <w:szCs w:val="24"/>
              </w:rPr>
              <w:t>№ п/п</w:t>
            </w:r>
          </w:p>
        </w:tc>
        <w:tc>
          <w:tcPr>
            <w:tcW w:w="4149"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sidRPr="00EE4F2D">
              <w:rPr>
                <w:rFonts w:eastAsia="Calibri"/>
                <w:sz w:val="24"/>
                <w:szCs w:val="24"/>
              </w:rPr>
              <w:t>Должность сотрудника</w:t>
            </w:r>
          </w:p>
        </w:tc>
        <w:tc>
          <w:tcPr>
            <w:tcW w:w="1559"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sidRPr="00EE4F2D">
              <w:rPr>
                <w:rFonts w:eastAsia="Calibri"/>
                <w:sz w:val="24"/>
                <w:szCs w:val="24"/>
              </w:rPr>
              <w:t>Количество сотрудников</w:t>
            </w:r>
          </w:p>
        </w:tc>
        <w:tc>
          <w:tcPr>
            <w:tcW w:w="3539"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sidRPr="00EE4F2D">
              <w:rPr>
                <w:rFonts w:eastAsia="Calibri"/>
                <w:sz w:val="24"/>
                <w:szCs w:val="24"/>
              </w:rPr>
              <w:t>Требование к сотрудникам</w:t>
            </w:r>
          </w:p>
        </w:tc>
      </w:tr>
      <w:tr w:rsidR="00BA1828" w:rsidRPr="00EE4F2D" w:rsidTr="00681AD6">
        <w:trPr>
          <w:jc w:val="center"/>
        </w:trPr>
        <w:tc>
          <w:tcPr>
            <w:tcW w:w="808" w:type="dxa"/>
            <w:vAlign w:val="center"/>
          </w:tcPr>
          <w:p w:rsidR="00BA1828" w:rsidRPr="00EE4F2D" w:rsidRDefault="00681AD6" w:rsidP="00212E35">
            <w:pPr>
              <w:autoSpaceDE w:val="0"/>
              <w:autoSpaceDN w:val="0"/>
              <w:adjustRightInd w:val="0"/>
              <w:spacing w:after="200" w:line="240" w:lineRule="atLeast"/>
              <w:ind w:firstLine="0"/>
              <w:contextualSpacing/>
              <w:jc w:val="center"/>
              <w:rPr>
                <w:rFonts w:eastAsia="Calibri"/>
                <w:sz w:val="24"/>
                <w:szCs w:val="24"/>
              </w:rPr>
            </w:pPr>
            <w:r>
              <w:rPr>
                <w:rFonts w:eastAsia="Calibri"/>
                <w:sz w:val="24"/>
                <w:szCs w:val="24"/>
              </w:rPr>
              <w:t>1</w:t>
            </w:r>
          </w:p>
        </w:tc>
        <w:tc>
          <w:tcPr>
            <w:tcW w:w="414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Pr>
                <w:sz w:val="24"/>
                <w:szCs w:val="24"/>
                <w:lang w:eastAsia="en-US"/>
              </w:rPr>
              <w:t>Машинист насосных установок</w:t>
            </w:r>
          </w:p>
        </w:tc>
        <w:tc>
          <w:tcPr>
            <w:tcW w:w="155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jc w:val="center"/>
              <w:rPr>
                <w:rFonts w:eastAsia="Calibri"/>
                <w:sz w:val="24"/>
                <w:szCs w:val="24"/>
              </w:rPr>
            </w:pPr>
            <w:r w:rsidRPr="00EE4F2D">
              <w:rPr>
                <w:rFonts w:eastAsia="Calibri"/>
                <w:sz w:val="24"/>
                <w:szCs w:val="24"/>
              </w:rPr>
              <w:t>1</w:t>
            </w:r>
          </w:p>
        </w:tc>
        <w:tc>
          <w:tcPr>
            <w:tcW w:w="3539" w:type="dxa"/>
            <w:shd w:val="clear" w:color="auto" w:fill="auto"/>
            <w:vAlign w:val="center"/>
          </w:tcPr>
          <w:p w:rsidR="00BA1828" w:rsidRPr="00EE4F2D" w:rsidRDefault="00681AD6" w:rsidP="00212E35">
            <w:pPr>
              <w:autoSpaceDE w:val="0"/>
              <w:autoSpaceDN w:val="0"/>
              <w:adjustRightInd w:val="0"/>
              <w:spacing w:after="200" w:line="240" w:lineRule="atLeast"/>
              <w:ind w:firstLine="0"/>
              <w:contextualSpacing/>
              <w:rPr>
                <w:rFonts w:eastAsia="Calibri"/>
                <w:sz w:val="24"/>
                <w:szCs w:val="24"/>
              </w:rPr>
            </w:pPr>
            <w:r>
              <w:rPr>
                <w:sz w:val="24"/>
                <w:szCs w:val="24"/>
                <w:lang w:eastAsia="en-US"/>
              </w:rPr>
              <w:t xml:space="preserve">с </w:t>
            </w:r>
            <w:r w:rsidR="00BA1828">
              <w:rPr>
                <w:sz w:val="24"/>
                <w:szCs w:val="24"/>
                <w:lang w:eastAsia="en-US"/>
              </w:rPr>
              <w:t>4-</w:t>
            </w:r>
            <w:r>
              <w:rPr>
                <w:sz w:val="24"/>
                <w:szCs w:val="24"/>
                <w:lang w:eastAsia="en-US"/>
              </w:rPr>
              <w:t>ым</w:t>
            </w:r>
            <w:r w:rsidR="00BA1828">
              <w:rPr>
                <w:sz w:val="24"/>
                <w:szCs w:val="24"/>
                <w:lang w:eastAsia="en-US"/>
              </w:rPr>
              <w:t xml:space="preserve"> или выше разряд</w:t>
            </w:r>
            <w:r>
              <w:rPr>
                <w:sz w:val="24"/>
                <w:szCs w:val="24"/>
                <w:lang w:eastAsia="en-US"/>
              </w:rPr>
              <w:t>ом</w:t>
            </w:r>
            <w:r w:rsidR="00BA1828">
              <w:rPr>
                <w:sz w:val="24"/>
                <w:szCs w:val="24"/>
                <w:lang w:eastAsia="en-US"/>
              </w:rPr>
              <w:t xml:space="preserve"> </w:t>
            </w:r>
          </w:p>
        </w:tc>
      </w:tr>
      <w:tr w:rsidR="00BA1828" w:rsidRPr="00EE4F2D" w:rsidTr="00681AD6">
        <w:trPr>
          <w:jc w:val="center"/>
        </w:trPr>
        <w:tc>
          <w:tcPr>
            <w:tcW w:w="808" w:type="dxa"/>
            <w:vAlign w:val="center"/>
          </w:tcPr>
          <w:p w:rsidR="00BA1828" w:rsidRPr="00EE4F2D" w:rsidRDefault="00681AD6" w:rsidP="00212E35">
            <w:pPr>
              <w:autoSpaceDE w:val="0"/>
              <w:autoSpaceDN w:val="0"/>
              <w:adjustRightInd w:val="0"/>
              <w:spacing w:after="200" w:line="240" w:lineRule="atLeast"/>
              <w:ind w:firstLine="0"/>
              <w:contextualSpacing/>
              <w:jc w:val="center"/>
              <w:rPr>
                <w:rFonts w:eastAsia="Calibri"/>
                <w:sz w:val="24"/>
                <w:szCs w:val="24"/>
              </w:rPr>
            </w:pPr>
            <w:r>
              <w:rPr>
                <w:rFonts w:eastAsia="Calibri"/>
                <w:sz w:val="24"/>
                <w:szCs w:val="24"/>
              </w:rPr>
              <w:t>2</w:t>
            </w:r>
          </w:p>
        </w:tc>
        <w:tc>
          <w:tcPr>
            <w:tcW w:w="414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Pr>
                <w:sz w:val="24"/>
                <w:szCs w:val="24"/>
                <w:lang w:eastAsia="en-US"/>
              </w:rPr>
              <w:t>Слесарь по эксплуатации и ремонту газового оборудования</w:t>
            </w:r>
          </w:p>
        </w:tc>
        <w:tc>
          <w:tcPr>
            <w:tcW w:w="155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jc w:val="center"/>
              <w:rPr>
                <w:rFonts w:eastAsia="Calibri"/>
                <w:sz w:val="24"/>
                <w:szCs w:val="24"/>
              </w:rPr>
            </w:pPr>
            <w:r w:rsidRPr="00EE4F2D">
              <w:rPr>
                <w:rFonts w:eastAsia="Calibri"/>
                <w:sz w:val="24"/>
                <w:szCs w:val="24"/>
              </w:rPr>
              <w:t>1</w:t>
            </w:r>
          </w:p>
        </w:tc>
        <w:tc>
          <w:tcPr>
            <w:tcW w:w="353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Pr>
                <w:sz w:val="24"/>
                <w:szCs w:val="24"/>
                <w:lang w:eastAsia="en-US"/>
              </w:rPr>
              <w:t>с 4-ым или выше разрядом</w:t>
            </w:r>
          </w:p>
        </w:tc>
      </w:tr>
      <w:tr w:rsidR="00BA1828" w:rsidRPr="00EE4F2D" w:rsidTr="00681AD6">
        <w:trPr>
          <w:jc w:val="center"/>
        </w:trPr>
        <w:tc>
          <w:tcPr>
            <w:tcW w:w="808" w:type="dxa"/>
            <w:vAlign w:val="center"/>
          </w:tcPr>
          <w:p w:rsidR="00BA1828" w:rsidRPr="00EE4F2D" w:rsidRDefault="00681AD6" w:rsidP="00212E35">
            <w:pPr>
              <w:autoSpaceDE w:val="0"/>
              <w:autoSpaceDN w:val="0"/>
              <w:adjustRightInd w:val="0"/>
              <w:spacing w:after="200" w:line="240" w:lineRule="atLeast"/>
              <w:ind w:firstLine="0"/>
              <w:contextualSpacing/>
              <w:jc w:val="center"/>
              <w:rPr>
                <w:rFonts w:eastAsia="Calibri"/>
                <w:sz w:val="24"/>
                <w:szCs w:val="24"/>
              </w:rPr>
            </w:pPr>
            <w:r>
              <w:rPr>
                <w:rFonts w:eastAsia="Calibri"/>
                <w:sz w:val="24"/>
                <w:szCs w:val="24"/>
              </w:rPr>
              <w:t>3</w:t>
            </w:r>
          </w:p>
        </w:tc>
        <w:tc>
          <w:tcPr>
            <w:tcW w:w="4149" w:type="dxa"/>
            <w:shd w:val="clear" w:color="auto" w:fill="auto"/>
            <w:vAlign w:val="center"/>
          </w:tcPr>
          <w:p w:rsidR="00BA1828" w:rsidRDefault="00BA1828" w:rsidP="00212E35">
            <w:pPr>
              <w:autoSpaceDE w:val="0"/>
              <w:autoSpaceDN w:val="0"/>
              <w:adjustRightInd w:val="0"/>
              <w:spacing w:after="200" w:line="240" w:lineRule="atLeast"/>
              <w:ind w:firstLine="0"/>
              <w:contextualSpacing/>
              <w:rPr>
                <w:sz w:val="24"/>
                <w:szCs w:val="24"/>
                <w:lang w:eastAsia="en-US"/>
              </w:rPr>
            </w:pPr>
            <w:r>
              <w:rPr>
                <w:sz w:val="24"/>
                <w:szCs w:val="24"/>
                <w:lang w:eastAsia="en-US"/>
              </w:rPr>
              <w:t xml:space="preserve">Наладчик </w:t>
            </w:r>
            <w:proofErr w:type="spellStart"/>
            <w:r>
              <w:rPr>
                <w:sz w:val="24"/>
                <w:szCs w:val="24"/>
                <w:lang w:eastAsia="en-US"/>
              </w:rPr>
              <w:t>КИПиА</w:t>
            </w:r>
            <w:proofErr w:type="spellEnd"/>
          </w:p>
        </w:tc>
        <w:tc>
          <w:tcPr>
            <w:tcW w:w="1559" w:type="dxa"/>
            <w:shd w:val="clear" w:color="auto" w:fill="auto"/>
            <w:vAlign w:val="center"/>
          </w:tcPr>
          <w:p w:rsidR="00BA1828" w:rsidRPr="00EE4F2D" w:rsidRDefault="00BA1828" w:rsidP="00212E35">
            <w:pPr>
              <w:autoSpaceDE w:val="0"/>
              <w:autoSpaceDN w:val="0"/>
              <w:adjustRightInd w:val="0"/>
              <w:spacing w:after="200" w:line="240" w:lineRule="atLeast"/>
              <w:ind w:firstLine="0"/>
              <w:contextualSpacing/>
              <w:jc w:val="center"/>
              <w:rPr>
                <w:rFonts w:eastAsia="Calibri"/>
                <w:sz w:val="24"/>
                <w:szCs w:val="24"/>
              </w:rPr>
            </w:pPr>
            <w:r>
              <w:rPr>
                <w:rFonts w:eastAsia="Calibri"/>
                <w:sz w:val="24"/>
                <w:szCs w:val="24"/>
              </w:rPr>
              <w:t>1</w:t>
            </w:r>
          </w:p>
        </w:tc>
        <w:tc>
          <w:tcPr>
            <w:tcW w:w="3539" w:type="dxa"/>
            <w:shd w:val="clear" w:color="auto" w:fill="auto"/>
            <w:vAlign w:val="center"/>
          </w:tcPr>
          <w:p w:rsidR="00BA1828" w:rsidRDefault="00681AD6" w:rsidP="00212E35">
            <w:pPr>
              <w:autoSpaceDE w:val="0"/>
              <w:autoSpaceDN w:val="0"/>
              <w:adjustRightInd w:val="0"/>
              <w:spacing w:after="200" w:line="240" w:lineRule="atLeast"/>
              <w:ind w:firstLine="0"/>
              <w:contextualSpacing/>
              <w:rPr>
                <w:sz w:val="24"/>
                <w:szCs w:val="24"/>
                <w:lang w:eastAsia="en-US"/>
              </w:rPr>
            </w:pPr>
            <w:r>
              <w:rPr>
                <w:sz w:val="24"/>
                <w:szCs w:val="24"/>
                <w:lang w:eastAsia="en-US"/>
              </w:rPr>
              <w:t xml:space="preserve">с 4- </w:t>
            </w:r>
            <w:proofErr w:type="spellStart"/>
            <w:r>
              <w:rPr>
                <w:sz w:val="24"/>
                <w:szCs w:val="24"/>
                <w:lang w:eastAsia="en-US"/>
              </w:rPr>
              <w:t>ым</w:t>
            </w:r>
            <w:proofErr w:type="spellEnd"/>
            <w:r>
              <w:rPr>
                <w:sz w:val="24"/>
                <w:szCs w:val="24"/>
                <w:lang w:eastAsia="en-US"/>
              </w:rPr>
              <w:t xml:space="preserve"> или выше разрядом </w:t>
            </w:r>
          </w:p>
        </w:tc>
      </w:tr>
      <w:tr w:rsidR="00BA1828" w:rsidRPr="00EE4F2D" w:rsidTr="00681AD6">
        <w:trPr>
          <w:trHeight w:val="389"/>
          <w:jc w:val="center"/>
        </w:trPr>
        <w:tc>
          <w:tcPr>
            <w:tcW w:w="808"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p>
        </w:tc>
        <w:tc>
          <w:tcPr>
            <w:tcW w:w="4149"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r w:rsidRPr="00EE4F2D">
              <w:rPr>
                <w:rFonts w:eastAsia="Calibri"/>
                <w:sz w:val="24"/>
                <w:szCs w:val="24"/>
              </w:rPr>
              <w:t>Итого:</w:t>
            </w:r>
          </w:p>
        </w:tc>
        <w:tc>
          <w:tcPr>
            <w:tcW w:w="1559" w:type="dxa"/>
            <w:vAlign w:val="center"/>
          </w:tcPr>
          <w:p w:rsidR="00BA1828" w:rsidRPr="00EE4F2D" w:rsidRDefault="00681AD6" w:rsidP="00212E35">
            <w:pPr>
              <w:autoSpaceDE w:val="0"/>
              <w:autoSpaceDN w:val="0"/>
              <w:adjustRightInd w:val="0"/>
              <w:spacing w:after="200" w:line="240" w:lineRule="atLeast"/>
              <w:ind w:firstLine="0"/>
              <w:contextualSpacing/>
              <w:jc w:val="center"/>
              <w:rPr>
                <w:rFonts w:eastAsia="Calibri"/>
                <w:sz w:val="24"/>
                <w:szCs w:val="24"/>
              </w:rPr>
            </w:pPr>
            <w:r>
              <w:rPr>
                <w:rFonts w:eastAsia="Calibri"/>
                <w:sz w:val="24"/>
                <w:szCs w:val="24"/>
              </w:rPr>
              <w:t>3</w:t>
            </w:r>
          </w:p>
        </w:tc>
        <w:tc>
          <w:tcPr>
            <w:tcW w:w="3539" w:type="dxa"/>
            <w:vAlign w:val="center"/>
          </w:tcPr>
          <w:p w:rsidR="00BA1828" w:rsidRPr="00EE4F2D" w:rsidRDefault="00BA1828" w:rsidP="00212E35">
            <w:pPr>
              <w:autoSpaceDE w:val="0"/>
              <w:autoSpaceDN w:val="0"/>
              <w:adjustRightInd w:val="0"/>
              <w:spacing w:after="200" w:line="240" w:lineRule="atLeast"/>
              <w:ind w:firstLine="0"/>
              <w:contextualSpacing/>
              <w:rPr>
                <w:rFonts w:eastAsia="Calibri"/>
                <w:sz w:val="24"/>
                <w:szCs w:val="24"/>
              </w:rPr>
            </w:pPr>
          </w:p>
        </w:tc>
      </w:tr>
    </w:tbl>
    <w:p w:rsidR="00BA1828" w:rsidRDefault="00681AD6" w:rsidP="00212E35">
      <w:pPr>
        <w:spacing w:line="240" w:lineRule="auto"/>
        <w:ind w:firstLine="0"/>
        <w:rPr>
          <w:sz w:val="24"/>
          <w:szCs w:val="24"/>
          <w:lang w:eastAsia="en-US"/>
        </w:rPr>
      </w:pPr>
      <w:r>
        <w:rPr>
          <w:sz w:val="24"/>
          <w:szCs w:val="24"/>
          <w:lang w:eastAsia="en-US"/>
        </w:rPr>
        <w:t>При этом не менее двух сотрудников из них должны быть с 3-ей</w:t>
      </w:r>
      <w:r w:rsidRPr="00096911">
        <w:rPr>
          <w:sz w:val="24"/>
          <w:szCs w:val="24"/>
          <w:lang w:eastAsia="en-US"/>
        </w:rPr>
        <w:t xml:space="preserve"> </w:t>
      </w:r>
      <w:r>
        <w:rPr>
          <w:sz w:val="24"/>
          <w:szCs w:val="24"/>
          <w:lang w:eastAsia="en-US"/>
        </w:rPr>
        <w:t xml:space="preserve">или выше </w:t>
      </w:r>
      <w:r w:rsidRPr="00096911">
        <w:rPr>
          <w:sz w:val="24"/>
          <w:szCs w:val="24"/>
          <w:lang w:eastAsia="en-US"/>
        </w:rPr>
        <w:t>группой допуска по электробе</w:t>
      </w:r>
      <w:r>
        <w:rPr>
          <w:sz w:val="24"/>
          <w:szCs w:val="24"/>
          <w:lang w:eastAsia="en-US"/>
        </w:rPr>
        <w:t>зопасности.</w:t>
      </w:r>
    </w:p>
    <w:p w:rsidR="0064643D" w:rsidRPr="0064643D" w:rsidRDefault="0064643D" w:rsidP="0064643D">
      <w:pPr>
        <w:spacing w:line="240" w:lineRule="auto"/>
        <w:ind w:firstLine="0"/>
        <w:jc w:val="left"/>
        <w:rPr>
          <w:b/>
          <w:sz w:val="24"/>
          <w:szCs w:val="24"/>
          <w:lang w:eastAsia="en-US"/>
        </w:rPr>
      </w:pPr>
    </w:p>
    <w:p w:rsidR="00FB4975" w:rsidRPr="007E22CD" w:rsidRDefault="00FB4975" w:rsidP="00FB4975">
      <w:pPr>
        <w:keepNext/>
        <w:pageBreakBefore/>
        <w:widowControl w:val="0"/>
        <w:tabs>
          <w:tab w:val="num" w:pos="3544"/>
        </w:tabs>
        <w:suppressAutoHyphens/>
        <w:autoSpaceDE w:val="0"/>
        <w:autoSpaceDN w:val="0"/>
        <w:adjustRightInd w:val="0"/>
        <w:spacing w:before="240" w:after="60" w:line="240" w:lineRule="auto"/>
        <w:ind w:left="426" w:right="153" w:hanging="426"/>
        <w:contextualSpacing/>
        <w:jc w:val="left"/>
        <w:outlineLvl w:val="0"/>
        <w:rPr>
          <w:b/>
          <w:sz w:val="24"/>
          <w:szCs w:val="24"/>
        </w:rPr>
      </w:pPr>
      <w:r w:rsidRPr="007E22CD">
        <w:rPr>
          <w:b/>
          <w:bCs/>
          <w:sz w:val="24"/>
          <w:szCs w:val="24"/>
        </w:rPr>
        <w:lastRenderedPageBreak/>
        <w:t xml:space="preserve">3.  ПРОЕКТ ДОГОВОРА                                                                                                                                    </w:t>
      </w:r>
    </w:p>
    <w:p w:rsidR="00FB4975" w:rsidRPr="007E22CD" w:rsidRDefault="00FB4975" w:rsidP="00FB4975">
      <w:pPr>
        <w:widowControl w:val="0"/>
        <w:autoSpaceDE w:val="0"/>
        <w:autoSpaceDN w:val="0"/>
        <w:spacing w:line="240" w:lineRule="auto"/>
        <w:ind w:left="426" w:hanging="426"/>
        <w:rPr>
          <w:b/>
          <w:bCs/>
          <w:sz w:val="24"/>
          <w:szCs w:val="24"/>
        </w:rPr>
      </w:pPr>
    </w:p>
    <w:p w:rsidR="00FB4975" w:rsidRPr="007E22CD" w:rsidRDefault="00FB4975" w:rsidP="00FB4975">
      <w:pPr>
        <w:spacing w:line="240" w:lineRule="atLeast"/>
        <w:ind w:left="426" w:hanging="426"/>
        <w:jc w:val="center"/>
        <w:rPr>
          <w:b/>
          <w:sz w:val="24"/>
          <w:szCs w:val="24"/>
        </w:rPr>
      </w:pPr>
      <w:r w:rsidRPr="007E22CD">
        <w:rPr>
          <w:b/>
          <w:sz w:val="24"/>
          <w:szCs w:val="24"/>
        </w:rPr>
        <w:t xml:space="preserve">Договор №_______________ </w:t>
      </w:r>
    </w:p>
    <w:p w:rsidR="001121B6" w:rsidRPr="00D367A1" w:rsidRDefault="001121B6" w:rsidP="001121B6">
      <w:pPr>
        <w:spacing w:line="240" w:lineRule="atLeast"/>
        <w:ind w:left="426" w:hanging="426"/>
        <w:jc w:val="center"/>
        <w:rPr>
          <w:b/>
          <w:sz w:val="24"/>
          <w:szCs w:val="24"/>
        </w:rPr>
      </w:pPr>
      <w:r w:rsidRPr="00D367A1">
        <w:rPr>
          <w:b/>
          <w:sz w:val="24"/>
          <w:szCs w:val="24"/>
        </w:rPr>
        <w:t xml:space="preserve">на оказание услуг по техническому обслуживанию Модульной </w:t>
      </w:r>
      <w:proofErr w:type="spellStart"/>
      <w:r w:rsidRPr="00D367A1">
        <w:rPr>
          <w:b/>
          <w:sz w:val="24"/>
          <w:szCs w:val="24"/>
        </w:rPr>
        <w:t>автогазонаполнительной</w:t>
      </w:r>
      <w:proofErr w:type="spellEnd"/>
      <w:r>
        <w:rPr>
          <w:b/>
          <w:sz w:val="24"/>
          <w:szCs w:val="24"/>
        </w:rPr>
        <w:t xml:space="preserve"> компрессорной станции «</w:t>
      </w:r>
      <w:proofErr w:type="spellStart"/>
      <w:r>
        <w:rPr>
          <w:b/>
          <w:sz w:val="24"/>
          <w:szCs w:val="24"/>
        </w:rPr>
        <w:t>Shelf</w:t>
      </w:r>
      <w:proofErr w:type="spellEnd"/>
      <w:r>
        <w:rPr>
          <w:b/>
          <w:sz w:val="24"/>
          <w:szCs w:val="24"/>
        </w:rPr>
        <w:t xml:space="preserve">» </w:t>
      </w:r>
      <w:r w:rsidRPr="00D367A1">
        <w:rPr>
          <w:b/>
          <w:sz w:val="24"/>
          <w:szCs w:val="24"/>
        </w:rPr>
        <w:t xml:space="preserve">в 2021-2022 годах </w:t>
      </w:r>
    </w:p>
    <w:p w:rsidR="00FB4975" w:rsidRPr="007E22CD" w:rsidRDefault="00FB4975" w:rsidP="00FB4975">
      <w:pPr>
        <w:spacing w:line="240" w:lineRule="atLeast"/>
        <w:ind w:left="426" w:hanging="426"/>
        <w:jc w:val="center"/>
        <w:rPr>
          <w:sz w:val="24"/>
          <w:szCs w:val="24"/>
        </w:rPr>
      </w:pPr>
    </w:p>
    <w:p w:rsidR="00FB4975" w:rsidRPr="007E22CD" w:rsidRDefault="00FB4975" w:rsidP="00FB4975">
      <w:pPr>
        <w:spacing w:line="240" w:lineRule="atLeast"/>
        <w:ind w:left="426" w:hanging="426"/>
        <w:rPr>
          <w:sz w:val="24"/>
          <w:szCs w:val="24"/>
        </w:rPr>
      </w:pPr>
      <w:r w:rsidRPr="007E22CD">
        <w:rPr>
          <w:sz w:val="24"/>
          <w:szCs w:val="24"/>
        </w:rPr>
        <w:t xml:space="preserve">г. Якутск                                                                                            </w:t>
      </w:r>
      <w:r w:rsidR="00FD0239">
        <w:rPr>
          <w:sz w:val="24"/>
          <w:szCs w:val="24"/>
        </w:rPr>
        <w:t xml:space="preserve">     </w:t>
      </w:r>
      <w:proofErr w:type="gramStart"/>
      <w:r w:rsidR="00FD0239">
        <w:rPr>
          <w:sz w:val="24"/>
          <w:szCs w:val="24"/>
        </w:rPr>
        <w:t xml:space="preserve">   </w:t>
      </w:r>
      <w:r w:rsidRPr="007E22CD">
        <w:rPr>
          <w:sz w:val="24"/>
          <w:szCs w:val="24"/>
        </w:rPr>
        <w:t>«</w:t>
      </w:r>
      <w:proofErr w:type="gramEnd"/>
      <w:r w:rsidRPr="007E22CD">
        <w:rPr>
          <w:sz w:val="24"/>
          <w:szCs w:val="24"/>
        </w:rPr>
        <w:t>___»______________2021 г.</w:t>
      </w:r>
    </w:p>
    <w:p w:rsidR="00FB4975" w:rsidRPr="007E22CD" w:rsidRDefault="00FB4975" w:rsidP="00FB4975">
      <w:pPr>
        <w:spacing w:line="240" w:lineRule="atLeast"/>
        <w:ind w:left="426" w:hanging="426"/>
        <w:rPr>
          <w:sz w:val="24"/>
          <w:szCs w:val="24"/>
        </w:rPr>
      </w:pPr>
    </w:p>
    <w:p w:rsidR="00FB4975" w:rsidRPr="007E22CD" w:rsidRDefault="00FB4975" w:rsidP="00B05276">
      <w:pPr>
        <w:spacing w:line="240" w:lineRule="atLeast"/>
        <w:ind w:firstLine="0"/>
        <w:rPr>
          <w:sz w:val="24"/>
          <w:szCs w:val="24"/>
        </w:rPr>
      </w:pPr>
      <w:r w:rsidRPr="007E22CD">
        <w:rPr>
          <w:b/>
          <w:sz w:val="24"/>
          <w:szCs w:val="24"/>
        </w:rPr>
        <w:t>___________________________________________</w:t>
      </w:r>
      <w:r w:rsidRPr="007E22CD">
        <w:rPr>
          <w:sz w:val="24"/>
          <w:szCs w:val="24"/>
        </w:rPr>
        <w:t xml:space="preserve"> именуемое в дальнейшем </w:t>
      </w:r>
      <w:r w:rsidRPr="007E22CD">
        <w:rPr>
          <w:b/>
          <w:sz w:val="24"/>
          <w:szCs w:val="24"/>
        </w:rPr>
        <w:t>«Исполнитель»</w:t>
      </w:r>
      <w:r w:rsidRPr="007E22CD">
        <w:rPr>
          <w:sz w:val="24"/>
          <w:szCs w:val="24"/>
        </w:rPr>
        <w:t xml:space="preserve">, в лице _____________________________, действующего на основании _________________, с одной стороны и </w:t>
      </w:r>
      <w:r w:rsidRPr="007E22CD">
        <w:rPr>
          <w:b/>
          <w:sz w:val="24"/>
          <w:szCs w:val="24"/>
        </w:rPr>
        <w:t xml:space="preserve">Акционерное Общество «Саханефтегазсбыт» (АО «Саханефтегазсбыт»), </w:t>
      </w:r>
      <w:r w:rsidRPr="007E22CD">
        <w:rPr>
          <w:sz w:val="24"/>
          <w:szCs w:val="24"/>
        </w:rPr>
        <w:t>именуемое в дальнейшем</w:t>
      </w:r>
      <w:r w:rsidRPr="007E22CD">
        <w:rPr>
          <w:b/>
          <w:sz w:val="24"/>
          <w:szCs w:val="24"/>
        </w:rPr>
        <w:t xml:space="preserve"> «Заказчик», </w:t>
      </w:r>
      <w:r w:rsidRPr="007E22CD">
        <w:rPr>
          <w:sz w:val="24"/>
          <w:szCs w:val="24"/>
        </w:rPr>
        <w:t xml:space="preserve">в лице генерального директора Лебедева Виктора Николаевича, действующего на основании Устава, с другой стороны, вместе </w:t>
      </w:r>
      <w:r w:rsidRPr="007E22CD">
        <w:rPr>
          <w:b/>
          <w:sz w:val="24"/>
          <w:szCs w:val="24"/>
        </w:rPr>
        <w:t xml:space="preserve">«Стороны», </w:t>
      </w:r>
      <w:r w:rsidRPr="007E22CD">
        <w:rPr>
          <w:sz w:val="24"/>
          <w:szCs w:val="24"/>
        </w:rPr>
        <w:t xml:space="preserve">заключили настоящий договора о нижеследующем: </w:t>
      </w:r>
    </w:p>
    <w:p w:rsidR="00FB4975" w:rsidRPr="007E22CD" w:rsidRDefault="00FB4975" w:rsidP="00B05276">
      <w:pPr>
        <w:ind w:firstLine="0"/>
        <w:rPr>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ПРЕДМЕТ ДОГОВОРА</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Заказчик поручает, а Исполнитель принимает на себя обязательство выполнить в установленный настоящим Договором срок работы по техническому обслуживанию согласно Техническому заданию (Приложение №1 к Договору, являющемуся его неотъемлемой частью) (далее по тексту именуемые «Работы»), а именно:</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на АГНКС АЗС №62 в г. Якутске – работы по техническому обслуживанию Модульная </w:t>
      </w:r>
      <w:proofErr w:type="spellStart"/>
      <w:r w:rsidRPr="007E22CD">
        <w:rPr>
          <w:rFonts w:ascii="Times New Roman" w:hAnsi="Times New Roman" w:cs="Times New Roman"/>
          <w:sz w:val="24"/>
          <w:szCs w:val="24"/>
        </w:rPr>
        <w:t>автогазонаполнительная</w:t>
      </w:r>
      <w:proofErr w:type="spellEnd"/>
      <w:r w:rsidRPr="007E22CD">
        <w:rPr>
          <w:rFonts w:ascii="Times New Roman" w:hAnsi="Times New Roman" w:cs="Times New Roman"/>
          <w:sz w:val="24"/>
          <w:szCs w:val="24"/>
        </w:rPr>
        <w:t xml:space="preserve"> компрессорная станция «</w:t>
      </w: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взрывозащищенная (далее- модульная АГНКС, АГНКС или изделие), модели </w:t>
      </w: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2/0.3÷0.6-25/330÷580/110/985 </w:t>
      </w:r>
      <w:r w:rsidRPr="007E22CD">
        <w:rPr>
          <w:rFonts w:ascii="Times New Roman" w:hAnsi="Times New Roman" w:cs="Times New Roman"/>
          <w:sz w:val="24"/>
          <w:szCs w:val="24"/>
          <w:lang w:val="en-US"/>
        </w:rPr>
        <w:t>Ex</w:t>
      </w:r>
      <w:r w:rsidRPr="007E22CD">
        <w:rPr>
          <w:rFonts w:ascii="Times New Roman" w:hAnsi="Times New Roman" w:cs="Times New Roman"/>
          <w:sz w:val="24"/>
          <w:szCs w:val="24"/>
        </w:rPr>
        <w:t>, изготовленная ООО «НПК НИКА», серийный номер №__________________________, дата выпуска _______________________</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Заказчик обязуется принять надлежащим образом выполненные Исполнителем работы по Договору в соответствии с Приложением №1, составленным Исполнителем и утвержденным Заказчиком, и оплачивать их стоимость в соответствии с Приложением №1, составленным Исполнителем и утвержденным Заказчиком, и оплачивать их стоимость в соответствии с разделами 3 и 7 Договора.</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Работы, не предусмотренные настоящим договором, производятся по заявке Исполнителя, по дополнительному договору или оформляются дополнительным соглашением. </w:t>
      </w:r>
    </w:p>
    <w:p w:rsidR="00FB4975" w:rsidRPr="007E22CD" w:rsidRDefault="00FB4975" w:rsidP="00B05276">
      <w:pPr>
        <w:pStyle w:val="aff9"/>
        <w:widowControl/>
        <w:autoSpaceDE/>
        <w:autoSpaceDN/>
        <w:adjustRightInd/>
        <w:spacing w:line="259" w:lineRule="auto"/>
        <w:ind w:left="0"/>
        <w:jc w:val="both"/>
        <w:rPr>
          <w:rFonts w:ascii="Times New Roman" w:hAnsi="Times New Roman" w:cs="Times New Roman"/>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СРОК ДЕЙСТВИЯ ДОГОВОРА</w:t>
      </w:r>
    </w:p>
    <w:p w:rsidR="00FB4975" w:rsidRPr="007E22CD" w:rsidRDefault="00FB4975" w:rsidP="00B05276">
      <w:pPr>
        <w:pStyle w:val="aff9"/>
        <w:widowControl/>
        <w:autoSpaceDE/>
        <w:autoSpaceDN/>
        <w:adjustRightInd/>
        <w:spacing w:line="259" w:lineRule="auto"/>
        <w:ind w:left="0"/>
        <w:rPr>
          <w:rFonts w:ascii="Times New Roman" w:hAnsi="Times New Roman" w:cs="Times New Roman"/>
          <w:b/>
          <w:sz w:val="24"/>
          <w:szCs w:val="24"/>
        </w:rPr>
      </w:pP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Настоящий Договор вступает в силу с «</w:t>
      </w:r>
      <w:r w:rsidR="00B05276">
        <w:rPr>
          <w:rFonts w:ascii="Times New Roman" w:hAnsi="Times New Roman" w:cs="Times New Roman"/>
          <w:sz w:val="24"/>
          <w:szCs w:val="24"/>
        </w:rPr>
        <w:t>____</w:t>
      </w:r>
      <w:r w:rsidRPr="007E22CD">
        <w:rPr>
          <w:rFonts w:ascii="Times New Roman" w:hAnsi="Times New Roman" w:cs="Times New Roman"/>
          <w:sz w:val="24"/>
          <w:szCs w:val="24"/>
        </w:rPr>
        <w:t>» октября</w:t>
      </w:r>
      <w:r>
        <w:rPr>
          <w:rFonts w:ascii="Times New Roman" w:hAnsi="Times New Roman" w:cs="Times New Roman"/>
          <w:sz w:val="24"/>
          <w:szCs w:val="24"/>
        </w:rPr>
        <w:t xml:space="preserve"> 2021 г. и действует до «</w:t>
      </w:r>
      <w:r w:rsidR="00B05276">
        <w:rPr>
          <w:rFonts w:ascii="Times New Roman" w:hAnsi="Times New Roman" w:cs="Times New Roman"/>
          <w:sz w:val="24"/>
          <w:szCs w:val="24"/>
        </w:rPr>
        <w:t>____</w:t>
      </w:r>
      <w:r w:rsidRPr="007E22CD">
        <w:rPr>
          <w:rFonts w:ascii="Times New Roman" w:hAnsi="Times New Roman" w:cs="Times New Roman"/>
          <w:sz w:val="24"/>
          <w:szCs w:val="24"/>
        </w:rPr>
        <w:t xml:space="preserve">» </w:t>
      </w:r>
      <w:r>
        <w:rPr>
          <w:rFonts w:ascii="Times New Roman" w:hAnsi="Times New Roman" w:cs="Times New Roman"/>
          <w:sz w:val="24"/>
          <w:szCs w:val="24"/>
        </w:rPr>
        <w:t>октября 2022</w:t>
      </w:r>
      <w:r w:rsidRPr="007E22CD">
        <w:rPr>
          <w:rFonts w:ascii="Times New Roman" w:hAnsi="Times New Roman" w:cs="Times New Roman"/>
          <w:sz w:val="24"/>
          <w:szCs w:val="24"/>
        </w:rPr>
        <w:t xml:space="preserve"> г.</w:t>
      </w:r>
    </w:p>
    <w:p w:rsidR="00FB4975" w:rsidRPr="007E22CD" w:rsidRDefault="00FB4975" w:rsidP="00B05276">
      <w:pPr>
        <w:pStyle w:val="aff9"/>
        <w:widowControl/>
        <w:autoSpaceDE/>
        <w:autoSpaceDN/>
        <w:adjustRightInd/>
        <w:spacing w:line="259" w:lineRule="auto"/>
        <w:ind w:left="0"/>
        <w:jc w:val="both"/>
        <w:rPr>
          <w:rFonts w:ascii="Times New Roman" w:hAnsi="Times New Roman" w:cs="Times New Roman"/>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ПРАВА И ОБЯЗАННОСТИ СТОРОН</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widowControl/>
        <w:numPr>
          <w:ilvl w:val="1"/>
          <w:numId w:val="35"/>
        </w:numPr>
        <w:autoSpaceDE/>
        <w:autoSpaceDN/>
        <w:adjustRightInd/>
        <w:spacing w:line="259" w:lineRule="auto"/>
        <w:ind w:left="0" w:firstLine="0"/>
        <w:rPr>
          <w:rFonts w:ascii="Times New Roman" w:hAnsi="Times New Roman" w:cs="Times New Roman"/>
          <w:b/>
          <w:sz w:val="24"/>
          <w:szCs w:val="24"/>
        </w:rPr>
      </w:pPr>
      <w:r w:rsidRPr="007E22CD">
        <w:rPr>
          <w:rFonts w:ascii="Times New Roman" w:hAnsi="Times New Roman" w:cs="Times New Roman"/>
          <w:b/>
          <w:sz w:val="24"/>
          <w:szCs w:val="24"/>
          <w:lang w:val="en-US"/>
        </w:rPr>
        <w:t xml:space="preserve"> </w:t>
      </w:r>
      <w:r w:rsidRPr="007E22CD">
        <w:rPr>
          <w:rFonts w:ascii="Times New Roman" w:hAnsi="Times New Roman" w:cs="Times New Roman"/>
          <w:b/>
          <w:sz w:val="24"/>
          <w:szCs w:val="24"/>
        </w:rPr>
        <w:t>Заказчик обязуется:</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Принять и оплатить Услуги в размерах и сроки, предусмотренные Договором.</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Своевременно передавать Исполнителю всю необходимую для оказания Услуг, предусмотренных настоящим Договором, информацию и документацию, в том числе:</w:t>
      </w:r>
    </w:p>
    <w:p w:rsidR="00FB4975" w:rsidRPr="007E22CD" w:rsidRDefault="00FB4975" w:rsidP="00B05276">
      <w:pPr>
        <w:pStyle w:val="aff9"/>
        <w:widowControl/>
        <w:numPr>
          <w:ilvl w:val="0"/>
          <w:numId w:val="36"/>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Телефон лица, ответственного за безопасную эксплуатацию АГНКС;</w:t>
      </w:r>
    </w:p>
    <w:p w:rsidR="00FB4975" w:rsidRPr="007E22CD" w:rsidRDefault="00FB4975" w:rsidP="00B05276">
      <w:pPr>
        <w:pStyle w:val="aff9"/>
        <w:widowControl/>
        <w:numPr>
          <w:ilvl w:val="0"/>
          <w:numId w:val="36"/>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Копии приказов на лиц, имеющих право подавать заявки на проведение отключений, переключений оборудования АГНКС;</w:t>
      </w:r>
    </w:p>
    <w:p w:rsidR="00FB4975" w:rsidRPr="007E22CD" w:rsidRDefault="00FB4975" w:rsidP="00B05276">
      <w:pPr>
        <w:pStyle w:val="aff9"/>
        <w:widowControl/>
        <w:numPr>
          <w:ilvl w:val="0"/>
          <w:numId w:val="36"/>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Свидетельства о поверке контрольно-измерительных приборов, сигнализаторов загазованности; </w:t>
      </w:r>
    </w:p>
    <w:p w:rsidR="00FB4975" w:rsidRPr="007E22CD" w:rsidRDefault="00FB4975" w:rsidP="00B05276">
      <w:pPr>
        <w:pStyle w:val="aff9"/>
        <w:widowControl/>
        <w:numPr>
          <w:ilvl w:val="0"/>
          <w:numId w:val="36"/>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lastRenderedPageBreak/>
        <w:t>Схему электрооборудования и автоматики АГНКС;</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Обеспечить хранение журнала по проведению технического обслуживания газового оборудования и </w:t>
      </w:r>
      <w:proofErr w:type="spellStart"/>
      <w:r w:rsidRPr="007E22CD">
        <w:rPr>
          <w:rFonts w:ascii="Times New Roman" w:hAnsi="Times New Roman" w:cs="Times New Roman"/>
          <w:sz w:val="24"/>
          <w:szCs w:val="24"/>
        </w:rPr>
        <w:t>КИПиА</w:t>
      </w:r>
      <w:proofErr w:type="spellEnd"/>
      <w:r w:rsidRPr="007E22CD">
        <w:rPr>
          <w:rFonts w:ascii="Times New Roman" w:hAnsi="Times New Roman" w:cs="Times New Roman"/>
          <w:sz w:val="24"/>
          <w:szCs w:val="24"/>
        </w:rPr>
        <w:t xml:space="preserve"> непосредственно в здании операторской АЗС, принимать услуги по проведению технического обслуживания с отметкой в указанном журнале.</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Иметь в резерве запасные части, оборудования и материалы, необходимые для устранения аварийной ситуации (инцидента), согласно ПМЛЛА. При проведении технического обслуживания и </w:t>
      </w:r>
      <w:proofErr w:type="spellStart"/>
      <w:r w:rsidRPr="007E22CD">
        <w:rPr>
          <w:rFonts w:ascii="Times New Roman" w:hAnsi="Times New Roman" w:cs="Times New Roman"/>
          <w:sz w:val="24"/>
          <w:szCs w:val="24"/>
        </w:rPr>
        <w:t>ремонто</w:t>
      </w:r>
      <w:proofErr w:type="spellEnd"/>
      <w:r w:rsidRPr="007E22CD">
        <w:rPr>
          <w:rFonts w:ascii="Times New Roman" w:hAnsi="Times New Roman" w:cs="Times New Roman"/>
          <w:sz w:val="24"/>
          <w:szCs w:val="24"/>
        </w:rPr>
        <w:t>-восстановительных работ передать их Исполнителю, согласно дефектной ведомости и/или заявки.</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Обеспечит допуск работников Исполнителя к осуществлению работ по техническому обслуживанию с 8:00 до 18:00 и проведение работ, связанных с ликвидацией и локализацией аварийных ситуаций круглосуточно. </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 проведении технического обслуживания и ремонтно-восстановительных работ при возникновении аварийной ситуации (инцидента) обеспечить присутствие лица, прошедшего обучение и аттестацию по соблюдению энергетической безопасности и правилам технической эксплуатации тепловых энергоустановок, назначенном в установленном порядке ответственным лицом за безопасную эксплуатацию АГНКС.</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Совместно с Исполнителем составлять акты неисправности оборудования и обеспечить ремонт (замену) оборудования, при наличии риска его выхода из строя (поломки).</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Обеспечить проведение текущего и капитального ремонта, согласно правил эксплуатации технологического оборудования АГНКС, в том числе путем привлечения третьих лиц.</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Не привлекать для оказания услуги, являющихся предметом настоящего Договора третьих лиц.</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Содержать в чистоте прилегающую территорию к АГНКС.</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Принять работы по акту сдачи-приемки и возвратить подписанный акт Исполнителю в течении 5 (пяти) рабочих дней с даты его получения.  </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До 5 числа следующего за расчетным месяцем получить у Исполнителя акт сдачи-приема оказанных услуг – 2 (два) экземпляра и возвратить 1 (один) подписанный экземпляр в адрес Исполнителя. </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Заказчик имеет право:</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Контролировать оказание Услуги, не вмешиваясь в деятельность Исполнителя. </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Получать от Исполнителя устные и письменные объяснения, связанные с оказанием услуг, не позднее 5 рабочих дней с даты предъявления соответствующего требования. </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В целях исполнения настоящего Договора Исполнитель обязуется обеспечивать в период выполнения Работ:</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b/>
          <w:sz w:val="24"/>
          <w:szCs w:val="24"/>
        </w:rPr>
      </w:pPr>
      <w:r w:rsidRPr="007E22CD">
        <w:rPr>
          <w:rFonts w:ascii="Times New Roman" w:hAnsi="Times New Roman" w:cs="Times New Roman"/>
          <w:sz w:val="24"/>
          <w:szCs w:val="24"/>
        </w:rPr>
        <w:t>Своевременное и качественное Выполнение Работ в соответствии с настоящим Договором.</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bCs/>
          <w:sz w:val="24"/>
          <w:szCs w:val="24"/>
        </w:rPr>
        <w:t>Исполнитель передает Заказчику МТР, в которых возникла дополнительная необходимость, согласно заявкам Заказчика в сроки, указанные в заявках.</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bCs/>
          <w:sz w:val="24"/>
          <w:szCs w:val="24"/>
        </w:rPr>
        <w:t>Выполнение Работ квалифицированными специалистами, прошедшими обучение и имеющими удостоверяющие документы на допуск к Работе</w:t>
      </w:r>
      <w:r w:rsidR="008D41AF">
        <w:rPr>
          <w:rFonts w:ascii="Times New Roman" w:hAnsi="Times New Roman" w:cs="Times New Roman"/>
          <w:bCs/>
          <w:sz w:val="24"/>
          <w:szCs w:val="24"/>
        </w:rPr>
        <w:t>, согласно Приложению № 4 к Договору</w:t>
      </w:r>
      <w:r w:rsidRPr="007E22CD">
        <w:rPr>
          <w:rFonts w:ascii="Times New Roman" w:hAnsi="Times New Roman" w:cs="Times New Roman"/>
          <w:bCs/>
          <w:sz w:val="24"/>
          <w:szCs w:val="24"/>
        </w:rPr>
        <w:t>.</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Выполнение специальных требований по Работам, проводимым на объектах повышенной опасности и в санитарно-защищенной зане.</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Выполнение своим персоналом правил внутреннего трудового распорядка, установленного на Объекте выполнения Работ, соблюдение правил и норм охраны труда, промышленной и пожарной безопасности, охраны окружающей природной среды в соответствии с действующим законодательством РФ, а также локальными нормативными актами Заказчика.</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Соблюдение требований законодательства РФ, СНиП, ВСН, ТУ и других НТД, регламентирующих особенности проведения отдельных видов Работ.</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bCs/>
          <w:sz w:val="24"/>
          <w:szCs w:val="24"/>
        </w:rPr>
        <w:t>В ходе исполнения настоящего Договора Исполнитель обязан соблюдать требования законодательства РФ и других нормативных актов.</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lastRenderedPageBreak/>
        <w:t xml:space="preserve"> Оказывать «Услуги» качественно и в срок, в объеме в соответствии с условиями «Договора» и требованиями эксплуатационной документации.</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Производить техническое обслуживание согласно согласованного графика проведения ТО.</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Обеспечить прибытие аварийной бригады на объект в срок не более 120 минут с момента сообщения о возникновении аварийной ситуации (инцидента).</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По заявке уполномоченного лица «Заказчика» производить отключения, переключения технологического оборудования в присутствии лица, ответственного за безопасную эксплуатацию АГНКС.</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Обеспечить снятие и установку КИП, сигнализаторов загазованности, при проведении годового ТО.</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По заявке «Заказчика» обеспечить снятие и установку счетчиков учета газа.</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По дополнительной заявке Заказчика оказать услуги по подбору запасных частей, оборудования для текущего и капитального ремонтов. Работы по замене запасных частей и оборудования входят в стоимость данного договора.   </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 наличии диспетчеризации контролировать параметры работы АГНКС.</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 необходимости проведения текущего ремонта оборудования АГНКС, обслуживаемого в рамках данного договора предоставить «Заказчику» на утверждение графики его проведения.</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Исполнитель имеет право:</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Требовать оплаты за оказанные услуги.</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 случае отсутствия на объекте лица ответственного за безопасную эксплуатацию АГНКС, при возникновении аварийной ситуации, до прибытия ответственного сотрудника, произвести с ним согласование по телефону и начать устранение аварийной ситуации в присутствии операторов АГНКС. Заказчик обязуется принять выполненные работы и оплатить их стоимость, в соответствии с условиями предусмотренными настоящим Договором.</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Не включать в работу оборудование с неисправностями противоаварийной защиты и систем автоматики.</w:t>
      </w:r>
    </w:p>
    <w:p w:rsidR="00FB4975" w:rsidRPr="007E22CD" w:rsidRDefault="00FB4975" w:rsidP="00B05276">
      <w:pPr>
        <w:pStyle w:val="aff9"/>
        <w:ind w:left="0"/>
        <w:rPr>
          <w:rFonts w:ascii="Times New Roman" w:hAnsi="Times New Roman" w:cs="Times New Roman"/>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СТОИМОСТЬ УСЛУГ И ПОРЯДОК РАСЧЕТОВ</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widowControl/>
        <w:numPr>
          <w:ilvl w:val="0"/>
          <w:numId w:val="37"/>
        </w:numPr>
        <w:shd w:val="clear" w:color="auto" w:fill="FFFFFF"/>
        <w:ind w:left="0" w:right="57" w:firstLine="0"/>
        <w:contextualSpacing w:val="0"/>
        <w:jc w:val="both"/>
        <w:rPr>
          <w:rFonts w:ascii="Times New Roman" w:eastAsia="Calibri" w:hAnsi="Times New Roman" w:cs="Times New Roman"/>
          <w:vanish/>
          <w:sz w:val="24"/>
          <w:szCs w:val="24"/>
        </w:rPr>
      </w:pPr>
    </w:p>
    <w:p w:rsidR="00FB4975" w:rsidRPr="007E22CD" w:rsidRDefault="00FB4975" w:rsidP="00B05276">
      <w:pPr>
        <w:pStyle w:val="aff9"/>
        <w:widowControl/>
        <w:numPr>
          <w:ilvl w:val="0"/>
          <w:numId w:val="37"/>
        </w:numPr>
        <w:shd w:val="clear" w:color="auto" w:fill="FFFFFF"/>
        <w:ind w:left="0" w:right="57" w:firstLine="0"/>
        <w:contextualSpacing w:val="0"/>
        <w:jc w:val="both"/>
        <w:rPr>
          <w:rFonts w:ascii="Times New Roman" w:eastAsia="Calibri" w:hAnsi="Times New Roman" w:cs="Times New Roman"/>
          <w:vanish/>
          <w:sz w:val="24"/>
          <w:szCs w:val="24"/>
        </w:rPr>
      </w:pPr>
    </w:p>
    <w:p w:rsidR="00FB4975" w:rsidRPr="007E22CD" w:rsidRDefault="00FB4975" w:rsidP="00B05276">
      <w:pPr>
        <w:pStyle w:val="aff9"/>
        <w:widowControl/>
        <w:numPr>
          <w:ilvl w:val="0"/>
          <w:numId w:val="37"/>
        </w:numPr>
        <w:shd w:val="clear" w:color="auto" w:fill="FFFFFF"/>
        <w:ind w:left="0" w:right="57" w:firstLine="0"/>
        <w:contextualSpacing w:val="0"/>
        <w:jc w:val="both"/>
        <w:rPr>
          <w:rFonts w:ascii="Times New Roman" w:eastAsia="Calibri" w:hAnsi="Times New Roman" w:cs="Times New Roman"/>
          <w:vanish/>
          <w:sz w:val="24"/>
          <w:szCs w:val="24"/>
        </w:rPr>
      </w:pPr>
    </w:p>
    <w:p w:rsidR="00FB4975" w:rsidRPr="007E22CD" w:rsidRDefault="00FB4975" w:rsidP="00B05276">
      <w:pPr>
        <w:pStyle w:val="aff9"/>
        <w:widowControl/>
        <w:numPr>
          <w:ilvl w:val="0"/>
          <w:numId w:val="37"/>
        </w:numPr>
        <w:shd w:val="clear" w:color="auto" w:fill="FFFFFF"/>
        <w:ind w:left="0" w:right="57" w:firstLine="0"/>
        <w:contextualSpacing w:val="0"/>
        <w:jc w:val="both"/>
        <w:rPr>
          <w:rFonts w:ascii="Times New Roman" w:eastAsia="Calibri" w:hAnsi="Times New Roman" w:cs="Times New Roman"/>
          <w:vanish/>
          <w:sz w:val="24"/>
          <w:szCs w:val="24"/>
        </w:rPr>
      </w:pPr>
    </w:p>
    <w:p w:rsidR="00FB4975" w:rsidRPr="007E22CD" w:rsidRDefault="00FB4975" w:rsidP="00B05276">
      <w:pPr>
        <w:pStyle w:val="a0"/>
        <w:ind w:firstLine="0"/>
      </w:pPr>
      <w:r w:rsidRPr="007E22CD">
        <w:t xml:space="preserve">Стоимость выполнения Работ по техническому обслуживанию оборудования является фиксированной и составляет ____________________________ рублей, </w:t>
      </w:r>
      <w:r w:rsidR="00C26B9F">
        <w:t>без/</w:t>
      </w:r>
      <w:r w:rsidRPr="007E22CD">
        <w:t xml:space="preserve">включая НДС 20% - в месяц. </w:t>
      </w:r>
    </w:p>
    <w:p w:rsidR="00A23117" w:rsidRPr="00A23117" w:rsidRDefault="00A23117" w:rsidP="00B05276">
      <w:pPr>
        <w:pStyle w:val="a0"/>
        <w:numPr>
          <w:ilvl w:val="2"/>
          <w:numId w:val="37"/>
        </w:numPr>
        <w:ind w:left="0" w:firstLine="0"/>
        <w:rPr>
          <w:spacing w:val="0"/>
        </w:rPr>
      </w:pPr>
      <w:r w:rsidRPr="007E22CD">
        <w:rPr>
          <w:lang w:eastAsia="en-US"/>
        </w:rPr>
        <w:t xml:space="preserve">В цену договора </w:t>
      </w:r>
      <w:r w:rsidRPr="007E22CD">
        <w:rPr>
          <w:rFonts w:eastAsia="Arial"/>
          <w:lang w:eastAsia="ar-SA"/>
        </w:rPr>
        <w:t xml:space="preserve">включены все расходы </w:t>
      </w:r>
      <w:r>
        <w:rPr>
          <w:rFonts w:eastAsia="Arial"/>
          <w:lang w:eastAsia="ar-SA"/>
        </w:rPr>
        <w:t>Исполнителя</w:t>
      </w:r>
      <w:r w:rsidRPr="007E22CD">
        <w:rPr>
          <w:rFonts w:eastAsia="Arial"/>
          <w:lang w:eastAsia="ar-SA"/>
        </w:rPr>
        <w:t xml:space="preserve">, связанные с исполнением договора, в полном объеме, в том числе транспортные расходы, командировочные расходы, а также </w:t>
      </w:r>
      <w:r w:rsidRPr="007E22CD">
        <w:t>расходы на перевозку, страхование, уплату таможенных по</w:t>
      </w:r>
      <w:r>
        <w:t>шлин, налогов</w:t>
      </w:r>
      <w:r w:rsidRPr="007E22CD">
        <w:t xml:space="preserve"> других обязательных платежей</w:t>
      </w:r>
      <w:r w:rsidRPr="007E22CD">
        <w:rPr>
          <w:bCs/>
        </w:rPr>
        <w:t>, установленных действующим законодательством Российской Федерации и связанных с исполнением обязательств по договору</w:t>
      </w:r>
      <w:r w:rsidRPr="007E22CD">
        <w:rPr>
          <w:rFonts w:eastAsia="Arial"/>
          <w:lang w:eastAsia="ar-SA"/>
        </w:rPr>
        <w:t>.</w:t>
      </w:r>
      <w:r w:rsidRPr="007E22CD">
        <w:rPr>
          <w:lang w:eastAsia="en-US"/>
        </w:rPr>
        <w:tab/>
      </w:r>
    </w:p>
    <w:p w:rsidR="00FB4975" w:rsidRPr="007E22CD" w:rsidRDefault="00FB4975" w:rsidP="00B05276">
      <w:pPr>
        <w:pStyle w:val="a0"/>
        <w:numPr>
          <w:ilvl w:val="2"/>
          <w:numId w:val="37"/>
        </w:numPr>
        <w:ind w:left="0" w:firstLine="0"/>
        <w:rPr>
          <w:spacing w:val="0"/>
        </w:rPr>
      </w:pPr>
      <w:r w:rsidRPr="007E22CD">
        <w:rPr>
          <w:spacing w:val="0"/>
        </w:rPr>
        <w:t>Наименование, ассортимент, количество (МТР), предоставляемых Заказчику дополнительно, в случае возникновения необходимости определяется заявками Заказчика, которые с момента их получения Исполнителем, становятся неотъемлемыми частями настоящего договора.</w:t>
      </w:r>
    </w:p>
    <w:p w:rsidR="00FB4975" w:rsidRDefault="00FB4975" w:rsidP="00AB72C4">
      <w:pPr>
        <w:pStyle w:val="a0"/>
        <w:numPr>
          <w:ilvl w:val="2"/>
          <w:numId w:val="48"/>
        </w:numPr>
        <w:ind w:left="0" w:firstLine="0"/>
        <w:rPr>
          <w:spacing w:val="0"/>
        </w:rPr>
      </w:pPr>
      <w:r w:rsidRPr="007E22CD">
        <w:rPr>
          <w:spacing w:val="0"/>
        </w:rPr>
        <w:t>Не заказанный заявками МТР Заказчиком не оплачивается.  Заказчик оплачивает МТР по настоящему договору исключительно по своей потребности, по количеству, указанному в предварительных заявках.</w:t>
      </w:r>
    </w:p>
    <w:p w:rsidR="004868BB" w:rsidRPr="004868BB" w:rsidRDefault="004868BB" w:rsidP="001121B6">
      <w:pPr>
        <w:pStyle w:val="a0"/>
        <w:numPr>
          <w:ilvl w:val="1"/>
          <w:numId w:val="48"/>
        </w:numPr>
        <w:ind w:left="0" w:firstLine="0"/>
        <w:rPr>
          <w:spacing w:val="0"/>
        </w:rPr>
      </w:pPr>
      <w:r w:rsidRPr="004868BB">
        <w:rPr>
          <w:spacing w:val="0"/>
        </w:rPr>
        <w:t>Оплата осуществляется в форме безналичного расчета. Оплата за оказанные услуги производится путем перечисления Заказчиком денежных средств на расчетный счет Исполнителя в следующем порядке:</w:t>
      </w:r>
    </w:p>
    <w:p w:rsidR="004868BB" w:rsidRPr="004868BB" w:rsidRDefault="004868BB" w:rsidP="004868BB">
      <w:pPr>
        <w:pStyle w:val="a0"/>
        <w:numPr>
          <w:ilvl w:val="0"/>
          <w:numId w:val="0"/>
        </w:numPr>
        <w:rPr>
          <w:spacing w:val="0"/>
        </w:rPr>
      </w:pPr>
      <w:r>
        <w:rPr>
          <w:spacing w:val="0"/>
        </w:rPr>
        <w:t>-</w:t>
      </w:r>
      <w:r w:rsidRPr="004868BB">
        <w:rPr>
          <w:spacing w:val="0"/>
        </w:rPr>
        <w:t xml:space="preserve"> ежемесячно в течение 10 (десяти) банковских дней с момента подписания Сторонами акта </w:t>
      </w:r>
      <w:r w:rsidR="001E0F4A" w:rsidRPr="007E22CD">
        <w:t>сдачи-приема</w:t>
      </w:r>
      <w:r w:rsidRPr="004868BB">
        <w:rPr>
          <w:spacing w:val="0"/>
        </w:rPr>
        <w:t xml:space="preserve"> оказанных в расчетном месяце услуг на основании</w:t>
      </w:r>
      <w:r>
        <w:rPr>
          <w:spacing w:val="0"/>
        </w:rPr>
        <w:t>,</w:t>
      </w:r>
      <w:r w:rsidRPr="004868BB">
        <w:rPr>
          <w:spacing w:val="0"/>
        </w:rPr>
        <w:t xml:space="preserve"> предоставляемых Исполнителем документов</w:t>
      </w:r>
      <w:r>
        <w:rPr>
          <w:spacing w:val="0"/>
        </w:rPr>
        <w:t>,</w:t>
      </w:r>
      <w:r w:rsidRPr="004868BB">
        <w:rPr>
          <w:spacing w:val="0"/>
        </w:rPr>
        <w:t xml:space="preserve"> предусмотренных по п. 5.1 Договора</w:t>
      </w:r>
      <w:r>
        <w:rPr>
          <w:spacing w:val="0"/>
        </w:rPr>
        <w:t>.</w:t>
      </w:r>
    </w:p>
    <w:p w:rsidR="00FB4975" w:rsidRPr="007E22CD" w:rsidRDefault="00FB4975" w:rsidP="00B05276">
      <w:pPr>
        <w:pStyle w:val="a0"/>
        <w:numPr>
          <w:ilvl w:val="0"/>
          <w:numId w:val="0"/>
        </w:numPr>
        <w:rPr>
          <w:spacing w:val="0"/>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 xml:space="preserve">ПОРЯДОК СДАЧИ-ПРИЕМА УСЛУГ </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lastRenderedPageBreak/>
        <w:t xml:space="preserve"> «Исполнитель» обязан до 5 числа </w:t>
      </w:r>
      <w:r>
        <w:rPr>
          <w:rFonts w:ascii="Times New Roman" w:hAnsi="Times New Roman" w:cs="Times New Roman"/>
          <w:sz w:val="24"/>
          <w:szCs w:val="24"/>
        </w:rPr>
        <w:t>следующего месяца передать «Заказчику</w:t>
      </w:r>
      <w:r w:rsidRPr="007E22CD">
        <w:rPr>
          <w:rFonts w:ascii="Times New Roman" w:hAnsi="Times New Roman" w:cs="Times New Roman"/>
          <w:sz w:val="24"/>
          <w:szCs w:val="24"/>
        </w:rPr>
        <w:t xml:space="preserve">» следующие документы: </w:t>
      </w:r>
    </w:p>
    <w:p w:rsidR="00FB4975" w:rsidRPr="007E22CD" w:rsidRDefault="00FB4975" w:rsidP="00B05276">
      <w:pPr>
        <w:pStyle w:val="aff9"/>
        <w:numPr>
          <w:ilvl w:val="2"/>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Акт сдачи-приема оказанных услуг и счет-фактуру (далее по тексту – «Акт») – 2 (два) экземпляра;</w:t>
      </w:r>
    </w:p>
    <w:p w:rsidR="00FB4975" w:rsidRPr="007E22CD" w:rsidRDefault="00FB4975" w:rsidP="00B05276">
      <w:pPr>
        <w:pStyle w:val="aff9"/>
        <w:numPr>
          <w:ilvl w:val="2"/>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Счет на оплату – 1 (один) экземпляр, оформленный в соответствии с требованиями законодательства.</w:t>
      </w: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  В течение 5 рабочих дней со дня получения документов, указанных в п. 5.1. «Договора», в полном объеме и оформленных надлежащим образом «Заказчик» обязан либо принять услуги, указанные в «Акте», подписав «Акт», либо направить «Исполнителю» письменные мотивированные возражения к «Акту».</w:t>
      </w:r>
    </w:p>
    <w:p w:rsidR="00FB4975" w:rsidRPr="007E22CD" w:rsidRDefault="00FB4975" w:rsidP="00B05276">
      <w:pPr>
        <w:ind w:firstLine="0"/>
        <w:rPr>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ОТВЕТСТВЕННОСТЬ СТОРОН</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Применимым правом по «Договору» является право Российской Федерации.</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w:t>
      </w:r>
    </w:p>
    <w:p w:rsidR="00FB4975" w:rsidRPr="007E22CD"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«Исполнитель» не несет ответственности за целостность и сохранность газового оборудования, находящегося на обслуживании. Данная ответственность может быть возложена на «Исполнителя» в случае, если «Заказчик» докажет вину «Исполнителя».</w:t>
      </w:r>
    </w:p>
    <w:p w:rsidR="00FB4975"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 случае просрочки оплаты работ по договору «Заказчик» уплачивает «Исполнителю» пени в размере 0,1 процента от суммы задолженности за каждый день просрочки. Пеня начисляется со следующего дня установленного срока платежа и до полного исполнения «Заказчиком» своих обязательств по оплате. На начисленные пени «Исполнитель» представляет «Заказчику» отдельный счет с приложением расчета пеней.</w:t>
      </w:r>
    </w:p>
    <w:p w:rsidR="00FB4975" w:rsidRPr="00F942E9"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F942E9">
        <w:rPr>
          <w:rFonts w:ascii="Times New Roman" w:hAnsi="Times New Roman" w:cs="Times New Roman"/>
          <w:sz w:val="24"/>
          <w:szCs w:val="24"/>
        </w:rPr>
        <w:t>Исполнитель при нарушении договорных обязательств уплачивает Заказчику:</w:t>
      </w:r>
    </w:p>
    <w:p w:rsidR="00FB4975" w:rsidRPr="00174AE4" w:rsidRDefault="00FB4975" w:rsidP="00B05276">
      <w:pPr>
        <w:pStyle w:val="aff9"/>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74AE4">
        <w:rPr>
          <w:rFonts w:ascii="Times New Roman" w:hAnsi="Times New Roman" w:cs="Times New Roman"/>
          <w:sz w:val="24"/>
          <w:szCs w:val="24"/>
        </w:rPr>
        <w:t>- за окончание услуг (работ) после установленного срока по вине Исполнителя пеню в размере 0,1% от договорной цены за каждый день просрочки;</w:t>
      </w:r>
    </w:p>
    <w:p w:rsidR="00FB4975" w:rsidRPr="00F942E9" w:rsidRDefault="00FB4975" w:rsidP="00B05276">
      <w:pPr>
        <w:pStyle w:val="aff9"/>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74AE4">
        <w:rPr>
          <w:rFonts w:ascii="Times New Roman" w:hAnsi="Times New Roman" w:cs="Times New Roman"/>
          <w:sz w:val="24"/>
          <w:szCs w:val="24"/>
        </w:rPr>
        <w:t>- за задержку устранения дефектов в результате услуг (работ) против сроков, предусмотренных актом, пеню в размере 0,1% от стоимости услуг (работ) за каждый день просрочки.</w:t>
      </w:r>
    </w:p>
    <w:p w:rsidR="00FB4975" w:rsidRPr="00174AE4" w:rsidRDefault="00FB4975" w:rsidP="00B05276">
      <w:pPr>
        <w:pStyle w:val="aff9"/>
        <w:widowControl/>
        <w:numPr>
          <w:ilvl w:val="1"/>
          <w:numId w:val="35"/>
        </w:numPr>
        <w:autoSpaceDE/>
        <w:autoSpaceDN/>
        <w:adjustRightInd/>
        <w:spacing w:line="259" w:lineRule="auto"/>
        <w:ind w:left="0" w:firstLine="0"/>
        <w:jc w:val="both"/>
        <w:rPr>
          <w:rFonts w:ascii="Times New Roman" w:hAnsi="Times New Roman" w:cs="Times New Roman"/>
          <w:sz w:val="24"/>
          <w:szCs w:val="24"/>
        </w:rPr>
      </w:pPr>
      <w:r w:rsidRPr="00174AE4">
        <w:rPr>
          <w:rFonts w:ascii="Times New Roman" w:hAnsi="Times New Roman" w:cs="Times New Roman"/>
          <w:sz w:val="24"/>
          <w:szCs w:val="24"/>
        </w:rPr>
        <w:t>Право на получение штрафных санкций (неустойки) за нарушение обязательств возникает у стороны договора после признания должником выставленной ему претензий и счета на уплату неустойки, либо после вступления в силу решения суда о присуждении неустойки. Срок ответа на претензию составляет 15 рабочих дней с момента ее получения.</w:t>
      </w:r>
    </w:p>
    <w:p w:rsidR="00FB4975" w:rsidRPr="007E22CD" w:rsidRDefault="00FB4975" w:rsidP="00B05276">
      <w:pPr>
        <w:ind w:firstLine="0"/>
        <w:rPr>
          <w:b/>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ОСНОВАНИЯ И ПОРЯДОК РАСТОРЖЕНИЯ ДОГОВОРА</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а также по основаниям, предусмотренным законодательством.</w:t>
      </w: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Расторжение «Договора» в одностороннем порядке производится только по письменному требованию «Сторон» в течение 20 календарных дней со дня получения другой «Стороной» такого требования.</w:t>
      </w:r>
    </w:p>
    <w:p w:rsidR="00FB4975" w:rsidRPr="0020703A" w:rsidRDefault="00FB4975" w:rsidP="0020703A">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«Заказчик» вправе расторгнуть «Д</w:t>
      </w:r>
      <w:r w:rsidR="0020703A">
        <w:rPr>
          <w:rFonts w:ascii="Times New Roman" w:hAnsi="Times New Roman" w:cs="Times New Roman"/>
          <w:sz w:val="24"/>
          <w:szCs w:val="24"/>
        </w:rPr>
        <w:t>оговор» в одностороннем порядке в</w:t>
      </w:r>
      <w:r w:rsidRPr="0020703A">
        <w:rPr>
          <w:rFonts w:ascii="Times New Roman" w:hAnsi="Times New Roman" w:cs="Times New Roman"/>
          <w:sz w:val="24"/>
          <w:szCs w:val="24"/>
        </w:rPr>
        <w:t xml:space="preserve"> случае нарушения «Исполнителем» обязанностей, предусмотренных п. </w:t>
      </w:r>
      <w:r w:rsidR="0020703A" w:rsidRPr="0020703A">
        <w:rPr>
          <w:rFonts w:ascii="Times New Roman" w:hAnsi="Times New Roman" w:cs="Times New Roman"/>
          <w:sz w:val="24"/>
          <w:szCs w:val="24"/>
        </w:rPr>
        <w:t>3.3</w:t>
      </w:r>
      <w:r w:rsidRPr="0020703A">
        <w:rPr>
          <w:rFonts w:ascii="Times New Roman" w:hAnsi="Times New Roman" w:cs="Times New Roman"/>
          <w:sz w:val="24"/>
          <w:szCs w:val="24"/>
        </w:rPr>
        <w:t>. «Договора».</w:t>
      </w:r>
    </w:p>
    <w:p w:rsidR="00FB4975" w:rsidRPr="007E22CD" w:rsidRDefault="00FB4975" w:rsidP="00B05276">
      <w:pPr>
        <w:pStyle w:val="aff9"/>
        <w:numPr>
          <w:ilvl w:val="1"/>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«Исполнитель» вправе расторгнуть «Договор» в одностороннем порядке:</w:t>
      </w:r>
    </w:p>
    <w:p w:rsidR="00FB4975" w:rsidRPr="007E22CD" w:rsidRDefault="00FB4975" w:rsidP="00B05276">
      <w:pPr>
        <w:pStyle w:val="aff9"/>
        <w:numPr>
          <w:ilvl w:val="2"/>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В случае нарушения «Заказчиком» сроков оплаты «Услуг» /несвоевременной оплаты «Заказчиком» «Услуг» по «Договору» на срок более 2-х месяцев. </w:t>
      </w:r>
    </w:p>
    <w:p w:rsidR="00FB4975" w:rsidRPr="007E22CD" w:rsidRDefault="00FB4975" w:rsidP="00B05276">
      <w:pPr>
        <w:pStyle w:val="aff9"/>
        <w:numPr>
          <w:ilvl w:val="2"/>
          <w:numId w:val="35"/>
        </w:numPr>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В случае, если «Заказчик» систематически (два и более раз) не обеспечивает Исполнителя </w:t>
      </w:r>
      <w:r w:rsidRPr="007E22CD">
        <w:rPr>
          <w:rFonts w:ascii="Times New Roman" w:hAnsi="Times New Roman" w:cs="Times New Roman"/>
          <w:sz w:val="24"/>
          <w:szCs w:val="24"/>
        </w:rPr>
        <w:lastRenderedPageBreak/>
        <w:t>запасными частями, оборудованием, подлежащим замене, расходными материалами, согласно дефектной ведомости и\или заявки Исполнителя.</w:t>
      </w:r>
    </w:p>
    <w:p w:rsidR="00FB4975" w:rsidRPr="007E22CD" w:rsidRDefault="00FB4975" w:rsidP="00B05276">
      <w:pPr>
        <w:pStyle w:val="aff9"/>
        <w:widowControl/>
        <w:numPr>
          <w:ilvl w:val="2"/>
          <w:numId w:val="35"/>
        </w:numPr>
        <w:autoSpaceDE/>
        <w:autoSpaceDN/>
        <w:adjustRightInd/>
        <w:spacing w:line="259" w:lineRule="auto"/>
        <w:ind w:left="0" w:firstLine="0"/>
        <w:jc w:val="both"/>
        <w:rPr>
          <w:rFonts w:ascii="Times New Roman" w:hAnsi="Times New Roman" w:cs="Times New Roman"/>
          <w:sz w:val="24"/>
          <w:szCs w:val="24"/>
        </w:rPr>
      </w:pPr>
      <w:r w:rsidRPr="007E22CD">
        <w:rPr>
          <w:rFonts w:ascii="Times New Roman" w:hAnsi="Times New Roman" w:cs="Times New Roman"/>
          <w:sz w:val="24"/>
          <w:szCs w:val="24"/>
        </w:rPr>
        <w:t>В случае, если Заказчик препятствует доступ работникам Исполнителя в АГНКС.</w:t>
      </w:r>
    </w:p>
    <w:p w:rsidR="00FB4975" w:rsidRPr="007E22CD" w:rsidRDefault="00FB4975" w:rsidP="00B05276">
      <w:pPr>
        <w:pStyle w:val="aff9"/>
        <w:widowControl/>
        <w:autoSpaceDE/>
        <w:autoSpaceDN/>
        <w:adjustRightInd/>
        <w:spacing w:line="259" w:lineRule="auto"/>
        <w:ind w:left="0"/>
        <w:jc w:val="both"/>
        <w:rPr>
          <w:rFonts w:ascii="Times New Roman" w:hAnsi="Times New Roman" w:cs="Times New Roman"/>
          <w:sz w:val="24"/>
          <w:szCs w:val="24"/>
        </w:rPr>
      </w:pPr>
      <w:r w:rsidRPr="007E22CD">
        <w:rPr>
          <w:rFonts w:ascii="Times New Roman" w:hAnsi="Times New Roman" w:cs="Times New Roman"/>
          <w:sz w:val="24"/>
          <w:szCs w:val="24"/>
        </w:rPr>
        <w:t xml:space="preserve"> </w:t>
      </w: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РАРЕШЕНИЕ СПОРОВ ИЗ ДОГОВОРА</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Претензионный порядок рассмотрения споров из «Договора» является для «Сторон» обязательным.</w:t>
      </w: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п.11 «Договора».</w:t>
      </w: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Срок рассмотрения претензионного письма составляет 2 рабочих дня со дня получения последнего адресатом.</w:t>
      </w:r>
    </w:p>
    <w:p w:rsidR="00FB4975" w:rsidRDefault="00FB4975" w:rsidP="00B05276">
      <w:pPr>
        <w:pStyle w:val="aff9"/>
        <w:ind w:left="0"/>
        <w:jc w:val="both"/>
        <w:rPr>
          <w:rFonts w:ascii="Times New Roman" w:hAnsi="Times New Roman" w:cs="Times New Roman"/>
          <w:sz w:val="24"/>
          <w:szCs w:val="24"/>
        </w:rPr>
      </w:pPr>
      <w:r w:rsidRPr="007E22CD">
        <w:rPr>
          <w:rFonts w:ascii="Times New Roman" w:hAnsi="Times New Roman" w:cs="Times New Roman"/>
          <w:sz w:val="24"/>
          <w:szCs w:val="24"/>
        </w:rPr>
        <w:t>8.4</w:t>
      </w:r>
      <w:r w:rsidRPr="007E22CD">
        <w:rPr>
          <w:rFonts w:ascii="Times New Roman" w:hAnsi="Times New Roman" w:cs="Times New Roman"/>
          <w:sz w:val="24"/>
          <w:szCs w:val="24"/>
        </w:rPr>
        <w:tab/>
      </w:r>
      <w:r w:rsidRPr="00F942E9">
        <w:rPr>
          <w:rFonts w:ascii="Times New Roman" w:hAnsi="Times New Roman" w:cs="Times New Roman"/>
          <w:sz w:val="24"/>
          <w:szCs w:val="24"/>
        </w:rPr>
        <w:t>Разногласия, возникающие из настоящего договора, при не урегулировании их путем переговоров, подлежат окончательному урегулированию в Арбитражном суде РС (Я) в соответствии с действующим законодательством.</w:t>
      </w:r>
    </w:p>
    <w:p w:rsidR="00FB4975" w:rsidRPr="007E22CD" w:rsidRDefault="00FB4975" w:rsidP="00B05276">
      <w:pPr>
        <w:pStyle w:val="aff9"/>
        <w:ind w:left="0"/>
        <w:jc w:val="both"/>
        <w:rPr>
          <w:rFonts w:ascii="Times New Roman" w:hAnsi="Times New Roman" w:cs="Times New Roman"/>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 xml:space="preserve">ФОРС-МАЖОР </w:t>
      </w:r>
    </w:p>
    <w:p w:rsidR="00FB4975" w:rsidRPr="007E22CD" w:rsidRDefault="00FB4975" w:rsidP="00B05276">
      <w:pPr>
        <w:pStyle w:val="aff9"/>
        <w:widowControl/>
        <w:autoSpaceDE/>
        <w:autoSpaceDN/>
        <w:adjustRightInd/>
        <w:spacing w:line="259" w:lineRule="auto"/>
        <w:ind w:left="0"/>
        <w:rPr>
          <w:rFonts w:ascii="Times New Roman" w:hAnsi="Times New Roman" w:cs="Times New Roman"/>
          <w:b/>
          <w:sz w:val="24"/>
          <w:szCs w:val="24"/>
        </w:rPr>
      </w:pP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«Сторона», которая не может выполнить обязательства по «Договору», должна своевременно, но не позднее 10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FB4975" w:rsidRPr="007E22CD" w:rsidRDefault="00FB4975" w:rsidP="00B05276">
      <w:pPr>
        <w:pStyle w:val="aff9"/>
        <w:spacing w:line="259" w:lineRule="auto"/>
        <w:ind w:left="0"/>
        <w:rPr>
          <w:rFonts w:ascii="Times New Roman" w:hAnsi="Times New Roman" w:cs="Times New Roman"/>
          <w:b/>
          <w:sz w:val="24"/>
          <w:szCs w:val="24"/>
        </w:rPr>
      </w:pPr>
    </w:p>
    <w:p w:rsidR="00FB4975" w:rsidRPr="007E22CD" w:rsidRDefault="00FB4975" w:rsidP="00B05276">
      <w:pPr>
        <w:pStyle w:val="aff9"/>
        <w:widowControl/>
        <w:numPr>
          <w:ilvl w:val="0"/>
          <w:numId w:val="35"/>
        </w:numPr>
        <w:autoSpaceDE/>
        <w:autoSpaceDN/>
        <w:adjustRightInd/>
        <w:spacing w:line="259" w:lineRule="auto"/>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АНТИКОРУПЦИОННЫЕ УСЛОВИЯ</w:t>
      </w:r>
    </w:p>
    <w:p w:rsidR="00FB4975" w:rsidRPr="007E22CD" w:rsidRDefault="00FB4975" w:rsidP="00B05276">
      <w:pPr>
        <w:pStyle w:val="aff9"/>
        <w:ind w:left="0"/>
        <w:rPr>
          <w:rFonts w:ascii="Times New Roman" w:hAnsi="Times New Roman" w:cs="Times New Roman"/>
          <w:b/>
          <w:sz w:val="24"/>
          <w:szCs w:val="24"/>
        </w:rPr>
      </w:pP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Общество довело до сведения __________________________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7E22CD">
        <w:rPr>
          <w:rFonts w:ascii="Times New Roman" w:hAnsi="Times New Roman"/>
          <w:szCs w:val="24"/>
        </w:rPr>
        <w:fldChar w:fldCharType="begin"/>
      </w:r>
      <w:r w:rsidRPr="007E22CD">
        <w:rPr>
          <w:rFonts w:ascii="Times New Roman" w:hAnsi="Times New Roman"/>
          <w:szCs w:val="24"/>
        </w:rPr>
        <w:instrText xml:space="preserve"> HYPERLINK "http://corpmsp.ru/" </w:instrText>
      </w:r>
      <w:r w:rsidRPr="007E22CD">
        <w:rPr>
          <w:rFonts w:ascii="Times New Roman" w:hAnsi="Times New Roman"/>
          <w:szCs w:val="24"/>
        </w:rPr>
        <w:fldChar w:fldCharType="separate"/>
      </w:r>
      <w:r w:rsidRPr="007E22CD">
        <w:rPr>
          <w:rStyle w:val="a9"/>
          <w:rFonts w:ascii="Times New Roman" w:hAnsi="Times New Roman"/>
          <w:szCs w:val="24"/>
        </w:rPr>
        <w:t>саханефтегазсбыт.рф</w:t>
      </w:r>
      <w:proofErr w:type="spellEnd"/>
      <w:r w:rsidRPr="007E22CD">
        <w:rPr>
          <w:rStyle w:val="a9"/>
          <w:rFonts w:ascii="Times New Roman" w:hAnsi="Times New Roman"/>
          <w:szCs w:val="24"/>
        </w:rPr>
        <w:t xml:space="preserve">) </w:t>
      </w:r>
      <w:r w:rsidRPr="007E22CD">
        <w:rPr>
          <w:rFonts w:ascii="Times New Roman" w:hAnsi="Times New Roman"/>
          <w:szCs w:val="24"/>
        </w:rPr>
        <w:fldChar w:fldCharType="end"/>
      </w:r>
      <w:r w:rsidRPr="007E22CD">
        <w:rPr>
          <w:rFonts w:ascii="Times New Roman" w:hAnsi="Times New Roman"/>
          <w:szCs w:val="24"/>
        </w:rPr>
        <w:t>в разделе «Антикоррупционная политика».</w:t>
      </w:r>
    </w:p>
    <w:p w:rsidR="00FB4975" w:rsidRPr="007E22CD" w:rsidRDefault="00FB4975" w:rsidP="00B05276">
      <w:pPr>
        <w:pStyle w:val="afff3"/>
        <w:jc w:val="both"/>
        <w:rPr>
          <w:rFonts w:ascii="Times New Roman" w:hAnsi="Times New Roman"/>
          <w:szCs w:val="24"/>
        </w:rPr>
      </w:pPr>
      <w:r w:rsidRPr="007E22CD">
        <w:rPr>
          <w:rFonts w:ascii="Times New Roman" w:hAnsi="Times New Roman"/>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FB4975" w:rsidRPr="007E22CD" w:rsidRDefault="00FB4975" w:rsidP="00B05276">
      <w:pPr>
        <w:pStyle w:val="afff3"/>
        <w:jc w:val="both"/>
        <w:rPr>
          <w:rFonts w:ascii="Times New Roman" w:hAnsi="Times New Roman"/>
          <w:szCs w:val="24"/>
        </w:rPr>
      </w:pPr>
      <w:r w:rsidRPr="007E22CD">
        <w:rPr>
          <w:rFonts w:ascii="Times New Roman" w:hAnsi="Times New Roman"/>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B4975" w:rsidRPr="007E22CD" w:rsidRDefault="00FB4975" w:rsidP="00B05276">
      <w:pPr>
        <w:pStyle w:val="afff3"/>
        <w:jc w:val="both"/>
        <w:rPr>
          <w:rFonts w:ascii="Times New Roman" w:hAnsi="Times New Roman"/>
          <w:szCs w:val="24"/>
        </w:rPr>
      </w:pP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 xml:space="preserve">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w:t>
      </w:r>
      <w:r w:rsidRPr="007E22CD">
        <w:rPr>
          <w:rFonts w:ascii="Times New Roman" w:hAnsi="Times New Roman"/>
          <w:szCs w:val="24"/>
        </w:rPr>
        <w:lastRenderedPageBreak/>
        <w:t>нарушающих требования федеральных законов и иных нормативных правовых актов Российской Федерации в сфере противодействия коррупции.</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B4975" w:rsidRPr="007E22CD" w:rsidRDefault="00FB4975" w:rsidP="00B05276">
      <w:pPr>
        <w:pStyle w:val="afff3"/>
        <w:jc w:val="both"/>
        <w:rPr>
          <w:rFonts w:ascii="Times New Roman" w:hAnsi="Times New Roman"/>
          <w:szCs w:val="24"/>
        </w:rPr>
      </w:pPr>
      <w:r w:rsidRPr="007E22CD">
        <w:rPr>
          <w:rFonts w:ascii="Times New Roman" w:hAnsi="Times New Roman"/>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7E22CD">
        <w:rPr>
          <w:rFonts w:ascii="Times New Roman" w:hAnsi="Times New Roman"/>
          <w:szCs w:val="24"/>
        </w:rPr>
        <w:t xml:space="preserve"> рассмотрения в течение 10 (десяти) рабочих дней со дня получения письменного уведомления.</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FB4975" w:rsidRPr="007E22CD" w:rsidRDefault="00FB4975" w:rsidP="00B05276">
      <w:pPr>
        <w:tabs>
          <w:tab w:val="left" w:pos="709"/>
        </w:tabs>
        <w:spacing w:after="80" w:line="240" w:lineRule="auto"/>
        <w:ind w:firstLine="0"/>
        <w:rPr>
          <w:sz w:val="24"/>
          <w:szCs w:val="24"/>
        </w:rPr>
      </w:pPr>
    </w:p>
    <w:p w:rsidR="00FB4975" w:rsidRPr="007E22CD" w:rsidRDefault="00FB4975" w:rsidP="00B05276">
      <w:pPr>
        <w:pStyle w:val="aff9"/>
        <w:widowControl/>
        <w:numPr>
          <w:ilvl w:val="0"/>
          <w:numId w:val="35"/>
        </w:numPr>
        <w:tabs>
          <w:tab w:val="left" w:pos="709"/>
        </w:tabs>
        <w:autoSpaceDE/>
        <w:autoSpaceDN/>
        <w:adjustRightInd/>
        <w:spacing w:after="80"/>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ПРОЧИЕ УСЛОВИЯ</w:t>
      </w:r>
    </w:p>
    <w:p w:rsidR="00FB4975" w:rsidRPr="007E22CD" w:rsidRDefault="00FB4975" w:rsidP="00B05276">
      <w:pPr>
        <w:pStyle w:val="aff9"/>
        <w:tabs>
          <w:tab w:val="left" w:pos="709"/>
        </w:tabs>
        <w:spacing w:after="80"/>
        <w:ind w:left="0"/>
        <w:rPr>
          <w:rFonts w:ascii="Times New Roman" w:hAnsi="Times New Roman" w:cs="Times New Roman"/>
          <w:b/>
          <w:sz w:val="24"/>
          <w:szCs w:val="24"/>
        </w:rPr>
      </w:pP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Вся переписка по предмету «Договора», предшествующая его заключению, теряет юридическую силу со дня заключения «Договора».</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FB4975" w:rsidRPr="007E22CD" w:rsidRDefault="00FB4975" w:rsidP="00B05276">
      <w:pPr>
        <w:pStyle w:val="afff3"/>
        <w:numPr>
          <w:ilvl w:val="1"/>
          <w:numId w:val="35"/>
        </w:numPr>
        <w:ind w:left="0" w:firstLine="0"/>
        <w:jc w:val="both"/>
        <w:rPr>
          <w:rFonts w:ascii="Times New Roman" w:hAnsi="Times New Roman"/>
          <w:szCs w:val="24"/>
        </w:rPr>
      </w:pPr>
      <w:r w:rsidRPr="007E22CD">
        <w:rPr>
          <w:rFonts w:ascii="Times New Roman" w:hAnsi="Times New Roman"/>
          <w:szCs w:val="24"/>
        </w:rPr>
        <w:t>«Договор» составлен в 2 (двух) подлинных экземплярах на русском языке по одному для каждой из «Сторон».</w:t>
      </w:r>
    </w:p>
    <w:p w:rsidR="00FB4975" w:rsidRPr="007E22CD" w:rsidRDefault="00FB4975" w:rsidP="00B05276">
      <w:pPr>
        <w:autoSpaceDE w:val="0"/>
        <w:autoSpaceDN w:val="0"/>
        <w:spacing w:line="240" w:lineRule="auto"/>
        <w:ind w:firstLine="0"/>
        <w:rPr>
          <w:b/>
          <w:sz w:val="24"/>
          <w:szCs w:val="24"/>
        </w:rPr>
      </w:pPr>
    </w:p>
    <w:p w:rsidR="00FB4975" w:rsidRPr="007E22CD" w:rsidRDefault="00FB4975" w:rsidP="00B05276">
      <w:pPr>
        <w:pStyle w:val="aff9"/>
        <w:widowControl/>
        <w:numPr>
          <w:ilvl w:val="0"/>
          <w:numId w:val="35"/>
        </w:numPr>
        <w:adjustRightInd/>
        <w:ind w:left="0" w:firstLine="0"/>
        <w:jc w:val="center"/>
        <w:rPr>
          <w:rFonts w:ascii="Times New Roman" w:hAnsi="Times New Roman" w:cs="Times New Roman"/>
          <w:b/>
          <w:sz w:val="24"/>
          <w:szCs w:val="24"/>
        </w:rPr>
      </w:pPr>
      <w:r w:rsidRPr="007E22CD">
        <w:rPr>
          <w:rFonts w:ascii="Times New Roman" w:hAnsi="Times New Roman" w:cs="Times New Roman"/>
          <w:b/>
          <w:sz w:val="24"/>
          <w:szCs w:val="24"/>
        </w:rPr>
        <w:t>СПИСОК ПРИЛОЖЕНИЙ</w:t>
      </w:r>
    </w:p>
    <w:p w:rsidR="00FB4975" w:rsidRPr="007E22CD" w:rsidRDefault="00FB4975" w:rsidP="00B05276">
      <w:pPr>
        <w:pStyle w:val="aff9"/>
        <w:widowControl/>
        <w:adjustRightInd/>
        <w:ind w:left="0"/>
        <w:rPr>
          <w:rFonts w:ascii="Times New Roman" w:hAnsi="Times New Roman" w:cs="Times New Roman"/>
          <w:b/>
          <w:sz w:val="24"/>
          <w:szCs w:val="24"/>
        </w:rPr>
      </w:pP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Приложение № 1 - Техническое задание на проведение технического обслуживания компрессорных модулей </w:t>
      </w:r>
      <w:proofErr w:type="spellStart"/>
      <w:r w:rsidRPr="007E22CD">
        <w:rPr>
          <w:rFonts w:ascii="Times New Roman" w:hAnsi="Times New Roman" w:cs="Times New Roman"/>
          <w:sz w:val="24"/>
          <w:szCs w:val="24"/>
        </w:rPr>
        <w:t>Shelf</w:t>
      </w:r>
      <w:proofErr w:type="spellEnd"/>
      <w:r w:rsidRPr="007E22CD">
        <w:rPr>
          <w:rFonts w:ascii="Times New Roman" w:hAnsi="Times New Roman" w:cs="Times New Roman"/>
          <w:sz w:val="24"/>
          <w:szCs w:val="24"/>
        </w:rPr>
        <w:t xml:space="preserve"> 2/0,3÷0,6-25/330÷580/110/985;</w:t>
      </w:r>
    </w:p>
    <w:p w:rsidR="00FB4975"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Приложение № 2 - График технического обслуживания компрессорных блоков </w:t>
      </w:r>
      <w:proofErr w:type="spellStart"/>
      <w:r w:rsidRPr="007E22CD">
        <w:rPr>
          <w:rFonts w:ascii="Times New Roman" w:hAnsi="Times New Roman" w:cs="Times New Roman"/>
          <w:sz w:val="24"/>
          <w:szCs w:val="24"/>
        </w:rPr>
        <w:t>Shelf</w:t>
      </w:r>
      <w:proofErr w:type="spellEnd"/>
      <w:r w:rsidRPr="007E22CD">
        <w:rPr>
          <w:rFonts w:ascii="Times New Roman" w:hAnsi="Times New Roman" w:cs="Times New Roman"/>
          <w:sz w:val="24"/>
          <w:szCs w:val="24"/>
        </w:rPr>
        <w:t>;</w:t>
      </w:r>
    </w:p>
    <w:p w:rsidR="00CC1646" w:rsidRPr="00133E2E" w:rsidRDefault="00CC1646" w:rsidP="00133E2E">
      <w:pPr>
        <w:pStyle w:val="aff9"/>
        <w:numPr>
          <w:ilvl w:val="1"/>
          <w:numId w:val="35"/>
        </w:numPr>
        <w:ind w:left="0" w:firstLine="0"/>
        <w:jc w:val="both"/>
        <w:rPr>
          <w:rFonts w:ascii="Times New Roman" w:hAnsi="Times New Roman" w:cs="Times New Roman"/>
          <w:bCs/>
          <w:sz w:val="24"/>
          <w:szCs w:val="24"/>
        </w:rPr>
      </w:pPr>
      <w:r w:rsidRPr="007E22CD">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7E22CD">
        <w:rPr>
          <w:rFonts w:ascii="Times New Roman" w:hAnsi="Times New Roman" w:cs="Times New Roman"/>
          <w:sz w:val="24"/>
          <w:szCs w:val="24"/>
        </w:rPr>
        <w:t xml:space="preserve"> -</w:t>
      </w:r>
      <w:r>
        <w:rPr>
          <w:rFonts w:ascii="Times New Roman" w:hAnsi="Times New Roman" w:cs="Times New Roman"/>
          <w:sz w:val="24"/>
          <w:szCs w:val="24"/>
        </w:rPr>
        <w:t xml:space="preserve"> </w:t>
      </w:r>
      <w:r w:rsidR="00133E2E" w:rsidRPr="00133E2E">
        <w:rPr>
          <w:rFonts w:ascii="Times New Roman" w:hAnsi="Times New Roman" w:cs="Times New Roman"/>
          <w:bCs/>
          <w:sz w:val="24"/>
          <w:szCs w:val="24"/>
        </w:rPr>
        <w:t>Список персонала, который будет выполнять работы по договору</w:t>
      </w:r>
      <w:r w:rsidR="00F15363">
        <w:rPr>
          <w:rFonts w:ascii="Times New Roman" w:hAnsi="Times New Roman" w:cs="Times New Roman"/>
          <w:bCs/>
          <w:sz w:val="24"/>
          <w:szCs w:val="24"/>
        </w:rPr>
        <w:t>;</w:t>
      </w:r>
    </w:p>
    <w:p w:rsidR="00FB4975" w:rsidRPr="007E22CD" w:rsidRDefault="00FB4975" w:rsidP="00B05276">
      <w:pPr>
        <w:pStyle w:val="aff9"/>
        <w:numPr>
          <w:ilvl w:val="1"/>
          <w:numId w:val="35"/>
        </w:numPr>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Приложение №</w:t>
      </w:r>
      <w:r w:rsidR="00133E2E">
        <w:rPr>
          <w:rFonts w:ascii="Times New Roman" w:hAnsi="Times New Roman" w:cs="Times New Roman"/>
          <w:sz w:val="24"/>
          <w:szCs w:val="24"/>
        </w:rPr>
        <w:t xml:space="preserve"> </w:t>
      </w:r>
      <w:r w:rsidR="00CC1646">
        <w:rPr>
          <w:rFonts w:ascii="Times New Roman" w:hAnsi="Times New Roman" w:cs="Times New Roman"/>
          <w:sz w:val="24"/>
          <w:szCs w:val="24"/>
        </w:rPr>
        <w:t>4</w:t>
      </w:r>
      <w:r w:rsidRPr="007E22CD">
        <w:rPr>
          <w:rFonts w:ascii="Times New Roman" w:hAnsi="Times New Roman" w:cs="Times New Roman"/>
          <w:sz w:val="24"/>
          <w:szCs w:val="24"/>
        </w:rPr>
        <w:t xml:space="preserve"> - Заявление о добросовестности.</w:t>
      </w:r>
    </w:p>
    <w:p w:rsidR="00FB4975" w:rsidRDefault="00FB4975" w:rsidP="00FB4975">
      <w:pPr>
        <w:pStyle w:val="aff9"/>
        <w:ind w:left="426" w:hanging="426"/>
        <w:jc w:val="both"/>
        <w:rPr>
          <w:rFonts w:ascii="Times New Roman" w:hAnsi="Times New Roman" w:cs="Times New Roman"/>
          <w:sz w:val="24"/>
          <w:szCs w:val="24"/>
        </w:rPr>
      </w:pPr>
    </w:p>
    <w:p w:rsidR="00FB4975" w:rsidRDefault="00FB4975" w:rsidP="00FB4975">
      <w:pPr>
        <w:pStyle w:val="aff9"/>
        <w:ind w:left="426" w:hanging="426"/>
        <w:jc w:val="both"/>
        <w:rPr>
          <w:rFonts w:ascii="Times New Roman" w:hAnsi="Times New Roman" w:cs="Times New Roman"/>
          <w:sz w:val="24"/>
          <w:szCs w:val="24"/>
        </w:rPr>
      </w:pPr>
    </w:p>
    <w:p w:rsidR="00FB4975" w:rsidRPr="007E22CD" w:rsidRDefault="00FB4975" w:rsidP="00FB4975">
      <w:pPr>
        <w:pStyle w:val="aff9"/>
        <w:widowControl/>
        <w:numPr>
          <w:ilvl w:val="0"/>
          <w:numId w:val="35"/>
        </w:numPr>
        <w:adjustRightInd/>
        <w:ind w:left="426" w:hanging="426"/>
        <w:jc w:val="center"/>
        <w:rPr>
          <w:rFonts w:ascii="Times New Roman" w:hAnsi="Times New Roman" w:cs="Times New Roman"/>
          <w:b/>
          <w:sz w:val="24"/>
          <w:szCs w:val="24"/>
        </w:rPr>
      </w:pPr>
      <w:r w:rsidRPr="007E22CD">
        <w:rPr>
          <w:rFonts w:ascii="Times New Roman" w:hAnsi="Times New Roman" w:cs="Times New Roman"/>
          <w:b/>
          <w:sz w:val="24"/>
          <w:szCs w:val="24"/>
        </w:rPr>
        <w:t>РЕКВИЗИТЫ СТОРОН</w:t>
      </w:r>
    </w:p>
    <w:p w:rsidR="00FB4975" w:rsidRPr="007E22CD" w:rsidRDefault="00FB4975" w:rsidP="00FB4975">
      <w:pPr>
        <w:pStyle w:val="aff9"/>
        <w:ind w:left="426" w:hanging="426"/>
        <w:rPr>
          <w:rFonts w:ascii="Times New Roman" w:hAnsi="Times New Roman" w:cs="Times New Roman"/>
          <w:sz w:val="24"/>
          <w:szCs w:val="24"/>
        </w:rPr>
      </w:pPr>
    </w:p>
    <w:tbl>
      <w:tblPr>
        <w:tblW w:w="10274" w:type="dxa"/>
        <w:jc w:val="center"/>
        <w:tblLayout w:type="fixed"/>
        <w:tblLook w:val="0000" w:firstRow="0" w:lastRow="0" w:firstColumn="0" w:lastColumn="0" w:noHBand="0" w:noVBand="0"/>
      </w:tblPr>
      <w:tblGrid>
        <w:gridCol w:w="5119"/>
        <w:gridCol w:w="5155"/>
      </w:tblGrid>
      <w:tr w:rsidR="00FB4975" w:rsidRPr="007E22CD" w:rsidTr="00B56508">
        <w:trPr>
          <w:trHeight w:val="758"/>
          <w:jc w:val="center"/>
        </w:trPr>
        <w:tc>
          <w:tcPr>
            <w:tcW w:w="5119" w:type="dxa"/>
          </w:tcPr>
          <w:p w:rsidR="00FB4975" w:rsidRPr="007E22CD" w:rsidRDefault="00FB4975" w:rsidP="00B56508">
            <w:pPr>
              <w:tabs>
                <w:tab w:val="left" w:pos="1080"/>
                <w:tab w:val="left" w:pos="2356"/>
              </w:tabs>
              <w:suppressAutoHyphens/>
              <w:snapToGrid w:val="0"/>
              <w:spacing w:line="240" w:lineRule="auto"/>
              <w:ind w:left="426" w:right="-2" w:hanging="426"/>
              <w:jc w:val="center"/>
              <w:rPr>
                <w:b/>
                <w:bCs/>
                <w:color w:val="000000"/>
                <w:sz w:val="24"/>
                <w:szCs w:val="24"/>
                <w:shd w:val="clear" w:color="auto" w:fill="FFFFFF"/>
                <w:lang w:eastAsia="ar-SA"/>
              </w:rPr>
            </w:pPr>
            <w:r w:rsidRPr="007E22CD">
              <w:rPr>
                <w:b/>
                <w:bCs/>
                <w:color w:val="000000"/>
                <w:sz w:val="24"/>
                <w:szCs w:val="24"/>
                <w:shd w:val="clear" w:color="auto" w:fill="FFFFFF"/>
                <w:lang w:eastAsia="ar-SA"/>
              </w:rPr>
              <w:t>«Заказчик»</w:t>
            </w:r>
          </w:p>
          <w:p w:rsidR="00FB4975" w:rsidRPr="007E22CD" w:rsidRDefault="00FB4975" w:rsidP="00B56508">
            <w:pPr>
              <w:suppressAutoHyphens/>
              <w:spacing w:line="240" w:lineRule="auto"/>
              <w:ind w:left="426" w:hanging="426"/>
              <w:jc w:val="left"/>
              <w:rPr>
                <w:b/>
                <w:sz w:val="24"/>
                <w:szCs w:val="24"/>
                <w:lang w:eastAsia="ar-SA"/>
              </w:rPr>
            </w:pPr>
            <w:r w:rsidRPr="007E22CD">
              <w:rPr>
                <w:b/>
                <w:bCs/>
                <w:color w:val="000000"/>
                <w:sz w:val="24"/>
                <w:szCs w:val="24"/>
              </w:rPr>
              <w:t xml:space="preserve">           АО «Саханефтегазсбыт»</w:t>
            </w:r>
          </w:p>
        </w:tc>
        <w:tc>
          <w:tcPr>
            <w:tcW w:w="5155" w:type="dxa"/>
          </w:tcPr>
          <w:p w:rsidR="00FB4975" w:rsidRPr="007E22CD" w:rsidRDefault="00FB4975" w:rsidP="00B56508">
            <w:pPr>
              <w:tabs>
                <w:tab w:val="left" w:pos="2160"/>
                <w:tab w:val="left" w:pos="3436"/>
              </w:tabs>
              <w:suppressAutoHyphens/>
              <w:snapToGrid w:val="0"/>
              <w:spacing w:line="240" w:lineRule="auto"/>
              <w:ind w:left="426" w:right="-2" w:hanging="426"/>
              <w:jc w:val="center"/>
              <w:rPr>
                <w:b/>
                <w:sz w:val="24"/>
                <w:szCs w:val="24"/>
                <w:lang w:eastAsia="ar-SA"/>
              </w:rPr>
            </w:pPr>
            <w:r w:rsidRPr="007E22CD">
              <w:rPr>
                <w:b/>
                <w:sz w:val="24"/>
                <w:szCs w:val="24"/>
                <w:lang w:eastAsia="ar-SA"/>
              </w:rPr>
              <w:t>«Исполнитель»</w:t>
            </w:r>
          </w:p>
          <w:p w:rsidR="00FB4975" w:rsidRPr="007E22CD" w:rsidRDefault="00FB4975" w:rsidP="00B56508">
            <w:pPr>
              <w:tabs>
                <w:tab w:val="left" w:pos="2160"/>
                <w:tab w:val="left" w:pos="3436"/>
              </w:tabs>
              <w:suppressAutoHyphens/>
              <w:snapToGrid w:val="0"/>
              <w:spacing w:line="240" w:lineRule="auto"/>
              <w:ind w:left="426" w:right="-2" w:hanging="426"/>
              <w:jc w:val="center"/>
              <w:rPr>
                <w:b/>
                <w:sz w:val="24"/>
                <w:szCs w:val="24"/>
                <w:lang w:eastAsia="ar-SA"/>
              </w:rPr>
            </w:pPr>
          </w:p>
        </w:tc>
      </w:tr>
      <w:tr w:rsidR="00FB4975" w:rsidRPr="007E22CD" w:rsidTr="00B56508">
        <w:trPr>
          <w:trHeight w:val="4767"/>
          <w:jc w:val="center"/>
        </w:trPr>
        <w:tc>
          <w:tcPr>
            <w:tcW w:w="5119" w:type="dxa"/>
          </w:tcPr>
          <w:p w:rsidR="00FB4975" w:rsidRPr="007E22CD" w:rsidRDefault="00FB4975" w:rsidP="00B56508">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Юридический и почтовый адрес:</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 xml:space="preserve">Юр. адрес: г. Якутск, ул. Чиряева, 3 </w:t>
            </w:r>
          </w:p>
          <w:p w:rsidR="00FB4975" w:rsidRPr="007E22CD" w:rsidRDefault="00FB4975" w:rsidP="00B56508">
            <w:pPr>
              <w:tabs>
                <w:tab w:val="left" w:pos="0"/>
                <w:tab w:val="left" w:pos="1276"/>
              </w:tabs>
              <w:suppressAutoHyphens/>
              <w:spacing w:line="240" w:lineRule="auto"/>
              <w:ind w:left="426" w:right="-2" w:hanging="426"/>
              <w:rPr>
                <w:b/>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тел./факс: 8(4112)45-20-16, 45-25-34</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val="en-US" w:eastAsia="ar-SA"/>
              </w:rPr>
              <w:t>E</w:t>
            </w:r>
            <w:r w:rsidRPr="007E22CD">
              <w:rPr>
                <w:sz w:val="24"/>
                <w:szCs w:val="24"/>
                <w:lang w:eastAsia="ar-SA"/>
              </w:rPr>
              <w:t>-</w:t>
            </w:r>
            <w:r w:rsidRPr="007E22CD">
              <w:rPr>
                <w:sz w:val="24"/>
                <w:szCs w:val="24"/>
                <w:lang w:val="en-US" w:eastAsia="ar-SA"/>
              </w:rPr>
              <w:t>mail</w:t>
            </w:r>
            <w:r w:rsidRPr="007E22CD">
              <w:rPr>
                <w:sz w:val="24"/>
                <w:szCs w:val="24"/>
                <w:lang w:eastAsia="ar-SA"/>
              </w:rPr>
              <w:t xml:space="preserve">: </w:t>
            </w:r>
            <w:r w:rsidRPr="007E22CD">
              <w:rPr>
                <w:sz w:val="24"/>
                <w:szCs w:val="24"/>
                <w:lang w:val="en-US" w:eastAsia="ar-SA"/>
              </w:rPr>
              <w:t>oil</w:t>
            </w:r>
            <w:r w:rsidRPr="007E22CD">
              <w:rPr>
                <w:sz w:val="24"/>
                <w:szCs w:val="24"/>
                <w:lang w:eastAsia="ar-SA"/>
              </w:rPr>
              <w:t>@</w:t>
            </w:r>
            <w:proofErr w:type="spellStart"/>
            <w:r w:rsidRPr="007E22CD">
              <w:rPr>
                <w:sz w:val="24"/>
                <w:szCs w:val="24"/>
                <w:lang w:val="en-US" w:eastAsia="ar-SA"/>
              </w:rPr>
              <w:t>ynp</w:t>
            </w:r>
            <w:proofErr w:type="spellEnd"/>
            <w:r w:rsidRPr="007E22CD">
              <w:rPr>
                <w:sz w:val="24"/>
                <w:szCs w:val="24"/>
                <w:lang w:eastAsia="ar-SA"/>
              </w:rPr>
              <w:t>.</w:t>
            </w:r>
            <w:r w:rsidRPr="007E22CD">
              <w:rPr>
                <w:sz w:val="24"/>
                <w:szCs w:val="24"/>
                <w:lang w:val="en-US" w:eastAsia="ar-SA"/>
              </w:rPr>
              <w:t>ru</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ИНН 1435115270 КПП 546050001</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ОГРН 1021401050857</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Якутское отделение №8603 ПАО Сбербанк</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г. Якутск</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БИК 049805609</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Кор/с 30101810400000000609</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r w:rsidRPr="007E22CD">
              <w:rPr>
                <w:sz w:val="24"/>
                <w:szCs w:val="24"/>
                <w:lang w:eastAsia="ar-SA"/>
              </w:rPr>
              <w:t>Р/с 40702810276000012012</w:t>
            </w: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Генеральный директор</w:t>
            </w:r>
          </w:p>
          <w:p w:rsidR="00FB4975" w:rsidRPr="007E22CD" w:rsidRDefault="00FB4975" w:rsidP="00B56508">
            <w:pPr>
              <w:tabs>
                <w:tab w:val="left" w:pos="0"/>
                <w:tab w:val="left" w:pos="1276"/>
              </w:tabs>
              <w:suppressAutoHyphens/>
              <w:spacing w:line="240" w:lineRule="auto"/>
              <w:ind w:left="426" w:right="-2" w:hanging="426"/>
              <w:rPr>
                <w:b/>
                <w:sz w:val="24"/>
                <w:szCs w:val="24"/>
                <w:lang w:eastAsia="ar-SA"/>
              </w:rPr>
            </w:pPr>
          </w:p>
          <w:p w:rsidR="00FB4975" w:rsidRPr="007E22CD" w:rsidRDefault="00FB4975" w:rsidP="00B56508">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____________________/ В.Н. Лебедев /</w:t>
            </w:r>
          </w:p>
          <w:p w:rsidR="00FB4975" w:rsidRPr="007E22CD" w:rsidRDefault="00FB4975" w:rsidP="00B56508">
            <w:pPr>
              <w:tabs>
                <w:tab w:val="left" w:pos="0"/>
                <w:tab w:val="left" w:pos="1276"/>
              </w:tabs>
              <w:suppressAutoHyphens/>
              <w:spacing w:line="240" w:lineRule="auto"/>
              <w:ind w:left="426" w:right="-2" w:hanging="426"/>
              <w:rPr>
                <w:b/>
                <w:iCs/>
                <w:sz w:val="24"/>
                <w:szCs w:val="24"/>
                <w:lang w:eastAsia="ar-SA"/>
              </w:rPr>
            </w:pPr>
            <w:r w:rsidRPr="007E22CD">
              <w:rPr>
                <w:b/>
                <w:sz w:val="24"/>
                <w:szCs w:val="24"/>
                <w:lang w:eastAsia="ar-SA"/>
              </w:rPr>
              <w:t>М.П.</w:t>
            </w:r>
          </w:p>
        </w:tc>
        <w:tc>
          <w:tcPr>
            <w:tcW w:w="5155" w:type="dxa"/>
          </w:tcPr>
          <w:p w:rsidR="00FB4975" w:rsidRDefault="00FB4975"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Default="00614187" w:rsidP="00B56508">
            <w:pPr>
              <w:suppressAutoHyphens/>
              <w:spacing w:line="240" w:lineRule="auto"/>
              <w:ind w:left="426" w:hanging="426"/>
              <w:jc w:val="left"/>
              <w:rPr>
                <w:b/>
                <w:iCs/>
                <w:sz w:val="24"/>
                <w:szCs w:val="24"/>
                <w:lang w:eastAsia="ar-SA"/>
              </w:rPr>
            </w:pP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r>
              <w:rPr>
                <w:b/>
                <w:sz w:val="24"/>
                <w:szCs w:val="24"/>
                <w:lang w:eastAsia="ar-SA"/>
              </w:rPr>
              <w:t>_____________________________________</w:t>
            </w: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p>
          <w:p w:rsidR="00614187" w:rsidRPr="007E22CD" w:rsidRDefault="00614187" w:rsidP="00614187">
            <w:pPr>
              <w:tabs>
                <w:tab w:val="left" w:pos="0"/>
                <w:tab w:val="left" w:pos="1276"/>
              </w:tabs>
              <w:suppressAutoHyphens/>
              <w:spacing w:line="240" w:lineRule="auto"/>
              <w:ind w:left="426" w:right="-2" w:hanging="426"/>
              <w:rPr>
                <w:b/>
                <w:sz w:val="24"/>
                <w:szCs w:val="24"/>
                <w:lang w:eastAsia="ar-SA"/>
              </w:rPr>
            </w:pPr>
            <w:r w:rsidRPr="007E22CD">
              <w:rPr>
                <w:b/>
                <w:sz w:val="24"/>
                <w:szCs w:val="24"/>
                <w:lang w:eastAsia="ar-SA"/>
              </w:rPr>
              <w:t xml:space="preserve">____________________/ </w:t>
            </w:r>
            <w:r>
              <w:rPr>
                <w:b/>
                <w:sz w:val="24"/>
                <w:szCs w:val="24"/>
                <w:lang w:eastAsia="ar-SA"/>
              </w:rPr>
              <w:t>________________</w:t>
            </w:r>
            <w:r w:rsidRPr="007E22CD">
              <w:rPr>
                <w:b/>
                <w:sz w:val="24"/>
                <w:szCs w:val="24"/>
                <w:lang w:eastAsia="ar-SA"/>
              </w:rPr>
              <w:t xml:space="preserve"> /</w:t>
            </w:r>
          </w:p>
          <w:p w:rsidR="00614187" w:rsidRPr="007E22CD" w:rsidRDefault="00614187" w:rsidP="00614187">
            <w:pPr>
              <w:suppressAutoHyphens/>
              <w:spacing w:line="240" w:lineRule="auto"/>
              <w:ind w:left="426" w:hanging="426"/>
              <w:jc w:val="left"/>
              <w:rPr>
                <w:b/>
                <w:iCs/>
                <w:sz w:val="24"/>
                <w:szCs w:val="24"/>
                <w:lang w:eastAsia="ar-SA"/>
              </w:rPr>
            </w:pPr>
            <w:r w:rsidRPr="007E22CD">
              <w:rPr>
                <w:b/>
                <w:sz w:val="24"/>
                <w:szCs w:val="24"/>
                <w:lang w:eastAsia="ar-SA"/>
              </w:rPr>
              <w:t>М.П.</w:t>
            </w:r>
          </w:p>
        </w:tc>
      </w:tr>
    </w:tbl>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pStyle w:val="aff9"/>
        <w:ind w:left="426" w:hanging="426"/>
        <w:rPr>
          <w:rFonts w:ascii="Times New Roman" w:hAnsi="Times New Roman" w:cs="Times New Roman"/>
          <w:sz w:val="24"/>
          <w:szCs w:val="24"/>
        </w:rPr>
      </w:pPr>
    </w:p>
    <w:p w:rsidR="00FB4975" w:rsidRPr="007E22CD" w:rsidRDefault="00FB4975" w:rsidP="00FB4975">
      <w:pPr>
        <w:spacing w:line="240" w:lineRule="auto"/>
        <w:ind w:left="426" w:hanging="426"/>
        <w:jc w:val="right"/>
        <w:rPr>
          <w:sz w:val="24"/>
          <w:szCs w:val="24"/>
        </w:rPr>
      </w:pPr>
    </w:p>
    <w:p w:rsidR="00FB4975" w:rsidRPr="007E22CD" w:rsidRDefault="00FB4975" w:rsidP="00FB4975">
      <w:pPr>
        <w:spacing w:line="240" w:lineRule="auto"/>
        <w:ind w:left="426" w:hanging="426"/>
        <w:jc w:val="right"/>
        <w:rPr>
          <w:sz w:val="24"/>
          <w:szCs w:val="24"/>
        </w:rPr>
      </w:pPr>
    </w:p>
    <w:p w:rsidR="00FB4975" w:rsidRPr="007E22CD" w:rsidRDefault="00FB4975" w:rsidP="00FB4975">
      <w:pPr>
        <w:ind w:left="426" w:hanging="426"/>
        <w:rPr>
          <w:sz w:val="24"/>
          <w:szCs w:val="24"/>
        </w:rPr>
      </w:pPr>
    </w:p>
    <w:p w:rsidR="00FB4975" w:rsidRPr="007E22CD" w:rsidRDefault="00FB4975" w:rsidP="00FB4975">
      <w:pPr>
        <w:ind w:left="426" w:hanging="426"/>
        <w:rPr>
          <w:sz w:val="24"/>
          <w:szCs w:val="24"/>
        </w:rPr>
      </w:pPr>
    </w:p>
    <w:p w:rsidR="00FB4975" w:rsidRDefault="00FB4975" w:rsidP="00FB4975">
      <w:pPr>
        <w:pStyle w:val="aff9"/>
        <w:ind w:left="426" w:hanging="426"/>
        <w:rPr>
          <w:rFonts w:ascii="Times New Roman" w:hAnsi="Times New Roman" w:cs="Times New Roman"/>
          <w:sz w:val="24"/>
          <w:szCs w:val="24"/>
        </w:rPr>
      </w:pPr>
    </w:p>
    <w:p w:rsidR="00614187" w:rsidRDefault="00614187" w:rsidP="00FB4975">
      <w:pPr>
        <w:pStyle w:val="aff9"/>
        <w:ind w:left="426" w:hanging="426"/>
        <w:rPr>
          <w:rFonts w:ascii="Times New Roman" w:hAnsi="Times New Roman" w:cs="Times New Roman"/>
          <w:sz w:val="24"/>
          <w:szCs w:val="24"/>
        </w:rPr>
      </w:pPr>
    </w:p>
    <w:p w:rsidR="00614187" w:rsidRDefault="00614187" w:rsidP="00FB4975">
      <w:pPr>
        <w:pStyle w:val="aff9"/>
        <w:ind w:left="426" w:hanging="426"/>
        <w:rPr>
          <w:rFonts w:ascii="Times New Roman" w:hAnsi="Times New Roman" w:cs="Times New Roman"/>
          <w:sz w:val="24"/>
          <w:szCs w:val="24"/>
        </w:rPr>
      </w:pPr>
    </w:p>
    <w:p w:rsidR="00614187" w:rsidRDefault="00614187" w:rsidP="00FB4975">
      <w:pPr>
        <w:pStyle w:val="aff9"/>
        <w:ind w:left="426" w:hanging="426"/>
        <w:rPr>
          <w:rFonts w:ascii="Times New Roman" w:hAnsi="Times New Roman" w:cs="Times New Roman"/>
          <w:sz w:val="24"/>
          <w:szCs w:val="24"/>
        </w:rPr>
      </w:pPr>
    </w:p>
    <w:p w:rsidR="00614187" w:rsidRDefault="00614187" w:rsidP="00FB4975">
      <w:pPr>
        <w:pStyle w:val="aff9"/>
        <w:ind w:left="426" w:hanging="426"/>
        <w:rPr>
          <w:rFonts w:ascii="Times New Roman" w:hAnsi="Times New Roman" w:cs="Times New Roman"/>
          <w:sz w:val="24"/>
          <w:szCs w:val="24"/>
        </w:rPr>
      </w:pPr>
    </w:p>
    <w:p w:rsidR="00614187" w:rsidRDefault="00614187"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80631F" w:rsidRDefault="0080631F" w:rsidP="00FB4975">
      <w:pPr>
        <w:pStyle w:val="aff9"/>
        <w:ind w:left="426" w:hanging="426"/>
        <w:rPr>
          <w:rFonts w:ascii="Times New Roman" w:hAnsi="Times New Roman" w:cs="Times New Roman"/>
          <w:sz w:val="24"/>
          <w:szCs w:val="24"/>
        </w:rPr>
      </w:pPr>
    </w:p>
    <w:p w:rsidR="0080631F" w:rsidRDefault="0080631F" w:rsidP="00FB4975">
      <w:pPr>
        <w:pStyle w:val="aff9"/>
        <w:ind w:left="426" w:hanging="426"/>
        <w:rPr>
          <w:rFonts w:ascii="Times New Roman" w:hAnsi="Times New Roman" w:cs="Times New Roman"/>
          <w:sz w:val="24"/>
          <w:szCs w:val="24"/>
        </w:rPr>
      </w:pPr>
    </w:p>
    <w:p w:rsidR="00FB4975" w:rsidRPr="0080631F" w:rsidRDefault="00FB4975" w:rsidP="00FB4975">
      <w:pPr>
        <w:spacing w:line="240" w:lineRule="auto"/>
        <w:ind w:left="426" w:hanging="426"/>
        <w:jc w:val="right"/>
        <w:rPr>
          <w:sz w:val="20"/>
          <w:szCs w:val="20"/>
          <w:lang w:eastAsia="ar-SA"/>
        </w:rPr>
      </w:pPr>
      <w:r w:rsidRPr="0080631F">
        <w:rPr>
          <w:sz w:val="20"/>
          <w:szCs w:val="20"/>
          <w:lang w:eastAsia="ar-SA"/>
        </w:rPr>
        <w:lastRenderedPageBreak/>
        <w:t>Приложение №1</w:t>
      </w:r>
    </w:p>
    <w:p w:rsidR="0080631F" w:rsidRDefault="001121B6" w:rsidP="001121B6">
      <w:pPr>
        <w:spacing w:line="240" w:lineRule="auto"/>
        <w:ind w:left="426" w:hanging="426"/>
        <w:jc w:val="right"/>
        <w:rPr>
          <w:sz w:val="20"/>
          <w:szCs w:val="20"/>
          <w:lang w:eastAsia="ar-SA"/>
        </w:rPr>
      </w:pPr>
      <w:r w:rsidRPr="0080631F">
        <w:rPr>
          <w:sz w:val="20"/>
          <w:szCs w:val="20"/>
          <w:lang w:eastAsia="ar-SA"/>
        </w:rPr>
        <w:t>к Договору на оказание услуг по техническому обслуживанию</w:t>
      </w:r>
    </w:p>
    <w:p w:rsidR="001121B6" w:rsidRPr="0080631F" w:rsidRDefault="001121B6" w:rsidP="001121B6">
      <w:pPr>
        <w:spacing w:line="240" w:lineRule="auto"/>
        <w:ind w:left="426" w:hanging="426"/>
        <w:jc w:val="right"/>
        <w:rPr>
          <w:sz w:val="20"/>
          <w:szCs w:val="20"/>
          <w:lang w:eastAsia="ar-SA"/>
        </w:rPr>
      </w:pPr>
      <w:r w:rsidRPr="0080631F">
        <w:rPr>
          <w:sz w:val="20"/>
          <w:szCs w:val="20"/>
          <w:lang w:eastAsia="ar-SA"/>
        </w:rPr>
        <w:t xml:space="preserve"> Модульной </w:t>
      </w:r>
      <w:proofErr w:type="spellStart"/>
      <w:r w:rsidRPr="0080631F">
        <w:rPr>
          <w:sz w:val="20"/>
          <w:szCs w:val="20"/>
          <w:lang w:eastAsia="ar-SA"/>
        </w:rPr>
        <w:t>автогазонаполнительной</w:t>
      </w:r>
      <w:proofErr w:type="spellEnd"/>
      <w:r w:rsidRPr="0080631F">
        <w:rPr>
          <w:sz w:val="20"/>
          <w:szCs w:val="20"/>
          <w:lang w:eastAsia="ar-SA"/>
        </w:rPr>
        <w:t xml:space="preserve"> компрессорной станции «</w:t>
      </w:r>
      <w:proofErr w:type="spellStart"/>
      <w:r w:rsidRPr="0080631F">
        <w:rPr>
          <w:sz w:val="20"/>
          <w:szCs w:val="20"/>
          <w:lang w:eastAsia="ar-SA"/>
        </w:rPr>
        <w:t>Shelf</w:t>
      </w:r>
      <w:proofErr w:type="spellEnd"/>
      <w:r w:rsidRPr="0080631F">
        <w:rPr>
          <w:sz w:val="20"/>
          <w:szCs w:val="20"/>
          <w:lang w:eastAsia="ar-SA"/>
        </w:rPr>
        <w:t xml:space="preserve">» в 2021-2022 годах           </w:t>
      </w:r>
    </w:p>
    <w:p w:rsidR="00FB4975" w:rsidRPr="0080631F" w:rsidRDefault="00FB4975" w:rsidP="00FB4975">
      <w:pPr>
        <w:spacing w:line="240" w:lineRule="auto"/>
        <w:ind w:left="426" w:hanging="426"/>
        <w:jc w:val="right"/>
        <w:rPr>
          <w:bCs/>
          <w:sz w:val="20"/>
          <w:szCs w:val="20"/>
          <w:lang w:eastAsia="ar-SA"/>
        </w:rPr>
      </w:pPr>
      <w:r w:rsidRPr="0080631F">
        <w:rPr>
          <w:sz w:val="20"/>
          <w:szCs w:val="20"/>
          <w:lang w:eastAsia="ar-SA"/>
        </w:rPr>
        <w:t xml:space="preserve">          №</w:t>
      </w:r>
      <w:r w:rsidRPr="0080631F">
        <w:rPr>
          <w:bCs/>
          <w:sz w:val="20"/>
          <w:szCs w:val="20"/>
          <w:lang w:eastAsia="ar-SA"/>
        </w:rPr>
        <w:t xml:space="preserve"> ___________________________ от </w:t>
      </w:r>
      <w:r w:rsidRPr="0080631F">
        <w:rPr>
          <w:sz w:val="20"/>
          <w:szCs w:val="20"/>
          <w:lang w:eastAsia="ar-SA"/>
        </w:rPr>
        <w:t>«__</w:t>
      </w:r>
      <w:proofErr w:type="gramStart"/>
      <w:r w:rsidRPr="0080631F">
        <w:rPr>
          <w:sz w:val="20"/>
          <w:szCs w:val="20"/>
          <w:lang w:eastAsia="ar-SA"/>
        </w:rPr>
        <w:t>_»_</w:t>
      </w:r>
      <w:proofErr w:type="gramEnd"/>
      <w:r w:rsidRPr="0080631F">
        <w:rPr>
          <w:sz w:val="20"/>
          <w:szCs w:val="20"/>
          <w:lang w:eastAsia="ar-SA"/>
        </w:rPr>
        <w:t>_________20___ г.</w:t>
      </w:r>
    </w:p>
    <w:p w:rsidR="00FB4975" w:rsidRDefault="00FB4975" w:rsidP="00FB4975">
      <w:pPr>
        <w:pStyle w:val="aff9"/>
        <w:ind w:left="426" w:hanging="426"/>
        <w:jc w:val="center"/>
        <w:rPr>
          <w:rFonts w:ascii="Times New Roman" w:hAnsi="Times New Roman" w:cs="Times New Roman"/>
          <w:sz w:val="24"/>
          <w:szCs w:val="24"/>
        </w:rPr>
      </w:pPr>
    </w:p>
    <w:p w:rsidR="00FB4975" w:rsidRDefault="00FB4975" w:rsidP="00FB4975">
      <w:pPr>
        <w:pStyle w:val="aff9"/>
        <w:ind w:left="426" w:hanging="426"/>
        <w:jc w:val="center"/>
        <w:rPr>
          <w:rFonts w:ascii="Times New Roman" w:hAnsi="Times New Roman" w:cs="Times New Roman"/>
          <w:sz w:val="24"/>
          <w:szCs w:val="24"/>
        </w:rPr>
      </w:pPr>
    </w:p>
    <w:p w:rsidR="00FB4975" w:rsidRDefault="00FB4975" w:rsidP="00FB4975">
      <w:pPr>
        <w:pStyle w:val="aff9"/>
        <w:ind w:left="426" w:hanging="426"/>
        <w:jc w:val="center"/>
        <w:rPr>
          <w:rFonts w:ascii="Times New Roman" w:hAnsi="Times New Roman" w:cs="Times New Roman"/>
          <w:sz w:val="24"/>
          <w:szCs w:val="24"/>
        </w:rPr>
      </w:pPr>
      <w:r>
        <w:rPr>
          <w:rFonts w:ascii="Times New Roman" w:hAnsi="Times New Roman" w:cs="Times New Roman"/>
          <w:sz w:val="24"/>
          <w:szCs w:val="24"/>
        </w:rPr>
        <w:t>Техническое задание на проведение обслуживания компрессорных модулей</w:t>
      </w:r>
    </w:p>
    <w:p w:rsidR="00FB4975" w:rsidRDefault="00FB4975" w:rsidP="00FB4975">
      <w:pPr>
        <w:pStyle w:val="aff9"/>
        <w:ind w:left="426" w:hanging="426"/>
        <w:jc w:val="center"/>
        <w:rPr>
          <w:rFonts w:ascii="Times New Roman" w:hAnsi="Times New Roman" w:cs="Times New Roman"/>
          <w:sz w:val="24"/>
          <w:szCs w:val="24"/>
        </w:rPr>
      </w:pP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2/0.3÷0.6-25/330÷580/110/985</w:t>
      </w:r>
    </w:p>
    <w:p w:rsidR="00FB4975" w:rsidRDefault="00FB4975" w:rsidP="00FB4975">
      <w:pPr>
        <w:pStyle w:val="aff9"/>
        <w:ind w:left="426" w:hanging="426"/>
        <w:jc w:val="center"/>
        <w:rPr>
          <w:rFonts w:ascii="Times New Roman" w:hAnsi="Times New Roman" w:cs="Times New Roman"/>
          <w:sz w:val="24"/>
          <w:szCs w:val="24"/>
        </w:rPr>
      </w:pPr>
    </w:p>
    <w:p w:rsidR="00FB4975" w:rsidRDefault="00FB4975" w:rsidP="00FB4975">
      <w:pPr>
        <w:pStyle w:val="aff9"/>
        <w:ind w:left="426" w:hanging="426"/>
        <w:jc w:val="center"/>
        <w:rPr>
          <w:rFonts w:ascii="Times New Roman" w:hAnsi="Times New Roman" w:cs="Times New Roman"/>
          <w:sz w:val="24"/>
          <w:szCs w:val="24"/>
        </w:rPr>
      </w:pPr>
    </w:p>
    <w:p w:rsidR="00FB4975" w:rsidRPr="00614187" w:rsidRDefault="00FB4975" w:rsidP="00614187">
      <w:pPr>
        <w:spacing w:line="240" w:lineRule="atLeast"/>
        <w:ind w:firstLine="0"/>
        <w:rPr>
          <w:sz w:val="24"/>
          <w:szCs w:val="24"/>
        </w:rPr>
      </w:pPr>
      <w:r w:rsidRPr="00614187">
        <w:rPr>
          <w:b/>
          <w:sz w:val="24"/>
          <w:szCs w:val="24"/>
        </w:rPr>
        <w:t xml:space="preserve">Технические характеристики: </w:t>
      </w:r>
      <w:r w:rsidRPr="00614187">
        <w:rPr>
          <w:sz w:val="24"/>
          <w:szCs w:val="24"/>
        </w:rPr>
        <w:t>Компрессорный блок «</w:t>
      </w:r>
      <w:r w:rsidRPr="00614187">
        <w:rPr>
          <w:sz w:val="24"/>
          <w:szCs w:val="24"/>
          <w:lang w:val="en-US"/>
        </w:rPr>
        <w:t>Shelf</w:t>
      </w:r>
      <w:r w:rsidRPr="00614187">
        <w:rPr>
          <w:sz w:val="24"/>
          <w:szCs w:val="24"/>
        </w:rPr>
        <w:t xml:space="preserve"> 2/0.3÷0.6-25/330÷580/110/985):</w:t>
      </w:r>
    </w:p>
    <w:p w:rsidR="00FB4975" w:rsidRPr="007E22CD" w:rsidRDefault="00FB4975" w:rsidP="00FB4975">
      <w:pPr>
        <w:pStyle w:val="aff9"/>
        <w:tabs>
          <w:tab w:val="left" w:pos="4101"/>
        </w:tabs>
        <w:spacing w:line="240" w:lineRule="atLeast"/>
        <w:ind w:left="426" w:hanging="426"/>
        <w:jc w:val="both"/>
        <w:rPr>
          <w:rFonts w:ascii="Times New Roman" w:hAnsi="Times New Roman" w:cs="Times New Roman"/>
          <w:sz w:val="24"/>
          <w:szCs w:val="24"/>
        </w:rPr>
      </w:pPr>
      <w:r w:rsidRPr="007E22CD">
        <w:rPr>
          <w:rFonts w:ascii="Times New Roman" w:hAnsi="Times New Roman" w:cs="Times New Roman"/>
          <w:sz w:val="24"/>
          <w:szCs w:val="24"/>
        </w:rPr>
        <w:tab/>
      </w:r>
    </w:p>
    <w:tbl>
      <w:tblPr>
        <w:tblStyle w:val="aff8"/>
        <w:tblW w:w="0" w:type="auto"/>
        <w:tblLook w:val="04A0" w:firstRow="1" w:lastRow="0" w:firstColumn="1" w:lastColumn="0" w:noHBand="0" w:noVBand="1"/>
      </w:tblPr>
      <w:tblGrid>
        <w:gridCol w:w="457"/>
        <w:gridCol w:w="5185"/>
        <w:gridCol w:w="2597"/>
        <w:gridCol w:w="1956"/>
      </w:tblGrid>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w:t>
            </w:r>
          </w:p>
        </w:tc>
        <w:tc>
          <w:tcPr>
            <w:tcW w:w="10022" w:type="dxa"/>
            <w:gridSpan w:val="3"/>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Технические характеристики</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Марка компрессора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Shelf</w:t>
            </w:r>
            <w:r w:rsidRPr="007E22CD">
              <w:rPr>
                <w:rFonts w:ascii="Times New Roman" w:hAnsi="Times New Roman" w:cs="Times New Roman"/>
                <w:sz w:val="24"/>
                <w:szCs w:val="24"/>
              </w:rPr>
              <w:t xml:space="preserve"> 2/0.3÷0.6-25/330÷580/110/985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Рабочая среда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Поршневой, 2</w:t>
            </w:r>
            <w:r w:rsidRPr="007E22CD">
              <w:rPr>
                <w:rFonts w:ascii="Times New Roman" w:hAnsi="Times New Roman" w:cs="Times New Roman"/>
                <w:sz w:val="24"/>
                <w:szCs w:val="24"/>
                <w:lang w:val="en-US"/>
              </w:rPr>
              <w:t>V-</w:t>
            </w:r>
            <w:proofErr w:type="spellStart"/>
            <w:r w:rsidRPr="007E22CD">
              <w:rPr>
                <w:rFonts w:ascii="Times New Roman" w:hAnsi="Times New Roman" w:cs="Times New Roman"/>
                <w:sz w:val="24"/>
                <w:szCs w:val="24"/>
                <w:lang w:val="en-US"/>
              </w:rPr>
              <w:t>образный</w:t>
            </w:r>
            <w:proofErr w:type="spellEnd"/>
            <w:r w:rsidRPr="007E22CD">
              <w:rPr>
                <w:rFonts w:ascii="Times New Roman" w:hAnsi="Times New Roman" w:cs="Times New Roman"/>
                <w:sz w:val="24"/>
                <w:szCs w:val="24"/>
                <w:lang w:val="en-US"/>
              </w:rPr>
              <w:t xml:space="preserve">, </w:t>
            </w:r>
            <w:r w:rsidRPr="007E22CD">
              <w:rPr>
                <w:rFonts w:ascii="Times New Roman" w:hAnsi="Times New Roman" w:cs="Times New Roman"/>
                <w:sz w:val="24"/>
                <w:szCs w:val="24"/>
              </w:rPr>
              <w:t>крейцкопфный</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3</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Номинальное входное давление, Мпа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Природный газ по ГОСТ 5542</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4</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Производительность, м</w:t>
            </w:r>
            <w:r w:rsidRPr="007E22CD">
              <w:rPr>
                <w:rFonts w:ascii="Times New Roman" w:hAnsi="Times New Roman" w:cs="Times New Roman"/>
                <w:sz w:val="24"/>
                <w:szCs w:val="24"/>
                <w:vertAlign w:val="superscript"/>
              </w:rPr>
              <w:t>3</w:t>
            </w:r>
            <w:r w:rsidRPr="007E22CD">
              <w:rPr>
                <w:rFonts w:ascii="Times New Roman" w:hAnsi="Times New Roman" w:cs="Times New Roman"/>
                <w:sz w:val="24"/>
                <w:szCs w:val="24"/>
              </w:rPr>
              <w:t>/ч</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0.3÷0.6</w:t>
            </w:r>
          </w:p>
        </w:tc>
      </w:tr>
      <w:tr w:rsidR="00FB4975" w:rsidRPr="007E22CD" w:rsidTr="00B56508">
        <w:tc>
          <w:tcPr>
            <w:tcW w:w="456" w:type="dxa"/>
            <w:vMerge w:val="restart"/>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5</w:t>
            </w:r>
          </w:p>
        </w:tc>
        <w:tc>
          <w:tcPr>
            <w:tcW w:w="5351" w:type="dxa"/>
            <w:vMerge w:val="restart"/>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Максимальное давление по ступеням, МПа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 xml:space="preserve">I </w:t>
            </w:r>
            <w:r w:rsidRPr="007E22CD">
              <w:rPr>
                <w:rFonts w:ascii="Times New Roman" w:hAnsi="Times New Roman" w:cs="Times New Roman"/>
                <w:sz w:val="24"/>
                <w:szCs w:val="24"/>
              </w:rPr>
              <w:t>ступень – 2,06</w:t>
            </w:r>
          </w:p>
        </w:tc>
      </w:tr>
      <w:tr w:rsidR="00FB4975" w:rsidRPr="007E22CD" w:rsidTr="00B56508">
        <w:tc>
          <w:tcPr>
            <w:tcW w:w="456" w:type="dxa"/>
            <w:vMerge/>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p>
        </w:tc>
        <w:tc>
          <w:tcPr>
            <w:tcW w:w="5351" w:type="dxa"/>
            <w:vMerge/>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II</w:t>
            </w:r>
            <w:r w:rsidRPr="007E22CD">
              <w:rPr>
                <w:rFonts w:ascii="Times New Roman" w:hAnsi="Times New Roman" w:cs="Times New Roman"/>
                <w:sz w:val="24"/>
                <w:szCs w:val="24"/>
              </w:rPr>
              <w:t xml:space="preserve"> ступень – 8,96</w:t>
            </w:r>
          </w:p>
        </w:tc>
      </w:tr>
      <w:tr w:rsidR="00FB4975" w:rsidRPr="007E22CD" w:rsidTr="00B56508">
        <w:tc>
          <w:tcPr>
            <w:tcW w:w="456" w:type="dxa"/>
            <w:vMerge/>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p>
        </w:tc>
        <w:tc>
          <w:tcPr>
            <w:tcW w:w="5351" w:type="dxa"/>
            <w:vMerge/>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III</w:t>
            </w:r>
            <w:r w:rsidRPr="007E22CD">
              <w:rPr>
                <w:rFonts w:ascii="Times New Roman" w:hAnsi="Times New Roman" w:cs="Times New Roman"/>
                <w:sz w:val="24"/>
                <w:szCs w:val="24"/>
              </w:rPr>
              <w:t xml:space="preserve"> ступень – 25</w:t>
            </w:r>
          </w:p>
        </w:tc>
      </w:tr>
      <w:tr w:rsidR="00FB4975" w:rsidRPr="007E22CD" w:rsidTr="00B56508">
        <w:tc>
          <w:tcPr>
            <w:tcW w:w="456" w:type="dxa"/>
            <w:vMerge w:val="restart"/>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6</w:t>
            </w:r>
          </w:p>
        </w:tc>
        <w:tc>
          <w:tcPr>
            <w:tcW w:w="5351" w:type="dxa"/>
            <w:vMerge w:val="restart"/>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Диаметр и количество цилиндров, мм</w:t>
            </w:r>
          </w:p>
        </w:tc>
        <w:tc>
          <w:tcPr>
            <w:tcW w:w="2659"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 xml:space="preserve">I </w:t>
            </w:r>
            <w:r w:rsidRPr="007E22CD">
              <w:rPr>
                <w:rFonts w:ascii="Times New Roman" w:hAnsi="Times New Roman" w:cs="Times New Roman"/>
                <w:sz w:val="24"/>
                <w:szCs w:val="24"/>
              </w:rPr>
              <w:t>ступень – 140</w:t>
            </w:r>
          </w:p>
        </w:tc>
        <w:tc>
          <w:tcPr>
            <w:tcW w:w="2012"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 шт.</w:t>
            </w:r>
          </w:p>
        </w:tc>
      </w:tr>
      <w:tr w:rsidR="00FB4975" w:rsidRPr="007E22CD" w:rsidTr="00B56508">
        <w:tc>
          <w:tcPr>
            <w:tcW w:w="456" w:type="dxa"/>
            <w:vMerge/>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p>
        </w:tc>
        <w:tc>
          <w:tcPr>
            <w:tcW w:w="5351" w:type="dxa"/>
            <w:vMerge/>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p>
        </w:tc>
        <w:tc>
          <w:tcPr>
            <w:tcW w:w="2659"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II</w:t>
            </w:r>
            <w:r w:rsidRPr="007E22CD">
              <w:rPr>
                <w:rFonts w:ascii="Times New Roman" w:hAnsi="Times New Roman" w:cs="Times New Roman"/>
                <w:sz w:val="24"/>
                <w:szCs w:val="24"/>
              </w:rPr>
              <w:t xml:space="preserve"> ступень – 56,4</w:t>
            </w:r>
          </w:p>
        </w:tc>
        <w:tc>
          <w:tcPr>
            <w:tcW w:w="2012"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 шт.</w:t>
            </w:r>
          </w:p>
        </w:tc>
      </w:tr>
      <w:tr w:rsidR="00FB4975" w:rsidRPr="007E22CD" w:rsidTr="00B56508">
        <w:tc>
          <w:tcPr>
            <w:tcW w:w="456" w:type="dxa"/>
            <w:vMerge/>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p>
        </w:tc>
        <w:tc>
          <w:tcPr>
            <w:tcW w:w="5351" w:type="dxa"/>
            <w:vMerge/>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p>
        </w:tc>
        <w:tc>
          <w:tcPr>
            <w:tcW w:w="2659"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lang w:val="en-US"/>
              </w:rPr>
              <w:t>III</w:t>
            </w:r>
            <w:r w:rsidRPr="007E22CD">
              <w:rPr>
                <w:rFonts w:ascii="Times New Roman" w:hAnsi="Times New Roman" w:cs="Times New Roman"/>
                <w:sz w:val="24"/>
                <w:szCs w:val="24"/>
              </w:rPr>
              <w:t xml:space="preserve"> ступень – 37,6</w:t>
            </w:r>
          </w:p>
        </w:tc>
        <w:tc>
          <w:tcPr>
            <w:tcW w:w="2012"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 шт.</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7</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Ход поршня, мм</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120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8</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Число оборотов коленчатого вала, об/мин</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985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9</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Мощность на валу электродвигателя,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110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10</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Механизм смазки</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Принудительный под давлением</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11</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Марка масла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lang w:val="en-US"/>
              </w:rPr>
            </w:pPr>
            <w:r w:rsidRPr="007E22CD">
              <w:rPr>
                <w:rFonts w:ascii="Times New Roman" w:hAnsi="Times New Roman" w:cs="Times New Roman"/>
                <w:sz w:val="24"/>
                <w:szCs w:val="24"/>
                <w:lang w:val="en-US"/>
              </w:rPr>
              <w:t xml:space="preserve">Mobil </w:t>
            </w:r>
            <w:proofErr w:type="spellStart"/>
            <w:r w:rsidRPr="007E22CD">
              <w:rPr>
                <w:rFonts w:ascii="Times New Roman" w:hAnsi="Times New Roman" w:cs="Times New Roman"/>
                <w:sz w:val="24"/>
                <w:szCs w:val="24"/>
                <w:lang w:val="en-US"/>
              </w:rPr>
              <w:t>Rarus</w:t>
            </w:r>
            <w:proofErr w:type="spellEnd"/>
            <w:r w:rsidRPr="007E22CD">
              <w:rPr>
                <w:rFonts w:ascii="Times New Roman" w:hAnsi="Times New Roman" w:cs="Times New Roman"/>
                <w:sz w:val="24"/>
                <w:szCs w:val="24"/>
                <w:lang w:val="en-US"/>
              </w:rPr>
              <w:t xml:space="preserve"> 425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12</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основного масляного насоса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Шестеренчатый НШ-50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13</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вспомогательного масляного насоса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Горизонтальный, центробежный</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14</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фильтра грубой очистки масла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Механический сетчатый</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15</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фильтра тонкой очистки масла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Механический ОР525/4</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16</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Избыточное давление масла в системе смазки, МПа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0,2÷0,4</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17</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Количество масла в системе смазки, л</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16</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18</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Охлаждение масла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Жидкостное</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19</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Охлаждение газа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Жидкостное</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20</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насоса системы охлаждения</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Вертикальный, центробежный, многоступенчатый</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21</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Производительность насоса системы охлаждения, м</w:t>
            </w:r>
            <w:r w:rsidRPr="007E22CD">
              <w:rPr>
                <w:rFonts w:ascii="Times New Roman" w:hAnsi="Times New Roman" w:cs="Times New Roman"/>
                <w:sz w:val="24"/>
                <w:szCs w:val="24"/>
                <w:vertAlign w:val="superscript"/>
              </w:rPr>
              <w:t>3</w:t>
            </w:r>
            <w:r w:rsidRPr="007E22CD">
              <w:rPr>
                <w:rFonts w:ascii="Times New Roman" w:hAnsi="Times New Roman" w:cs="Times New Roman"/>
                <w:sz w:val="24"/>
                <w:szCs w:val="24"/>
              </w:rPr>
              <w:t>/ч</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18</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22</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охлаждающей жидкости</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Тосол</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23</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Количество охлаждающей жидкости, л</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 xml:space="preserve">170 </w:t>
            </w:r>
            <w:r w:rsidRPr="007E22CD">
              <w:rPr>
                <w:rFonts w:ascii="Times New Roman" w:hAnsi="Times New Roman" w:cs="Times New Roman"/>
                <w:sz w:val="24"/>
                <w:szCs w:val="24"/>
                <w:lang w:val="en-US"/>
              </w:rPr>
              <w:t>min</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jc w:val="center"/>
              <w:rPr>
                <w:rFonts w:ascii="Times New Roman" w:hAnsi="Times New Roman" w:cs="Times New Roman"/>
                <w:sz w:val="24"/>
                <w:szCs w:val="24"/>
              </w:rPr>
            </w:pPr>
            <w:r w:rsidRPr="007E22CD">
              <w:rPr>
                <w:rFonts w:ascii="Times New Roman" w:hAnsi="Times New Roman" w:cs="Times New Roman"/>
                <w:sz w:val="24"/>
                <w:szCs w:val="24"/>
              </w:rPr>
              <w:t>24</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Тип межступенчатых газовых клапанов компрессора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Самодействующие круглые двойного действия</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25</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Габариты компрессора поршневого (длина, ширина, высота), мм</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4580х1700х1600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26</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Габариты компрессорного блока (длина, ширина, высота)</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7005 (4810)х2390х3610 (2450)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27</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Общий вес компрессора поршневого, не более, кг</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3980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28</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Общий вес компрессионного блока</w:t>
            </w:r>
            <w:r w:rsidR="00614187">
              <w:rPr>
                <w:rFonts w:ascii="Times New Roman" w:hAnsi="Times New Roman" w:cs="Times New Roman"/>
                <w:sz w:val="24"/>
                <w:szCs w:val="24"/>
              </w:rPr>
              <w:t>, кг</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6680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29</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 xml:space="preserve">Температура окружающей среды, при которой </w:t>
            </w:r>
            <w:r w:rsidRPr="007E22CD">
              <w:rPr>
                <w:rFonts w:ascii="Times New Roman" w:hAnsi="Times New Roman" w:cs="Times New Roman"/>
                <w:sz w:val="24"/>
                <w:szCs w:val="24"/>
              </w:rPr>
              <w:lastRenderedPageBreak/>
              <w:t xml:space="preserve">гарантируется работа компрессора, </w:t>
            </w:r>
            <w:r w:rsidRPr="007E22CD">
              <w:rPr>
                <w:rFonts w:ascii="Times New Roman" w:hAnsi="Times New Roman" w:cs="Times New Roman"/>
                <w:sz w:val="24"/>
                <w:szCs w:val="24"/>
                <w:vertAlign w:val="superscript"/>
              </w:rPr>
              <w:t>0</w:t>
            </w:r>
            <w:r w:rsidRPr="007E22CD">
              <w:rPr>
                <w:rFonts w:ascii="Times New Roman" w:hAnsi="Times New Roman" w:cs="Times New Roman"/>
                <w:sz w:val="24"/>
                <w:szCs w:val="24"/>
              </w:rPr>
              <w:t>С</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lastRenderedPageBreak/>
              <w:t>-45÷+50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lastRenderedPageBreak/>
              <w:t>30</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 xml:space="preserve">Допустимая температура масла в картере при работе компрессора, </w:t>
            </w:r>
            <w:r w:rsidRPr="007E22CD">
              <w:rPr>
                <w:rFonts w:ascii="Times New Roman" w:hAnsi="Times New Roman" w:cs="Times New Roman"/>
                <w:sz w:val="24"/>
                <w:szCs w:val="24"/>
                <w:vertAlign w:val="superscript"/>
              </w:rPr>
              <w:t>0</w:t>
            </w:r>
            <w:r w:rsidRPr="007E22CD">
              <w:rPr>
                <w:rFonts w:ascii="Times New Roman" w:hAnsi="Times New Roman" w:cs="Times New Roman"/>
                <w:sz w:val="24"/>
                <w:szCs w:val="24"/>
              </w:rPr>
              <w:t>С</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80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31</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Освещение в контейнере, не более, 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200</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32</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Вспомогательный масляный насос, не более,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33</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Насос системы охлаждения, не более,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4</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34</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Блок охлаждения с вентиляторами, не более,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2х4</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35</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Воздушный компрессор, не более,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1,5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36</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Вытяжной вентилятор, не более, кВт</w:t>
            </w:r>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0,75</w:t>
            </w:r>
          </w:p>
        </w:tc>
      </w:tr>
      <w:tr w:rsidR="00FB4975" w:rsidRPr="007E22CD" w:rsidTr="00B56508">
        <w:tc>
          <w:tcPr>
            <w:tcW w:w="456"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37</w:t>
            </w:r>
          </w:p>
        </w:tc>
        <w:tc>
          <w:tcPr>
            <w:tcW w:w="5351" w:type="dxa"/>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 xml:space="preserve">Уровень звукового давления, не более, </w:t>
            </w:r>
            <w:proofErr w:type="spellStart"/>
            <w:r w:rsidRPr="007E22CD">
              <w:rPr>
                <w:rFonts w:ascii="Times New Roman" w:hAnsi="Times New Roman" w:cs="Times New Roman"/>
                <w:sz w:val="24"/>
                <w:szCs w:val="24"/>
              </w:rPr>
              <w:t>дБА</w:t>
            </w:r>
            <w:proofErr w:type="spellEnd"/>
          </w:p>
        </w:tc>
        <w:tc>
          <w:tcPr>
            <w:tcW w:w="4671" w:type="dxa"/>
            <w:gridSpan w:val="2"/>
            <w:vAlign w:val="center"/>
          </w:tcPr>
          <w:p w:rsidR="00FB4975" w:rsidRPr="007E22CD" w:rsidRDefault="00FB4975" w:rsidP="00B56508">
            <w:pPr>
              <w:pStyle w:val="aff9"/>
              <w:spacing w:line="240" w:lineRule="atLeast"/>
              <w:ind w:left="426" w:hanging="426"/>
              <w:rPr>
                <w:rFonts w:ascii="Times New Roman" w:hAnsi="Times New Roman" w:cs="Times New Roman"/>
                <w:sz w:val="24"/>
                <w:szCs w:val="24"/>
              </w:rPr>
            </w:pPr>
            <w:r w:rsidRPr="007E22CD">
              <w:rPr>
                <w:rFonts w:ascii="Times New Roman" w:hAnsi="Times New Roman" w:cs="Times New Roman"/>
                <w:sz w:val="24"/>
                <w:szCs w:val="24"/>
              </w:rPr>
              <w:t>80</w:t>
            </w:r>
          </w:p>
        </w:tc>
      </w:tr>
    </w:tbl>
    <w:p w:rsidR="00FB4975" w:rsidRPr="007E22CD" w:rsidRDefault="00FB4975" w:rsidP="00FB4975">
      <w:pPr>
        <w:pStyle w:val="aff9"/>
        <w:spacing w:line="240" w:lineRule="atLeast"/>
        <w:ind w:left="426" w:hanging="426"/>
        <w:jc w:val="both"/>
        <w:rPr>
          <w:rFonts w:ascii="Times New Roman" w:hAnsi="Times New Roman" w:cs="Times New Roman"/>
          <w:sz w:val="24"/>
          <w:szCs w:val="24"/>
        </w:rPr>
      </w:pPr>
    </w:p>
    <w:p w:rsidR="00FB4975" w:rsidRPr="007E22CD" w:rsidRDefault="00FB4975" w:rsidP="009E5030">
      <w:pPr>
        <w:pStyle w:val="aff9"/>
        <w:numPr>
          <w:ilvl w:val="0"/>
          <w:numId w:val="43"/>
        </w:numPr>
        <w:spacing w:line="240" w:lineRule="atLeast"/>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 xml:space="preserve">Состав технического обслуживания: </w:t>
      </w:r>
      <w:r>
        <w:rPr>
          <w:rFonts w:ascii="Times New Roman" w:hAnsi="Times New Roman" w:cs="Times New Roman"/>
          <w:sz w:val="24"/>
          <w:szCs w:val="24"/>
        </w:rPr>
        <w:t>согласно приложению №2</w:t>
      </w:r>
      <w:r w:rsidRPr="007E22CD">
        <w:rPr>
          <w:rFonts w:ascii="Times New Roman" w:hAnsi="Times New Roman" w:cs="Times New Roman"/>
          <w:sz w:val="24"/>
          <w:szCs w:val="24"/>
        </w:rPr>
        <w:t xml:space="preserve"> к </w:t>
      </w:r>
      <w:r>
        <w:rPr>
          <w:rFonts w:ascii="Times New Roman" w:hAnsi="Times New Roman" w:cs="Times New Roman"/>
          <w:sz w:val="24"/>
          <w:szCs w:val="24"/>
        </w:rPr>
        <w:t>Договору.</w:t>
      </w:r>
    </w:p>
    <w:p w:rsidR="00FB4975" w:rsidRPr="007E22CD" w:rsidRDefault="00FB4975" w:rsidP="009E5030">
      <w:pPr>
        <w:pStyle w:val="aff9"/>
        <w:numPr>
          <w:ilvl w:val="0"/>
          <w:numId w:val="43"/>
        </w:numPr>
        <w:spacing w:line="240" w:lineRule="atLeast"/>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 xml:space="preserve"> Техническое обслуживание надземного подводящего газопровода д.89 со шкафом учета газа (периодичность –раз месяц):</w:t>
      </w:r>
    </w:p>
    <w:p w:rsidR="00FB4975" w:rsidRPr="007E22CD" w:rsidRDefault="00FB4975" w:rsidP="009E5030">
      <w:pPr>
        <w:pStyle w:val="aff9"/>
        <w:numPr>
          <w:ilvl w:val="0"/>
          <w:numId w:val="46"/>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Осмотр узла учета газа;</w:t>
      </w:r>
    </w:p>
    <w:p w:rsidR="00FB4975" w:rsidRPr="007E22CD" w:rsidRDefault="00FB4975" w:rsidP="009E5030">
      <w:pPr>
        <w:pStyle w:val="aff9"/>
        <w:numPr>
          <w:ilvl w:val="0"/>
          <w:numId w:val="46"/>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фильтра, шкафа учета газа, очистка при необходимости;</w:t>
      </w:r>
    </w:p>
    <w:p w:rsidR="00FB4975" w:rsidRPr="007E22CD" w:rsidRDefault="00FB4975" w:rsidP="009E5030">
      <w:pPr>
        <w:pStyle w:val="aff9"/>
        <w:numPr>
          <w:ilvl w:val="0"/>
          <w:numId w:val="46"/>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герметичности всех сварных, резьбовых и фланцевых соединений прибором или мыльной эмульсией;</w:t>
      </w:r>
    </w:p>
    <w:p w:rsidR="00FB4975" w:rsidRPr="007E22CD" w:rsidRDefault="00FB4975" w:rsidP="009E5030">
      <w:pPr>
        <w:pStyle w:val="aff9"/>
        <w:numPr>
          <w:ilvl w:val="0"/>
          <w:numId w:val="46"/>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герметичности запорной арматуры, при необходимости её ремонт или замена.</w:t>
      </w:r>
    </w:p>
    <w:p w:rsidR="00FB4975" w:rsidRPr="007E22CD" w:rsidRDefault="00FB4975" w:rsidP="009E5030">
      <w:pPr>
        <w:pStyle w:val="aff9"/>
        <w:numPr>
          <w:ilvl w:val="0"/>
          <w:numId w:val="43"/>
        </w:numPr>
        <w:spacing w:line="240" w:lineRule="atLeast"/>
        <w:ind w:left="0" w:firstLine="0"/>
        <w:jc w:val="both"/>
        <w:rPr>
          <w:rFonts w:ascii="Times New Roman" w:hAnsi="Times New Roman" w:cs="Times New Roman"/>
          <w:b/>
          <w:sz w:val="24"/>
          <w:szCs w:val="24"/>
        </w:rPr>
      </w:pPr>
      <w:r w:rsidRPr="007E22CD">
        <w:rPr>
          <w:rFonts w:ascii="Times New Roman" w:hAnsi="Times New Roman" w:cs="Times New Roman"/>
          <w:b/>
          <w:sz w:val="24"/>
          <w:szCs w:val="24"/>
        </w:rPr>
        <w:t xml:space="preserve">Техническое обслуживание газовой раздаточной колонки </w:t>
      </w:r>
      <w:r w:rsidRPr="007E22CD">
        <w:rPr>
          <w:rFonts w:ascii="Times New Roman" w:hAnsi="Times New Roman" w:cs="Times New Roman"/>
          <w:b/>
          <w:sz w:val="24"/>
          <w:szCs w:val="24"/>
          <w:lang w:val="en-US"/>
        </w:rPr>
        <w:t>Shelf</w:t>
      </w:r>
      <w:r w:rsidRPr="007E22CD">
        <w:rPr>
          <w:rFonts w:ascii="Times New Roman" w:hAnsi="Times New Roman" w:cs="Times New Roman"/>
          <w:b/>
          <w:sz w:val="24"/>
          <w:szCs w:val="24"/>
        </w:rPr>
        <w:t xml:space="preserve"> (периодичность – раз в месяц):</w:t>
      </w:r>
    </w:p>
    <w:p w:rsidR="00FB4975" w:rsidRPr="007E22CD" w:rsidRDefault="00FB4975" w:rsidP="009E5030">
      <w:pPr>
        <w:pStyle w:val="aff9"/>
        <w:numPr>
          <w:ilvl w:val="0"/>
          <w:numId w:val="47"/>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газовой обвязки ГЗК на наличие утечек;</w:t>
      </w:r>
    </w:p>
    <w:p w:rsidR="00FB4975" w:rsidRPr="007E22CD" w:rsidRDefault="00FB4975" w:rsidP="009E5030">
      <w:pPr>
        <w:pStyle w:val="aff9"/>
        <w:numPr>
          <w:ilvl w:val="0"/>
          <w:numId w:val="47"/>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износа и функционирования заправочных рукав;</w:t>
      </w:r>
    </w:p>
    <w:p w:rsidR="00FB4975" w:rsidRPr="007E22CD" w:rsidRDefault="00FB4975" w:rsidP="009E5030">
      <w:pPr>
        <w:pStyle w:val="aff9"/>
        <w:numPr>
          <w:ilvl w:val="0"/>
          <w:numId w:val="47"/>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фильтра;</w:t>
      </w:r>
    </w:p>
    <w:p w:rsidR="00FB4975" w:rsidRPr="007E22CD" w:rsidRDefault="00FB4975" w:rsidP="009E5030">
      <w:pPr>
        <w:pStyle w:val="aff9"/>
        <w:numPr>
          <w:ilvl w:val="0"/>
          <w:numId w:val="47"/>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Проверка функционирования арматуры;</w:t>
      </w:r>
    </w:p>
    <w:p w:rsidR="00FB4975" w:rsidRPr="007E22CD" w:rsidRDefault="00FB4975" w:rsidP="009E5030">
      <w:pPr>
        <w:pStyle w:val="aff9"/>
        <w:numPr>
          <w:ilvl w:val="0"/>
          <w:numId w:val="47"/>
        </w:numPr>
        <w:spacing w:line="240" w:lineRule="atLeast"/>
        <w:ind w:left="0" w:firstLine="0"/>
        <w:jc w:val="both"/>
        <w:rPr>
          <w:rFonts w:ascii="Times New Roman" w:hAnsi="Times New Roman" w:cs="Times New Roman"/>
          <w:sz w:val="24"/>
          <w:szCs w:val="24"/>
        </w:rPr>
      </w:pPr>
      <w:r w:rsidRPr="007E22CD">
        <w:rPr>
          <w:rFonts w:ascii="Times New Roman" w:hAnsi="Times New Roman" w:cs="Times New Roman"/>
          <w:sz w:val="24"/>
          <w:szCs w:val="24"/>
        </w:rPr>
        <w:t xml:space="preserve">Проверка уровня жидкости в показывающих манометрах. </w:t>
      </w:r>
    </w:p>
    <w:p w:rsidR="00FB4975" w:rsidRPr="006A3DEE" w:rsidRDefault="00FB4975" w:rsidP="009E5030">
      <w:pPr>
        <w:pStyle w:val="aff9"/>
        <w:numPr>
          <w:ilvl w:val="0"/>
          <w:numId w:val="43"/>
        </w:numPr>
        <w:spacing w:line="240" w:lineRule="atLeast"/>
        <w:ind w:left="0" w:firstLine="0"/>
        <w:jc w:val="both"/>
        <w:rPr>
          <w:rFonts w:ascii="Times New Roman" w:hAnsi="Times New Roman" w:cs="Times New Roman"/>
          <w:b/>
          <w:sz w:val="24"/>
          <w:szCs w:val="24"/>
        </w:rPr>
      </w:pPr>
      <w:r w:rsidRPr="006A3DEE">
        <w:rPr>
          <w:rFonts w:ascii="Times New Roman" w:hAnsi="Times New Roman" w:cs="Times New Roman"/>
          <w:b/>
          <w:sz w:val="24"/>
          <w:szCs w:val="24"/>
        </w:rPr>
        <w:t xml:space="preserve">Место оказания услуги: АЗС-62, расположенный по адресу: </w:t>
      </w:r>
      <w:r w:rsidRPr="006A3DEE">
        <w:rPr>
          <w:rFonts w:ascii="Times New Roman" w:hAnsi="Times New Roman" w:cs="Times New Roman"/>
          <w:sz w:val="24"/>
          <w:szCs w:val="24"/>
        </w:rPr>
        <w:t xml:space="preserve">Российская Федерация, Республика Саха (Якутия), г. Якутск, </w:t>
      </w:r>
      <w:r w:rsidRPr="006A3DEE">
        <w:rPr>
          <w:rFonts w:ascii="Times New Roman" w:hAnsi="Times New Roman" w:cs="Times New Roman"/>
          <w:color w:val="222222"/>
          <w:sz w:val="24"/>
          <w:szCs w:val="24"/>
          <w:shd w:val="clear" w:color="auto" w:fill="FFFFFF"/>
        </w:rPr>
        <w:t xml:space="preserve">ул. </w:t>
      </w:r>
      <w:proofErr w:type="spellStart"/>
      <w:r w:rsidRPr="006A3DEE">
        <w:rPr>
          <w:rFonts w:ascii="Times New Roman" w:hAnsi="Times New Roman" w:cs="Times New Roman"/>
          <w:color w:val="222222"/>
          <w:sz w:val="24"/>
          <w:szCs w:val="24"/>
          <w:shd w:val="clear" w:color="auto" w:fill="FFFFFF"/>
        </w:rPr>
        <w:t>Хатынг-Юряхское</w:t>
      </w:r>
      <w:proofErr w:type="spellEnd"/>
      <w:r w:rsidRPr="006A3DEE">
        <w:rPr>
          <w:rFonts w:ascii="Times New Roman" w:hAnsi="Times New Roman" w:cs="Times New Roman"/>
          <w:color w:val="222222"/>
          <w:sz w:val="24"/>
          <w:szCs w:val="24"/>
          <w:shd w:val="clear" w:color="auto" w:fill="FFFFFF"/>
        </w:rPr>
        <w:t xml:space="preserve"> ш., 4 км, 8А, </w:t>
      </w:r>
      <w:r w:rsidRPr="006A3DEE">
        <w:rPr>
          <w:rFonts w:ascii="Times New Roman" w:hAnsi="Times New Roman" w:cs="Times New Roman"/>
          <w:sz w:val="24"/>
          <w:szCs w:val="24"/>
        </w:rPr>
        <w:t>АЗС-62 АО «Саханефтегазсбыт».</w:t>
      </w:r>
    </w:p>
    <w:p w:rsidR="00FB4975" w:rsidRPr="006A3DEE" w:rsidRDefault="00FB4975" w:rsidP="009E5030">
      <w:pPr>
        <w:pStyle w:val="aff9"/>
        <w:numPr>
          <w:ilvl w:val="0"/>
          <w:numId w:val="43"/>
        </w:numPr>
        <w:spacing w:line="240" w:lineRule="atLeast"/>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Сроки оказания услуги: </w:t>
      </w:r>
      <w:r w:rsidRPr="0010637A">
        <w:rPr>
          <w:rFonts w:ascii="Times New Roman" w:hAnsi="Times New Roman" w:cs="Times New Roman"/>
          <w:sz w:val="24"/>
          <w:szCs w:val="24"/>
        </w:rPr>
        <w:t>ежемесячно, согласно техническому заданию, с «</w:t>
      </w:r>
      <w:r w:rsidR="009E5030">
        <w:rPr>
          <w:rFonts w:ascii="Times New Roman" w:hAnsi="Times New Roman" w:cs="Times New Roman"/>
          <w:sz w:val="24"/>
          <w:szCs w:val="24"/>
        </w:rPr>
        <w:t>___</w:t>
      </w:r>
      <w:r w:rsidRPr="0010637A">
        <w:rPr>
          <w:rFonts w:ascii="Times New Roman" w:hAnsi="Times New Roman" w:cs="Times New Roman"/>
          <w:sz w:val="24"/>
          <w:szCs w:val="24"/>
        </w:rPr>
        <w:t>» октября 2021 г. по «</w:t>
      </w:r>
      <w:r w:rsidR="009E5030">
        <w:rPr>
          <w:rFonts w:ascii="Times New Roman" w:hAnsi="Times New Roman" w:cs="Times New Roman"/>
          <w:sz w:val="24"/>
          <w:szCs w:val="24"/>
        </w:rPr>
        <w:t>____</w:t>
      </w:r>
      <w:r w:rsidRPr="0010637A">
        <w:rPr>
          <w:rFonts w:ascii="Times New Roman" w:hAnsi="Times New Roman" w:cs="Times New Roman"/>
          <w:sz w:val="24"/>
          <w:szCs w:val="24"/>
        </w:rPr>
        <w:t>»</w:t>
      </w:r>
      <w:r>
        <w:rPr>
          <w:rFonts w:ascii="Times New Roman" w:hAnsi="Times New Roman" w:cs="Times New Roman"/>
          <w:sz w:val="24"/>
          <w:szCs w:val="24"/>
        </w:rPr>
        <w:t xml:space="preserve"> октября 2022</w:t>
      </w:r>
      <w:r w:rsidRPr="0010637A">
        <w:rPr>
          <w:rFonts w:ascii="Times New Roman" w:hAnsi="Times New Roman" w:cs="Times New Roman"/>
          <w:sz w:val="24"/>
          <w:szCs w:val="24"/>
        </w:rPr>
        <w:t xml:space="preserve"> г.</w:t>
      </w:r>
    </w:p>
    <w:p w:rsidR="00FB4975" w:rsidRDefault="00FB4975" w:rsidP="009E5030">
      <w:pPr>
        <w:pStyle w:val="aff9"/>
        <w:ind w:left="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614187" w:rsidRPr="00B230C5" w:rsidRDefault="00614187" w:rsidP="00614187">
      <w:pPr>
        <w:tabs>
          <w:tab w:val="left" w:pos="0"/>
          <w:tab w:val="left" w:pos="1276"/>
        </w:tabs>
        <w:suppressAutoHyphens/>
        <w:spacing w:line="240" w:lineRule="auto"/>
        <w:ind w:left="426" w:right="-2" w:hanging="426"/>
        <w:rPr>
          <w:b/>
          <w:sz w:val="24"/>
          <w:szCs w:val="24"/>
          <w:lang w:eastAsia="ar-SA"/>
        </w:rPr>
      </w:pPr>
      <w:r w:rsidRPr="00B230C5">
        <w:rPr>
          <w:b/>
          <w:sz w:val="24"/>
          <w:szCs w:val="24"/>
          <w:lang w:eastAsia="ar-SA"/>
        </w:rPr>
        <w:t>Генеральный директор</w:t>
      </w:r>
    </w:p>
    <w:p w:rsidR="00614187" w:rsidRPr="00B230C5" w:rsidRDefault="00614187" w:rsidP="00614187">
      <w:pPr>
        <w:tabs>
          <w:tab w:val="left" w:pos="0"/>
          <w:tab w:val="left" w:pos="1276"/>
        </w:tabs>
        <w:suppressAutoHyphens/>
        <w:spacing w:line="240" w:lineRule="auto"/>
        <w:ind w:left="426" w:right="-2" w:hanging="426"/>
        <w:rPr>
          <w:b/>
          <w:sz w:val="24"/>
          <w:szCs w:val="24"/>
          <w:lang w:eastAsia="ar-SA"/>
        </w:rPr>
      </w:pPr>
    </w:p>
    <w:p w:rsidR="00614187" w:rsidRPr="00B230C5" w:rsidRDefault="00614187" w:rsidP="00614187">
      <w:pPr>
        <w:tabs>
          <w:tab w:val="left" w:pos="0"/>
          <w:tab w:val="left" w:pos="1276"/>
        </w:tabs>
        <w:suppressAutoHyphens/>
        <w:spacing w:line="240" w:lineRule="auto"/>
        <w:ind w:left="426" w:right="-2" w:hanging="426"/>
        <w:rPr>
          <w:b/>
          <w:sz w:val="24"/>
          <w:szCs w:val="24"/>
          <w:lang w:eastAsia="ar-SA"/>
        </w:rPr>
      </w:pPr>
      <w:r w:rsidRPr="00B230C5">
        <w:rPr>
          <w:b/>
          <w:sz w:val="24"/>
          <w:szCs w:val="24"/>
          <w:lang w:eastAsia="ar-SA"/>
        </w:rPr>
        <w:t>____________________/ В.Н. Лебедев /</w:t>
      </w:r>
    </w:p>
    <w:p w:rsidR="00FB4975" w:rsidRPr="00B230C5" w:rsidRDefault="00614187" w:rsidP="00614187">
      <w:pPr>
        <w:pStyle w:val="aff9"/>
        <w:ind w:left="426" w:hanging="426"/>
        <w:rPr>
          <w:rFonts w:ascii="Times New Roman" w:hAnsi="Times New Roman" w:cs="Times New Roman"/>
          <w:sz w:val="24"/>
          <w:szCs w:val="24"/>
        </w:rPr>
      </w:pPr>
      <w:r w:rsidRPr="00B230C5">
        <w:rPr>
          <w:rFonts w:ascii="Times New Roman" w:hAnsi="Times New Roman" w:cs="Times New Roman"/>
          <w:b/>
          <w:sz w:val="24"/>
          <w:szCs w:val="24"/>
          <w:lang w:eastAsia="ar-SA"/>
        </w:rPr>
        <w:t>М.П.</w:t>
      </w:r>
    </w:p>
    <w:p w:rsidR="00FB4975" w:rsidRPr="00B230C5" w:rsidRDefault="00FB4975" w:rsidP="00FB4975">
      <w:pPr>
        <w:pStyle w:val="aff9"/>
        <w:ind w:left="426" w:hanging="426"/>
        <w:rPr>
          <w:rFonts w:ascii="Times New Roman" w:hAnsi="Times New Roman" w:cs="Times New Roman"/>
          <w:sz w:val="24"/>
          <w:szCs w:val="24"/>
        </w:rPr>
      </w:pPr>
    </w:p>
    <w:p w:rsidR="00FB4975" w:rsidRPr="00B230C5" w:rsidRDefault="00FB4975" w:rsidP="00FB4975">
      <w:pPr>
        <w:pStyle w:val="aff9"/>
        <w:ind w:left="426" w:hanging="426"/>
        <w:rPr>
          <w:rFonts w:ascii="Times New Roman" w:hAnsi="Times New Roman" w:cs="Times New Roman"/>
          <w:sz w:val="24"/>
          <w:szCs w:val="24"/>
        </w:rPr>
      </w:pPr>
    </w:p>
    <w:p w:rsidR="00FB4975" w:rsidRPr="00B230C5" w:rsidRDefault="00FB4975" w:rsidP="00FB4975">
      <w:pPr>
        <w:pStyle w:val="aff9"/>
        <w:ind w:left="426" w:hanging="426"/>
        <w:rPr>
          <w:rFonts w:ascii="Times New Roman" w:hAnsi="Times New Roman" w:cs="Times New Roman"/>
          <w:sz w:val="24"/>
          <w:szCs w:val="24"/>
        </w:rPr>
      </w:pPr>
    </w:p>
    <w:p w:rsidR="00614187" w:rsidRPr="00B230C5" w:rsidRDefault="00614187" w:rsidP="00614187">
      <w:pPr>
        <w:tabs>
          <w:tab w:val="left" w:pos="0"/>
          <w:tab w:val="left" w:pos="1276"/>
        </w:tabs>
        <w:suppressAutoHyphens/>
        <w:spacing w:line="240" w:lineRule="auto"/>
        <w:ind w:left="426" w:right="-2" w:hanging="426"/>
        <w:rPr>
          <w:b/>
          <w:sz w:val="24"/>
          <w:szCs w:val="24"/>
          <w:lang w:eastAsia="ar-SA"/>
        </w:rPr>
      </w:pPr>
      <w:r w:rsidRPr="00B230C5">
        <w:rPr>
          <w:b/>
          <w:sz w:val="24"/>
          <w:szCs w:val="24"/>
          <w:lang w:eastAsia="ar-SA"/>
        </w:rPr>
        <w:t>__________________________________</w:t>
      </w:r>
    </w:p>
    <w:p w:rsidR="00614187" w:rsidRPr="00B230C5" w:rsidRDefault="00614187" w:rsidP="00614187">
      <w:pPr>
        <w:tabs>
          <w:tab w:val="left" w:pos="0"/>
          <w:tab w:val="left" w:pos="1276"/>
        </w:tabs>
        <w:suppressAutoHyphens/>
        <w:spacing w:line="240" w:lineRule="auto"/>
        <w:ind w:left="426" w:right="-2" w:hanging="426"/>
        <w:rPr>
          <w:b/>
          <w:sz w:val="24"/>
          <w:szCs w:val="24"/>
          <w:lang w:eastAsia="ar-SA"/>
        </w:rPr>
      </w:pPr>
    </w:p>
    <w:p w:rsidR="00614187" w:rsidRPr="00B230C5" w:rsidRDefault="00614187" w:rsidP="00614187">
      <w:pPr>
        <w:tabs>
          <w:tab w:val="left" w:pos="0"/>
          <w:tab w:val="left" w:pos="1276"/>
        </w:tabs>
        <w:suppressAutoHyphens/>
        <w:spacing w:line="240" w:lineRule="auto"/>
        <w:ind w:left="426" w:right="-2" w:hanging="426"/>
        <w:rPr>
          <w:b/>
          <w:sz w:val="24"/>
          <w:szCs w:val="24"/>
          <w:lang w:eastAsia="ar-SA"/>
        </w:rPr>
      </w:pPr>
      <w:r w:rsidRPr="00B230C5">
        <w:rPr>
          <w:b/>
          <w:sz w:val="24"/>
          <w:szCs w:val="24"/>
          <w:lang w:eastAsia="ar-SA"/>
        </w:rPr>
        <w:t>____________________/ _____________ /</w:t>
      </w:r>
    </w:p>
    <w:p w:rsidR="00614187" w:rsidRPr="00B230C5" w:rsidRDefault="00614187" w:rsidP="00614187">
      <w:pPr>
        <w:pStyle w:val="aff9"/>
        <w:ind w:left="426" w:hanging="426"/>
        <w:rPr>
          <w:rFonts w:ascii="Times New Roman" w:hAnsi="Times New Roman" w:cs="Times New Roman"/>
          <w:sz w:val="24"/>
          <w:szCs w:val="24"/>
        </w:rPr>
      </w:pPr>
      <w:r w:rsidRPr="00B230C5">
        <w:rPr>
          <w:rFonts w:ascii="Times New Roman" w:hAnsi="Times New Roman" w:cs="Times New Roman"/>
          <w:b/>
          <w:sz w:val="24"/>
          <w:szCs w:val="24"/>
          <w:lang w:eastAsia="ar-SA"/>
        </w:rPr>
        <w:t>М.П.</w:t>
      </w:r>
    </w:p>
    <w:p w:rsidR="00FB4975" w:rsidRDefault="00FB497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FB4975" w:rsidRDefault="00FB4975" w:rsidP="00FB4975">
      <w:pPr>
        <w:pStyle w:val="aff9"/>
        <w:ind w:left="426" w:hanging="426"/>
        <w:rPr>
          <w:rFonts w:ascii="Times New Roman" w:hAnsi="Times New Roman" w:cs="Times New Roman"/>
          <w:sz w:val="24"/>
          <w:szCs w:val="24"/>
        </w:rPr>
      </w:pPr>
    </w:p>
    <w:p w:rsidR="00CB78F5" w:rsidRDefault="00CB78F5" w:rsidP="00FB4975">
      <w:pPr>
        <w:pStyle w:val="aff9"/>
        <w:ind w:left="426" w:hanging="426"/>
        <w:rPr>
          <w:rFonts w:ascii="Times New Roman" w:hAnsi="Times New Roman" w:cs="Times New Roman"/>
          <w:sz w:val="24"/>
          <w:szCs w:val="24"/>
        </w:rPr>
      </w:pPr>
    </w:p>
    <w:p w:rsidR="0080631F" w:rsidRDefault="0080631F" w:rsidP="00FB4975">
      <w:pPr>
        <w:pStyle w:val="aff9"/>
        <w:ind w:left="426" w:hanging="426"/>
        <w:rPr>
          <w:rFonts w:ascii="Times New Roman" w:hAnsi="Times New Roman" w:cs="Times New Roman"/>
          <w:sz w:val="24"/>
          <w:szCs w:val="24"/>
        </w:rPr>
      </w:pPr>
    </w:p>
    <w:p w:rsidR="00133E2E" w:rsidRDefault="00133E2E" w:rsidP="00FB4975">
      <w:pPr>
        <w:pStyle w:val="aff9"/>
        <w:ind w:left="426" w:hanging="426"/>
        <w:rPr>
          <w:rFonts w:ascii="Times New Roman" w:hAnsi="Times New Roman" w:cs="Times New Roman"/>
          <w:sz w:val="24"/>
          <w:szCs w:val="24"/>
        </w:rPr>
      </w:pPr>
    </w:p>
    <w:p w:rsidR="00D134A7" w:rsidRPr="001121B6" w:rsidRDefault="00D134A7" w:rsidP="00D134A7">
      <w:pPr>
        <w:spacing w:line="240" w:lineRule="auto"/>
        <w:ind w:left="426" w:hanging="426"/>
        <w:jc w:val="right"/>
        <w:rPr>
          <w:sz w:val="20"/>
          <w:szCs w:val="20"/>
          <w:lang w:eastAsia="ar-SA"/>
        </w:rPr>
      </w:pPr>
      <w:r>
        <w:rPr>
          <w:sz w:val="20"/>
          <w:szCs w:val="20"/>
          <w:lang w:eastAsia="ar-SA"/>
        </w:rPr>
        <w:lastRenderedPageBreak/>
        <w:t>Приложение №3</w:t>
      </w:r>
    </w:p>
    <w:p w:rsidR="00D134A7" w:rsidRDefault="00D134A7" w:rsidP="00D134A7">
      <w:pPr>
        <w:spacing w:line="240" w:lineRule="auto"/>
        <w:ind w:left="426" w:hanging="426"/>
        <w:jc w:val="right"/>
        <w:rPr>
          <w:sz w:val="20"/>
          <w:szCs w:val="20"/>
          <w:lang w:eastAsia="ar-SA"/>
        </w:rPr>
      </w:pPr>
      <w:r w:rsidRPr="001121B6">
        <w:rPr>
          <w:sz w:val="20"/>
          <w:szCs w:val="20"/>
          <w:lang w:eastAsia="ar-SA"/>
        </w:rPr>
        <w:t xml:space="preserve">к Договору на оказание услуг по техническому обслуживанию </w:t>
      </w:r>
    </w:p>
    <w:p w:rsidR="00D134A7" w:rsidRPr="001121B6" w:rsidRDefault="00D134A7" w:rsidP="00D134A7">
      <w:pPr>
        <w:spacing w:line="240" w:lineRule="auto"/>
        <w:ind w:left="426" w:hanging="426"/>
        <w:jc w:val="right"/>
        <w:rPr>
          <w:sz w:val="20"/>
          <w:szCs w:val="20"/>
          <w:lang w:eastAsia="ar-SA"/>
        </w:rPr>
      </w:pPr>
      <w:r w:rsidRPr="001121B6">
        <w:rPr>
          <w:sz w:val="20"/>
          <w:szCs w:val="20"/>
          <w:lang w:eastAsia="ar-SA"/>
        </w:rPr>
        <w:t xml:space="preserve">Модульной </w:t>
      </w:r>
      <w:proofErr w:type="spellStart"/>
      <w:r w:rsidRPr="001121B6">
        <w:rPr>
          <w:sz w:val="20"/>
          <w:szCs w:val="20"/>
          <w:lang w:eastAsia="ar-SA"/>
        </w:rPr>
        <w:t>автогазонаполнительной</w:t>
      </w:r>
      <w:proofErr w:type="spellEnd"/>
      <w:r w:rsidRPr="001121B6">
        <w:rPr>
          <w:sz w:val="20"/>
          <w:szCs w:val="20"/>
          <w:lang w:eastAsia="ar-SA"/>
        </w:rPr>
        <w:t xml:space="preserve"> компрессорной станции «</w:t>
      </w:r>
      <w:proofErr w:type="spellStart"/>
      <w:r w:rsidRPr="001121B6">
        <w:rPr>
          <w:sz w:val="20"/>
          <w:szCs w:val="20"/>
          <w:lang w:eastAsia="ar-SA"/>
        </w:rPr>
        <w:t>Shelf</w:t>
      </w:r>
      <w:proofErr w:type="spellEnd"/>
      <w:r w:rsidRPr="001121B6">
        <w:rPr>
          <w:sz w:val="20"/>
          <w:szCs w:val="20"/>
          <w:lang w:eastAsia="ar-SA"/>
        </w:rPr>
        <w:t xml:space="preserve">» в 2021-2022 годах           </w:t>
      </w:r>
    </w:p>
    <w:p w:rsidR="00D134A7" w:rsidRPr="001121B6" w:rsidRDefault="00D134A7" w:rsidP="00D134A7">
      <w:pPr>
        <w:spacing w:line="240" w:lineRule="auto"/>
        <w:ind w:left="426" w:hanging="426"/>
        <w:jc w:val="right"/>
        <w:rPr>
          <w:bCs/>
          <w:sz w:val="20"/>
          <w:szCs w:val="20"/>
          <w:lang w:eastAsia="ar-SA"/>
        </w:rPr>
      </w:pPr>
      <w:r w:rsidRPr="001121B6">
        <w:rPr>
          <w:sz w:val="20"/>
          <w:szCs w:val="20"/>
          <w:lang w:eastAsia="ar-SA"/>
        </w:rPr>
        <w:t xml:space="preserve">          №</w:t>
      </w:r>
      <w:r w:rsidRPr="001121B6">
        <w:rPr>
          <w:bCs/>
          <w:sz w:val="20"/>
          <w:szCs w:val="20"/>
          <w:lang w:eastAsia="ar-SA"/>
        </w:rPr>
        <w:t xml:space="preserve"> ___________________________ от </w:t>
      </w:r>
      <w:r w:rsidRPr="001121B6">
        <w:rPr>
          <w:sz w:val="20"/>
          <w:szCs w:val="20"/>
          <w:lang w:eastAsia="ar-SA"/>
        </w:rPr>
        <w:t>«__</w:t>
      </w:r>
      <w:proofErr w:type="gramStart"/>
      <w:r w:rsidRPr="001121B6">
        <w:rPr>
          <w:sz w:val="20"/>
          <w:szCs w:val="20"/>
          <w:lang w:eastAsia="ar-SA"/>
        </w:rPr>
        <w:t>_»_</w:t>
      </w:r>
      <w:proofErr w:type="gramEnd"/>
      <w:r w:rsidRPr="001121B6">
        <w:rPr>
          <w:sz w:val="20"/>
          <w:szCs w:val="20"/>
          <w:lang w:eastAsia="ar-SA"/>
        </w:rPr>
        <w:t>_________20___ г.</w:t>
      </w:r>
    </w:p>
    <w:p w:rsidR="00D134A7" w:rsidRDefault="00D134A7" w:rsidP="00D134A7">
      <w:pPr>
        <w:suppressAutoHyphens/>
        <w:spacing w:line="240" w:lineRule="auto"/>
        <w:ind w:firstLine="540"/>
        <w:jc w:val="right"/>
        <w:rPr>
          <w:sz w:val="20"/>
          <w:szCs w:val="20"/>
        </w:rPr>
      </w:pPr>
    </w:p>
    <w:p w:rsidR="00D134A7" w:rsidRPr="00096911" w:rsidRDefault="00D134A7" w:rsidP="00D134A7">
      <w:pPr>
        <w:spacing w:after="200" w:line="240" w:lineRule="auto"/>
        <w:ind w:firstLine="0"/>
        <w:contextualSpacing/>
        <w:jc w:val="left"/>
        <w:rPr>
          <w:rFonts w:eastAsia="Calibri"/>
          <w:sz w:val="24"/>
          <w:szCs w:val="24"/>
          <w:lang w:eastAsia="en-US"/>
        </w:rPr>
      </w:pPr>
    </w:p>
    <w:tbl>
      <w:tblPr>
        <w:tblW w:w="11228" w:type="dxa"/>
        <w:tblInd w:w="-459" w:type="dxa"/>
        <w:tblLook w:val="04A0" w:firstRow="1" w:lastRow="0" w:firstColumn="1" w:lastColumn="0" w:noHBand="0" w:noVBand="1"/>
      </w:tblPr>
      <w:tblGrid>
        <w:gridCol w:w="11228"/>
      </w:tblGrid>
      <w:tr w:rsidR="00D134A7" w:rsidRPr="00096911" w:rsidTr="00F43ED3">
        <w:trPr>
          <w:trHeight w:val="435"/>
        </w:trPr>
        <w:tc>
          <w:tcPr>
            <w:tcW w:w="11228" w:type="dxa"/>
            <w:tcBorders>
              <w:top w:val="nil"/>
              <w:left w:val="nil"/>
              <w:bottom w:val="nil"/>
              <w:right w:val="nil"/>
            </w:tcBorders>
            <w:shd w:val="clear" w:color="auto" w:fill="auto"/>
            <w:hideMark/>
          </w:tcPr>
          <w:p w:rsidR="00D134A7" w:rsidRPr="00096911" w:rsidRDefault="00D134A7" w:rsidP="00F43ED3">
            <w:pPr>
              <w:spacing w:line="240" w:lineRule="auto"/>
              <w:ind w:firstLine="0"/>
              <w:jc w:val="center"/>
              <w:rPr>
                <w:rFonts w:eastAsia="Calibri"/>
                <w:b/>
                <w:sz w:val="22"/>
                <w:szCs w:val="22"/>
                <w:lang w:eastAsia="en-US"/>
              </w:rPr>
            </w:pPr>
          </w:p>
          <w:p w:rsidR="00D134A7" w:rsidRPr="00096911" w:rsidRDefault="00D134A7" w:rsidP="00F43ED3">
            <w:pPr>
              <w:spacing w:line="240" w:lineRule="auto"/>
              <w:ind w:firstLine="0"/>
              <w:jc w:val="center"/>
              <w:rPr>
                <w:rFonts w:eastAsia="Calibri"/>
                <w:b/>
                <w:sz w:val="22"/>
                <w:szCs w:val="22"/>
                <w:lang w:eastAsia="en-US"/>
              </w:rPr>
            </w:pPr>
          </w:p>
          <w:p w:rsidR="00D134A7" w:rsidRPr="00096911" w:rsidRDefault="00D134A7" w:rsidP="00F43ED3">
            <w:pPr>
              <w:spacing w:line="240" w:lineRule="auto"/>
              <w:ind w:firstLine="0"/>
              <w:jc w:val="center"/>
              <w:rPr>
                <w:rFonts w:eastAsia="Calibri"/>
                <w:b/>
                <w:bCs/>
                <w:sz w:val="24"/>
                <w:szCs w:val="24"/>
                <w:lang w:eastAsia="en-US"/>
              </w:rPr>
            </w:pPr>
            <w:r w:rsidRPr="00096911">
              <w:rPr>
                <w:rFonts w:eastAsia="Calibri"/>
                <w:b/>
                <w:bCs/>
                <w:sz w:val="24"/>
                <w:szCs w:val="24"/>
                <w:lang w:eastAsia="en-US"/>
              </w:rPr>
              <w:t xml:space="preserve">Список персонала, который будет </w:t>
            </w:r>
          </w:p>
          <w:p w:rsidR="00D134A7" w:rsidRPr="00096911" w:rsidRDefault="00D134A7" w:rsidP="00F43ED3">
            <w:pPr>
              <w:spacing w:line="240" w:lineRule="auto"/>
              <w:ind w:firstLine="0"/>
              <w:jc w:val="center"/>
              <w:rPr>
                <w:rFonts w:eastAsia="Calibri"/>
                <w:b/>
                <w:sz w:val="22"/>
                <w:szCs w:val="22"/>
                <w:lang w:eastAsia="en-US"/>
              </w:rPr>
            </w:pPr>
            <w:r w:rsidRPr="00096911">
              <w:rPr>
                <w:rFonts w:eastAsia="Calibri"/>
                <w:b/>
                <w:bCs/>
                <w:sz w:val="24"/>
                <w:szCs w:val="24"/>
                <w:lang w:eastAsia="en-US"/>
              </w:rPr>
              <w:t>выполнять работы по договору</w:t>
            </w:r>
          </w:p>
          <w:p w:rsidR="00D134A7" w:rsidRPr="00096911" w:rsidRDefault="00D134A7" w:rsidP="00F43ED3">
            <w:pPr>
              <w:spacing w:after="200" w:line="240" w:lineRule="auto"/>
              <w:ind w:firstLine="0"/>
              <w:jc w:val="center"/>
              <w:rPr>
                <w:rFonts w:eastAsia="Calibri"/>
                <w:b/>
                <w:sz w:val="22"/>
                <w:szCs w:val="22"/>
                <w:lang w:eastAsia="en-US"/>
              </w:rPr>
            </w:pPr>
          </w:p>
          <w:tbl>
            <w:tblPr>
              <w:tblW w:w="960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2970"/>
              <w:gridCol w:w="2268"/>
              <w:gridCol w:w="2126"/>
              <w:gridCol w:w="1701"/>
            </w:tblGrid>
            <w:tr w:rsidR="00D134A7" w:rsidRPr="00096911" w:rsidTr="00F43ED3">
              <w:trPr>
                <w:trHeight w:val="593"/>
              </w:trPr>
              <w:tc>
                <w:tcPr>
                  <w:tcW w:w="535" w:type="dxa"/>
                  <w:shd w:val="clear" w:color="auto" w:fill="auto"/>
                  <w:vAlign w:val="center"/>
                </w:tcPr>
                <w:p w:rsidR="00D134A7" w:rsidRPr="00096911" w:rsidRDefault="00D134A7" w:rsidP="00F43ED3">
                  <w:pPr>
                    <w:shd w:val="clear" w:color="auto" w:fill="FFFFFF"/>
                    <w:spacing w:line="240" w:lineRule="auto"/>
                    <w:ind w:firstLine="0"/>
                    <w:jc w:val="center"/>
                    <w:rPr>
                      <w:rFonts w:eastAsia="Calibri"/>
                      <w:b/>
                      <w:sz w:val="22"/>
                      <w:szCs w:val="22"/>
                      <w:lang w:eastAsia="en-US"/>
                    </w:rPr>
                  </w:pPr>
                  <w:r w:rsidRPr="00096911">
                    <w:rPr>
                      <w:rFonts w:eastAsia="Calibri"/>
                      <w:b/>
                      <w:sz w:val="22"/>
                      <w:szCs w:val="22"/>
                      <w:lang w:eastAsia="en-US"/>
                    </w:rPr>
                    <w:t>№</w:t>
                  </w:r>
                </w:p>
                <w:p w:rsidR="00D134A7" w:rsidRPr="00096911" w:rsidRDefault="00D134A7" w:rsidP="00F43ED3">
                  <w:pPr>
                    <w:shd w:val="clear" w:color="auto" w:fill="FFFFFF"/>
                    <w:spacing w:line="240" w:lineRule="auto"/>
                    <w:ind w:firstLine="0"/>
                    <w:jc w:val="center"/>
                    <w:rPr>
                      <w:rFonts w:eastAsia="Calibri"/>
                      <w:b/>
                      <w:sz w:val="22"/>
                      <w:szCs w:val="22"/>
                      <w:lang w:eastAsia="en-US"/>
                    </w:rPr>
                  </w:pPr>
                  <w:r w:rsidRPr="00096911">
                    <w:rPr>
                      <w:rFonts w:eastAsia="Calibri"/>
                      <w:b/>
                      <w:sz w:val="22"/>
                      <w:szCs w:val="22"/>
                      <w:lang w:eastAsia="en-US"/>
                    </w:rPr>
                    <w:t>п/п</w:t>
                  </w:r>
                </w:p>
              </w:tc>
              <w:tc>
                <w:tcPr>
                  <w:tcW w:w="2970" w:type="dxa"/>
                  <w:shd w:val="clear" w:color="auto" w:fill="auto"/>
                  <w:vAlign w:val="center"/>
                </w:tcPr>
                <w:p w:rsidR="00D134A7" w:rsidRPr="00096911" w:rsidRDefault="00D134A7" w:rsidP="00F43ED3">
                  <w:pPr>
                    <w:shd w:val="clear" w:color="auto" w:fill="FFFFFF"/>
                    <w:spacing w:after="200" w:line="240" w:lineRule="auto"/>
                    <w:ind w:firstLine="0"/>
                    <w:jc w:val="center"/>
                    <w:rPr>
                      <w:rFonts w:eastAsia="Calibri"/>
                      <w:b/>
                      <w:sz w:val="22"/>
                      <w:szCs w:val="22"/>
                      <w:lang w:eastAsia="en-US"/>
                    </w:rPr>
                  </w:pPr>
                  <w:r w:rsidRPr="00096911">
                    <w:rPr>
                      <w:rFonts w:eastAsia="Calibri"/>
                      <w:b/>
                      <w:sz w:val="22"/>
                      <w:szCs w:val="22"/>
                      <w:lang w:eastAsia="en-US"/>
                    </w:rPr>
                    <w:t>ФИО</w:t>
                  </w:r>
                </w:p>
              </w:tc>
              <w:tc>
                <w:tcPr>
                  <w:tcW w:w="2268" w:type="dxa"/>
                  <w:vAlign w:val="center"/>
                </w:tcPr>
                <w:p w:rsidR="00D134A7" w:rsidRPr="00096911" w:rsidRDefault="00D134A7" w:rsidP="00F43ED3">
                  <w:pPr>
                    <w:shd w:val="clear" w:color="auto" w:fill="FFFFFF"/>
                    <w:spacing w:after="200" w:line="240" w:lineRule="auto"/>
                    <w:ind w:firstLine="0"/>
                    <w:jc w:val="center"/>
                    <w:rPr>
                      <w:rFonts w:eastAsia="Calibri"/>
                      <w:b/>
                      <w:sz w:val="22"/>
                      <w:szCs w:val="22"/>
                      <w:lang w:eastAsia="en-US"/>
                    </w:rPr>
                  </w:pPr>
                  <w:r w:rsidRPr="00096911">
                    <w:rPr>
                      <w:rFonts w:eastAsia="Calibri"/>
                      <w:b/>
                      <w:sz w:val="22"/>
                      <w:szCs w:val="22"/>
                      <w:lang w:eastAsia="en-US"/>
                    </w:rPr>
                    <w:t>Должность</w:t>
                  </w:r>
                </w:p>
              </w:tc>
              <w:tc>
                <w:tcPr>
                  <w:tcW w:w="2126" w:type="dxa"/>
                  <w:vAlign w:val="center"/>
                </w:tcPr>
                <w:p w:rsidR="00D134A7" w:rsidRPr="00096911" w:rsidRDefault="00D134A7" w:rsidP="00F43ED3">
                  <w:pPr>
                    <w:shd w:val="clear" w:color="auto" w:fill="FFFFFF"/>
                    <w:spacing w:after="200" w:line="240" w:lineRule="auto"/>
                    <w:ind w:firstLine="0"/>
                    <w:jc w:val="center"/>
                    <w:rPr>
                      <w:rFonts w:eastAsia="Calibri"/>
                      <w:b/>
                      <w:sz w:val="22"/>
                      <w:szCs w:val="22"/>
                      <w:lang w:eastAsia="en-US"/>
                    </w:rPr>
                  </w:pPr>
                  <w:r>
                    <w:rPr>
                      <w:rFonts w:eastAsia="Calibri"/>
                      <w:b/>
                      <w:sz w:val="22"/>
                      <w:szCs w:val="22"/>
                      <w:lang w:eastAsia="en-US"/>
                    </w:rPr>
                    <w:t>Группа допуска</w:t>
                  </w:r>
                </w:p>
              </w:tc>
              <w:tc>
                <w:tcPr>
                  <w:tcW w:w="1701" w:type="dxa"/>
                  <w:shd w:val="clear" w:color="auto" w:fill="auto"/>
                  <w:vAlign w:val="center"/>
                </w:tcPr>
                <w:p w:rsidR="00D134A7" w:rsidRDefault="00D134A7" w:rsidP="00F43ED3">
                  <w:pPr>
                    <w:shd w:val="clear" w:color="auto" w:fill="FFFFFF"/>
                    <w:spacing w:after="200" w:line="240" w:lineRule="auto"/>
                    <w:ind w:firstLine="0"/>
                    <w:jc w:val="center"/>
                    <w:rPr>
                      <w:rFonts w:eastAsia="Calibri"/>
                      <w:b/>
                      <w:sz w:val="22"/>
                      <w:szCs w:val="22"/>
                      <w:lang w:eastAsia="en-US"/>
                    </w:rPr>
                  </w:pPr>
                  <w:r>
                    <w:rPr>
                      <w:rFonts w:eastAsia="Calibri"/>
                      <w:b/>
                      <w:sz w:val="22"/>
                      <w:szCs w:val="22"/>
                      <w:lang w:eastAsia="en-US"/>
                    </w:rPr>
                    <w:t>Разряд</w:t>
                  </w:r>
                </w:p>
              </w:tc>
            </w:tr>
            <w:tr w:rsidR="00D134A7" w:rsidRPr="00096911" w:rsidTr="00F43ED3">
              <w:trPr>
                <w:trHeight w:val="267"/>
              </w:trPr>
              <w:tc>
                <w:tcPr>
                  <w:tcW w:w="535" w:type="dxa"/>
                  <w:shd w:val="clear" w:color="auto" w:fill="auto"/>
                  <w:vAlign w:val="center"/>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D134A7" w:rsidRPr="00096911" w:rsidRDefault="00D134A7" w:rsidP="00F43ED3">
                  <w:pPr>
                    <w:shd w:val="clear" w:color="auto" w:fill="FFFFFF"/>
                    <w:spacing w:after="200" w:line="240" w:lineRule="auto"/>
                    <w:ind w:firstLine="0"/>
                    <w:jc w:val="left"/>
                    <w:rPr>
                      <w:rFonts w:eastAsia="Calibri"/>
                      <w:sz w:val="22"/>
                      <w:szCs w:val="22"/>
                      <w:lang w:eastAsia="en-US"/>
                    </w:rPr>
                  </w:pPr>
                </w:p>
              </w:tc>
              <w:tc>
                <w:tcPr>
                  <w:tcW w:w="2268" w:type="dxa"/>
                </w:tcPr>
                <w:p w:rsidR="00D134A7" w:rsidRPr="00096911" w:rsidRDefault="00D134A7" w:rsidP="00F43ED3">
                  <w:pPr>
                    <w:shd w:val="clear" w:color="auto" w:fill="FFFFFF"/>
                    <w:spacing w:after="200" w:line="240" w:lineRule="auto"/>
                    <w:ind w:left="-55" w:firstLine="0"/>
                    <w:jc w:val="center"/>
                    <w:rPr>
                      <w:rFonts w:eastAsia="Calibri"/>
                      <w:sz w:val="22"/>
                      <w:szCs w:val="22"/>
                      <w:lang w:eastAsia="en-US"/>
                    </w:rPr>
                  </w:pPr>
                </w:p>
              </w:tc>
              <w:tc>
                <w:tcPr>
                  <w:tcW w:w="2126" w:type="dxa"/>
                </w:tcPr>
                <w:p w:rsidR="00D134A7" w:rsidRPr="00096911" w:rsidRDefault="00D134A7" w:rsidP="00F43ED3">
                  <w:pPr>
                    <w:shd w:val="clear" w:color="auto" w:fill="FFFFFF"/>
                    <w:spacing w:after="200" w:line="240" w:lineRule="auto"/>
                    <w:ind w:left="-55" w:firstLine="0"/>
                    <w:jc w:val="center"/>
                    <w:rPr>
                      <w:rFonts w:eastAsia="Calibri"/>
                      <w:sz w:val="22"/>
                      <w:szCs w:val="22"/>
                      <w:lang w:eastAsia="en-US"/>
                    </w:rPr>
                  </w:pPr>
                </w:p>
              </w:tc>
              <w:tc>
                <w:tcPr>
                  <w:tcW w:w="1701" w:type="dxa"/>
                  <w:shd w:val="clear" w:color="auto" w:fill="auto"/>
                </w:tcPr>
                <w:p w:rsidR="00D134A7" w:rsidRPr="00096911" w:rsidRDefault="00D134A7" w:rsidP="00F43ED3">
                  <w:pPr>
                    <w:shd w:val="clear" w:color="auto" w:fill="FFFFFF"/>
                    <w:spacing w:after="200" w:line="240" w:lineRule="auto"/>
                    <w:ind w:left="-55" w:firstLine="0"/>
                    <w:jc w:val="center"/>
                    <w:rPr>
                      <w:rFonts w:eastAsia="Calibri"/>
                      <w:sz w:val="22"/>
                      <w:szCs w:val="22"/>
                      <w:lang w:eastAsia="en-US"/>
                    </w:rPr>
                  </w:pPr>
                </w:p>
              </w:tc>
            </w:tr>
            <w:tr w:rsidR="00D134A7" w:rsidRPr="00096911" w:rsidTr="00F43ED3">
              <w:trPr>
                <w:trHeight w:val="445"/>
              </w:trPr>
              <w:tc>
                <w:tcPr>
                  <w:tcW w:w="535" w:type="dxa"/>
                  <w:shd w:val="clear" w:color="auto" w:fill="auto"/>
                  <w:vAlign w:val="center"/>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D134A7" w:rsidRPr="00096911" w:rsidRDefault="00D134A7" w:rsidP="00F43ED3">
                  <w:pPr>
                    <w:autoSpaceDE w:val="0"/>
                    <w:autoSpaceDN w:val="0"/>
                    <w:adjustRightInd w:val="0"/>
                    <w:spacing w:after="200" w:line="240" w:lineRule="auto"/>
                    <w:ind w:firstLine="0"/>
                    <w:jc w:val="left"/>
                    <w:rPr>
                      <w:rFonts w:eastAsia="Calibri"/>
                      <w:sz w:val="22"/>
                      <w:szCs w:val="22"/>
                      <w:lang w:eastAsia="en-US"/>
                    </w:rPr>
                  </w:pPr>
                </w:p>
              </w:tc>
              <w:tc>
                <w:tcPr>
                  <w:tcW w:w="2268" w:type="dxa"/>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c>
                <w:tcPr>
                  <w:tcW w:w="2126" w:type="dxa"/>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c>
                <w:tcPr>
                  <w:tcW w:w="1701" w:type="dxa"/>
                  <w:shd w:val="clear" w:color="auto" w:fill="auto"/>
                  <w:vAlign w:val="center"/>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r>
            <w:tr w:rsidR="00D134A7" w:rsidRPr="00096911" w:rsidTr="00F43ED3">
              <w:trPr>
                <w:trHeight w:val="492"/>
              </w:trPr>
              <w:tc>
                <w:tcPr>
                  <w:tcW w:w="535" w:type="dxa"/>
                  <w:shd w:val="clear" w:color="auto" w:fill="auto"/>
                  <w:vAlign w:val="center"/>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D134A7" w:rsidRPr="00096911" w:rsidRDefault="00D134A7" w:rsidP="00F43ED3">
                  <w:pPr>
                    <w:autoSpaceDE w:val="0"/>
                    <w:autoSpaceDN w:val="0"/>
                    <w:adjustRightInd w:val="0"/>
                    <w:spacing w:after="200" w:line="240" w:lineRule="auto"/>
                    <w:ind w:firstLine="0"/>
                    <w:jc w:val="left"/>
                    <w:rPr>
                      <w:rFonts w:eastAsia="Calibri"/>
                      <w:sz w:val="22"/>
                      <w:szCs w:val="22"/>
                      <w:lang w:eastAsia="en-US"/>
                    </w:rPr>
                  </w:pPr>
                </w:p>
              </w:tc>
              <w:tc>
                <w:tcPr>
                  <w:tcW w:w="2268" w:type="dxa"/>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c>
                <w:tcPr>
                  <w:tcW w:w="2126" w:type="dxa"/>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c>
                <w:tcPr>
                  <w:tcW w:w="1701" w:type="dxa"/>
                  <w:shd w:val="clear" w:color="auto" w:fill="auto"/>
                  <w:vAlign w:val="center"/>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r>
            <w:tr w:rsidR="00D134A7" w:rsidRPr="00096911" w:rsidTr="00F43ED3">
              <w:trPr>
                <w:trHeight w:val="454"/>
              </w:trPr>
              <w:tc>
                <w:tcPr>
                  <w:tcW w:w="535" w:type="dxa"/>
                  <w:shd w:val="clear" w:color="auto" w:fill="auto"/>
                  <w:vAlign w:val="center"/>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D134A7" w:rsidRPr="00096911" w:rsidRDefault="00D134A7" w:rsidP="00F43ED3">
                  <w:pPr>
                    <w:autoSpaceDE w:val="0"/>
                    <w:autoSpaceDN w:val="0"/>
                    <w:adjustRightInd w:val="0"/>
                    <w:spacing w:after="200" w:line="240" w:lineRule="auto"/>
                    <w:ind w:firstLine="0"/>
                    <w:jc w:val="left"/>
                    <w:rPr>
                      <w:rFonts w:eastAsia="Calibri"/>
                      <w:sz w:val="22"/>
                      <w:szCs w:val="22"/>
                      <w:lang w:eastAsia="en-US"/>
                    </w:rPr>
                  </w:pPr>
                </w:p>
              </w:tc>
              <w:tc>
                <w:tcPr>
                  <w:tcW w:w="2268" w:type="dxa"/>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c>
                <w:tcPr>
                  <w:tcW w:w="2126" w:type="dxa"/>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c>
                <w:tcPr>
                  <w:tcW w:w="1701" w:type="dxa"/>
                  <w:shd w:val="clear" w:color="auto" w:fill="auto"/>
                  <w:vAlign w:val="center"/>
                </w:tcPr>
                <w:p w:rsidR="00D134A7" w:rsidRPr="00096911" w:rsidRDefault="00D134A7" w:rsidP="00F43ED3">
                  <w:pPr>
                    <w:shd w:val="clear" w:color="auto" w:fill="FFFFFF"/>
                    <w:spacing w:after="200" w:line="240" w:lineRule="auto"/>
                    <w:ind w:firstLine="0"/>
                    <w:jc w:val="center"/>
                    <w:rPr>
                      <w:rFonts w:eastAsia="Calibri"/>
                      <w:sz w:val="22"/>
                      <w:szCs w:val="22"/>
                      <w:lang w:eastAsia="en-US"/>
                    </w:rPr>
                  </w:pPr>
                </w:p>
              </w:tc>
            </w:tr>
          </w:tbl>
          <w:p w:rsidR="00D134A7" w:rsidRPr="00096911" w:rsidRDefault="00D134A7" w:rsidP="00F43ED3">
            <w:pPr>
              <w:spacing w:after="200" w:line="240" w:lineRule="auto"/>
              <w:ind w:firstLine="0"/>
              <w:jc w:val="left"/>
              <w:rPr>
                <w:rFonts w:eastAsia="Calibri"/>
                <w:b/>
                <w:sz w:val="22"/>
                <w:szCs w:val="22"/>
                <w:lang w:eastAsia="en-US"/>
              </w:rPr>
            </w:pPr>
            <w:r w:rsidRPr="00096911">
              <w:rPr>
                <w:rFonts w:eastAsia="Calibri"/>
                <w:b/>
                <w:sz w:val="22"/>
                <w:szCs w:val="22"/>
                <w:lang w:eastAsia="en-US"/>
              </w:rPr>
              <w:t xml:space="preserve">                 </w:t>
            </w:r>
          </w:p>
          <w:p w:rsidR="00D134A7" w:rsidRPr="00096911" w:rsidRDefault="00D134A7" w:rsidP="00F43ED3">
            <w:pPr>
              <w:spacing w:after="200" w:line="240" w:lineRule="auto"/>
              <w:ind w:firstLine="0"/>
              <w:jc w:val="left"/>
              <w:rPr>
                <w:rFonts w:eastAsia="Calibri"/>
                <w:sz w:val="22"/>
                <w:szCs w:val="22"/>
                <w:lang w:eastAsia="en-US"/>
              </w:rPr>
            </w:pPr>
            <w:r w:rsidRPr="00096911">
              <w:rPr>
                <w:rFonts w:eastAsia="Calibri"/>
                <w:sz w:val="22"/>
                <w:szCs w:val="22"/>
                <w:lang w:eastAsia="en-US"/>
              </w:rPr>
              <w:t xml:space="preserve">            </w:t>
            </w:r>
          </w:p>
        </w:tc>
      </w:tr>
    </w:tbl>
    <w:p w:rsidR="00D134A7" w:rsidRDefault="00D134A7" w:rsidP="00D134A7"/>
    <w:tbl>
      <w:tblPr>
        <w:tblStyle w:val="aff8"/>
        <w:tblpPr w:leftFromText="180" w:rightFromText="180" w:vertAnchor="text" w:horzAnchor="margin" w:tblpXSpec="right"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134A7" w:rsidTr="00F43ED3">
        <w:tc>
          <w:tcPr>
            <w:tcW w:w="4742" w:type="dxa"/>
          </w:tcPr>
          <w:p w:rsidR="00D134A7" w:rsidRDefault="00D134A7" w:rsidP="00F43ED3">
            <w:pPr>
              <w:tabs>
                <w:tab w:val="left" w:pos="210"/>
              </w:tabs>
              <w:spacing w:line="240" w:lineRule="auto"/>
              <w:ind w:firstLine="0"/>
              <w:jc w:val="center"/>
              <w:rPr>
                <w:sz w:val="24"/>
                <w:szCs w:val="20"/>
                <w:lang w:eastAsia="ar-SA"/>
              </w:rPr>
            </w:pPr>
            <w:r w:rsidRPr="00BA661A">
              <w:rPr>
                <w:sz w:val="24"/>
                <w:szCs w:val="20"/>
                <w:lang w:eastAsia="ar-SA"/>
              </w:rPr>
              <w:t>Генеральный директор</w:t>
            </w:r>
          </w:p>
          <w:p w:rsidR="00D134A7" w:rsidRPr="00BA661A" w:rsidRDefault="00D134A7" w:rsidP="00F43ED3">
            <w:pPr>
              <w:tabs>
                <w:tab w:val="left" w:pos="210"/>
              </w:tabs>
              <w:spacing w:line="240" w:lineRule="auto"/>
              <w:ind w:firstLine="0"/>
              <w:jc w:val="center"/>
              <w:rPr>
                <w:sz w:val="24"/>
                <w:szCs w:val="20"/>
                <w:lang w:eastAsia="ar-SA"/>
              </w:rPr>
            </w:pPr>
          </w:p>
          <w:p w:rsidR="00D134A7" w:rsidRPr="00BA661A" w:rsidRDefault="00D134A7" w:rsidP="00F43ED3">
            <w:pPr>
              <w:tabs>
                <w:tab w:val="left" w:pos="210"/>
              </w:tabs>
              <w:spacing w:line="240" w:lineRule="auto"/>
              <w:ind w:firstLine="0"/>
              <w:jc w:val="center"/>
              <w:rPr>
                <w:sz w:val="24"/>
                <w:szCs w:val="20"/>
                <w:lang w:eastAsia="ar-SA"/>
              </w:rPr>
            </w:pPr>
            <w:r w:rsidRPr="00BA661A">
              <w:rPr>
                <w:sz w:val="24"/>
                <w:szCs w:val="20"/>
                <w:lang w:eastAsia="ar-SA"/>
              </w:rPr>
              <w:t>_____________________В.Н. Лебедев</w:t>
            </w:r>
          </w:p>
          <w:p w:rsidR="00D134A7" w:rsidRPr="00BA661A" w:rsidRDefault="00D134A7" w:rsidP="00F43ED3">
            <w:pPr>
              <w:tabs>
                <w:tab w:val="left" w:pos="210"/>
              </w:tabs>
              <w:spacing w:line="240" w:lineRule="auto"/>
              <w:ind w:firstLine="0"/>
              <w:rPr>
                <w:sz w:val="24"/>
                <w:szCs w:val="20"/>
                <w:lang w:eastAsia="ar-SA"/>
              </w:rPr>
            </w:pPr>
            <w:r w:rsidRPr="00BA661A">
              <w:rPr>
                <w:sz w:val="24"/>
                <w:szCs w:val="20"/>
                <w:lang w:eastAsia="ar-SA"/>
              </w:rPr>
              <w:t xml:space="preserve">               </w:t>
            </w:r>
            <w:proofErr w:type="spellStart"/>
            <w:r w:rsidRPr="00BA661A">
              <w:rPr>
                <w:sz w:val="24"/>
                <w:szCs w:val="20"/>
                <w:lang w:eastAsia="ar-SA"/>
              </w:rPr>
              <w:t>м.п</w:t>
            </w:r>
            <w:proofErr w:type="spellEnd"/>
            <w:r w:rsidRPr="00BA661A">
              <w:rPr>
                <w:sz w:val="24"/>
                <w:szCs w:val="20"/>
                <w:lang w:eastAsia="ar-SA"/>
              </w:rPr>
              <w:t>.</w:t>
            </w:r>
          </w:p>
        </w:tc>
        <w:tc>
          <w:tcPr>
            <w:tcW w:w="4743" w:type="dxa"/>
          </w:tcPr>
          <w:p w:rsidR="00D134A7" w:rsidRDefault="00D134A7" w:rsidP="00F43ED3">
            <w:pPr>
              <w:tabs>
                <w:tab w:val="left" w:pos="210"/>
              </w:tabs>
              <w:spacing w:line="240" w:lineRule="auto"/>
              <w:ind w:firstLine="0"/>
              <w:jc w:val="center"/>
              <w:rPr>
                <w:sz w:val="24"/>
                <w:szCs w:val="20"/>
                <w:lang w:eastAsia="ar-SA"/>
              </w:rPr>
            </w:pPr>
            <w:r w:rsidRPr="00BA661A">
              <w:rPr>
                <w:sz w:val="24"/>
                <w:szCs w:val="20"/>
                <w:lang w:eastAsia="ar-SA"/>
              </w:rPr>
              <w:t>___________________________</w:t>
            </w:r>
          </w:p>
          <w:p w:rsidR="00D134A7" w:rsidRPr="00BA661A" w:rsidRDefault="00D134A7" w:rsidP="00F43ED3">
            <w:pPr>
              <w:tabs>
                <w:tab w:val="left" w:pos="210"/>
              </w:tabs>
              <w:spacing w:line="240" w:lineRule="auto"/>
              <w:ind w:firstLine="0"/>
              <w:jc w:val="center"/>
              <w:rPr>
                <w:sz w:val="24"/>
                <w:szCs w:val="20"/>
                <w:lang w:eastAsia="ar-SA"/>
              </w:rPr>
            </w:pPr>
          </w:p>
          <w:p w:rsidR="00D134A7" w:rsidRPr="00BA661A" w:rsidRDefault="00D134A7" w:rsidP="00F43ED3">
            <w:pPr>
              <w:tabs>
                <w:tab w:val="left" w:pos="210"/>
              </w:tabs>
              <w:spacing w:line="240" w:lineRule="auto"/>
              <w:ind w:firstLine="0"/>
              <w:jc w:val="center"/>
              <w:rPr>
                <w:sz w:val="24"/>
                <w:szCs w:val="20"/>
                <w:lang w:eastAsia="ar-SA"/>
              </w:rPr>
            </w:pPr>
            <w:r w:rsidRPr="00BA661A">
              <w:rPr>
                <w:sz w:val="24"/>
                <w:szCs w:val="20"/>
                <w:lang w:eastAsia="ar-SA"/>
              </w:rPr>
              <w:t>_____________________/____________/</w:t>
            </w:r>
          </w:p>
          <w:p w:rsidR="00D134A7" w:rsidRPr="00BA661A" w:rsidRDefault="00D134A7" w:rsidP="00F43ED3">
            <w:pPr>
              <w:tabs>
                <w:tab w:val="left" w:pos="210"/>
              </w:tabs>
              <w:spacing w:line="240" w:lineRule="auto"/>
              <w:ind w:firstLine="0"/>
              <w:rPr>
                <w:sz w:val="24"/>
                <w:szCs w:val="20"/>
                <w:lang w:eastAsia="ar-SA"/>
              </w:rPr>
            </w:pPr>
            <w:r w:rsidRPr="00BA661A">
              <w:rPr>
                <w:sz w:val="24"/>
                <w:szCs w:val="20"/>
                <w:lang w:eastAsia="ar-SA"/>
              </w:rPr>
              <w:t xml:space="preserve">                 </w:t>
            </w:r>
            <w:proofErr w:type="spellStart"/>
            <w:r w:rsidRPr="00BA661A">
              <w:rPr>
                <w:sz w:val="24"/>
                <w:szCs w:val="20"/>
                <w:lang w:eastAsia="ar-SA"/>
              </w:rPr>
              <w:t>м.п</w:t>
            </w:r>
            <w:proofErr w:type="spellEnd"/>
            <w:r w:rsidRPr="00BA661A">
              <w:rPr>
                <w:sz w:val="24"/>
                <w:szCs w:val="20"/>
                <w:lang w:eastAsia="ar-SA"/>
              </w:rPr>
              <w:t>.</w:t>
            </w:r>
          </w:p>
        </w:tc>
      </w:tr>
    </w:tbl>
    <w:p w:rsidR="00D134A7" w:rsidRDefault="00D134A7" w:rsidP="00D134A7"/>
    <w:p w:rsidR="001121B6" w:rsidRDefault="001121B6"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D134A7" w:rsidRDefault="00D134A7" w:rsidP="00FB4975">
      <w:pPr>
        <w:pStyle w:val="aff9"/>
        <w:ind w:left="426" w:hanging="426"/>
        <w:rPr>
          <w:rFonts w:ascii="Times New Roman" w:hAnsi="Times New Roman" w:cs="Times New Roman"/>
          <w:sz w:val="24"/>
          <w:szCs w:val="24"/>
        </w:rPr>
      </w:pPr>
    </w:p>
    <w:p w:rsidR="00FB4975" w:rsidRPr="001121B6" w:rsidRDefault="001121B6" w:rsidP="00FB4975">
      <w:pPr>
        <w:spacing w:line="240" w:lineRule="auto"/>
        <w:ind w:left="426" w:hanging="426"/>
        <w:jc w:val="right"/>
        <w:rPr>
          <w:sz w:val="20"/>
          <w:szCs w:val="20"/>
          <w:lang w:eastAsia="ar-SA"/>
        </w:rPr>
      </w:pPr>
      <w:r w:rsidRPr="001121B6">
        <w:rPr>
          <w:sz w:val="20"/>
          <w:szCs w:val="20"/>
          <w:lang w:eastAsia="ar-SA"/>
        </w:rPr>
        <w:lastRenderedPageBreak/>
        <w:t>Приложение №</w:t>
      </w:r>
      <w:r w:rsidR="00CC1646">
        <w:rPr>
          <w:sz w:val="20"/>
          <w:szCs w:val="20"/>
          <w:lang w:eastAsia="ar-SA"/>
        </w:rPr>
        <w:t>4</w:t>
      </w:r>
    </w:p>
    <w:p w:rsidR="001121B6" w:rsidRDefault="001121B6" w:rsidP="001121B6">
      <w:pPr>
        <w:spacing w:line="240" w:lineRule="auto"/>
        <w:ind w:left="426" w:hanging="426"/>
        <w:jc w:val="right"/>
        <w:rPr>
          <w:sz w:val="20"/>
          <w:szCs w:val="20"/>
          <w:lang w:eastAsia="ar-SA"/>
        </w:rPr>
      </w:pPr>
      <w:r w:rsidRPr="001121B6">
        <w:rPr>
          <w:sz w:val="20"/>
          <w:szCs w:val="20"/>
          <w:lang w:eastAsia="ar-SA"/>
        </w:rPr>
        <w:t xml:space="preserve">к Договору на оказание услуг по техническому обслуживанию </w:t>
      </w:r>
    </w:p>
    <w:p w:rsidR="001121B6" w:rsidRPr="001121B6" w:rsidRDefault="001121B6" w:rsidP="001121B6">
      <w:pPr>
        <w:spacing w:line="240" w:lineRule="auto"/>
        <w:ind w:left="426" w:hanging="426"/>
        <w:jc w:val="right"/>
        <w:rPr>
          <w:sz w:val="20"/>
          <w:szCs w:val="20"/>
          <w:lang w:eastAsia="ar-SA"/>
        </w:rPr>
      </w:pPr>
      <w:r w:rsidRPr="001121B6">
        <w:rPr>
          <w:sz w:val="20"/>
          <w:szCs w:val="20"/>
          <w:lang w:eastAsia="ar-SA"/>
        </w:rPr>
        <w:t xml:space="preserve">Модульной </w:t>
      </w:r>
      <w:proofErr w:type="spellStart"/>
      <w:r w:rsidRPr="001121B6">
        <w:rPr>
          <w:sz w:val="20"/>
          <w:szCs w:val="20"/>
          <w:lang w:eastAsia="ar-SA"/>
        </w:rPr>
        <w:t>автогазонаполнительной</w:t>
      </w:r>
      <w:proofErr w:type="spellEnd"/>
      <w:r w:rsidRPr="001121B6">
        <w:rPr>
          <w:sz w:val="20"/>
          <w:szCs w:val="20"/>
          <w:lang w:eastAsia="ar-SA"/>
        </w:rPr>
        <w:t xml:space="preserve"> компрессорной станции «</w:t>
      </w:r>
      <w:proofErr w:type="spellStart"/>
      <w:r w:rsidRPr="001121B6">
        <w:rPr>
          <w:sz w:val="20"/>
          <w:szCs w:val="20"/>
          <w:lang w:eastAsia="ar-SA"/>
        </w:rPr>
        <w:t>Shelf</w:t>
      </w:r>
      <w:proofErr w:type="spellEnd"/>
      <w:r w:rsidRPr="001121B6">
        <w:rPr>
          <w:sz w:val="20"/>
          <w:szCs w:val="20"/>
          <w:lang w:eastAsia="ar-SA"/>
        </w:rPr>
        <w:t xml:space="preserve">» в 2021-2022 годах           </w:t>
      </w:r>
    </w:p>
    <w:p w:rsidR="00FB4975" w:rsidRPr="001121B6" w:rsidRDefault="00FB4975" w:rsidP="00FB4975">
      <w:pPr>
        <w:spacing w:line="240" w:lineRule="auto"/>
        <w:ind w:left="426" w:hanging="426"/>
        <w:jc w:val="right"/>
        <w:rPr>
          <w:bCs/>
          <w:sz w:val="20"/>
          <w:szCs w:val="20"/>
          <w:lang w:eastAsia="ar-SA"/>
        </w:rPr>
      </w:pPr>
      <w:r w:rsidRPr="001121B6">
        <w:rPr>
          <w:sz w:val="20"/>
          <w:szCs w:val="20"/>
          <w:lang w:eastAsia="ar-SA"/>
        </w:rPr>
        <w:t xml:space="preserve">          №</w:t>
      </w:r>
      <w:r w:rsidRPr="001121B6">
        <w:rPr>
          <w:bCs/>
          <w:sz w:val="20"/>
          <w:szCs w:val="20"/>
          <w:lang w:eastAsia="ar-SA"/>
        </w:rPr>
        <w:t xml:space="preserve"> ___________________________ от </w:t>
      </w:r>
      <w:r w:rsidRPr="001121B6">
        <w:rPr>
          <w:sz w:val="20"/>
          <w:szCs w:val="20"/>
          <w:lang w:eastAsia="ar-SA"/>
        </w:rPr>
        <w:t>«__</w:t>
      </w:r>
      <w:proofErr w:type="gramStart"/>
      <w:r w:rsidRPr="001121B6">
        <w:rPr>
          <w:sz w:val="20"/>
          <w:szCs w:val="20"/>
          <w:lang w:eastAsia="ar-SA"/>
        </w:rPr>
        <w:t>_»_</w:t>
      </w:r>
      <w:proofErr w:type="gramEnd"/>
      <w:r w:rsidRPr="001121B6">
        <w:rPr>
          <w:sz w:val="20"/>
          <w:szCs w:val="20"/>
          <w:lang w:eastAsia="ar-SA"/>
        </w:rPr>
        <w:t>_________20___ г.</w:t>
      </w:r>
    </w:p>
    <w:p w:rsidR="00FB4975" w:rsidRPr="007E22CD" w:rsidRDefault="00FB4975" w:rsidP="00FB4975">
      <w:pPr>
        <w:spacing w:line="240" w:lineRule="auto"/>
        <w:ind w:left="426" w:hanging="426"/>
        <w:rPr>
          <w:sz w:val="24"/>
          <w:szCs w:val="24"/>
          <w:lang w:eastAsia="ar-SA"/>
        </w:rPr>
      </w:pPr>
    </w:p>
    <w:p w:rsidR="00FB4975" w:rsidRPr="007E22CD" w:rsidRDefault="00FB4975" w:rsidP="00FB4975">
      <w:pPr>
        <w:spacing w:line="240" w:lineRule="auto"/>
        <w:ind w:left="426" w:hanging="426"/>
        <w:rPr>
          <w:sz w:val="24"/>
          <w:szCs w:val="24"/>
          <w:lang w:eastAsia="ar-SA"/>
        </w:rPr>
      </w:pPr>
    </w:p>
    <w:p w:rsidR="00FB4975" w:rsidRPr="007E22CD" w:rsidRDefault="00FB4975" w:rsidP="00FB4975">
      <w:pPr>
        <w:spacing w:line="240" w:lineRule="auto"/>
        <w:ind w:left="426" w:hanging="426"/>
        <w:jc w:val="center"/>
        <w:rPr>
          <w:b/>
          <w:sz w:val="24"/>
          <w:szCs w:val="24"/>
          <w:lang w:eastAsia="ar-SA"/>
        </w:rPr>
      </w:pPr>
      <w:r w:rsidRPr="007E22CD">
        <w:rPr>
          <w:b/>
          <w:sz w:val="24"/>
          <w:szCs w:val="24"/>
          <w:lang w:eastAsia="ar-SA"/>
        </w:rPr>
        <w:t>Заявление о добросовестности</w:t>
      </w:r>
    </w:p>
    <w:p w:rsidR="00FB4975" w:rsidRPr="007E22CD" w:rsidRDefault="00FB4975" w:rsidP="00FB4975">
      <w:pPr>
        <w:spacing w:line="240" w:lineRule="auto"/>
        <w:ind w:left="426" w:hanging="426"/>
        <w:rPr>
          <w:sz w:val="24"/>
          <w:szCs w:val="24"/>
          <w:lang w:eastAsia="ar-SA"/>
        </w:rPr>
      </w:pPr>
    </w:p>
    <w:p w:rsidR="00FB4975" w:rsidRPr="007E22CD" w:rsidRDefault="00FB4975" w:rsidP="00FB4975">
      <w:pPr>
        <w:spacing w:line="240" w:lineRule="auto"/>
        <w:ind w:left="426" w:hanging="426"/>
        <w:rPr>
          <w:sz w:val="24"/>
          <w:szCs w:val="24"/>
          <w:lang w:eastAsia="ar-SA"/>
        </w:rPr>
      </w:pPr>
      <w:r w:rsidRPr="007E22CD">
        <w:rPr>
          <w:sz w:val="24"/>
          <w:szCs w:val="24"/>
          <w:lang w:eastAsia="ar-SA"/>
        </w:rPr>
        <w:t xml:space="preserve">г. Якутск                                                                                    </w:t>
      </w:r>
      <w:r w:rsidR="00614187">
        <w:rPr>
          <w:sz w:val="24"/>
          <w:szCs w:val="24"/>
          <w:lang w:eastAsia="ar-SA"/>
        </w:rPr>
        <w:t xml:space="preserve">                  </w:t>
      </w:r>
      <w:r w:rsidR="00CB78F5">
        <w:rPr>
          <w:sz w:val="24"/>
          <w:szCs w:val="24"/>
          <w:lang w:eastAsia="ar-SA"/>
        </w:rPr>
        <w:t xml:space="preserve">   </w:t>
      </w:r>
      <w:proofErr w:type="gramStart"/>
      <w:r w:rsidR="00CB78F5">
        <w:rPr>
          <w:sz w:val="24"/>
          <w:szCs w:val="24"/>
          <w:lang w:eastAsia="ar-SA"/>
        </w:rPr>
        <w:t xml:space="preserve">  </w:t>
      </w:r>
      <w:r w:rsidRPr="007E22CD">
        <w:rPr>
          <w:sz w:val="24"/>
          <w:szCs w:val="24"/>
          <w:lang w:eastAsia="ar-SA"/>
        </w:rPr>
        <w:t xml:space="preserve"> «</w:t>
      </w:r>
      <w:proofErr w:type="gramEnd"/>
      <w:r w:rsidRPr="007E22CD">
        <w:rPr>
          <w:sz w:val="24"/>
          <w:szCs w:val="24"/>
          <w:lang w:eastAsia="ar-SA"/>
        </w:rPr>
        <w:t>____» __________ 2021 г.</w:t>
      </w:r>
    </w:p>
    <w:p w:rsidR="00FB4975" w:rsidRPr="007E22CD" w:rsidRDefault="00FB4975" w:rsidP="00FB4975">
      <w:pPr>
        <w:spacing w:line="240" w:lineRule="auto"/>
        <w:ind w:left="426" w:hanging="426"/>
        <w:rPr>
          <w:b/>
          <w:sz w:val="24"/>
          <w:szCs w:val="24"/>
          <w:lang w:eastAsia="ar-SA"/>
        </w:rPr>
      </w:pPr>
    </w:p>
    <w:p w:rsidR="00FB4975" w:rsidRPr="007E22CD" w:rsidRDefault="00FB4975" w:rsidP="00FB4975">
      <w:pPr>
        <w:spacing w:line="240" w:lineRule="auto"/>
        <w:ind w:left="426" w:hanging="426"/>
        <w:rPr>
          <w:b/>
          <w:sz w:val="24"/>
          <w:szCs w:val="24"/>
          <w:lang w:eastAsia="ar-SA"/>
        </w:rPr>
      </w:pPr>
    </w:p>
    <w:p w:rsidR="00FB4975" w:rsidRPr="007E22CD" w:rsidRDefault="00FB4975" w:rsidP="00FB4975">
      <w:pPr>
        <w:spacing w:line="240" w:lineRule="auto"/>
        <w:ind w:left="426" w:hanging="426"/>
        <w:rPr>
          <w:sz w:val="24"/>
          <w:szCs w:val="24"/>
          <w:lang w:eastAsia="ar-SA"/>
        </w:rPr>
      </w:pPr>
      <w:r w:rsidRPr="007E22CD">
        <w:rPr>
          <w:sz w:val="24"/>
          <w:szCs w:val="24"/>
          <w:lang w:eastAsia="ar-SA"/>
        </w:rPr>
        <w:t>Настоящим</w:t>
      </w:r>
      <w:r w:rsidRPr="007E22CD">
        <w:rPr>
          <w:b/>
          <w:iCs/>
          <w:sz w:val="24"/>
          <w:szCs w:val="24"/>
          <w:lang w:eastAsia="ar-SA"/>
        </w:rPr>
        <w:t xml:space="preserve"> _________________________</w:t>
      </w:r>
      <w:r w:rsidRPr="007E22CD">
        <w:rPr>
          <w:sz w:val="24"/>
          <w:szCs w:val="24"/>
          <w:lang w:eastAsia="ar-SA"/>
        </w:rPr>
        <w:t xml:space="preserve">, именуемое в дальнейшем </w:t>
      </w:r>
      <w:r w:rsidRPr="007E22CD">
        <w:rPr>
          <w:b/>
          <w:sz w:val="24"/>
          <w:szCs w:val="24"/>
          <w:lang w:eastAsia="ar-SA"/>
        </w:rPr>
        <w:t>«Исполнитель»</w:t>
      </w:r>
      <w:r w:rsidRPr="007E22CD">
        <w:rPr>
          <w:sz w:val="24"/>
          <w:szCs w:val="24"/>
          <w:lang w:eastAsia="ar-SA"/>
        </w:rPr>
        <w:t xml:space="preserve">, в лице _________________________________________, действующего на основании ______________, гарантирует и подтверждает, что на момент заключения Договора между </w:t>
      </w:r>
      <w:r w:rsidRPr="007E22CD">
        <w:rPr>
          <w:b/>
          <w:sz w:val="24"/>
          <w:szCs w:val="24"/>
          <w:lang w:eastAsia="ar-SA"/>
        </w:rPr>
        <w:t>Исполнителем</w:t>
      </w:r>
      <w:r w:rsidRPr="007E22CD">
        <w:rPr>
          <w:sz w:val="24"/>
          <w:szCs w:val="24"/>
          <w:lang w:eastAsia="ar-SA"/>
        </w:rPr>
        <w:t xml:space="preserve"> и </w:t>
      </w:r>
      <w:r w:rsidRPr="007E22CD">
        <w:rPr>
          <w:b/>
          <w:sz w:val="24"/>
          <w:szCs w:val="24"/>
          <w:lang w:eastAsia="ar-SA"/>
        </w:rPr>
        <w:t>АО «Саханефтегазсбыт»</w:t>
      </w:r>
      <w:r w:rsidRPr="007E22CD">
        <w:rPr>
          <w:sz w:val="24"/>
          <w:szCs w:val="24"/>
          <w:lang w:eastAsia="ar-SA"/>
        </w:rPr>
        <w:t>, в лице генерального директора Лебедева Виктора Николаевича действующего на основании Устава, именуемое в дальнейшем «</w:t>
      </w:r>
      <w:r w:rsidRPr="007E22CD">
        <w:rPr>
          <w:b/>
          <w:sz w:val="24"/>
          <w:szCs w:val="24"/>
          <w:lang w:eastAsia="ar-SA"/>
        </w:rPr>
        <w:t>Заказчик»</w:t>
      </w:r>
      <w:r w:rsidRPr="007E22CD">
        <w:rPr>
          <w:sz w:val="24"/>
          <w:szCs w:val="24"/>
          <w:lang w:eastAsia="ar-SA"/>
        </w:rPr>
        <w:t>:</w:t>
      </w:r>
    </w:p>
    <w:p w:rsidR="00FB4975" w:rsidRPr="007E22CD" w:rsidRDefault="00FB4975" w:rsidP="00FB4975">
      <w:pPr>
        <w:spacing w:line="240" w:lineRule="auto"/>
        <w:ind w:left="426" w:hanging="426"/>
        <w:rPr>
          <w:sz w:val="24"/>
          <w:szCs w:val="24"/>
          <w:lang w:eastAsia="ar-SA"/>
        </w:rPr>
      </w:pP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состоит на налоговом учете в Межрайонной ИФНС России _____________________</w:t>
      </w:r>
      <w:proofErr w:type="gramStart"/>
      <w:r w:rsidRPr="007E22CD">
        <w:rPr>
          <w:sz w:val="24"/>
          <w:szCs w:val="24"/>
          <w:lang w:eastAsia="ar-SA"/>
        </w:rPr>
        <w:t>_,  с</w:t>
      </w:r>
      <w:proofErr w:type="gramEnd"/>
      <w:r w:rsidRPr="007E22CD">
        <w:rPr>
          <w:sz w:val="24"/>
          <w:szCs w:val="24"/>
          <w:lang w:eastAsia="ar-SA"/>
        </w:rPr>
        <w:t xml:space="preserve"> «___» _________ _______ г. с присвоением ОГРН _______________, ОКПО ___________, ИНН ________________ и КПП __________.</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гарантирует, что все</w:t>
      </w:r>
      <w:r w:rsidRPr="007E22CD">
        <w:rPr>
          <w:sz w:val="24"/>
          <w:szCs w:val="24"/>
          <w:lang w:val="x-none" w:eastAsia="ar-SA"/>
        </w:rPr>
        <w:t xml:space="preserve"> сведения о</w:t>
      </w:r>
      <w:r w:rsidRPr="007E22CD">
        <w:rPr>
          <w:sz w:val="24"/>
          <w:szCs w:val="24"/>
          <w:lang w:eastAsia="ar-SA"/>
        </w:rPr>
        <w:t xml:space="preserve"> нем</w:t>
      </w:r>
      <w:r w:rsidRPr="007E22CD">
        <w:rPr>
          <w:sz w:val="24"/>
          <w:szCs w:val="24"/>
          <w:lang w:val="x-none" w:eastAsia="ar-SA"/>
        </w:rPr>
        <w:t xml:space="preserve"> в ЕГРЮЛ достоверны на момент подписания </w:t>
      </w:r>
      <w:r w:rsidRPr="007E22CD">
        <w:rPr>
          <w:sz w:val="24"/>
          <w:szCs w:val="24"/>
          <w:lang w:eastAsia="ar-SA"/>
        </w:rPr>
        <w:t>Д</w:t>
      </w:r>
      <w:r w:rsidRPr="007E22CD">
        <w:rPr>
          <w:sz w:val="24"/>
          <w:szCs w:val="24"/>
          <w:lang w:val="x-none" w:eastAsia="ar-SA"/>
        </w:rPr>
        <w:t>оговора и будут оставаться достоверными в дальнейшем.</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7E22CD">
        <w:rPr>
          <w:b/>
          <w:sz w:val="24"/>
          <w:szCs w:val="24"/>
          <w:lang w:eastAsia="ar-SA"/>
        </w:rPr>
        <w:t>Исполнитель</w:t>
      </w:r>
      <w:r w:rsidRPr="007E22CD">
        <w:rPr>
          <w:sz w:val="24"/>
          <w:szCs w:val="24"/>
          <w:lang w:eastAsia="ar-SA"/>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7E22CD">
        <w:rPr>
          <w:b/>
          <w:sz w:val="24"/>
          <w:szCs w:val="24"/>
          <w:lang w:eastAsia="ar-SA"/>
        </w:rPr>
        <w:t>Исполнителя</w:t>
      </w:r>
      <w:r w:rsidRPr="007E22CD">
        <w:rPr>
          <w:sz w:val="24"/>
          <w:szCs w:val="24"/>
          <w:lang w:eastAsia="ar-SA"/>
        </w:rPr>
        <w:t xml:space="preserve">. </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7E22CD">
        <w:rPr>
          <w:b/>
          <w:sz w:val="24"/>
          <w:szCs w:val="24"/>
          <w:lang w:eastAsia="ar-SA"/>
        </w:rPr>
        <w:t xml:space="preserve">Исполнителем </w:t>
      </w:r>
      <w:r w:rsidRPr="007E22CD">
        <w:rPr>
          <w:sz w:val="24"/>
          <w:szCs w:val="24"/>
          <w:lang w:eastAsia="ar-SA"/>
        </w:rPr>
        <w:t>обязательств как надлежаще исполненных.</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FB4975" w:rsidRPr="007E22CD" w:rsidRDefault="00FB4975" w:rsidP="00FB4975">
      <w:pPr>
        <w:numPr>
          <w:ilvl w:val="0"/>
          <w:numId w:val="21"/>
        </w:numPr>
        <w:tabs>
          <w:tab w:val="left" w:pos="993"/>
        </w:tabs>
        <w:spacing w:line="240" w:lineRule="auto"/>
        <w:ind w:left="426" w:hanging="426"/>
        <w:rPr>
          <w:sz w:val="24"/>
          <w:szCs w:val="24"/>
          <w:lang w:eastAsia="ar-SA"/>
        </w:rPr>
      </w:pPr>
      <w:r w:rsidRPr="007E22CD">
        <w:rPr>
          <w:b/>
          <w:sz w:val="24"/>
          <w:szCs w:val="24"/>
          <w:lang w:eastAsia="ar-SA"/>
        </w:rPr>
        <w:t>Исполнитель</w:t>
      </w:r>
      <w:r w:rsidRPr="007E22CD">
        <w:rPr>
          <w:sz w:val="24"/>
          <w:szCs w:val="24"/>
          <w:lang w:eastAsia="ar-SA"/>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35598" w:rsidRDefault="00F35598" w:rsidP="00F35598">
      <w:pPr>
        <w:spacing w:line="240" w:lineRule="auto"/>
        <w:ind w:firstLine="426"/>
      </w:pPr>
    </w:p>
    <w:p w:rsidR="00406F35" w:rsidRPr="00406F35" w:rsidRDefault="00406F35" w:rsidP="00397789">
      <w:pPr>
        <w:spacing w:line="240" w:lineRule="auto"/>
        <w:ind w:firstLine="426"/>
      </w:pPr>
    </w:p>
    <w:tbl>
      <w:tblPr>
        <w:tblW w:w="5043" w:type="dxa"/>
        <w:tblLook w:val="01E0" w:firstRow="1" w:lastRow="1" w:firstColumn="1" w:lastColumn="1" w:noHBand="0" w:noVBand="0"/>
      </w:tblPr>
      <w:tblGrid>
        <w:gridCol w:w="5043"/>
      </w:tblGrid>
      <w:tr w:rsidR="00406F35" w:rsidRPr="00406F35" w:rsidTr="00397789">
        <w:tc>
          <w:tcPr>
            <w:tcW w:w="5043" w:type="dxa"/>
            <w:shd w:val="clear" w:color="auto" w:fill="auto"/>
          </w:tcPr>
          <w:p w:rsidR="00406F35" w:rsidRPr="00E14178" w:rsidRDefault="00406F35" w:rsidP="00397789">
            <w:pPr>
              <w:tabs>
                <w:tab w:val="left" w:pos="8100"/>
              </w:tabs>
              <w:spacing w:line="240" w:lineRule="auto"/>
              <w:ind w:firstLine="426"/>
              <w:jc w:val="center"/>
              <w:rPr>
                <w:b/>
                <w:sz w:val="24"/>
                <w:szCs w:val="24"/>
              </w:rPr>
            </w:pPr>
          </w:p>
          <w:p w:rsidR="00406F35" w:rsidRPr="00406F35" w:rsidRDefault="00B230C5" w:rsidP="00B230C5">
            <w:pPr>
              <w:tabs>
                <w:tab w:val="left" w:pos="8100"/>
              </w:tabs>
              <w:spacing w:line="240" w:lineRule="auto"/>
              <w:ind w:firstLine="426"/>
              <w:rPr>
                <w:b/>
                <w:sz w:val="24"/>
                <w:szCs w:val="24"/>
              </w:rPr>
            </w:pPr>
            <w:r w:rsidRPr="007E22CD">
              <w:rPr>
                <w:b/>
                <w:sz w:val="24"/>
                <w:szCs w:val="24"/>
                <w:lang w:eastAsia="ar-SA"/>
              </w:rPr>
              <w:t>Исполнитель</w:t>
            </w:r>
          </w:p>
        </w:tc>
      </w:tr>
      <w:tr w:rsidR="00406F35" w:rsidRPr="00406F35" w:rsidTr="00397789">
        <w:tc>
          <w:tcPr>
            <w:tcW w:w="5043" w:type="dxa"/>
            <w:shd w:val="clear" w:color="auto" w:fill="auto"/>
          </w:tcPr>
          <w:p w:rsidR="00406F35" w:rsidRPr="00406F35" w:rsidRDefault="00406F35" w:rsidP="00397789">
            <w:pPr>
              <w:tabs>
                <w:tab w:val="left" w:pos="8100"/>
              </w:tabs>
              <w:spacing w:line="240" w:lineRule="auto"/>
              <w:ind w:firstLine="426"/>
              <w:jc w:val="center"/>
              <w:rPr>
                <w:b/>
                <w:sz w:val="24"/>
                <w:szCs w:val="24"/>
              </w:rPr>
            </w:pPr>
          </w:p>
        </w:tc>
      </w:tr>
      <w:tr w:rsidR="00406F35" w:rsidRPr="00406F35" w:rsidTr="00397789">
        <w:tc>
          <w:tcPr>
            <w:tcW w:w="5043" w:type="dxa"/>
            <w:shd w:val="clear" w:color="auto" w:fill="auto"/>
          </w:tcPr>
          <w:p w:rsidR="00406F35" w:rsidRPr="00406F35" w:rsidRDefault="00406F35" w:rsidP="00397789">
            <w:pPr>
              <w:tabs>
                <w:tab w:val="left" w:pos="8100"/>
              </w:tabs>
              <w:spacing w:line="240" w:lineRule="auto"/>
              <w:ind w:firstLine="426"/>
              <w:jc w:val="center"/>
              <w:rPr>
                <w:b/>
                <w:sz w:val="24"/>
                <w:szCs w:val="24"/>
                <w:lang w:val="en-US"/>
              </w:rPr>
            </w:pPr>
            <w:r w:rsidRPr="00406F35">
              <w:rPr>
                <w:b/>
                <w:sz w:val="24"/>
                <w:szCs w:val="24"/>
              </w:rPr>
              <w:t xml:space="preserve">______________________ </w:t>
            </w:r>
            <w:r w:rsidRPr="00406F35">
              <w:rPr>
                <w:b/>
                <w:sz w:val="24"/>
                <w:szCs w:val="24"/>
                <w:lang w:val="en-US"/>
              </w:rPr>
              <w:t>/___________/</w:t>
            </w:r>
          </w:p>
          <w:p w:rsidR="00406F35" w:rsidRPr="00406F35" w:rsidRDefault="00406F35" w:rsidP="00397789">
            <w:pPr>
              <w:tabs>
                <w:tab w:val="left" w:pos="8100"/>
              </w:tabs>
              <w:spacing w:line="240" w:lineRule="auto"/>
              <w:ind w:firstLine="426"/>
              <w:rPr>
                <w:b/>
                <w:sz w:val="24"/>
                <w:szCs w:val="24"/>
                <w:lang w:val="en-US"/>
              </w:rPr>
            </w:pPr>
            <w:proofErr w:type="spellStart"/>
            <w:r w:rsidRPr="00406F35">
              <w:rPr>
                <w:b/>
                <w:sz w:val="24"/>
                <w:szCs w:val="24"/>
              </w:rPr>
              <w:t>м.п</w:t>
            </w:r>
            <w:proofErr w:type="spellEnd"/>
          </w:p>
        </w:tc>
      </w:tr>
    </w:tbl>
    <w:p w:rsidR="00E13160" w:rsidRDefault="00E13160" w:rsidP="00A170A8">
      <w:pPr>
        <w:spacing w:line="240" w:lineRule="atLeast"/>
        <w:ind w:firstLine="0"/>
        <w:rPr>
          <w:sz w:val="24"/>
          <w:szCs w:val="24"/>
        </w:rPr>
      </w:pPr>
    </w:p>
    <w:p w:rsidR="006A7AB1" w:rsidRDefault="006A7AB1" w:rsidP="00A170A8">
      <w:pPr>
        <w:spacing w:line="240" w:lineRule="atLeast"/>
        <w:ind w:firstLine="0"/>
        <w:rPr>
          <w:sz w:val="24"/>
          <w:szCs w:val="24"/>
        </w:rPr>
      </w:pPr>
    </w:p>
    <w:p w:rsidR="007D646F" w:rsidRDefault="007D646F" w:rsidP="007D646F">
      <w:pPr>
        <w:suppressAutoHyphens/>
        <w:spacing w:line="240" w:lineRule="auto"/>
        <w:ind w:firstLine="540"/>
        <w:jc w:val="right"/>
        <w:rPr>
          <w:sz w:val="20"/>
          <w:szCs w:val="20"/>
        </w:rPr>
      </w:pPr>
    </w:p>
    <w:p w:rsidR="00CB78F5" w:rsidRDefault="00CB78F5" w:rsidP="007D646F">
      <w:pPr>
        <w:suppressAutoHyphens/>
        <w:spacing w:line="240" w:lineRule="auto"/>
        <w:ind w:firstLine="540"/>
        <w:jc w:val="right"/>
        <w:rPr>
          <w:sz w:val="20"/>
          <w:szCs w:val="20"/>
        </w:rPr>
      </w:pPr>
    </w:p>
    <w:p w:rsidR="00CB78F5" w:rsidRDefault="00CB78F5" w:rsidP="007D646F">
      <w:pPr>
        <w:suppressAutoHyphens/>
        <w:spacing w:line="240" w:lineRule="auto"/>
        <w:ind w:firstLine="540"/>
        <w:jc w:val="right"/>
        <w:rPr>
          <w:sz w:val="20"/>
          <w:szCs w:val="20"/>
        </w:rPr>
      </w:pPr>
    </w:p>
    <w:p w:rsidR="005B6055" w:rsidRDefault="005B6055" w:rsidP="007D646F">
      <w:pPr>
        <w:suppressAutoHyphens/>
        <w:spacing w:line="240" w:lineRule="auto"/>
        <w:ind w:firstLine="540"/>
        <w:jc w:val="right"/>
        <w:rPr>
          <w:sz w:val="20"/>
          <w:szCs w:val="20"/>
        </w:rPr>
      </w:pPr>
    </w:p>
    <w:p w:rsidR="005B6055" w:rsidRDefault="005B6055" w:rsidP="007D646F">
      <w:pPr>
        <w:suppressAutoHyphens/>
        <w:spacing w:line="240" w:lineRule="auto"/>
        <w:ind w:firstLine="540"/>
        <w:jc w:val="right"/>
        <w:rPr>
          <w:sz w:val="20"/>
          <w:szCs w:val="20"/>
        </w:rPr>
      </w:pPr>
    </w:p>
    <w:p w:rsidR="007D646F" w:rsidRDefault="007D646F" w:rsidP="007D646F">
      <w:pPr>
        <w:suppressAutoHyphens/>
        <w:spacing w:line="240" w:lineRule="auto"/>
        <w:ind w:firstLine="540"/>
        <w:jc w:val="right"/>
        <w:rPr>
          <w:sz w:val="20"/>
          <w:szCs w:val="20"/>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FB497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D2889" w:rsidRDefault="003D2889" w:rsidP="00B20817">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CB78F5" w:rsidRDefault="00CB78F5" w:rsidP="00B20817">
      <w:pPr>
        <w:shd w:val="clear" w:color="auto" w:fill="FFFFFF" w:themeFill="background1"/>
        <w:spacing w:line="240" w:lineRule="atLeast"/>
        <w:ind w:firstLine="426"/>
        <w:rPr>
          <w:sz w:val="24"/>
          <w:szCs w:val="24"/>
        </w:rPr>
      </w:pPr>
      <w:r w:rsidRPr="00CB78F5">
        <w:rPr>
          <w:b/>
          <w:sz w:val="24"/>
          <w:szCs w:val="24"/>
        </w:rPr>
        <w:t>б)</w:t>
      </w:r>
      <w:r>
        <w:rPr>
          <w:sz w:val="24"/>
          <w:szCs w:val="24"/>
        </w:rPr>
        <w:t xml:space="preserve"> </w:t>
      </w:r>
      <w:r w:rsidRPr="00CB78F5">
        <w:rPr>
          <w:rFonts w:eastAsia="Calibri"/>
          <w:bCs/>
          <w:sz w:val="24"/>
          <w:szCs w:val="24"/>
          <w:lang w:eastAsia="en-US"/>
        </w:rPr>
        <w:t>Сведения о наличии персонала</w:t>
      </w:r>
      <w:r w:rsidRPr="00CB78F5">
        <w:rPr>
          <w:sz w:val="24"/>
          <w:szCs w:val="24"/>
        </w:rPr>
        <w:t xml:space="preserve">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в</w:t>
      </w:r>
      <w:r w:rsidR="003D2889" w:rsidRPr="00AF7D23">
        <w:rPr>
          <w:b/>
          <w:sz w:val="24"/>
          <w:szCs w:val="24"/>
        </w:rPr>
        <w:t>)</w:t>
      </w:r>
      <w:r w:rsidR="003D2889">
        <w:rPr>
          <w:sz w:val="24"/>
          <w:szCs w:val="24"/>
        </w:rPr>
        <w:t xml:space="preserve"> </w:t>
      </w:r>
      <w:r w:rsidR="003D2889" w:rsidRPr="00AF7D23">
        <w:rPr>
          <w:sz w:val="24"/>
          <w:szCs w:val="24"/>
        </w:rPr>
        <w:t>Анкету Участника по форме и в соответствии с инструкциями, приведенными в настоящей Документации (подраздел 5.</w:t>
      </w:r>
      <w:r w:rsidR="00CB78F5">
        <w:rPr>
          <w:sz w:val="24"/>
          <w:szCs w:val="24"/>
        </w:rPr>
        <w:t>3</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г</w:t>
      </w:r>
      <w:r w:rsidR="003D2889" w:rsidRPr="00AF7D23">
        <w:rPr>
          <w:b/>
          <w:sz w:val="24"/>
          <w:szCs w:val="24"/>
        </w:rPr>
        <w:t>)</w:t>
      </w:r>
      <w:r w:rsidR="003D2889" w:rsidRPr="00AF7D23">
        <w:rPr>
          <w:sz w:val="24"/>
          <w:szCs w:val="24"/>
        </w:rPr>
        <w:t xml:space="preserve"> Справку об отсутствии признаков кру</w:t>
      </w:r>
      <w:r w:rsidR="003D2889">
        <w:rPr>
          <w:sz w:val="24"/>
          <w:szCs w:val="24"/>
        </w:rPr>
        <w:t>пной сделки</w:t>
      </w:r>
      <w:r w:rsidR="003D2889" w:rsidRPr="00AF7D23">
        <w:rPr>
          <w:sz w:val="24"/>
          <w:szCs w:val="24"/>
        </w:rPr>
        <w:t xml:space="preserve"> по форме и в соответствии с инструкциями, приведенными в настоящей Документации (подраздел 5.</w:t>
      </w:r>
      <w:r w:rsidR="00CB78F5">
        <w:rPr>
          <w:sz w:val="24"/>
          <w:szCs w:val="24"/>
        </w:rPr>
        <w:t>4</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д</w:t>
      </w:r>
      <w:r w:rsidR="003D2889" w:rsidRPr="00AF7D23">
        <w:rPr>
          <w:b/>
          <w:sz w:val="24"/>
          <w:szCs w:val="24"/>
        </w:rPr>
        <w:t>)</w:t>
      </w:r>
      <w:r w:rsidR="003D2889" w:rsidRPr="00AF7D23">
        <w:rPr>
          <w:sz w:val="24"/>
          <w:szCs w:val="24"/>
        </w:rPr>
        <w:t xml:space="preserve"> Документы, подтверждающие соответствие Участника требованиям настоящей Документации (</w:t>
      </w:r>
      <w:proofErr w:type="spellStart"/>
      <w:r w:rsidR="003D2889" w:rsidRPr="00AF7D23">
        <w:rPr>
          <w:sz w:val="24"/>
          <w:szCs w:val="24"/>
        </w:rPr>
        <w:t>п.п</w:t>
      </w:r>
      <w:proofErr w:type="spellEnd"/>
      <w:r w:rsidR="003D2889"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lastRenderedPageBreak/>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D27971">
        <w:rPr>
          <w:b/>
          <w:color w:val="000000"/>
          <w:sz w:val="24"/>
          <w:szCs w:val="24"/>
        </w:rPr>
        <w:t>2</w:t>
      </w:r>
      <w:r w:rsidR="00F43ED3">
        <w:rPr>
          <w:b/>
          <w:color w:val="000000"/>
          <w:sz w:val="24"/>
          <w:szCs w:val="24"/>
        </w:rPr>
        <w:t>4</w:t>
      </w:r>
      <w:r w:rsidRPr="00A24AB9">
        <w:rPr>
          <w:b/>
          <w:color w:val="000000"/>
          <w:sz w:val="24"/>
          <w:szCs w:val="24"/>
        </w:rPr>
        <w:t>.0</w:t>
      </w:r>
      <w:r w:rsidR="001111E6">
        <w:rPr>
          <w:b/>
          <w:color w:val="000000"/>
          <w:sz w:val="24"/>
          <w:szCs w:val="24"/>
        </w:rPr>
        <w:t>9</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F43ED3">
        <w:rPr>
          <w:b/>
          <w:sz w:val="24"/>
          <w:szCs w:val="24"/>
        </w:rPr>
        <w:t>30</w:t>
      </w:r>
      <w:r w:rsidRPr="00A24AB9">
        <w:rPr>
          <w:b/>
          <w:sz w:val="24"/>
          <w:szCs w:val="24"/>
        </w:rPr>
        <w:t>.0</w:t>
      </w:r>
      <w:r w:rsidR="0097464F">
        <w:rPr>
          <w:b/>
          <w:sz w:val="24"/>
          <w:szCs w:val="24"/>
        </w:rPr>
        <w:t>9</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B26E3D">
        <w:rPr>
          <w:rFonts w:cs="Arial"/>
          <w:b/>
          <w:sz w:val="24"/>
          <w:szCs w:val="24"/>
        </w:rPr>
        <w:t>8</w:t>
      </w:r>
      <w:r w:rsidRPr="00772E34">
        <w:rPr>
          <w:rFonts w:cs="Arial"/>
          <w:b/>
          <w:sz w:val="24"/>
          <w:szCs w:val="24"/>
        </w:rPr>
        <w:t>:00 (время местное)</w:t>
      </w:r>
      <w:r w:rsidRPr="00772E34">
        <w:rPr>
          <w:rFonts w:cs="Arial"/>
          <w:sz w:val="24"/>
          <w:szCs w:val="24"/>
        </w:rPr>
        <w:t xml:space="preserve"> </w:t>
      </w:r>
      <w:r w:rsidR="00B230C5">
        <w:rPr>
          <w:rFonts w:cs="Arial"/>
          <w:b/>
          <w:sz w:val="24"/>
          <w:szCs w:val="24"/>
        </w:rPr>
        <w:t>2</w:t>
      </w:r>
      <w:r w:rsidR="00F43ED3">
        <w:rPr>
          <w:rFonts w:cs="Arial"/>
          <w:b/>
          <w:sz w:val="24"/>
          <w:szCs w:val="24"/>
        </w:rPr>
        <w:t>9</w:t>
      </w:r>
      <w:r w:rsidRPr="00A24AB9">
        <w:rPr>
          <w:rFonts w:cs="Arial"/>
          <w:b/>
          <w:sz w:val="24"/>
          <w:szCs w:val="24"/>
        </w:rPr>
        <w:t>.0</w:t>
      </w:r>
      <w:r w:rsidR="0097464F">
        <w:rPr>
          <w:rFonts w:cs="Arial"/>
          <w:b/>
          <w:sz w:val="24"/>
          <w:szCs w:val="24"/>
        </w:rPr>
        <w:t>9</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w:t>
      </w:r>
      <w:r w:rsidRPr="00680A42">
        <w:rPr>
          <w:bCs/>
          <w:iCs/>
          <w:color w:val="000000"/>
          <w:sz w:val="24"/>
          <w:szCs w:val="24"/>
        </w:rPr>
        <w:lastRenderedPageBreak/>
        <w:t>подачи заявок на участие в закупке оставалось не менее чем 2 (два) рабочих дня.</w:t>
      </w:r>
    </w:p>
    <w:p w:rsidR="003D2889" w:rsidRPr="00680A42" w:rsidRDefault="003D2889" w:rsidP="00FB4975">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FB4975">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877D28" w:rsidRPr="00877D28">
        <w:rPr>
          <w:b/>
          <w:sz w:val="24"/>
          <w:szCs w:val="24"/>
        </w:rPr>
        <w:t>01.10</w:t>
      </w:r>
      <w:r w:rsidRPr="00877D28">
        <w:rPr>
          <w:b/>
          <w:sz w:val="24"/>
          <w:szCs w:val="24"/>
        </w:rPr>
        <w:t>.20</w:t>
      </w:r>
      <w:r w:rsidRPr="00A24AB9">
        <w:rPr>
          <w:b/>
          <w:sz w:val="24"/>
          <w:szCs w:val="24"/>
        </w:rPr>
        <w:t>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D27971">
        <w:rPr>
          <w:b/>
          <w:color w:val="000000"/>
          <w:sz w:val="24"/>
          <w:szCs w:val="24"/>
        </w:rPr>
        <w:t>0</w:t>
      </w:r>
      <w:r w:rsidR="00877D28">
        <w:rPr>
          <w:b/>
          <w:color w:val="000000"/>
          <w:sz w:val="24"/>
          <w:szCs w:val="24"/>
        </w:rPr>
        <w:t>4</w:t>
      </w:r>
      <w:r w:rsidR="00D27971">
        <w:rPr>
          <w:b/>
          <w:color w:val="000000"/>
          <w:sz w:val="24"/>
          <w:szCs w:val="24"/>
        </w:rPr>
        <w:t>.10</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w:t>
      </w:r>
      <w:bookmarkStart w:id="62" w:name="_GoBack"/>
      <w:bookmarkEnd w:id="62"/>
      <w:r w:rsidRPr="00680A42">
        <w:rPr>
          <w:bCs/>
          <w:iCs/>
          <w:color w:val="000000"/>
          <w:sz w:val="24"/>
          <w:szCs w:val="24"/>
        </w:rPr>
        <w:t>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FB4975">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FB4975">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9"/>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lastRenderedPageBreak/>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DE135C" w:rsidRDefault="00DE135C"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DE135C">
        <w:rPr>
          <w:b/>
          <w:sz w:val="24"/>
          <w:szCs w:val="24"/>
        </w:rPr>
        <w:t>з)</w:t>
      </w:r>
      <w:r>
        <w:rPr>
          <w:sz w:val="24"/>
          <w:szCs w:val="24"/>
        </w:rPr>
        <w:t xml:space="preserve"> </w:t>
      </w:r>
      <w:r w:rsidR="00E03783">
        <w:rPr>
          <w:sz w:val="24"/>
          <w:szCs w:val="24"/>
          <w:lang w:eastAsia="en-US"/>
        </w:rPr>
        <w:t>Участник закупки должен иметь о</w:t>
      </w:r>
      <w:r w:rsidR="00E03783" w:rsidRPr="00096911">
        <w:rPr>
          <w:sz w:val="24"/>
          <w:szCs w:val="24"/>
          <w:lang w:eastAsia="en-US"/>
        </w:rPr>
        <w:t>бученный квалифи</w:t>
      </w:r>
      <w:r w:rsidR="00E03783">
        <w:rPr>
          <w:sz w:val="24"/>
          <w:szCs w:val="24"/>
          <w:lang w:eastAsia="en-US"/>
        </w:rPr>
        <w:t>цированный персонал, который будет выполнять работы по договору, заключенному по итогам проведенной настоящей закупки, в количестве не менее 3 сотрудников</w:t>
      </w:r>
      <w:r>
        <w:rPr>
          <w:sz w:val="24"/>
          <w:szCs w:val="24"/>
        </w:rPr>
        <w:t xml:space="preserve"> (п.2.1.9 Документации).</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A510A7" w:rsidP="003D2889">
      <w:pPr>
        <w:shd w:val="clear" w:color="auto" w:fill="FFFFFF" w:themeFill="background1"/>
        <w:tabs>
          <w:tab w:val="left" w:pos="0"/>
        </w:tabs>
        <w:autoSpaceDE w:val="0"/>
        <w:spacing w:line="240" w:lineRule="atLeast"/>
        <w:rPr>
          <w:i/>
          <w:sz w:val="24"/>
          <w:szCs w:val="24"/>
        </w:rPr>
      </w:pPr>
      <w:r>
        <w:rPr>
          <w:b/>
          <w:sz w:val="24"/>
          <w:szCs w:val="24"/>
        </w:rPr>
        <w:t>г</w:t>
      </w:r>
      <w:r w:rsidR="003D2889" w:rsidRPr="00AF7D23">
        <w:rPr>
          <w:b/>
          <w:sz w:val="24"/>
          <w:szCs w:val="24"/>
        </w:rPr>
        <w:t>)</w:t>
      </w:r>
      <w:r w:rsidR="003D2889" w:rsidRPr="00AF7D23">
        <w:rPr>
          <w:sz w:val="24"/>
          <w:szCs w:val="24"/>
        </w:rPr>
        <w:t xml:space="preserve"> бухгалтерский баланс вместе с отчетами о прибылях и убытках - формы № 1 и № 2 за 20</w:t>
      </w:r>
      <w:r w:rsidR="0097464F">
        <w:rPr>
          <w:sz w:val="24"/>
          <w:szCs w:val="24"/>
        </w:rPr>
        <w:t>20</w:t>
      </w:r>
      <w:r w:rsidR="003D2889" w:rsidRPr="00AF7D23">
        <w:rPr>
          <w:sz w:val="24"/>
          <w:szCs w:val="24"/>
        </w:rPr>
        <w:t xml:space="preserve"> год. Баланс предоставляется с отметкой ИФНС </w:t>
      </w:r>
      <w:r w:rsidR="003D2889" w:rsidRPr="00AF7D23">
        <w:rPr>
          <w:i/>
          <w:sz w:val="24"/>
          <w:szCs w:val="24"/>
        </w:rPr>
        <w:t xml:space="preserve">(в случае сдачи баланса в бумажной форме) </w:t>
      </w:r>
      <w:r w:rsidR="003D2889" w:rsidRPr="00AF7D23">
        <w:rPr>
          <w:sz w:val="24"/>
          <w:szCs w:val="24"/>
        </w:rPr>
        <w:t>или прилагается квитанция ИФНС о приеме</w:t>
      </w:r>
      <w:r w:rsidR="003D2889" w:rsidRPr="00AF7D23">
        <w:rPr>
          <w:i/>
          <w:sz w:val="24"/>
          <w:szCs w:val="24"/>
        </w:rPr>
        <w:t xml:space="preserve"> (в случае сдачи баланса в электронной форме);</w:t>
      </w:r>
    </w:p>
    <w:p w:rsidR="003D2889" w:rsidRPr="00AF7D23" w:rsidRDefault="00A510A7" w:rsidP="004E56D9">
      <w:pPr>
        <w:shd w:val="clear" w:color="auto" w:fill="FFFFFF" w:themeFill="background1"/>
        <w:tabs>
          <w:tab w:val="left" w:pos="0"/>
        </w:tabs>
        <w:autoSpaceDE w:val="0"/>
        <w:spacing w:line="240" w:lineRule="atLeast"/>
        <w:rPr>
          <w:sz w:val="24"/>
          <w:szCs w:val="24"/>
        </w:rPr>
      </w:pPr>
      <w:r>
        <w:rPr>
          <w:b/>
          <w:sz w:val="24"/>
          <w:szCs w:val="24"/>
        </w:rPr>
        <w:t>д</w:t>
      </w:r>
      <w:r w:rsidR="003D2889" w:rsidRPr="00AF7D23">
        <w:rPr>
          <w:b/>
          <w:sz w:val="24"/>
          <w:szCs w:val="24"/>
        </w:rPr>
        <w:t>)</w:t>
      </w:r>
      <w:r w:rsidR="003D2889" w:rsidRPr="00AF7D23">
        <w:rPr>
          <w:sz w:val="24"/>
          <w:szCs w:val="24"/>
        </w:rPr>
        <w:t xml:space="preserve"> </w:t>
      </w:r>
      <w:r w:rsidR="00160CC6" w:rsidRPr="00160CC6">
        <w:rPr>
          <w:sz w:val="24"/>
          <w:szCs w:val="24"/>
        </w:rPr>
        <w:t>декларацию по НДС</w:t>
      </w:r>
      <w:r w:rsidR="006A7AB1">
        <w:rPr>
          <w:sz w:val="24"/>
          <w:szCs w:val="24"/>
        </w:rPr>
        <w:t xml:space="preserve"> за последний отчетный период (2</w:t>
      </w:r>
      <w:r w:rsidR="00160CC6" w:rsidRPr="00160CC6">
        <w:rPr>
          <w:sz w:val="24"/>
          <w:szCs w:val="24"/>
        </w:rPr>
        <w:t xml:space="preserve"> квартал 2021 года). Декларация предоставляется с отметкой ИФНС </w:t>
      </w:r>
      <w:r w:rsidR="00160CC6" w:rsidRPr="00160CC6">
        <w:rPr>
          <w:i/>
          <w:sz w:val="24"/>
          <w:szCs w:val="24"/>
        </w:rPr>
        <w:t>(в случае сдачи в бумажной форме)</w:t>
      </w:r>
      <w:r w:rsidR="00160CC6" w:rsidRPr="00160CC6">
        <w:rPr>
          <w:sz w:val="24"/>
          <w:szCs w:val="24"/>
        </w:rPr>
        <w:t xml:space="preserve"> или с приложением квитанции ИФНС о приеме либо с электронной отметкой </w:t>
      </w:r>
      <w:r w:rsidR="00160CC6" w:rsidRPr="00160CC6">
        <w:rPr>
          <w:i/>
          <w:sz w:val="24"/>
          <w:szCs w:val="24"/>
        </w:rPr>
        <w:t>ИФНС (в случае сдачи в электронной форме)</w:t>
      </w:r>
      <w:r w:rsidR="00160CC6" w:rsidRPr="00160CC6">
        <w:rPr>
          <w:sz w:val="24"/>
          <w:szCs w:val="24"/>
        </w:rPr>
        <w:t xml:space="preserve"> (если Участник плательщик налога на добавленную стоимость);</w:t>
      </w:r>
    </w:p>
    <w:p w:rsidR="003D2889" w:rsidRPr="00AF7D23" w:rsidRDefault="00A510A7" w:rsidP="003D2889">
      <w:pPr>
        <w:shd w:val="clear" w:color="auto" w:fill="FFFFFF" w:themeFill="background1"/>
        <w:tabs>
          <w:tab w:val="left" w:pos="0"/>
        </w:tabs>
        <w:autoSpaceDE w:val="0"/>
        <w:spacing w:line="240" w:lineRule="atLeast"/>
        <w:rPr>
          <w:sz w:val="24"/>
          <w:szCs w:val="24"/>
        </w:rPr>
      </w:pPr>
      <w:r>
        <w:rPr>
          <w:b/>
          <w:sz w:val="24"/>
          <w:szCs w:val="24"/>
        </w:rPr>
        <w:t>е</w:t>
      </w:r>
      <w:r w:rsidR="003D2889" w:rsidRPr="00AF7D23">
        <w:rPr>
          <w:b/>
          <w:sz w:val="24"/>
          <w:szCs w:val="24"/>
        </w:rPr>
        <w:t>)</w:t>
      </w:r>
      <w:r w:rsidR="003D2889"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AF7D23">
        <w:rPr>
          <w:b/>
          <w:sz w:val="24"/>
          <w:szCs w:val="24"/>
        </w:rPr>
        <w:t>не</w:t>
      </w:r>
      <w:r w:rsidR="003D2889" w:rsidRPr="00AF7D23">
        <w:rPr>
          <w:sz w:val="24"/>
          <w:szCs w:val="24"/>
        </w:rPr>
        <w:t xml:space="preserve"> является плательщиком налога на добавленную стоимость);</w:t>
      </w:r>
    </w:p>
    <w:p w:rsidR="003D2889" w:rsidRPr="00AF7D23" w:rsidRDefault="00A510A7" w:rsidP="003D2889">
      <w:pPr>
        <w:shd w:val="clear" w:color="auto" w:fill="FFFFFF" w:themeFill="background1"/>
        <w:spacing w:line="240" w:lineRule="atLeast"/>
        <w:rPr>
          <w:sz w:val="24"/>
          <w:szCs w:val="24"/>
        </w:rPr>
      </w:pPr>
      <w:r>
        <w:rPr>
          <w:b/>
          <w:sz w:val="24"/>
          <w:szCs w:val="24"/>
        </w:rPr>
        <w:t>ж</w:t>
      </w:r>
      <w:r w:rsidR="003D2889" w:rsidRPr="00AF7D23">
        <w:rPr>
          <w:b/>
          <w:sz w:val="24"/>
          <w:szCs w:val="24"/>
        </w:rPr>
        <w:t>)</w:t>
      </w:r>
      <w:r w:rsidR="003D2889"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3D2889">
        <w:rPr>
          <w:sz w:val="24"/>
          <w:szCs w:val="24"/>
        </w:rPr>
        <w:t>,</w:t>
      </w:r>
      <w:r w:rsidR="003D2889" w:rsidRPr="00AF7D23">
        <w:rPr>
          <w:sz w:val="24"/>
          <w:szCs w:val="24"/>
        </w:rPr>
        <w:t xml:space="preserve"> не является для Участника крупной) – справку в соответствии с </w:t>
      </w:r>
      <w:r w:rsidR="003D2889" w:rsidRPr="00E00F9A">
        <w:rPr>
          <w:sz w:val="24"/>
          <w:szCs w:val="24"/>
        </w:rPr>
        <w:t xml:space="preserve">формой </w:t>
      </w:r>
      <w:r w:rsidR="003D2889">
        <w:rPr>
          <w:sz w:val="24"/>
          <w:szCs w:val="24"/>
        </w:rPr>
        <w:t xml:space="preserve">раздела </w:t>
      </w:r>
      <w:r w:rsidR="003D2889" w:rsidRPr="00E00F9A">
        <w:rPr>
          <w:sz w:val="24"/>
          <w:szCs w:val="24"/>
        </w:rPr>
        <w:t xml:space="preserve">5 </w:t>
      </w:r>
      <w:r w:rsidR="003D2889"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AF7D23">
        <w:rPr>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97464F" w:rsidRDefault="0097464F" w:rsidP="003D2889">
      <w:pPr>
        <w:shd w:val="clear" w:color="auto" w:fill="FFFFFF" w:themeFill="background1"/>
        <w:tabs>
          <w:tab w:val="left" w:pos="1134"/>
          <w:tab w:val="left" w:pos="1701"/>
        </w:tabs>
        <w:spacing w:line="240" w:lineRule="atLeast"/>
        <w:rPr>
          <w:snapToGrid w:val="0"/>
          <w:sz w:val="24"/>
          <w:szCs w:val="24"/>
        </w:rPr>
      </w:pPr>
      <w:r w:rsidRPr="0085144B">
        <w:rPr>
          <w:snapToGrid w:val="0"/>
          <w:sz w:val="24"/>
          <w:szCs w:val="24"/>
        </w:rPr>
        <w:t>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3D2889" w:rsidRDefault="00A510A7" w:rsidP="003D2889">
      <w:pPr>
        <w:shd w:val="clear" w:color="auto" w:fill="FFFFFF" w:themeFill="background1"/>
        <w:tabs>
          <w:tab w:val="left" w:pos="1134"/>
          <w:tab w:val="left" w:pos="1701"/>
        </w:tabs>
        <w:spacing w:line="240" w:lineRule="atLeast"/>
        <w:rPr>
          <w:sz w:val="24"/>
          <w:szCs w:val="24"/>
        </w:rPr>
      </w:pPr>
      <w:r>
        <w:rPr>
          <w:b/>
          <w:snapToGrid w:val="0"/>
          <w:sz w:val="24"/>
          <w:szCs w:val="24"/>
        </w:rPr>
        <w:t>з</w:t>
      </w:r>
      <w:r w:rsidR="003D2889" w:rsidRPr="00AF7D23">
        <w:rPr>
          <w:b/>
          <w:snapToGrid w:val="0"/>
          <w:sz w:val="24"/>
          <w:szCs w:val="24"/>
        </w:rPr>
        <w:t>)</w:t>
      </w:r>
      <w:r w:rsidR="003D2889" w:rsidRPr="00AF7D23">
        <w:rPr>
          <w:snapToGrid w:val="0"/>
          <w:sz w:val="24"/>
          <w:szCs w:val="24"/>
        </w:rPr>
        <w:t xml:space="preserve"> </w:t>
      </w:r>
      <w:r w:rsidR="003D2889"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212E35" w:rsidRDefault="00674C5F" w:rsidP="00212E35">
      <w:pPr>
        <w:shd w:val="clear" w:color="auto" w:fill="FFFFFF" w:themeFill="background1"/>
        <w:tabs>
          <w:tab w:val="left" w:pos="1134"/>
          <w:tab w:val="left" w:pos="1701"/>
        </w:tabs>
        <w:spacing w:line="240" w:lineRule="atLeast"/>
        <w:ind w:firstLine="0"/>
        <w:rPr>
          <w:sz w:val="24"/>
          <w:szCs w:val="24"/>
        </w:rPr>
      </w:pPr>
      <w:r>
        <w:rPr>
          <w:b/>
          <w:sz w:val="24"/>
          <w:szCs w:val="24"/>
          <w:lang w:eastAsia="en-US"/>
        </w:rPr>
        <w:t xml:space="preserve">         </w:t>
      </w:r>
      <w:r w:rsidR="00212E35">
        <w:rPr>
          <w:b/>
          <w:sz w:val="24"/>
          <w:szCs w:val="24"/>
          <w:lang w:eastAsia="en-US"/>
        </w:rPr>
        <w:t>и)</w:t>
      </w:r>
      <w:r w:rsidR="00212E35">
        <w:rPr>
          <w:sz w:val="24"/>
          <w:szCs w:val="24"/>
          <w:lang w:eastAsia="en-US"/>
        </w:rPr>
        <w:t xml:space="preserve"> </w:t>
      </w:r>
      <w:r w:rsidR="00212E35">
        <w:rPr>
          <w:sz w:val="24"/>
          <w:szCs w:val="24"/>
        </w:rPr>
        <w:t>документы, подтверждающие трудовые взаимоотношения с сотрудниками (трудовые договоры или трудовые книжки сотрудников или договоры гражданско-правового характера), которые будут выполнять работы по договору</w:t>
      </w:r>
      <w:r w:rsidR="00212E35">
        <w:rPr>
          <w:sz w:val="24"/>
          <w:szCs w:val="22"/>
          <w:lang w:eastAsia="en-US"/>
        </w:rPr>
        <w:t xml:space="preserve"> </w:t>
      </w:r>
      <w:r w:rsidR="00A7507F">
        <w:rPr>
          <w:rFonts w:eastAsia="Calibri"/>
          <w:sz w:val="24"/>
          <w:szCs w:val="24"/>
          <w:lang w:eastAsia="en-US"/>
        </w:rPr>
        <w:t>(</w:t>
      </w:r>
      <w:r w:rsidR="00A7507F" w:rsidRPr="00A7507F">
        <w:rPr>
          <w:rFonts w:eastAsia="Calibri"/>
          <w:sz w:val="24"/>
          <w:szCs w:val="24"/>
          <w:lang w:eastAsia="en-US"/>
        </w:rPr>
        <w:t>п.2.1.9</w:t>
      </w:r>
      <w:r w:rsidR="00212E35" w:rsidRPr="00A7507F">
        <w:rPr>
          <w:rFonts w:eastAsia="Calibri"/>
          <w:sz w:val="24"/>
          <w:szCs w:val="24"/>
          <w:lang w:eastAsia="en-US"/>
        </w:rPr>
        <w:t>.)</w:t>
      </w:r>
      <w:r w:rsidR="00212E35" w:rsidRPr="00A7507F">
        <w:rPr>
          <w:sz w:val="24"/>
          <w:szCs w:val="22"/>
          <w:lang w:eastAsia="en-US"/>
        </w:rPr>
        <w:t>;</w:t>
      </w:r>
    </w:p>
    <w:p w:rsidR="00212E35" w:rsidRDefault="00674C5F" w:rsidP="00212E35">
      <w:pPr>
        <w:tabs>
          <w:tab w:val="left" w:pos="851"/>
        </w:tabs>
        <w:spacing w:line="240" w:lineRule="auto"/>
        <w:ind w:right="20" w:firstLine="0"/>
        <w:rPr>
          <w:sz w:val="24"/>
          <w:szCs w:val="22"/>
          <w:lang w:eastAsia="en-US"/>
        </w:rPr>
      </w:pPr>
      <w:r>
        <w:rPr>
          <w:b/>
          <w:sz w:val="24"/>
          <w:szCs w:val="22"/>
          <w:lang w:eastAsia="en-US"/>
        </w:rPr>
        <w:t xml:space="preserve">         </w:t>
      </w:r>
      <w:r w:rsidR="00212E35" w:rsidRPr="00F03A7A">
        <w:rPr>
          <w:b/>
          <w:sz w:val="24"/>
          <w:szCs w:val="22"/>
          <w:lang w:eastAsia="en-US"/>
        </w:rPr>
        <w:t>к)</w:t>
      </w:r>
      <w:r w:rsidR="00212E35" w:rsidRPr="00F03A7A">
        <w:rPr>
          <w:sz w:val="24"/>
          <w:szCs w:val="22"/>
          <w:lang w:eastAsia="en-US"/>
        </w:rPr>
        <w:t xml:space="preserve"> </w:t>
      </w:r>
      <w:r w:rsidR="00A7507F" w:rsidRPr="00F03A7A">
        <w:rPr>
          <w:sz w:val="24"/>
          <w:szCs w:val="24"/>
          <w:lang w:eastAsia="en-US"/>
        </w:rPr>
        <w:t>документ</w:t>
      </w:r>
      <w:r w:rsidR="00F03A7A" w:rsidRPr="00F03A7A">
        <w:rPr>
          <w:sz w:val="24"/>
          <w:szCs w:val="24"/>
          <w:lang w:eastAsia="en-US"/>
        </w:rPr>
        <w:t>ы</w:t>
      </w:r>
      <w:r w:rsidR="00F03A7A">
        <w:rPr>
          <w:sz w:val="24"/>
          <w:szCs w:val="24"/>
          <w:lang w:eastAsia="en-US"/>
        </w:rPr>
        <w:t>,</w:t>
      </w:r>
      <w:r w:rsidR="00A7507F" w:rsidRPr="00F03A7A">
        <w:rPr>
          <w:sz w:val="24"/>
          <w:szCs w:val="24"/>
          <w:lang w:eastAsia="en-US"/>
        </w:rPr>
        <w:t xml:space="preserve"> подтверждающ</w:t>
      </w:r>
      <w:r w:rsidR="00F03A7A" w:rsidRPr="00F03A7A">
        <w:rPr>
          <w:sz w:val="24"/>
          <w:szCs w:val="24"/>
          <w:lang w:eastAsia="en-US"/>
        </w:rPr>
        <w:t>ие</w:t>
      </w:r>
      <w:r w:rsidR="00F03A7A">
        <w:rPr>
          <w:sz w:val="24"/>
          <w:szCs w:val="24"/>
          <w:lang w:eastAsia="en-US"/>
        </w:rPr>
        <w:t xml:space="preserve"> наличие</w:t>
      </w:r>
      <w:r w:rsidR="00A7507F" w:rsidRPr="00F03A7A">
        <w:rPr>
          <w:sz w:val="24"/>
          <w:szCs w:val="24"/>
          <w:lang w:eastAsia="en-US"/>
        </w:rPr>
        <w:t xml:space="preserve"> соответствующ</w:t>
      </w:r>
      <w:r w:rsidR="00F03A7A">
        <w:rPr>
          <w:sz w:val="24"/>
          <w:szCs w:val="24"/>
          <w:lang w:eastAsia="en-US"/>
        </w:rPr>
        <w:t>ей группы</w:t>
      </w:r>
      <w:r w:rsidR="00A7507F" w:rsidRPr="00F03A7A">
        <w:rPr>
          <w:sz w:val="24"/>
          <w:szCs w:val="24"/>
          <w:lang w:eastAsia="en-US"/>
        </w:rPr>
        <w:t xml:space="preserve"> допуска</w:t>
      </w:r>
      <w:r w:rsidR="00F03A7A" w:rsidRPr="00F03A7A">
        <w:rPr>
          <w:sz w:val="24"/>
          <w:szCs w:val="24"/>
          <w:lang w:eastAsia="en-US"/>
        </w:rPr>
        <w:t xml:space="preserve"> по электробезопасности</w:t>
      </w:r>
      <w:r w:rsidR="00A7507F" w:rsidRPr="00F03A7A">
        <w:rPr>
          <w:sz w:val="24"/>
          <w:szCs w:val="24"/>
          <w:lang w:eastAsia="en-US"/>
        </w:rPr>
        <w:t xml:space="preserve"> (протокол проверки знаний правил работы в электроустановках или удостоверения работодателя с записями о проверке знаний правил работы в электроустановках)</w:t>
      </w:r>
      <w:r w:rsidR="00212E35" w:rsidRPr="00F03A7A">
        <w:rPr>
          <w:sz w:val="24"/>
          <w:szCs w:val="22"/>
          <w:lang w:eastAsia="en-US"/>
        </w:rPr>
        <w:t xml:space="preserve"> </w:t>
      </w:r>
      <w:r w:rsidR="00F03A7A" w:rsidRPr="00F165BE">
        <w:rPr>
          <w:sz w:val="24"/>
          <w:szCs w:val="24"/>
        </w:rPr>
        <w:t xml:space="preserve">сотрудников, которые будут выполнять работы по договору </w:t>
      </w:r>
      <w:r w:rsidR="00212E35" w:rsidRPr="00F03A7A">
        <w:rPr>
          <w:rFonts w:eastAsia="Calibri"/>
          <w:sz w:val="24"/>
          <w:szCs w:val="24"/>
          <w:lang w:eastAsia="en-US"/>
        </w:rPr>
        <w:t>(</w:t>
      </w:r>
      <w:r w:rsidR="00A7507F" w:rsidRPr="00F03A7A">
        <w:rPr>
          <w:rFonts w:eastAsia="Calibri"/>
          <w:sz w:val="24"/>
          <w:szCs w:val="24"/>
          <w:lang w:eastAsia="en-US"/>
        </w:rPr>
        <w:t>п.2.1.9</w:t>
      </w:r>
      <w:r w:rsidR="00212E35" w:rsidRPr="00F03A7A">
        <w:rPr>
          <w:rFonts w:eastAsia="Calibri"/>
          <w:sz w:val="24"/>
          <w:szCs w:val="24"/>
          <w:lang w:eastAsia="en-US"/>
        </w:rPr>
        <w:t>.)</w:t>
      </w:r>
      <w:r w:rsidR="00212E35" w:rsidRPr="00F03A7A">
        <w:rPr>
          <w:sz w:val="24"/>
          <w:szCs w:val="22"/>
          <w:lang w:eastAsia="en-US"/>
        </w:rPr>
        <w:t>;</w:t>
      </w:r>
    </w:p>
    <w:p w:rsidR="00A7507F" w:rsidRDefault="00674C5F" w:rsidP="00212E35">
      <w:pPr>
        <w:tabs>
          <w:tab w:val="left" w:pos="851"/>
        </w:tabs>
        <w:spacing w:line="240" w:lineRule="auto"/>
        <w:ind w:right="20" w:firstLine="0"/>
        <w:rPr>
          <w:sz w:val="24"/>
          <w:szCs w:val="22"/>
          <w:lang w:eastAsia="en-US"/>
        </w:rPr>
      </w:pPr>
      <w:r>
        <w:rPr>
          <w:b/>
          <w:sz w:val="24"/>
          <w:szCs w:val="22"/>
          <w:lang w:eastAsia="en-US"/>
        </w:rPr>
        <w:t xml:space="preserve">        </w:t>
      </w:r>
      <w:r w:rsidR="00A7507F" w:rsidRPr="00A7507F">
        <w:rPr>
          <w:b/>
          <w:sz w:val="24"/>
          <w:szCs w:val="22"/>
          <w:lang w:eastAsia="en-US"/>
        </w:rPr>
        <w:t>л)</w:t>
      </w:r>
      <w:r w:rsidR="00A7507F">
        <w:rPr>
          <w:sz w:val="24"/>
          <w:szCs w:val="22"/>
          <w:lang w:eastAsia="en-US"/>
        </w:rPr>
        <w:t xml:space="preserve"> </w:t>
      </w:r>
      <w:r w:rsidR="00A7507F" w:rsidRPr="00F03A7A">
        <w:rPr>
          <w:sz w:val="24"/>
          <w:szCs w:val="24"/>
          <w:lang w:eastAsia="en-US"/>
        </w:rPr>
        <w:t>документ</w:t>
      </w:r>
      <w:r w:rsidR="00F03A7A" w:rsidRPr="00F03A7A">
        <w:rPr>
          <w:sz w:val="24"/>
          <w:szCs w:val="24"/>
          <w:lang w:eastAsia="en-US"/>
        </w:rPr>
        <w:t>ы, подтверждающие</w:t>
      </w:r>
      <w:r w:rsidR="00A7507F" w:rsidRPr="00F03A7A">
        <w:rPr>
          <w:sz w:val="24"/>
          <w:szCs w:val="24"/>
          <w:lang w:eastAsia="en-US"/>
        </w:rPr>
        <w:t xml:space="preserve"> </w:t>
      </w:r>
      <w:r w:rsidR="00F03A7A" w:rsidRPr="00F03A7A">
        <w:rPr>
          <w:sz w:val="24"/>
          <w:szCs w:val="24"/>
          <w:lang w:eastAsia="en-US"/>
        </w:rPr>
        <w:t xml:space="preserve">наличие </w:t>
      </w:r>
      <w:r w:rsidR="00A7507F" w:rsidRPr="00F03A7A">
        <w:rPr>
          <w:sz w:val="24"/>
          <w:szCs w:val="24"/>
          <w:lang w:eastAsia="en-US"/>
        </w:rPr>
        <w:t>соответствующ</w:t>
      </w:r>
      <w:r w:rsidR="00F03A7A" w:rsidRPr="00F03A7A">
        <w:rPr>
          <w:sz w:val="24"/>
          <w:szCs w:val="24"/>
          <w:lang w:eastAsia="en-US"/>
        </w:rPr>
        <w:t>его</w:t>
      </w:r>
      <w:r w:rsidR="00A7507F" w:rsidRPr="00F03A7A">
        <w:rPr>
          <w:sz w:val="24"/>
          <w:szCs w:val="24"/>
          <w:lang w:eastAsia="en-US"/>
        </w:rPr>
        <w:t xml:space="preserve"> разряд</w:t>
      </w:r>
      <w:r w:rsidR="00F03A7A" w:rsidRPr="00F03A7A">
        <w:rPr>
          <w:sz w:val="24"/>
          <w:szCs w:val="24"/>
          <w:lang w:eastAsia="en-US"/>
        </w:rPr>
        <w:t>а</w:t>
      </w:r>
      <w:r w:rsidR="00A7507F" w:rsidRPr="00F03A7A">
        <w:rPr>
          <w:sz w:val="24"/>
          <w:szCs w:val="24"/>
          <w:lang w:eastAsia="en-US"/>
        </w:rPr>
        <w:t xml:space="preserve"> (удостоверения о квалификации или протокол присвоения соответствующего разряда)</w:t>
      </w:r>
      <w:r w:rsidR="00F03A7A" w:rsidRPr="00F03A7A">
        <w:rPr>
          <w:sz w:val="24"/>
          <w:szCs w:val="24"/>
        </w:rPr>
        <w:t xml:space="preserve"> </w:t>
      </w:r>
      <w:r w:rsidR="00F03A7A" w:rsidRPr="00F165BE">
        <w:rPr>
          <w:sz w:val="24"/>
          <w:szCs w:val="24"/>
        </w:rPr>
        <w:t>сотрудников, которые будут выполнять работы по договору</w:t>
      </w:r>
      <w:r w:rsidR="00A259D8">
        <w:rPr>
          <w:sz w:val="24"/>
          <w:szCs w:val="24"/>
        </w:rPr>
        <w:t>;</w:t>
      </w:r>
    </w:p>
    <w:p w:rsidR="00A259D8" w:rsidRPr="00464E20" w:rsidRDefault="00A259D8" w:rsidP="00A259D8">
      <w:pPr>
        <w:tabs>
          <w:tab w:val="left" w:pos="0"/>
        </w:tabs>
        <w:autoSpaceDE w:val="0"/>
        <w:spacing w:line="240" w:lineRule="atLeast"/>
        <w:ind w:firstLine="0"/>
        <w:rPr>
          <w:rFonts w:eastAsia="Calibri"/>
          <w:sz w:val="24"/>
          <w:szCs w:val="24"/>
          <w:lang w:eastAsia="en-US"/>
        </w:rPr>
      </w:pPr>
      <w:r>
        <w:rPr>
          <w:rFonts w:eastAsia="Calibri"/>
          <w:b/>
          <w:sz w:val="24"/>
          <w:szCs w:val="24"/>
          <w:lang w:eastAsia="en-US"/>
        </w:rPr>
        <w:t xml:space="preserve">        м</w:t>
      </w:r>
      <w:r w:rsidRPr="00086FE0">
        <w:rPr>
          <w:rFonts w:eastAsia="Calibri"/>
          <w:b/>
          <w:sz w:val="24"/>
          <w:szCs w:val="24"/>
          <w:lang w:eastAsia="en-US"/>
        </w:rPr>
        <w:t>)</w:t>
      </w:r>
      <w:r>
        <w:rPr>
          <w:rFonts w:eastAsia="Calibri"/>
          <w:sz w:val="24"/>
          <w:szCs w:val="24"/>
          <w:lang w:eastAsia="en-US"/>
        </w:rPr>
        <w:t xml:space="preserve"> </w:t>
      </w:r>
      <w:r w:rsidRPr="00086FE0">
        <w:rPr>
          <w:rFonts w:eastAsia="Calibri"/>
          <w:sz w:val="24"/>
          <w:szCs w:val="24"/>
          <w:lang w:eastAsia="en-US"/>
        </w:rPr>
        <w:t>отчет "Расчет по страховым взносам" за последний отчетный период с отметкой ИФНС</w:t>
      </w:r>
      <w:r>
        <w:rPr>
          <w:rFonts w:eastAsia="Calibri"/>
          <w:sz w:val="24"/>
          <w:szCs w:val="24"/>
          <w:lang w:eastAsia="en-US"/>
        </w:rPr>
        <w:t xml:space="preserve"> </w:t>
      </w:r>
      <w:r w:rsidRPr="002C3599">
        <w:rPr>
          <w:i/>
          <w:sz w:val="24"/>
          <w:szCs w:val="24"/>
        </w:rPr>
        <w:t>(в случае сдачи в бумажной форме)</w:t>
      </w:r>
      <w:r w:rsidRPr="002C3599">
        <w:rPr>
          <w:sz w:val="24"/>
          <w:szCs w:val="24"/>
        </w:rPr>
        <w:t xml:space="preserve"> или с приложением квитанции ИФНС о приеме либо с электронной отметкой </w:t>
      </w:r>
      <w:r w:rsidRPr="002C3599">
        <w:rPr>
          <w:i/>
          <w:sz w:val="24"/>
          <w:szCs w:val="24"/>
        </w:rPr>
        <w:t>ИФНС (в случае сдачи в электронной форме)</w:t>
      </w:r>
      <w:r>
        <w:rPr>
          <w:i/>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lastRenderedPageBreak/>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FB4975">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914CF9">
      <w:pPr>
        <w:keepNext/>
        <w:numPr>
          <w:ilvl w:val="2"/>
          <w:numId w:val="9"/>
        </w:numPr>
        <w:shd w:val="clear" w:color="auto" w:fill="FFFFFF"/>
        <w:tabs>
          <w:tab w:val="left" w:pos="709"/>
        </w:tabs>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FB4975">
      <w:pPr>
        <w:widowControl w:val="0"/>
        <w:numPr>
          <w:ilvl w:val="3"/>
          <w:numId w:val="24"/>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DA4B3E" w:rsidRDefault="00113E6B" w:rsidP="00DA4B3E">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00DA4B3E">
        <w:rPr>
          <w:rFonts w:eastAsia="Arial Unicode MS"/>
          <w:bCs/>
          <w:sz w:val="24"/>
          <w:szCs w:val="24"/>
        </w:rPr>
        <w:t>.</w:t>
      </w:r>
    </w:p>
    <w:p w:rsidR="00113E6B" w:rsidRPr="007B4BBE" w:rsidRDefault="00113E6B" w:rsidP="00FB4975">
      <w:pPr>
        <w:widowControl w:val="0"/>
        <w:numPr>
          <w:ilvl w:val="3"/>
          <w:numId w:val="20"/>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w:t>
      </w:r>
      <w:r w:rsidRPr="007B4BBE">
        <w:rPr>
          <w:rFonts w:cs="Arial"/>
          <w:sz w:val="24"/>
          <w:szCs w:val="24"/>
        </w:rPr>
        <w:lastRenderedPageBreak/>
        <w:t xml:space="preserve">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Pr="00FD5DD4">
        <w:rPr>
          <w:rFonts w:cs="Arial"/>
          <w:sz w:val="24"/>
          <w:szCs w:val="24"/>
        </w:rPr>
        <w:t>(</w:t>
      </w:r>
      <w:r w:rsidR="00FD5DD4" w:rsidRPr="00FD5DD4">
        <w:rPr>
          <w:bCs/>
          <w:iCs/>
          <w:sz w:val="24"/>
          <w:szCs w:val="24"/>
        </w:rPr>
        <w:t>предмета закупки, цены договора, сроков поставки (выполнения работ, оказания услуг</w:t>
      </w:r>
      <w:r w:rsidR="00FD5DD4">
        <w:rPr>
          <w:bCs/>
          <w:iCs/>
          <w:sz w:val="24"/>
          <w:szCs w:val="24"/>
        </w:rPr>
        <w:t>)</w:t>
      </w:r>
      <w:r w:rsidRPr="00FD5DD4">
        <w:rPr>
          <w:rFonts w:cs="Arial"/>
          <w:sz w:val="24"/>
          <w:szCs w:val="24"/>
        </w:rPr>
        <w:t>);</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FB4975">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FB4975">
      <w:pPr>
        <w:numPr>
          <w:ilvl w:val="3"/>
          <w:numId w:val="26"/>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FB4975">
      <w:pPr>
        <w:widowControl w:val="0"/>
        <w:numPr>
          <w:ilvl w:val="3"/>
          <w:numId w:val="26"/>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lastRenderedPageBreak/>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FB4975">
      <w:pPr>
        <w:pStyle w:val="aff9"/>
        <w:keepNext/>
        <w:numPr>
          <w:ilvl w:val="2"/>
          <w:numId w:val="26"/>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w:t>
      </w:r>
      <w:r w:rsidRPr="00AF7D23">
        <w:rPr>
          <w:sz w:val="24"/>
          <w:szCs w:val="24"/>
        </w:rPr>
        <w:lastRenderedPageBreak/>
        <w:t xml:space="preserve">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p w:rsidR="0093711E" w:rsidRDefault="0093711E" w:rsidP="00113E6B">
      <w:pPr>
        <w:spacing w:line="240" w:lineRule="atLeast"/>
        <w:ind w:firstLine="709"/>
        <w:rPr>
          <w:rFonts w:eastAsia="Calibri"/>
          <w:iCs/>
          <w:sz w:val="24"/>
          <w:szCs w:val="24"/>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5812"/>
        <w:gridCol w:w="992"/>
        <w:gridCol w:w="1134"/>
      </w:tblGrid>
      <w:tr w:rsidR="00CF2C99" w:rsidRPr="00FC6680" w:rsidTr="00CF2C99">
        <w:trPr>
          <w:trHeight w:val="690"/>
        </w:trPr>
        <w:tc>
          <w:tcPr>
            <w:tcW w:w="709" w:type="dxa"/>
            <w:vMerge w:val="restart"/>
            <w:vAlign w:val="center"/>
          </w:tcPr>
          <w:p w:rsidR="00CF2C99" w:rsidRPr="00EF3854" w:rsidRDefault="00CF2C99" w:rsidP="00914CF9">
            <w:pPr>
              <w:shd w:val="clear" w:color="auto" w:fill="FFFFFF" w:themeFill="background1"/>
              <w:tabs>
                <w:tab w:val="left" w:pos="885"/>
              </w:tabs>
              <w:spacing w:after="120" w:line="240" w:lineRule="auto"/>
              <w:jc w:val="center"/>
              <w:rPr>
                <w:b/>
                <w:snapToGrid w:val="0"/>
                <w:sz w:val="24"/>
                <w:szCs w:val="24"/>
              </w:rPr>
            </w:pPr>
            <w:r>
              <w:rPr>
                <w:sz w:val="24"/>
                <w:szCs w:val="24"/>
              </w:rPr>
              <w:t xml:space="preserve">  </w:t>
            </w:r>
            <w:r w:rsidRPr="00EF3854">
              <w:rPr>
                <w:b/>
                <w:snapToGrid w:val="0"/>
                <w:sz w:val="24"/>
                <w:szCs w:val="24"/>
              </w:rPr>
              <w:t>№ п/п</w:t>
            </w:r>
          </w:p>
        </w:tc>
        <w:tc>
          <w:tcPr>
            <w:tcW w:w="1276" w:type="dxa"/>
            <w:vMerge w:val="restart"/>
            <w:vAlign w:val="center"/>
          </w:tcPr>
          <w:p w:rsidR="00CF2C99" w:rsidRPr="00EF3854" w:rsidRDefault="00CF2C99" w:rsidP="00914CF9">
            <w:pPr>
              <w:shd w:val="clear" w:color="auto" w:fill="FFFFFF" w:themeFill="background1"/>
              <w:tabs>
                <w:tab w:val="left" w:pos="600"/>
              </w:tabs>
              <w:spacing w:after="120" w:line="240" w:lineRule="auto"/>
              <w:ind w:hanging="107"/>
              <w:jc w:val="center"/>
              <w:rPr>
                <w:b/>
                <w:snapToGrid w:val="0"/>
                <w:sz w:val="24"/>
                <w:szCs w:val="24"/>
              </w:rPr>
            </w:pPr>
            <w:r w:rsidRPr="00EF3854">
              <w:rPr>
                <w:b/>
                <w:bCs/>
                <w:snapToGrid w:val="0"/>
                <w:sz w:val="24"/>
                <w:szCs w:val="24"/>
              </w:rPr>
              <w:t>Критерий</w:t>
            </w:r>
          </w:p>
        </w:tc>
        <w:tc>
          <w:tcPr>
            <w:tcW w:w="5812" w:type="dxa"/>
            <w:vMerge w:val="restart"/>
            <w:vAlign w:val="center"/>
          </w:tcPr>
          <w:p w:rsidR="00CF2C99" w:rsidRPr="00EF3854" w:rsidRDefault="00CF2C99" w:rsidP="00914CF9">
            <w:pPr>
              <w:shd w:val="clear" w:color="auto" w:fill="FFFFFF" w:themeFill="background1"/>
              <w:tabs>
                <w:tab w:val="left" w:pos="600"/>
              </w:tabs>
              <w:spacing w:after="120" w:line="240" w:lineRule="auto"/>
              <w:jc w:val="center"/>
              <w:rPr>
                <w:b/>
                <w:snapToGrid w:val="0"/>
                <w:sz w:val="24"/>
                <w:szCs w:val="24"/>
              </w:rPr>
            </w:pPr>
            <w:r w:rsidRPr="00EF3854">
              <w:rPr>
                <w:b/>
                <w:bCs/>
                <w:snapToGrid w:val="0"/>
                <w:sz w:val="24"/>
                <w:szCs w:val="24"/>
              </w:rPr>
              <w:t xml:space="preserve">Порядок оценки </w:t>
            </w:r>
            <w:r>
              <w:rPr>
                <w:b/>
                <w:bCs/>
                <w:snapToGrid w:val="0"/>
                <w:sz w:val="24"/>
                <w:szCs w:val="24"/>
              </w:rPr>
              <w:t xml:space="preserve">заявок </w:t>
            </w:r>
            <w:r w:rsidRPr="00EF3854">
              <w:rPr>
                <w:b/>
                <w:bCs/>
                <w:snapToGrid w:val="0"/>
                <w:sz w:val="24"/>
                <w:szCs w:val="24"/>
              </w:rPr>
              <w:t>по критерию</w:t>
            </w:r>
          </w:p>
        </w:tc>
        <w:tc>
          <w:tcPr>
            <w:tcW w:w="2126" w:type="dxa"/>
            <w:gridSpan w:val="2"/>
            <w:vAlign w:val="center"/>
          </w:tcPr>
          <w:p w:rsidR="00CF2C99" w:rsidRPr="00EF3854" w:rsidRDefault="00CF2C99" w:rsidP="00914CF9">
            <w:pPr>
              <w:shd w:val="clear" w:color="auto" w:fill="FFFFFF" w:themeFill="background1"/>
              <w:tabs>
                <w:tab w:val="left" w:pos="62"/>
                <w:tab w:val="left" w:pos="147"/>
              </w:tabs>
              <w:spacing w:line="240" w:lineRule="auto"/>
              <w:ind w:right="34" w:firstLine="6"/>
              <w:jc w:val="center"/>
              <w:rPr>
                <w:b/>
                <w:bCs/>
                <w:snapToGrid w:val="0"/>
                <w:sz w:val="24"/>
                <w:szCs w:val="24"/>
              </w:rPr>
            </w:pPr>
            <w:r>
              <w:rPr>
                <w:b/>
                <w:bCs/>
                <w:snapToGrid w:val="0"/>
                <w:sz w:val="24"/>
                <w:szCs w:val="24"/>
              </w:rPr>
              <w:t xml:space="preserve">Значимость </w:t>
            </w:r>
            <w:r w:rsidRPr="00EF3854">
              <w:rPr>
                <w:b/>
                <w:bCs/>
                <w:snapToGrid w:val="0"/>
                <w:sz w:val="24"/>
                <w:szCs w:val="24"/>
              </w:rPr>
              <w:t>критериев</w:t>
            </w:r>
          </w:p>
          <w:p w:rsidR="00CF2C99" w:rsidRPr="00EF3854" w:rsidRDefault="00CF2C99" w:rsidP="00914CF9">
            <w:pPr>
              <w:shd w:val="clear" w:color="auto" w:fill="FFFFFF" w:themeFill="background1"/>
              <w:tabs>
                <w:tab w:val="left" w:pos="62"/>
              </w:tabs>
              <w:spacing w:line="240" w:lineRule="auto"/>
              <w:ind w:right="34" w:firstLine="147"/>
              <w:jc w:val="center"/>
              <w:rPr>
                <w:b/>
                <w:bCs/>
                <w:snapToGrid w:val="0"/>
                <w:sz w:val="24"/>
                <w:szCs w:val="24"/>
              </w:rPr>
            </w:pPr>
            <w:r w:rsidRPr="00EF3854">
              <w:rPr>
                <w:b/>
                <w:bCs/>
                <w:snapToGrid w:val="0"/>
                <w:sz w:val="24"/>
                <w:szCs w:val="24"/>
              </w:rPr>
              <w:t>оценки заявок</w:t>
            </w:r>
          </w:p>
        </w:tc>
      </w:tr>
      <w:tr w:rsidR="00CF2C99" w:rsidRPr="00FC6680" w:rsidTr="00CF2C99">
        <w:trPr>
          <w:trHeight w:val="592"/>
        </w:trPr>
        <w:tc>
          <w:tcPr>
            <w:tcW w:w="709" w:type="dxa"/>
            <w:vMerge/>
            <w:vAlign w:val="center"/>
          </w:tcPr>
          <w:p w:rsidR="00CF2C99" w:rsidRPr="00EF3854" w:rsidRDefault="00CF2C99" w:rsidP="00914CF9">
            <w:pPr>
              <w:shd w:val="clear" w:color="auto" w:fill="FFFFFF" w:themeFill="background1"/>
              <w:tabs>
                <w:tab w:val="left" w:pos="885"/>
              </w:tabs>
              <w:spacing w:after="120" w:line="240" w:lineRule="auto"/>
              <w:jc w:val="center"/>
              <w:rPr>
                <w:b/>
                <w:snapToGrid w:val="0"/>
                <w:sz w:val="24"/>
                <w:szCs w:val="24"/>
              </w:rPr>
            </w:pPr>
          </w:p>
        </w:tc>
        <w:tc>
          <w:tcPr>
            <w:tcW w:w="1276" w:type="dxa"/>
            <w:vMerge/>
            <w:vAlign w:val="center"/>
          </w:tcPr>
          <w:p w:rsidR="00CF2C99" w:rsidRPr="00EF3854" w:rsidRDefault="00CF2C99" w:rsidP="00914CF9">
            <w:pPr>
              <w:shd w:val="clear" w:color="auto" w:fill="FFFFFF" w:themeFill="background1"/>
              <w:tabs>
                <w:tab w:val="left" w:pos="600"/>
              </w:tabs>
              <w:spacing w:after="120" w:line="240" w:lineRule="auto"/>
              <w:jc w:val="center"/>
              <w:rPr>
                <w:b/>
                <w:bCs/>
                <w:snapToGrid w:val="0"/>
                <w:sz w:val="24"/>
                <w:szCs w:val="24"/>
              </w:rPr>
            </w:pPr>
          </w:p>
        </w:tc>
        <w:tc>
          <w:tcPr>
            <w:tcW w:w="5812" w:type="dxa"/>
            <w:vMerge/>
            <w:vAlign w:val="center"/>
          </w:tcPr>
          <w:p w:rsidR="00CF2C99" w:rsidRPr="00EF3854" w:rsidRDefault="00CF2C99" w:rsidP="00914CF9">
            <w:pPr>
              <w:shd w:val="clear" w:color="auto" w:fill="FFFFFF" w:themeFill="background1"/>
              <w:tabs>
                <w:tab w:val="left" w:pos="600"/>
              </w:tabs>
              <w:spacing w:after="120" w:line="240" w:lineRule="auto"/>
              <w:jc w:val="center"/>
              <w:rPr>
                <w:b/>
                <w:bCs/>
                <w:snapToGrid w:val="0"/>
                <w:sz w:val="24"/>
                <w:szCs w:val="24"/>
              </w:rPr>
            </w:pPr>
          </w:p>
        </w:tc>
        <w:tc>
          <w:tcPr>
            <w:tcW w:w="992" w:type="dxa"/>
            <w:vAlign w:val="center"/>
          </w:tcPr>
          <w:p w:rsidR="00CF2C99" w:rsidRPr="00EF3854" w:rsidRDefault="00CF2C99" w:rsidP="00914CF9">
            <w:pPr>
              <w:shd w:val="clear" w:color="auto" w:fill="FFFFFF" w:themeFill="background1"/>
              <w:tabs>
                <w:tab w:val="left" w:pos="34"/>
                <w:tab w:val="left" w:pos="62"/>
              </w:tabs>
              <w:spacing w:line="240" w:lineRule="auto"/>
              <w:ind w:right="33" w:firstLine="6"/>
              <w:jc w:val="center"/>
              <w:rPr>
                <w:b/>
                <w:bCs/>
                <w:snapToGrid w:val="0"/>
                <w:sz w:val="24"/>
                <w:szCs w:val="24"/>
                <w:lang w:val="en-US"/>
              </w:rPr>
            </w:pPr>
            <w:r w:rsidRPr="00EF3854">
              <w:rPr>
                <w:b/>
                <w:bCs/>
                <w:snapToGrid w:val="0"/>
                <w:sz w:val="24"/>
                <w:szCs w:val="24"/>
                <w:lang w:val="en-US"/>
              </w:rPr>
              <w:t>%</w:t>
            </w:r>
          </w:p>
        </w:tc>
        <w:tc>
          <w:tcPr>
            <w:tcW w:w="1134" w:type="dxa"/>
            <w:vAlign w:val="center"/>
          </w:tcPr>
          <w:p w:rsidR="00CF2C99" w:rsidRPr="00EF3854" w:rsidRDefault="00CF2C99" w:rsidP="00914CF9">
            <w:pPr>
              <w:shd w:val="clear" w:color="auto" w:fill="FFFFFF" w:themeFill="background1"/>
              <w:tabs>
                <w:tab w:val="left" w:pos="34"/>
                <w:tab w:val="left" w:pos="62"/>
              </w:tabs>
              <w:spacing w:line="240" w:lineRule="auto"/>
              <w:ind w:right="33" w:firstLine="0"/>
              <w:jc w:val="center"/>
              <w:rPr>
                <w:b/>
                <w:bCs/>
                <w:snapToGrid w:val="0"/>
                <w:sz w:val="24"/>
                <w:szCs w:val="24"/>
              </w:rPr>
            </w:pPr>
            <w:r w:rsidRPr="00EF3854">
              <w:rPr>
                <w:b/>
                <w:bCs/>
                <w:snapToGrid w:val="0"/>
                <w:sz w:val="24"/>
                <w:szCs w:val="24"/>
              </w:rPr>
              <w:t>коэффициент</w:t>
            </w:r>
          </w:p>
        </w:tc>
      </w:tr>
      <w:tr w:rsidR="00CF2C99" w:rsidRPr="00FC6680" w:rsidTr="00CF2C99">
        <w:trPr>
          <w:trHeight w:val="1103"/>
        </w:trPr>
        <w:tc>
          <w:tcPr>
            <w:tcW w:w="709" w:type="dxa"/>
            <w:vMerge w:val="restart"/>
            <w:vAlign w:val="center"/>
          </w:tcPr>
          <w:p w:rsidR="00CF2C99" w:rsidRPr="00EF3854" w:rsidRDefault="00CF2C99" w:rsidP="00914CF9">
            <w:pPr>
              <w:shd w:val="clear" w:color="auto" w:fill="FFFFFF" w:themeFill="background1"/>
              <w:tabs>
                <w:tab w:val="left" w:pos="885"/>
              </w:tabs>
              <w:spacing w:after="120" w:line="240" w:lineRule="auto"/>
              <w:jc w:val="center"/>
              <w:rPr>
                <w:snapToGrid w:val="0"/>
                <w:sz w:val="24"/>
                <w:szCs w:val="24"/>
              </w:rPr>
            </w:pPr>
            <w:r>
              <w:rPr>
                <w:snapToGrid w:val="0"/>
                <w:sz w:val="24"/>
                <w:szCs w:val="24"/>
              </w:rPr>
              <w:t>1</w:t>
            </w:r>
            <w:r w:rsidRPr="00EF3854">
              <w:rPr>
                <w:snapToGrid w:val="0"/>
                <w:sz w:val="24"/>
                <w:szCs w:val="24"/>
              </w:rPr>
              <w:t>1</w:t>
            </w:r>
          </w:p>
          <w:p w:rsidR="00CF2C99" w:rsidRPr="00EF3854" w:rsidRDefault="00CF2C99" w:rsidP="00914CF9">
            <w:pPr>
              <w:shd w:val="clear" w:color="auto" w:fill="FFFFFF" w:themeFill="background1"/>
              <w:tabs>
                <w:tab w:val="left" w:pos="885"/>
              </w:tabs>
              <w:spacing w:after="120" w:line="240" w:lineRule="auto"/>
              <w:jc w:val="center"/>
              <w:rPr>
                <w:snapToGrid w:val="0"/>
                <w:sz w:val="24"/>
                <w:szCs w:val="24"/>
              </w:rPr>
            </w:pPr>
          </w:p>
        </w:tc>
        <w:tc>
          <w:tcPr>
            <w:tcW w:w="1276" w:type="dxa"/>
            <w:vMerge w:val="restart"/>
            <w:vAlign w:val="center"/>
          </w:tcPr>
          <w:p w:rsidR="00CF2C99" w:rsidRPr="00EF3854" w:rsidRDefault="00CF2C99" w:rsidP="00914CF9">
            <w:pPr>
              <w:shd w:val="clear" w:color="auto" w:fill="FFFFFF" w:themeFill="background1"/>
              <w:tabs>
                <w:tab w:val="left" w:pos="600"/>
              </w:tabs>
              <w:spacing w:after="120" w:line="240" w:lineRule="auto"/>
              <w:ind w:firstLine="0"/>
              <w:rPr>
                <w:snapToGrid w:val="0"/>
                <w:sz w:val="24"/>
                <w:szCs w:val="24"/>
              </w:rPr>
            </w:pPr>
            <w:r w:rsidRPr="00EF3854">
              <w:rPr>
                <w:snapToGrid w:val="0"/>
                <w:sz w:val="24"/>
                <w:szCs w:val="24"/>
              </w:rPr>
              <w:t>Цена договора</w:t>
            </w:r>
          </w:p>
          <w:p w:rsidR="00CF2C99" w:rsidRPr="00EF3854" w:rsidRDefault="00CF2C99" w:rsidP="00914CF9">
            <w:pPr>
              <w:shd w:val="clear" w:color="auto" w:fill="FFFFFF" w:themeFill="background1"/>
              <w:tabs>
                <w:tab w:val="left" w:pos="600"/>
              </w:tabs>
              <w:spacing w:after="120" w:line="240" w:lineRule="auto"/>
              <w:rPr>
                <w:snapToGrid w:val="0"/>
                <w:sz w:val="24"/>
                <w:szCs w:val="24"/>
              </w:rPr>
            </w:pPr>
          </w:p>
        </w:tc>
        <w:tc>
          <w:tcPr>
            <w:tcW w:w="5812" w:type="dxa"/>
            <w:vMerge w:val="restart"/>
            <w:vAlign w:val="center"/>
          </w:tcPr>
          <w:p w:rsidR="00CF2C99" w:rsidRPr="00EF3854" w:rsidRDefault="00CF2C99" w:rsidP="00914CF9">
            <w:pPr>
              <w:shd w:val="clear" w:color="auto" w:fill="FFFFFF" w:themeFill="background1"/>
              <w:spacing w:line="240" w:lineRule="atLeast"/>
              <w:ind w:firstLine="176"/>
              <w:rPr>
                <w:bCs/>
                <w:snapToGrid w:val="0"/>
                <w:sz w:val="24"/>
                <w:szCs w:val="24"/>
              </w:rPr>
            </w:pPr>
            <w:r>
              <w:rPr>
                <w:sz w:val="24"/>
                <w:szCs w:val="24"/>
              </w:rPr>
              <w:t>Оценка производится</w:t>
            </w:r>
            <w:r w:rsidRPr="00EF3854">
              <w:rPr>
                <w:sz w:val="24"/>
                <w:szCs w:val="24"/>
              </w:rPr>
              <w:t xml:space="preserve"> по данным</w:t>
            </w:r>
            <w:r w:rsidRPr="00EF3854">
              <w:rPr>
                <w:bCs/>
                <w:snapToGrid w:val="0"/>
                <w:sz w:val="24"/>
                <w:szCs w:val="24"/>
              </w:rPr>
              <w:t>, указанным в Форме 5.1 настоящей Документации.</w:t>
            </w:r>
          </w:p>
          <w:p w:rsidR="00CF2C99" w:rsidRPr="00EF3854" w:rsidRDefault="00CF2C99" w:rsidP="00914CF9">
            <w:pPr>
              <w:shd w:val="clear" w:color="auto" w:fill="FFFFFF" w:themeFill="background1"/>
              <w:spacing w:line="240" w:lineRule="atLeast"/>
              <w:ind w:firstLine="176"/>
              <w:rPr>
                <w:bCs/>
                <w:snapToGrid w:val="0"/>
                <w:sz w:val="24"/>
                <w:szCs w:val="24"/>
              </w:rPr>
            </w:pPr>
            <w:r w:rsidRPr="00EF3854">
              <w:rPr>
                <w:bCs/>
                <w:snapToGrid w:val="0"/>
                <w:sz w:val="24"/>
                <w:szCs w:val="24"/>
              </w:rPr>
              <w:t xml:space="preserve">Оценка определяется по формуле: </w:t>
            </w:r>
          </w:p>
          <w:p w:rsidR="00CF2C99" w:rsidRPr="00CB785A" w:rsidRDefault="00CF2C99" w:rsidP="00914CF9">
            <w:pPr>
              <w:shd w:val="clear" w:color="auto" w:fill="FFFFFF" w:themeFill="background1"/>
              <w:spacing w:line="240" w:lineRule="auto"/>
              <w:ind w:firstLine="175"/>
              <w:rPr>
                <w:sz w:val="24"/>
                <w:szCs w:val="24"/>
              </w:rPr>
            </w:pPr>
            <w:r w:rsidRPr="00CB785A">
              <w:rPr>
                <w:sz w:val="24"/>
                <w:szCs w:val="24"/>
              </w:rPr>
              <w:t xml:space="preserve">ЦБ </w:t>
            </w:r>
            <w:proofErr w:type="spellStart"/>
            <w:r w:rsidRPr="00CB785A">
              <w:rPr>
                <w:sz w:val="24"/>
                <w:szCs w:val="24"/>
                <w:lang w:val="en-US"/>
              </w:rPr>
              <w:t>i</w:t>
            </w:r>
            <w:proofErr w:type="spellEnd"/>
            <w:r w:rsidRPr="00CB785A">
              <w:rPr>
                <w:sz w:val="24"/>
                <w:szCs w:val="24"/>
              </w:rPr>
              <w:t xml:space="preserve"> = Ц </w:t>
            </w:r>
            <w:r w:rsidRPr="00CB785A">
              <w:rPr>
                <w:sz w:val="24"/>
                <w:szCs w:val="24"/>
                <w:lang w:val="en-US"/>
              </w:rPr>
              <w:t>min</w:t>
            </w:r>
            <w:r w:rsidRPr="00CB785A">
              <w:rPr>
                <w:sz w:val="24"/>
                <w:szCs w:val="24"/>
              </w:rPr>
              <w:t xml:space="preserve"> / Ц </w:t>
            </w:r>
            <w:proofErr w:type="spellStart"/>
            <w:r w:rsidRPr="00CB785A">
              <w:rPr>
                <w:sz w:val="24"/>
                <w:szCs w:val="24"/>
                <w:lang w:val="en-US"/>
              </w:rPr>
              <w:t>i</w:t>
            </w:r>
            <w:proofErr w:type="spellEnd"/>
            <w:r w:rsidRPr="00CB785A">
              <w:rPr>
                <w:sz w:val="24"/>
                <w:szCs w:val="24"/>
              </w:rPr>
              <w:t xml:space="preserve"> х 10</w:t>
            </w:r>
            <w:r>
              <w:rPr>
                <w:sz w:val="24"/>
                <w:szCs w:val="24"/>
              </w:rPr>
              <w:t xml:space="preserve">     </w:t>
            </w:r>
            <w:r w:rsidRPr="00CB785A">
              <w:rPr>
                <w:sz w:val="24"/>
                <w:szCs w:val="24"/>
              </w:rPr>
              <w:t>где:</w:t>
            </w:r>
          </w:p>
          <w:p w:rsidR="00CF2C99" w:rsidRPr="00CB785A" w:rsidRDefault="00CF2C99" w:rsidP="00914CF9">
            <w:pPr>
              <w:shd w:val="clear" w:color="auto" w:fill="FFFFFF" w:themeFill="background1"/>
              <w:spacing w:line="240" w:lineRule="auto"/>
              <w:ind w:firstLine="175"/>
              <w:rPr>
                <w:sz w:val="24"/>
                <w:szCs w:val="24"/>
              </w:rPr>
            </w:pPr>
            <w:r w:rsidRPr="00CB785A">
              <w:rPr>
                <w:sz w:val="24"/>
                <w:szCs w:val="24"/>
              </w:rPr>
              <w:t xml:space="preserve">Ц </w:t>
            </w:r>
            <w:r w:rsidRPr="00CB785A">
              <w:rPr>
                <w:sz w:val="24"/>
                <w:szCs w:val="24"/>
                <w:lang w:val="en-US"/>
              </w:rPr>
              <w:t>min</w:t>
            </w:r>
            <w:r w:rsidRPr="00CB785A">
              <w:rPr>
                <w:sz w:val="24"/>
                <w:szCs w:val="24"/>
              </w:rPr>
              <w:t xml:space="preserve"> - минимальное ценовое предложение из сделанных участниками закупки;</w:t>
            </w:r>
          </w:p>
          <w:p w:rsidR="00CF2C99" w:rsidRPr="00EF3854" w:rsidRDefault="00CF2C99" w:rsidP="00914CF9">
            <w:pPr>
              <w:shd w:val="clear" w:color="auto" w:fill="FFFFFF" w:themeFill="background1"/>
              <w:spacing w:line="240" w:lineRule="atLeast"/>
              <w:ind w:firstLine="34"/>
              <w:rPr>
                <w:snapToGrid w:val="0"/>
                <w:sz w:val="24"/>
                <w:szCs w:val="24"/>
              </w:rPr>
            </w:pPr>
            <w:r>
              <w:rPr>
                <w:sz w:val="24"/>
                <w:szCs w:val="24"/>
              </w:rPr>
              <w:t xml:space="preserve">  </w:t>
            </w:r>
            <w:r w:rsidRPr="00CB785A">
              <w:rPr>
                <w:sz w:val="24"/>
                <w:szCs w:val="24"/>
              </w:rPr>
              <w:t xml:space="preserve">Ц </w:t>
            </w:r>
            <w:proofErr w:type="spellStart"/>
            <w:r w:rsidRPr="00CB785A">
              <w:rPr>
                <w:sz w:val="24"/>
                <w:szCs w:val="24"/>
                <w:lang w:val="en-US"/>
              </w:rPr>
              <w:t>i</w:t>
            </w:r>
            <w:proofErr w:type="spellEnd"/>
            <w:r>
              <w:rPr>
                <w:sz w:val="24"/>
                <w:szCs w:val="24"/>
              </w:rPr>
              <w:t xml:space="preserve"> </w:t>
            </w:r>
            <w:r w:rsidRPr="00CB785A">
              <w:rPr>
                <w:sz w:val="24"/>
                <w:szCs w:val="24"/>
              </w:rPr>
              <w:t xml:space="preserve">  - ценовое предложение Участника закупки, Заявка которого оценивается</w:t>
            </w:r>
            <w:r>
              <w:rPr>
                <w:sz w:val="24"/>
                <w:szCs w:val="24"/>
              </w:rPr>
              <w:t>.</w:t>
            </w:r>
          </w:p>
        </w:tc>
        <w:tc>
          <w:tcPr>
            <w:tcW w:w="992" w:type="dxa"/>
            <w:vAlign w:val="center"/>
          </w:tcPr>
          <w:p w:rsidR="00CF2C99" w:rsidRPr="004972A7" w:rsidRDefault="00262A53" w:rsidP="00914CF9">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Pr>
                <w:snapToGrid w:val="0"/>
                <w:sz w:val="24"/>
                <w:szCs w:val="24"/>
              </w:rPr>
              <w:t xml:space="preserve">  10</w:t>
            </w:r>
            <w:r w:rsidR="00CF2C99">
              <w:rPr>
                <w:snapToGrid w:val="0"/>
                <w:sz w:val="24"/>
                <w:szCs w:val="24"/>
              </w:rPr>
              <w:t>0</w:t>
            </w:r>
            <w:r w:rsidR="00CF2C99" w:rsidRPr="004972A7">
              <w:rPr>
                <w:snapToGrid w:val="0"/>
                <w:sz w:val="24"/>
                <w:szCs w:val="24"/>
              </w:rPr>
              <w:t>%</w:t>
            </w:r>
          </w:p>
        </w:tc>
        <w:tc>
          <w:tcPr>
            <w:tcW w:w="1134" w:type="dxa"/>
            <w:vAlign w:val="center"/>
          </w:tcPr>
          <w:p w:rsidR="00CF2C99" w:rsidRPr="004972A7" w:rsidRDefault="00262A53" w:rsidP="00914CF9">
            <w:pPr>
              <w:shd w:val="clear" w:color="auto" w:fill="FFFFFF" w:themeFill="background1"/>
              <w:tabs>
                <w:tab w:val="left" w:pos="34"/>
                <w:tab w:val="left" w:pos="175"/>
              </w:tabs>
              <w:spacing w:after="120" w:line="240" w:lineRule="auto"/>
              <w:ind w:right="176" w:firstLine="175"/>
              <w:jc w:val="center"/>
              <w:rPr>
                <w:snapToGrid w:val="0"/>
                <w:sz w:val="24"/>
                <w:szCs w:val="24"/>
              </w:rPr>
            </w:pPr>
            <w:r>
              <w:rPr>
                <w:snapToGrid w:val="0"/>
                <w:sz w:val="24"/>
                <w:szCs w:val="24"/>
              </w:rPr>
              <w:t>1</w:t>
            </w:r>
          </w:p>
        </w:tc>
      </w:tr>
      <w:tr w:rsidR="00CF2C99" w:rsidRPr="00FC6680" w:rsidTr="00CF2C99">
        <w:trPr>
          <w:trHeight w:val="1102"/>
        </w:trPr>
        <w:tc>
          <w:tcPr>
            <w:tcW w:w="709" w:type="dxa"/>
            <w:vMerge/>
            <w:vAlign w:val="center"/>
          </w:tcPr>
          <w:p w:rsidR="00CF2C99" w:rsidRPr="006B37C7" w:rsidRDefault="00CF2C99" w:rsidP="00914CF9">
            <w:pPr>
              <w:shd w:val="clear" w:color="auto" w:fill="FFFFFF" w:themeFill="background1"/>
              <w:tabs>
                <w:tab w:val="left" w:pos="885"/>
              </w:tabs>
              <w:spacing w:after="120" w:line="240" w:lineRule="auto"/>
              <w:jc w:val="center"/>
              <w:rPr>
                <w:snapToGrid w:val="0"/>
                <w:sz w:val="24"/>
                <w:szCs w:val="24"/>
                <w:highlight w:val="yellow"/>
              </w:rPr>
            </w:pPr>
          </w:p>
        </w:tc>
        <w:tc>
          <w:tcPr>
            <w:tcW w:w="1276" w:type="dxa"/>
            <w:vMerge/>
            <w:vAlign w:val="center"/>
          </w:tcPr>
          <w:p w:rsidR="00CF2C99" w:rsidRPr="006B37C7" w:rsidRDefault="00CF2C99" w:rsidP="00914CF9">
            <w:pPr>
              <w:shd w:val="clear" w:color="auto" w:fill="FFFFFF" w:themeFill="background1"/>
              <w:tabs>
                <w:tab w:val="left" w:pos="600"/>
              </w:tabs>
              <w:spacing w:after="120" w:line="240" w:lineRule="auto"/>
              <w:rPr>
                <w:snapToGrid w:val="0"/>
                <w:sz w:val="24"/>
                <w:szCs w:val="24"/>
                <w:highlight w:val="yellow"/>
              </w:rPr>
            </w:pPr>
          </w:p>
        </w:tc>
        <w:tc>
          <w:tcPr>
            <w:tcW w:w="5812" w:type="dxa"/>
            <w:vMerge/>
            <w:vAlign w:val="center"/>
          </w:tcPr>
          <w:p w:rsidR="00CF2C99" w:rsidRPr="006B37C7" w:rsidRDefault="00CF2C99" w:rsidP="00914CF9">
            <w:pPr>
              <w:shd w:val="clear" w:color="auto" w:fill="FFFFFF" w:themeFill="background1"/>
              <w:spacing w:line="240" w:lineRule="auto"/>
              <w:ind w:firstLine="176"/>
              <w:rPr>
                <w:sz w:val="24"/>
                <w:szCs w:val="24"/>
                <w:highlight w:val="yellow"/>
              </w:rPr>
            </w:pPr>
          </w:p>
        </w:tc>
        <w:tc>
          <w:tcPr>
            <w:tcW w:w="2126" w:type="dxa"/>
            <w:gridSpan w:val="2"/>
            <w:vAlign w:val="center"/>
          </w:tcPr>
          <w:p w:rsidR="00CF2C99" w:rsidRPr="00EF3854" w:rsidRDefault="00CF2C99" w:rsidP="00914CF9">
            <w:pPr>
              <w:shd w:val="clear" w:color="auto" w:fill="FFFFFF" w:themeFill="background1"/>
              <w:tabs>
                <w:tab w:val="left" w:pos="34"/>
                <w:tab w:val="left" w:pos="175"/>
              </w:tabs>
              <w:spacing w:after="120" w:line="240" w:lineRule="auto"/>
              <w:ind w:right="176" w:firstLine="34"/>
              <w:jc w:val="center"/>
              <w:rPr>
                <w:b/>
                <w:snapToGrid w:val="0"/>
                <w:sz w:val="24"/>
                <w:szCs w:val="24"/>
              </w:rPr>
            </w:pPr>
            <w:r w:rsidRPr="00EF3854">
              <w:rPr>
                <w:snapToGrid w:val="0"/>
                <w:sz w:val="24"/>
                <w:szCs w:val="24"/>
              </w:rPr>
              <w:t>от 1 до 10 баллов</w:t>
            </w:r>
          </w:p>
        </w:tc>
      </w:tr>
    </w:tbl>
    <w:p w:rsidR="00BC2862" w:rsidRPr="00F33B33" w:rsidRDefault="00BC2862" w:rsidP="00336EAC">
      <w:pPr>
        <w:spacing w:line="240" w:lineRule="atLeast"/>
        <w:ind w:firstLine="0"/>
        <w:rPr>
          <w:sz w:val="24"/>
          <w:szCs w:val="24"/>
        </w:rPr>
      </w:pPr>
    </w:p>
    <w:bookmarkEnd w:id="66"/>
    <w:p w:rsidR="00CA5476" w:rsidRPr="00443F53" w:rsidRDefault="00F66312" w:rsidP="00CA5476">
      <w:pPr>
        <w:spacing w:line="240" w:lineRule="atLeast"/>
        <w:ind w:firstLine="0"/>
        <w:rPr>
          <w:spacing w:val="-6"/>
          <w:sz w:val="24"/>
          <w:szCs w:val="24"/>
        </w:rPr>
      </w:pPr>
      <w:r w:rsidRPr="00F66312">
        <w:rPr>
          <w:rFonts w:eastAsia="Calibri"/>
          <w:b/>
          <w:sz w:val="24"/>
          <w:szCs w:val="24"/>
          <w:lang w:eastAsia="en-US"/>
        </w:rPr>
        <w:t>4.9.3.3.</w:t>
      </w:r>
      <w:r w:rsidRPr="00F66312">
        <w:rPr>
          <w:rFonts w:eastAsia="Calibri"/>
          <w:sz w:val="24"/>
          <w:szCs w:val="24"/>
          <w:lang w:eastAsia="en-US"/>
        </w:rPr>
        <w:t xml:space="preserve">   </w:t>
      </w:r>
      <w:r w:rsidR="00CA5476" w:rsidRPr="00440467">
        <w:rPr>
          <w:spacing w:val="-6"/>
          <w:sz w:val="24"/>
          <w:szCs w:val="24"/>
        </w:rPr>
        <w:t xml:space="preserve">Для оценки </w:t>
      </w:r>
      <w:r w:rsidR="00CA5476">
        <w:rPr>
          <w:spacing w:val="-6"/>
          <w:sz w:val="24"/>
          <w:szCs w:val="24"/>
        </w:rPr>
        <w:t>по данному критерию</w:t>
      </w:r>
      <w:r w:rsidR="00CA5476" w:rsidRPr="00440467">
        <w:rPr>
          <w:spacing w:val="-6"/>
          <w:sz w:val="24"/>
          <w:szCs w:val="24"/>
        </w:rPr>
        <w:t xml:space="preserve"> осуществляется расчет рейтинга по каждо</w:t>
      </w:r>
      <w:r w:rsidR="00CA5476">
        <w:rPr>
          <w:spacing w:val="-6"/>
          <w:sz w:val="24"/>
          <w:szCs w:val="24"/>
        </w:rPr>
        <w:t>й</w:t>
      </w:r>
      <w:r w:rsidR="00CA5476" w:rsidRPr="00440467">
        <w:rPr>
          <w:spacing w:val="-6"/>
          <w:sz w:val="24"/>
          <w:szCs w:val="24"/>
        </w:rPr>
        <w:t xml:space="preserve"> </w:t>
      </w:r>
      <w:r w:rsidR="00CA5476">
        <w:rPr>
          <w:spacing w:val="-6"/>
          <w:sz w:val="24"/>
          <w:szCs w:val="24"/>
        </w:rPr>
        <w:t>Заявке.</w:t>
      </w:r>
    </w:p>
    <w:p w:rsidR="00CA5476" w:rsidRDefault="00614187" w:rsidP="00614187">
      <w:pPr>
        <w:spacing w:line="240" w:lineRule="atLeast"/>
        <w:ind w:firstLine="0"/>
        <w:rPr>
          <w:sz w:val="24"/>
          <w:szCs w:val="24"/>
        </w:rPr>
      </w:pPr>
      <w:r>
        <w:rPr>
          <w:sz w:val="24"/>
          <w:szCs w:val="24"/>
        </w:rPr>
        <w:t xml:space="preserve">      </w:t>
      </w:r>
      <w:r w:rsidR="00CA5476" w:rsidRPr="00443F53">
        <w:rPr>
          <w:sz w:val="24"/>
          <w:szCs w:val="24"/>
        </w:rPr>
        <w:t xml:space="preserve">Рейтинг представляет собой оценку </w:t>
      </w:r>
      <w:r w:rsidR="00CA5476" w:rsidRPr="00440467">
        <w:rPr>
          <w:sz w:val="24"/>
          <w:szCs w:val="24"/>
        </w:rPr>
        <w:t>в баллах, получаемую по результатам оценки по критери</w:t>
      </w:r>
      <w:r w:rsidR="00CA5476">
        <w:rPr>
          <w:sz w:val="24"/>
          <w:szCs w:val="24"/>
        </w:rPr>
        <w:t>ю</w:t>
      </w:r>
      <w:r w:rsidR="00CA5476" w:rsidRPr="00440467">
        <w:rPr>
          <w:sz w:val="24"/>
          <w:szCs w:val="24"/>
        </w:rPr>
        <w:t>. Дробное значение рейтинга округляется до двух десятичных знаков после запятой по математическим правилам округления.</w:t>
      </w:r>
    </w:p>
    <w:p w:rsidR="00CA5476" w:rsidRDefault="00614187" w:rsidP="00614187">
      <w:pPr>
        <w:spacing w:line="240" w:lineRule="atLeast"/>
        <w:ind w:firstLine="0"/>
        <w:rPr>
          <w:bCs/>
          <w:sz w:val="24"/>
          <w:szCs w:val="24"/>
        </w:rPr>
      </w:pPr>
      <w:r>
        <w:rPr>
          <w:sz w:val="24"/>
          <w:szCs w:val="24"/>
        </w:rPr>
        <w:t xml:space="preserve">      </w:t>
      </w:r>
      <w:r w:rsidR="00CA5476" w:rsidRPr="00440467">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CA5476">
        <w:rPr>
          <w:sz w:val="24"/>
          <w:szCs w:val="24"/>
        </w:rPr>
        <w:t>я в процентах, деле</w:t>
      </w:r>
      <w:r w:rsidR="00CA5476" w:rsidRPr="00440467">
        <w:rPr>
          <w:sz w:val="24"/>
          <w:szCs w:val="24"/>
        </w:rPr>
        <w:t>ному на 100.</w:t>
      </w:r>
      <w:r w:rsidR="00CA5476">
        <w:rPr>
          <w:bCs/>
          <w:sz w:val="24"/>
          <w:szCs w:val="24"/>
        </w:rPr>
        <w:t xml:space="preserve">  </w:t>
      </w:r>
    </w:p>
    <w:p w:rsidR="00CA5476" w:rsidRDefault="00614187" w:rsidP="00614187">
      <w:pPr>
        <w:spacing w:line="240" w:lineRule="atLeast"/>
        <w:ind w:firstLine="0"/>
        <w:rPr>
          <w:sz w:val="24"/>
          <w:szCs w:val="24"/>
        </w:rPr>
      </w:pPr>
      <w:r>
        <w:rPr>
          <w:bCs/>
          <w:sz w:val="24"/>
          <w:szCs w:val="24"/>
        </w:rPr>
        <w:t xml:space="preserve">      </w:t>
      </w:r>
      <w:r w:rsidR="00CA5476">
        <w:rPr>
          <w:bCs/>
          <w:sz w:val="24"/>
          <w:szCs w:val="24"/>
        </w:rPr>
        <w:t>При наличии</w:t>
      </w:r>
      <w:r w:rsidR="00CA5476" w:rsidRPr="009468BC">
        <w:rPr>
          <w:bCs/>
          <w:sz w:val="24"/>
          <w:szCs w:val="24"/>
        </w:rPr>
        <w:t xml:space="preserve"> фактов неисполнения (ненадлежащего исполнения) участником закупки </w:t>
      </w:r>
      <w:r w:rsidR="00CA5476">
        <w:rPr>
          <w:bCs/>
          <w:sz w:val="24"/>
          <w:szCs w:val="24"/>
        </w:rPr>
        <w:t>обязательств по поставке товара, аналогичного предмету закупки,</w:t>
      </w:r>
      <w:r w:rsidR="00CA5476" w:rsidRPr="009468BC">
        <w:rPr>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CA5476">
        <w:rPr>
          <w:bCs/>
          <w:sz w:val="24"/>
          <w:szCs w:val="24"/>
        </w:rPr>
        <w:t xml:space="preserve">вщика оценка заявки такого Участника снижается на 2 балла. </w:t>
      </w:r>
      <w:r w:rsidR="00CA5476">
        <w:rPr>
          <w:spacing w:val="-6"/>
          <w:sz w:val="24"/>
          <w:szCs w:val="24"/>
        </w:rPr>
        <w:t>Рейтинг</w:t>
      </w:r>
      <w:r w:rsidR="00CA5476" w:rsidRPr="00440467">
        <w:rPr>
          <w:spacing w:val="-6"/>
          <w:sz w:val="24"/>
          <w:szCs w:val="24"/>
        </w:rPr>
        <w:t xml:space="preserve"> </w:t>
      </w:r>
      <w:r w:rsidR="00CA5476">
        <w:rPr>
          <w:spacing w:val="-6"/>
          <w:sz w:val="24"/>
          <w:szCs w:val="24"/>
        </w:rPr>
        <w:t>Заявок Участников пересматривается с учетом данного снижения.</w:t>
      </w:r>
    </w:p>
    <w:p w:rsidR="00113E6B" w:rsidRPr="00113E6B" w:rsidRDefault="00113E6B" w:rsidP="00CA5476">
      <w:pPr>
        <w:keepNext/>
        <w:widowControl w:val="0"/>
        <w:suppressAutoHyphens/>
        <w:adjustRightInd w:val="0"/>
        <w:spacing w:line="240" w:lineRule="auto"/>
        <w:ind w:firstLine="0"/>
        <w:textAlignment w:val="baseline"/>
        <w:outlineLvl w:val="3"/>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113E6B">
        <w:rPr>
          <w:rFonts w:eastAsia="Calibri"/>
          <w:sz w:val="24"/>
          <w:szCs w:val="24"/>
          <w:shd w:val="clear" w:color="auto" w:fill="FFFFFF"/>
          <w:lang w:eastAsia="en-US"/>
        </w:rPr>
        <w:lastRenderedPageBreak/>
        <w:t>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FB4975">
      <w:pPr>
        <w:keepNext/>
        <w:numPr>
          <w:ilvl w:val="1"/>
          <w:numId w:val="26"/>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FB4975">
      <w:pPr>
        <w:widowControl w:val="0"/>
        <w:numPr>
          <w:ilvl w:val="2"/>
          <w:numId w:val="32"/>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FB4975">
      <w:pPr>
        <w:numPr>
          <w:ilvl w:val="2"/>
          <w:numId w:val="26"/>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w:t>
      </w:r>
      <w:r w:rsidRPr="00113E6B">
        <w:rPr>
          <w:sz w:val="24"/>
          <w:szCs w:val="24"/>
        </w:rPr>
        <w:lastRenderedPageBreak/>
        <w:t>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r w:rsidR="0077113C">
        <w:rPr>
          <w:sz w:val="24"/>
          <w:szCs w:val="24"/>
        </w:rPr>
        <w:t>-</w:t>
      </w:r>
      <w:hyperlink r:id="rId14" w:history="1">
        <w:r w:rsidR="006517EB" w:rsidRPr="006517EB">
          <w:rPr>
            <w:rStyle w:val="a9"/>
            <w:rFonts w:eastAsia="Calibri"/>
            <w:sz w:val="24"/>
            <w:szCs w:val="24"/>
            <w:lang w:eastAsia="en-US"/>
          </w:rPr>
          <w:t xml:space="preserve"> </w:t>
        </w:r>
        <w:r w:rsidR="006517EB" w:rsidRPr="006517EB">
          <w:rPr>
            <w:rStyle w:val="a9"/>
            <w:rFonts w:eastAsia="Calibri"/>
            <w:noProof/>
            <w:sz w:val="24"/>
            <w:szCs w:val="24"/>
            <w:lang w:val="en-US"/>
          </w:rPr>
          <w:t>vinan</w:t>
        </w:r>
        <w:r w:rsidR="006517EB" w:rsidRPr="006517EB">
          <w:rPr>
            <w:rStyle w:val="a9"/>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bookmarkEnd w:id="47"/>
    <w:bookmarkEnd w:id="48"/>
    <w:bookmarkEnd w:id="49"/>
    <w:bookmarkEnd w:id="50"/>
    <w:bookmarkEnd w:id="51"/>
    <w:p w:rsidR="00A7225C" w:rsidRPr="007A50AB" w:rsidRDefault="00A7225C" w:rsidP="00696645">
      <w:pPr>
        <w:pStyle w:val="aff9"/>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30117">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262A53" w:rsidRPr="00096911" w:rsidRDefault="00262A53" w:rsidP="00262A53">
      <w:pPr>
        <w:spacing w:line="240" w:lineRule="auto"/>
        <w:ind w:right="140" w:firstLine="0"/>
        <w:jc w:val="right"/>
        <w:rPr>
          <w:sz w:val="24"/>
          <w:szCs w:val="24"/>
        </w:rPr>
      </w:pPr>
    </w:p>
    <w:p w:rsidR="00262A53" w:rsidRPr="00AD2638" w:rsidRDefault="00262A53" w:rsidP="00262A53">
      <w:pPr>
        <w:suppressAutoHyphens/>
        <w:spacing w:line="240" w:lineRule="auto"/>
        <w:jc w:val="center"/>
        <w:rPr>
          <w:b/>
          <w:sz w:val="24"/>
          <w:szCs w:val="24"/>
        </w:rPr>
      </w:pPr>
      <w:r w:rsidRPr="00096911">
        <w:rPr>
          <w:rFonts w:eastAsia="Calibri"/>
          <w:b/>
          <w:bCs/>
          <w:sz w:val="24"/>
          <w:szCs w:val="24"/>
          <w:lang w:eastAsia="en-US"/>
        </w:rPr>
        <w:t>Заявка на участие в</w:t>
      </w:r>
      <w:r>
        <w:rPr>
          <w:rFonts w:eastAsia="Calibri"/>
          <w:b/>
          <w:bCs/>
          <w:sz w:val="24"/>
          <w:szCs w:val="24"/>
          <w:lang w:eastAsia="en-US"/>
        </w:rPr>
        <w:t xml:space="preserve"> состязательной закупке </w:t>
      </w:r>
    </w:p>
    <w:p w:rsidR="00262A53" w:rsidRPr="00262A53" w:rsidRDefault="00262A53" w:rsidP="00262A53">
      <w:pPr>
        <w:suppressAutoHyphens/>
        <w:spacing w:line="240" w:lineRule="auto"/>
        <w:jc w:val="center"/>
        <w:rPr>
          <w:b/>
          <w:color w:val="000000"/>
          <w:sz w:val="24"/>
          <w:szCs w:val="24"/>
          <w:shd w:val="clear" w:color="auto" w:fill="FBFBFB"/>
        </w:rPr>
      </w:pPr>
      <w:r w:rsidRPr="00262A53">
        <w:rPr>
          <w:rFonts w:eastAsia="Calibri"/>
          <w:b/>
          <w:sz w:val="24"/>
          <w:szCs w:val="24"/>
          <w:lang w:eastAsia="en-US"/>
        </w:rPr>
        <w:t xml:space="preserve">на оказание услуг </w:t>
      </w:r>
      <w:r w:rsidRPr="00262A53">
        <w:rPr>
          <w:b/>
          <w:color w:val="000000"/>
          <w:sz w:val="24"/>
          <w:szCs w:val="24"/>
          <w:shd w:val="clear" w:color="auto" w:fill="FBFBFB"/>
        </w:rPr>
        <w:t xml:space="preserve">по техническому обслуживанию Модульной </w:t>
      </w:r>
      <w:proofErr w:type="spellStart"/>
      <w:r w:rsidRPr="00262A53">
        <w:rPr>
          <w:b/>
          <w:color w:val="000000"/>
          <w:sz w:val="24"/>
          <w:szCs w:val="24"/>
          <w:shd w:val="clear" w:color="auto" w:fill="FBFBFB"/>
        </w:rPr>
        <w:t>автогазонаполнительной</w:t>
      </w:r>
      <w:proofErr w:type="spellEnd"/>
      <w:r w:rsidRPr="00262A53">
        <w:rPr>
          <w:b/>
          <w:color w:val="000000"/>
          <w:sz w:val="24"/>
          <w:szCs w:val="24"/>
          <w:shd w:val="clear" w:color="auto" w:fill="FBFBFB"/>
        </w:rPr>
        <w:t xml:space="preserve"> компрессорной станции «</w:t>
      </w:r>
      <w:proofErr w:type="spellStart"/>
      <w:r w:rsidRPr="00262A53">
        <w:rPr>
          <w:b/>
          <w:color w:val="000000"/>
          <w:sz w:val="24"/>
          <w:szCs w:val="24"/>
          <w:shd w:val="clear" w:color="auto" w:fill="FBFBFB"/>
        </w:rPr>
        <w:t>Shelf</w:t>
      </w:r>
      <w:proofErr w:type="spellEnd"/>
      <w:r w:rsidRPr="00262A53">
        <w:rPr>
          <w:b/>
          <w:color w:val="000000"/>
          <w:sz w:val="24"/>
          <w:szCs w:val="24"/>
          <w:shd w:val="clear" w:color="auto" w:fill="FBFBFB"/>
        </w:rPr>
        <w:t>» в 2021-2022 годах</w:t>
      </w:r>
    </w:p>
    <w:p w:rsidR="00262A53" w:rsidRPr="00262A53" w:rsidRDefault="00262A53" w:rsidP="00262A53">
      <w:pPr>
        <w:suppressAutoHyphens/>
        <w:spacing w:line="240" w:lineRule="auto"/>
        <w:jc w:val="center"/>
        <w:rPr>
          <w:b/>
          <w:bCs/>
          <w:sz w:val="24"/>
          <w:szCs w:val="24"/>
        </w:rPr>
      </w:pP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Изучив Извещение о проведении </w:t>
      </w:r>
      <w:r>
        <w:rPr>
          <w:rFonts w:eastAsia="Calibri"/>
          <w:sz w:val="24"/>
          <w:szCs w:val="24"/>
          <w:lang w:eastAsia="en-US"/>
        </w:rPr>
        <w:t>состязательной закупки</w:t>
      </w:r>
      <w:r w:rsidRPr="00096911">
        <w:rPr>
          <w:rFonts w:eastAsia="Calibri"/>
          <w:sz w:val="24"/>
          <w:szCs w:val="24"/>
          <w:lang w:eastAsia="en-US"/>
        </w:rPr>
        <w:t>, опубликованное [</w:t>
      </w:r>
      <w:r w:rsidRPr="00096911">
        <w:rPr>
          <w:sz w:val="24"/>
          <w:szCs w:val="24"/>
          <w:lang w:eastAsia="en-US"/>
        </w:rPr>
        <w:t>указывается источник и дата публикации</w:t>
      </w:r>
      <w:r w:rsidRPr="00096911">
        <w:rPr>
          <w:rFonts w:eastAsia="Calibri"/>
          <w:sz w:val="24"/>
          <w:szCs w:val="24"/>
          <w:lang w:eastAsia="en-US"/>
        </w:rPr>
        <w:t>], и закупочную Документацию, и принимая установленные в них требования и условия,</w:t>
      </w:r>
    </w:p>
    <w:p w:rsidR="00262A53"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_______________________________________________</w:t>
      </w:r>
      <w:r>
        <w:rPr>
          <w:rFonts w:eastAsia="Calibri"/>
          <w:sz w:val="24"/>
          <w:szCs w:val="24"/>
          <w:lang w:eastAsia="en-US"/>
        </w:rPr>
        <w:t>__________</w:t>
      </w:r>
      <w:r w:rsidRPr="00096911">
        <w:rPr>
          <w:rFonts w:eastAsia="Calibri"/>
          <w:sz w:val="24"/>
          <w:szCs w:val="24"/>
          <w:lang w:eastAsia="en-US"/>
        </w:rPr>
        <w:t>, з</w:t>
      </w:r>
      <w:r>
        <w:rPr>
          <w:rFonts w:eastAsia="Calibri"/>
          <w:sz w:val="24"/>
          <w:szCs w:val="24"/>
          <w:lang w:eastAsia="en-US"/>
        </w:rPr>
        <w:t xml:space="preserve">арегистрированное по адресу   </w:t>
      </w:r>
    </w:p>
    <w:p w:rsidR="00262A53" w:rsidRPr="00096911" w:rsidRDefault="00262A53" w:rsidP="00262A53">
      <w:pPr>
        <w:spacing w:after="200" w:line="240" w:lineRule="auto"/>
        <w:ind w:firstLine="0"/>
        <w:contextualSpacing/>
        <w:jc w:val="left"/>
        <w:rPr>
          <w:rFonts w:eastAsia="Calibri"/>
          <w:sz w:val="24"/>
          <w:szCs w:val="24"/>
          <w:lang w:eastAsia="en-US"/>
        </w:rPr>
      </w:pPr>
      <w:r w:rsidRPr="00096911">
        <w:rPr>
          <w:rFonts w:eastAsia="Calibri"/>
          <w:sz w:val="24"/>
          <w:szCs w:val="24"/>
          <w:vertAlign w:val="superscript"/>
          <w:lang w:eastAsia="en-US"/>
        </w:rPr>
        <w:t xml:space="preserve">(полное наименование Участника с указанием организационно-правовой формы) </w:t>
      </w:r>
      <w:r w:rsidRPr="00096911">
        <w:rPr>
          <w:rFonts w:eastAsia="Calibri"/>
          <w:sz w:val="24"/>
          <w:szCs w:val="24"/>
          <w:lang w:eastAsia="en-US"/>
        </w:rPr>
        <w:t>_______________________________________   предлагает</w:t>
      </w:r>
    </w:p>
    <w:p w:rsidR="00262A53" w:rsidRPr="00096911" w:rsidRDefault="00262A53" w:rsidP="00262A53">
      <w:pPr>
        <w:spacing w:after="200" w:line="240" w:lineRule="auto"/>
        <w:ind w:firstLine="0"/>
        <w:contextualSpacing/>
        <w:rPr>
          <w:rFonts w:eastAsia="Calibri"/>
          <w:sz w:val="24"/>
          <w:szCs w:val="24"/>
          <w:vertAlign w:val="superscript"/>
          <w:lang w:eastAsia="en-US"/>
        </w:rPr>
      </w:pPr>
      <w:r w:rsidRPr="00096911">
        <w:rPr>
          <w:rFonts w:eastAsia="Calibri"/>
          <w:sz w:val="24"/>
          <w:szCs w:val="24"/>
          <w:vertAlign w:val="superscript"/>
          <w:lang w:eastAsia="en-US"/>
        </w:rPr>
        <w:t xml:space="preserve">                 </w:t>
      </w:r>
      <w:r>
        <w:rPr>
          <w:rFonts w:eastAsia="Calibri"/>
          <w:sz w:val="24"/>
          <w:szCs w:val="24"/>
          <w:vertAlign w:val="superscript"/>
          <w:lang w:eastAsia="en-US"/>
        </w:rPr>
        <w:t xml:space="preserve">                    </w:t>
      </w:r>
      <w:r w:rsidRPr="00096911">
        <w:rPr>
          <w:rFonts w:eastAsia="Calibri"/>
          <w:sz w:val="24"/>
          <w:szCs w:val="24"/>
          <w:vertAlign w:val="superscript"/>
          <w:lang w:eastAsia="en-US"/>
        </w:rPr>
        <w:t>(юридический адрес Участника)</w:t>
      </w:r>
    </w:p>
    <w:p w:rsidR="00262A53" w:rsidRDefault="00262A53" w:rsidP="00262A53">
      <w:pPr>
        <w:widowControl w:val="0"/>
        <w:autoSpaceDE w:val="0"/>
        <w:autoSpaceDN w:val="0"/>
        <w:adjustRightInd w:val="0"/>
        <w:spacing w:after="200" w:line="240" w:lineRule="auto"/>
        <w:ind w:firstLine="0"/>
        <w:contextualSpacing/>
        <w:rPr>
          <w:rFonts w:eastAsia="Calibri"/>
          <w:sz w:val="24"/>
          <w:szCs w:val="24"/>
          <w:lang w:eastAsia="en-US"/>
        </w:rPr>
      </w:pPr>
      <w:r w:rsidRPr="00096911">
        <w:rPr>
          <w:rFonts w:eastAsia="Calibri"/>
          <w:sz w:val="24"/>
          <w:szCs w:val="24"/>
          <w:lang w:eastAsia="en-US"/>
        </w:rPr>
        <w:t>заключить Договор на</w:t>
      </w:r>
      <w:r>
        <w:rPr>
          <w:rFonts w:eastAsia="Calibri"/>
          <w:sz w:val="24"/>
          <w:szCs w:val="24"/>
          <w:lang w:eastAsia="en-US"/>
        </w:rPr>
        <w:t xml:space="preserve"> оказание услу</w:t>
      </w:r>
      <w:r w:rsidRPr="00AD2638">
        <w:rPr>
          <w:rFonts w:eastAsia="Calibri"/>
          <w:sz w:val="24"/>
          <w:szCs w:val="24"/>
          <w:lang w:eastAsia="en-US"/>
        </w:rPr>
        <w:t xml:space="preserve">г </w:t>
      </w:r>
      <w:r w:rsidRPr="00AD2638">
        <w:rPr>
          <w:color w:val="000000"/>
          <w:sz w:val="24"/>
          <w:szCs w:val="24"/>
          <w:shd w:val="clear" w:color="auto" w:fill="FBFBFB"/>
        </w:rPr>
        <w:t xml:space="preserve">по техническому обслуживанию Модульной </w:t>
      </w:r>
      <w:proofErr w:type="spellStart"/>
      <w:r w:rsidRPr="00AD2638">
        <w:rPr>
          <w:color w:val="000000"/>
          <w:sz w:val="24"/>
          <w:szCs w:val="24"/>
          <w:shd w:val="clear" w:color="auto" w:fill="FBFBFB"/>
        </w:rPr>
        <w:t>автогазонаполнительной</w:t>
      </w:r>
      <w:proofErr w:type="spellEnd"/>
      <w:r w:rsidRPr="00AD2638">
        <w:rPr>
          <w:color w:val="000000"/>
          <w:sz w:val="24"/>
          <w:szCs w:val="24"/>
          <w:shd w:val="clear" w:color="auto" w:fill="FBFBFB"/>
        </w:rPr>
        <w:t xml:space="preserve"> компрессорной станции «</w:t>
      </w:r>
      <w:proofErr w:type="spellStart"/>
      <w:r w:rsidRPr="00AD2638">
        <w:rPr>
          <w:color w:val="000000"/>
          <w:sz w:val="24"/>
          <w:szCs w:val="24"/>
          <w:shd w:val="clear" w:color="auto" w:fill="FBFBFB"/>
        </w:rPr>
        <w:t>Shelf</w:t>
      </w:r>
      <w:proofErr w:type="spellEnd"/>
      <w:r w:rsidRPr="00AD2638">
        <w:rPr>
          <w:color w:val="000000"/>
          <w:sz w:val="24"/>
          <w:szCs w:val="24"/>
          <w:shd w:val="clear" w:color="auto" w:fill="FBFBFB"/>
        </w:rPr>
        <w:t>» в 2021-2022 годах</w:t>
      </w:r>
      <w:r>
        <w:rPr>
          <w:rFonts w:ascii="Helvetica" w:hAnsi="Helvetica" w:cs="Helvetica"/>
          <w:color w:val="000000"/>
          <w:sz w:val="21"/>
          <w:szCs w:val="21"/>
          <w:shd w:val="clear" w:color="auto" w:fill="FBFBFB"/>
        </w:rPr>
        <w:t xml:space="preserve"> </w:t>
      </w:r>
      <w:r w:rsidRPr="00096911">
        <w:rPr>
          <w:rFonts w:eastAsia="Calibri"/>
          <w:sz w:val="24"/>
          <w:szCs w:val="24"/>
          <w:lang w:eastAsia="en-US"/>
        </w:rPr>
        <w:t>на условиях, изложенных в закупочной Документации (Техническом задании и проекте Договора) и настоящим письмом направляет заявку по Лоту №1</w:t>
      </w:r>
      <w:r>
        <w:rPr>
          <w:rFonts w:eastAsia="Calibri"/>
          <w:sz w:val="24"/>
          <w:szCs w:val="24"/>
          <w:lang w:eastAsia="en-US"/>
        </w:rPr>
        <w:t>:</w:t>
      </w:r>
    </w:p>
    <w:p w:rsidR="00262A53" w:rsidRDefault="00262A53" w:rsidP="00262A53">
      <w:pPr>
        <w:widowControl w:val="0"/>
        <w:autoSpaceDE w:val="0"/>
        <w:autoSpaceDN w:val="0"/>
        <w:adjustRightInd w:val="0"/>
        <w:spacing w:after="200" w:line="240" w:lineRule="auto"/>
        <w:ind w:firstLine="0"/>
        <w:contextualSpacing/>
        <w:rPr>
          <w:rFonts w:eastAsia="Calibri"/>
          <w:sz w:val="24"/>
          <w:szCs w:val="24"/>
          <w:lang w:eastAsia="en-US"/>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034"/>
        <w:gridCol w:w="5245"/>
      </w:tblGrid>
      <w:tr w:rsidR="00262A53" w:rsidRPr="002608DB" w:rsidTr="00BA1828">
        <w:trPr>
          <w:trHeight w:val="855"/>
        </w:trPr>
        <w:tc>
          <w:tcPr>
            <w:tcW w:w="546" w:type="dxa"/>
            <w:shd w:val="clear" w:color="auto" w:fill="auto"/>
            <w:hideMark/>
          </w:tcPr>
          <w:p w:rsidR="00262A53" w:rsidRPr="00D77B56" w:rsidRDefault="00262A53" w:rsidP="00BA1828">
            <w:pPr>
              <w:spacing w:line="240" w:lineRule="auto"/>
              <w:ind w:firstLine="0"/>
              <w:jc w:val="center"/>
              <w:rPr>
                <w:sz w:val="24"/>
                <w:szCs w:val="24"/>
              </w:rPr>
            </w:pPr>
            <w:r w:rsidRPr="00D77B56">
              <w:rPr>
                <w:sz w:val="24"/>
                <w:szCs w:val="24"/>
              </w:rPr>
              <w:t>№ п/п</w:t>
            </w:r>
          </w:p>
        </w:tc>
        <w:tc>
          <w:tcPr>
            <w:tcW w:w="4034" w:type="dxa"/>
            <w:shd w:val="clear" w:color="auto" w:fill="auto"/>
            <w:hideMark/>
          </w:tcPr>
          <w:p w:rsidR="00262A53" w:rsidRPr="00D77B56" w:rsidRDefault="00262A53" w:rsidP="00BA1828">
            <w:pPr>
              <w:spacing w:line="240" w:lineRule="auto"/>
              <w:ind w:firstLine="0"/>
              <w:jc w:val="center"/>
              <w:rPr>
                <w:b/>
                <w:bCs/>
                <w:sz w:val="24"/>
                <w:szCs w:val="24"/>
              </w:rPr>
            </w:pPr>
            <w:r w:rsidRPr="00D77B56">
              <w:rPr>
                <w:b/>
                <w:bCs/>
                <w:sz w:val="24"/>
                <w:szCs w:val="24"/>
              </w:rPr>
              <w:t>Объекты работы</w:t>
            </w:r>
          </w:p>
          <w:p w:rsidR="00262A53" w:rsidRPr="00D77B56" w:rsidRDefault="00262A53" w:rsidP="00BA1828">
            <w:pPr>
              <w:spacing w:line="240" w:lineRule="auto"/>
              <w:ind w:firstLine="0"/>
              <w:jc w:val="center"/>
              <w:rPr>
                <w:b/>
                <w:bCs/>
                <w:sz w:val="24"/>
                <w:szCs w:val="24"/>
              </w:rPr>
            </w:pPr>
          </w:p>
        </w:tc>
        <w:tc>
          <w:tcPr>
            <w:tcW w:w="5245" w:type="dxa"/>
          </w:tcPr>
          <w:p w:rsidR="00262A53" w:rsidRPr="00D77B56" w:rsidRDefault="00262A53" w:rsidP="00BA1828">
            <w:pPr>
              <w:spacing w:line="240" w:lineRule="auto"/>
              <w:ind w:firstLine="0"/>
              <w:jc w:val="center"/>
              <w:rPr>
                <w:b/>
                <w:bCs/>
                <w:sz w:val="24"/>
                <w:szCs w:val="24"/>
              </w:rPr>
            </w:pPr>
            <w:r w:rsidRPr="00D77B56">
              <w:rPr>
                <w:b/>
                <w:bCs/>
                <w:sz w:val="24"/>
                <w:szCs w:val="24"/>
              </w:rPr>
              <w:t>Состав технического обслуживания</w:t>
            </w:r>
          </w:p>
        </w:tc>
      </w:tr>
      <w:tr w:rsidR="00262A53" w:rsidRPr="002608DB" w:rsidTr="00BA1828">
        <w:trPr>
          <w:trHeight w:val="894"/>
        </w:trPr>
        <w:tc>
          <w:tcPr>
            <w:tcW w:w="546" w:type="dxa"/>
            <w:shd w:val="clear" w:color="auto" w:fill="auto"/>
            <w:vAlign w:val="center"/>
            <w:hideMark/>
          </w:tcPr>
          <w:p w:rsidR="00262A53" w:rsidRPr="00D77B56" w:rsidRDefault="00262A53" w:rsidP="00BA1828">
            <w:pPr>
              <w:spacing w:line="240" w:lineRule="auto"/>
              <w:ind w:firstLine="0"/>
              <w:jc w:val="center"/>
              <w:rPr>
                <w:sz w:val="24"/>
                <w:szCs w:val="24"/>
              </w:rPr>
            </w:pPr>
            <w:r w:rsidRPr="00D77B56">
              <w:rPr>
                <w:sz w:val="24"/>
                <w:szCs w:val="24"/>
              </w:rPr>
              <w:t>1</w:t>
            </w:r>
          </w:p>
        </w:tc>
        <w:tc>
          <w:tcPr>
            <w:tcW w:w="4034" w:type="dxa"/>
            <w:shd w:val="clear" w:color="auto" w:fill="auto"/>
          </w:tcPr>
          <w:p w:rsidR="00262A53" w:rsidRPr="00D77B56" w:rsidRDefault="00262A53" w:rsidP="00BA1828">
            <w:pPr>
              <w:spacing w:line="240" w:lineRule="auto"/>
              <w:ind w:firstLine="0"/>
              <w:jc w:val="left"/>
              <w:rPr>
                <w:color w:val="000000"/>
                <w:sz w:val="24"/>
                <w:szCs w:val="24"/>
              </w:rPr>
            </w:pPr>
            <w:r>
              <w:rPr>
                <w:sz w:val="24"/>
                <w:szCs w:val="24"/>
              </w:rPr>
              <w:t>Техническое обслуживание м</w:t>
            </w:r>
            <w:r w:rsidRPr="007E22CD">
              <w:rPr>
                <w:sz w:val="24"/>
                <w:szCs w:val="24"/>
              </w:rPr>
              <w:t xml:space="preserve">одульной </w:t>
            </w:r>
            <w:proofErr w:type="spellStart"/>
            <w:r w:rsidRPr="007E22CD">
              <w:rPr>
                <w:sz w:val="24"/>
                <w:szCs w:val="24"/>
              </w:rPr>
              <w:t>автогазонаполнительной</w:t>
            </w:r>
            <w:proofErr w:type="spellEnd"/>
            <w:r w:rsidRPr="007E22CD">
              <w:rPr>
                <w:sz w:val="24"/>
                <w:szCs w:val="24"/>
              </w:rPr>
              <w:t xml:space="preserve"> компрессорной станции «</w:t>
            </w:r>
            <w:proofErr w:type="spellStart"/>
            <w:r w:rsidRPr="007E22CD">
              <w:rPr>
                <w:sz w:val="24"/>
                <w:szCs w:val="24"/>
              </w:rPr>
              <w:t>Shelf</w:t>
            </w:r>
            <w:proofErr w:type="spellEnd"/>
            <w:r w:rsidRPr="007E22CD">
              <w:rPr>
                <w:sz w:val="24"/>
                <w:szCs w:val="24"/>
              </w:rPr>
              <w:t xml:space="preserve">» взрывозащищённая модели </w:t>
            </w:r>
            <w:proofErr w:type="spellStart"/>
            <w:r w:rsidRPr="007E22CD">
              <w:rPr>
                <w:sz w:val="24"/>
                <w:szCs w:val="24"/>
              </w:rPr>
              <w:t>Shelf</w:t>
            </w:r>
            <w:proofErr w:type="spellEnd"/>
            <w:r w:rsidRPr="007E22CD">
              <w:rPr>
                <w:sz w:val="24"/>
                <w:szCs w:val="24"/>
              </w:rPr>
              <w:t xml:space="preserve"> 2/0.3÷0.6-25/330÷580/110/985, изготовленной ООО «НПК НИКА», согласно регламенту завода-изготовителя</w:t>
            </w:r>
            <w:r>
              <w:rPr>
                <w:sz w:val="24"/>
                <w:szCs w:val="24"/>
              </w:rPr>
              <w:t>.</w:t>
            </w:r>
          </w:p>
        </w:tc>
        <w:tc>
          <w:tcPr>
            <w:tcW w:w="5245" w:type="dxa"/>
          </w:tcPr>
          <w:p w:rsidR="00262A53" w:rsidRPr="00D77B56" w:rsidRDefault="00262A53" w:rsidP="00BA1828">
            <w:pPr>
              <w:spacing w:line="240" w:lineRule="auto"/>
              <w:ind w:firstLine="0"/>
              <w:jc w:val="left"/>
              <w:rPr>
                <w:sz w:val="24"/>
                <w:szCs w:val="24"/>
              </w:rPr>
            </w:pPr>
            <w:r>
              <w:rPr>
                <w:sz w:val="24"/>
                <w:szCs w:val="24"/>
              </w:rPr>
              <w:t>Согласно П</w:t>
            </w:r>
            <w:r w:rsidRPr="00D77B56">
              <w:rPr>
                <w:sz w:val="24"/>
                <w:szCs w:val="24"/>
              </w:rPr>
              <w:t>риложению №1 к Документации</w:t>
            </w:r>
          </w:p>
        </w:tc>
      </w:tr>
      <w:tr w:rsidR="00262A53" w:rsidRPr="002608DB" w:rsidTr="00BA1828">
        <w:trPr>
          <w:trHeight w:val="2811"/>
        </w:trPr>
        <w:tc>
          <w:tcPr>
            <w:tcW w:w="546" w:type="dxa"/>
            <w:shd w:val="clear" w:color="auto" w:fill="auto"/>
            <w:vAlign w:val="center"/>
            <w:hideMark/>
          </w:tcPr>
          <w:p w:rsidR="00262A53" w:rsidRPr="00D77B56" w:rsidRDefault="00262A53" w:rsidP="00BA1828">
            <w:pPr>
              <w:spacing w:line="240" w:lineRule="auto"/>
              <w:ind w:firstLine="0"/>
              <w:jc w:val="center"/>
              <w:rPr>
                <w:sz w:val="24"/>
                <w:szCs w:val="24"/>
              </w:rPr>
            </w:pPr>
            <w:r w:rsidRPr="00D77B56">
              <w:rPr>
                <w:sz w:val="24"/>
                <w:szCs w:val="24"/>
              </w:rPr>
              <w:t>2</w:t>
            </w:r>
          </w:p>
        </w:tc>
        <w:tc>
          <w:tcPr>
            <w:tcW w:w="4034" w:type="dxa"/>
            <w:shd w:val="clear" w:color="auto" w:fill="auto"/>
          </w:tcPr>
          <w:p w:rsidR="00262A53" w:rsidRPr="00D77B56" w:rsidRDefault="00262A53" w:rsidP="00BA1828">
            <w:pPr>
              <w:spacing w:line="240" w:lineRule="auto"/>
              <w:ind w:firstLine="0"/>
              <w:jc w:val="left"/>
              <w:rPr>
                <w:color w:val="000000"/>
                <w:sz w:val="24"/>
                <w:szCs w:val="24"/>
              </w:rPr>
            </w:pPr>
            <w:r w:rsidRPr="00D77B56">
              <w:rPr>
                <w:sz w:val="24"/>
                <w:szCs w:val="24"/>
              </w:rPr>
              <w:t>Техническое обслуживание надземного подводящего газопровода д.89 со шкафом учета газа (периодичность –раз месяц)</w:t>
            </w:r>
            <w:r>
              <w:rPr>
                <w:sz w:val="24"/>
                <w:szCs w:val="24"/>
              </w:rPr>
              <w:t>.</w:t>
            </w:r>
          </w:p>
        </w:tc>
        <w:tc>
          <w:tcPr>
            <w:tcW w:w="5245" w:type="dxa"/>
          </w:tcPr>
          <w:p w:rsidR="00262A53" w:rsidRPr="00262A53" w:rsidRDefault="00262A53" w:rsidP="00262A53">
            <w:pPr>
              <w:spacing w:line="240" w:lineRule="atLeast"/>
              <w:ind w:firstLine="0"/>
              <w:rPr>
                <w:sz w:val="24"/>
                <w:szCs w:val="24"/>
              </w:rPr>
            </w:pPr>
            <w:r>
              <w:rPr>
                <w:sz w:val="24"/>
                <w:szCs w:val="24"/>
              </w:rPr>
              <w:t xml:space="preserve">     а) </w:t>
            </w:r>
            <w:r w:rsidRPr="00262A53">
              <w:rPr>
                <w:sz w:val="24"/>
                <w:szCs w:val="24"/>
              </w:rPr>
              <w:t>Осмотр узла учета газа;</w:t>
            </w:r>
          </w:p>
          <w:p w:rsidR="00262A53" w:rsidRPr="00262A53" w:rsidRDefault="00262A53" w:rsidP="00262A53">
            <w:pPr>
              <w:spacing w:line="240" w:lineRule="atLeast"/>
              <w:ind w:firstLine="0"/>
              <w:rPr>
                <w:sz w:val="24"/>
                <w:szCs w:val="24"/>
              </w:rPr>
            </w:pPr>
            <w:r>
              <w:rPr>
                <w:sz w:val="24"/>
                <w:szCs w:val="24"/>
              </w:rPr>
              <w:t xml:space="preserve">     б) </w:t>
            </w:r>
            <w:r w:rsidRPr="00262A53">
              <w:rPr>
                <w:sz w:val="24"/>
                <w:szCs w:val="24"/>
              </w:rPr>
              <w:t>Проверка фильтра, шкафа учета газа, очистка при необходимости;</w:t>
            </w:r>
          </w:p>
          <w:p w:rsidR="00262A53" w:rsidRPr="00262A53" w:rsidRDefault="00262A53" w:rsidP="00262A53">
            <w:pPr>
              <w:spacing w:line="240" w:lineRule="atLeast"/>
              <w:ind w:firstLine="0"/>
              <w:rPr>
                <w:sz w:val="24"/>
                <w:szCs w:val="24"/>
              </w:rPr>
            </w:pPr>
            <w:r>
              <w:rPr>
                <w:sz w:val="24"/>
                <w:szCs w:val="24"/>
              </w:rPr>
              <w:t xml:space="preserve">     в) </w:t>
            </w:r>
            <w:r w:rsidRPr="00262A53">
              <w:rPr>
                <w:sz w:val="24"/>
                <w:szCs w:val="24"/>
              </w:rPr>
              <w:t>Проверка герметичности всех сварных, резьбовых и фланцевых соединений прибором или мыльной эмульсией;</w:t>
            </w:r>
          </w:p>
          <w:p w:rsidR="00262A53" w:rsidRPr="00262A53" w:rsidRDefault="00262A53" w:rsidP="00262A53">
            <w:pPr>
              <w:spacing w:line="240" w:lineRule="atLeast"/>
              <w:ind w:firstLine="0"/>
              <w:rPr>
                <w:sz w:val="24"/>
                <w:szCs w:val="24"/>
              </w:rPr>
            </w:pPr>
            <w:r>
              <w:rPr>
                <w:sz w:val="24"/>
                <w:szCs w:val="24"/>
              </w:rPr>
              <w:t xml:space="preserve">     г) </w:t>
            </w:r>
            <w:r w:rsidRPr="00262A53">
              <w:rPr>
                <w:sz w:val="24"/>
                <w:szCs w:val="24"/>
              </w:rPr>
              <w:t>Проверка герметичности запорной арматуры, при необходимости её ремонт или замена.</w:t>
            </w:r>
          </w:p>
          <w:p w:rsidR="00262A53" w:rsidRPr="00D77B56" w:rsidRDefault="00262A53" w:rsidP="00BA1828">
            <w:pPr>
              <w:spacing w:line="240" w:lineRule="auto"/>
              <w:ind w:firstLine="0"/>
              <w:jc w:val="left"/>
              <w:rPr>
                <w:sz w:val="24"/>
                <w:szCs w:val="24"/>
              </w:rPr>
            </w:pPr>
          </w:p>
        </w:tc>
      </w:tr>
      <w:tr w:rsidR="00262A53" w:rsidRPr="002608DB" w:rsidTr="00BA1828">
        <w:trPr>
          <w:trHeight w:val="557"/>
        </w:trPr>
        <w:tc>
          <w:tcPr>
            <w:tcW w:w="546" w:type="dxa"/>
            <w:shd w:val="clear" w:color="auto" w:fill="auto"/>
            <w:vAlign w:val="center"/>
          </w:tcPr>
          <w:p w:rsidR="00262A53" w:rsidRPr="00D77B56" w:rsidRDefault="00262A53" w:rsidP="00BA1828">
            <w:pPr>
              <w:spacing w:line="240" w:lineRule="auto"/>
              <w:ind w:firstLine="0"/>
              <w:jc w:val="center"/>
              <w:rPr>
                <w:sz w:val="24"/>
                <w:szCs w:val="24"/>
              </w:rPr>
            </w:pPr>
            <w:r>
              <w:rPr>
                <w:sz w:val="24"/>
                <w:szCs w:val="24"/>
              </w:rPr>
              <w:lastRenderedPageBreak/>
              <w:t>3</w:t>
            </w:r>
          </w:p>
        </w:tc>
        <w:tc>
          <w:tcPr>
            <w:tcW w:w="4034" w:type="dxa"/>
            <w:shd w:val="clear" w:color="auto" w:fill="auto"/>
          </w:tcPr>
          <w:p w:rsidR="00262A53" w:rsidRPr="00D77B56" w:rsidRDefault="00262A53" w:rsidP="00BA1828">
            <w:pPr>
              <w:spacing w:line="240" w:lineRule="atLeast"/>
              <w:ind w:firstLine="0"/>
              <w:rPr>
                <w:sz w:val="24"/>
                <w:szCs w:val="24"/>
              </w:rPr>
            </w:pPr>
            <w:r w:rsidRPr="00D77B56">
              <w:rPr>
                <w:sz w:val="24"/>
                <w:szCs w:val="24"/>
              </w:rPr>
              <w:t xml:space="preserve">Техническое обслуживание газовой раздаточной колонки </w:t>
            </w:r>
            <w:r w:rsidRPr="00D77B56">
              <w:rPr>
                <w:sz w:val="24"/>
                <w:szCs w:val="24"/>
                <w:lang w:val="en-US"/>
              </w:rPr>
              <w:t>Shelf</w:t>
            </w:r>
            <w:r>
              <w:rPr>
                <w:sz w:val="24"/>
                <w:szCs w:val="24"/>
              </w:rPr>
              <w:t xml:space="preserve"> (периодичность – раз в месяц).</w:t>
            </w:r>
          </w:p>
          <w:p w:rsidR="00262A53" w:rsidRPr="00D77B56" w:rsidRDefault="00262A53" w:rsidP="00BA1828">
            <w:pPr>
              <w:spacing w:line="240" w:lineRule="auto"/>
              <w:ind w:firstLine="0"/>
              <w:jc w:val="left"/>
              <w:rPr>
                <w:sz w:val="24"/>
                <w:szCs w:val="24"/>
              </w:rPr>
            </w:pPr>
          </w:p>
        </w:tc>
        <w:tc>
          <w:tcPr>
            <w:tcW w:w="5245" w:type="dxa"/>
          </w:tcPr>
          <w:p w:rsidR="00262A53" w:rsidRPr="00262A53" w:rsidRDefault="00262A53" w:rsidP="00262A53">
            <w:pPr>
              <w:spacing w:line="240" w:lineRule="atLeast"/>
              <w:ind w:firstLine="0"/>
              <w:rPr>
                <w:sz w:val="24"/>
                <w:szCs w:val="24"/>
              </w:rPr>
            </w:pPr>
            <w:r>
              <w:rPr>
                <w:sz w:val="24"/>
                <w:szCs w:val="24"/>
              </w:rPr>
              <w:t xml:space="preserve">     а) </w:t>
            </w:r>
            <w:r w:rsidRPr="00262A53">
              <w:rPr>
                <w:sz w:val="24"/>
                <w:szCs w:val="24"/>
              </w:rPr>
              <w:t>Проверка газовой обвязки ГЗК на наличие утечек;</w:t>
            </w:r>
          </w:p>
          <w:p w:rsidR="00262A53" w:rsidRPr="00262A53" w:rsidRDefault="00262A53" w:rsidP="00262A53">
            <w:pPr>
              <w:spacing w:line="240" w:lineRule="atLeast"/>
              <w:ind w:firstLine="0"/>
              <w:rPr>
                <w:sz w:val="24"/>
                <w:szCs w:val="24"/>
              </w:rPr>
            </w:pPr>
            <w:r>
              <w:rPr>
                <w:sz w:val="24"/>
                <w:szCs w:val="24"/>
              </w:rPr>
              <w:t xml:space="preserve">     б) </w:t>
            </w:r>
            <w:r w:rsidRPr="00262A53">
              <w:rPr>
                <w:sz w:val="24"/>
                <w:szCs w:val="24"/>
              </w:rPr>
              <w:t>Проверка износа и функционирования заправочных рукав;</w:t>
            </w:r>
          </w:p>
          <w:p w:rsidR="00262A53" w:rsidRDefault="00262A53" w:rsidP="00262A53">
            <w:pPr>
              <w:spacing w:line="240" w:lineRule="atLeast"/>
              <w:ind w:firstLine="0"/>
              <w:rPr>
                <w:sz w:val="24"/>
                <w:szCs w:val="24"/>
              </w:rPr>
            </w:pPr>
            <w:r>
              <w:rPr>
                <w:sz w:val="24"/>
                <w:szCs w:val="24"/>
              </w:rPr>
              <w:t xml:space="preserve">     в) </w:t>
            </w:r>
            <w:r w:rsidRPr="00262A53">
              <w:rPr>
                <w:sz w:val="24"/>
                <w:szCs w:val="24"/>
              </w:rPr>
              <w:t>Проверка фильтра;</w:t>
            </w:r>
          </w:p>
          <w:p w:rsidR="00262A53" w:rsidRDefault="00262A53" w:rsidP="00262A53">
            <w:pPr>
              <w:spacing w:line="240" w:lineRule="atLeast"/>
              <w:ind w:firstLine="0"/>
              <w:rPr>
                <w:sz w:val="24"/>
                <w:szCs w:val="24"/>
              </w:rPr>
            </w:pPr>
            <w:r>
              <w:rPr>
                <w:sz w:val="24"/>
                <w:szCs w:val="24"/>
              </w:rPr>
              <w:t xml:space="preserve">     г) </w:t>
            </w:r>
            <w:r w:rsidRPr="00262A53">
              <w:rPr>
                <w:sz w:val="24"/>
                <w:szCs w:val="24"/>
              </w:rPr>
              <w:t>Проверка функционирования арматуры;</w:t>
            </w:r>
          </w:p>
          <w:p w:rsidR="00262A53" w:rsidRPr="00262A53" w:rsidRDefault="00262A53" w:rsidP="00262A53">
            <w:pPr>
              <w:spacing w:line="240" w:lineRule="atLeast"/>
              <w:ind w:firstLine="0"/>
              <w:rPr>
                <w:sz w:val="24"/>
                <w:szCs w:val="24"/>
              </w:rPr>
            </w:pPr>
            <w:r>
              <w:rPr>
                <w:sz w:val="24"/>
                <w:szCs w:val="24"/>
              </w:rPr>
              <w:t xml:space="preserve">     д) </w:t>
            </w:r>
            <w:r w:rsidRPr="00262A53">
              <w:rPr>
                <w:sz w:val="24"/>
                <w:szCs w:val="24"/>
              </w:rPr>
              <w:t xml:space="preserve">Проверка уровня жидкости в показывающих манометрах. </w:t>
            </w:r>
          </w:p>
          <w:p w:rsidR="00262A53" w:rsidRPr="00D77B56" w:rsidRDefault="00262A53" w:rsidP="00BA1828">
            <w:pPr>
              <w:spacing w:line="240" w:lineRule="atLeast"/>
              <w:ind w:firstLine="0"/>
              <w:rPr>
                <w:sz w:val="24"/>
                <w:szCs w:val="24"/>
              </w:rPr>
            </w:pPr>
          </w:p>
        </w:tc>
      </w:tr>
    </w:tbl>
    <w:p w:rsidR="00262A53" w:rsidRDefault="00262A53" w:rsidP="00262A53">
      <w:pPr>
        <w:spacing w:line="240" w:lineRule="auto"/>
        <w:ind w:firstLine="0"/>
        <w:rPr>
          <w:rFonts w:eastAsia="Calibri"/>
          <w:color w:val="000000"/>
          <w:sz w:val="24"/>
          <w:szCs w:val="24"/>
        </w:rPr>
      </w:pPr>
      <w:r>
        <w:rPr>
          <w:rFonts w:eastAsia="Calibri"/>
          <w:color w:val="000000"/>
          <w:sz w:val="24"/>
          <w:szCs w:val="24"/>
        </w:rPr>
        <w:t xml:space="preserve">    </w:t>
      </w:r>
    </w:p>
    <w:p w:rsidR="00262A53" w:rsidRPr="00096911" w:rsidRDefault="00262A53" w:rsidP="00262A53">
      <w:pPr>
        <w:spacing w:line="240" w:lineRule="auto"/>
        <w:ind w:firstLine="0"/>
        <w:rPr>
          <w:rFonts w:eastAsia="Calibri"/>
          <w:sz w:val="24"/>
          <w:szCs w:val="24"/>
          <w:lang w:eastAsia="ar-SA"/>
        </w:rPr>
      </w:pPr>
      <w:r>
        <w:rPr>
          <w:rFonts w:eastAsia="Calibri"/>
          <w:color w:val="000000"/>
          <w:sz w:val="24"/>
          <w:szCs w:val="24"/>
        </w:rPr>
        <w:t xml:space="preserve">    С</w:t>
      </w:r>
      <w:r w:rsidRPr="00096911">
        <w:rPr>
          <w:rFonts w:eastAsia="Calibri"/>
          <w:color w:val="000000"/>
          <w:sz w:val="24"/>
          <w:szCs w:val="24"/>
        </w:rPr>
        <w:t xml:space="preserve">тоимость </w:t>
      </w:r>
      <w:r>
        <w:rPr>
          <w:rFonts w:eastAsia="Calibri"/>
          <w:color w:val="000000"/>
          <w:sz w:val="24"/>
          <w:szCs w:val="24"/>
        </w:rPr>
        <w:t>договора</w:t>
      </w:r>
      <w:r w:rsidRPr="00096911">
        <w:rPr>
          <w:rFonts w:eastAsia="Calibri"/>
          <w:color w:val="000000"/>
          <w:sz w:val="24"/>
          <w:szCs w:val="24"/>
        </w:rPr>
        <w:t xml:space="preserve"> без НДС, руб.</w:t>
      </w:r>
      <w:r w:rsidRPr="00096911">
        <w:rPr>
          <w:rFonts w:eastAsia="Calibri"/>
          <w:sz w:val="24"/>
          <w:szCs w:val="24"/>
          <w:lang w:eastAsia="ar-SA"/>
        </w:rPr>
        <w:t xml:space="preserve"> _____________</w:t>
      </w:r>
      <w:proofErr w:type="gramStart"/>
      <w:r w:rsidRPr="00096911">
        <w:rPr>
          <w:rFonts w:eastAsia="Calibri"/>
          <w:sz w:val="24"/>
          <w:szCs w:val="24"/>
          <w:lang w:eastAsia="ar-SA"/>
        </w:rPr>
        <w:t>_</w:t>
      </w:r>
      <w:r>
        <w:rPr>
          <w:rFonts w:eastAsia="Calibri"/>
          <w:sz w:val="24"/>
          <w:szCs w:val="24"/>
          <w:lang w:eastAsia="ar-SA"/>
        </w:rPr>
        <w:t xml:space="preserve">  </w:t>
      </w:r>
      <w:r w:rsidRPr="00096911">
        <w:rPr>
          <w:rFonts w:eastAsia="Calibri"/>
          <w:sz w:val="24"/>
          <w:szCs w:val="24"/>
          <w:lang w:eastAsia="ar-SA"/>
        </w:rPr>
        <w:t>_</w:t>
      </w:r>
      <w:proofErr w:type="gramEnd"/>
      <w:r w:rsidRPr="00096911">
        <w:rPr>
          <w:rFonts w:eastAsia="Calibri"/>
          <w:sz w:val="24"/>
          <w:szCs w:val="24"/>
          <w:lang w:eastAsia="ar-SA"/>
        </w:rPr>
        <w:t>__________________________</w:t>
      </w:r>
    </w:p>
    <w:p w:rsidR="00262A53" w:rsidRPr="00096911" w:rsidRDefault="00262A53" w:rsidP="00262A53">
      <w:pPr>
        <w:spacing w:line="240" w:lineRule="auto"/>
        <w:ind w:firstLine="0"/>
        <w:rPr>
          <w:rFonts w:eastAsia="Calibri"/>
          <w:sz w:val="24"/>
          <w:szCs w:val="24"/>
          <w:lang w:eastAsia="ar-SA"/>
        </w:rPr>
      </w:pPr>
      <w:r w:rsidRPr="00096911">
        <w:rPr>
          <w:rFonts w:eastAsia="Calibri"/>
          <w:sz w:val="24"/>
          <w:szCs w:val="24"/>
          <w:lang w:eastAsia="ar-SA"/>
        </w:rPr>
        <w:t xml:space="preserve">                                                                                                         </w:t>
      </w:r>
      <w:r w:rsidRPr="00096911">
        <w:rPr>
          <w:rFonts w:eastAsia="Calibri"/>
          <w:color w:val="000000"/>
          <w:sz w:val="24"/>
          <w:szCs w:val="24"/>
          <w:vertAlign w:val="superscript"/>
        </w:rPr>
        <w:t>(</w:t>
      </w:r>
      <w:r>
        <w:rPr>
          <w:rFonts w:eastAsia="Calibri"/>
          <w:color w:val="000000"/>
          <w:sz w:val="24"/>
          <w:szCs w:val="24"/>
          <w:vertAlign w:val="superscript"/>
        </w:rPr>
        <w:t xml:space="preserve">цифрами и </w:t>
      </w:r>
      <w:r w:rsidRPr="00096911">
        <w:rPr>
          <w:rFonts w:eastAsia="Calibri"/>
          <w:color w:val="000000"/>
          <w:sz w:val="24"/>
          <w:szCs w:val="24"/>
          <w:vertAlign w:val="superscript"/>
        </w:rPr>
        <w:t>прописью)</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w:t>
      </w:r>
      <w:r>
        <w:rPr>
          <w:rFonts w:eastAsia="Calibri"/>
          <w:sz w:val="24"/>
          <w:szCs w:val="24"/>
          <w:lang w:eastAsia="en-US"/>
        </w:rPr>
        <w:t>Срок выполнения работ: в течение одного года со дня подписания договора.</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Настоящая Заявка имеет правовой статус оферты и действует до «____» ____________</w:t>
      </w:r>
      <w:r>
        <w:rPr>
          <w:rFonts w:eastAsia="Calibri"/>
          <w:sz w:val="24"/>
          <w:szCs w:val="24"/>
          <w:lang w:eastAsia="en-US"/>
        </w:rPr>
        <w:t xml:space="preserve"> </w:t>
      </w:r>
      <w:r w:rsidRPr="00096911">
        <w:rPr>
          <w:rFonts w:eastAsia="Calibri"/>
          <w:sz w:val="24"/>
          <w:szCs w:val="24"/>
          <w:lang w:eastAsia="en-US"/>
        </w:rPr>
        <w:t>____года.</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ab/>
      </w:r>
      <w:r w:rsidRPr="00096911">
        <w:rPr>
          <w:rFonts w:eastAsia="Calibri"/>
          <w:sz w:val="24"/>
          <w:szCs w:val="24"/>
          <w:lang w:eastAsia="en-US"/>
        </w:rPr>
        <w:tab/>
      </w:r>
      <w:r w:rsidRPr="00096911">
        <w:rPr>
          <w:rFonts w:eastAsia="Calibri"/>
          <w:sz w:val="24"/>
          <w:szCs w:val="24"/>
          <w:lang w:eastAsia="en-US"/>
        </w:rPr>
        <w:tab/>
      </w:r>
      <w:r w:rsidRPr="00096911">
        <w:rPr>
          <w:rFonts w:eastAsia="Calibri"/>
          <w:sz w:val="24"/>
          <w:szCs w:val="24"/>
          <w:lang w:eastAsia="en-US"/>
        </w:rPr>
        <w:tab/>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Подтверждаем, что предложенная цена договора включает в себя </w:t>
      </w:r>
      <w:r w:rsidRPr="00096911">
        <w:rPr>
          <w:rFonts w:eastAsia="Arial"/>
          <w:sz w:val="24"/>
          <w:szCs w:val="24"/>
          <w:lang w:eastAsia="ar-SA"/>
        </w:rPr>
        <w:t xml:space="preserve">все расходы Участника, связанные с исполнением договора, в полном объеме, в том числе транспортные расходы, командировочные расходы, </w:t>
      </w:r>
      <w:r w:rsidRPr="00D73A83">
        <w:rPr>
          <w:sz w:val="24"/>
          <w:szCs w:val="24"/>
        </w:rPr>
        <w:t>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96911">
        <w:rPr>
          <w:rFonts w:eastAsia="Calibri"/>
          <w:sz w:val="24"/>
          <w:szCs w:val="24"/>
          <w:lang w:eastAsia="en-US"/>
        </w:rPr>
        <w:t>.</w:t>
      </w:r>
    </w:p>
    <w:p w:rsidR="00262A53" w:rsidRPr="00096911" w:rsidRDefault="00262A53" w:rsidP="00262A53">
      <w:pPr>
        <w:spacing w:after="200" w:line="240" w:lineRule="auto"/>
        <w:ind w:firstLine="0"/>
        <w:contextualSpacing/>
        <w:rPr>
          <w:rFonts w:eastAsia="Calibri"/>
          <w:sz w:val="24"/>
          <w:szCs w:val="24"/>
          <w:lang w:eastAsia="en-US"/>
        </w:rPr>
      </w:pP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Заявляем, что в отношении нашей организации:</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b/>
          <w:sz w:val="24"/>
          <w:szCs w:val="24"/>
          <w:lang w:eastAsia="en-US"/>
        </w:rPr>
        <w:t>а)</w:t>
      </w:r>
      <w:r w:rsidR="008F2114">
        <w:rPr>
          <w:rFonts w:eastAsia="Calibri"/>
          <w:sz w:val="24"/>
          <w:szCs w:val="24"/>
          <w:lang w:eastAsia="en-US"/>
        </w:rPr>
        <w:t xml:space="preserve"> отсутствуют сведения</w:t>
      </w:r>
      <w:r w:rsidRPr="00096911">
        <w:rPr>
          <w:rFonts w:eastAsia="Calibri"/>
          <w:sz w:val="24"/>
          <w:szCs w:val="24"/>
          <w:lang w:eastAsia="en-US"/>
        </w:rPr>
        <w:t xml:space="preserve"> в реестрах недобросовестных поставщиков (РНП).</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b/>
          <w:sz w:val="24"/>
          <w:szCs w:val="24"/>
          <w:lang w:eastAsia="en-US"/>
        </w:rPr>
        <w:t>б)</w:t>
      </w:r>
      <w:r w:rsidRPr="00096911">
        <w:rPr>
          <w:rFonts w:eastAsia="Calibri"/>
          <w:sz w:val="24"/>
          <w:szCs w:val="24"/>
          <w:lang w:eastAsia="en-US"/>
        </w:rPr>
        <w:t xml:space="preserve"> отсутствует у _______________ и должностных лиц конфликт интересов с сотрудниками Заказчика.</w:t>
      </w: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b/>
          <w:sz w:val="24"/>
          <w:szCs w:val="24"/>
          <w:lang w:eastAsia="en-US"/>
        </w:rPr>
        <w:t>в)</w:t>
      </w:r>
      <w:r w:rsidRPr="00096911">
        <w:rPr>
          <w:rFonts w:eastAsia="Calibri"/>
          <w:sz w:val="24"/>
          <w:szCs w:val="24"/>
          <w:lang w:eastAsia="en-US"/>
        </w:rPr>
        <w:t xml:space="preserve"> не проводится ликвидация, отсутствует решение арбитражного суда о признании банкротом и об открытии конкурсного производства;</w:t>
      </w:r>
    </w:p>
    <w:p w:rsidR="00262A53" w:rsidRPr="00096911" w:rsidRDefault="00262A53" w:rsidP="00262A53">
      <w:pPr>
        <w:tabs>
          <w:tab w:val="left" w:pos="284"/>
        </w:tabs>
        <w:spacing w:after="200" w:line="240" w:lineRule="auto"/>
        <w:ind w:firstLine="0"/>
        <w:contextualSpacing/>
        <w:rPr>
          <w:rFonts w:eastAsia="Calibri"/>
          <w:sz w:val="24"/>
          <w:szCs w:val="24"/>
          <w:lang w:eastAsia="en-US"/>
        </w:rPr>
      </w:pPr>
      <w:r w:rsidRPr="00096911">
        <w:rPr>
          <w:rFonts w:eastAsia="Calibri"/>
          <w:b/>
          <w:sz w:val="24"/>
          <w:szCs w:val="24"/>
          <w:lang w:eastAsia="en-US"/>
        </w:rPr>
        <w:t>г)</w:t>
      </w:r>
      <w:r>
        <w:rPr>
          <w:rFonts w:eastAsia="Calibri"/>
          <w:sz w:val="24"/>
          <w:szCs w:val="24"/>
          <w:lang w:eastAsia="en-US"/>
        </w:rPr>
        <w:tab/>
        <w:t>деятельность</w:t>
      </w:r>
      <w:r w:rsidRPr="00096911">
        <w:rPr>
          <w:rFonts w:eastAsia="Calibri"/>
          <w:sz w:val="24"/>
          <w:szCs w:val="24"/>
          <w:lang w:eastAsia="en-US"/>
        </w:rPr>
        <w:t xml:space="preserve"> не приостановлена в порядке, предусмотренном Кодексом Российской Федерации об административных правонарушениях, на день подачи заявки;</w:t>
      </w:r>
    </w:p>
    <w:p w:rsidR="00262A53" w:rsidRPr="00096911" w:rsidRDefault="00262A53" w:rsidP="00262A53">
      <w:pPr>
        <w:tabs>
          <w:tab w:val="left" w:pos="284"/>
        </w:tabs>
        <w:spacing w:after="200" w:line="240" w:lineRule="auto"/>
        <w:ind w:firstLine="0"/>
        <w:contextualSpacing/>
        <w:rPr>
          <w:rFonts w:ascii="Calibri" w:eastAsia="Calibri" w:hAnsi="Calibri"/>
          <w:sz w:val="24"/>
          <w:szCs w:val="24"/>
          <w:lang w:eastAsia="en-US"/>
        </w:rPr>
      </w:pPr>
      <w:r w:rsidRPr="00096911">
        <w:rPr>
          <w:rFonts w:eastAsia="Calibri"/>
          <w:b/>
          <w:sz w:val="24"/>
          <w:szCs w:val="24"/>
          <w:lang w:eastAsia="en-US"/>
        </w:rPr>
        <w:t>д)</w:t>
      </w:r>
      <w:r w:rsidRPr="00096911">
        <w:rPr>
          <w:rFonts w:eastAsia="Calibri"/>
          <w:sz w:val="24"/>
          <w:szCs w:val="24"/>
          <w:lang w:eastAsia="en-US"/>
        </w:rPr>
        <w:tab/>
        <w:t xml:space="preserve"> </w:t>
      </w:r>
      <w:r w:rsidRPr="00096911">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096911">
        <w:rPr>
          <w:rFonts w:ascii="Calibri" w:eastAsia="Calibri" w:hAnsi="Calibri"/>
          <w:sz w:val="24"/>
          <w:szCs w:val="24"/>
          <w:lang w:eastAsia="en-US"/>
        </w:rPr>
        <w:t xml:space="preserve">      </w:t>
      </w:r>
    </w:p>
    <w:p w:rsidR="00262A53" w:rsidRPr="0064643D" w:rsidRDefault="00262A53" w:rsidP="00262A53">
      <w:pPr>
        <w:spacing w:before="120" w:line="240" w:lineRule="auto"/>
        <w:ind w:firstLine="0"/>
        <w:rPr>
          <w:iCs/>
          <w:snapToGrid w:val="0"/>
          <w:sz w:val="24"/>
          <w:szCs w:val="24"/>
        </w:rPr>
      </w:pPr>
      <w:r>
        <w:rPr>
          <w:sz w:val="24"/>
          <w:szCs w:val="24"/>
        </w:rPr>
        <w:t xml:space="preserve">         </w:t>
      </w:r>
      <w:r w:rsidRPr="0064643D">
        <w:rPr>
          <w:sz w:val="24"/>
          <w:szCs w:val="24"/>
        </w:rPr>
        <w:t xml:space="preserve">В соответствии с Федеральным законом от 27.07.2006 №152-ФЗ «О персональных данных» (далее – Закон 152-ФЗ), </w:t>
      </w:r>
      <w:r w:rsidRPr="0064643D">
        <w:rPr>
          <w:iCs/>
          <w:snapToGrid w:val="0"/>
          <w:sz w:val="24"/>
          <w:szCs w:val="24"/>
        </w:rPr>
        <w:t>________________________________________________________</w:t>
      </w:r>
    </w:p>
    <w:p w:rsidR="00262A53" w:rsidRPr="0064643D" w:rsidRDefault="00262A53" w:rsidP="00262A53">
      <w:pPr>
        <w:spacing w:before="120" w:line="240" w:lineRule="auto"/>
        <w:ind w:left="3540" w:firstLine="708"/>
        <w:rPr>
          <w:i/>
          <w:sz w:val="16"/>
          <w:szCs w:val="16"/>
          <w:lang w:eastAsia="ar-SA"/>
        </w:rPr>
      </w:pPr>
      <w:r w:rsidRPr="0064643D">
        <w:rPr>
          <w:i/>
          <w:sz w:val="16"/>
          <w:szCs w:val="16"/>
          <w:lang w:eastAsia="ar-SA"/>
        </w:rPr>
        <w:t>(Наименование Участника процедуры закупки)</w:t>
      </w:r>
    </w:p>
    <w:p w:rsidR="00262A53" w:rsidRPr="00F07B58" w:rsidRDefault="00262A53" w:rsidP="00262A53">
      <w:pPr>
        <w:spacing w:before="120" w:line="240" w:lineRule="auto"/>
        <w:rPr>
          <w:iCs/>
          <w:snapToGrid w:val="0"/>
          <w:sz w:val="24"/>
          <w:szCs w:val="24"/>
        </w:rPr>
      </w:pPr>
      <w:r w:rsidRPr="0064643D">
        <w:rPr>
          <w:iCs/>
          <w:snapToGrid w:val="0"/>
          <w:sz w:val="24"/>
          <w:szCs w:val="24"/>
        </w:rPr>
        <w:t>подтверждает получение в целях участия в настоящей закупке требуемых в соответствии с Законом</w:t>
      </w:r>
      <w:r w:rsidRPr="0064643D">
        <w:rPr>
          <w:iCs/>
          <w:snapToGrid w:val="0"/>
          <w:sz w:val="24"/>
          <w:szCs w:val="24"/>
          <w:lang w:val="en-US"/>
        </w:rPr>
        <w:t> </w:t>
      </w:r>
      <w:r w:rsidRPr="0064643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643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62A53" w:rsidRPr="00096911" w:rsidRDefault="00262A53" w:rsidP="00262A53">
      <w:pPr>
        <w:spacing w:line="240" w:lineRule="auto"/>
        <w:ind w:firstLine="0"/>
        <w:rPr>
          <w:sz w:val="24"/>
          <w:szCs w:val="24"/>
        </w:rPr>
      </w:pPr>
      <w:r>
        <w:rPr>
          <w:sz w:val="24"/>
          <w:szCs w:val="24"/>
        </w:rPr>
        <w:t xml:space="preserve">        </w:t>
      </w:r>
      <w:r w:rsidRPr="00096911">
        <w:rPr>
          <w:sz w:val="24"/>
          <w:szCs w:val="24"/>
        </w:rPr>
        <w:t>В случае признания нашей о</w:t>
      </w:r>
      <w:r>
        <w:rPr>
          <w:sz w:val="24"/>
          <w:szCs w:val="24"/>
        </w:rPr>
        <w:t>рганизации Победителе</w:t>
      </w:r>
      <w:r w:rsidR="0064643D">
        <w:rPr>
          <w:sz w:val="24"/>
          <w:szCs w:val="24"/>
        </w:rPr>
        <w:t>м по данной закупке</w:t>
      </w:r>
      <w:r w:rsidRPr="00096911">
        <w:rPr>
          <w:sz w:val="24"/>
          <w:szCs w:val="24"/>
        </w:rPr>
        <w:t xml:space="preserve"> мы берем обязательства подписать договор </w:t>
      </w:r>
      <w:r w:rsidRPr="00096911">
        <w:rPr>
          <w:rFonts w:eastAsia="Calibri"/>
          <w:sz w:val="24"/>
          <w:szCs w:val="24"/>
          <w:lang w:eastAsia="en-US"/>
        </w:rPr>
        <w:t>на</w:t>
      </w:r>
      <w:r>
        <w:rPr>
          <w:rFonts w:eastAsia="Calibri"/>
          <w:sz w:val="24"/>
          <w:szCs w:val="24"/>
          <w:lang w:eastAsia="en-US"/>
        </w:rPr>
        <w:t xml:space="preserve"> оказание услу</w:t>
      </w:r>
      <w:r w:rsidRPr="00AD2638">
        <w:rPr>
          <w:rFonts w:eastAsia="Calibri"/>
          <w:sz w:val="24"/>
          <w:szCs w:val="24"/>
          <w:lang w:eastAsia="en-US"/>
        </w:rPr>
        <w:t xml:space="preserve">г </w:t>
      </w:r>
      <w:r w:rsidRPr="00AD2638">
        <w:rPr>
          <w:color w:val="000000"/>
          <w:sz w:val="24"/>
          <w:szCs w:val="24"/>
          <w:shd w:val="clear" w:color="auto" w:fill="FBFBFB"/>
        </w:rPr>
        <w:t xml:space="preserve">по техническому обслуживанию Модульной </w:t>
      </w:r>
      <w:proofErr w:type="spellStart"/>
      <w:r w:rsidRPr="00AD2638">
        <w:rPr>
          <w:color w:val="000000"/>
          <w:sz w:val="24"/>
          <w:szCs w:val="24"/>
          <w:shd w:val="clear" w:color="auto" w:fill="FBFBFB"/>
        </w:rPr>
        <w:t>автогазонаполнительной</w:t>
      </w:r>
      <w:proofErr w:type="spellEnd"/>
      <w:r w:rsidRPr="00AD2638">
        <w:rPr>
          <w:color w:val="000000"/>
          <w:sz w:val="24"/>
          <w:szCs w:val="24"/>
          <w:shd w:val="clear" w:color="auto" w:fill="FBFBFB"/>
        </w:rPr>
        <w:t xml:space="preserve"> компрессорной станции «</w:t>
      </w:r>
      <w:proofErr w:type="spellStart"/>
      <w:r w:rsidRPr="00AD2638">
        <w:rPr>
          <w:color w:val="000000"/>
          <w:sz w:val="24"/>
          <w:szCs w:val="24"/>
          <w:shd w:val="clear" w:color="auto" w:fill="FBFBFB"/>
        </w:rPr>
        <w:t>Shelf</w:t>
      </w:r>
      <w:proofErr w:type="spellEnd"/>
      <w:r w:rsidRPr="00AD2638">
        <w:rPr>
          <w:color w:val="000000"/>
          <w:sz w:val="24"/>
          <w:szCs w:val="24"/>
          <w:shd w:val="clear" w:color="auto" w:fill="FBFBFB"/>
        </w:rPr>
        <w:t>» в 2021-2022 годах</w:t>
      </w:r>
      <w:r>
        <w:rPr>
          <w:rFonts w:ascii="Helvetica" w:hAnsi="Helvetica" w:cs="Helvetica"/>
          <w:color w:val="000000"/>
          <w:sz w:val="21"/>
          <w:szCs w:val="21"/>
          <w:shd w:val="clear" w:color="auto" w:fill="FBFBFB"/>
        </w:rPr>
        <w:t xml:space="preserve"> </w:t>
      </w:r>
      <w:r w:rsidRPr="00096911">
        <w:rPr>
          <w:sz w:val="24"/>
          <w:szCs w:val="24"/>
        </w:rPr>
        <w:t>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262A53" w:rsidRPr="00096911" w:rsidRDefault="00262A53" w:rsidP="00262A53">
      <w:pPr>
        <w:spacing w:after="200" w:line="240" w:lineRule="auto"/>
        <w:ind w:firstLine="0"/>
        <w:contextualSpacing/>
        <w:rPr>
          <w:rFonts w:ascii="Calibri" w:eastAsia="Calibri" w:hAnsi="Calibri"/>
          <w:sz w:val="24"/>
          <w:szCs w:val="24"/>
          <w:lang w:eastAsia="en-US"/>
        </w:rPr>
      </w:pPr>
    </w:p>
    <w:p w:rsidR="00262A53" w:rsidRPr="00096911" w:rsidRDefault="00262A53" w:rsidP="00262A53">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Настоящая Заявка дополняется следующими документами, включая неотъемлемые приложения:</w:t>
      </w:r>
    </w:p>
    <w:p w:rsidR="00674C5F" w:rsidRPr="00674C5F" w:rsidRDefault="00674C5F" w:rsidP="00674C5F">
      <w:pPr>
        <w:widowControl w:val="0"/>
        <w:numPr>
          <w:ilvl w:val="0"/>
          <w:numId w:val="33"/>
        </w:numPr>
        <w:autoSpaceDE w:val="0"/>
        <w:autoSpaceDN w:val="0"/>
        <w:adjustRightInd w:val="0"/>
        <w:spacing w:after="200" w:line="240" w:lineRule="auto"/>
        <w:contextualSpacing/>
        <w:jc w:val="left"/>
        <w:rPr>
          <w:sz w:val="24"/>
          <w:szCs w:val="24"/>
        </w:rPr>
      </w:pPr>
      <w:r w:rsidRPr="00674C5F">
        <w:rPr>
          <w:rFonts w:eastAsia="Calibri"/>
          <w:bCs/>
          <w:sz w:val="24"/>
          <w:szCs w:val="24"/>
          <w:lang w:eastAsia="en-US"/>
        </w:rPr>
        <w:lastRenderedPageBreak/>
        <w:t>Сведения о наличии персонала</w:t>
      </w:r>
      <w:r>
        <w:rPr>
          <w:rFonts w:eastAsia="Calibri"/>
          <w:b/>
          <w:bCs/>
          <w:sz w:val="24"/>
          <w:szCs w:val="24"/>
          <w:lang w:eastAsia="en-US"/>
        </w:rPr>
        <w:t xml:space="preserve"> </w:t>
      </w:r>
      <w:r w:rsidRPr="00096911">
        <w:rPr>
          <w:sz w:val="24"/>
          <w:szCs w:val="24"/>
        </w:rPr>
        <w:t>(фо</w:t>
      </w:r>
      <w:r>
        <w:rPr>
          <w:sz w:val="24"/>
          <w:szCs w:val="24"/>
        </w:rPr>
        <w:t>рма 2</w:t>
      </w:r>
      <w:r w:rsidRPr="00096911">
        <w:rPr>
          <w:sz w:val="24"/>
          <w:szCs w:val="24"/>
        </w:rPr>
        <w:t>) - на ____ листах;</w:t>
      </w:r>
    </w:p>
    <w:p w:rsidR="00262A53" w:rsidRPr="00096911" w:rsidRDefault="00262A53" w:rsidP="00262A53">
      <w:pPr>
        <w:widowControl w:val="0"/>
        <w:numPr>
          <w:ilvl w:val="0"/>
          <w:numId w:val="33"/>
        </w:numPr>
        <w:autoSpaceDE w:val="0"/>
        <w:autoSpaceDN w:val="0"/>
        <w:adjustRightInd w:val="0"/>
        <w:spacing w:after="200" w:line="240" w:lineRule="auto"/>
        <w:contextualSpacing/>
        <w:jc w:val="left"/>
        <w:rPr>
          <w:sz w:val="24"/>
          <w:szCs w:val="24"/>
        </w:rPr>
      </w:pPr>
      <w:r w:rsidRPr="00096911">
        <w:rPr>
          <w:sz w:val="24"/>
          <w:szCs w:val="24"/>
        </w:rPr>
        <w:t>Анкета Участника (фо</w:t>
      </w:r>
      <w:r w:rsidR="00674C5F">
        <w:rPr>
          <w:sz w:val="24"/>
          <w:szCs w:val="24"/>
        </w:rPr>
        <w:t>рма 3</w:t>
      </w:r>
      <w:r w:rsidRPr="00096911">
        <w:rPr>
          <w:sz w:val="24"/>
          <w:szCs w:val="24"/>
        </w:rPr>
        <w:t>) - на ____ листах;</w:t>
      </w:r>
    </w:p>
    <w:p w:rsidR="00262A53" w:rsidRPr="00096911" w:rsidRDefault="00262A53" w:rsidP="00262A53">
      <w:pPr>
        <w:numPr>
          <w:ilvl w:val="0"/>
          <w:numId w:val="33"/>
        </w:numPr>
        <w:spacing w:after="200" w:line="240" w:lineRule="auto"/>
        <w:ind w:right="140"/>
        <w:contextualSpacing/>
        <w:jc w:val="left"/>
        <w:rPr>
          <w:rFonts w:eastAsia="Calibri"/>
          <w:sz w:val="24"/>
          <w:szCs w:val="24"/>
          <w:lang w:eastAsia="en-US"/>
        </w:rPr>
      </w:pPr>
      <w:r w:rsidRPr="00096911">
        <w:rPr>
          <w:rFonts w:eastAsia="Calibri"/>
          <w:bCs/>
          <w:sz w:val="24"/>
          <w:szCs w:val="24"/>
          <w:lang w:eastAsia="en-US"/>
        </w:rPr>
        <w:t xml:space="preserve">Справка об отсутствии признаков крупной сделки (форма </w:t>
      </w:r>
      <w:r w:rsidR="00674C5F">
        <w:rPr>
          <w:rFonts w:eastAsia="Calibri"/>
          <w:bCs/>
          <w:sz w:val="24"/>
          <w:szCs w:val="24"/>
          <w:lang w:eastAsia="en-US"/>
        </w:rPr>
        <w:t>4</w:t>
      </w:r>
      <w:r w:rsidRPr="00096911">
        <w:rPr>
          <w:rFonts w:eastAsia="Calibri"/>
          <w:bCs/>
          <w:sz w:val="24"/>
          <w:szCs w:val="24"/>
          <w:lang w:eastAsia="en-US"/>
        </w:rPr>
        <w:t xml:space="preserve">) </w:t>
      </w:r>
      <w:r w:rsidRPr="00096911">
        <w:rPr>
          <w:rFonts w:eastAsia="Calibri"/>
          <w:sz w:val="24"/>
          <w:szCs w:val="24"/>
          <w:lang w:eastAsia="en-US"/>
        </w:rPr>
        <w:t>— на ____ листах;</w:t>
      </w:r>
    </w:p>
    <w:p w:rsidR="00262A53" w:rsidRPr="00096911" w:rsidRDefault="00262A53" w:rsidP="00262A53">
      <w:pPr>
        <w:numPr>
          <w:ilvl w:val="0"/>
          <w:numId w:val="33"/>
        </w:numPr>
        <w:spacing w:after="200" w:line="240" w:lineRule="auto"/>
        <w:ind w:right="140"/>
        <w:contextualSpacing/>
        <w:jc w:val="left"/>
        <w:rPr>
          <w:rFonts w:eastAsia="Calibri"/>
          <w:sz w:val="24"/>
          <w:szCs w:val="24"/>
          <w:lang w:eastAsia="en-US"/>
        </w:rPr>
      </w:pPr>
      <w:r w:rsidRPr="00096911">
        <w:rPr>
          <w:rFonts w:eastAsia="Calibri"/>
          <w:sz w:val="24"/>
          <w:szCs w:val="24"/>
          <w:lang w:eastAsia="en-US"/>
        </w:rPr>
        <w:t>Документы, подтверждающие соответствие Участника установленным тре</w:t>
      </w:r>
      <w:r>
        <w:rPr>
          <w:rFonts w:eastAsia="Calibri"/>
          <w:sz w:val="24"/>
          <w:szCs w:val="24"/>
          <w:lang w:eastAsia="en-US"/>
        </w:rPr>
        <w:t>бованиям (п. 4.5.2.2</w:t>
      </w:r>
      <w:r w:rsidRPr="00096911">
        <w:rPr>
          <w:rFonts w:eastAsia="Calibri"/>
          <w:sz w:val="24"/>
          <w:szCs w:val="24"/>
          <w:lang w:eastAsia="en-US"/>
        </w:rPr>
        <w:t>.</w:t>
      </w:r>
      <w:r>
        <w:rPr>
          <w:rFonts w:eastAsia="Calibri"/>
          <w:sz w:val="24"/>
          <w:szCs w:val="24"/>
          <w:lang w:eastAsia="en-US"/>
        </w:rPr>
        <w:t xml:space="preserve"> </w:t>
      </w:r>
      <w:r w:rsidRPr="00096911">
        <w:rPr>
          <w:rFonts w:eastAsia="Calibri"/>
          <w:sz w:val="24"/>
          <w:szCs w:val="24"/>
          <w:lang w:eastAsia="en-US"/>
        </w:rPr>
        <w:t>Документации) — на ____ листах.</w:t>
      </w:r>
    </w:p>
    <w:p w:rsidR="00262A53" w:rsidRPr="00096911" w:rsidRDefault="00262A53" w:rsidP="00262A53">
      <w:pPr>
        <w:widowControl w:val="0"/>
        <w:autoSpaceDE w:val="0"/>
        <w:autoSpaceDN w:val="0"/>
        <w:adjustRightInd w:val="0"/>
        <w:spacing w:line="240" w:lineRule="auto"/>
        <w:ind w:left="927" w:firstLine="0"/>
        <w:contextualSpacing/>
        <w:jc w:val="left"/>
        <w:rPr>
          <w:sz w:val="24"/>
          <w:szCs w:val="24"/>
        </w:rPr>
      </w:pPr>
    </w:p>
    <w:p w:rsidR="00262A53" w:rsidRPr="00096911" w:rsidRDefault="00262A53" w:rsidP="00262A53">
      <w:pPr>
        <w:tabs>
          <w:tab w:val="left" w:pos="993"/>
        </w:tabs>
        <w:spacing w:line="240" w:lineRule="auto"/>
        <w:ind w:left="567"/>
        <w:rPr>
          <w:sz w:val="24"/>
          <w:szCs w:val="24"/>
        </w:rPr>
      </w:pPr>
    </w:p>
    <w:p w:rsidR="00262A53" w:rsidRPr="00096911" w:rsidRDefault="00262A53" w:rsidP="00262A53">
      <w:pPr>
        <w:spacing w:line="240" w:lineRule="auto"/>
        <w:rPr>
          <w:sz w:val="24"/>
          <w:szCs w:val="24"/>
        </w:rPr>
      </w:pPr>
      <w:r w:rsidRPr="00096911">
        <w:rPr>
          <w:sz w:val="24"/>
          <w:szCs w:val="24"/>
        </w:rPr>
        <w:t>____________________________________</w:t>
      </w:r>
    </w:p>
    <w:p w:rsidR="00262A53" w:rsidRPr="00096911" w:rsidRDefault="00262A53" w:rsidP="00262A53">
      <w:pPr>
        <w:spacing w:line="240" w:lineRule="auto"/>
        <w:ind w:right="3684"/>
        <w:jc w:val="center"/>
        <w:rPr>
          <w:sz w:val="24"/>
          <w:szCs w:val="24"/>
          <w:vertAlign w:val="superscript"/>
        </w:rPr>
      </w:pPr>
      <w:r w:rsidRPr="00096911">
        <w:rPr>
          <w:sz w:val="24"/>
          <w:szCs w:val="24"/>
          <w:vertAlign w:val="superscript"/>
        </w:rPr>
        <w:t>(подпись, М.П.)</w:t>
      </w:r>
    </w:p>
    <w:p w:rsidR="00262A53" w:rsidRPr="00096911" w:rsidRDefault="00262A53" w:rsidP="00262A53">
      <w:pPr>
        <w:spacing w:line="240" w:lineRule="auto"/>
        <w:rPr>
          <w:sz w:val="24"/>
          <w:szCs w:val="24"/>
        </w:rPr>
      </w:pPr>
      <w:r w:rsidRPr="00096911">
        <w:rPr>
          <w:sz w:val="24"/>
          <w:szCs w:val="24"/>
        </w:rPr>
        <w:t>____________________________________</w:t>
      </w:r>
    </w:p>
    <w:p w:rsidR="00262A53" w:rsidRPr="00096911" w:rsidRDefault="00262A53" w:rsidP="00262A53">
      <w:pPr>
        <w:spacing w:line="240" w:lineRule="auto"/>
        <w:ind w:right="3684"/>
        <w:jc w:val="center"/>
        <w:rPr>
          <w:sz w:val="24"/>
          <w:szCs w:val="24"/>
          <w:vertAlign w:val="superscript"/>
        </w:rPr>
      </w:pPr>
      <w:r w:rsidRPr="00096911">
        <w:rPr>
          <w:sz w:val="24"/>
          <w:szCs w:val="24"/>
          <w:vertAlign w:val="superscript"/>
        </w:rPr>
        <w:t>(фамилия, имя, отчество подписавшего, должность)</w:t>
      </w:r>
    </w:p>
    <w:p w:rsidR="00262A53" w:rsidRPr="00096911" w:rsidRDefault="00262A53" w:rsidP="00262A53">
      <w:pPr>
        <w:spacing w:line="240" w:lineRule="auto"/>
        <w:rPr>
          <w:sz w:val="24"/>
          <w:szCs w:val="24"/>
        </w:rPr>
      </w:pPr>
    </w:p>
    <w:p w:rsidR="00262A53" w:rsidRPr="00096911" w:rsidRDefault="00262A53" w:rsidP="00262A53">
      <w:pPr>
        <w:pBdr>
          <w:bottom w:val="single" w:sz="4" w:space="1" w:color="auto"/>
        </w:pBdr>
        <w:shd w:val="clear" w:color="auto" w:fill="E0E0E0"/>
        <w:spacing w:line="240" w:lineRule="auto"/>
        <w:ind w:right="21" w:firstLine="0"/>
        <w:jc w:val="center"/>
        <w:rPr>
          <w:b/>
          <w:color w:val="000000"/>
          <w:spacing w:val="36"/>
          <w:sz w:val="24"/>
          <w:szCs w:val="24"/>
        </w:rPr>
      </w:pPr>
      <w:r w:rsidRPr="00096911">
        <w:rPr>
          <w:b/>
          <w:color w:val="000000"/>
          <w:spacing w:val="36"/>
          <w:sz w:val="24"/>
          <w:szCs w:val="24"/>
        </w:rPr>
        <w:t>конец формы</w:t>
      </w:r>
    </w:p>
    <w:p w:rsidR="00262A53" w:rsidRPr="00096911" w:rsidRDefault="00262A53" w:rsidP="00262A53">
      <w:pPr>
        <w:spacing w:line="240" w:lineRule="auto"/>
        <w:rPr>
          <w:sz w:val="24"/>
          <w:szCs w:val="24"/>
        </w:rPr>
        <w:sectPr w:rsidR="00262A53" w:rsidRPr="00096911" w:rsidSect="00BA1828">
          <w:footerReference w:type="default" r:id="rId15"/>
          <w:footerReference w:type="first" r:id="rId16"/>
          <w:pgSz w:w="11906" w:h="16838" w:code="9"/>
          <w:pgMar w:top="709" w:right="567" w:bottom="851" w:left="1134" w:header="680" w:footer="0" w:gutter="0"/>
          <w:cols w:space="708"/>
          <w:titlePg/>
          <w:docGrid w:linePitch="381"/>
        </w:sectPr>
      </w:pPr>
    </w:p>
    <w:p w:rsidR="00501E38" w:rsidRPr="009B5C0E" w:rsidRDefault="00501E38" w:rsidP="004343FE">
      <w:pPr>
        <w:keepNext/>
        <w:pageBreakBefore/>
        <w:numPr>
          <w:ilvl w:val="2"/>
          <w:numId w:val="14"/>
        </w:numPr>
        <w:suppressAutoHyphens/>
        <w:spacing w:before="240" w:after="120" w:line="240" w:lineRule="auto"/>
        <w:ind w:left="0" w:firstLine="0"/>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0D0EBB"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указать свое полное наименование (с указанием организационно-правовой формы) и юридический адрес.</w:t>
      </w:r>
    </w:p>
    <w:p w:rsidR="000D0EBB" w:rsidRPr="00FC26E0" w:rsidRDefault="000D0EBB" w:rsidP="000D0EBB">
      <w:pPr>
        <w:numPr>
          <w:ilvl w:val="3"/>
          <w:numId w:val="14"/>
        </w:numPr>
        <w:tabs>
          <w:tab w:val="left" w:pos="1134"/>
        </w:tabs>
        <w:spacing w:line="240" w:lineRule="auto"/>
        <w:ind w:left="0" w:firstLine="0"/>
        <w:rPr>
          <w:sz w:val="24"/>
          <w:szCs w:val="24"/>
        </w:rPr>
      </w:pPr>
      <w:r w:rsidRPr="006671C6">
        <w:rPr>
          <w:sz w:val="24"/>
          <w:szCs w:val="24"/>
        </w:rPr>
        <w:t>Участник закупки должен указать наименова</w:t>
      </w:r>
      <w:r w:rsidR="00674C5F">
        <w:rPr>
          <w:sz w:val="24"/>
          <w:szCs w:val="24"/>
        </w:rPr>
        <w:t>ние страны происхождения товара, если предметом закупки является поставка товара</w:t>
      </w:r>
      <w:r w:rsidRPr="006671C6">
        <w:rPr>
          <w:sz w:val="24"/>
          <w:szCs w:val="24"/>
        </w:rPr>
        <w:t xml:space="preserve"> (</w:t>
      </w:r>
      <w:proofErr w:type="spellStart"/>
      <w:r w:rsidRPr="006671C6">
        <w:rPr>
          <w:sz w:val="24"/>
          <w:szCs w:val="24"/>
        </w:rPr>
        <w:t>п.п</w:t>
      </w:r>
      <w:proofErr w:type="spellEnd"/>
      <w:r w:rsidRPr="006671C6">
        <w:rPr>
          <w:sz w:val="24"/>
          <w:szCs w:val="24"/>
        </w:rPr>
        <w:t>. 4.9.3.1).</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413F">
        <w:rPr>
          <w:sz w:val="24"/>
          <w:szCs w:val="24"/>
        </w:rPr>
        <w:t>ХХХ</w:t>
      </w:r>
      <w:proofErr w:type="spellEnd"/>
      <w:r w:rsidRPr="00FA413F">
        <w:rPr>
          <w:sz w:val="24"/>
          <w:szCs w:val="24"/>
        </w:rPr>
        <w:t> </w:t>
      </w:r>
      <w:proofErr w:type="spellStart"/>
      <w:r w:rsidRPr="00FA413F">
        <w:rPr>
          <w:sz w:val="24"/>
          <w:szCs w:val="24"/>
        </w:rPr>
        <w:t>ХХХ</w:t>
      </w:r>
      <w:proofErr w:type="spellEnd"/>
      <w:r w:rsidRPr="00FA413F">
        <w:rPr>
          <w:sz w:val="24"/>
          <w:szCs w:val="24"/>
        </w:rPr>
        <w:t xml:space="preserve">, ХХ руб., а также дополнить расшифровкой словами, </w:t>
      </w:r>
      <w:proofErr w:type="gramStart"/>
      <w:r w:rsidRPr="00FA413F">
        <w:rPr>
          <w:sz w:val="24"/>
          <w:szCs w:val="24"/>
        </w:rPr>
        <w:t>например</w:t>
      </w:r>
      <w:proofErr w:type="gramEnd"/>
      <w:r w:rsidRPr="00FA413F">
        <w:rPr>
          <w:sz w:val="24"/>
          <w:szCs w:val="24"/>
        </w:rPr>
        <w:t>: «1 234 567,89 руб. (Один миллион двести тридцать четыре тысячи пятьсот шестьдесят семь руб. восемьдесят девять коп.)».</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указать срок действия Заявки согласно требованиям подпункта 4.4.2.1 Документации.</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0D0EBB" w:rsidRPr="00FA413F" w:rsidRDefault="000D0EBB" w:rsidP="000D0EBB">
      <w:pPr>
        <w:numPr>
          <w:ilvl w:val="3"/>
          <w:numId w:val="14"/>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4D6A48" w:rsidRPr="00743A07" w:rsidRDefault="004D6A48" w:rsidP="004D6A48">
      <w:pPr>
        <w:tabs>
          <w:tab w:val="left" w:pos="851"/>
        </w:tabs>
        <w:spacing w:line="240" w:lineRule="auto"/>
        <w:ind w:firstLine="0"/>
        <w:rPr>
          <w:sz w:val="24"/>
          <w:szCs w:val="24"/>
        </w:rPr>
      </w:pPr>
    </w:p>
    <w:p w:rsidR="00501E38" w:rsidRPr="009B5C0E" w:rsidRDefault="00501E38" w:rsidP="00501E38">
      <w:pPr>
        <w:spacing w:line="240" w:lineRule="auto"/>
        <w:ind w:left="-567" w:firstLine="425"/>
        <w:rPr>
          <w:sz w:val="24"/>
          <w:szCs w:val="24"/>
        </w:rPr>
      </w:pPr>
    </w:p>
    <w:p w:rsidR="00501E38" w:rsidRDefault="00501E38" w:rsidP="00501E38">
      <w:pPr>
        <w:pStyle w:val="aff9"/>
        <w:ind w:left="-567" w:firstLine="425"/>
        <w:rPr>
          <w:sz w:val="24"/>
          <w:szCs w:val="24"/>
        </w:rPr>
      </w:pPr>
      <w:bookmarkStart w:id="73" w:name="_Hlt22846931"/>
      <w:bookmarkEnd w:id="73"/>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501E38" w:rsidRDefault="00501E38"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F94D8E" w:rsidRDefault="00F94D8E" w:rsidP="00501E38">
      <w:pPr>
        <w:pStyle w:val="aff9"/>
        <w:ind w:left="-567" w:firstLine="425"/>
        <w:rPr>
          <w:sz w:val="24"/>
          <w:szCs w:val="24"/>
        </w:rPr>
      </w:pPr>
    </w:p>
    <w:p w:rsidR="0064643D" w:rsidRPr="00096911" w:rsidRDefault="0064643D" w:rsidP="0064643D">
      <w:pPr>
        <w:keepNext/>
        <w:pageBreakBefore/>
        <w:suppressAutoHyphens/>
        <w:spacing w:before="360" w:after="120" w:line="276" w:lineRule="auto"/>
        <w:ind w:firstLine="0"/>
        <w:outlineLvl w:val="1"/>
        <w:rPr>
          <w:rFonts w:eastAsia="Calibri"/>
          <w:b/>
          <w:bCs/>
          <w:sz w:val="24"/>
          <w:szCs w:val="24"/>
          <w:lang w:eastAsia="en-US"/>
        </w:rPr>
      </w:pPr>
      <w:r>
        <w:rPr>
          <w:rFonts w:eastAsia="Calibri"/>
          <w:b/>
          <w:bCs/>
          <w:sz w:val="24"/>
          <w:szCs w:val="24"/>
          <w:lang w:eastAsia="en-US"/>
        </w:rPr>
        <w:lastRenderedPageBreak/>
        <w:t>5.2</w:t>
      </w:r>
      <w:r w:rsidRPr="00096911">
        <w:rPr>
          <w:rFonts w:eastAsia="Calibri"/>
          <w:b/>
          <w:bCs/>
          <w:sz w:val="24"/>
          <w:szCs w:val="24"/>
          <w:lang w:eastAsia="en-US"/>
        </w:rPr>
        <w:t>. Сведе</w:t>
      </w:r>
      <w:r>
        <w:rPr>
          <w:rFonts w:eastAsia="Calibri"/>
          <w:b/>
          <w:bCs/>
          <w:sz w:val="24"/>
          <w:szCs w:val="24"/>
          <w:lang w:eastAsia="en-US"/>
        </w:rPr>
        <w:t xml:space="preserve">ния о наличии персонала (форма </w:t>
      </w:r>
      <w:r w:rsidR="00674C5F">
        <w:rPr>
          <w:rFonts w:eastAsia="Calibri"/>
          <w:b/>
          <w:bCs/>
          <w:sz w:val="24"/>
          <w:szCs w:val="24"/>
          <w:lang w:eastAsia="en-US"/>
        </w:rPr>
        <w:t>2</w:t>
      </w:r>
      <w:r w:rsidRPr="00096911">
        <w:rPr>
          <w:rFonts w:eastAsia="Calibri"/>
          <w:b/>
          <w:bCs/>
          <w:sz w:val="24"/>
          <w:szCs w:val="24"/>
          <w:lang w:eastAsia="en-US"/>
        </w:rPr>
        <w:t>)</w:t>
      </w:r>
    </w:p>
    <w:p w:rsidR="0064643D" w:rsidRPr="00096911" w:rsidRDefault="0064643D" w:rsidP="0064643D">
      <w:pPr>
        <w:pBdr>
          <w:top w:val="single" w:sz="4" w:space="1" w:color="auto"/>
        </w:pBdr>
        <w:shd w:val="clear" w:color="auto" w:fill="E0E0E0"/>
        <w:spacing w:after="200" w:line="240" w:lineRule="auto"/>
        <w:ind w:right="21" w:firstLine="0"/>
        <w:contextualSpacing/>
        <w:jc w:val="center"/>
        <w:rPr>
          <w:rFonts w:eastAsia="Calibri"/>
          <w:b/>
          <w:color w:val="000000"/>
          <w:spacing w:val="36"/>
          <w:sz w:val="24"/>
          <w:szCs w:val="24"/>
          <w:lang w:eastAsia="en-US"/>
        </w:rPr>
      </w:pPr>
      <w:r w:rsidRPr="00096911">
        <w:rPr>
          <w:rFonts w:eastAsia="Calibri"/>
          <w:b/>
          <w:color w:val="000000"/>
          <w:spacing w:val="36"/>
          <w:sz w:val="24"/>
          <w:szCs w:val="24"/>
          <w:lang w:eastAsia="en-US"/>
        </w:rPr>
        <w:t>начало формы</w:t>
      </w:r>
    </w:p>
    <w:p w:rsidR="0064643D" w:rsidRPr="00096911" w:rsidRDefault="0064643D" w:rsidP="0064643D">
      <w:pPr>
        <w:spacing w:after="200" w:line="240" w:lineRule="auto"/>
        <w:ind w:firstLine="0"/>
        <w:contextualSpacing/>
        <w:jc w:val="left"/>
        <w:rPr>
          <w:rFonts w:eastAsia="Calibri"/>
          <w:sz w:val="24"/>
          <w:szCs w:val="24"/>
          <w:lang w:eastAsia="en-US"/>
        </w:rPr>
      </w:pPr>
    </w:p>
    <w:p w:rsidR="0064643D" w:rsidRPr="00096911" w:rsidRDefault="0064643D" w:rsidP="0064643D">
      <w:pPr>
        <w:spacing w:after="200" w:line="240" w:lineRule="auto"/>
        <w:ind w:firstLine="0"/>
        <w:contextualSpacing/>
        <w:jc w:val="left"/>
        <w:rPr>
          <w:rFonts w:eastAsia="Calibri"/>
          <w:sz w:val="24"/>
          <w:szCs w:val="24"/>
          <w:lang w:eastAsia="en-US"/>
        </w:rPr>
      </w:pPr>
      <w:r>
        <w:rPr>
          <w:rFonts w:eastAsia="Calibri"/>
          <w:sz w:val="24"/>
          <w:szCs w:val="24"/>
          <w:lang w:eastAsia="en-US"/>
        </w:rPr>
        <w:t xml:space="preserve">Приложение № </w:t>
      </w:r>
      <w:r w:rsidR="00674C5F">
        <w:rPr>
          <w:rFonts w:eastAsia="Calibri"/>
          <w:sz w:val="24"/>
          <w:szCs w:val="24"/>
          <w:lang w:eastAsia="en-US"/>
        </w:rPr>
        <w:t>1</w:t>
      </w:r>
    </w:p>
    <w:p w:rsidR="0064643D" w:rsidRPr="00096911" w:rsidRDefault="0064643D" w:rsidP="0064643D">
      <w:pPr>
        <w:spacing w:after="200" w:line="240" w:lineRule="auto"/>
        <w:ind w:firstLine="0"/>
        <w:contextualSpacing/>
        <w:jc w:val="left"/>
        <w:rPr>
          <w:rFonts w:eastAsia="Calibri"/>
          <w:sz w:val="24"/>
          <w:szCs w:val="24"/>
          <w:lang w:eastAsia="en-US"/>
        </w:rPr>
      </w:pPr>
      <w:r w:rsidRPr="00096911">
        <w:rPr>
          <w:rFonts w:eastAsia="Calibri"/>
          <w:sz w:val="24"/>
          <w:szCs w:val="24"/>
          <w:lang w:eastAsia="en-US"/>
        </w:rPr>
        <w:t xml:space="preserve">к Заявке на участие в закупке </w:t>
      </w:r>
    </w:p>
    <w:p w:rsidR="0064643D" w:rsidRPr="00096911" w:rsidRDefault="0064643D" w:rsidP="0064643D">
      <w:pPr>
        <w:spacing w:after="200" w:line="240" w:lineRule="auto"/>
        <w:ind w:firstLine="0"/>
        <w:contextualSpacing/>
        <w:jc w:val="left"/>
        <w:rPr>
          <w:rFonts w:eastAsia="Calibri"/>
          <w:sz w:val="24"/>
          <w:szCs w:val="24"/>
          <w:lang w:eastAsia="en-US"/>
        </w:rPr>
      </w:pPr>
      <w:r w:rsidRPr="00096911">
        <w:rPr>
          <w:rFonts w:eastAsia="Calibri"/>
          <w:sz w:val="24"/>
          <w:szCs w:val="24"/>
          <w:lang w:eastAsia="en-US"/>
        </w:rPr>
        <w:t>от «___</w:t>
      </w:r>
      <w:proofErr w:type="gramStart"/>
      <w:r w:rsidRPr="00096911">
        <w:rPr>
          <w:rFonts w:eastAsia="Calibri"/>
          <w:sz w:val="24"/>
          <w:szCs w:val="24"/>
          <w:lang w:eastAsia="en-US"/>
        </w:rPr>
        <w:t>_»_</w:t>
      </w:r>
      <w:proofErr w:type="gramEnd"/>
      <w:r w:rsidRPr="00096911">
        <w:rPr>
          <w:rFonts w:eastAsia="Calibri"/>
          <w:sz w:val="24"/>
          <w:szCs w:val="24"/>
          <w:lang w:eastAsia="en-US"/>
        </w:rPr>
        <w:t>____________ г. №__________</w:t>
      </w:r>
    </w:p>
    <w:tbl>
      <w:tblPr>
        <w:tblW w:w="11228" w:type="dxa"/>
        <w:tblInd w:w="-459" w:type="dxa"/>
        <w:tblLook w:val="04A0" w:firstRow="1" w:lastRow="0" w:firstColumn="1" w:lastColumn="0" w:noHBand="0" w:noVBand="1"/>
      </w:tblPr>
      <w:tblGrid>
        <w:gridCol w:w="11228"/>
      </w:tblGrid>
      <w:tr w:rsidR="0064643D" w:rsidRPr="00096911" w:rsidTr="00BA1828">
        <w:trPr>
          <w:trHeight w:val="435"/>
        </w:trPr>
        <w:tc>
          <w:tcPr>
            <w:tcW w:w="11228" w:type="dxa"/>
            <w:tcBorders>
              <w:top w:val="nil"/>
              <w:left w:val="nil"/>
              <w:bottom w:val="nil"/>
              <w:right w:val="nil"/>
            </w:tcBorders>
            <w:shd w:val="clear" w:color="auto" w:fill="auto"/>
            <w:hideMark/>
          </w:tcPr>
          <w:p w:rsidR="0064643D" w:rsidRPr="00096911" w:rsidRDefault="0064643D" w:rsidP="00BA1828">
            <w:pPr>
              <w:spacing w:line="240" w:lineRule="auto"/>
              <w:ind w:firstLine="0"/>
              <w:jc w:val="center"/>
              <w:rPr>
                <w:rFonts w:eastAsia="Calibri"/>
                <w:b/>
                <w:sz w:val="22"/>
                <w:szCs w:val="22"/>
                <w:lang w:eastAsia="en-US"/>
              </w:rPr>
            </w:pPr>
          </w:p>
          <w:p w:rsidR="0064643D" w:rsidRPr="00096911" w:rsidRDefault="0064643D" w:rsidP="00BA1828">
            <w:pPr>
              <w:spacing w:line="240" w:lineRule="auto"/>
              <w:ind w:firstLine="0"/>
              <w:jc w:val="center"/>
              <w:rPr>
                <w:rFonts w:eastAsia="Calibri"/>
                <w:b/>
                <w:sz w:val="22"/>
                <w:szCs w:val="22"/>
                <w:lang w:eastAsia="en-US"/>
              </w:rPr>
            </w:pPr>
          </w:p>
          <w:p w:rsidR="0064643D" w:rsidRPr="00096911" w:rsidRDefault="0064643D" w:rsidP="00BA1828">
            <w:pPr>
              <w:spacing w:line="240" w:lineRule="auto"/>
              <w:ind w:firstLine="0"/>
              <w:jc w:val="center"/>
              <w:rPr>
                <w:rFonts w:eastAsia="Calibri"/>
                <w:b/>
                <w:bCs/>
                <w:sz w:val="24"/>
                <w:szCs w:val="24"/>
                <w:lang w:eastAsia="en-US"/>
              </w:rPr>
            </w:pPr>
            <w:r w:rsidRPr="00096911">
              <w:rPr>
                <w:rFonts w:eastAsia="Calibri"/>
                <w:b/>
                <w:bCs/>
                <w:sz w:val="24"/>
                <w:szCs w:val="24"/>
                <w:lang w:eastAsia="en-US"/>
              </w:rPr>
              <w:t xml:space="preserve">Список персонала, который будет </w:t>
            </w:r>
          </w:p>
          <w:p w:rsidR="0064643D" w:rsidRPr="00096911" w:rsidRDefault="0064643D" w:rsidP="00BA1828">
            <w:pPr>
              <w:spacing w:line="240" w:lineRule="auto"/>
              <w:ind w:firstLine="0"/>
              <w:jc w:val="center"/>
              <w:rPr>
                <w:rFonts w:eastAsia="Calibri"/>
                <w:b/>
                <w:sz w:val="22"/>
                <w:szCs w:val="22"/>
                <w:lang w:eastAsia="en-US"/>
              </w:rPr>
            </w:pPr>
            <w:r w:rsidRPr="00096911">
              <w:rPr>
                <w:rFonts w:eastAsia="Calibri"/>
                <w:b/>
                <w:bCs/>
                <w:sz w:val="24"/>
                <w:szCs w:val="24"/>
                <w:lang w:eastAsia="en-US"/>
              </w:rPr>
              <w:t>выполнять работы по договору</w:t>
            </w:r>
          </w:p>
          <w:p w:rsidR="0064643D" w:rsidRPr="00096911" w:rsidRDefault="0064643D" w:rsidP="00BA1828">
            <w:pPr>
              <w:spacing w:after="200" w:line="240" w:lineRule="auto"/>
              <w:ind w:firstLine="0"/>
              <w:jc w:val="center"/>
              <w:rPr>
                <w:rFonts w:eastAsia="Calibri"/>
                <w:b/>
                <w:sz w:val="22"/>
                <w:szCs w:val="22"/>
                <w:lang w:eastAsia="en-US"/>
              </w:rPr>
            </w:pPr>
          </w:p>
          <w:tbl>
            <w:tblPr>
              <w:tblW w:w="960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2970"/>
              <w:gridCol w:w="2268"/>
              <w:gridCol w:w="2126"/>
              <w:gridCol w:w="1701"/>
            </w:tblGrid>
            <w:tr w:rsidR="0064643D" w:rsidRPr="00096911" w:rsidTr="0064643D">
              <w:trPr>
                <w:trHeight w:val="593"/>
              </w:trPr>
              <w:tc>
                <w:tcPr>
                  <w:tcW w:w="535" w:type="dxa"/>
                  <w:shd w:val="clear" w:color="auto" w:fill="auto"/>
                  <w:vAlign w:val="center"/>
                </w:tcPr>
                <w:p w:rsidR="0064643D" w:rsidRPr="00096911" w:rsidRDefault="0064643D" w:rsidP="00BA1828">
                  <w:pPr>
                    <w:shd w:val="clear" w:color="auto" w:fill="FFFFFF"/>
                    <w:spacing w:line="240" w:lineRule="auto"/>
                    <w:ind w:firstLine="0"/>
                    <w:jc w:val="center"/>
                    <w:rPr>
                      <w:rFonts w:eastAsia="Calibri"/>
                      <w:b/>
                      <w:sz w:val="22"/>
                      <w:szCs w:val="22"/>
                      <w:lang w:eastAsia="en-US"/>
                    </w:rPr>
                  </w:pPr>
                  <w:r w:rsidRPr="00096911">
                    <w:rPr>
                      <w:rFonts w:eastAsia="Calibri"/>
                      <w:b/>
                      <w:sz w:val="22"/>
                      <w:szCs w:val="22"/>
                      <w:lang w:eastAsia="en-US"/>
                    </w:rPr>
                    <w:t>№</w:t>
                  </w:r>
                </w:p>
                <w:p w:rsidR="0064643D" w:rsidRPr="00096911" w:rsidRDefault="0064643D" w:rsidP="00BA1828">
                  <w:pPr>
                    <w:shd w:val="clear" w:color="auto" w:fill="FFFFFF"/>
                    <w:spacing w:line="240" w:lineRule="auto"/>
                    <w:ind w:firstLine="0"/>
                    <w:jc w:val="center"/>
                    <w:rPr>
                      <w:rFonts w:eastAsia="Calibri"/>
                      <w:b/>
                      <w:sz w:val="22"/>
                      <w:szCs w:val="22"/>
                      <w:lang w:eastAsia="en-US"/>
                    </w:rPr>
                  </w:pPr>
                  <w:r w:rsidRPr="00096911">
                    <w:rPr>
                      <w:rFonts w:eastAsia="Calibri"/>
                      <w:b/>
                      <w:sz w:val="22"/>
                      <w:szCs w:val="22"/>
                      <w:lang w:eastAsia="en-US"/>
                    </w:rPr>
                    <w:t>п/п</w:t>
                  </w:r>
                </w:p>
              </w:tc>
              <w:tc>
                <w:tcPr>
                  <w:tcW w:w="2970"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b/>
                      <w:sz w:val="22"/>
                      <w:szCs w:val="22"/>
                      <w:lang w:eastAsia="en-US"/>
                    </w:rPr>
                  </w:pPr>
                  <w:r w:rsidRPr="00096911">
                    <w:rPr>
                      <w:rFonts w:eastAsia="Calibri"/>
                      <w:b/>
                      <w:sz w:val="22"/>
                      <w:szCs w:val="22"/>
                      <w:lang w:eastAsia="en-US"/>
                    </w:rPr>
                    <w:t>ФИО</w:t>
                  </w:r>
                </w:p>
              </w:tc>
              <w:tc>
                <w:tcPr>
                  <w:tcW w:w="2268" w:type="dxa"/>
                  <w:vAlign w:val="center"/>
                </w:tcPr>
                <w:p w:rsidR="0064643D" w:rsidRPr="00096911" w:rsidRDefault="0064643D" w:rsidP="0064643D">
                  <w:pPr>
                    <w:shd w:val="clear" w:color="auto" w:fill="FFFFFF"/>
                    <w:spacing w:after="200" w:line="240" w:lineRule="auto"/>
                    <w:ind w:firstLine="0"/>
                    <w:jc w:val="center"/>
                    <w:rPr>
                      <w:rFonts w:eastAsia="Calibri"/>
                      <w:b/>
                      <w:sz w:val="22"/>
                      <w:szCs w:val="22"/>
                      <w:lang w:eastAsia="en-US"/>
                    </w:rPr>
                  </w:pPr>
                  <w:r w:rsidRPr="00096911">
                    <w:rPr>
                      <w:rFonts w:eastAsia="Calibri"/>
                      <w:b/>
                      <w:sz w:val="22"/>
                      <w:szCs w:val="22"/>
                      <w:lang w:eastAsia="en-US"/>
                    </w:rPr>
                    <w:t>Должность</w:t>
                  </w:r>
                </w:p>
              </w:tc>
              <w:tc>
                <w:tcPr>
                  <w:tcW w:w="2126" w:type="dxa"/>
                  <w:vAlign w:val="center"/>
                </w:tcPr>
                <w:p w:rsidR="0064643D" w:rsidRPr="00096911" w:rsidRDefault="0064643D" w:rsidP="0064643D">
                  <w:pPr>
                    <w:shd w:val="clear" w:color="auto" w:fill="FFFFFF"/>
                    <w:spacing w:after="200" w:line="240" w:lineRule="auto"/>
                    <w:ind w:firstLine="0"/>
                    <w:jc w:val="center"/>
                    <w:rPr>
                      <w:rFonts w:eastAsia="Calibri"/>
                      <w:b/>
                      <w:sz w:val="22"/>
                      <w:szCs w:val="22"/>
                      <w:lang w:eastAsia="en-US"/>
                    </w:rPr>
                  </w:pPr>
                  <w:r>
                    <w:rPr>
                      <w:rFonts w:eastAsia="Calibri"/>
                      <w:b/>
                      <w:sz w:val="22"/>
                      <w:szCs w:val="22"/>
                      <w:lang w:eastAsia="en-US"/>
                    </w:rPr>
                    <w:t>Группа допуска</w:t>
                  </w:r>
                </w:p>
              </w:tc>
              <w:tc>
                <w:tcPr>
                  <w:tcW w:w="1701" w:type="dxa"/>
                  <w:shd w:val="clear" w:color="auto" w:fill="auto"/>
                  <w:vAlign w:val="center"/>
                </w:tcPr>
                <w:p w:rsidR="0064643D" w:rsidRDefault="0064643D" w:rsidP="0064643D">
                  <w:pPr>
                    <w:shd w:val="clear" w:color="auto" w:fill="FFFFFF"/>
                    <w:spacing w:after="200" w:line="240" w:lineRule="auto"/>
                    <w:ind w:firstLine="0"/>
                    <w:jc w:val="center"/>
                    <w:rPr>
                      <w:rFonts w:eastAsia="Calibri"/>
                      <w:b/>
                      <w:sz w:val="22"/>
                      <w:szCs w:val="22"/>
                      <w:lang w:eastAsia="en-US"/>
                    </w:rPr>
                  </w:pPr>
                  <w:r>
                    <w:rPr>
                      <w:rFonts w:eastAsia="Calibri"/>
                      <w:b/>
                      <w:sz w:val="22"/>
                      <w:szCs w:val="22"/>
                      <w:lang w:eastAsia="en-US"/>
                    </w:rPr>
                    <w:t>Разряд</w:t>
                  </w:r>
                </w:p>
              </w:tc>
            </w:tr>
            <w:tr w:rsidR="0064643D" w:rsidRPr="00096911" w:rsidTr="0064643D">
              <w:trPr>
                <w:trHeight w:val="267"/>
              </w:trPr>
              <w:tc>
                <w:tcPr>
                  <w:tcW w:w="535"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64643D" w:rsidRPr="00096911" w:rsidRDefault="0064643D" w:rsidP="00BA1828">
                  <w:pPr>
                    <w:shd w:val="clear" w:color="auto" w:fill="FFFFFF"/>
                    <w:spacing w:after="200" w:line="240" w:lineRule="auto"/>
                    <w:ind w:firstLine="0"/>
                    <w:jc w:val="left"/>
                    <w:rPr>
                      <w:rFonts w:eastAsia="Calibri"/>
                      <w:sz w:val="22"/>
                      <w:szCs w:val="22"/>
                      <w:lang w:eastAsia="en-US"/>
                    </w:rPr>
                  </w:pPr>
                </w:p>
              </w:tc>
              <w:tc>
                <w:tcPr>
                  <w:tcW w:w="2268" w:type="dxa"/>
                </w:tcPr>
                <w:p w:rsidR="0064643D" w:rsidRPr="00096911" w:rsidRDefault="0064643D" w:rsidP="00BA1828">
                  <w:pPr>
                    <w:shd w:val="clear" w:color="auto" w:fill="FFFFFF"/>
                    <w:spacing w:after="200" w:line="240" w:lineRule="auto"/>
                    <w:ind w:left="-55" w:firstLine="0"/>
                    <w:jc w:val="center"/>
                    <w:rPr>
                      <w:rFonts w:eastAsia="Calibri"/>
                      <w:sz w:val="22"/>
                      <w:szCs w:val="22"/>
                      <w:lang w:eastAsia="en-US"/>
                    </w:rPr>
                  </w:pPr>
                </w:p>
              </w:tc>
              <w:tc>
                <w:tcPr>
                  <w:tcW w:w="2126" w:type="dxa"/>
                </w:tcPr>
                <w:p w:rsidR="0064643D" w:rsidRPr="00096911" w:rsidRDefault="0064643D" w:rsidP="00BA1828">
                  <w:pPr>
                    <w:shd w:val="clear" w:color="auto" w:fill="FFFFFF"/>
                    <w:spacing w:after="200" w:line="240" w:lineRule="auto"/>
                    <w:ind w:left="-55" w:firstLine="0"/>
                    <w:jc w:val="center"/>
                    <w:rPr>
                      <w:rFonts w:eastAsia="Calibri"/>
                      <w:sz w:val="22"/>
                      <w:szCs w:val="22"/>
                      <w:lang w:eastAsia="en-US"/>
                    </w:rPr>
                  </w:pPr>
                </w:p>
              </w:tc>
              <w:tc>
                <w:tcPr>
                  <w:tcW w:w="1701" w:type="dxa"/>
                  <w:shd w:val="clear" w:color="auto" w:fill="auto"/>
                </w:tcPr>
                <w:p w:rsidR="0064643D" w:rsidRPr="00096911" w:rsidRDefault="0064643D" w:rsidP="00BA1828">
                  <w:pPr>
                    <w:shd w:val="clear" w:color="auto" w:fill="FFFFFF"/>
                    <w:spacing w:after="200" w:line="240" w:lineRule="auto"/>
                    <w:ind w:left="-55" w:firstLine="0"/>
                    <w:jc w:val="center"/>
                    <w:rPr>
                      <w:rFonts w:eastAsia="Calibri"/>
                      <w:sz w:val="22"/>
                      <w:szCs w:val="22"/>
                      <w:lang w:eastAsia="en-US"/>
                    </w:rPr>
                  </w:pPr>
                </w:p>
              </w:tc>
            </w:tr>
            <w:tr w:rsidR="0064643D" w:rsidRPr="00096911" w:rsidTr="0064643D">
              <w:trPr>
                <w:trHeight w:val="445"/>
              </w:trPr>
              <w:tc>
                <w:tcPr>
                  <w:tcW w:w="535"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64643D" w:rsidRPr="00096911" w:rsidRDefault="0064643D" w:rsidP="00BA1828">
                  <w:pPr>
                    <w:autoSpaceDE w:val="0"/>
                    <w:autoSpaceDN w:val="0"/>
                    <w:adjustRightInd w:val="0"/>
                    <w:spacing w:after="200" w:line="240" w:lineRule="auto"/>
                    <w:ind w:firstLine="0"/>
                    <w:jc w:val="left"/>
                    <w:rPr>
                      <w:rFonts w:eastAsia="Calibri"/>
                      <w:sz w:val="22"/>
                      <w:szCs w:val="22"/>
                      <w:lang w:eastAsia="en-US"/>
                    </w:rPr>
                  </w:pPr>
                </w:p>
              </w:tc>
              <w:tc>
                <w:tcPr>
                  <w:tcW w:w="2268"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126"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1701"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r>
            <w:tr w:rsidR="0064643D" w:rsidRPr="00096911" w:rsidTr="0064643D">
              <w:trPr>
                <w:trHeight w:val="492"/>
              </w:trPr>
              <w:tc>
                <w:tcPr>
                  <w:tcW w:w="535"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64643D" w:rsidRPr="00096911" w:rsidRDefault="0064643D" w:rsidP="00BA1828">
                  <w:pPr>
                    <w:autoSpaceDE w:val="0"/>
                    <w:autoSpaceDN w:val="0"/>
                    <w:adjustRightInd w:val="0"/>
                    <w:spacing w:after="200" w:line="240" w:lineRule="auto"/>
                    <w:ind w:firstLine="0"/>
                    <w:jc w:val="left"/>
                    <w:rPr>
                      <w:rFonts w:eastAsia="Calibri"/>
                      <w:sz w:val="22"/>
                      <w:szCs w:val="22"/>
                      <w:lang w:eastAsia="en-US"/>
                    </w:rPr>
                  </w:pPr>
                </w:p>
              </w:tc>
              <w:tc>
                <w:tcPr>
                  <w:tcW w:w="2268"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126"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1701"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r>
            <w:tr w:rsidR="0064643D" w:rsidRPr="00096911" w:rsidTr="0064643D">
              <w:trPr>
                <w:trHeight w:val="454"/>
              </w:trPr>
              <w:tc>
                <w:tcPr>
                  <w:tcW w:w="535"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970" w:type="dxa"/>
                  <w:shd w:val="clear" w:color="auto" w:fill="auto"/>
                  <w:vAlign w:val="center"/>
                </w:tcPr>
                <w:p w:rsidR="0064643D" w:rsidRPr="00096911" w:rsidRDefault="0064643D" w:rsidP="00BA1828">
                  <w:pPr>
                    <w:autoSpaceDE w:val="0"/>
                    <w:autoSpaceDN w:val="0"/>
                    <w:adjustRightInd w:val="0"/>
                    <w:spacing w:after="200" w:line="240" w:lineRule="auto"/>
                    <w:ind w:firstLine="0"/>
                    <w:jc w:val="left"/>
                    <w:rPr>
                      <w:rFonts w:eastAsia="Calibri"/>
                      <w:sz w:val="22"/>
                      <w:szCs w:val="22"/>
                      <w:lang w:eastAsia="en-US"/>
                    </w:rPr>
                  </w:pPr>
                  <w:r w:rsidRPr="00096911">
                    <w:rPr>
                      <w:rFonts w:eastAsia="Calibri"/>
                      <w:b/>
                      <w:sz w:val="22"/>
                      <w:szCs w:val="22"/>
                      <w:lang w:eastAsia="en-US"/>
                    </w:rPr>
                    <w:t>Итого:</w:t>
                  </w:r>
                </w:p>
              </w:tc>
              <w:tc>
                <w:tcPr>
                  <w:tcW w:w="2268"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2126" w:type="dxa"/>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c>
                <w:tcPr>
                  <w:tcW w:w="1701" w:type="dxa"/>
                  <w:shd w:val="clear" w:color="auto" w:fill="auto"/>
                  <w:vAlign w:val="center"/>
                </w:tcPr>
                <w:p w:rsidR="0064643D" w:rsidRPr="00096911" w:rsidRDefault="0064643D" w:rsidP="00BA1828">
                  <w:pPr>
                    <w:shd w:val="clear" w:color="auto" w:fill="FFFFFF"/>
                    <w:spacing w:after="200" w:line="240" w:lineRule="auto"/>
                    <w:ind w:firstLine="0"/>
                    <w:jc w:val="center"/>
                    <w:rPr>
                      <w:rFonts w:eastAsia="Calibri"/>
                      <w:sz w:val="22"/>
                      <w:szCs w:val="22"/>
                      <w:lang w:eastAsia="en-US"/>
                    </w:rPr>
                  </w:pPr>
                </w:p>
              </w:tc>
            </w:tr>
          </w:tbl>
          <w:p w:rsidR="0064643D" w:rsidRPr="00096911" w:rsidRDefault="0064643D" w:rsidP="00BA1828">
            <w:pPr>
              <w:spacing w:after="200" w:line="240" w:lineRule="auto"/>
              <w:ind w:firstLine="0"/>
              <w:jc w:val="left"/>
              <w:rPr>
                <w:rFonts w:eastAsia="Calibri"/>
                <w:b/>
                <w:sz w:val="22"/>
                <w:szCs w:val="22"/>
                <w:lang w:eastAsia="en-US"/>
              </w:rPr>
            </w:pPr>
            <w:r w:rsidRPr="00096911">
              <w:rPr>
                <w:rFonts w:eastAsia="Calibri"/>
                <w:b/>
                <w:sz w:val="22"/>
                <w:szCs w:val="22"/>
                <w:lang w:eastAsia="en-US"/>
              </w:rPr>
              <w:t xml:space="preserve">                 </w:t>
            </w:r>
          </w:p>
          <w:p w:rsidR="0064643D" w:rsidRPr="00096911" w:rsidRDefault="0064643D" w:rsidP="00BA1828">
            <w:pPr>
              <w:spacing w:after="200" w:line="240" w:lineRule="auto"/>
              <w:ind w:firstLine="0"/>
              <w:jc w:val="left"/>
              <w:rPr>
                <w:rFonts w:eastAsia="Calibri"/>
                <w:sz w:val="22"/>
                <w:szCs w:val="22"/>
                <w:lang w:eastAsia="en-US"/>
              </w:rPr>
            </w:pPr>
            <w:r w:rsidRPr="00096911">
              <w:rPr>
                <w:rFonts w:eastAsia="Calibri"/>
                <w:sz w:val="22"/>
                <w:szCs w:val="22"/>
                <w:lang w:eastAsia="en-US"/>
              </w:rPr>
              <w:t xml:space="preserve">                С приложением подтверждающих документов, согласно </w:t>
            </w:r>
            <w:proofErr w:type="spellStart"/>
            <w:r>
              <w:rPr>
                <w:rFonts w:eastAsia="Calibri"/>
                <w:sz w:val="22"/>
                <w:szCs w:val="22"/>
                <w:lang w:eastAsia="en-US"/>
              </w:rPr>
              <w:t>п.п</w:t>
            </w:r>
            <w:proofErr w:type="spellEnd"/>
            <w:r>
              <w:rPr>
                <w:rFonts w:eastAsia="Calibri"/>
                <w:sz w:val="22"/>
                <w:szCs w:val="22"/>
                <w:lang w:eastAsia="en-US"/>
              </w:rPr>
              <w:t xml:space="preserve">. </w:t>
            </w:r>
            <w:r w:rsidRPr="00674C5F">
              <w:rPr>
                <w:rFonts w:eastAsia="Calibri"/>
                <w:sz w:val="22"/>
                <w:szCs w:val="22"/>
                <w:lang w:eastAsia="en-US"/>
              </w:rPr>
              <w:t>«и», «к»</w:t>
            </w:r>
            <w:r w:rsidR="00674C5F" w:rsidRPr="00674C5F">
              <w:rPr>
                <w:rFonts w:eastAsia="Calibri"/>
                <w:sz w:val="22"/>
                <w:szCs w:val="22"/>
                <w:lang w:eastAsia="en-US"/>
              </w:rPr>
              <w:t>,</w:t>
            </w:r>
            <w:r w:rsidRPr="00674C5F">
              <w:rPr>
                <w:rFonts w:eastAsia="Calibri"/>
                <w:sz w:val="22"/>
                <w:szCs w:val="22"/>
                <w:lang w:eastAsia="en-US"/>
              </w:rPr>
              <w:t xml:space="preserve"> </w:t>
            </w:r>
            <w:r w:rsidR="00674C5F" w:rsidRPr="00674C5F">
              <w:rPr>
                <w:rFonts w:eastAsia="Calibri"/>
                <w:sz w:val="22"/>
                <w:szCs w:val="22"/>
                <w:lang w:eastAsia="en-US"/>
              </w:rPr>
              <w:t xml:space="preserve">«л» </w:t>
            </w:r>
            <w:r w:rsidRPr="00674C5F">
              <w:rPr>
                <w:rFonts w:eastAsia="Calibri"/>
                <w:sz w:val="22"/>
                <w:szCs w:val="22"/>
                <w:lang w:eastAsia="en-US"/>
              </w:rPr>
              <w:t>п.4.5.2.2</w:t>
            </w:r>
            <w:r w:rsidRPr="00096911">
              <w:rPr>
                <w:rFonts w:eastAsia="Calibri"/>
                <w:sz w:val="22"/>
                <w:szCs w:val="22"/>
                <w:lang w:eastAsia="en-US"/>
              </w:rPr>
              <w:t xml:space="preserve"> Документации</w:t>
            </w:r>
          </w:p>
        </w:tc>
      </w:tr>
      <w:tr w:rsidR="0064643D" w:rsidRPr="00096911" w:rsidTr="00BA1828">
        <w:trPr>
          <w:trHeight w:val="585"/>
        </w:trPr>
        <w:tc>
          <w:tcPr>
            <w:tcW w:w="11228" w:type="dxa"/>
            <w:tcBorders>
              <w:top w:val="nil"/>
              <w:left w:val="nil"/>
              <w:bottom w:val="nil"/>
              <w:right w:val="nil"/>
            </w:tcBorders>
            <w:shd w:val="clear" w:color="auto" w:fill="auto"/>
            <w:hideMark/>
          </w:tcPr>
          <w:p w:rsidR="0064643D" w:rsidRPr="00096911" w:rsidRDefault="0064643D" w:rsidP="00BA1828">
            <w:pPr>
              <w:spacing w:after="200" w:line="276" w:lineRule="auto"/>
              <w:ind w:firstLine="0"/>
              <w:jc w:val="center"/>
              <w:rPr>
                <w:rFonts w:ascii="Calibri" w:eastAsia="Calibri" w:hAnsi="Calibri"/>
                <w:b/>
                <w:sz w:val="22"/>
                <w:szCs w:val="22"/>
                <w:lang w:eastAsia="en-US"/>
              </w:rPr>
            </w:pPr>
          </w:p>
        </w:tc>
      </w:tr>
    </w:tbl>
    <w:p w:rsidR="0064643D" w:rsidRPr="00096911" w:rsidRDefault="0064643D" w:rsidP="0064643D">
      <w:pPr>
        <w:spacing w:after="200" w:line="240" w:lineRule="auto"/>
        <w:ind w:firstLine="0"/>
        <w:contextualSpacing/>
        <w:jc w:val="left"/>
        <w:rPr>
          <w:rFonts w:eastAsia="Calibri"/>
          <w:b/>
          <w:bCs/>
          <w:sz w:val="24"/>
          <w:szCs w:val="24"/>
          <w:lang w:eastAsia="en-US"/>
        </w:rPr>
      </w:pPr>
      <w:r w:rsidRPr="00096911">
        <w:rPr>
          <w:rFonts w:eastAsia="Calibri"/>
          <w:b/>
          <w:bCs/>
          <w:sz w:val="24"/>
          <w:szCs w:val="24"/>
          <w:lang w:eastAsia="en-US"/>
        </w:rPr>
        <w:t>Руководитель организации ___________________________________________________</w:t>
      </w:r>
    </w:p>
    <w:p w:rsidR="0064643D" w:rsidRPr="00096911" w:rsidRDefault="0064643D" w:rsidP="0064643D">
      <w:pPr>
        <w:spacing w:after="200" w:line="240" w:lineRule="auto"/>
        <w:ind w:firstLine="0"/>
        <w:contextualSpacing/>
        <w:jc w:val="left"/>
        <w:rPr>
          <w:rFonts w:eastAsia="Calibri"/>
          <w:bCs/>
          <w:sz w:val="24"/>
          <w:szCs w:val="24"/>
          <w:lang w:eastAsia="en-US"/>
        </w:rPr>
      </w:pPr>
      <w:r w:rsidRPr="00096911">
        <w:rPr>
          <w:rFonts w:eastAsia="Calibri"/>
          <w:bCs/>
          <w:sz w:val="24"/>
          <w:szCs w:val="24"/>
          <w:lang w:eastAsia="en-US"/>
        </w:rPr>
        <w:t xml:space="preserve">                                                                                      (подпись)</w:t>
      </w:r>
    </w:p>
    <w:p w:rsidR="0064643D" w:rsidRPr="00096911" w:rsidRDefault="0064643D" w:rsidP="0064643D">
      <w:pPr>
        <w:spacing w:after="200" w:line="240" w:lineRule="auto"/>
        <w:ind w:firstLine="0"/>
        <w:contextualSpacing/>
        <w:jc w:val="left"/>
        <w:rPr>
          <w:rFonts w:eastAsia="Calibri"/>
          <w:bCs/>
          <w:sz w:val="24"/>
          <w:szCs w:val="24"/>
          <w:lang w:eastAsia="en-US"/>
        </w:rPr>
      </w:pPr>
      <w:r w:rsidRPr="00096911">
        <w:rPr>
          <w:rFonts w:eastAsia="Calibri"/>
          <w:bCs/>
          <w:sz w:val="24"/>
          <w:szCs w:val="24"/>
          <w:lang w:eastAsia="en-US"/>
        </w:rPr>
        <w:t xml:space="preserve">                 Печать</w:t>
      </w:r>
    </w:p>
    <w:p w:rsidR="0064643D" w:rsidRPr="00096911" w:rsidRDefault="0064643D" w:rsidP="0064643D">
      <w:pPr>
        <w:spacing w:after="200" w:line="240" w:lineRule="auto"/>
        <w:ind w:firstLine="0"/>
        <w:contextualSpacing/>
        <w:jc w:val="left"/>
        <w:rPr>
          <w:rFonts w:eastAsia="Calibri"/>
          <w:bCs/>
          <w:sz w:val="24"/>
          <w:szCs w:val="24"/>
          <w:lang w:eastAsia="en-US"/>
        </w:rPr>
      </w:pPr>
    </w:p>
    <w:p w:rsidR="0064643D" w:rsidRPr="00096911" w:rsidRDefault="0064643D" w:rsidP="0064643D">
      <w:pPr>
        <w:pBdr>
          <w:bottom w:val="single" w:sz="4" w:space="1" w:color="auto"/>
        </w:pBdr>
        <w:shd w:val="clear" w:color="auto" w:fill="E0E0E0"/>
        <w:spacing w:after="200" w:line="240" w:lineRule="auto"/>
        <w:ind w:right="21" w:firstLine="0"/>
        <w:contextualSpacing/>
        <w:jc w:val="center"/>
        <w:rPr>
          <w:rFonts w:eastAsia="Calibri"/>
          <w:b/>
          <w:color w:val="000000"/>
          <w:spacing w:val="36"/>
          <w:sz w:val="24"/>
          <w:szCs w:val="24"/>
          <w:lang w:eastAsia="en-US"/>
        </w:rPr>
      </w:pPr>
      <w:r w:rsidRPr="00096911">
        <w:rPr>
          <w:rFonts w:eastAsia="Calibri"/>
          <w:b/>
          <w:color w:val="000000"/>
          <w:spacing w:val="36"/>
          <w:sz w:val="24"/>
          <w:szCs w:val="24"/>
          <w:lang w:eastAsia="en-US"/>
        </w:rPr>
        <w:t>конец формы</w:t>
      </w:r>
    </w:p>
    <w:p w:rsidR="0064643D" w:rsidRPr="00096911" w:rsidRDefault="00674C5F" w:rsidP="0064643D">
      <w:pPr>
        <w:keepNext/>
        <w:pageBreakBefore/>
        <w:suppressAutoHyphens/>
        <w:spacing w:before="240" w:after="120" w:line="240" w:lineRule="auto"/>
        <w:ind w:firstLine="0"/>
        <w:contextualSpacing/>
        <w:jc w:val="left"/>
        <w:outlineLvl w:val="2"/>
        <w:rPr>
          <w:rFonts w:eastAsia="Calibri"/>
          <w:b/>
          <w:bCs/>
          <w:sz w:val="24"/>
          <w:szCs w:val="24"/>
          <w:lang w:eastAsia="en-US"/>
        </w:rPr>
      </w:pPr>
      <w:r>
        <w:rPr>
          <w:rFonts w:eastAsia="Calibri"/>
          <w:b/>
          <w:bCs/>
          <w:sz w:val="24"/>
          <w:szCs w:val="24"/>
          <w:lang w:eastAsia="en-US"/>
        </w:rPr>
        <w:lastRenderedPageBreak/>
        <w:t>5.2</w:t>
      </w:r>
      <w:r w:rsidR="0064643D" w:rsidRPr="00096911">
        <w:rPr>
          <w:rFonts w:eastAsia="Calibri"/>
          <w:b/>
          <w:bCs/>
          <w:sz w:val="24"/>
          <w:szCs w:val="24"/>
          <w:lang w:eastAsia="en-US"/>
        </w:rPr>
        <w:t>.1.    Инструкции по заполнению</w:t>
      </w:r>
    </w:p>
    <w:p w:rsidR="0064643D" w:rsidRPr="00096911" w:rsidRDefault="00674C5F" w:rsidP="0064643D">
      <w:pPr>
        <w:spacing w:after="200" w:line="240" w:lineRule="auto"/>
        <w:ind w:firstLine="0"/>
        <w:contextualSpacing/>
        <w:rPr>
          <w:rFonts w:eastAsia="Calibri"/>
          <w:sz w:val="24"/>
          <w:szCs w:val="24"/>
          <w:lang w:eastAsia="en-US"/>
        </w:rPr>
      </w:pPr>
      <w:r>
        <w:rPr>
          <w:rFonts w:eastAsia="Calibri"/>
          <w:b/>
          <w:sz w:val="24"/>
          <w:szCs w:val="24"/>
          <w:lang w:eastAsia="en-US"/>
        </w:rPr>
        <w:t>5.2</w:t>
      </w:r>
      <w:r w:rsidR="0064643D" w:rsidRPr="00096911">
        <w:rPr>
          <w:rFonts w:eastAsia="Calibri"/>
          <w:b/>
          <w:sz w:val="24"/>
          <w:szCs w:val="24"/>
          <w:lang w:eastAsia="en-US"/>
        </w:rPr>
        <w:t>.1.1.</w:t>
      </w:r>
      <w:r w:rsidR="0064643D" w:rsidRPr="00096911">
        <w:rPr>
          <w:rFonts w:eastAsia="Calibri"/>
          <w:sz w:val="24"/>
          <w:szCs w:val="24"/>
          <w:lang w:eastAsia="en-US"/>
        </w:rPr>
        <w:t xml:space="preserve"> Участник указывает дату и номер Заявки на участие в закупке (подраздел</w:t>
      </w:r>
      <w:r w:rsidR="0064643D" w:rsidRPr="00096911">
        <w:rPr>
          <w:rFonts w:eastAsia="Calibri"/>
          <w:sz w:val="22"/>
          <w:szCs w:val="22"/>
          <w:lang w:eastAsia="en-US"/>
        </w:rPr>
        <w:t xml:space="preserve"> </w:t>
      </w:r>
      <w:r w:rsidR="0064643D" w:rsidRPr="00096911">
        <w:rPr>
          <w:rFonts w:eastAsia="Calibri"/>
          <w:sz w:val="24"/>
          <w:szCs w:val="24"/>
          <w:lang w:eastAsia="en-US"/>
        </w:rPr>
        <w:t>5.1).</w:t>
      </w:r>
      <w:r w:rsidR="0064643D" w:rsidRPr="00096911">
        <w:rPr>
          <w:sz w:val="24"/>
          <w:szCs w:val="24"/>
        </w:rPr>
        <w:t xml:space="preserve"> Форма должна быть подписана, заверена печатью, указаны фамилия, имя, отчество подписавшего и должность.</w:t>
      </w:r>
    </w:p>
    <w:p w:rsidR="0064643D" w:rsidRPr="00096911" w:rsidRDefault="00674C5F" w:rsidP="0064643D">
      <w:pPr>
        <w:spacing w:line="240" w:lineRule="atLeast"/>
        <w:ind w:firstLine="0"/>
        <w:contextualSpacing/>
        <w:rPr>
          <w:rFonts w:eastAsia="Calibri"/>
          <w:sz w:val="24"/>
          <w:szCs w:val="24"/>
          <w:lang w:eastAsia="en-US"/>
        </w:rPr>
      </w:pPr>
      <w:r>
        <w:rPr>
          <w:rFonts w:eastAsia="Calibri"/>
          <w:b/>
          <w:sz w:val="24"/>
          <w:szCs w:val="24"/>
          <w:lang w:eastAsia="en-US"/>
        </w:rPr>
        <w:t>5.2</w:t>
      </w:r>
      <w:r w:rsidR="0064643D" w:rsidRPr="00096911">
        <w:rPr>
          <w:rFonts w:eastAsia="Calibri"/>
          <w:b/>
          <w:sz w:val="24"/>
          <w:szCs w:val="24"/>
          <w:lang w:eastAsia="en-US"/>
        </w:rPr>
        <w:t>.1.2.</w:t>
      </w:r>
      <w:r w:rsidR="0064643D" w:rsidRPr="00096911">
        <w:rPr>
          <w:rFonts w:eastAsia="Calibri"/>
          <w:sz w:val="24"/>
          <w:szCs w:val="24"/>
          <w:lang w:eastAsia="en-US"/>
        </w:rPr>
        <w:t xml:space="preserve"> Участник указывает свое фирменное наименование (в </w:t>
      </w:r>
      <w:proofErr w:type="spellStart"/>
      <w:r w:rsidR="0064643D" w:rsidRPr="00096911">
        <w:rPr>
          <w:rFonts w:eastAsia="Calibri"/>
          <w:sz w:val="24"/>
          <w:szCs w:val="24"/>
          <w:lang w:eastAsia="en-US"/>
        </w:rPr>
        <w:t>т.ч</w:t>
      </w:r>
      <w:proofErr w:type="spellEnd"/>
      <w:r w:rsidR="0064643D" w:rsidRPr="00096911">
        <w:rPr>
          <w:rFonts w:eastAsia="Calibri"/>
          <w:sz w:val="24"/>
          <w:szCs w:val="24"/>
          <w:lang w:eastAsia="en-US"/>
        </w:rPr>
        <w:t>. организационно-правовую форму) и свой адрес.</w:t>
      </w:r>
    </w:p>
    <w:p w:rsidR="0064643D" w:rsidRPr="00096911" w:rsidRDefault="00674C5F" w:rsidP="0064643D">
      <w:pPr>
        <w:spacing w:line="240" w:lineRule="atLeast"/>
        <w:ind w:firstLine="0"/>
        <w:contextualSpacing/>
        <w:rPr>
          <w:rFonts w:eastAsia="Calibri"/>
          <w:sz w:val="24"/>
          <w:szCs w:val="24"/>
          <w:lang w:eastAsia="en-US"/>
        </w:rPr>
      </w:pPr>
      <w:r>
        <w:rPr>
          <w:rFonts w:eastAsia="Calibri"/>
          <w:b/>
          <w:sz w:val="24"/>
          <w:szCs w:val="24"/>
          <w:lang w:eastAsia="en-US"/>
        </w:rPr>
        <w:t>5.2</w:t>
      </w:r>
      <w:r w:rsidR="0064643D" w:rsidRPr="00096911">
        <w:rPr>
          <w:rFonts w:eastAsia="Calibri"/>
          <w:b/>
          <w:sz w:val="24"/>
          <w:szCs w:val="24"/>
          <w:lang w:eastAsia="en-US"/>
        </w:rPr>
        <w:t xml:space="preserve">.1.3. </w:t>
      </w:r>
      <w:r w:rsidR="0064643D" w:rsidRPr="00096911">
        <w:rPr>
          <w:rFonts w:eastAsia="Calibri"/>
          <w:sz w:val="24"/>
          <w:szCs w:val="24"/>
          <w:lang w:eastAsia="en-US"/>
        </w:rPr>
        <w:t xml:space="preserve">Участник предоставляет сведения о сотрудниках, которые будут выполнять работы, в случае победы Участника </w:t>
      </w:r>
      <w:r w:rsidR="0064643D">
        <w:rPr>
          <w:rFonts w:eastAsia="Calibri"/>
          <w:sz w:val="24"/>
          <w:szCs w:val="24"/>
          <w:lang w:eastAsia="en-US"/>
        </w:rPr>
        <w:t>по итогам проведенной</w:t>
      </w:r>
      <w:r w:rsidR="0064643D" w:rsidRPr="00096911">
        <w:rPr>
          <w:rFonts w:eastAsia="Calibri"/>
          <w:sz w:val="24"/>
          <w:szCs w:val="24"/>
          <w:lang w:eastAsia="en-US"/>
        </w:rPr>
        <w:t xml:space="preserve"> </w:t>
      </w:r>
      <w:r w:rsidR="0064643D">
        <w:rPr>
          <w:rFonts w:eastAsia="Calibri"/>
          <w:sz w:val="24"/>
          <w:szCs w:val="24"/>
          <w:lang w:eastAsia="en-US"/>
        </w:rPr>
        <w:t>закупки</w:t>
      </w:r>
      <w:r w:rsidR="0064643D" w:rsidRPr="00096911">
        <w:rPr>
          <w:rFonts w:eastAsia="Calibri"/>
          <w:sz w:val="24"/>
          <w:szCs w:val="24"/>
          <w:lang w:eastAsia="en-US"/>
        </w:rPr>
        <w:t>.</w:t>
      </w:r>
    </w:p>
    <w:p w:rsidR="0064643D" w:rsidRPr="00096911" w:rsidRDefault="0064643D" w:rsidP="0064643D">
      <w:pPr>
        <w:tabs>
          <w:tab w:val="left" w:pos="709"/>
          <w:tab w:val="left" w:pos="851"/>
        </w:tabs>
        <w:spacing w:line="240" w:lineRule="auto"/>
        <w:ind w:firstLine="0"/>
        <w:rPr>
          <w:rFonts w:eastAsia="Calibri"/>
          <w:sz w:val="24"/>
          <w:szCs w:val="24"/>
        </w:rPr>
      </w:pPr>
    </w:p>
    <w:p w:rsidR="00F94D8E" w:rsidRDefault="00F94D8E"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64643D" w:rsidRDefault="0064643D" w:rsidP="00501E38">
      <w:pPr>
        <w:pStyle w:val="aff9"/>
        <w:ind w:left="-567" w:firstLine="425"/>
        <w:rPr>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74" w:name="_Toc261535115"/>
      <w:bookmarkStart w:id="75" w:name="_Toc262557871"/>
      <w:bookmarkStart w:id="76" w:name="_Toc278971544"/>
      <w:bookmarkStart w:id="77"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74"/>
      <w:bookmarkEnd w:id="75"/>
      <w:bookmarkEnd w:id="76"/>
      <w:bookmarkEnd w:id="7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78" w:name="_Toc465770142"/>
      <w:bookmarkStart w:id="79" w:name="_Toc419208689"/>
      <w:bookmarkStart w:id="80" w:name="_Toc418077958"/>
      <w:bookmarkStart w:id="81"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78"/>
      <w:bookmarkEnd w:id="79"/>
      <w:bookmarkEnd w:id="80"/>
      <w:bookmarkEnd w:id="8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«____»</w:t>
      </w:r>
      <w:r w:rsidR="001007C3">
        <w:rPr>
          <w:sz w:val="24"/>
          <w:szCs w:val="24"/>
        </w:rPr>
        <w:t xml:space="preserve"> </w:t>
      </w:r>
      <w:r w:rsidRPr="00205DCC">
        <w:rPr>
          <w:sz w:val="24"/>
          <w:szCs w:val="24"/>
        </w:rPr>
        <w:t>_____________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94D8E"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3F5F56" w:rsidRPr="00096911">
        <w:rPr>
          <w:rFonts w:eastAsia="Calibri"/>
          <w:sz w:val="24"/>
          <w:szCs w:val="24"/>
          <w:lang w:eastAsia="en-US"/>
        </w:rPr>
        <w:t>на</w:t>
      </w:r>
      <w:r w:rsidR="003F5F56">
        <w:rPr>
          <w:rFonts w:eastAsia="Calibri"/>
          <w:sz w:val="24"/>
          <w:szCs w:val="24"/>
          <w:lang w:eastAsia="en-US"/>
        </w:rPr>
        <w:t xml:space="preserve"> оказание услу</w:t>
      </w:r>
      <w:r w:rsidR="003F5F56" w:rsidRPr="00AD2638">
        <w:rPr>
          <w:rFonts w:eastAsia="Calibri"/>
          <w:sz w:val="24"/>
          <w:szCs w:val="24"/>
          <w:lang w:eastAsia="en-US"/>
        </w:rPr>
        <w:t xml:space="preserve">г </w:t>
      </w:r>
      <w:r w:rsidR="003F5F56" w:rsidRPr="00AD2638">
        <w:rPr>
          <w:color w:val="000000"/>
          <w:sz w:val="24"/>
          <w:szCs w:val="24"/>
          <w:shd w:val="clear" w:color="auto" w:fill="FBFBFB"/>
        </w:rPr>
        <w:t xml:space="preserve">по техническому обслуживанию Модульной </w:t>
      </w:r>
      <w:proofErr w:type="spellStart"/>
      <w:r w:rsidR="003F5F56" w:rsidRPr="00AD2638">
        <w:rPr>
          <w:color w:val="000000"/>
          <w:sz w:val="24"/>
          <w:szCs w:val="24"/>
          <w:shd w:val="clear" w:color="auto" w:fill="FBFBFB"/>
        </w:rPr>
        <w:t>автогазонаполнительной</w:t>
      </w:r>
      <w:proofErr w:type="spellEnd"/>
      <w:r w:rsidR="003F5F56" w:rsidRPr="00AD2638">
        <w:rPr>
          <w:color w:val="000000"/>
          <w:sz w:val="24"/>
          <w:szCs w:val="24"/>
          <w:shd w:val="clear" w:color="auto" w:fill="FBFBFB"/>
        </w:rPr>
        <w:t xml:space="preserve"> компрессорной станции «</w:t>
      </w:r>
      <w:proofErr w:type="spellStart"/>
      <w:r w:rsidR="003F5F56" w:rsidRPr="00AD2638">
        <w:rPr>
          <w:color w:val="000000"/>
          <w:sz w:val="24"/>
          <w:szCs w:val="24"/>
          <w:shd w:val="clear" w:color="auto" w:fill="FBFBFB"/>
        </w:rPr>
        <w:t>Shelf</w:t>
      </w:r>
      <w:proofErr w:type="spellEnd"/>
      <w:r w:rsidR="003F5F56" w:rsidRPr="00AD2638">
        <w:rPr>
          <w:color w:val="000000"/>
          <w:sz w:val="24"/>
          <w:szCs w:val="24"/>
          <w:shd w:val="clear" w:color="auto" w:fill="FBFBFB"/>
        </w:rPr>
        <w:t>» в 2021-2022 годах</w:t>
      </w:r>
    </w:p>
    <w:p w:rsidR="003F5F56" w:rsidRDefault="003F5F56" w:rsidP="00D56798">
      <w:pPr>
        <w:autoSpaceDE w:val="0"/>
        <w:autoSpaceDN w:val="0"/>
        <w:adjustRightInd w:val="0"/>
        <w:spacing w:line="240" w:lineRule="auto"/>
        <w:ind w:firstLine="0"/>
        <w:rPr>
          <w:sz w:val="24"/>
          <w:szCs w:val="24"/>
        </w:rPr>
      </w:pP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94D8E">
        <w:rPr>
          <w:sz w:val="24"/>
          <w:szCs w:val="24"/>
        </w:rPr>
        <w:t>____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63023F" w:rsidRDefault="0063023F" w:rsidP="00FC11E6"/>
    <w:p w:rsidR="0063023F" w:rsidRDefault="0063023F" w:rsidP="00FC11E6"/>
    <w:p w:rsidR="0063023F" w:rsidRDefault="0063023F" w:rsidP="00FC11E6"/>
    <w:p w:rsidR="0063023F" w:rsidRDefault="0063023F" w:rsidP="00FC11E6"/>
    <w:sectPr w:rsidR="0063023F" w:rsidSect="00CC7DEF">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D3" w:rsidRDefault="00F43ED3" w:rsidP="003604BA">
      <w:pPr>
        <w:spacing w:line="240" w:lineRule="auto"/>
      </w:pPr>
      <w:r>
        <w:separator/>
      </w:r>
    </w:p>
  </w:endnote>
  <w:endnote w:type="continuationSeparator" w:id="0">
    <w:p w:rsidR="00F43ED3" w:rsidRDefault="00F43ED3"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D3" w:rsidRDefault="00F43ED3" w:rsidP="00707AC6">
    <w:pPr>
      <w:tabs>
        <w:tab w:val="right" w:pos="10205"/>
      </w:tabs>
      <w:ind w:firstLine="0"/>
      <w:jc w:val="right"/>
    </w:pPr>
    <w:r>
      <w:rPr>
        <w:sz w:val="20"/>
        <w:szCs w:val="20"/>
      </w:rPr>
      <w:t xml:space="preserve">стр. </w:t>
    </w:r>
    <w:r>
      <w:rPr>
        <w:rStyle w:val="ab"/>
      </w:rPr>
      <w:fldChar w:fldCharType="begin"/>
    </w:r>
    <w:r>
      <w:rPr>
        <w:rStyle w:val="ab"/>
      </w:rPr>
      <w:instrText xml:space="preserve"> PAGE </w:instrText>
    </w:r>
    <w:r>
      <w:rPr>
        <w:rStyle w:val="ab"/>
      </w:rPr>
      <w:fldChar w:fldCharType="separate"/>
    </w:r>
    <w:r w:rsidR="00877D28">
      <w:rPr>
        <w:rStyle w:val="ab"/>
        <w:noProof/>
      </w:rPr>
      <w:t>6</w:t>
    </w:r>
    <w:r>
      <w:rPr>
        <w:rStyle w:val="ab"/>
      </w:rPr>
      <w:fldChar w:fldCharType="end"/>
    </w:r>
    <w:r>
      <w:rPr>
        <w:rStyle w:val="ab"/>
      </w:rPr>
      <w:t xml:space="preserve"> из </w:t>
    </w:r>
    <w:r>
      <w:rPr>
        <w:rStyle w:val="ab"/>
      </w:rPr>
      <w:fldChar w:fldCharType="begin"/>
    </w:r>
    <w:r>
      <w:rPr>
        <w:rStyle w:val="ab"/>
      </w:rPr>
      <w:instrText xml:space="preserve"> NUMPAGES </w:instrText>
    </w:r>
    <w:r>
      <w:rPr>
        <w:rStyle w:val="ab"/>
      </w:rPr>
      <w:fldChar w:fldCharType="separate"/>
    </w:r>
    <w:r w:rsidR="00877D28">
      <w:rPr>
        <w:rStyle w:val="ab"/>
        <w:noProof/>
      </w:rPr>
      <w:t>44</w:t>
    </w:r>
    <w:r>
      <w:rPr>
        <w:rStyle w:val="a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D3" w:rsidRDefault="00F43ED3" w:rsidP="00707AC6">
    <w:pPr>
      <w:tabs>
        <w:tab w:val="right" w:pos="10205"/>
      </w:tabs>
      <w:ind w:firstLine="0"/>
      <w:jc w:val="right"/>
    </w:pPr>
    <w:r>
      <w:rPr>
        <w:sz w:val="20"/>
        <w:szCs w:val="20"/>
      </w:rPr>
      <w:t xml:space="preserve">стр. </w:t>
    </w: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r>
      <w:rPr>
        <w:rStyle w:val="ab"/>
      </w:rPr>
      <w:t xml:space="preserve"> из </w:t>
    </w:r>
    <w:r>
      <w:rPr>
        <w:rStyle w:val="ab"/>
      </w:rPr>
      <w:fldChar w:fldCharType="begin"/>
    </w:r>
    <w:r>
      <w:rPr>
        <w:rStyle w:val="ab"/>
      </w:rPr>
      <w:instrText xml:space="preserve"> NUMPAGES </w:instrText>
    </w:r>
    <w:r>
      <w:rPr>
        <w:rStyle w:val="ab"/>
      </w:rPr>
      <w:fldChar w:fldCharType="separate"/>
    </w:r>
    <w:r>
      <w:rPr>
        <w:rStyle w:val="ab"/>
        <w:noProof/>
      </w:rPr>
      <w:t>1</w:t>
    </w:r>
    <w:r>
      <w:rPr>
        <w:rStyle w:val="ab"/>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D3" w:rsidRDefault="00F43ED3">
    <w:pPr>
      <w:pStyle w:val="a7"/>
      <w:jc w:val="right"/>
    </w:pPr>
    <w:r>
      <w:t xml:space="preserve">Страница </w:t>
    </w:r>
    <w:r>
      <w:rPr>
        <w:b/>
        <w:bCs/>
        <w:sz w:val="24"/>
        <w:szCs w:val="24"/>
      </w:rPr>
      <w:fldChar w:fldCharType="begin"/>
    </w:r>
    <w:r>
      <w:rPr>
        <w:b/>
        <w:bCs/>
      </w:rPr>
      <w:instrText>PAGE</w:instrText>
    </w:r>
    <w:r>
      <w:rPr>
        <w:b/>
        <w:bCs/>
        <w:sz w:val="24"/>
        <w:szCs w:val="24"/>
      </w:rPr>
      <w:fldChar w:fldCharType="separate"/>
    </w:r>
    <w:r w:rsidR="00877D28">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77D28">
      <w:rPr>
        <w:b/>
        <w:bCs/>
        <w:noProof/>
      </w:rPr>
      <w:t>44</w:t>
    </w:r>
    <w:r>
      <w:rPr>
        <w:b/>
        <w:bCs/>
        <w:sz w:val="24"/>
        <w:szCs w:val="24"/>
      </w:rPr>
      <w:fldChar w:fldCharType="end"/>
    </w:r>
  </w:p>
  <w:p w:rsidR="00F43ED3" w:rsidRDefault="00F43ED3" w:rsidP="005F2887">
    <w:pPr>
      <w:tabs>
        <w:tab w:val="right" w:pos="10205"/>
      </w:tabs>
      <w:jc w:val="right"/>
    </w:pPr>
  </w:p>
  <w:p w:rsidR="00F43ED3" w:rsidRDefault="00F43ED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21275"/>
      <w:docPartObj>
        <w:docPartGallery w:val="Page Numbers (Bottom of Page)"/>
        <w:docPartUnique/>
      </w:docPartObj>
    </w:sdtPr>
    <w:sdtContent>
      <w:sdt>
        <w:sdtPr>
          <w:id w:val="-1769616900"/>
          <w:docPartObj>
            <w:docPartGallery w:val="Page Numbers (Top of Page)"/>
            <w:docPartUnique/>
          </w:docPartObj>
        </w:sdtPr>
        <w:sdtContent>
          <w:p w:rsidR="00F43ED3" w:rsidRDefault="00F43ED3">
            <w:pPr>
              <w:pStyle w:val="a7"/>
              <w:jc w:val="right"/>
            </w:pPr>
            <w:r>
              <w:t xml:space="preserve">Страница </w:t>
            </w:r>
            <w:r>
              <w:rPr>
                <w:b/>
                <w:bCs/>
                <w:sz w:val="24"/>
                <w:szCs w:val="24"/>
              </w:rPr>
              <w:fldChar w:fldCharType="begin"/>
            </w:r>
            <w:r>
              <w:rPr>
                <w:b/>
                <w:bCs/>
              </w:rPr>
              <w:instrText>PAGE</w:instrText>
            </w:r>
            <w:r>
              <w:rPr>
                <w:b/>
                <w:bCs/>
                <w:sz w:val="24"/>
                <w:szCs w:val="24"/>
              </w:rPr>
              <w:fldChar w:fldCharType="separate"/>
            </w:r>
            <w:r w:rsidR="00877D28">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77D28">
              <w:rPr>
                <w:b/>
                <w:bCs/>
                <w:noProof/>
              </w:rPr>
              <w:t>44</w:t>
            </w:r>
            <w:r>
              <w:rPr>
                <w:b/>
                <w:bCs/>
                <w:sz w:val="24"/>
                <w:szCs w:val="24"/>
              </w:rPr>
              <w:fldChar w:fldCharType="end"/>
            </w:r>
          </w:p>
        </w:sdtContent>
      </w:sdt>
    </w:sdtContent>
  </w:sdt>
  <w:p w:rsidR="00F43ED3" w:rsidRPr="00C4329A" w:rsidRDefault="00F43ED3" w:rsidP="005F2887">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D3" w:rsidRDefault="00F43ED3">
    <w:pPr>
      <w:pStyle w:val="a7"/>
      <w:jc w:val="right"/>
    </w:pPr>
    <w:r>
      <w:t xml:space="preserve">Страница </w:t>
    </w:r>
    <w:r>
      <w:rPr>
        <w:b/>
        <w:bCs/>
        <w:sz w:val="24"/>
        <w:szCs w:val="24"/>
      </w:rPr>
      <w:fldChar w:fldCharType="begin"/>
    </w:r>
    <w:r>
      <w:rPr>
        <w:b/>
        <w:bCs/>
      </w:rPr>
      <w:instrText>PAGE</w:instrText>
    </w:r>
    <w:r>
      <w:rPr>
        <w:b/>
        <w:bCs/>
        <w:sz w:val="24"/>
        <w:szCs w:val="24"/>
      </w:rPr>
      <w:fldChar w:fldCharType="separate"/>
    </w:r>
    <w:r w:rsidR="00877D28">
      <w:rPr>
        <w:b/>
        <w:bCs/>
        <w:noProof/>
      </w:rPr>
      <w:t>44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77D28">
      <w:rPr>
        <w:b/>
        <w:bCs/>
        <w:noProof/>
      </w:rPr>
      <w:t>44</w:t>
    </w:r>
    <w:r>
      <w:rPr>
        <w:b/>
        <w:bCs/>
        <w:sz w:val="24"/>
        <w:szCs w:val="24"/>
      </w:rPr>
      <w:fldChar w:fldCharType="end"/>
    </w:r>
  </w:p>
  <w:p w:rsidR="00F43ED3" w:rsidRDefault="00F43ED3" w:rsidP="00C61AA0">
    <w:pPr>
      <w:tabs>
        <w:tab w:val="right" w:pos="10205"/>
      </w:tabs>
      <w:jc w:val="right"/>
    </w:pPr>
  </w:p>
  <w:p w:rsidR="00F43ED3" w:rsidRDefault="00F43ED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Content>
      <w:sdt>
        <w:sdtPr>
          <w:id w:val="-470592211"/>
          <w:docPartObj>
            <w:docPartGallery w:val="Page Numbers (Top of Page)"/>
            <w:docPartUnique/>
          </w:docPartObj>
        </w:sdtPr>
        <w:sdtContent>
          <w:p w:rsidR="00F43ED3" w:rsidRDefault="00F43ED3">
            <w:pPr>
              <w:pStyle w:val="a7"/>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F43ED3" w:rsidRPr="00C4329A" w:rsidRDefault="00F43ED3" w:rsidP="00C61AA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D3" w:rsidRDefault="00F43ED3" w:rsidP="003604BA">
      <w:pPr>
        <w:spacing w:line="240" w:lineRule="auto"/>
      </w:pPr>
      <w:r>
        <w:separator/>
      </w:r>
    </w:p>
  </w:footnote>
  <w:footnote w:type="continuationSeparator" w:id="0">
    <w:p w:rsidR="00F43ED3" w:rsidRDefault="00F43ED3"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2243C08"/>
    <w:multiLevelType w:val="hybridMultilevel"/>
    <w:tmpl w:val="952C4E3A"/>
    <w:lvl w:ilvl="0" w:tplc="53E61FE4">
      <w:start w:val="1"/>
      <w:numFmt w:val="russianLow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 w15:restartNumberingAfterBreak="0">
    <w:nsid w:val="048C1DC3"/>
    <w:multiLevelType w:val="hybridMultilevel"/>
    <w:tmpl w:val="59D26438"/>
    <w:lvl w:ilvl="0" w:tplc="5128FA56">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732AB"/>
    <w:multiLevelType w:val="hybridMultilevel"/>
    <w:tmpl w:val="F356E7AC"/>
    <w:lvl w:ilvl="0" w:tplc="48A69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C92145"/>
    <w:multiLevelType w:val="hybridMultilevel"/>
    <w:tmpl w:val="FD821E84"/>
    <w:lvl w:ilvl="0" w:tplc="5F8023FE">
      <w:start w:val="1"/>
      <w:numFmt w:val="russianLower"/>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1330D8"/>
    <w:multiLevelType w:val="multilevel"/>
    <w:tmpl w:val="F2786B9A"/>
    <w:lvl w:ilvl="0">
      <w:start w:val="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00A5020"/>
    <w:multiLevelType w:val="hybridMultilevel"/>
    <w:tmpl w:val="61DCA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D06FEA"/>
    <w:multiLevelType w:val="multilevel"/>
    <w:tmpl w:val="86EEEBD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1D905E8"/>
    <w:multiLevelType w:val="multilevel"/>
    <w:tmpl w:val="1096BBE0"/>
    <w:lvl w:ilvl="0">
      <w:start w:val="1"/>
      <w:numFmt w:val="decimal"/>
      <w:suff w:val="space"/>
      <w:lvlText w:val="%1."/>
      <w:lvlJc w:val="center"/>
      <w:pPr>
        <w:ind w:left="57" w:hanging="57"/>
      </w:pPr>
      <w:rPr>
        <w:rFonts w:ascii="Times New Roman" w:hAnsi="Times New Roman" w:cs="Times New Roman" w:hint="default"/>
        <w:b/>
        <w:i w:val="0"/>
        <w:sz w:val="24"/>
        <w:szCs w:val="24"/>
      </w:rPr>
    </w:lvl>
    <w:lvl w:ilvl="1">
      <w:start w:val="1"/>
      <w:numFmt w:val="decimal"/>
      <w:pStyle w:val="a0"/>
      <w:suff w:val="space"/>
      <w:lvlText w:val="%1.%2."/>
      <w:lvlJc w:val="left"/>
      <w:pPr>
        <w:ind w:firstLine="567"/>
      </w:pPr>
      <w:rPr>
        <w:rFonts w:ascii="Times New Roman" w:hAnsi="Times New Roman" w:cs="Times New Roman" w:hint="default"/>
        <w:b w:val="0"/>
        <w:i w:val="0"/>
        <w:strike w:val="0"/>
        <w:color w:val="auto"/>
        <w:sz w:val="24"/>
        <w:szCs w:val="24"/>
      </w:rPr>
    </w:lvl>
    <w:lvl w:ilvl="2">
      <w:start w:val="1"/>
      <w:numFmt w:val="decimal"/>
      <w:suff w:val="space"/>
      <w:lvlText w:val="%1.%2.%3."/>
      <w:lvlJc w:val="left"/>
      <w:pPr>
        <w:ind w:left="1" w:firstLine="567"/>
      </w:pPr>
      <w:rPr>
        <w:rFonts w:cs="Times New Roman" w:hint="default"/>
        <w:color w:val="auto"/>
      </w:rPr>
    </w:lvl>
    <w:lvl w:ilvl="3">
      <w:start w:val="1"/>
      <w:numFmt w:val="decimal"/>
      <w:suff w:val="space"/>
      <w:lvlText w:val="%1.%2.%3.%4."/>
      <w:lvlJc w:val="left"/>
      <w:pPr>
        <w:ind w:left="57" w:firstLine="567"/>
      </w:pPr>
      <w:rPr>
        <w:rFonts w:cs="Times New Roman" w:hint="default"/>
      </w:rPr>
    </w:lvl>
    <w:lvl w:ilvl="4">
      <w:start w:val="1"/>
      <w:numFmt w:val="decimal"/>
      <w:suff w:val="space"/>
      <w:lvlText w:val="%1.%2.%3.%4.%5."/>
      <w:lvlJc w:val="left"/>
      <w:pPr>
        <w:ind w:left="57" w:firstLine="567"/>
      </w:pPr>
      <w:rPr>
        <w:rFonts w:cs="Times New Roman" w:hint="default"/>
      </w:rPr>
    </w:lvl>
    <w:lvl w:ilvl="5">
      <w:start w:val="1"/>
      <w:numFmt w:val="decimal"/>
      <w:suff w:val="space"/>
      <w:lvlText w:val="%1.%2.%3.%4.%5.%6."/>
      <w:lvlJc w:val="left"/>
      <w:pPr>
        <w:ind w:left="57" w:firstLine="567"/>
      </w:pPr>
      <w:rPr>
        <w:rFonts w:cs="Times New Roman" w:hint="default"/>
      </w:rPr>
    </w:lvl>
    <w:lvl w:ilvl="6">
      <w:start w:val="1"/>
      <w:numFmt w:val="decimal"/>
      <w:suff w:val="space"/>
      <w:lvlText w:val="%1.%2.%3.%4.%5.%6.%7."/>
      <w:lvlJc w:val="left"/>
      <w:pPr>
        <w:ind w:left="57" w:firstLine="510"/>
      </w:pPr>
      <w:rPr>
        <w:rFonts w:cs="Times New Roman" w:hint="default"/>
      </w:rPr>
    </w:lvl>
    <w:lvl w:ilvl="7">
      <w:start w:val="1"/>
      <w:numFmt w:val="decimal"/>
      <w:lvlText w:val="%1.%2.%3.%4.%5.%6.%7.%8."/>
      <w:lvlJc w:val="left"/>
      <w:pPr>
        <w:tabs>
          <w:tab w:val="num" w:pos="3960"/>
        </w:tabs>
        <w:ind w:left="57" w:firstLine="567"/>
      </w:pPr>
      <w:rPr>
        <w:rFonts w:cs="Times New Roman" w:hint="default"/>
      </w:rPr>
    </w:lvl>
    <w:lvl w:ilvl="8">
      <w:start w:val="1"/>
      <w:numFmt w:val="decimal"/>
      <w:suff w:val="space"/>
      <w:lvlText w:val="%1.%2.%3.%4.%5.%6.%7.%8.%9."/>
      <w:lvlJc w:val="left"/>
      <w:pPr>
        <w:ind w:left="57" w:firstLine="567"/>
      </w:pPr>
      <w:rPr>
        <w:rFonts w:cs="Times New Roman" w:hint="default"/>
      </w:rPr>
    </w:lvl>
  </w:abstractNum>
  <w:abstractNum w:abstractNumId="23"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34AD1EC9"/>
    <w:multiLevelType w:val="multilevel"/>
    <w:tmpl w:val="F9E2FD3A"/>
    <w:lvl w:ilvl="0">
      <w:start w:val="10"/>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8"/>
      <w:numFmt w:val="decimal"/>
      <w:lvlText w:val="2.1.%3."/>
      <w:lvlJc w:val="left"/>
      <w:pPr>
        <w:ind w:left="1080" w:hanging="720"/>
      </w:pPr>
      <w:rPr>
        <w:rFonts w:ascii="Times New Roman" w:hAnsi="Times New Roman" w:cs="Times New Roman"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5"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D643EA4"/>
    <w:multiLevelType w:val="multilevel"/>
    <w:tmpl w:val="7EC49340"/>
    <w:lvl w:ilvl="0">
      <w:start w:val="5"/>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8"/>
      <w:numFmt w:val="decimal"/>
      <w:lvlText w:val="2.1.%3."/>
      <w:lvlJc w:val="left"/>
      <w:pPr>
        <w:ind w:left="1080" w:hanging="720"/>
      </w:pPr>
      <w:rPr>
        <w:rFonts w:ascii="Times New Roman" w:hAnsi="Times New Roman" w:cs="Times New Roman"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C4C25B7"/>
    <w:multiLevelType w:val="hybridMultilevel"/>
    <w:tmpl w:val="07E4FF44"/>
    <w:lvl w:ilvl="0" w:tplc="29DC1F94">
      <w:start w:val="1"/>
      <w:numFmt w:val="russianLower"/>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0AD082B"/>
    <w:multiLevelType w:val="multilevel"/>
    <w:tmpl w:val="E5D6FC5E"/>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8"/>
      <w:numFmt w:val="decimal"/>
      <w:lvlText w:val="2.1.%3."/>
      <w:lvlJc w:val="left"/>
      <w:pPr>
        <w:ind w:left="1080" w:hanging="720"/>
      </w:pPr>
      <w:rPr>
        <w:rFonts w:ascii="Times New Roman" w:hAnsi="Times New Roman" w:cs="Times New Roman"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7AFA2906"/>
    <w:multiLevelType w:val="multilevel"/>
    <w:tmpl w:val="F62A2F6E"/>
    <w:lvl w:ilvl="0">
      <w:start w:val="1"/>
      <w:numFmt w:val="decimal"/>
      <w:lvlText w:val="%1."/>
      <w:lvlJc w:val="left"/>
      <w:pPr>
        <w:ind w:left="36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8"/>
  </w:num>
  <w:num w:numId="2">
    <w:abstractNumId w:val="35"/>
  </w:num>
  <w:num w:numId="3">
    <w:abstractNumId w:val="30"/>
  </w:num>
  <w:num w:numId="4">
    <w:abstractNumId w:val="23"/>
  </w:num>
  <w:num w:numId="5">
    <w:abstractNumId w:val="13"/>
  </w:num>
  <w:num w:numId="6">
    <w:abstractNumId w:val="41"/>
  </w:num>
  <w:num w:numId="7">
    <w:abstractNumId w:val="25"/>
  </w:num>
  <w:num w:numId="8">
    <w:abstractNumId w:val="16"/>
  </w:num>
  <w:num w:numId="9">
    <w:abstractNumId w:val="37"/>
  </w:num>
  <w:num w:numId="10">
    <w:abstractNumId w:val="33"/>
  </w:num>
  <w:num w:numId="11">
    <w:abstractNumId w:val="9"/>
  </w:num>
  <w:num w:numId="12">
    <w:abstractNumId w:val="10"/>
  </w:num>
  <w:num w:numId="13">
    <w:abstractNumId w:val="43"/>
  </w:num>
  <w:num w:numId="14">
    <w:abstractNumId w:val="7"/>
  </w:num>
  <w:num w:numId="15">
    <w:abstractNumId w:val="26"/>
  </w:num>
  <w:num w:numId="16">
    <w:abstractNumId w:val="40"/>
  </w:num>
  <w:num w:numId="17">
    <w:abstractNumId w:val="21"/>
  </w:num>
  <w:num w:numId="18">
    <w:abstractNumId w:val="34"/>
  </w:num>
  <w:num w:numId="19">
    <w:abstractNumId w:val="44"/>
  </w:num>
  <w:num w:numId="20">
    <w:abstractNumId w:val="42"/>
  </w:num>
  <w:num w:numId="21">
    <w:abstractNumId w:val="3"/>
  </w:num>
  <w:num w:numId="22">
    <w:abstractNumId w:val="46"/>
  </w:num>
  <w:num w:numId="23">
    <w:abstractNumId w:val="27"/>
  </w:num>
  <w:num w:numId="24">
    <w:abstractNumId w:val="29"/>
  </w:num>
  <w:num w:numId="25">
    <w:abstractNumId w:val="39"/>
  </w:num>
  <w:num w:numId="26">
    <w:abstractNumId w:val="18"/>
  </w:num>
  <w:num w:numId="27">
    <w:abstractNumId w:val="8"/>
  </w:num>
  <w:num w:numId="28">
    <w:abstractNumId w:val="45"/>
  </w:num>
  <w:num w:numId="29">
    <w:abstractNumId w:val="17"/>
  </w:num>
  <w:num w:numId="30">
    <w:abstractNumId w:val="32"/>
  </w:num>
  <w:num w:numId="31">
    <w:abstractNumId w:val="11"/>
  </w:num>
  <w:num w:numId="32">
    <w:abstractNumId w:val="19"/>
  </w:num>
  <w:num w:numId="33">
    <w:abstractNumId w:val="20"/>
    <w:lvlOverride w:ilvl="0">
      <w:startOverride w:val="1"/>
    </w:lvlOverride>
  </w:num>
  <w:num w:numId="34">
    <w:abstractNumId w:val="6"/>
  </w:num>
  <w:num w:numId="35">
    <w:abstractNumId w:val="15"/>
  </w:num>
  <w:num w:numId="36">
    <w:abstractNumId w:val="14"/>
  </w:num>
  <w:num w:numId="37">
    <w:abstractNumId w:val="22"/>
  </w:num>
  <w:num w:numId="38">
    <w:abstractNumId w:val="4"/>
  </w:num>
  <w:num w:numId="39">
    <w:abstractNumId w:val="22"/>
    <w:lvlOverride w:ilvl="0">
      <w:startOverride w:val="4"/>
    </w:lvlOverride>
    <w:lvlOverride w:ilvl="1">
      <w:startOverride w:val="5"/>
    </w:lvlOverride>
    <w:lvlOverride w:ilvl="2">
      <w:startOverride w:val="2"/>
    </w:lvlOverride>
  </w:num>
  <w:num w:numId="40">
    <w:abstractNumId w:val="38"/>
  </w:num>
  <w:num w:numId="41">
    <w:abstractNumId w:val="2"/>
  </w:num>
  <w:num w:numId="42">
    <w:abstractNumId w:val="1"/>
  </w:num>
  <w:num w:numId="43">
    <w:abstractNumId w:val="47"/>
  </w:num>
  <w:num w:numId="44">
    <w:abstractNumId w:val="24"/>
  </w:num>
  <w:num w:numId="45">
    <w:abstractNumId w:val="31"/>
  </w:num>
  <w:num w:numId="46">
    <w:abstractNumId w:val="36"/>
  </w:num>
  <w:num w:numId="47">
    <w:abstractNumId w:val="5"/>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60EA"/>
    <w:rsid w:val="00007480"/>
    <w:rsid w:val="000077FF"/>
    <w:rsid w:val="000117BB"/>
    <w:rsid w:val="0001184F"/>
    <w:rsid w:val="00012CEB"/>
    <w:rsid w:val="00013BE0"/>
    <w:rsid w:val="0001449F"/>
    <w:rsid w:val="0001559B"/>
    <w:rsid w:val="00015751"/>
    <w:rsid w:val="0001755A"/>
    <w:rsid w:val="00017FA4"/>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6624"/>
    <w:rsid w:val="00077586"/>
    <w:rsid w:val="00077D1C"/>
    <w:rsid w:val="00080596"/>
    <w:rsid w:val="00081227"/>
    <w:rsid w:val="00082EA2"/>
    <w:rsid w:val="00084196"/>
    <w:rsid w:val="000854CF"/>
    <w:rsid w:val="000863D5"/>
    <w:rsid w:val="00087CE2"/>
    <w:rsid w:val="0009023A"/>
    <w:rsid w:val="000902D4"/>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456"/>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0EBB"/>
    <w:rsid w:val="000D1489"/>
    <w:rsid w:val="000D19EC"/>
    <w:rsid w:val="000D1D73"/>
    <w:rsid w:val="000D280B"/>
    <w:rsid w:val="000D2DD3"/>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562"/>
    <w:rsid w:val="000F3904"/>
    <w:rsid w:val="000F3D6D"/>
    <w:rsid w:val="000F4F02"/>
    <w:rsid w:val="000F6E9F"/>
    <w:rsid w:val="0010026C"/>
    <w:rsid w:val="001006E7"/>
    <w:rsid w:val="001007C3"/>
    <w:rsid w:val="00100824"/>
    <w:rsid w:val="00102BEC"/>
    <w:rsid w:val="0010411E"/>
    <w:rsid w:val="0010455E"/>
    <w:rsid w:val="00104697"/>
    <w:rsid w:val="0010536E"/>
    <w:rsid w:val="0010675C"/>
    <w:rsid w:val="0010745B"/>
    <w:rsid w:val="00107C37"/>
    <w:rsid w:val="00107FCB"/>
    <w:rsid w:val="001106FC"/>
    <w:rsid w:val="00111126"/>
    <w:rsid w:val="001111E6"/>
    <w:rsid w:val="00111C0B"/>
    <w:rsid w:val="001121B6"/>
    <w:rsid w:val="00112751"/>
    <w:rsid w:val="00113494"/>
    <w:rsid w:val="00113E6B"/>
    <w:rsid w:val="0011454C"/>
    <w:rsid w:val="001146AE"/>
    <w:rsid w:val="00114909"/>
    <w:rsid w:val="00114BD2"/>
    <w:rsid w:val="001152F5"/>
    <w:rsid w:val="00116360"/>
    <w:rsid w:val="001171E2"/>
    <w:rsid w:val="00120A0D"/>
    <w:rsid w:val="00121490"/>
    <w:rsid w:val="00122900"/>
    <w:rsid w:val="00122D41"/>
    <w:rsid w:val="00122ED0"/>
    <w:rsid w:val="00124688"/>
    <w:rsid w:val="00125548"/>
    <w:rsid w:val="001264B9"/>
    <w:rsid w:val="00126CA8"/>
    <w:rsid w:val="00126E71"/>
    <w:rsid w:val="0013028C"/>
    <w:rsid w:val="00130C5F"/>
    <w:rsid w:val="00130D5C"/>
    <w:rsid w:val="00131C56"/>
    <w:rsid w:val="001329C0"/>
    <w:rsid w:val="0013385F"/>
    <w:rsid w:val="00133E2E"/>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CC6"/>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0ACF"/>
    <w:rsid w:val="001B1B0D"/>
    <w:rsid w:val="001B1C3C"/>
    <w:rsid w:val="001B2BB7"/>
    <w:rsid w:val="001B36F2"/>
    <w:rsid w:val="001B4400"/>
    <w:rsid w:val="001B5074"/>
    <w:rsid w:val="001B7F3A"/>
    <w:rsid w:val="001C0987"/>
    <w:rsid w:val="001C10E9"/>
    <w:rsid w:val="001C249B"/>
    <w:rsid w:val="001C3658"/>
    <w:rsid w:val="001C4023"/>
    <w:rsid w:val="001C5824"/>
    <w:rsid w:val="001C6114"/>
    <w:rsid w:val="001C68F4"/>
    <w:rsid w:val="001C6A93"/>
    <w:rsid w:val="001C6BB0"/>
    <w:rsid w:val="001C6D24"/>
    <w:rsid w:val="001D0539"/>
    <w:rsid w:val="001D0F08"/>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0F4A"/>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587"/>
    <w:rsid w:val="001F382F"/>
    <w:rsid w:val="001F4BC3"/>
    <w:rsid w:val="001F675E"/>
    <w:rsid w:val="001F70AC"/>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0703A"/>
    <w:rsid w:val="00210B2A"/>
    <w:rsid w:val="00211440"/>
    <w:rsid w:val="00211982"/>
    <w:rsid w:val="00212401"/>
    <w:rsid w:val="00212E35"/>
    <w:rsid w:val="00212F0C"/>
    <w:rsid w:val="00213D62"/>
    <w:rsid w:val="00213F5C"/>
    <w:rsid w:val="002146B0"/>
    <w:rsid w:val="0021505D"/>
    <w:rsid w:val="002158CE"/>
    <w:rsid w:val="00215E8B"/>
    <w:rsid w:val="00215FC7"/>
    <w:rsid w:val="0021662F"/>
    <w:rsid w:val="002205ED"/>
    <w:rsid w:val="002213E9"/>
    <w:rsid w:val="002218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2D5"/>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A53"/>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0B9C"/>
    <w:rsid w:val="002810A3"/>
    <w:rsid w:val="0028169D"/>
    <w:rsid w:val="0028243C"/>
    <w:rsid w:val="002830D9"/>
    <w:rsid w:val="00283492"/>
    <w:rsid w:val="00283513"/>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3E02"/>
    <w:rsid w:val="002B459D"/>
    <w:rsid w:val="002B5D0E"/>
    <w:rsid w:val="002B64CF"/>
    <w:rsid w:val="002B6739"/>
    <w:rsid w:val="002B7053"/>
    <w:rsid w:val="002B720F"/>
    <w:rsid w:val="002C0694"/>
    <w:rsid w:val="002C0964"/>
    <w:rsid w:val="002C0DB8"/>
    <w:rsid w:val="002C10CE"/>
    <w:rsid w:val="002C122B"/>
    <w:rsid w:val="002C18E6"/>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C46"/>
    <w:rsid w:val="002E7E6D"/>
    <w:rsid w:val="002F0B34"/>
    <w:rsid w:val="002F100A"/>
    <w:rsid w:val="002F166D"/>
    <w:rsid w:val="002F2560"/>
    <w:rsid w:val="002F34B8"/>
    <w:rsid w:val="002F478D"/>
    <w:rsid w:val="002F4D66"/>
    <w:rsid w:val="002F5F9E"/>
    <w:rsid w:val="002F60AB"/>
    <w:rsid w:val="002F622A"/>
    <w:rsid w:val="003002F3"/>
    <w:rsid w:val="00300549"/>
    <w:rsid w:val="00300AE0"/>
    <w:rsid w:val="00301907"/>
    <w:rsid w:val="00301DB9"/>
    <w:rsid w:val="0030324B"/>
    <w:rsid w:val="0030405E"/>
    <w:rsid w:val="0030421E"/>
    <w:rsid w:val="0030518A"/>
    <w:rsid w:val="00305469"/>
    <w:rsid w:val="00305663"/>
    <w:rsid w:val="00305A00"/>
    <w:rsid w:val="00305AB8"/>
    <w:rsid w:val="003065D0"/>
    <w:rsid w:val="00307380"/>
    <w:rsid w:val="003076E6"/>
    <w:rsid w:val="00307A90"/>
    <w:rsid w:val="00307EE3"/>
    <w:rsid w:val="00307F75"/>
    <w:rsid w:val="00310EF4"/>
    <w:rsid w:val="00312717"/>
    <w:rsid w:val="003140C0"/>
    <w:rsid w:val="00314EC5"/>
    <w:rsid w:val="003154CA"/>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3415"/>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48E3"/>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87F"/>
    <w:rsid w:val="00366B62"/>
    <w:rsid w:val="003672BA"/>
    <w:rsid w:val="00372E45"/>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77E1F"/>
    <w:rsid w:val="00380429"/>
    <w:rsid w:val="00380830"/>
    <w:rsid w:val="00380BF9"/>
    <w:rsid w:val="003820F2"/>
    <w:rsid w:val="003834C4"/>
    <w:rsid w:val="00384720"/>
    <w:rsid w:val="00384FCA"/>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97789"/>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2A8"/>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5F56"/>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06F35"/>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3FE"/>
    <w:rsid w:val="00434CF3"/>
    <w:rsid w:val="004363A2"/>
    <w:rsid w:val="00437D68"/>
    <w:rsid w:val="004408A6"/>
    <w:rsid w:val="00441121"/>
    <w:rsid w:val="004412B1"/>
    <w:rsid w:val="00442732"/>
    <w:rsid w:val="00442ADD"/>
    <w:rsid w:val="00443B42"/>
    <w:rsid w:val="00443D51"/>
    <w:rsid w:val="0044427E"/>
    <w:rsid w:val="00444BCD"/>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6AA"/>
    <w:rsid w:val="00461AF4"/>
    <w:rsid w:val="00461B41"/>
    <w:rsid w:val="00462982"/>
    <w:rsid w:val="00462EAD"/>
    <w:rsid w:val="00464039"/>
    <w:rsid w:val="0046469D"/>
    <w:rsid w:val="00464A09"/>
    <w:rsid w:val="004651E4"/>
    <w:rsid w:val="0046619C"/>
    <w:rsid w:val="004664DF"/>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8BB"/>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2B48"/>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639B"/>
    <w:rsid w:val="004C6F4F"/>
    <w:rsid w:val="004C6FC3"/>
    <w:rsid w:val="004D1566"/>
    <w:rsid w:val="004D2C6A"/>
    <w:rsid w:val="004D2E77"/>
    <w:rsid w:val="004D3084"/>
    <w:rsid w:val="004D356B"/>
    <w:rsid w:val="004D389E"/>
    <w:rsid w:val="004D3A43"/>
    <w:rsid w:val="004D45F4"/>
    <w:rsid w:val="004D6A12"/>
    <w:rsid w:val="004D6A48"/>
    <w:rsid w:val="004D76A0"/>
    <w:rsid w:val="004E0022"/>
    <w:rsid w:val="004E081E"/>
    <w:rsid w:val="004E139A"/>
    <w:rsid w:val="004E1E01"/>
    <w:rsid w:val="004E2F24"/>
    <w:rsid w:val="004E41AE"/>
    <w:rsid w:val="004E4814"/>
    <w:rsid w:val="004E56D9"/>
    <w:rsid w:val="004E58DD"/>
    <w:rsid w:val="004E59DD"/>
    <w:rsid w:val="004E5EB6"/>
    <w:rsid w:val="004E6570"/>
    <w:rsid w:val="004E6A2A"/>
    <w:rsid w:val="004E6AB1"/>
    <w:rsid w:val="004E759A"/>
    <w:rsid w:val="004F1660"/>
    <w:rsid w:val="004F22EF"/>
    <w:rsid w:val="004F35A0"/>
    <w:rsid w:val="004F3B79"/>
    <w:rsid w:val="004F3E5F"/>
    <w:rsid w:val="004F43C6"/>
    <w:rsid w:val="004F6B11"/>
    <w:rsid w:val="004F79B8"/>
    <w:rsid w:val="005004FB"/>
    <w:rsid w:val="00500B90"/>
    <w:rsid w:val="00500DC8"/>
    <w:rsid w:val="00501299"/>
    <w:rsid w:val="00501E38"/>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1BDB"/>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45BB"/>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3F75"/>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C52"/>
    <w:rsid w:val="005A73F6"/>
    <w:rsid w:val="005B067E"/>
    <w:rsid w:val="005B0BF3"/>
    <w:rsid w:val="005B162C"/>
    <w:rsid w:val="005B1DBA"/>
    <w:rsid w:val="005B2325"/>
    <w:rsid w:val="005B30F1"/>
    <w:rsid w:val="005B3433"/>
    <w:rsid w:val="005B3644"/>
    <w:rsid w:val="005B4F34"/>
    <w:rsid w:val="005B6055"/>
    <w:rsid w:val="005B6F19"/>
    <w:rsid w:val="005C01C5"/>
    <w:rsid w:val="005C02FD"/>
    <w:rsid w:val="005C055F"/>
    <w:rsid w:val="005C1848"/>
    <w:rsid w:val="005C3932"/>
    <w:rsid w:val="005C5F7D"/>
    <w:rsid w:val="005C64DC"/>
    <w:rsid w:val="005C7653"/>
    <w:rsid w:val="005D00CB"/>
    <w:rsid w:val="005D052F"/>
    <w:rsid w:val="005D06CF"/>
    <w:rsid w:val="005D166E"/>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187"/>
    <w:rsid w:val="00614311"/>
    <w:rsid w:val="00614FC2"/>
    <w:rsid w:val="00615410"/>
    <w:rsid w:val="00616135"/>
    <w:rsid w:val="0061698B"/>
    <w:rsid w:val="006175C6"/>
    <w:rsid w:val="006176C7"/>
    <w:rsid w:val="00617B84"/>
    <w:rsid w:val="00621F87"/>
    <w:rsid w:val="006235A9"/>
    <w:rsid w:val="006246DF"/>
    <w:rsid w:val="0062487A"/>
    <w:rsid w:val="00624B34"/>
    <w:rsid w:val="00625902"/>
    <w:rsid w:val="00625ABB"/>
    <w:rsid w:val="00626292"/>
    <w:rsid w:val="00627C95"/>
    <w:rsid w:val="00627FD4"/>
    <w:rsid w:val="0063023F"/>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43D"/>
    <w:rsid w:val="00646C93"/>
    <w:rsid w:val="00647244"/>
    <w:rsid w:val="00647C37"/>
    <w:rsid w:val="00647E01"/>
    <w:rsid w:val="00650164"/>
    <w:rsid w:val="006507E5"/>
    <w:rsid w:val="00650D66"/>
    <w:rsid w:val="006517EB"/>
    <w:rsid w:val="00653BAE"/>
    <w:rsid w:val="00653FAB"/>
    <w:rsid w:val="00654D5A"/>
    <w:rsid w:val="00657D33"/>
    <w:rsid w:val="00657EFD"/>
    <w:rsid w:val="006603C8"/>
    <w:rsid w:val="00662237"/>
    <w:rsid w:val="00662952"/>
    <w:rsid w:val="006629E2"/>
    <w:rsid w:val="00662EBC"/>
    <w:rsid w:val="00663249"/>
    <w:rsid w:val="0066475E"/>
    <w:rsid w:val="00665003"/>
    <w:rsid w:val="006650F0"/>
    <w:rsid w:val="006660B7"/>
    <w:rsid w:val="0066626B"/>
    <w:rsid w:val="00666CA0"/>
    <w:rsid w:val="00671A4A"/>
    <w:rsid w:val="00671CD6"/>
    <w:rsid w:val="00671E10"/>
    <w:rsid w:val="006726F7"/>
    <w:rsid w:val="0067396C"/>
    <w:rsid w:val="0067473D"/>
    <w:rsid w:val="00674747"/>
    <w:rsid w:val="00674C5F"/>
    <w:rsid w:val="00674D63"/>
    <w:rsid w:val="00676750"/>
    <w:rsid w:val="00676852"/>
    <w:rsid w:val="00680637"/>
    <w:rsid w:val="00680EB1"/>
    <w:rsid w:val="00681AD6"/>
    <w:rsid w:val="00682775"/>
    <w:rsid w:val="006837C4"/>
    <w:rsid w:val="00684DDE"/>
    <w:rsid w:val="00686932"/>
    <w:rsid w:val="006878B2"/>
    <w:rsid w:val="00687A6E"/>
    <w:rsid w:val="006904F5"/>
    <w:rsid w:val="0069327B"/>
    <w:rsid w:val="006965E2"/>
    <w:rsid w:val="00696645"/>
    <w:rsid w:val="00696AB5"/>
    <w:rsid w:val="006972F3"/>
    <w:rsid w:val="006A09ED"/>
    <w:rsid w:val="006A4A32"/>
    <w:rsid w:val="006A5CCB"/>
    <w:rsid w:val="006A5E63"/>
    <w:rsid w:val="006A688E"/>
    <w:rsid w:val="006A73CD"/>
    <w:rsid w:val="006A7534"/>
    <w:rsid w:val="006A7AB1"/>
    <w:rsid w:val="006B482D"/>
    <w:rsid w:val="006B4A57"/>
    <w:rsid w:val="006B61AB"/>
    <w:rsid w:val="006B7069"/>
    <w:rsid w:val="006B716A"/>
    <w:rsid w:val="006B7DCA"/>
    <w:rsid w:val="006C09CE"/>
    <w:rsid w:val="006C0DB6"/>
    <w:rsid w:val="006C27FD"/>
    <w:rsid w:val="006C3B9B"/>
    <w:rsid w:val="006C3E6E"/>
    <w:rsid w:val="006C4D1A"/>
    <w:rsid w:val="006C58A8"/>
    <w:rsid w:val="006C5D0F"/>
    <w:rsid w:val="006D1529"/>
    <w:rsid w:val="006D25C2"/>
    <w:rsid w:val="006D27DA"/>
    <w:rsid w:val="006D29F1"/>
    <w:rsid w:val="006D3059"/>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479A"/>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52B"/>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13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87E0E"/>
    <w:rsid w:val="00792573"/>
    <w:rsid w:val="007927BE"/>
    <w:rsid w:val="00793FA9"/>
    <w:rsid w:val="007943F7"/>
    <w:rsid w:val="0079558A"/>
    <w:rsid w:val="00796B0F"/>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646F"/>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5E"/>
    <w:rsid w:val="008016E3"/>
    <w:rsid w:val="00801734"/>
    <w:rsid w:val="00802E55"/>
    <w:rsid w:val="00803A36"/>
    <w:rsid w:val="00804461"/>
    <w:rsid w:val="0080631F"/>
    <w:rsid w:val="00807557"/>
    <w:rsid w:val="008111E8"/>
    <w:rsid w:val="00811788"/>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2F4F"/>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77D28"/>
    <w:rsid w:val="00881EA5"/>
    <w:rsid w:val="0088288A"/>
    <w:rsid w:val="0088294D"/>
    <w:rsid w:val="0088307C"/>
    <w:rsid w:val="00884696"/>
    <w:rsid w:val="00886FEF"/>
    <w:rsid w:val="008873A8"/>
    <w:rsid w:val="0088768B"/>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4219"/>
    <w:rsid w:val="008B502A"/>
    <w:rsid w:val="008B582D"/>
    <w:rsid w:val="008B60DF"/>
    <w:rsid w:val="008B6F18"/>
    <w:rsid w:val="008B77C1"/>
    <w:rsid w:val="008C0626"/>
    <w:rsid w:val="008C1542"/>
    <w:rsid w:val="008C1764"/>
    <w:rsid w:val="008C286E"/>
    <w:rsid w:val="008C38B6"/>
    <w:rsid w:val="008C3B1A"/>
    <w:rsid w:val="008C4B2F"/>
    <w:rsid w:val="008C5658"/>
    <w:rsid w:val="008C57FE"/>
    <w:rsid w:val="008C5ABE"/>
    <w:rsid w:val="008C5ED4"/>
    <w:rsid w:val="008C7434"/>
    <w:rsid w:val="008D00A6"/>
    <w:rsid w:val="008D182A"/>
    <w:rsid w:val="008D287C"/>
    <w:rsid w:val="008D31A1"/>
    <w:rsid w:val="008D41AF"/>
    <w:rsid w:val="008D486F"/>
    <w:rsid w:val="008D629A"/>
    <w:rsid w:val="008D6E88"/>
    <w:rsid w:val="008D6EB1"/>
    <w:rsid w:val="008D7ADE"/>
    <w:rsid w:val="008E0365"/>
    <w:rsid w:val="008E0B9F"/>
    <w:rsid w:val="008E0C4C"/>
    <w:rsid w:val="008E0E0D"/>
    <w:rsid w:val="008E22EC"/>
    <w:rsid w:val="008E53C9"/>
    <w:rsid w:val="008E5C34"/>
    <w:rsid w:val="008E64F9"/>
    <w:rsid w:val="008E6C2C"/>
    <w:rsid w:val="008E6E3E"/>
    <w:rsid w:val="008F0798"/>
    <w:rsid w:val="008F0B33"/>
    <w:rsid w:val="008F15F0"/>
    <w:rsid w:val="008F1A4D"/>
    <w:rsid w:val="008F1BC5"/>
    <w:rsid w:val="008F2114"/>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647"/>
    <w:rsid w:val="00910C32"/>
    <w:rsid w:val="0091178F"/>
    <w:rsid w:val="009118FB"/>
    <w:rsid w:val="00912294"/>
    <w:rsid w:val="0091267F"/>
    <w:rsid w:val="00912E65"/>
    <w:rsid w:val="00913A95"/>
    <w:rsid w:val="00914CF9"/>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9C2"/>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537F"/>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4F68"/>
    <w:rsid w:val="00964FD9"/>
    <w:rsid w:val="00965702"/>
    <w:rsid w:val="009658B2"/>
    <w:rsid w:val="009668AB"/>
    <w:rsid w:val="00966936"/>
    <w:rsid w:val="009675F3"/>
    <w:rsid w:val="009678C3"/>
    <w:rsid w:val="00967977"/>
    <w:rsid w:val="0097000E"/>
    <w:rsid w:val="00971FB7"/>
    <w:rsid w:val="009728D3"/>
    <w:rsid w:val="00972975"/>
    <w:rsid w:val="0097319C"/>
    <w:rsid w:val="00973FF1"/>
    <w:rsid w:val="0097464F"/>
    <w:rsid w:val="00974744"/>
    <w:rsid w:val="0097492C"/>
    <w:rsid w:val="00974F85"/>
    <w:rsid w:val="0097563A"/>
    <w:rsid w:val="00976D9F"/>
    <w:rsid w:val="00976F59"/>
    <w:rsid w:val="009775C8"/>
    <w:rsid w:val="009777EF"/>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B09"/>
    <w:rsid w:val="00997F57"/>
    <w:rsid w:val="009A0421"/>
    <w:rsid w:val="009A0BEE"/>
    <w:rsid w:val="009A1522"/>
    <w:rsid w:val="009A2D29"/>
    <w:rsid w:val="009A359F"/>
    <w:rsid w:val="009A5A9D"/>
    <w:rsid w:val="009A7687"/>
    <w:rsid w:val="009B00AA"/>
    <w:rsid w:val="009B19A5"/>
    <w:rsid w:val="009B1EDF"/>
    <w:rsid w:val="009B22EA"/>
    <w:rsid w:val="009B52FE"/>
    <w:rsid w:val="009B5D31"/>
    <w:rsid w:val="009B63C7"/>
    <w:rsid w:val="009B6D16"/>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BEE"/>
    <w:rsid w:val="009E1DFC"/>
    <w:rsid w:val="009E3160"/>
    <w:rsid w:val="009E3AD3"/>
    <w:rsid w:val="009E3B2A"/>
    <w:rsid w:val="009E3F18"/>
    <w:rsid w:val="009E5030"/>
    <w:rsid w:val="009E650B"/>
    <w:rsid w:val="009F0644"/>
    <w:rsid w:val="009F0CFA"/>
    <w:rsid w:val="009F299B"/>
    <w:rsid w:val="009F29B0"/>
    <w:rsid w:val="009F2C9F"/>
    <w:rsid w:val="009F2DED"/>
    <w:rsid w:val="009F3D11"/>
    <w:rsid w:val="009F41C1"/>
    <w:rsid w:val="009F4238"/>
    <w:rsid w:val="009F437E"/>
    <w:rsid w:val="009F4B56"/>
    <w:rsid w:val="009F6C5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170A8"/>
    <w:rsid w:val="00A201C1"/>
    <w:rsid w:val="00A20F2C"/>
    <w:rsid w:val="00A212F7"/>
    <w:rsid w:val="00A214A0"/>
    <w:rsid w:val="00A2268F"/>
    <w:rsid w:val="00A23117"/>
    <w:rsid w:val="00A24C7D"/>
    <w:rsid w:val="00A259D8"/>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4F48"/>
    <w:rsid w:val="00A4597E"/>
    <w:rsid w:val="00A4638F"/>
    <w:rsid w:val="00A46608"/>
    <w:rsid w:val="00A46B0F"/>
    <w:rsid w:val="00A46D73"/>
    <w:rsid w:val="00A47C57"/>
    <w:rsid w:val="00A501BF"/>
    <w:rsid w:val="00A50C41"/>
    <w:rsid w:val="00A50CFD"/>
    <w:rsid w:val="00A50D7B"/>
    <w:rsid w:val="00A510A0"/>
    <w:rsid w:val="00A510A7"/>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2F29"/>
    <w:rsid w:val="00A63B30"/>
    <w:rsid w:val="00A63F53"/>
    <w:rsid w:val="00A64743"/>
    <w:rsid w:val="00A654CA"/>
    <w:rsid w:val="00A65F21"/>
    <w:rsid w:val="00A6661D"/>
    <w:rsid w:val="00A678CD"/>
    <w:rsid w:val="00A67C2B"/>
    <w:rsid w:val="00A71166"/>
    <w:rsid w:val="00A7225C"/>
    <w:rsid w:val="00A73C33"/>
    <w:rsid w:val="00A73C7F"/>
    <w:rsid w:val="00A741CF"/>
    <w:rsid w:val="00A74774"/>
    <w:rsid w:val="00A7507F"/>
    <w:rsid w:val="00A75168"/>
    <w:rsid w:val="00A75810"/>
    <w:rsid w:val="00A765ED"/>
    <w:rsid w:val="00A76B95"/>
    <w:rsid w:val="00A8142C"/>
    <w:rsid w:val="00A83C68"/>
    <w:rsid w:val="00A85354"/>
    <w:rsid w:val="00A857B3"/>
    <w:rsid w:val="00A86496"/>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037"/>
    <w:rsid w:val="00AB1A1B"/>
    <w:rsid w:val="00AB3394"/>
    <w:rsid w:val="00AB50A7"/>
    <w:rsid w:val="00AB5141"/>
    <w:rsid w:val="00AB594C"/>
    <w:rsid w:val="00AB6773"/>
    <w:rsid w:val="00AB6F51"/>
    <w:rsid w:val="00AB72C4"/>
    <w:rsid w:val="00AB7AF9"/>
    <w:rsid w:val="00AC1C16"/>
    <w:rsid w:val="00AC29B1"/>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3C82"/>
    <w:rsid w:val="00AE4673"/>
    <w:rsid w:val="00AE5815"/>
    <w:rsid w:val="00AE71DA"/>
    <w:rsid w:val="00AE779A"/>
    <w:rsid w:val="00AE7B39"/>
    <w:rsid w:val="00AF040A"/>
    <w:rsid w:val="00AF04A7"/>
    <w:rsid w:val="00AF0687"/>
    <w:rsid w:val="00AF0711"/>
    <w:rsid w:val="00AF29B1"/>
    <w:rsid w:val="00AF3A0D"/>
    <w:rsid w:val="00AF3CF8"/>
    <w:rsid w:val="00AF4025"/>
    <w:rsid w:val="00AF4C19"/>
    <w:rsid w:val="00AF5577"/>
    <w:rsid w:val="00AF5DEE"/>
    <w:rsid w:val="00AF606B"/>
    <w:rsid w:val="00AF6746"/>
    <w:rsid w:val="00AF688F"/>
    <w:rsid w:val="00AF69D3"/>
    <w:rsid w:val="00AF6F04"/>
    <w:rsid w:val="00AF7216"/>
    <w:rsid w:val="00AF7689"/>
    <w:rsid w:val="00AF7B56"/>
    <w:rsid w:val="00AF7B8A"/>
    <w:rsid w:val="00B008F7"/>
    <w:rsid w:val="00B01C6A"/>
    <w:rsid w:val="00B04B43"/>
    <w:rsid w:val="00B04B68"/>
    <w:rsid w:val="00B05276"/>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30C5"/>
    <w:rsid w:val="00B24A8A"/>
    <w:rsid w:val="00B26BBE"/>
    <w:rsid w:val="00B26E25"/>
    <w:rsid w:val="00B26E3D"/>
    <w:rsid w:val="00B27E61"/>
    <w:rsid w:val="00B30544"/>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508"/>
    <w:rsid w:val="00B56ACE"/>
    <w:rsid w:val="00B56AE5"/>
    <w:rsid w:val="00B56F42"/>
    <w:rsid w:val="00B572F1"/>
    <w:rsid w:val="00B573D8"/>
    <w:rsid w:val="00B57453"/>
    <w:rsid w:val="00B577F3"/>
    <w:rsid w:val="00B57A65"/>
    <w:rsid w:val="00B6154E"/>
    <w:rsid w:val="00B61F0A"/>
    <w:rsid w:val="00B624D4"/>
    <w:rsid w:val="00B63CDC"/>
    <w:rsid w:val="00B64A5F"/>
    <w:rsid w:val="00B6737B"/>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085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10D"/>
    <w:rsid w:val="00B97B09"/>
    <w:rsid w:val="00BA022D"/>
    <w:rsid w:val="00BA1550"/>
    <w:rsid w:val="00BA1828"/>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6417"/>
    <w:rsid w:val="00BC7FBC"/>
    <w:rsid w:val="00BD117A"/>
    <w:rsid w:val="00BD2B0C"/>
    <w:rsid w:val="00BD2E7A"/>
    <w:rsid w:val="00BD3B11"/>
    <w:rsid w:val="00BD4313"/>
    <w:rsid w:val="00BD5542"/>
    <w:rsid w:val="00BD75DC"/>
    <w:rsid w:val="00BD797A"/>
    <w:rsid w:val="00BE0019"/>
    <w:rsid w:val="00BE095C"/>
    <w:rsid w:val="00BE0C59"/>
    <w:rsid w:val="00BE1013"/>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68C9"/>
    <w:rsid w:val="00C26B9F"/>
    <w:rsid w:val="00C27A8B"/>
    <w:rsid w:val="00C30471"/>
    <w:rsid w:val="00C3052B"/>
    <w:rsid w:val="00C30770"/>
    <w:rsid w:val="00C331FA"/>
    <w:rsid w:val="00C33798"/>
    <w:rsid w:val="00C3595F"/>
    <w:rsid w:val="00C35EC7"/>
    <w:rsid w:val="00C36447"/>
    <w:rsid w:val="00C37AEA"/>
    <w:rsid w:val="00C37FB3"/>
    <w:rsid w:val="00C407FA"/>
    <w:rsid w:val="00C41601"/>
    <w:rsid w:val="00C4185D"/>
    <w:rsid w:val="00C42D99"/>
    <w:rsid w:val="00C42F78"/>
    <w:rsid w:val="00C4335A"/>
    <w:rsid w:val="00C4346F"/>
    <w:rsid w:val="00C43777"/>
    <w:rsid w:val="00C438E8"/>
    <w:rsid w:val="00C440EA"/>
    <w:rsid w:val="00C45CC3"/>
    <w:rsid w:val="00C46E9E"/>
    <w:rsid w:val="00C47A5D"/>
    <w:rsid w:val="00C5025A"/>
    <w:rsid w:val="00C5190A"/>
    <w:rsid w:val="00C522CB"/>
    <w:rsid w:val="00C54B8F"/>
    <w:rsid w:val="00C54D8D"/>
    <w:rsid w:val="00C54EA6"/>
    <w:rsid w:val="00C57FA4"/>
    <w:rsid w:val="00C602A6"/>
    <w:rsid w:val="00C60ADD"/>
    <w:rsid w:val="00C61AA0"/>
    <w:rsid w:val="00C622EF"/>
    <w:rsid w:val="00C62519"/>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A9D"/>
    <w:rsid w:val="00C92D5F"/>
    <w:rsid w:val="00C94E45"/>
    <w:rsid w:val="00C96B2A"/>
    <w:rsid w:val="00C97065"/>
    <w:rsid w:val="00CA035D"/>
    <w:rsid w:val="00CA0B04"/>
    <w:rsid w:val="00CA0D94"/>
    <w:rsid w:val="00CA1DBD"/>
    <w:rsid w:val="00CA243C"/>
    <w:rsid w:val="00CA2781"/>
    <w:rsid w:val="00CA53F2"/>
    <w:rsid w:val="00CA5476"/>
    <w:rsid w:val="00CB03B2"/>
    <w:rsid w:val="00CB0EFA"/>
    <w:rsid w:val="00CB109A"/>
    <w:rsid w:val="00CB1A23"/>
    <w:rsid w:val="00CB2EC3"/>
    <w:rsid w:val="00CB30BC"/>
    <w:rsid w:val="00CB36B8"/>
    <w:rsid w:val="00CB4133"/>
    <w:rsid w:val="00CB6A91"/>
    <w:rsid w:val="00CB7213"/>
    <w:rsid w:val="00CB78F5"/>
    <w:rsid w:val="00CC0202"/>
    <w:rsid w:val="00CC0303"/>
    <w:rsid w:val="00CC0770"/>
    <w:rsid w:val="00CC1646"/>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5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1A8"/>
    <w:rsid w:val="00CE40C4"/>
    <w:rsid w:val="00CE41CD"/>
    <w:rsid w:val="00CE513A"/>
    <w:rsid w:val="00CE63BC"/>
    <w:rsid w:val="00CE6F8D"/>
    <w:rsid w:val="00CF07DF"/>
    <w:rsid w:val="00CF234C"/>
    <w:rsid w:val="00CF2626"/>
    <w:rsid w:val="00CF2C99"/>
    <w:rsid w:val="00CF2D9C"/>
    <w:rsid w:val="00CF2E05"/>
    <w:rsid w:val="00CF3B60"/>
    <w:rsid w:val="00CF3DD3"/>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34A7"/>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27971"/>
    <w:rsid w:val="00D30117"/>
    <w:rsid w:val="00D31032"/>
    <w:rsid w:val="00D313DD"/>
    <w:rsid w:val="00D31792"/>
    <w:rsid w:val="00D32087"/>
    <w:rsid w:val="00D320B8"/>
    <w:rsid w:val="00D32181"/>
    <w:rsid w:val="00D32EB8"/>
    <w:rsid w:val="00D3391C"/>
    <w:rsid w:val="00D34DDD"/>
    <w:rsid w:val="00D352A4"/>
    <w:rsid w:val="00D375DD"/>
    <w:rsid w:val="00D407E4"/>
    <w:rsid w:val="00D41104"/>
    <w:rsid w:val="00D43AD2"/>
    <w:rsid w:val="00D4633D"/>
    <w:rsid w:val="00D46BB0"/>
    <w:rsid w:val="00D47174"/>
    <w:rsid w:val="00D47187"/>
    <w:rsid w:val="00D47831"/>
    <w:rsid w:val="00D50794"/>
    <w:rsid w:val="00D508A1"/>
    <w:rsid w:val="00D5428F"/>
    <w:rsid w:val="00D56798"/>
    <w:rsid w:val="00D575E2"/>
    <w:rsid w:val="00D5788D"/>
    <w:rsid w:val="00D60D08"/>
    <w:rsid w:val="00D61A2D"/>
    <w:rsid w:val="00D637FB"/>
    <w:rsid w:val="00D639B5"/>
    <w:rsid w:val="00D64324"/>
    <w:rsid w:val="00D64E5E"/>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6CA"/>
    <w:rsid w:val="00D8585B"/>
    <w:rsid w:val="00D86294"/>
    <w:rsid w:val="00D90891"/>
    <w:rsid w:val="00D90EBB"/>
    <w:rsid w:val="00D9176D"/>
    <w:rsid w:val="00D930BE"/>
    <w:rsid w:val="00D930D2"/>
    <w:rsid w:val="00D94291"/>
    <w:rsid w:val="00D95451"/>
    <w:rsid w:val="00D956ED"/>
    <w:rsid w:val="00D95BE0"/>
    <w:rsid w:val="00D95BF9"/>
    <w:rsid w:val="00D96061"/>
    <w:rsid w:val="00DA0409"/>
    <w:rsid w:val="00DA1023"/>
    <w:rsid w:val="00DA185E"/>
    <w:rsid w:val="00DA2059"/>
    <w:rsid w:val="00DA2717"/>
    <w:rsid w:val="00DA42F6"/>
    <w:rsid w:val="00DA4B3E"/>
    <w:rsid w:val="00DA5706"/>
    <w:rsid w:val="00DA6DF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42C7"/>
    <w:rsid w:val="00DC7608"/>
    <w:rsid w:val="00DC7EF0"/>
    <w:rsid w:val="00DD06E2"/>
    <w:rsid w:val="00DD0764"/>
    <w:rsid w:val="00DD0956"/>
    <w:rsid w:val="00DD0FCC"/>
    <w:rsid w:val="00DD1CB3"/>
    <w:rsid w:val="00DD3CC8"/>
    <w:rsid w:val="00DD4667"/>
    <w:rsid w:val="00DD6075"/>
    <w:rsid w:val="00DD62E7"/>
    <w:rsid w:val="00DD680A"/>
    <w:rsid w:val="00DD6EFF"/>
    <w:rsid w:val="00DD7809"/>
    <w:rsid w:val="00DE135C"/>
    <w:rsid w:val="00DE2159"/>
    <w:rsid w:val="00DE2893"/>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2126"/>
    <w:rsid w:val="00E03783"/>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160"/>
    <w:rsid w:val="00E1364E"/>
    <w:rsid w:val="00E14178"/>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5DB9"/>
    <w:rsid w:val="00E3676F"/>
    <w:rsid w:val="00E36AB8"/>
    <w:rsid w:val="00E36B2E"/>
    <w:rsid w:val="00E40C50"/>
    <w:rsid w:val="00E4290A"/>
    <w:rsid w:val="00E42DDE"/>
    <w:rsid w:val="00E43660"/>
    <w:rsid w:val="00E4594D"/>
    <w:rsid w:val="00E45EE2"/>
    <w:rsid w:val="00E477B6"/>
    <w:rsid w:val="00E51CB9"/>
    <w:rsid w:val="00E5217F"/>
    <w:rsid w:val="00E529F0"/>
    <w:rsid w:val="00E52A9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D1B"/>
    <w:rsid w:val="00E62E5F"/>
    <w:rsid w:val="00E63495"/>
    <w:rsid w:val="00E63B3F"/>
    <w:rsid w:val="00E65DB2"/>
    <w:rsid w:val="00E65F50"/>
    <w:rsid w:val="00E661C5"/>
    <w:rsid w:val="00E67E72"/>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874EB"/>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0AC2"/>
    <w:rsid w:val="00EC1656"/>
    <w:rsid w:val="00EC2BC4"/>
    <w:rsid w:val="00EC309C"/>
    <w:rsid w:val="00EC4580"/>
    <w:rsid w:val="00EC5611"/>
    <w:rsid w:val="00EC6178"/>
    <w:rsid w:val="00EC66E6"/>
    <w:rsid w:val="00EC692C"/>
    <w:rsid w:val="00ED10BD"/>
    <w:rsid w:val="00ED1754"/>
    <w:rsid w:val="00ED242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4D3"/>
    <w:rsid w:val="00EF3F65"/>
    <w:rsid w:val="00EF42D8"/>
    <w:rsid w:val="00EF44BD"/>
    <w:rsid w:val="00EF4BDC"/>
    <w:rsid w:val="00EF5A8F"/>
    <w:rsid w:val="00EF692E"/>
    <w:rsid w:val="00EF717F"/>
    <w:rsid w:val="00F02302"/>
    <w:rsid w:val="00F03043"/>
    <w:rsid w:val="00F03748"/>
    <w:rsid w:val="00F03A7A"/>
    <w:rsid w:val="00F04F85"/>
    <w:rsid w:val="00F0681D"/>
    <w:rsid w:val="00F06C73"/>
    <w:rsid w:val="00F12DF8"/>
    <w:rsid w:val="00F12F18"/>
    <w:rsid w:val="00F13386"/>
    <w:rsid w:val="00F13675"/>
    <w:rsid w:val="00F13AE8"/>
    <w:rsid w:val="00F13CC8"/>
    <w:rsid w:val="00F13E3D"/>
    <w:rsid w:val="00F149CA"/>
    <w:rsid w:val="00F15363"/>
    <w:rsid w:val="00F15EF1"/>
    <w:rsid w:val="00F21ECE"/>
    <w:rsid w:val="00F2291A"/>
    <w:rsid w:val="00F229EE"/>
    <w:rsid w:val="00F236AE"/>
    <w:rsid w:val="00F236C6"/>
    <w:rsid w:val="00F23C0A"/>
    <w:rsid w:val="00F2432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5598"/>
    <w:rsid w:val="00F36342"/>
    <w:rsid w:val="00F36ECA"/>
    <w:rsid w:val="00F36FD9"/>
    <w:rsid w:val="00F37D75"/>
    <w:rsid w:val="00F40BB0"/>
    <w:rsid w:val="00F40D14"/>
    <w:rsid w:val="00F415A8"/>
    <w:rsid w:val="00F41A8A"/>
    <w:rsid w:val="00F42016"/>
    <w:rsid w:val="00F42262"/>
    <w:rsid w:val="00F424FB"/>
    <w:rsid w:val="00F43436"/>
    <w:rsid w:val="00F439BC"/>
    <w:rsid w:val="00F43ED3"/>
    <w:rsid w:val="00F46120"/>
    <w:rsid w:val="00F4678B"/>
    <w:rsid w:val="00F47569"/>
    <w:rsid w:val="00F505C7"/>
    <w:rsid w:val="00F507BD"/>
    <w:rsid w:val="00F51553"/>
    <w:rsid w:val="00F516DA"/>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A9"/>
    <w:rsid w:val="00F750BD"/>
    <w:rsid w:val="00F75222"/>
    <w:rsid w:val="00F76DBD"/>
    <w:rsid w:val="00F773C1"/>
    <w:rsid w:val="00F77FF6"/>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4D8E"/>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4975"/>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0239"/>
    <w:rsid w:val="00FD05B0"/>
    <w:rsid w:val="00FD1663"/>
    <w:rsid w:val="00FD1EF9"/>
    <w:rsid w:val="00FD2BDF"/>
    <w:rsid w:val="00FD30F5"/>
    <w:rsid w:val="00FD31EA"/>
    <w:rsid w:val="00FD58E0"/>
    <w:rsid w:val="00FD5DD4"/>
    <w:rsid w:val="00FD6130"/>
    <w:rsid w:val="00FD7897"/>
    <w:rsid w:val="00FD7A7F"/>
    <w:rsid w:val="00FE164B"/>
    <w:rsid w:val="00FE20B5"/>
    <w:rsid w:val="00FE2439"/>
    <w:rsid w:val="00FE2C04"/>
    <w:rsid w:val="00FE3936"/>
    <w:rsid w:val="00FE3E0A"/>
    <w:rsid w:val="00FE3FFB"/>
    <w:rsid w:val="00FF0AC1"/>
    <w:rsid w:val="00FF37E1"/>
    <w:rsid w:val="00FF5670"/>
    <w:rsid w:val="00FF676F"/>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D09E448"/>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3E2E"/>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1"/>
    <w:next w:val="a1"/>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1"/>
    <w:next w:val="a1"/>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1"/>
    <w:next w:val="a1"/>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1"/>
    <w:next w:val="a1"/>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1"/>
    <w:next w:val="a1"/>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1"/>
    <w:next w:val="a1"/>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1"/>
    <w:next w:val="a1"/>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1"/>
    <w:next w:val="a1"/>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1"/>
    <w:next w:val="a1"/>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2"/>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2"/>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2"/>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2"/>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2"/>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2"/>
    <w:link w:val="6"/>
    <w:uiPriority w:val="99"/>
    <w:locked/>
    <w:rsid w:val="003604BA"/>
    <w:rPr>
      <w:rFonts w:ascii="Times New Roman" w:eastAsia="Times New Roman" w:hAnsi="Times New Roman"/>
      <w:b/>
      <w:bCs/>
    </w:rPr>
  </w:style>
  <w:style w:type="character" w:customStyle="1" w:styleId="70">
    <w:name w:val="Заголовок 7 Знак"/>
    <w:basedOn w:val="a2"/>
    <w:link w:val="7"/>
    <w:uiPriority w:val="99"/>
    <w:locked/>
    <w:rsid w:val="003604BA"/>
    <w:rPr>
      <w:rFonts w:ascii="Times New Roman" w:eastAsia="Times New Roman" w:hAnsi="Times New Roman"/>
      <w:sz w:val="26"/>
      <w:szCs w:val="26"/>
    </w:rPr>
  </w:style>
  <w:style w:type="character" w:customStyle="1" w:styleId="80">
    <w:name w:val="Заголовок 8 Знак"/>
    <w:basedOn w:val="a2"/>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2"/>
    <w:link w:val="9"/>
    <w:uiPriority w:val="99"/>
    <w:locked/>
    <w:rsid w:val="003604BA"/>
    <w:rPr>
      <w:rFonts w:ascii="Arial" w:eastAsia="Times New Roman" w:hAnsi="Arial" w:cs="Arial"/>
    </w:rPr>
  </w:style>
  <w:style w:type="paragraph" w:styleId="a5">
    <w:name w:val="header"/>
    <w:basedOn w:val="a1"/>
    <w:link w:val="a6"/>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6">
    <w:name w:val="Верхний колонтитул Знак"/>
    <w:basedOn w:val="a2"/>
    <w:link w:val="a5"/>
    <w:uiPriority w:val="99"/>
    <w:locked/>
    <w:rsid w:val="003604BA"/>
    <w:rPr>
      <w:rFonts w:ascii="Times New Roman" w:hAnsi="Times New Roman" w:cs="Times New Roman"/>
      <w:i/>
      <w:iCs/>
      <w:sz w:val="20"/>
      <w:szCs w:val="20"/>
      <w:lang w:eastAsia="ru-RU"/>
    </w:rPr>
  </w:style>
  <w:style w:type="paragraph" w:styleId="a7">
    <w:name w:val="footer"/>
    <w:basedOn w:val="a1"/>
    <w:link w:val="a8"/>
    <w:uiPriority w:val="99"/>
    <w:rsid w:val="003604BA"/>
    <w:pPr>
      <w:tabs>
        <w:tab w:val="center" w:pos="4253"/>
        <w:tab w:val="right" w:pos="9356"/>
      </w:tabs>
      <w:spacing w:line="240" w:lineRule="auto"/>
      <w:ind w:firstLine="0"/>
    </w:pPr>
    <w:rPr>
      <w:sz w:val="20"/>
      <w:szCs w:val="20"/>
    </w:rPr>
  </w:style>
  <w:style w:type="character" w:customStyle="1" w:styleId="a8">
    <w:name w:val="Нижний колонтитул Знак"/>
    <w:basedOn w:val="a2"/>
    <w:link w:val="a7"/>
    <w:uiPriority w:val="99"/>
    <w:locked/>
    <w:rsid w:val="003604BA"/>
    <w:rPr>
      <w:rFonts w:ascii="Times New Roman" w:hAnsi="Times New Roman" w:cs="Times New Roman"/>
      <w:sz w:val="20"/>
      <w:szCs w:val="20"/>
      <w:lang w:eastAsia="ru-RU"/>
    </w:rPr>
  </w:style>
  <w:style w:type="character" w:styleId="a9">
    <w:name w:val="Hyperlink"/>
    <w:basedOn w:val="a2"/>
    <w:uiPriority w:val="99"/>
    <w:rsid w:val="003604BA"/>
    <w:rPr>
      <w:rFonts w:cs="Times New Roman"/>
      <w:color w:val="0000FF"/>
      <w:u w:val="single"/>
    </w:rPr>
  </w:style>
  <w:style w:type="character" w:styleId="aa">
    <w:name w:val="footnote reference"/>
    <w:basedOn w:val="a2"/>
    <w:uiPriority w:val="99"/>
    <w:semiHidden/>
    <w:rsid w:val="003604BA"/>
    <w:rPr>
      <w:rFonts w:cs="Times New Roman"/>
      <w:vertAlign w:val="superscript"/>
    </w:rPr>
  </w:style>
  <w:style w:type="character" w:styleId="ab">
    <w:name w:val="page number"/>
    <w:basedOn w:val="a2"/>
    <w:uiPriority w:val="99"/>
    <w:rsid w:val="003604BA"/>
    <w:rPr>
      <w:rFonts w:ascii="Times New Roman" w:hAnsi="Times New Roman" w:cs="Times New Roman"/>
      <w:sz w:val="20"/>
      <w:szCs w:val="20"/>
    </w:rPr>
  </w:style>
  <w:style w:type="paragraph" w:styleId="11">
    <w:name w:val="toc 1"/>
    <w:basedOn w:val="a1"/>
    <w:next w:val="a1"/>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1"/>
    <w:next w:val="a1"/>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1"/>
    <w:next w:val="a1"/>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c">
    <w:name w:val="FollowedHyperlink"/>
    <w:basedOn w:val="a2"/>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d">
    <w:name w:val="Document Map"/>
    <w:basedOn w:val="a1"/>
    <w:link w:val="ae"/>
    <w:uiPriority w:val="99"/>
    <w:semiHidden/>
    <w:rsid w:val="003604BA"/>
    <w:pPr>
      <w:shd w:val="clear" w:color="auto" w:fill="000080"/>
    </w:pPr>
    <w:rPr>
      <w:rFonts w:ascii="Tahoma" w:hAnsi="Tahoma" w:cs="Tahoma"/>
      <w:sz w:val="20"/>
      <w:szCs w:val="20"/>
    </w:rPr>
  </w:style>
  <w:style w:type="character" w:customStyle="1" w:styleId="ae">
    <w:name w:val="Схема документа Знак"/>
    <w:basedOn w:val="a2"/>
    <w:link w:val="ad"/>
    <w:uiPriority w:val="99"/>
    <w:semiHidden/>
    <w:locked/>
    <w:rsid w:val="00A527B2"/>
    <w:rPr>
      <w:rFonts w:ascii="Times New Roman" w:hAnsi="Times New Roman" w:cs="Times New Roman"/>
      <w:sz w:val="2"/>
    </w:rPr>
  </w:style>
  <w:style w:type="paragraph" w:customStyle="1" w:styleId="af">
    <w:name w:val="Таблица шапка"/>
    <w:basedOn w:val="a1"/>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0">
    <w:name w:val="footnote text"/>
    <w:basedOn w:val="a1"/>
    <w:link w:val="af1"/>
    <w:uiPriority w:val="99"/>
    <w:semiHidden/>
    <w:rsid w:val="003604BA"/>
    <w:pPr>
      <w:spacing w:line="240" w:lineRule="auto"/>
    </w:pPr>
    <w:rPr>
      <w:sz w:val="20"/>
      <w:szCs w:val="20"/>
    </w:rPr>
  </w:style>
  <w:style w:type="character" w:customStyle="1" w:styleId="af1">
    <w:name w:val="Текст сноски Знак"/>
    <w:basedOn w:val="a2"/>
    <w:link w:val="af0"/>
    <w:uiPriority w:val="99"/>
    <w:semiHidden/>
    <w:locked/>
    <w:rsid w:val="00A527B2"/>
    <w:rPr>
      <w:rFonts w:ascii="Times New Roman" w:hAnsi="Times New Roman" w:cs="Times New Roman"/>
      <w:sz w:val="20"/>
      <w:szCs w:val="20"/>
    </w:rPr>
  </w:style>
  <w:style w:type="paragraph" w:customStyle="1" w:styleId="af2">
    <w:name w:val="Таблица текст"/>
    <w:basedOn w:val="a1"/>
    <w:uiPriority w:val="99"/>
    <w:rsid w:val="003604BA"/>
    <w:pPr>
      <w:spacing w:before="40" w:after="40" w:line="240" w:lineRule="auto"/>
      <w:ind w:left="57" w:right="57" w:firstLine="0"/>
      <w:jc w:val="left"/>
    </w:pPr>
    <w:rPr>
      <w:sz w:val="24"/>
      <w:szCs w:val="24"/>
    </w:rPr>
  </w:style>
  <w:style w:type="paragraph" w:styleId="af3">
    <w:name w:val="caption"/>
    <w:basedOn w:val="a1"/>
    <w:next w:val="a1"/>
    <w:uiPriority w:val="99"/>
    <w:qFormat/>
    <w:rsid w:val="003604BA"/>
    <w:pPr>
      <w:pageBreakBefore/>
      <w:suppressAutoHyphens/>
      <w:spacing w:before="120" w:after="120" w:line="240" w:lineRule="auto"/>
      <w:ind w:firstLine="0"/>
    </w:pPr>
    <w:rPr>
      <w:i/>
      <w:iCs/>
      <w:sz w:val="24"/>
      <w:szCs w:val="24"/>
    </w:rPr>
  </w:style>
  <w:style w:type="paragraph" w:customStyle="1" w:styleId="af4">
    <w:name w:val="Служебный"/>
    <w:basedOn w:val="af5"/>
    <w:uiPriority w:val="99"/>
    <w:rsid w:val="003604BA"/>
  </w:style>
  <w:style w:type="paragraph" w:customStyle="1" w:styleId="af5">
    <w:name w:val="Главы"/>
    <w:basedOn w:val="af6"/>
    <w:next w:val="a1"/>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1"/>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7">
    <w:name w:val="Пункт"/>
    <w:basedOn w:val="a1"/>
    <w:link w:val="12"/>
    <w:rsid w:val="003604BA"/>
    <w:pPr>
      <w:tabs>
        <w:tab w:val="num" w:pos="360"/>
      </w:tabs>
      <w:ind w:left="360" w:hanging="360"/>
    </w:pPr>
  </w:style>
  <w:style w:type="character" w:customStyle="1" w:styleId="12">
    <w:name w:val="Пункт Знак1"/>
    <w:basedOn w:val="a2"/>
    <w:link w:val="af7"/>
    <w:locked/>
    <w:rsid w:val="003604BA"/>
    <w:rPr>
      <w:rFonts w:ascii="Times New Roman" w:hAnsi="Times New Roman" w:cs="Times New Roman"/>
      <w:sz w:val="28"/>
      <w:szCs w:val="28"/>
      <w:lang w:eastAsia="ru-RU"/>
    </w:rPr>
  </w:style>
  <w:style w:type="character" w:customStyle="1" w:styleId="af8">
    <w:name w:val="Пункт Знак"/>
    <w:basedOn w:val="a2"/>
    <w:uiPriority w:val="99"/>
    <w:rsid w:val="003604BA"/>
    <w:rPr>
      <w:rFonts w:cs="Times New Roman"/>
      <w:sz w:val="28"/>
      <w:szCs w:val="28"/>
      <w:lang w:val="ru-RU" w:eastAsia="ru-RU"/>
    </w:rPr>
  </w:style>
  <w:style w:type="paragraph" w:customStyle="1" w:styleId="af9">
    <w:name w:val="Подпункт"/>
    <w:basedOn w:val="af7"/>
    <w:rsid w:val="003604BA"/>
    <w:pPr>
      <w:numPr>
        <w:ilvl w:val="3"/>
      </w:numPr>
      <w:tabs>
        <w:tab w:val="num" w:pos="360"/>
      </w:tabs>
      <w:ind w:left="360" w:hanging="360"/>
    </w:pPr>
  </w:style>
  <w:style w:type="character" w:customStyle="1" w:styleId="afa">
    <w:name w:val="Подпункт Знак"/>
    <w:basedOn w:val="af8"/>
    <w:uiPriority w:val="99"/>
    <w:rsid w:val="003604BA"/>
    <w:rPr>
      <w:rFonts w:cs="Times New Roman"/>
      <w:sz w:val="28"/>
      <w:szCs w:val="28"/>
      <w:lang w:val="ru-RU" w:eastAsia="ru-RU"/>
    </w:rPr>
  </w:style>
  <w:style w:type="character" w:customStyle="1" w:styleId="afb">
    <w:name w:val="комментарий"/>
    <w:basedOn w:val="a2"/>
    <w:uiPriority w:val="99"/>
    <w:rsid w:val="003604BA"/>
    <w:rPr>
      <w:rFonts w:cs="Times New Roman"/>
      <w:b/>
      <w:bCs/>
      <w:i/>
      <w:iCs/>
      <w:shd w:val="clear" w:color="auto" w:fill="FFFF99"/>
    </w:rPr>
  </w:style>
  <w:style w:type="paragraph" w:customStyle="1" w:styleId="22">
    <w:name w:val="Пункт2"/>
    <w:basedOn w:val="af7"/>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c">
    <w:name w:val="Подподпункт"/>
    <w:basedOn w:val="af9"/>
    <w:rsid w:val="003604BA"/>
    <w:pPr>
      <w:numPr>
        <w:ilvl w:val="4"/>
      </w:numPr>
      <w:tabs>
        <w:tab w:val="num" w:pos="360"/>
      </w:tabs>
      <w:ind w:left="1701" w:hanging="567"/>
    </w:pPr>
  </w:style>
  <w:style w:type="paragraph" w:styleId="afd">
    <w:name w:val="List Number"/>
    <w:basedOn w:val="a1"/>
    <w:uiPriority w:val="99"/>
    <w:rsid w:val="003604BA"/>
    <w:pPr>
      <w:tabs>
        <w:tab w:val="num" w:pos="1134"/>
      </w:tabs>
      <w:autoSpaceDE w:val="0"/>
      <w:autoSpaceDN w:val="0"/>
      <w:spacing w:before="60"/>
      <w:ind w:left="360" w:hanging="360"/>
    </w:pPr>
  </w:style>
  <w:style w:type="paragraph" w:customStyle="1" w:styleId="afe">
    <w:name w:val="Пункт б/н"/>
    <w:basedOn w:val="a1"/>
    <w:uiPriority w:val="99"/>
    <w:rsid w:val="003604BA"/>
    <w:pPr>
      <w:tabs>
        <w:tab w:val="left" w:pos="1134"/>
      </w:tabs>
      <w:ind w:left="1134" w:firstLine="0"/>
    </w:pPr>
  </w:style>
  <w:style w:type="paragraph" w:styleId="aff">
    <w:name w:val="List Bullet"/>
    <w:basedOn w:val="a1"/>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0">
    <w:name w:val="Balloon Text"/>
    <w:basedOn w:val="a1"/>
    <w:link w:val="aff1"/>
    <w:uiPriority w:val="99"/>
    <w:semiHidden/>
    <w:rsid w:val="003604BA"/>
    <w:rPr>
      <w:rFonts w:ascii="Tahoma" w:hAnsi="Tahoma" w:cs="Tahoma"/>
      <w:sz w:val="16"/>
      <w:szCs w:val="16"/>
    </w:rPr>
  </w:style>
  <w:style w:type="character" w:customStyle="1" w:styleId="aff1">
    <w:name w:val="Текст выноски Знак"/>
    <w:basedOn w:val="a2"/>
    <w:link w:val="aff0"/>
    <w:uiPriority w:val="99"/>
    <w:semiHidden/>
    <w:locked/>
    <w:rsid w:val="00A527B2"/>
    <w:rPr>
      <w:rFonts w:ascii="Times New Roman" w:hAnsi="Times New Roman" w:cs="Times New Roman"/>
      <w:sz w:val="2"/>
    </w:rPr>
  </w:style>
  <w:style w:type="paragraph" w:customStyle="1" w:styleId="aff2">
    <w:name w:val="Подподподпункт"/>
    <w:basedOn w:val="a1"/>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3">
    <w:name w:val="annotation text"/>
    <w:basedOn w:val="a1"/>
    <w:link w:val="aff4"/>
    <w:uiPriority w:val="99"/>
    <w:semiHidden/>
    <w:rsid w:val="003604BA"/>
    <w:rPr>
      <w:sz w:val="20"/>
      <w:szCs w:val="20"/>
    </w:rPr>
  </w:style>
  <w:style w:type="character" w:customStyle="1" w:styleId="aff4">
    <w:name w:val="Текст примечания Знак"/>
    <w:basedOn w:val="a2"/>
    <w:link w:val="aff3"/>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5">
    <w:name w:val="annotation subject"/>
    <w:basedOn w:val="aff3"/>
    <w:next w:val="aff3"/>
    <w:link w:val="aff6"/>
    <w:uiPriority w:val="99"/>
    <w:semiHidden/>
    <w:rsid w:val="003604BA"/>
    <w:rPr>
      <w:b/>
      <w:bCs/>
    </w:rPr>
  </w:style>
  <w:style w:type="character" w:customStyle="1" w:styleId="aff6">
    <w:name w:val="Тема примечания Знак"/>
    <w:basedOn w:val="CommentTextChar"/>
    <w:link w:val="aff5"/>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9"/>
    <w:uiPriority w:val="99"/>
    <w:rsid w:val="003604BA"/>
    <w:pPr>
      <w:numPr>
        <w:ilvl w:val="0"/>
      </w:numPr>
      <w:tabs>
        <w:tab w:val="num" w:pos="360"/>
      </w:tabs>
      <w:spacing w:line="240" w:lineRule="auto"/>
      <w:ind w:left="360" w:hanging="360"/>
    </w:pPr>
  </w:style>
  <w:style w:type="paragraph" w:customStyle="1" w:styleId="14">
    <w:name w:val="Пункт1"/>
    <w:basedOn w:val="a1"/>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1"/>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1"/>
    <w:uiPriority w:val="99"/>
    <w:rsid w:val="003604BA"/>
    <w:pPr>
      <w:tabs>
        <w:tab w:val="left" w:pos="1134"/>
        <w:tab w:val="left" w:pos="1701"/>
        <w:tab w:val="num" w:pos="3560"/>
      </w:tabs>
      <w:ind w:left="3560" w:hanging="1008"/>
    </w:pPr>
  </w:style>
  <w:style w:type="paragraph" w:customStyle="1" w:styleId="15">
    <w:name w:val="Пункт_1"/>
    <w:basedOn w:val="a1"/>
    <w:uiPriority w:val="99"/>
    <w:rsid w:val="003604BA"/>
    <w:pPr>
      <w:keepNext/>
      <w:tabs>
        <w:tab w:val="num" w:pos="567"/>
      </w:tabs>
      <w:spacing w:before="240"/>
      <w:ind w:left="567" w:hanging="278"/>
      <w:jc w:val="center"/>
    </w:pPr>
    <w:rPr>
      <w:rFonts w:ascii="Arial" w:hAnsi="Arial" w:cs="Arial"/>
      <w:b/>
      <w:bCs/>
    </w:rPr>
  </w:style>
  <w:style w:type="paragraph" w:customStyle="1" w:styleId="aff7">
    <w:name w:val="Подпподпункт"/>
    <w:basedOn w:val="a1"/>
    <w:uiPriority w:val="99"/>
    <w:rsid w:val="003604BA"/>
    <w:pPr>
      <w:tabs>
        <w:tab w:val="num" w:pos="1701"/>
      </w:tabs>
      <w:ind w:left="1701" w:hanging="567"/>
    </w:pPr>
  </w:style>
  <w:style w:type="paragraph" w:customStyle="1" w:styleId="-3">
    <w:name w:val="Пункт-3"/>
    <w:basedOn w:val="a1"/>
    <w:uiPriority w:val="99"/>
    <w:rsid w:val="003604BA"/>
    <w:pPr>
      <w:tabs>
        <w:tab w:val="num" w:pos="1701"/>
      </w:tabs>
      <w:spacing w:line="288" w:lineRule="auto"/>
    </w:pPr>
  </w:style>
  <w:style w:type="paragraph" w:customStyle="1" w:styleId="-4">
    <w:name w:val="Пункт-4"/>
    <w:basedOn w:val="a1"/>
    <w:uiPriority w:val="99"/>
    <w:rsid w:val="003604BA"/>
    <w:pPr>
      <w:tabs>
        <w:tab w:val="num" w:pos="1701"/>
      </w:tabs>
      <w:spacing w:line="288" w:lineRule="auto"/>
    </w:pPr>
  </w:style>
  <w:style w:type="paragraph" w:customStyle="1" w:styleId="-5">
    <w:name w:val="Пункт-5"/>
    <w:basedOn w:val="a1"/>
    <w:uiPriority w:val="99"/>
    <w:rsid w:val="003604BA"/>
    <w:pPr>
      <w:tabs>
        <w:tab w:val="num" w:pos="1701"/>
      </w:tabs>
      <w:spacing w:line="288" w:lineRule="auto"/>
    </w:pPr>
  </w:style>
  <w:style w:type="paragraph" w:customStyle="1" w:styleId="-6">
    <w:name w:val="Пункт-6"/>
    <w:basedOn w:val="a1"/>
    <w:uiPriority w:val="99"/>
    <w:rsid w:val="003604BA"/>
    <w:pPr>
      <w:tabs>
        <w:tab w:val="num" w:pos="1701"/>
      </w:tabs>
      <w:spacing w:line="288" w:lineRule="auto"/>
    </w:pPr>
  </w:style>
  <w:style w:type="paragraph" w:customStyle="1" w:styleId="-7">
    <w:name w:val="Пункт-7"/>
    <w:basedOn w:val="a1"/>
    <w:uiPriority w:val="99"/>
    <w:rsid w:val="003604BA"/>
    <w:pPr>
      <w:tabs>
        <w:tab w:val="num" w:pos="1701"/>
      </w:tabs>
      <w:spacing w:line="288" w:lineRule="auto"/>
    </w:pPr>
  </w:style>
  <w:style w:type="paragraph" w:customStyle="1" w:styleId="CharChar">
    <w:name w:val="Char Char"/>
    <w:basedOn w:val="a1"/>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8">
    <w:name w:val="Table Grid"/>
    <w:basedOn w:val="a3"/>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aliases w:val="СТ,Bullet List,FooterText,numbered"/>
    <w:basedOn w:val="a1"/>
    <w:link w:val="aff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b">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c">
    <w:name w:val="Title"/>
    <w:basedOn w:val="a1"/>
    <w:link w:val="affd"/>
    <w:qFormat/>
    <w:rsid w:val="008C7434"/>
    <w:pPr>
      <w:autoSpaceDE w:val="0"/>
      <w:autoSpaceDN w:val="0"/>
      <w:spacing w:line="240" w:lineRule="auto"/>
      <w:ind w:firstLine="0"/>
      <w:jc w:val="center"/>
    </w:pPr>
    <w:rPr>
      <w:b/>
      <w:bCs/>
      <w:sz w:val="24"/>
      <w:szCs w:val="24"/>
    </w:rPr>
  </w:style>
  <w:style w:type="character" w:customStyle="1" w:styleId="affd">
    <w:name w:val="Заголовок Знак"/>
    <w:basedOn w:val="a2"/>
    <w:link w:val="affc"/>
    <w:rsid w:val="008C7434"/>
    <w:rPr>
      <w:rFonts w:ascii="Times New Roman" w:eastAsia="Times New Roman" w:hAnsi="Times New Roman"/>
      <w:b/>
      <w:bCs/>
      <w:sz w:val="24"/>
      <w:szCs w:val="24"/>
    </w:rPr>
  </w:style>
  <w:style w:type="paragraph" w:styleId="affe">
    <w:name w:val="Body Text Indent"/>
    <w:basedOn w:val="a1"/>
    <w:link w:val="afff"/>
    <w:semiHidden/>
    <w:unhideWhenUsed/>
    <w:locked/>
    <w:rsid w:val="008C7434"/>
    <w:pPr>
      <w:autoSpaceDE w:val="0"/>
      <w:autoSpaceDN w:val="0"/>
      <w:spacing w:line="240" w:lineRule="auto"/>
      <w:ind w:firstLine="720"/>
    </w:pPr>
    <w:rPr>
      <w:sz w:val="24"/>
      <w:szCs w:val="24"/>
    </w:rPr>
  </w:style>
  <w:style w:type="character" w:customStyle="1" w:styleId="afff">
    <w:name w:val="Основной текст с отступом Знак"/>
    <w:basedOn w:val="a2"/>
    <w:link w:val="affe"/>
    <w:semiHidden/>
    <w:rsid w:val="008C7434"/>
    <w:rPr>
      <w:rFonts w:ascii="Times New Roman" w:eastAsia="Times New Roman" w:hAnsi="Times New Roman"/>
      <w:sz w:val="24"/>
      <w:szCs w:val="24"/>
    </w:rPr>
  </w:style>
  <w:style w:type="paragraph" w:styleId="25">
    <w:name w:val="Body Text 2"/>
    <w:basedOn w:val="a1"/>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2"/>
    <w:link w:val="25"/>
    <w:semiHidden/>
    <w:rsid w:val="008C7434"/>
    <w:rPr>
      <w:rFonts w:ascii="Times New Roman" w:eastAsia="Arial Unicode MS" w:hAnsi="Times New Roman"/>
      <w:szCs w:val="24"/>
    </w:rPr>
  </w:style>
  <w:style w:type="paragraph" w:styleId="33">
    <w:name w:val="Body Text Indent 3"/>
    <w:basedOn w:val="a1"/>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2"/>
    <w:link w:val="33"/>
    <w:semiHidden/>
    <w:rsid w:val="008C7434"/>
    <w:rPr>
      <w:rFonts w:ascii="Times New Roman" w:eastAsia="Times New Roman" w:hAnsi="Times New Roman"/>
    </w:rPr>
  </w:style>
  <w:style w:type="paragraph" w:styleId="afff0">
    <w:name w:val="Block Text"/>
    <w:basedOn w:val="a1"/>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1"/>
    <w:rsid w:val="00746D73"/>
    <w:pPr>
      <w:suppressAutoHyphens/>
      <w:spacing w:line="240" w:lineRule="auto"/>
      <w:ind w:firstLine="0"/>
    </w:pPr>
    <w:rPr>
      <w:sz w:val="24"/>
      <w:szCs w:val="20"/>
      <w:lang w:eastAsia="ar-SA"/>
    </w:rPr>
  </w:style>
  <w:style w:type="paragraph" w:styleId="afff1">
    <w:name w:val="Body Text"/>
    <w:aliases w:val="Caaieiaie aeaau"/>
    <w:basedOn w:val="a1"/>
    <w:link w:val="afff2"/>
    <w:uiPriority w:val="99"/>
    <w:unhideWhenUsed/>
    <w:locked/>
    <w:rsid w:val="004A1036"/>
    <w:pPr>
      <w:spacing w:after="120" w:line="240" w:lineRule="auto"/>
      <w:ind w:firstLine="720"/>
    </w:pPr>
  </w:style>
  <w:style w:type="character" w:customStyle="1" w:styleId="afff2">
    <w:name w:val="Основной текст Знак"/>
    <w:aliases w:val="Caaieiaie aeaau Знак"/>
    <w:basedOn w:val="a2"/>
    <w:link w:val="afff1"/>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3">
    <w:name w:val="Normal (Web)"/>
    <w:aliases w:val="Обычный (Web),Обычный (веб) Знак Знак,Обычный (Web) Знак Знак Знак"/>
    <w:basedOn w:val="a1"/>
    <w:link w:val="afff4"/>
    <w:uiPriority w:val="99"/>
    <w:qFormat/>
    <w:locked/>
    <w:rsid w:val="003A1D7F"/>
    <w:pPr>
      <w:spacing w:line="240" w:lineRule="auto"/>
      <w:ind w:firstLine="0"/>
      <w:jc w:val="left"/>
    </w:pPr>
    <w:rPr>
      <w:rFonts w:ascii="Calibri" w:eastAsia="Calibri" w:hAnsi="Calibri"/>
      <w:sz w:val="24"/>
      <w:szCs w:val="20"/>
    </w:rPr>
  </w:style>
  <w:style w:type="character" w:customStyle="1" w:styleId="afff4">
    <w:name w:val="Обычный (веб) Знак"/>
    <w:aliases w:val="Обычный (Web) Знак,Обычный (веб) Знак Знак Знак,Обычный (Web) Знак Знак Знак Знак"/>
    <w:link w:val="afff3"/>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1"/>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1"/>
    <w:uiPriority w:val="99"/>
    <w:rsid w:val="005303F8"/>
    <w:pPr>
      <w:numPr>
        <w:ilvl w:val="1"/>
        <w:numId w:val="17"/>
      </w:numPr>
    </w:pPr>
    <w:rPr>
      <w:szCs w:val="20"/>
    </w:rPr>
  </w:style>
  <w:style w:type="paragraph" w:styleId="afff5">
    <w:name w:val="TOC Heading"/>
    <w:basedOn w:val="1"/>
    <w:next w:val="a1"/>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1"/>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1"/>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6">
    <w:name w:val="Emphasis"/>
    <w:basedOn w:val="a2"/>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1"/>
    <w:uiPriority w:val="99"/>
    <w:rsid w:val="005303F8"/>
    <w:pPr>
      <w:widowControl w:val="0"/>
      <w:autoSpaceDE w:val="0"/>
      <w:autoSpaceDN w:val="0"/>
      <w:adjustRightInd w:val="0"/>
      <w:spacing w:line="277" w:lineRule="exact"/>
      <w:ind w:firstLine="0"/>
    </w:pPr>
    <w:rPr>
      <w:sz w:val="24"/>
      <w:szCs w:val="24"/>
    </w:rPr>
  </w:style>
  <w:style w:type="character" w:customStyle="1" w:styleId="afff7">
    <w:name w:val="Не вступил в силу"/>
    <w:uiPriority w:val="99"/>
    <w:rsid w:val="005303F8"/>
    <w:rPr>
      <w:color w:val="008080"/>
      <w:sz w:val="20"/>
    </w:rPr>
  </w:style>
  <w:style w:type="character" w:styleId="afff8">
    <w:name w:val="Subtle Emphasis"/>
    <w:basedOn w:val="a2"/>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9">
    <w:name w:val="Strong"/>
    <w:basedOn w:val="a2"/>
    <w:uiPriority w:val="22"/>
    <w:qFormat/>
    <w:rsid w:val="005303F8"/>
    <w:rPr>
      <w:b/>
      <w:bCs/>
    </w:rPr>
  </w:style>
  <w:style w:type="paragraph" w:styleId="afffa">
    <w:name w:val="Subtitle"/>
    <w:basedOn w:val="a1"/>
    <w:next w:val="a1"/>
    <w:link w:val="afffb"/>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b">
    <w:name w:val="Подзаголовок Знак"/>
    <w:basedOn w:val="a2"/>
    <w:link w:val="afffa"/>
    <w:rsid w:val="005303F8"/>
    <w:rPr>
      <w:rFonts w:asciiTheme="majorHAnsi" w:eastAsiaTheme="majorEastAsia" w:hAnsiTheme="majorHAnsi" w:cstheme="majorBidi"/>
      <w:sz w:val="24"/>
      <w:szCs w:val="24"/>
      <w:lang w:eastAsia="en-US"/>
    </w:rPr>
  </w:style>
  <w:style w:type="paragraph" w:customStyle="1" w:styleId="Times12">
    <w:name w:val="Times 12"/>
    <w:basedOn w:val="a1"/>
    <w:rsid w:val="00C97065"/>
    <w:pPr>
      <w:overflowPunct w:val="0"/>
      <w:autoSpaceDE w:val="0"/>
      <w:autoSpaceDN w:val="0"/>
      <w:adjustRightInd w:val="0"/>
      <w:spacing w:line="240" w:lineRule="auto"/>
    </w:pPr>
    <w:rPr>
      <w:bCs/>
      <w:sz w:val="24"/>
      <w:szCs w:val="22"/>
    </w:rPr>
  </w:style>
  <w:style w:type="numbering" w:customStyle="1" w:styleId="17">
    <w:name w:val="Нет списка1"/>
    <w:next w:val="a4"/>
    <w:uiPriority w:val="99"/>
    <w:semiHidden/>
    <w:unhideWhenUsed/>
    <w:rsid w:val="00F8400F"/>
  </w:style>
  <w:style w:type="paragraph" w:customStyle="1" w:styleId="xl65">
    <w:name w:val="xl65"/>
    <w:basedOn w:val="a1"/>
    <w:rsid w:val="00F8400F"/>
    <w:pPr>
      <w:spacing w:before="100" w:beforeAutospacing="1" w:after="100" w:afterAutospacing="1" w:line="240" w:lineRule="auto"/>
      <w:ind w:firstLine="0"/>
      <w:jc w:val="left"/>
    </w:pPr>
    <w:rPr>
      <w:b/>
      <w:bCs/>
      <w:sz w:val="24"/>
      <w:szCs w:val="24"/>
    </w:rPr>
  </w:style>
  <w:style w:type="paragraph" w:customStyle="1" w:styleId="xl66">
    <w:name w:val="xl66"/>
    <w:basedOn w:val="a1"/>
    <w:rsid w:val="00F8400F"/>
    <w:pPr>
      <w:spacing w:before="100" w:beforeAutospacing="1" w:after="100" w:afterAutospacing="1" w:line="240" w:lineRule="auto"/>
      <w:ind w:firstLine="0"/>
      <w:jc w:val="left"/>
    </w:pPr>
    <w:rPr>
      <w:i/>
      <w:iCs/>
      <w:sz w:val="24"/>
      <w:szCs w:val="24"/>
    </w:rPr>
  </w:style>
  <w:style w:type="paragraph" w:customStyle="1" w:styleId="xl67">
    <w:name w:val="xl67"/>
    <w:basedOn w:val="a1"/>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1"/>
    <w:rsid w:val="00F8400F"/>
    <w:pPr>
      <w:spacing w:before="100" w:beforeAutospacing="1" w:after="100" w:afterAutospacing="1" w:line="240" w:lineRule="auto"/>
      <w:ind w:firstLine="0"/>
      <w:jc w:val="center"/>
    </w:pPr>
    <w:rPr>
      <w:sz w:val="24"/>
      <w:szCs w:val="24"/>
    </w:rPr>
  </w:style>
  <w:style w:type="paragraph" w:customStyle="1" w:styleId="xl71">
    <w:name w:val="xl71"/>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1"/>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1"/>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4"/>
    <w:uiPriority w:val="99"/>
    <w:semiHidden/>
    <w:unhideWhenUsed/>
    <w:rsid w:val="00F8400F"/>
  </w:style>
  <w:style w:type="paragraph" w:customStyle="1" w:styleId="afffc">
    <w:name w:val="Таблицы (моноширинный)"/>
    <w:basedOn w:val="a1"/>
    <w:next w:val="a1"/>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4"/>
    <w:uiPriority w:val="99"/>
    <w:semiHidden/>
    <w:unhideWhenUsed/>
    <w:rsid w:val="00006068"/>
  </w:style>
  <w:style w:type="table" w:customStyle="1" w:styleId="18">
    <w:name w:val="Сетка таблицы1"/>
    <w:basedOn w:val="a3"/>
    <w:next w:val="aff8"/>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3"/>
    <w:next w:val="aff8"/>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1"/>
    <w:rsid w:val="00947C20"/>
    <w:pPr>
      <w:numPr>
        <w:numId w:val="23"/>
      </w:numPr>
      <w:tabs>
        <w:tab w:val="left" w:pos="284"/>
      </w:tabs>
      <w:spacing w:before="60" w:line="240" w:lineRule="auto"/>
    </w:pPr>
    <w:rPr>
      <w:sz w:val="22"/>
      <w:szCs w:val="24"/>
    </w:rPr>
  </w:style>
  <w:style w:type="paragraph" w:customStyle="1" w:styleId="ListBul2">
    <w:name w:val="ListBul2"/>
    <w:basedOn w:val="a1"/>
    <w:rsid w:val="00947C20"/>
    <w:pPr>
      <w:numPr>
        <w:numId w:val="16"/>
      </w:numPr>
      <w:tabs>
        <w:tab w:val="left" w:pos="567"/>
        <w:tab w:val="num" w:pos="644"/>
      </w:tabs>
      <w:spacing w:line="240" w:lineRule="auto"/>
      <w:ind w:left="567" w:hanging="283"/>
    </w:pPr>
    <w:rPr>
      <w:sz w:val="22"/>
      <w:szCs w:val="24"/>
    </w:rPr>
  </w:style>
  <w:style w:type="paragraph" w:styleId="afffd">
    <w:name w:val="No Spacing"/>
    <w:uiPriority w:val="1"/>
    <w:qFormat/>
    <w:rsid w:val="002346F6"/>
    <w:rPr>
      <w:lang w:eastAsia="en-US"/>
    </w:rPr>
  </w:style>
  <w:style w:type="table" w:customStyle="1" w:styleId="42">
    <w:name w:val="Сетка таблицы4"/>
    <w:basedOn w:val="a3"/>
    <w:next w:val="aff8"/>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3"/>
    <w:next w:val="aff8"/>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3"/>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1"/>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1"/>
    <w:semiHidden/>
    <w:rsid w:val="00C61AA0"/>
    <w:pPr>
      <w:numPr>
        <w:numId w:val="27"/>
      </w:numPr>
      <w:tabs>
        <w:tab w:val="clear" w:pos="1134"/>
        <w:tab w:val="num" w:pos="432"/>
      </w:tabs>
      <w:ind w:left="432" w:hanging="432"/>
    </w:pPr>
    <w:rPr>
      <w:snapToGrid w:val="0"/>
      <w:szCs w:val="20"/>
    </w:rPr>
  </w:style>
  <w:style w:type="paragraph" w:customStyle="1" w:styleId="xl63">
    <w:name w:val="xl63"/>
    <w:basedOn w:val="a1"/>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1"/>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1"/>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1"/>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1"/>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1"/>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1"/>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1"/>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1"/>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1"/>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1"/>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1"/>
    <w:rsid w:val="00C61AA0"/>
    <w:pPr>
      <w:spacing w:before="100" w:beforeAutospacing="1" w:after="100" w:afterAutospacing="1" w:line="240" w:lineRule="auto"/>
      <w:ind w:firstLine="0"/>
      <w:jc w:val="left"/>
    </w:pPr>
    <w:rPr>
      <w:sz w:val="24"/>
      <w:szCs w:val="24"/>
    </w:rPr>
  </w:style>
  <w:style w:type="paragraph" w:customStyle="1" w:styleId="xl132">
    <w:name w:val="xl132"/>
    <w:basedOn w:val="a1"/>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1"/>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1"/>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1"/>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1"/>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1"/>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1"/>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1"/>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3"/>
    <w:next w:val="aff8"/>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unhideWhenUsed/>
    <w:rsid w:val="00184AE1"/>
  </w:style>
  <w:style w:type="numbering" w:customStyle="1" w:styleId="110">
    <w:name w:val="Нет списка11"/>
    <w:next w:val="a4"/>
    <w:uiPriority w:val="99"/>
    <w:semiHidden/>
    <w:unhideWhenUsed/>
    <w:rsid w:val="00184AE1"/>
  </w:style>
  <w:style w:type="table" w:customStyle="1" w:styleId="TableGrid1">
    <w:name w:val="Table Grid1"/>
    <w:basedOn w:val="a3"/>
    <w:next w:val="aff8"/>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f8"/>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f8"/>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ff8"/>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3"/>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3"/>
    <w:next w:val="aff8"/>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4"/>
    <w:uiPriority w:val="99"/>
    <w:semiHidden/>
    <w:unhideWhenUsed/>
    <w:rsid w:val="005F2887"/>
  </w:style>
  <w:style w:type="table" w:customStyle="1" w:styleId="TableGrid2">
    <w:name w:val="Table Grid2"/>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5F2887"/>
  </w:style>
  <w:style w:type="numbering" w:customStyle="1" w:styleId="212">
    <w:name w:val="Нет списка21"/>
    <w:next w:val="a4"/>
    <w:uiPriority w:val="99"/>
    <w:semiHidden/>
    <w:unhideWhenUsed/>
    <w:rsid w:val="005F2887"/>
  </w:style>
  <w:style w:type="numbering" w:customStyle="1" w:styleId="312">
    <w:name w:val="Нет списка31"/>
    <w:next w:val="a4"/>
    <w:uiPriority w:val="99"/>
    <w:semiHidden/>
    <w:unhideWhenUsed/>
    <w:rsid w:val="005F2887"/>
  </w:style>
  <w:style w:type="table" w:customStyle="1" w:styleId="122">
    <w:name w:val="Сетка таблицы12"/>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8"/>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8"/>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3"/>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5F2887"/>
  </w:style>
  <w:style w:type="numbering" w:customStyle="1" w:styleId="1110">
    <w:name w:val="Нет списка111"/>
    <w:next w:val="a4"/>
    <w:uiPriority w:val="99"/>
    <w:semiHidden/>
    <w:unhideWhenUsed/>
    <w:rsid w:val="005F2887"/>
  </w:style>
  <w:style w:type="table" w:customStyle="1" w:styleId="TableGrid110">
    <w:name w:val="Table Grid11"/>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3"/>
    <w:next w:val="aff8"/>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f8"/>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f8"/>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3"/>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3"/>
    <w:next w:val="aff8"/>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5F2887"/>
    <w:pPr>
      <w:spacing w:before="100" w:beforeAutospacing="1" w:after="100" w:afterAutospacing="1" w:line="240" w:lineRule="auto"/>
      <w:ind w:firstLine="0"/>
      <w:jc w:val="left"/>
    </w:pPr>
    <w:rPr>
      <w:sz w:val="24"/>
      <w:szCs w:val="24"/>
    </w:rPr>
  </w:style>
  <w:style w:type="paragraph" w:customStyle="1" w:styleId="xl140">
    <w:name w:val="xl140"/>
    <w:basedOn w:val="a1"/>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1"/>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1"/>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1"/>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1"/>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1"/>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1"/>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1"/>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1"/>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1"/>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2"/>
    <w:rsid w:val="005F2887"/>
  </w:style>
  <w:style w:type="character" w:customStyle="1" w:styleId="tt">
    <w:name w:val="tt"/>
    <w:basedOn w:val="a2"/>
    <w:rsid w:val="005F2887"/>
  </w:style>
  <w:style w:type="character" w:customStyle="1" w:styleId="nw">
    <w:name w:val="nw"/>
    <w:basedOn w:val="a2"/>
    <w:rsid w:val="005F2887"/>
  </w:style>
  <w:style w:type="numbering" w:customStyle="1" w:styleId="44">
    <w:name w:val="Нет списка4"/>
    <w:next w:val="a4"/>
    <w:uiPriority w:val="99"/>
    <w:semiHidden/>
    <w:unhideWhenUsed/>
    <w:rsid w:val="006E341A"/>
  </w:style>
  <w:style w:type="numbering" w:customStyle="1" w:styleId="130">
    <w:name w:val="Нет списка13"/>
    <w:next w:val="a4"/>
    <w:uiPriority w:val="99"/>
    <w:semiHidden/>
    <w:unhideWhenUsed/>
    <w:rsid w:val="006E341A"/>
  </w:style>
  <w:style w:type="table" w:customStyle="1" w:styleId="131">
    <w:name w:val="Сетка таблицы13"/>
    <w:basedOn w:val="a3"/>
    <w:next w:val="aff8"/>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8"/>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574EB0"/>
  </w:style>
  <w:style w:type="table" w:customStyle="1" w:styleId="52">
    <w:name w:val="Сетка таблицы5"/>
    <w:basedOn w:val="a3"/>
    <w:next w:val="aff8"/>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f8"/>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574EB0"/>
  </w:style>
  <w:style w:type="table" w:customStyle="1" w:styleId="240">
    <w:name w:val="Сетка таблицы24"/>
    <w:basedOn w:val="a3"/>
    <w:next w:val="aff8"/>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1"/>
    <w:next w:val="a1"/>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4"/>
    <w:uiPriority w:val="99"/>
    <w:semiHidden/>
    <w:unhideWhenUsed/>
    <w:rsid w:val="00574EB0"/>
  </w:style>
  <w:style w:type="numbering" w:customStyle="1" w:styleId="221">
    <w:name w:val="Нет списка22"/>
    <w:next w:val="a4"/>
    <w:uiPriority w:val="99"/>
    <w:semiHidden/>
    <w:unhideWhenUsed/>
    <w:rsid w:val="00574EB0"/>
  </w:style>
  <w:style w:type="numbering" w:customStyle="1" w:styleId="321">
    <w:name w:val="Нет списка32"/>
    <w:next w:val="a4"/>
    <w:uiPriority w:val="99"/>
    <w:semiHidden/>
    <w:unhideWhenUsed/>
    <w:rsid w:val="00574EB0"/>
  </w:style>
  <w:style w:type="table" w:customStyle="1" w:styleId="1120">
    <w:name w:val="Сетка таблицы112"/>
    <w:basedOn w:val="a3"/>
    <w:next w:val="aff8"/>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ff8"/>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f8"/>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3"/>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3"/>
    <w:next w:val="aff8"/>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f8"/>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3"/>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e">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f">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1"/>
    <w:link w:val="afffe"/>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1"/>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0">
    <w:name w:val="Plain Text"/>
    <w:basedOn w:val="a1"/>
    <w:link w:val="affff1"/>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1">
    <w:name w:val="Текст Знак"/>
    <w:basedOn w:val="a2"/>
    <w:link w:val="affff0"/>
    <w:uiPriority w:val="99"/>
    <w:rsid w:val="00574EB0"/>
    <w:rPr>
      <w:rFonts w:cs="Calibri"/>
      <w:lang w:eastAsia="en-US"/>
    </w:rPr>
  </w:style>
  <w:style w:type="character" w:customStyle="1" w:styleId="1e">
    <w:name w:val="Заголовок Знак1"/>
    <w:basedOn w:val="a2"/>
    <w:rsid w:val="00574EB0"/>
    <w:rPr>
      <w:rFonts w:ascii="Times New Roman" w:eastAsia="Times New Roman" w:hAnsi="Times New Roman"/>
      <w:b/>
      <w:sz w:val="28"/>
      <w:szCs w:val="24"/>
      <w:lang w:val="x-none" w:eastAsia="x-none"/>
    </w:rPr>
  </w:style>
  <w:style w:type="table" w:customStyle="1" w:styleId="2120">
    <w:name w:val="Сетка таблицы212"/>
    <w:basedOn w:val="a3"/>
    <w:next w:val="aff8"/>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ff8"/>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3"/>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2">
    <w:name w:val="Выделение жирным"/>
    <w:qFormat/>
    <w:rsid w:val="00574EB0"/>
    <w:rPr>
      <w:b/>
      <w:bCs/>
    </w:rPr>
  </w:style>
  <w:style w:type="table" w:customStyle="1" w:styleId="71">
    <w:name w:val="Сетка таблицы7"/>
    <w:basedOn w:val="a3"/>
    <w:next w:val="aff8"/>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2"/>
    <w:uiPriority w:val="11"/>
    <w:rsid w:val="00574EB0"/>
    <w:rPr>
      <w:rFonts w:eastAsia="Times New Roman"/>
      <w:color w:val="5A5A5A"/>
      <w:spacing w:val="15"/>
    </w:rPr>
  </w:style>
  <w:style w:type="table" w:customStyle="1" w:styleId="142">
    <w:name w:val="Сетка таблицы 14"/>
    <w:basedOn w:val="a3"/>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3"/>
    <w:next w:val="aff8"/>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737B"/>
    <w:rPr>
      <w:rFonts w:asciiTheme="minorHAnsi" w:eastAsiaTheme="minorEastAsia" w:hAnsiTheme="minorHAnsi" w:cstheme="minorBidi"/>
    </w:rPr>
    <w:tblPr>
      <w:tblCellMar>
        <w:top w:w="0" w:type="dxa"/>
        <w:left w:w="0" w:type="dxa"/>
        <w:bottom w:w="0" w:type="dxa"/>
        <w:right w:w="0" w:type="dxa"/>
      </w:tblCellMar>
    </w:tblPr>
  </w:style>
  <w:style w:type="table" w:customStyle="1" w:styleId="91">
    <w:name w:val="Сетка таблицы9"/>
    <w:basedOn w:val="a3"/>
    <w:next w:val="aff8"/>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f8"/>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f8"/>
    <w:uiPriority w:val="39"/>
    <w:rsid w:val="0097464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f8"/>
    <w:uiPriority w:val="39"/>
    <w:rsid w:val="00406F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2"/>
    <w:rsid w:val="00406F35"/>
  </w:style>
  <w:style w:type="character" w:customStyle="1" w:styleId="affa">
    <w:name w:val="Абзац списка Знак"/>
    <w:aliases w:val="СТ Знак,Bullet List Знак,FooterText Знак,numbered Знак"/>
    <w:link w:val="aff9"/>
    <w:uiPriority w:val="34"/>
    <w:rsid w:val="00FB4975"/>
    <w:rPr>
      <w:rFonts w:ascii="Arial" w:eastAsia="Times New Roman" w:hAnsi="Arial" w:cs="Arial"/>
      <w:sz w:val="20"/>
      <w:szCs w:val="20"/>
    </w:rPr>
  </w:style>
  <w:style w:type="paragraph" w:customStyle="1" w:styleId="a0">
    <w:name w:val="Обычный + По ширине"/>
    <w:aliases w:val="Справа:  0,1 см,Узор: Нет (Белый)"/>
    <w:basedOn w:val="a1"/>
    <w:rsid w:val="00FB4975"/>
    <w:pPr>
      <w:numPr>
        <w:ilvl w:val="1"/>
        <w:numId w:val="37"/>
      </w:numPr>
      <w:shd w:val="clear" w:color="auto" w:fill="FFFFFF"/>
      <w:autoSpaceDE w:val="0"/>
      <w:autoSpaceDN w:val="0"/>
      <w:adjustRightInd w:val="0"/>
      <w:spacing w:line="240" w:lineRule="auto"/>
      <w:ind w:right="57"/>
    </w:pPr>
    <w:rPr>
      <w:rFonts w:eastAsia="Calibri"/>
      <w:spacing w:val="-12"/>
      <w:sz w:val="24"/>
      <w:szCs w:val="24"/>
    </w:rPr>
  </w:style>
  <w:style w:type="table" w:customStyle="1" w:styleId="170">
    <w:name w:val="Сетка таблицы17"/>
    <w:basedOn w:val="a3"/>
    <w:next w:val="aff8"/>
    <w:uiPriority w:val="59"/>
    <w:rsid w:val="006464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f8"/>
    <w:uiPriority w:val="59"/>
    <w:rsid w:val="00BA18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888108826">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hyperlink" Target="mailto:van@yn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FF75-BCBE-4DAF-B3B4-B85B75E6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44</Pages>
  <Words>15589</Words>
  <Characters>93602</Characters>
  <Application>Microsoft Office Word</Application>
  <DocSecurity>0</DocSecurity>
  <Lines>780</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59</cp:revision>
  <cp:lastPrinted>2021-02-18T05:26:00Z</cp:lastPrinted>
  <dcterms:created xsi:type="dcterms:W3CDTF">2021-08-27T05:17:00Z</dcterms:created>
  <dcterms:modified xsi:type="dcterms:W3CDTF">2021-09-24T02:14:00Z</dcterms:modified>
</cp:coreProperties>
</file>