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C7" w:rsidRPr="006D66E0" w:rsidRDefault="00EE31C7" w:rsidP="00EE31C7">
      <w:pPr>
        <w:ind w:left="6381"/>
        <w:jc w:val="right"/>
        <w:rPr>
          <w:sz w:val="24"/>
          <w:szCs w:val="24"/>
        </w:rPr>
      </w:pPr>
      <w:r w:rsidRPr="006D66E0">
        <w:rPr>
          <w:sz w:val="24"/>
          <w:szCs w:val="24"/>
        </w:rPr>
        <w:t>Утверждено</w:t>
      </w:r>
    </w:p>
    <w:p w:rsidR="00EE31C7" w:rsidRPr="006D66E0" w:rsidRDefault="00EE31C7" w:rsidP="00EE31C7">
      <w:pPr>
        <w:ind w:left="6381"/>
        <w:jc w:val="right"/>
        <w:rPr>
          <w:sz w:val="24"/>
          <w:szCs w:val="24"/>
        </w:rPr>
      </w:pPr>
      <w:r w:rsidRPr="006D66E0">
        <w:rPr>
          <w:sz w:val="24"/>
          <w:szCs w:val="24"/>
        </w:rPr>
        <w:t>Приказом АО «Саханефтегазсбыт»</w:t>
      </w:r>
    </w:p>
    <w:p w:rsidR="00882F5E" w:rsidRPr="00882F5E" w:rsidRDefault="00882F5E" w:rsidP="00882F5E">
      <w:pPr>
        <w:widowControl w:val="0"/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82F5E">
        <w:rPr>
          <w:i/>
          <w:sz w:val="24"/>
          <w:szCs w:val="24"/>
        </w:rPr>
        <w:t>от "27" июля 2022 г. № Закуп-2857</w:t>
      </w:r>
    </w:p>
    <w:p w:rsidR="00C4193C" w:rsidRPr="006D66E0" w:rsidRDefault="00C4193C" w:rsidP="00C4193C">
      <w:pPr>
        <w:jc w:val="center"/>
        <w:rPr>
          <w:b/>
          <w:sz w:val="24"/>
          <w:szCs w:val="24"/>
        </w:rPr>
      </w:pPr>
      <w:r w:rsidRPr="006D66E0">
        <w:rPr>
          <w:b/>
          <w:sz w:val="24"/>
          <w:szCs w:val="24"/>
        </w:rPr>
        <w:t xml:space="preserve">И З В Е Щ Е Н И Е </w:t>
      </w:r>
      <w:r w:rsidR="00B30107" w:rsidRPr="006D66E0">
        <w:rPr>
          <w:b/>
          <w:sz w:val="24"/>
          <w:szCs w:val="24"/>
        </w:rPr>
        <w:t xml:space="preserve"> </w:t>
      </w:r>
    </w:p>
    <w:p w:rsidR="00C4193C" w:rsidRPr="006D66E0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6D66E0">
        <w:rPr>
          <w:b/>
          <w:sz w:val="24"/>
          <w:szCs w:val="24"/>
        </w:rPr>
        <w:t xml:space="preserve">о </w:t>
      </w:r>
      <w:r w:rsidR="00672D9A" w:rsidRPr="006D66E0">
        <w:rPr>
          <w:b/>
          <w:sz w:val="24"/>
          <w:szCs w:val="24"/>
        </w:rPr>
        <w:t xml:space="preserve">проведении </w:t>
      </w:r>
      <w:r w:rsidR="007A7BE6" w:rsidRPr="006D66E0">
        <w:rPr>
          <w:b/>
          <w:sz w:val="24"/>
          <w:szCs w:val="24"/>
        </w:rPr>
        <w:t>запроса предложений</w:t>
      </w:r>
    </w:p>
    <w:p w:rsidR="00C4193C" w:rsidRPr="006D66E0" w:rsidRDefault="00C4193C" w:rsidP="00C4193C">
      <w:pPr>
        <w:jc w:val="both"/>
        <w:rPr>
          <w:b/>
          <w:sz w:val="24"/>
          <w:szCs w:val="24"/>
        </w:rPr>
      </w:pPr>
    </w:p>
    <w:p w:rsidR="00BC3BB0" w:rsidRPr="006D66E0" w:rsidRDefault="00BC3BB0" w:rsidP="00BC3BB0">
      <w:pPr>
        <w:ind w:firstLine="567"/>
        <w:jc w:val="both"/>
        <w:rPr>
          <w:sz w:val="24"/>
          <w:szCs w:val="24"/>
        </w:rPr>
      </w:pPr>
      <w:r w:rsidRPr="006D66E0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 w:rsidR="00DB2BD4" w:rsidRPr="006D66E0">
        <w:rPr>
          <w:sz w:val="24"/>
          <w:szCs w:val="24"/>
        </w:rPr>
        <w:t xml:space="preserve">твержденным Советом директоров </w:t>
      </w:r>
      <w:r w:rsidRPr="006D66E0">
        <w:rPr>
          <w:sz w:val="24"/>
          <w:szCs w:val="24"/>
        </w:rPr>
        <w:t xml:space="preserve">АО «Саханефтегазсбыт» согласно протоколу </w:t>
      </w:r>
      <w:r w:rsidR="00173FB9" w:rsidRPr="006D66E0">
        <w:rPr>
          <w:sz w:val="24"/>
          <w:szCs w:val="24"/>
        </w:rPr>
        <w:t xml:space="preserve">от </w:t>
      </w:r>
      <w:r w:rsidR="00381AD6">
        <w:rPr>
          <w:sz w:val="24"/>
          <w:szCs w:val="24"/>
        </w:rPr>
        <w:t>22.07</w:t>
      </w:r>
      <w:r w:rsidR="00CC294F" w:rsidRPr="006D66E0">
        <w:rPr>
          <w:sz w:val="24"/>
          <w:szCs w:val="24"/>
        </w:rPr>
        <w:t>.2022</w:t>
      </w:r>
      <w:r w:rsidR="00F655F4" w:rsidRPr="006D66E0">
        <w:rPr>
          <w:sz w:val="24"/>
          <w:szCs w:val="24"/>
        </w:rPr>
        <w:t xml:space="preserve">г. № </w:t>
      </w:r>
      <w:r w:rsidR="00381AD6">
        <w:rPr>
          <w:sz w:val="24"/>
          <w:szCs w:val="24"/>
        </w:rPr>
        <w:t>8</w:t>
      </w:r>
      <w:r w:rsidR="00CC294F" w:rsidRPr="006D66E0">
        <w:rPr>
          <w:sz w:val="24"/>
          <w:szCs w:val="24"/>
        </w:rPr>
        <w:t>-22</w:t>
      </w:r>
      <w:r w:rsidRPr="006D66E0">
        <w:rPr>
          <w:sz w:val="24"/>
          <w:szCs w:val="24"/>
        </w:rPr>
        <w:t xml:space="preserve">, акционерное общество «Саханефтегазсбыт» </w:t>
      </w:r>
      <w:r w:rsidR="007A7BE6" w:rsidRPr="006D66E0">
        <w:rPr>
          <w:sz w:val="24"/>
          <w:szCs w:val="24"/>
        </w:rPr>
        <w:t>извещает о проведении процедуры запроса предложений и приглашает к участию юридических лиц, физических лиц и индивидуальных предпринимателей, а также субъекты малого и среднего предпринимательства.</w:t>
      </w:r>
    </w:p>
    <w:p w:rsidR="007A7BE6" w:rsidRPr="006D66E0" w:rsidRDefault="007A7BE6" w:rsidP="00BC3BB0">
      <w:pPr>
        <w:ind w:firstLine="567"/>
        <w:jc w:val="both"/>
        <w:rPr>
          <w:b/>
          <w:sz w:val="24"/>
          <w:szCs w:val="24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049"/>
      </w:tblGrid>
      <w:tr w:rsidR="00C4193C" w:rsidRPr="006D66E0" w:rsidTr="00491B37"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049" w:type="dxa"/>
            <w:shd w:val="clear" w:color="auto" w:fill="auto"/>
          </w:tcPr>
          <w:p w:rsidR="00C4193C" w:rsidRPr="006D66E0" w:rsidRDefault="007A7BE6" w:rsidP="000714C7">
            <w:pPr>
              <w:jc w:val="both"/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Запрос предложений в электронной форме</w:t>
            </w:r>
          </w:p>
        </w:tc>
      </w:tr>
      <w:tr w:rsidR="00C4193C" w:rsidRPr="006D66E0" w:rsidTr="00491B37">
        <w:trPr>
          <w:trHeight w:val="354"/>
        </w:trPr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Наименование заказчика</w:t>
            </w:r>
            <w:r w:rsidRPr="006D66E0">
              <w:rPr>
                <w:i/>
                <w:sz w:val="24"/>
                <w:szCs w:val="24"/>
              </w:rPr>
              <w:t xml:space="preserve"> </w:t>
            </w:r>
            <w:r w:rsidRPr="006D66E0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049" w:type="dxa"/>
            <w:shd w:val="clear" w:color="auto" w:fill="auto"/>
          </w:tcPr>
          <w:p w:rsidR="00C4193C" w:rsidRPr="006D66E0" w:rsidRDefault="00DB2BD4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6D66E0">
              <w:rPr>
                <w:sz w:val="24"/>
                <w:szCs w:val="24"/>
              </w:rPr>
              <w:t>А</w:t>
            </w:r>
            <w:r w:rsidR="00C4193C" w:rsidRPr="006D66E0">
              <w:rPr>
                <w:sz w:val="24"/>
                <w:szCs w:val="24"/>
              </w:rPr>
              <w:t>кционер</w:t>
            </w:r>
            <w:r w:rsidR="00921876" w:rsidRPr="006D66E0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6D66E0" w:rsidTr="00491B37"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049" w:type="dxa"/>
            <w:shd w:val="clear" w:color="auto" w:fill="auto"/>
          </w:tcPr>
          <w:p w:rsidR="00C4193C" w:rsidRPr="006D66E0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6D66E0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6D66E0">
              <w:rPr>
                <w:sz w:val="24"/>
                <w:szCs w:val="24"/>
              </w:rPr>
              <w:t>тия)</w:t>
            </w:r>
            <w:r w:rsidR="007E1B4B" w:rsidRPr="006D66E0">
              <w:rPr>
                <w:sz w:val="24"/>
                <w:szCs w:val="24"/>
              </w:rPr>
              <w:t>,</w:t>
            </w:r>
            <w:r w:rsidR="00921876" w:rsidRPr="006D66E0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6D66E0" w:rsidTr="00491B37"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049" w:type="dxa"/>
            <w:shd w:val="clear" w:color="auto" w:fill="auto"/>
          </w:tcPr>
          <w:p w:rsidR="00C4193C" w:rsidRPr="006D66E0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6D66E0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6D66E0">
              <w:rPr>
                <w:sz w:val="24"/>
                <w:szCs w:val="24"/>
              </w:rPr>
              <w:t>тия)</w:t>
            </w:r>
            <w:r w:rsidR="007E1B4B" w:rsidRPr="006D66E0">
              <w:rPr>
                <w:sz w:val="24"/>
                <w:szCs w:val="24"/>
              </w:rPr>
              <w:t>,</w:t>
            </w:r>
            <w:r w:rsidR="00921876" w:rsidRPr="006D66E0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6D66E0" w:rsidTr="00491B37">
        <w:trPr>
          <w:trHeight w:val="1122"/>
        </w:trPr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b/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6D66E0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6D66E0">
              <w:rPr>
                <w:b/>
                <w:sz w:val="24"/>
                <w:szCs w:val="24"/>
              </w:rPr>
              <w:t>, факс</w:t>
            </w:r>
            <w:r w:rsidRPr="006D66E0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C4193C" w:rsidRPr="006D66E0" w:rsidRDefault="00F673A2" w:rsidP="00702BD6">
            <w:pPr>
              <w:pStyle w:val="ab"/>
              <w:widowControl w:val="0"/>
              <w:autoSpaceDE w:val="0"/>
              <w:ind w:left="0"/>
              <w:rPr>
                <w:u w:val="single"/>
                <w:lang w:eastAsia="ru-RU"/>
              </w:rPr>
            </w:pPr>
            <w:hyperlink r:id="rId6" w:history="1">
              <w:r w:rsidR="00F01D42" w:rsidRPr="006D66E0">
                <w:rPr>
                  <w:u w:val="single"/>
                  <w:lang w:val="en-US" w:eastAsia="ru-RU"/>
                </w:rPr>
                <w:t>torgi</w:t>
              </w:r>
              <w:r w:rsidR="00F01D42" w:rsidRPr="006D66E0">
                <w:rPr>
                  <w:u w:val="single"/>
                  <w:lang w:eastAsia="ru-RU"/>
                </w:rPr>
                <w:t>.</w:t>
              </w:r>
              <w:r w:rsidR="00F01D42" w:rsidRPr="006D66E0">
                <w:rPr>
                  <w:u w:val="single"/>
                  <w:lang w:val="en-US" w:eastAsia="ru-RU"/>
                </w:rPr>
                <w:t>sngs</w:t>
              </w:r>
              <w:r w:rsidR="00F01D42" w:rsidRPr="006D66E0">
                <w:rPr>
                  <w:u w:val="single"/>
                  <w:lang w:eastAsia="ru-RU"/>
                </w:rPr>
                <w:t>@</w:t>
              </w:r>
              <w:r w:rsidR="00F01D42" w:rsidRPr="006D66E0">
                <w:rPr>
                  <w:u w:val="single"/>
                  <w:lang w:val="en-US" w:eastAsia="ru-RU"/>
                </w:rPr>
                <w:t>mail</w:t>
              </w:r>
              <w:r w:rsidR="00F01D42" w:rsidRPr="006D66E0">
                <w:rPr>
                  <w:u w:val="single"/>
                  <w:lang w:eastAsia="ru-RU"/>
                </w:rPr>
                <w:t>.ru</w:t>
              </w:r>
            </w:hyperlink>
          </w:p>
          <w:p w:rsidR="004A1DA6" w:rsidRPr="006D66E0" w:rsidRDefault="004A1DA6" w:rsidP="00702BD6">
            <w:pPr>
              <w:pStyle w:val="ab"/>
              <w:widowControl w:val="0"/>
              <w:autoSpaceDE w:val="0"/>
              <w:ind w:left="0"/>
            </w:pPr>
          </w:p>
          <w:p w:rsidR="00381AD6" w:rsidRDefault="00381AD6" w:rsidP="00702BD6">
            <w:pPr>
              <w:rPr>
                <w:sz w:val="24"/>
                <w:szCs w:val="24"/>
              </w:rPr>
            </w:pPr>
            <w:r w:rsidRPr="002F4CF6">
              <w:rPr>
                <w:sz w:val="24"/>
                <w:szCs w:val="24"/>
              </w:rPr>
              <w:t xml:space="preserve">Винокуров Николай Николаевич – 8 (4112) 31-85-99 доб. 285 </w:t>
            </w:r>
          </w:p>
          <w:p w:rsidR="00C4193C" w:rsidRPr="006D66E0" w:rsidRDefault="00D3321C" w:rsidP="00702BD6">
            <w:pPr>
              <w:rPr>
                <w:sz w:val="24"/>
                <w:szCs w:val="24"/>
              </w:rPr>
            </w:pPr>
            <w:r w:rsidRPr="006D66E0">
              <w:rPr>
                <w:sz w:val="24"/>
                <w:szCs w:val="24"/>
                <w:lang w:eastAsia="ru-RU"/>
              </w:rPr>
              <w:t>Парамонова Инна Анатольевна - телефон</w:t>
            </w:r>
            <w:r w:rsidR="001E3F77" w:rsidRPr="006D66E0">
              <w:rPr>
                <w:sz w:val="24"/>
                <w:szCs w:val="24"/>
                <w:lang w:eastAsia="ru-RU"/>
              </w:rPr>
              <w:t xml:space="preserve"> </w:t>
            </w:r>
            <w:r w:rsidR="00063B77" w:rsidRPr="006D66E0">
              <w:rPr>
                <w:sz w:val="24"/>
                <w:szCs w:val="24"/>
              </w:rPr>
              <w:t>8 (4112) 31-89-40, доб. 39</w:t>
            </w:r>
            <w:r w:rsidRPr="006D66E0">
              <w:rPr>
                <w:sz w:val="24"/>
                <w:szCs w:val="24"/>
              </w:rPr>
              <w:t>1</w:t>
            </w:r>
          </w:p>
          <w:p w:rsidR="002A7966" w:rsidRPr="006D66E0" w:rsidRDefault="002A7966" w:rsidP="00702BD6">
            <w:pPr>
              <w:rPr>
                <w:sz w:val="24"/>
                <w:szCs w:val="24"/>
              </w:rPr>
            </w:pPr>
          </w:p>
        </w:tc>
      </w:tr>
      <w:tr w:rsidR="00C4193C" w:rsidRPr="006D66E0" w:rsidTr="00491B37">
        <w:trPr>
          <w:trHeight w:val="432"/>
        </w:trPr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049" w:type="dxa"/>
            <w:shd w:val="clear" w:color="auto" w:fill="auto"/>
          </w:tcPr>
          <w:p w:rsidR="00CC294F" w:rsidRDefault="00AA110E" w:rsidP="00CC294F">
            <w:pPr>
              <w:pStyle w:val="ab"/>
              <w:ind w:left="34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В</w:t>
            </w:r>
            <w:r w:rsidRPr="00AA110E">
              <w:rPr>
                <w:iCs/>
                <w:lang w:eastAsia="ru-RU"/>
              </w:rPr>
              <w:t xml:space="preserve">ыполнение </w:t>
            </w:r>
            <w:r w:rsidR="00AC4EF2" w:rsidRPr="00AC4EF2">
              <w:rPr>
                <w:iCs/>
                <w:lang w:eastAsia="ru-RU"/>
              </w:rPr>
              <w:t>работ по капитальному ремонту АЗС №24 АО «Саханефтегазсбыт» в п. Хандыга в 2022 году</w:t>
            </w:r>
            <w:r w:rsidR="00663248" w:rsidRPr="006D66E0">
              <w:rPr>
                <w:iCs/>
                <w:lang w:eastAsia="ru-RU"/>
              </w:rPr>
              <w:t xml:space="preserve">. </w:t>
            </w:r>
            <w:r w:rsidR="00CC294F" w:rsidRPr="006D66E0">
              <w:rPr>
                <w:iCs/>
                <w:lang w:eastAsia="ru-RU"/>
              </w:rPr>
              <w:t>Закупка проводится по Лот</w:t>
            </w:r>
            <w:r w:rsidR="00AE710A">
              <w:rPr>
                <w:iCs/>
                <w:lang w:eastAsia="ru-RU"/>
              </w:rPr>
              <w:t>у № 1</w:t>
            </w:r>
            <w:r w:rsidR="00CC294F" w:rsidRPr="006D66E0">
              <w:rPr>
                <w:iCs/>
                <w:lang w:eastAsia="ru-RU"/>
              </w:rPr>
              <w:t>:</w:t>
            </w:r>
          </w:p>
          <w:tbl>
            <w:tblPr>
              <w:tblW w:w="11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694"/>
              <w:gridCol w:w="1417"/>
              <w:gridCol w:w="2126"/>
              <w:gridCol w:w="3142"/>
              <w:gridCol w:w="1843"/>
            </w:tblGrid>
            <w:tr w:rsidR="00381AD6" w:rsidRPr="00D74EC3" w:rsidTr="00381AD6">
              <w:trPr>
                <w:trHeight w:val="703"/>
              </w:trPr>
              <w:tc>
                <w:tcPr>
                  <w:tcW w:w="567" w:type="dxa"/>
                  <w:vAlign w:val="center"/>
                </w:tcPr>
                <w:p w:rsidR="00381AD6" w:rsidRPr="00D74EC3" w:rsidRDefault="00381AD6" w:rsidP="00381AD6">
                  <w:pPr>
                    <w:spacing w:line="240" w:lineRule="atLeast"/>
                    <w:jc w:val="center"/>
                    <w:rPr>
                      <w:b/>
                      <w:lang w:eastAsia="ru-RU"/>
                    </w:rPr>
                  </w:pPr>
                  <w:r w:rsidRPr="00D74EC3">
                    <w:rPr>
                      <w:b/>
                      <w:lang w:eastAsia="ru-RU"/>
                    </w:rPr>
                    <w:t>№ п/п</w:t>
                  </w:r>
                </w:p>
              </w:tc>
              <w:tc>
                <w:tcPr>
                  <w:tcW w:w="2694" w:type="dxa"/>
                  <w:vAlign w:val="center"/>
                </w:tcPr>
                <w:p w:rsidR="00381AD6" w:rsidRPr="00D74EC3" w:rsidRDefault="00381AD6" w:rsidP="00381AD6">
                  <w:pPr>
                    <w:spacing w:line="240" w:lineRule="atLeast"/>
                    <w:jc w:val="center"/>
                    <w:rPr>
                      <w:b/>
                      <w:lang w:eastAsia="ru-RU"/>
                    </w:rPr>
                  </w:pPr>
                  <w:r w:rsidRPr="00D74EC3">
                    <w:rPr>
                      <w:b/>
                      <w:lang w:eastAsia="ru-RU"/>
                    </w:rPr>
                    <w:t xml:space="preserve">Виды работ </w:t>
                  </w:r>
                </w:p>
              </w:tc>
              <w:tc>
                <w:tcPr>
                  <w:tcW w:w="1417" w:type="dxa"/>
                  <w:vAlign w:val="center"/>
                </w:tcPr>
                <w:p w:rsidR="00381AD6" w:rsidRPr="00D74EC3" w:rsidRDefault="00381AD6" w:rsidP="00381AD6">
                  <w:pPr>
                    <w:spacing w:line="240" w:lineRule="atLeast"/>
                    <w:jc w:val="center"/>
                    <w:rPr>
                      <w:b/>
                      <w:lang w:eastAsia="ru-RU"/>
                    </w:rPr>
                  </w:pPr>
                  <w:r w:rsidRPr="00D74EC3">
                    <w:rPr>
                      <w:b/>
                      <w:lang w:eastAsia="ru-RU"/>
                    </w:rPr>
                    <w:t>№ локальной сметы</w:t>
                  </w:r>
                </w:p>
              </w:tc>
              <w:tc>
                <w:tcPr>
                  <w:tcW w:w="2126" w:type="dxa"/>
                  <w:vAlign w:val="center"/>
                </w:tcPr>
                <w:p w:rsidR="00381AD6" w:rsidRPr="00D74EC3" w:rsidRDefault="00381AD6" w:rsidP="00381AD6">
                  <w:pPr>
                    <w:spacing w:line="240" w:lineRule="atLeast"/>
                    <w:jc w:val="center"/>
                    <w:rPr>
                      <w:b/>
                      <w:lang w:eastAsia="ru-RU"/>
                    </w:rPr>
                  </w:pPr>
                  <w:r w:rsidRPr="00D74EC3">
                    <w:rPr>
                      <w:b/>
                      <w:lang w:eastAsia="ru-RU"/>
                    </w:rPr>
                    <w:t>Шифр проекта</w:t>
                  </w:r>
                </w:p>
              </w:tc>
              <w:tc>
                <w:tcPr>
                  <w:tcW w:w="3142" w:type="dxa"/>
                </w:tcPr>
                <w:p w:rsidR="00381AD6" w:rsidRPr="00D74EC3" w:rsidRDefault="00381AD6" w:rsidP="00381AD6">
                  <w:pPr>
                    <w:spacing w:line="240" w:lineRule="atLeast"/>
                    <w:jc w:val="center"/>
                    <w:rPr>
                      <w:b/>
                      <w:lang w:eastAsia="ru-RU"/>
                    </w:rPr>
                  </w:pPr>
                  <w:r w:rsidRPr="00D74EC3">
                    <w:rPr>
                      <w:b/>
                      <w:lang w:eastAsia="ru-RU"/>
                    </w:rPr>
                    <w:t>Начальная (максимальная) цена договора</w:t>
                  </w:r>
                  <w:r>
                    <w:rPr>
                      <w:b/>
                      <w:lang w:eastAsia="ru-RU"/>
                    </w:rPr>
                    <w:t xml:space="preserve"> </w:t>
                  </w:r>
                  <w:r w:rsidRPr="00D74EC3">
                    <w:rPr>
                      <w:b/>
                      <w:lang w:eastAsia="ru-RU"/>
                    </w:rPr>
                    <w:t>(в ценах 2 кв. 2022г.) без НДС,  руб.</w:t>
                  </w:r>
                </w:p>
              </w:tc>
              <w:tc>
                <w:tcPr>
                  <w:tcW w:w="1843" w:type="dxa"/>
                  <w:vAlign w:val="center"/>
                </w:tcPr>
                <w:p w:rsidR="00381AD6" w:rsidRPr="00D74EC3" w:rsidRDefault="00381AD6" w:rsidP="00381AD6">
                  <w:pPr>
                    <w:spacing w:line="240" w:lineRule="atLeast"/>
                    <w:jc w:val="center"/>
                    <w:rPr>
                      <w:b/>
                      <w:lang w:eastAsia="ru-RU"/>
                    </w:rPr>
                  </w:pPr>
                  <w:r w:rsidRPr="00D74EC3">
                    <w:rPr>
                      <w:b/>
                      <w:lang w:eastAsia="ru-RU"/>
                    </w:rPr>
                    <w:t>Примечание</w:t>
                  </w:r>
                </w:p>
              </w:tc>
            </w:tr>
            <w:tr w:rsidR="00381AD6" w:rsidRPr="00D74EC3" w:rsidTr="00381AD6">
              <w:trPr>
                <w:trHeight w:val="70"/>
              </w:trPr>
              <w:tc>
                <w:tcPr>
                  <w:tcW w:w="567" w:type="dxa"/>
                  <w:vAlign w:val="center"/>
                </w:tcPr>
                <w:p w:rsidR="00381AD6" w:rsidRPr="00D74EC3" w:rsidRDefault="00381AD6" w:rsidP="00381AD6">
                  <w:pPr>
                    <w:spacing w:line="240" w:lineRule="atLeast"/>
                    <w:jc w:val="both"/>
                    <w:rPr>
                      <w:lang w:eastAsia="ru-RU"/>
                    </w:rPr>
                  </w:pPr>
                  <w:r w:rsidRPr="00D74EC3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94" w:type="dxa"/>
                  <w:vAlign w:val="center"/>
                </w:tcPr>
                <w:p w:rsidR="00381AD6" w:rsidRPr="00D74EC3" w:rsidRDefault="00381AD6" w:rsidP="00381AD6">
                  <w:r w:rsidRPr="00D74EC3">
                    <w:t>Общестроительные работы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381AD6" w:rsidRPr="00D74EC3" w:rsidRDefault="00381AD6" w:rsidP="00381AD6">
                  <w:r w:rsidRPr="00D74EC3">
                    <w:t>№02-01-01</w:t>
                  </w:r>
                </w:p>
              </w:tc>
              <w:tc>
                <w:tcPr>
                  <w:tcW w:w="2126" w:type="dxa"/>
                  <w:vAlign w:val="center"/>
                </w:tcPr>
                <w:p w:rsidR="00381AD6" w:rsidRPr="00D74EC3" w:rsidRDefault="00381AD6" w:rsidP="00381AD6">
                  <w:r w:rsidRPr="00D74EC3">
                    <w:t>493/22-АС</w:t>
                  </w:r>
                </w:p>
              </w:tc>
              <w:tc>
                <w:tcPr>
                  <w:tcW w:w="3142" w:type="dxa"/>
                  <w:vAlign w:val="center"/>
                </w:tcPr>
                <w:p w:rsidR="00381AD6" w:rsidRPr="00D74EC3" w:rsidRDefault="00381AD6" w:rsidP="00381AD6">
                  <w:pPr>
                    <w:jc w:val="center"/>
                  </w:pPr>
                  <w:r w:rsidRPr="00D74EC3">
                    <w:t>2 600 129,00</w:t>
                  </w:r>
                </w:p>
              </w:tc>
              <w:tc>
                <w:tcPr>
                  <w:tcW w:w="1843" w:type="dxa"/>
                </w:tcPr>
                <w:p w:rsidR="00381AD6" w:rsidRPr="00D74EC3" w:rsidRDefault="00381AD6" w:rsidP="00381AD6">
                  <w:pPr>
                    <w:jc w:val="center"/>
                  </w:pPr>
                </w:p>
              </w:tc>
            </w:tr>
            <w:tr w:rsidR="00381AD6" w:rsidRPr="00D74EC3" w:rsidTr="00381AD6">
              <w:trPr>
                <w:trHeight w:val="80"/>
              </w:trPr>
              <w:tc>
                <w:tcPr>
                  <w:tcW w:w="567" w:type="dxa"/>
                  <w:vAlign w:val="center"/>
                </w:tcPr>
                <w:p w:rsidR="00381AD6" w:rsidRPr="00D74EC3" w:rsidRDefault="00381AD6" w:rsidP="00381AD6">
                  <w:pPr>
                    <w:spacing w:line="240" w:lineRule="atLeast"/>
                    <w:jc w:val="both"/>
                    <w:rPr>
                      <w:lang w:eastAsia="ru-RU"/>
                    </w:rPr>
                  </w:pPr>
                  <w:r w:rsidRPr="00D74EC3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694" w:type="dxa"/>
                  <w:vAlign w:val="center"/>
                </w:tcPr>
                <w:p w:rsidR="00381AD6" w:rsidRPr="00D74EC3" w:rsidRDefault="00381AD6" w:rsidP="00381AD6">
                  <w:r w:rsidRPr="00D74EC3">
                    <w:t>Наружная отделка</w:t>
                  </w:r>
                </w:p>
              </w:tc>
              <w:tc>
                <w:tcPr>
                  <w:tcW w:w="1417" w:type="dxa"/>
                  <w:vAlign w:val="center"/>
                </w:tcPr>
                <w:p w:rsidR="00381AD6" w:rsidRPr="00D74EC3" w:rsidRDefault="00381AD6" w:rsidP="00381AD6">
                  <w:r w:rsidRPr="00D74EC3">
                    <w:t>№02-01-02</w:t>
                  </w:r>
                </w:p>
              </w:tc>
              <w:tc>
                <w:tcPr>
                  <w:tcW w:w="2126" w:type="dxa"/>
                  <w:vAlign w:val="center"/>
                </w:tcPr>
                <w:p w:rsidR="00381AD6" w:rsidRPr="00D74EC3" w:rsidRDefault="00381AD6" w:rsidP="00381AD6">
                  <w:r w:rsidRPr="00D74EC3">
                    <w:t>493/22-АС, Дизайн проект</w:t>
                  </w:r>
                </w:p>
              </w:tc>
              <w:tc>
                <w:tcPr>
                  <w:tcW w:w="3142" w:type="dxa"/>
                  <w:vAlign w:val="center"/>
                </w:tcPr>
                <w:p w:rsidR="00381AD6" w:rsidRPr="00D74EC3" w:rsidRDefault="00381AD6" w:rsidP="00381AD6">
                  <w:pPr>
                    <w:keepNext/>
                    <w:keepLines/>
                    <w:spacing w:after="160" w:line="259" w:lineRule="auto"/>
                    <w:jc w:val="center"/>
                  </w:pPr>
                  <w:r w:rsidRPr="00D74EC3">
                    <w:t>8 730 273,00</w:t>
                  </w:r>
                </w:p>
              </w:tc>
              <w:tc>
                <w:tcPr>
                  <w:tcW w:w="1843" w:type="dxa"/>
                </w:tcPr>
                <w:p w:rsidR="00381AD6" w:rsidRPr="00D74EC3" w:rsidRDefault="00381AD6" w:rsidP="00381AD6">
                  <w:pPr>
                    <w:keepNext/>
                    <w:keepLines/>
                    <w:spacing w:after="160" w:line="259" w:lineRule="auto"/>
                    <w:jc w:val="center"/>
                  </w:pPr>
                </w:p>
              </w:tc>
            </w:tr>
            <w:tr w:rsidR="00381AD6" w:rsidRPr="00D74EC3" w:rsidTr="00381AD6">
              <w:trPr>
                <w:trHeight w:val="454"/>
              </w:trPr>
              <w:tc>
                <w:tcPr>
                  <w:tcW w:w="567" w:type="dxa"/>
                  <w:vAlign w:val="center"/>
                </w:tcPr>
                <w:p w:rsidR="00381AD6" w:rsidRPr="00D74EC3" w:rsidRDefault="00381AD6" w:rsidP="00381AD6">
                  <w:pPr>
                    <w:spacing w:line="240" w:lineRule="atLeast"/>
                    <w:jc w:val="both"/>
                    <w:rPr>
                      <w:lang w:eastAsia="ru-RU"/>
                    </w:rPr>
                  </w:pPr>
                  <w:r w:rsidRPr="00D74EC3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vAlign w:val="center"/>
                </w:tcPr>
                <w:p w:rsidR="00381AD6" w:rsidRPr="00D74EC3" w:rsidRDefault="00381AD6" w:rsidP="00381AD6">
                  <w:r w:rsidRPr="00D74EC3">
                    <w:t>Внутренняя отделка</w:t>
                  </w:r>
                </w:p>
              </w:tc>
              <w:tc>
                <w:tcPr>
                  <w:tcW w:w="1417" w:type="dxa"/>
                  <w:vAlign w:val="center"/>
                </w:tcPr>
                <w:p w:rsidR="00381AD6" w:rsidRPr="00D74EC3" w:rsidRDefault="00381AD6" w:rsidP="00381AD6">
                  <w:r w:rsidRPr="00D74EC3">
                    <w:t>№02-01-03</w:t>
                  </w:r>
                </w:p>
              </w:tc>
              <w:tc>
                <w:tcPr>
                  <w:tcW w:w="2126" w:type="dxa"/>
                  <w:vAlign w:val="center"/>
                </w:tcPr>
                <w:p w:rsidR="00381AD6" w:rsidRPr="00D74EC3" w:rsidRDefault="00381AD6" w:rsidP="00381AD6">
                  <w:r w:rsidRPr="00D74EC3">
                    <w:t>493/22-АС, Дизайн проект</w:t>
                  </w:r>
                </w:p>
              </w:tc>
              <w:tc>
                <w:tcPr>
                  <w:tcW w:w="3142" w:type="dxa"/>
                  <w:vAlign w:val="center"/>
                </w:tcPr>
                <w:p w:rsidR="00381AD6" w:rsidRPr="00D74EC3" w:rsidRDefault="00381AD6" w:rsidP="00381AD6">
                  <w:pPr>
                    <w:keepNext/>
                    <w:keepLines/>
                    <w:spacing w:after="160" w:line="259" w:lineRule="auto"/>
                    <w:jc w:val="center"/>
                  </w:pPr>
                  <w:r w:rsidRPr="00D74EC3">
                    <w:t>1 820 399,00</w:t>
                  </w:r>
                </w:p>
              </w:tc>
              <w:tc>
                <w:tcPr>
                  <w:tcW w:w="1843" w:type="dxa"/>
                </w:tcPr>
                <w:p w:rsidR="00381AD6" w:rsidRPr="00D74EC3" w:rsidRDefault="00381AD6" w:rsidP="00381AD6">
                  <w:pPr>
                    <w:keepNext/>
                    <w:keepLines/>
                    <w:spacing w:after="160" w:line="259" w:lineRule="auto"/>
                    <w:jc w:val="center"/>
                  </w:pPr>
                </w:p>
              </w:tc>
            </w:tr>
            <w:tr w:rsidR="00381AD6" w:rsidRPr="00D74EC3" w:rsidTr="00381AD6">
              <w:trPr>
                <w:trHeight w:val="107"/>
              </w:trPr>
              <w:tc>
                <w:tcPr>
                  <w:tcW w:w="567" w:type="dxa"/>
                  <w:vAlign w:val="center"/>
                </w:tcPr>
                <w:p w:rsidR="00381AD6" w:rsidRPr="00D74EC3" w:rsidRDefault="00381AD6" w:rsidP="00381AD6">
                  <w:pPr>
                    <w:spacing w:line="240" w:lineRule="atLeast"/>
                    <w:jc w:val="both"/>
                    <w:rPr>
                      <w:lang w:eastAsia="ru-RU"/>
                    </w:rPr>
                  </w:pPr>
                  <w:r w:rsidRPr="00D74EC3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381AD6" w:rsidRPr="00D74EC3" w:rsidRDefault="00381AD6" w:rsidP="00381AD6">
                  <w:r w:rsidRPr="00D74EC3">
                    <w:t>Отопление и вентиляция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81AD6" w:rsidRPr="00D74EC3" w:rsidRDefault="00381AD6" w:rsidP="00381AD6">
                  <w:r w:rsidRPr="00D74EC3">
                    <w:t>№02-01-04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381AD6" w:rsidRPr="00D74EC3" w:rsidRDefault="00381AD6" w:rsidP="00381AD6">
                  <w:r w:rsidRPr="00D74EC3">
                    <w:t>493/22-ОВ</w:t>
                  </w:r>
                </w:p>
              </w:tc>
              <w:tc>
                <w:tcPr>
                  <w:tcW w:w="3142" w:type="dxa"/>
                  <w:shd w:val="clear" w:color="auto" w:fill="auto"/>
                  <w:vAlign w:val="center"/>
                </w:tcPr>
                <w:p w:rsidR="00381AD6" w:rsidRPr="00D74EC3" w:rsidRDefault="00381AD6" w:rsidP="00381AD6">
                  <w:pPr>
                    <w:keepNext/>
                    <w:keepLines/>
                    <w:spacing w:after="160" w:line="259" w:lineRule="auto"/>
                    <w:jc w:val="center"/>
                  </w:pPr>
                  <w:r w:rsidRPr="00D74EC3">
                    <w:t>1 139 340,00</w:t>
                  </w:r>
                </w:p>
              </w:tc>
              <w:tc>
                <w:tcPr>
                  <w:tcW w:w="1843" w:type="dxa"/>
                </w:tcPr>
                <w:p w:rsidR="00381AD6" w:rsidRPr="00D74EC3" w:rsidRDefault="00381AD6" w:rsidP="00381AD6">
                  <w:pPr>
                    <w:keepNext/>
                    <w:keepLines/>
                    <w:spacing w:after="160" w:line="259" w:lineRule="auto"/>
                    <w:jc w:val="center"/>
                  </w:pPr>
                </w:p>
              </w:tc>
            </w:tr>
            <w:tr w:rsidR="00381AD6" w:rsidRPr="00D74EC3" w:rsidTr="00381AD6">
              <w:trPr>
                <w:trHeight w:val="92"/>
              </w:trPr>
              <w:tc>
                <w:tcPr>
                  <w:tcW w:w="567" w:type="dxa"/>
                  <w:vAlign w:val="center"/>
                </w:tcPr>
                <w:p w:rsidR="00381AD6" w:rsidRPr="00D74EC3" w:rsidRDefault="00381AD6" w:rsidP="00381AD6">
                  <w:pPr>
                    <w:spacing w:line="240" w:lineRule="atLeast"/>
                    <w:jc w:val="both"/>
                    <w:rPr>
                      <w:lang w:eastAsia="ru-RU"/>
                    </w:rPr>
                  </w:pPr>
                  <w:r w:rsidRPr="00D74EC3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2694" w:type="dxa"/>
                  <w:vAlign w:val="center"/>
                </w:tcPr>
                <w:p w:rsidR="00381AD6" w:rsidRPr="00D74EC3" w:rsidRDefault="00381AD6" w:rsidP="00381AD6">
                  <w:r w:rsidRPr="00D74EC3">
                    <w:t>Водоснабжение и канализация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381AD6" w:rsidRPr="00D74EC3" w:rsidRDefault="00381AD6" w:rsidP="00381AD6">
                  <w:r w:rsidRPr="00D74EC3">
                    <w:t>№02-01-05</w:t>
                  </w:r>
                </w:p>
              </w:tc>
              <w:tc>
                <w:tcPr>
                  <w:tcW w:w="2126" w:type="dxa"/>
                  <w:vAlign w:val="center"/>
                </w:tcPr>
                <w:p w:rsidR="00381AD6" w:rsidRPr="00D74EC3" w:rsidRDefault="00381AD6" w:rsidP="00381AD6">
                  <w:r w:rsidRPr="00D74EC3">
                    <w:t>493/22-ВК</w:t>
                  </w:r>
                </w:p>
              </w:tc>
              <w:tc>
                <w:tcPr>
                  <w:tcW w:w="3142" w:type="dxa"/>
                  <w:vAlign w:val="center"/>
                </w:tcPr>
                <w:p w:rsidR="00381AD6" w:rsidRPr="00D74EC3" w:rsidRDefault="00381AD6" w:rsidP="00381AD6">
                  <w:pPr>
                    <w:keepNext/>
                    <w:keepLines/>
                    <w:spacing w:after="160" w:line="259" w:lineRule="auto"/>
                    <w:jc w:val="center"/>
                  </w:pPr>
                  <w:r w:rsidRPr="00D74EC3">
                    <w:t>299 300,00</w:t>
                  </w:r>
                </w:p>
              </w:tc>
              <w:tc>
                <w:tcPr>
                  <w:tcW w:w="1843" w:type="dxa"/>
                </w:tcPr>
                <w:p w:rsidR="00381AD6" w:rsidRPr="00D74EC3" w:rsidRDefault="00381AD6" w:rsidP="00381AD6">
                  <w:pPr>
                    <w:keepNext/>
                    <w:keepLines/>
                    <w:spacing w:after="160" w:line="259" w:lineRule="auto"/>
                    <w:jc w:val="center"/>
                  </w:pPr>
                </w:p>
              </w:tc>
            </w:tr>
            <w:tr w:rsidR="00381AD6" w:rsidRPr="00D74EC3" w:rsidTr="00381AD6">
              <w:trPr>
                <w:trHeight w:val="183"/>
              </w:trPr>
              <w:tc>
                <w:tcPr>
                  <w:tcW w:w="567" w:type="dxa"/>
                  <w:vAlign w:val="center"/>
                </w:tcPr>
                <w:p w:rsidR="00381AD6" w:rsidRPr="00D74EC3" w:rsidRDefault="00381AD6" w:rsidP="00381AD6">
                  <w:pPr>
                    <w:spacing w:line="240" w:lineRule="atLeast"/>
                    <w:jc w:val="both"/>
                    <w:rPr>
                      <w:lang w:eastAsia="ru-RU"/>
                    </w:rPr>
                  </w:pPr>
                  <w:r w:rsidRPr="00D74EC3">
                    <w:rPr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694" w:type="dxa"/>
                  <w:vAlign w:val="center"/>
                </w:tcPr>
                <w:p w:rsidR="00381AD6" w:rsidRPr="00D74EC3" w:rsidRDefault="00381AD6" w:rsidP="00381AD6">
                  <w:r w:rsidRPr="00D74EC3">
                    <w:t>Технология производства</w:t>
                  </w:r>
                </w:p>
              </w:tc>
              <w:tc>
                <w:tcPr>
                  <w:tcW w:w="1417" w:type="dxa"/>
                  <w:vAlign w:val="center"/>
                </w:tcPr>
                <w:p w:rsidR="00381AD6" w:rsidRPr="00D74EC3" w:rsidRDefault="00381AD6" w:rsidP="00381AD6">
                  <w:r w:rsidRPr="00D74EC3">
                    <w:t>№02-01-05</w:t>
                  </w:r>
                </w:p>
              </w:tc>
              <w:tc>
                <w:tcPr>
                  <w:tcW w:w="2126" w:type="dxa"/>
                  <w:vAlign w:val="center"/>
                </w:tcPr>
                <w:p w:rsidR="00381AD6" w:rsidRPr="00D74EC3" w:rsidRDefault="00381AD6" w:rsidP="00381AD6">
                  <w:r w:rsidRPr="00D74EC3">
                    <w:t>493/22-ТХ</w:t>
                  </w:r>
                </w:p>
              </w:tc>
              <w:tc>
                <w:tcPr>
                  <w:tcW w:w="3142" w:type="dxa"/>
                  <w:vAlign w:val="center"/>
                </w:tcPr>
                <w:p w:rsidR="00381AD6" w:rsidRPr="00D74EC3" w:rsidRDefault="00381AD6" w:rsidP="00381AD6">
                  <w:pPr>
                    <w:keepNext/>
                    <w:keepLines/>
                    <w:spacing w:after="160" w:line="259" w:lineRule="auto"/>
                    <w:jc w:val="center"/>
                  </w:pPr>
                  <w:r w:rsidRPr="00D74EC3">
                    <w:t>3 320 572,00</w:t>
                  </w:r>
                </w:p>
              </w:tc>
              <w:tc>
                <w:tcPr>
                  <w:tcW w:w="1843" w:type="dxa"/>
                </w:tcPr>
                <w:p w:rsidR="00381AD6" w:rsidRPr="00D74EC3" w:rsidRDefault="00381AD6" w:rsidP="00381AD6">
                  <w:pPr>
                    <w:keepNext/>
                    <w:keepLines/>
                    <w:spacing w:after="160" w:line="259" w:lineRule="auto"/>
                    <w:jc w:val="center"/>
                  </w:pPr>
                  <w:r w:rsidRPr="00D74EC3">
                    <w:rPr>
                      <w:iCs/>
                      <w:color w:val="000000"/>
                      <w:lang w:eastAsia="ru-RU"/>
                    </w:rPr>
                    <w:t>Вычтен давальческий материал: п 5, 6</w:t>
                  </w:r>
                </w:p>
              </w:tc>
            </w:tr>
            <w:tr w:rsidR="00381AD6" w:rsidRPr="00D74EC3" w:rsidTr="00381AD6">
              <w:trPr>
                <w:trHeight w:val="289"/>
              </w:trPr>
              <w:tc>
                <w:tcPr>
                  <w:tcW w:w="567" w:type="dxa"/>
                  <w:vAlign w:val="center"/>
                </w:tcPr>
                <w:p w:rsidR="00381AD6" w:rsidRPr="00D74EC3" w:rsidRDefault="00381AD6" w:rsidP="00381AD6">
                  <w:pPr>
                    <w:spacing w:line="240" w:lineRule="atLeast"/>
                    <w:jc w:val="both"/>
                    <w:rPr>
                      <w:lang w:eastAsia="ru-RU"/>
                    </w:rPr>
                  </w:pPr>
                  <w:r w:rsidRPr="00D74EC3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2694" w:type="dxa"/>
                  <w:vAlign w:val="center"/>
                </w:tcPr>
                <w:p w:rsidR="00381AD6" w:rsidRPr="00D74EC3" w:rsidRDefault="00381AD6" w:rsidP="00381AD6">
                  <w:r w:rsidRPr="00D74EC3">
                    <w:t>Электроосвещение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381AD6" w:rsidRPr="00D74EC3" w:rsidRDefault="00381AD6" w:rsidP="00381AD6">
                  <w:r w:rsidRPr="00D74EC3">
                    <w:t>№04-01-01</w:t>
                  </w:r>
                </w:p>
              </w:tc>
              <w:tc>
                <w:tcPr>
                  <w:tcW w:w="2126" w:type="dxa"/>
                  <w:vAlign w:val="center"/>
                </w:tcPr>
                <w:p w:rsidR="00381AD6" w:rsidRPr="00D74EC3" w:rsidRDefault="00381AD6" w:rsidP="00381AD6">
                  <w:r w:rsidRPr="00D74EC3">
                    <w:t>493/22-ЭОМ</w:t>
                  </w:r>
                </w:p>
              </w:tc>
              <w:tc>
                <w:tcPr>
                  <w:tcW w:w="3142" w:type="dxa"/>
                  <w:vAlign w:val="center"/>
                </w:tcPr>
                <w:p w:rsidR="00381AD6" w:rsidRPr="00D74EC3" w:rsidRDefault="00381AD6" w:rsidP="00381AD6">
                  <w:pPr>
                    <w:keepNext/>
                    <w:keepLines/>
                    <w:spacing w:after="160" w:line="259" w:lineRule="auto"/>
                    <w:jc w:val="center"/>
                  </w:pPr>
                  <w:r w:rsidRPr="00D74EC3">
                    <w:t>1 120 225,00</w:t>
                  </w:r>
                </w:p>
              </w:tc>
              <w:tc>
                <w:tcPr>
                  <w:tcW w:w="1843" w:type="dxa"/>
                </w:tcPr>
                <w:p w:rsidR="00381AD6" w:rsidRPr="00D74EC3" w:rsidRDefault="00381AD6" w:rsidP="00381AD6">
                  <w:pPr>
                    <w:keepNext/>
                    <w:keepLines/>
                    <w:spacing w:after="160" w:line="259" w:lineRule="auto"/>
                    <w:jc w:val="center"/>
                  </w:pPr>
                </w:p>
              </w:tc>
            </w:tr>
            <w:tr w:rsidR="00381AD6" w:rsidRPr="00D74EC3" w:rsidTr="00381AD6">
              <w:trPr>
                <w:trHeight w:val="70"/>
              </w:trPr>
              <w:tc>
                <w:tcPr>
                  <w:tcW w:w="567" w:type="dxa"/>
                  <w:vAlign w:val="center"/>
                </w:tcPr>
                <w:p w:rsidR="00381AD6" w:rsidRPr="00D74EC3" w:rsidRDefault="00381AD6" w:rsidP="00381AD6">
                  <w:pPr>
                    <w:spacing w:line="240" w:lineRule="atLeast"/>
                    <w:jc w:val="both"/>
                    <w:rPr>
                      <w:lang w:eastAsia="ru-RU"/>
                    </w:rPr>
                  </w:pPr>
                  <w:r w:rsidRPr="00D74EC3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2694" w:type="dxa"/>
                  <w:vAlign w:val="center"/>
                </w:tcPr>
                <w:p w:rsidR="00381AD6" w:rsidRPr="00D74EC3" w:rsidRDefault="00381AD6" w:rsidP="00381AD6">
                  <w:r w:rsidRPr="00D74EC3">
                    <w:t>Наружное электроосвещение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381AD6" w:rsidRPr="00D74EC3" w:rsidRDefault="00381AD6" w:rsidP="00381AD6">
                  <w:r w:rsidRPr="00D74EC3">
                    <w:t>№04-01-02</w:t>
                  </w:r>
                </w:p>
              </w:tc>
              <w:tc>
                <w:tcPr>
                  <w:tcW w:w="2126" w:type="dxa"/>
                  <w:vAlign w:val="center"/>
                </w:tcPr>
                <w:p w:rsidR="00381AD6" w:rsidRPr="00D74EC3" w:rsidRDefault="00381AD6" w:rsidP="00381AD6">
                  <w:r w:rsidRPr="00D74EC3">
                    <w:t>493/22-ЭОМ</w:t>
                  </w:r>
                </w:p>
              </w:tc>
              <w:tc>
                <w:tcPr>
                  <w:tcW w:w="3142" w:type="dxa"/>
                  <w:vAlign w:val="center"/>
                </w:tcPr>
                <w:p w:rsidR="00381AD6" w:rsidRPr="00D74EC3" w:rsidRDefault="00381AD6" w:rsidP="00381AD6">
                  <w:pPr>
                    <w:keepNext/>
                    <w:keepLines/>
                    <w:spacing w:after="160" w:line="259" w:lineRule="auto"/>
                    <w:jc w:val="center"/>
                  </w:pPr>
                  <w:r w:rsidRPr="00D74EC3">
                    <w:t>365 218,00</w:t>
                  </w:r>
                </w:p>
              </w:tc>
              <w:tc>
                <w:tcPr>
                  <w:tcW w:w="1843" w:type="dxa"/>
                </w:tcPr>
                <w:p w:rsidR="00381AD6" w:rsidRPr="00D74EC3" w:rsidRDefault="00381AD6" w:rsidP="00381AD6">
                  <w:pPr>
                    <w:keepNext/>
                    <w:keepLines/>
                    <w:spacing w:after="160" w:line="259" w:lineRule="auto"/>
                    <w:jc w:val="center"/>
                  </w:pPr>
                </w:p>
              </w:tc>
            </w:tr>
            <w:tr w:rsidR="00381AD6" w:rsidRPr="00D74EC3" w:rsidTr="00381AD6">
              <w:trPr>
                <w:trHeight w:val="70"/>
              </w:trPr>
              <w:tc>
                <w:tcPr>
                  <w:tcW w:w="567" w:type="dxa"/>
                  <w:vAlign w:val="center"/>
                </w:tcPr>
                <w:p w:rsidR="00381AD6" w:rsidRPr="00D74EC3" w:rsidRDefault="00381AD6" w:rsidP="00381AD6">
                  <w:pPr>
                    <w:spacing w:line="240" w:lineRule="atLeast"/>
                    <w:jc w:val="both"/>
                    <w:rPr>
                      <w:lang w:eastAsia="ru-RU"/>
                    </w:rPr>
                  </w:pPr>
                  <w:r w:rsidRPr="00D74EC3"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2694" w:type="dxa"/>
                  <w:vAlign w:val="center"/>
                </w:tcPr>
                <w:p w:rsidR="00381AD6" w:rsidRPr="00D74EC3" w:rsidRDefault="00381AD6" w:rsidP="00381AD6">
                  <w:r w:rsidRPr="00D74EC3">
                    <w:t>Наружные сети канализации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381AD6" w:rsidRPr="00D74EC3" w:rsidRDefault="00381AD6" w:rsidP="00381AD6">
                  <w:r w:rsidRPr="00D74EC3">
                    <w:t>№06-01-01</w:t>
                  </w:r>
                </w:p>
              </w:tc>
              <w:tc>
                <w:tcPr>
                  <w:tcW w:w="2126" w:type="dxa"/>
                  <w:vAlign w:val="center"/>
                </w:tcPr>
                <w:p w:rsidR="00381AD6" w:rsidRPr="00D74EC3" w:rsidRDefault="00381AD6" w:rsidP="00381AD6">
                  <w:r w:rsidRPr="00D74EC3">
                    <w:t>493/22-НК</w:t>
                  </w:r>
                </w:p>
              </w:tc>
              <w:tc>
                <w:tcPr>
                  <w:tcW w:w="3142" w:type="dxa"/>
                  <w:vAlign w:val="center"/>
                </w:tcPr>
                <w:p w:rsidR="00381AD6" w:rsidRPr="00D74EC3" w:rsidRDefault="00381AD6" w:rsidP="00381AD6">
                  <w:pPr>
                    <w:keepNext/>
                    <w:keepLines/>
                    <w:spacing w:after="160" w:line="259" w:lineRule="auto"/>
                    <w:jc w:val="center"/>
                  </w:pPr>
                  <w:r w:rsidRPr="00D74EC3">
                    <w:t>3 607 726,00</w:t>
                  </w:r>
                </w:p>
              </w:tc>
              <w:tc>
                <w:tcPr>
                  <w:tcW w:w="1843" w:type="dxa"/>
                </w:tcPr>
                <w:p w:rsidR="00381AD6" w:rsidRPr="00D74EC3" w:rsidRDefault="00381AD6" w:rsidP="00381AD6">
                  <w:pPr>
                    <w:keepNext/>
                    <w:keepLines/>
                    <w:spacing w:after="160" w:line="259" w:lineRule="auto"/>
                    <w:jc w:val="center"/>
                  </w:pPr>
                </w:p>
              </w:tc>
            </w:tr>
            <w:tr w:rsidR="00381AD6" w:rsidRPr="00D74EC3" w:rsidTr="00381AD6">
              <w:trPr>
                <w:trHeight w:val="70"/>
              </w:trPr>
              <w:tc>
                <w:tcPr>
                  <w:tcW w:w="567" w:type="dxa"/>
                  <w:vAlign w:val="center"/>
                </w:tcPr>
                <w:p w:rsidR="00381AD6" w:rsidRPr="00D74EC3" w:rsidRDefault="00381AD6" w:rsidP="00381AD6">
                  <w:pPr>
                    <w:spacing w:line="240" w:lineRule="atLeast"/>
                    <w:jc w:val="both"/>
                    <w:rPr>
                      <w:lang w:eastAsia="ru-RU"/>
                    </w:rPr>
                  </w:pPr>
                  <w:r w:rsidRPr="00D74EC3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2694" w:type="dxa"/>
                  <w:vAlign w:val="center"/>
                </w:tcPr>
                <w:p w:rsidR="00381AD6" w:rsidRPr="00D74EC3" w:rsidRDefault="00381AD6" w:rsidP="00381AD6">
                  <w:r w:rsidRPr="00D74EC3">
                    <w:t>Проезды и площадки (Раздел 2. Тип 2 Площадка для заправки автомобилей)</w:t>
                  </w:r>
                </w:p>
              </w:tc>
              <w:tc>
                <w:tcPr>
                  <w:tcW w:w="1417" w:type="dxa"/>
                  <w:vAlign w:val="center"/>
                </w:tcPr>
                <w:p w:rsidR="00381AD6" w:rsidRPr="00D74EC3" w:rsidRDefault="00381AD6" w:rsidP="00381AD6">
                  <w:r w:rsidRPr="00D74EC3">
                    <w:t>№07-01-01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381AD6" w:rsidRPr="00D74EC3" w:rsidRDefault="00381AD6" w:rsidP="00381AD6">
                  <w:r w:rsidRPr="00D74EC3">
                    <w:t>493/22-ГП</w:t>
                  </w:r>
                </w:p>
              </w:tc>
              <w:tc>
                <w:tcPr>
                  <w:tcW w:w="3142" w:type="dxa"/>
                  <w:vAlign w:val="center"/>
                </w:tcPr>
                <w:p w:rsidR="00381AD6" w:rsidRPr="00D74EC3" w:rsidRDefault="00381AD6" w:rsidP="00381AD6">
                  <w:pPr>
                    <w:keepNext/>
                    <w:keepLines/>
                    <w:spacing w:after="160" w:line="259" w:lineRule="auto"/>
                    <w:jc w:val="center"/>
                  </w:pPr>
                  <w:r w:rsidRPr="00D74EC3">
                    <w:t>1 141 695,00</w:t>
                  </w:r>
                </w:p>
              </w:tc>
              <w:tc>
                <w:tcPr>
                  <w:tcW w:w="1843" w:type="dxa"/>
                </w:tcPr>
                <w:p w:rsidR="00381AD6" w:rsidRPr="00D74EC3" w:rsidRDefault="00381AD6" w:rsidP="00381AD6">
                  <w:pPr>
                    <w:keepNext/>
                    <w:keepLines/>
                    <w:spacing w:after="160" w:line="259" w:lineRule="auto"/>
                    <w:jc w:val="center"/>
                  </w:pPr>
                  <w:r w:rsidRPr="00D74EC3">
                    <w:t>Вычтен раздел Проезды (асфальтирование)</w:t>
                  </w:r>
                </w:p>
              </w:tc>
            </w:tr>
            <w:tr w:rsidR="00381AD6" w:rsidRPr="00D74EC3" w:rsidTr="00381AD6">
              <w:trPr>
                <w:trHeight w:val="70"/>
              </w:trPr>
              <w:tc>
                <w:tcPr>
                  <w:tcW w:w="567" w:type="dxa"/>
                  <w:vAlign w:val="center"/>
                </w:tcPr>
                <w:p w:rsidR="00381AD6" w:rsidRPr="00D74EC3" w:rsidRDefault="00381AD6" w:rsidP="00381AD6">
                  <w:pPr>
                    <w:spacing w:line="240" w:lineRule="atLeast"/>
                    <w:jc w:val="both"/>
                    <w:rPr>
                      <w:lang w:eastAsia="ru-RU"/>
                    </w:rPr>
                  </w:pPr>
                  <w:r w:rsidRPr="00D74EC3"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2694" w:type="dxa"/>
                  <w:vAlign w:val="center"/>
                </w:tcPr>
                <w:p w:rsidR="00381AD6" w:rsidRPr="00D74EC3" w:rsidRDefault="00381AD6" w:rsidP="00381AD6">
                  <w:r w:rsidRPr="00D74EC3">
                    <w:t>Непредвиденные работы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381AD6" w:rsidRPr="00D74EC3" w:rsidRDefault="00381AD6" w:rsidP="00381AD6"/>
              </w:tc>
              <w:tc>
                <w:tcPr>
                  <w:tcW w:w="2126" w:type="dxa"/>
                  <w:vAlign w:val="center"/>
                </w:tcPr>
                <w:p w:rsidR="00381AD6" w:rsidRPr="00D74EC3" w:rsidRDefault="00381AD6" w:rsidP="00381AD6"/>
              </w:tc>
              <w:tc>
                <w:tcPr>
                  <w:tcW w:w="3142" w:type="dxa"/>
                  <w:vAlign w:val="center"/>
                </w:tcPr>
                <w:p w:rsidR="00381AD6" w:rsidRPr="00D74EC3" w:rsidRDefault="00381AD6" w:rsidP="00381AD6">
                  <w:pPr>
                    <w:keepNext/>
                    <w:keepLines/>
                    <w:spacing w:after="160" w:line="259" w:lineRule="auto"/>
                    <w:jc w:val="center"/>
                  </w:pPr>
                  <w:r w:rsidRPr="00D74EC3">
                    <w:t>482 897,00</w:t>
                  </w:r>
                </w:p>
              </w:tc>
              <w:tc>
                <w:tcPr>
                  <w:tcW w:w="1843" w:type="dxa"/>
                </w:tcPr>
                <w:p w:rsidR="00381AD6" w:rsidRPr="00D74EC3" w:rsidRDefault="00381AD6" w:rsidP="00381AD6">
                  <w:pPr>
                    <w:keepNext/>
                    <w:keepLines/>
                    <w:spacing w:after="160" w:line="259" w:lineRule="auto"/>
                    <w:jc w:val="center"/>
                  </w:pPr>
                </w:p>
              </w:tc>
            </w:tr>
            <w:tr w:rsidR="00381AD6" w:rsidRPr="00D74EC3" w:rsidTr="00381AD6">
              <w:trPr>
                <w:trHeight w:val="70"/>
              </w:trPr>
              <w:tc>
                <w:tcPr>
                  <w:tcW w:w="567" w:type="dxa"/>
                  <w:vAlign w:val="center"/>
                </w:tcPr>
                <w:p w:rsidR="00381AD6" w:rsidRPr="00D74EC3" w:rsidRDefault="00381AD6" w:rsidP="00381AD6">
                  <w:pPr>
                    <w:spacing w:line="240" w:lineRule="atLeast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vAlign w:val="center"/>
                </w:tcPr>
                <w:p w:rsidR="00381AD6" w:rsidRPr="00D74EC3" w:rsidRDefault="00381AD6" w:rsidP="00381AD6">
                  <w:pPr>
                    <w:spacing w:line="240" w:lineRule="atLeast"/>
                    <w:jc w:val="both"/>
                    <w:rPr>
                      <w:b/>
                      <w:lang w:eastAsia="ru-RU"/>
                    </w:rPr>
                  </w:pPr>
                  <w:r w:rsidRPr="00D74EC3">
                    <w:rPr>
                      <w:b/>
                      <w:lang w:eastAsia="ru-RU"/>
                    </w:rPr>
                    <w:t>Итого без НДС, руб.: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381AD6" w:rsidRPr="00D74EC3" w:rsidRDefault="00381AD6" w:rsidP="00381AD6">
                  <w:pPr>
                    <w:spacing w:line="240" w:lineRule="atLeast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381AD6" w:rsidRPr="00D74EC3" w:rsidRDefault="00381AD6" w:rsidP="00381AD6">
                  <w:pPr>
                    <w:spacing w:line="240" w:lineRule="atLeast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3142" w:type="dxa"/>
                  <w:vAlign w:val="center"/>
                </w:tcPr>
                <w:p w:rsidR="00381AD6" w:rsidRPr="00D74EC3" w:rsidRDefault="00381AD6" w:rsidP="00381AD6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b/>
                      <w:lang w:eastAsia="ru-RU"/>
                    </w:rPr>
                  </w:pPr>
                  <w:r w:rsidRPr="00D74EC3">
                    <w:rPr>
                      <w:b/>
                      <w:lang w:eastAsia="ru-RU"/>
                    </w:rPr>
                    <w:t>24 627 774,00</w:t>
                  </w:r>
                </w:p>
              </w:tc>
              <w:tc>
                <w:tcPr>
                  <w:tcW w:w="1843" w:type="dxa"/>
                </w:tcPr>
                <w:p w:rsidR="00381AD6" w:rsidRPr="00D74EC3" w:rsidRDefault="00381AD6" w:rsidP="00381AD6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b/>
                      <w:lang w:eastAsia="ru-RU"/>
                    </w:rPr>
                  </w:pPr>
                </w:p>
              </w:tc>
            </w:tr>
          </w:tbl>
          <w:p w:rsidR="002A7966" w:rsidRPr="00D54D11" w:rsidRDefault="002A7966" w:rsidP="00D54D11">
            <w:pPr>
              <w:shd w:val="clear" w:color="auto" w:fill="FFFFFF"/>
              <w:spacing w:line="240" w:lineRule="atLeast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C3478" w:rsidRPr="006D66E0" w:rsidTr="00491B37">
        <w:trPr>
          <w:trHeight w:val="458"/>
        </w:trPr>
        <w:tc>
          <w:tcPr>
            <w:tcW w:w="2978" w:type="dxa"/>
            <w:shd w:val="clear" w:color="auto" w:fill="auto"/>
            <w:vAlign w:val="center"/>
          </w:tcPr>
          <w:p w:rsidR="002C3478" w:rsidRPr="006D66E0" w:rsidRDefault="00984BA2" w:rsidP="00D861A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84BA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Срок выполнения работ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2C3478" w:rsidRPr="00381AD6" w:rsidRDefault="00381AD6" w:rsidP="00C01401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68738F">
              <w:rPr>
                <w:sz w:val="24"/>
                <w:szCs w:val="24"/>
                <w:lang w:eastAsia="ru-RU"/>
              </w:rPr>
              <w:t xml:space="preserve">Начало выполнения работ – с момента заключения Договора. Промежуточные сроки выполнения работ устанавливаются графиком выполнения работ </w:t>
            </w:r>
            <w:r>
              <w:rPr>
                <w:sz w:val="24"/>
                <w:szCs w:val="24"/>
                <w:lang w:eastAsia="ru-RU"/>
              </w:rPr>
              <w:t>(Приложение №3</w:t>
            </w:r>
            <w:r w:rsidRPr="0068738F">
              <w:rPr>
                <w:sz w:val="24"/>
                <w:szCs w:val="24"/>
                <w:lang w:eastAsia="ru-RU"/>
              </w:rPr>
              <w:t xml:space="preserve"> к проекту Договора), окончание выполнения работ </w:t>
            </w:r>
            <w:r>
              <w:rPr>
                <w:sz w:val="24"/>
                <w:szCs w:val="24"/>
                <w:lang w:eastAsia="ru-RU"/>
              </w:rPr>
              <w:t>- 16</w:t>
            </w:r>
            <w:r w:rsidRPr="003C6D7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дека</w:t>
            </w:r>
            <w:r w:rsidRPr="003C6D7F">
              <w:rPr>
                <w:sz w:val="24"/>
                <w:szCs w:val="24"/>
                <w:lang w:eastAsia="ru-RU"/>
              </w:rPr>
              <w:t>бря 2022 года.</w:t>
            </w:r>
          </w:p>
        </w:tc>
      </w:tr>
      <w:tr w:rsidR="00280EF7" w:rsidRPr="006D66E0" w:rsidTr="002C4ED2">
        <w:trPr>
          <w:trHeight w:val="497"/>
        </w:trPr>
        <w:tc>
          <w:tcPr>
            <w:tcW w:w="2978" w:type="dxa"/>
            <w:shd w:val="clear" w:color="auto" w:fill="auto"/>
            <w:vAlign w:val="center"/>
          </w:tcPr>
          <w:p w:rsidR="00280EF7" w:rsidRPr="006D66E0" w:rsidRDefault="002D3226" w:rsidP="00984BA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D322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Место </w:t>
            </w:r>
            <w:r w:rsidR="00984BA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выполнения работ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280EF7" w:rsidRPr="00381AD6" w:rsidRDefault="00381AD6" w:rsidP="00381AD6">
            <w:pPr>
              <w:spacing w:line="240" w:lineRule="atLeast"/>
              <w:jc w:val="both"/>
              <w:rPr>
                <w:bCs/>
                <w:sz w:val="24"/>
                <w:szCs w:val="24"/>
                <w:lang w:eastAsia="ru-RU"/>
              </w:rPr>
            </w:pPr>
            <w:r w:rsidRPr="00ED14EA">
              <w:rPr>
                <w:bCs/>
                <w:sz w:val="24"/>
                <w:szCs w:val="24"/>
                <w:lang w:eastAsia="ru-RU"/>
              </w:rPr>
              <w:t xml:space="preserve">Российская Федерация, Республика Саха (Якутия), </w:t>
            </w:r>
            <w:proofErr w:type="spellStart"/>
            <w:r w:rsidRPr="00ED14EA">
              <w:rPr>
                <w:bCs/>
                <w:sz w:val="24"/>
                <w:szCs w:val="24"/>
                <w:lang w:eastAsia="ru-RU"/>
              </w:rPr>
              <w:t>Томпонский</w:t>
            </w:r>
            <w:proofErr w:type="spellEnd"/>
            <w:r w:rsidRPr="00ED14EA">
              <w:rPr>
                <w:bCs/>
                <w:sz w:val="24"/>
                <w:szCs w:val="24"/>
                <w:lang w:eastAsia="ru-RU"/>
              </w:rPr>
              <w:t xml:space="preserve"> район</w:t>
            </w:r>
            <w:r w:rsidRPr="001C2976">
              <w:rPr>
                <w:bCs/>
                <w:sz w:val="24"/>
                <w:szCs w:val="24"/>
                <w:lang w:eastAsia="ru-RU"/>
              </w:rPr>
              <w:t xml:space="preserve">, п. Хандыга, ул. </w:t>
            </w:r>
            <w:proofErr w:type="spellStart"/>
            <w:r w:rsidRPr="001C2976">
              <w:rPr>
                <w:bCs/>
                <w:sz w:val="24"/>
                <w:szCs w:val="24"/>
                <w:lang w:eastAsia="ru-RU"/>
              </w:rPr>
              <w:t>Кычкина</w:t>
            </w:r>
            <w:proofErr w:type="spellEnd"/>
            <w:r w:rsidRPr="001C2976">
              <w:rPr>
                <w:bCs/>
                <w:sz w:val="24"/>
                <w:szCs w:val="24"/>
                <w:lang w:eastAsia="ru-RU"/>
              </w:rPr>
              <w:t>, д. 42</w:t>
            </w:r>
            <w:r>
              <w:rPr>
                <w:bCs/>
                <w:sz w:val="24"/>
                <w:szCs w:val="24"/>
                <w:lang w:eastAsia="ru-RU"/>
              </w:rPr>
              <w:t>/1</w:t>
            </w:r>
            <w:r w:rsidRPr="001C2976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81AD6" w:rsidRPr="006D66E0" w:rsidTr="002C4ED2">
        <w:trPr>
          <w:trHeight w:val="497"/>
        </w:trPr>
        <w:tc>
          <w:tcPr>
            <w:tcW w:w="2978" w:type="dxa"/>
            <w:shd w:val="clear" w:color="auto" w:fill="auto"/>
            <w:vAlign w:val="center"/>
          </w:tcPr>
          <w:p w:rsidR="00381AD6" w:rsidRPr="002D3226" w:rsidRDefault="00381AD6" w:rsidP="00984BA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81AD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Обеспечение исполнения обязательств по договору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81AD6" w:rsidRPr="00ED14EA" w:rsidRDefault="00381AD6" w:rsidP="00381AD6">
            <w:pPr>
              <w:spacing w:line="240" w:lineRule="atLeast"/>
              <w:jc w:val="both"/>
              <w:rPr>
                <w:bCs/>
                <w:sz w:val="24"/>
                <w:szCs w:val="24"/>
                <w:lang w:eastAsia="ru-RU"/>
              </w:rPr>
            </w:pPr>
            <w:r w:rsidRPr="00381AD6">
              <w:rPr>
                <w:bCs/>
                <w:sz w:val="24"/>
                <w:szCs w:val="24"/>
                <w:lang w:eastAsia="ru-RU"/>
              </w:rPr>
              <w:t>Обеспечение исполнения обязательств по договору может быть в форме безотзывной банковской гарантии или залога денежных средств, по выбору Участника закупки. Размер обеспечения исполнения договора составляет 30% (тридцать процентов) от цены договора, заключенного по итогам проведенной закупки. Если в указанный срок, Участник не представил обеспечение, то Договор не заключается, а Участник закупки будет считаться уклонившимся от заключения договора.</w:t>
            </w:r>
          </w:p>
        </w:tc>
      </w:tr>
      <w:tr w:rsidR="006D66E0" w:rsidRPr="006D66E0" w:rsidTr="00491B37">
        <w:trPr>
          <w:trHeight w:val="458"/>
        </w:trPr>
        <w:tc>
          <w:tcPr>
            <w:tcW w:w="2978" w:type="dxa"/>
            <w:shd w:val="clear" w:color="auto" w:fill="auto"/>
          </w:tcPr>
          <w:p w:rsidR="00964F64" w:rsidRPr="006D66E0" w:rsidRDefault="00CD6E6A" w:rsidP="00D5608E">
            <w:pPr>
              <w:rPr>
                <w:b/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Электронная площадка, на которой будет проводиться закупка в электронной форме и номер процедуры на официальном сайте ЕИС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D94D16" w:rsidRPr="005F7DEE" w:rsidRDefault="00D94D16" w:rsidP="00D94D16">
            <w:pPr>
              <w:rPr>
                <w:b/>
                <w:bCs/>
                <w:sz w:val="24"/>
                <w:szCs w:val="24"/>
              </w:rPr>
            </w:pPr>
            <w:r w:rsidRPr="005F7DEE">
              <w:rPr>
                <w:b/>
                <w:bCs/>
                <w:sz w:val="24"/>
                <w:szCs w:val="24"/>
              </w:rPr>
              <w:t>ЭП АО «ТЭК-Торг» https://www.tektorg.ru</w:t>
            </w:r>
          </w:p>
          <w:p w:rsidR="00D94D16" w:rsidRPr="005F7DEE" w:rsidRDefault="00D94D16" w:rsidP="00D94D16">
            <w:pPr>
              <w:rPr>
                <w:b/>
                <w:bCs/>
                <w:sz w:val="24"/>
                <w:szCs w:val="24"/>
              </w:rPr>
            </w:pPr>
          </w:p>
          <w:p w:rsidR="00D94D16" w:rsidRPr="00F673A2" w:rsidRDefault="00D94D16" w:rsidP="00D94D16">
            <w:pPr>
              <w:rPr>
                <w:sz w:val="24"/>
                <w:szCs w:val="24"/>
              </w:rPr>
            </w:pPr>
            <w:r w:rsidRPr="005F7DEE">
              <w:rPr>
                <w:b/>
                <w:sz w:val="24"/>
                <w:szCs w:val="24"/>
              </w:rPr>
              <w:t xml:space="preserve">№ </w:t>
            </w:r>
            <w:r w:rsidR="00F673A2" w:rsidRPr="00F673A2">
              <w:rPr>
                <w:b/>
                <w:sz w:val="24"/>
                <w:szCs w:val="24"/>
              </w:rPr>
              <w:t>32211581144</w:t>
            </w:r>
            <w:r w:rsidRPr="00F673A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673A2">
              <w:rPr>
                <w:sz w:val="24"/>
                <w:szCs w:val="24"/>
              </w:rPr>
              <w:t>на  ЭП</w:t>
            </w:r>
            <w:proofErr w:type="gramEnd"/>
            <w:r w:rsidRPr="00F673A2">
              <w:rPr>
                <w:sz w:val="24"/>
                <w:szCs w:val="24"/>
              </w:rPr>
              <w:t xml:space="preserve"> АО «ТЭК-Торг» https://www.tektorg.ru</w:t>
            </w:r>
          </w:p>
          <w:p w:rsidR="00D94D16" w:rsidRPr="005F7DEE" w:rsidRDefault="00D94D16" w:rsidP="00D94D16">
            <w:pPr>
              <w:rPr>
                <w:sz w:val="24"/>
                <w:szCs w:val="24"/>
              </w:rPr>
            </w:pPr>
            <w:r w:rsidRPr="00F673A2">
              <w:rPr>
                <w:b/>
                <w:sz w:val="24"/>
                <w:szCs w:val="24"/>
              </w:rPr>
              <w:t xml:space="preserve">№  </w:t>
            </w:r>
            <w:r w:rsidR="001B6851" w:rsidRPr="00F673A2">
              <w:rPr>
                <w:b/>
                <w:sz w:val="24"/>
                <w:szCs w:val="24"/>
              </w:rPr>
              <w:t>32211581144</w:t>
            </w:r>
            <w:r w:rsidRPr="00F673A2">
              <w:rPr>
                <w:b/>
                <w:sz w:val="24"/>
                <w:szCs w:val="24"/>
              </w:rPr>
              <w:t xml:space="preserve"> </w:t>
            </w:r>
            <w:r w:rsidRPr="00F673A2">
              <w:rPr>
                <w:sz w:val="24"/>
                <w:szCs w:val="24"/>
              </w:rPr>
              <w:t xml:space="preserve">в ЕИС </w:t>
            </w:r>
            <w:hyperlink r:id="rId7" w:history="1">
              <w:r w:rsidRPr="00F673A2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F673A2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F673A2">
                <w:rPr>
                  <w:color w:val="0000FF"/>
                  <w:sz w:val="24"/>
                  <w:szCs w:val="24"/>
                  <w:u w:val="single"/>
                  <w:lang w:val="en-US"/>
                </w:rPr>
                <w:t>zakupki</w:t>
              </w:r>
              <w:proofErr w:type="spellEnd"/>
              <w:r w:rsidRPr="00F673A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673A2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F673A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673A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bookmarkStart w:id="0" w:name="_GoBack"/>
            <w:bookmarkEnd w:id="0"/>
          </w:p>
          <w:p w:rsidR="00CD6E6A" w:rsidRPr="005F7DEE" w:rsidRDefault="00D94D16" w:rsidP="00381AD6">
            <w:pPr>
              <w:rPr>
                <w:sz w:val="24"/>
                <w:szCs w:val="24"/>
              </w:rPr>
            </w:pPr>
            <w:r w:rsidRPr="005F7DEE">
              <w:rPr>
                <w:b/>
                <w:sz w:val="24"/>
                <w:szCs w:val="24"/>
              </w:rPr>
              <w:t xml:space="preserve">№  </w:t>
            </w:r>
            <w:r w:rsidR="00381AD6">
              <w:rPr>
                <w:b/>
                <w:sz w:val="24"/>
                <w:szCs w:val="24"/>
              </w:rPr>
              <w:t>109</w:t>
            </w:r>
            <w:r w:rsidRPr="005F7DEE">
              <w:rPr>
                <w:b/>
                <w:sz w:val="24"/>
                <w:szCs w:val="24"/>
              </w:rPr>
              <w:t xml:space="preserve"> </w:t>
            </w:r>
            <w:r w:rsidRPr="005F7DEE">
              <w:rPr>
                <w:sz w:val="24"/>
                <w:szCs w:val="24"/>
              </w:rPr>
              <w:t>на</w:t>
            </w:r>
            <w:r w:rsidRPr="005F7DEE">
              <w:t xml:space="preserve"> </w:t>
            </w:r>
            <w:hyperlink r:id="rId8" w:history="1">
              <w:r w:rsidRPr="005F7DEE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5F7DEE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5F7DEE">
                <w:rPr>
                  <w:color w:val="0000FF"/>
                  <w:sz w:val="24"/>
                  <w:szCs w:val="24"/>
                  <w:u w:val="single"/>
                </w:rPr>
                <w:t>саханефтегазсбыт.рф</w:t>
              </w:r>
              <w:proofErr w:type="spellEnd"/>
            </w:hyperlink>
          </w:p>
        </w:tc>
      </w:tr>
      <w:tr w:rsidR="00964F64" w:rsidRPr="006D66E0" w:rsidTr="00491B37">
        <w:tc>
          <w:tcPr>
            <w:tcW w:w="2978" w:type="dxa"/>
            <w:shd w:val="clear" w:color="auto" w:fill="auto"/>
          </w:tcPr>
          <w:p w:rsidR="00964F64" w:rsidRPr="006D66E0" w:rsidRDefault="00964F64" w:rsidP="000F29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6E0">
              <w:rPr>
                <w:b/>
                <w:bCs/>
                <w:sz w:val="24"/>
                <w:szCs w:val="24"/>
              </w:rPr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049" w:type="dxa"/>
            <w:shd w:val="clear" w:color="auto" w:fill="auto"/>
          </w:tcPr>
          <w:tbl>
            <w:tblPr>
              <w:tblW w:w="122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24"/>
            </w:tblGrid>
            <w:tr w:rsidR="00E11914" w:rsidRPr="006D66E0" w:rsidTr="008916B7">
              <w:trPr>
                <w:trHeight w:val="286"/>
              </w:trPr>
              <w:tc>
                <w:tcPr>
                  <w:tcW w:w="12224" w:type="dxa"/>
                </w:tcPr>
                <w:p w:rsidR="00F93B11" w:rsidRPr="006D66E0" w:rsidRDefault="00F93B11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sz w:val="24"/>
                      <w:szCs w:val="24"/>
                    </w:rPr>
                  </w:pPr>
                  <w:r w:rsidRPr="006D66E0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2D3226" w:rsidRPr="002D3226">
                    <w:rPr>
                      <w:b/>
                      <w:bCs/>
                      <w:sz w:val="24"/>
                      <w:szCs w:val="24"/>
                    </w:rPr>
                    <w:t>ЭП АО «ТЭК-Торг» https://www.tektorg.ru</w:t>
                  </w:r>
                  <w:r w:rsidRPr="006D66E0">
                    <w:rPr>
                      <w:sz w:val="24"/>
                      <w:szCs w:val="24"/>
                    </w:rPr>
                    <w:t xml:space="preserve">, на официальном сайте ЕИС </w:t>
                  </w:r>
                  <w:proofErr w:type="gramStart"/>
                  <w:r w:rsidRPr="006D66E0">
                    <w:rPr>
                      <w:sz w:val="24"/>
                      <w:szCs w:val="24"/>
                    </w:rPr>
                    <w:t>www.zakupki.gov.ru  и</w:t>
                  </w:r>
                  <w:proofErr w:type="gramEnd"/>
                  <w:r w:rsidRPr="006D66E0">
                    <w:rPr>
                      <w:sz w:val="24"/>
                      <w:szCs w:val="24"/>
                    </w:rPr>
                    <w:t xml:space="preserve"> на сайте Заказчика www.саханефтегазсбыт.рф </w:t>
                  </w:r>
                </w:p>
                <w:p w:rsidR="0091059D" w:rsidRPr="006D66E0" w:rsidRDefault="00E11914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sz w:val="24"/>
                      <w:szCs w:val="24"/>
                    </w:rPr>
                  </w:pPr>
                  <w:r w:rsidRPr="006D66E0">
                    <w:rPr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6D66E0">
                    <w:rPr>
                      <w:b/>
                      <w:sz w:val="24"/>
                      <w:szCs w:val="24"/>
                    </w:rPr>
                    <w:t xml:space="preserve">с </w:t>
                  </w:r>
                  <w:r w:rsidR="00381AD6">
                    <w:rPr>
                      <w:b/>
                      <w:sz w:val="24"/>
                      <w:szCs w:val="24"/>
                    </w:rPr>
                    <w:t>28</w:t>
                  </w:r>
                  <w:r w:rsidR="00842352">
                    <w:rPr>
                      <w:b/>
                      <w:sz w:val="24"/>
                      <w:szCs w:val="24"/>
                    </w:rPr>
                    <w:t>.07</w:t>
                  </w:r>
                  <w:r w:rsidR="00D34FA6" w:rsidRPr="006D66E0">
                    <w:rPr>
                      <w:b/>
                      <w:sz w:val="24"/>
                      <w:szCs w:val="24"/>
                    </w:rPr>
                    <w:t>.202</w:t>
                  </w:r>
                  <w:r w:rsidR="00FF654E" w:rsidRPr="006D66E0">
                    <w:rPr>
                      <w:b/>
                      <w:sz w:val="24"/>
                      <w:szCs w:val="24"/>
                    </w:rPr>
                    <w:t>2</w:t>
                  </w:r>
                  <w:r w:rsidR="002B4A99" w:rsidRPr="006D66E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D66E0">
                    <w:rPr>
                      <w:b/>
                      <w:sz w:val="24"/>
                      <w:szCs w:val="24"/>
                    </w:rPr>
                    <w:t>года</w:t>
                  </w:r>
                  <w:r w:rsidRPr="006D66E0">
                    <w:rPr>
                      <w:sz w:val="24"/>
                      <w:szCs w:val="24"/>
                    </w:rPr>
                    <w:t xml:space="preserve"> </w:t>
                  </w:r>
                </w:p>
                <w:p w:rsidR="00E11914" w:rsidRPr="006D66E0" w:rsidRDefault="00E11914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sz w:val="24"/>
                      <w:szCs w:val="24"/>
                    </w:rPr>
                  </w:pPr>
                  <w:r w:rsidRPr="006D66E0">
                    <w:rPr>
                      <w:sz w:val="24"/>
                      <w:szCs w:val="24"/>
                    </w:rPr>
                    <w:t xml:space="preserve">до </w:t>
                  </w:r>
                  <w:r w:rsidRPr="006D66E0">
                    <w:rPr>
                      <w:b/>
                      <w:sz w:val="24"/>
                      <w:szCs w:val="24"/>
                    </w:rPr>
                    <w:t>0</w:t>
                  </w:r>
                  <w:r w:rsidR="00147451" w:rsidRPr="006D66E0">
                    <w:rPr>
                      <w:b/>
                      <w:sz w:val="24"/>
                      <w:szCs w:val="24"/>
                    </w:rPr>
                    <w:t>9</w:t>
                  </w:r>
                  <w:r w:rsidRPr="006D66E0">
                    <w:rPr>
                      <w:b/>
                      <w:sz w:val="24"/>
                      <w:szCs w:val="24"/>
                    </w:rPr>
                    <w:t>.00</w:t>
                  </w:r>
                  <w:r w:rsidRPr="006D66E0">
                    <w:rPr>
                      <w:sz w:val="24"/>
                      <w:szCs w:val="24"/>
                    </w:rPr>
                    <w:t xml:space="preserve"> </w:t>
                  </w:r>
                  <w:r w:rsidRPr="006D66E0">
                    <w:rPr>
                      <w:b/>
                      <w:sz w:val="24"/>
                      <w:szCs w:val="24"/>
                    </w:rPr>
                    <w:t xml:space="preserve">часов </w:t>
                  </w:r>
                  <w:r w:rsidRPr="006D66E0">
                    <w:rPr>
                      <w:sz w:val="24"/>
                      <w:szCs w:val="24"/>
                    </w:rPr>
                    <w:t xml:space="preserve">(время </w:t>
                  </w:r>
                  <w:r w:rsidR="00147451" w:rsidRPr="006D66E0">
                    <w:rPr>
                      <w:sz w:val="24"/>
                      <w:szCs w:val="24"/>
                    </w:rPr>
                    <w:t>местн</w:t>
                  </w:r>
                  <w:r w:rsidRPr="006D66E0">
                    <w:rPr>
                      <w:sz w:val="24"/>
                      <w:szCs w:val="24"/>
                    </w:rPr>
                    <w:t>ое</w:t>
                  </w:r>
                  <w:r w:rsidR="00CC294F" w:rsidRPr="006D66E0">
                    <w:rPr>
                      <w:sz w:val="24"/>
                      <w:szCs w:val="24"/>
                    </w:rPr>
                    <w:t>)</w:t>
                  </w:r>
                  <w:r w:rsidR="00381AD6">
                    <w:rPr>
                      <w:b/>
                      <w:sz w:val="24"/>
                      <w:szCs w:val="24"/>
                    </w:rPr>
                    <w:t xml:space="preserve"> 09.08</w:t>
                  </w:r>
                  <w:r w:rsidR="00EC0EC6" w:rsidRPr="006D66E0">
                    <w:rPr>
                      <w:b/>
                      <w:sz w:val="24"/>
                      <w:szCs w:val="24"/>
                    </w:rPr>
                    <w:t>.202</w:t>
                  </w:r>
                  <w:r w:rsidR="00FF654E" w:rsidRPr="006D66E0">
                    <w:rPr>
                      <w:b/>
                      <w:sz w:val="24"/>
                      <w:szCs w:val="24"/>
                    </w:rPr>
                    <w:t>2</w:t>
                  </w:r>
                  <w:r w:rsidR="002B4A99" w:rsidRPr="006D66E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D66E0">
                    <w:rPr>
                      <w:b/>
                      <w:sz w:val="24"/>
                      <w:szCs w:val="24"/>
                    </w:rPr>
                    <w:t>года</w:t>
                  </w:r>
                  <w:r w:rsidRPr="006D66E0">
                    <w:rPr>
                      <w:sz w:val="24"/>
                      <w:szCs w:val="24"/>
                    </w:rPr>
                    <w:t xml:space="preserve">. </w:t>
                  </w:r>
                  <w:r w:rsidRPr="006D66E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E11914" w:rsidRPr="006D66E0" w:rsidRDefault="00F93B11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sz w:val="24"/>
                      <w:szCs w:val="24"/>
                    </w:rPr>
                  </w:pPr>
                  <w:r w:rsidRPr="006D66E0">
                    <w:rPr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</w:tbl>
          <w:p w:rsidR="00964F64" w:rsidRPr="006D66E0" w:rsidRDefault="00964F64" w:rsidP="000F290E">
            <w:pPr>
              <w:jc w:val="both"/>
              <w:rPr>
                <w:sz w:val="24"/>
                <w:szCs w:val="24"/>
              </w:rPr>
            </w:pPr>
          </w:p>
        </w:tc>
      </w:tr>
      <w:tr w:rsidR="006D66E0" w:rsidRPr="006D66E0" w:rsidTr="00491B37">
        <w:trPr>
          <w:trHeight w:val="70"/>
        </w:trPr>
        <w:tc>
          <w:tcPr>
            <w:tcW w:w="2978" w:type="dxa"/>
            <w:shd w:val="clear" w:color="auto" w:fill="auto"/>
          </w:tcPr>
          <w:p w:rsidR="00964F64" w:rsidRPr="006D66E0" w:rsidRDefault="00964F64" w:rsidP="00DC2E1A">
            <w:pPr>
              <w:pStyle w:val="Default"/>
              <w:rPr>
                <w:b/>
                <w:bCs/>
                <w:color w:val="auto"/>
              </w:rPr>
            </w:pPr>
            <w:r w:rsidRPr="006D66E0">
              <w:rPr>
                <w:b/>
                <w:bCs/>
                <w:color w:val="auto"/>
              </w:rPr>
              <w:t xml:space="preserve">Место подачи Заявок, дата </w:t>
            </w:r>
            <w:r w:rsidR="00DC2E1A" w:rsidRPr="006D66E0">
              <w:rPr>
                <w:b/>
                <w:bCs/>
                <w:color w:val="auto"/>
              </w:rPr>
              <w:t xml:space="preserve">начала подачи, дата </w:t>
            </w:r>
            <w:r w:rsidR="00DC2E1A" w:rsidRPr="006D66E0">
              <w:rPr>
                <w:b/>
                <w:bCs/>
                <w:color w:val="auto"/>
              </w:rPr>
              <w:lastRenderedPageBreak/>
              <w:t xml:space="preserve">и время </w:t>
            </w:r>
            <w:r w:rsidRPr="006D66E0">
              <w:rPr>
                <w:b/>
                <w:bCs/>
                <w:color w:val="auto"/>
              </w:rPr>
              <w:t xml:space="preserve"> окончания подачи Заявок на участие в закупке</w:t>
            </w:r>
          </w:p>
        </w:tc>
        <w:tc>
          <w:tcPr>
            <w:tcW w:w="12049" w:type="dxa"/>
            <w:shd w:val="clear" w:color="auto" w:fill="auto"/>
          </w:tcPr>
          <w:p w:rsidR="002D3226" w:rsidRDefault="002D3226" w:rsidP="000F290E">
            <w:pPr>
              <w:pStyle w:val="Default"/>
              <w:jc w:val="both"/>
              <w:rPr>
                <w:b/>
                <w:color w:val="auto"/>
              </w:rPr>
            </w:pPr>
            <w:r w:rsidRPr="002D3226">
              <w:rPr>
                <w:b/>
                <w:color w:val="auto"/>
              </w:rPr>
              <w:lastRenderedPageBreak/>
              <w:t xml:space="preserve">ЭП АО «ТЭК-Торг» https://www.tektorg.ru </w:t>
            </w:r>
          </w:p>
          <w:p w:rsidR="00964F64" w:rsidRPr="006D66E0" w:rsidRDefault="00964F64" w:rsidP="000F290E">
            <w:pPr>
              <w:pStyle w:val="Default"/>
              <w:jc w:val="both"/>
              <w:rPr>
                <w:color w:val="auto"/>
              </w:rPr>
            </w:pPr>
            <w:r w:rsidRPr="006D66E0">
              <w:rPr>
                <w:color w:val="auto"/>
              </w:rPr>
              <w:t xml:space="preserve">Дата начала подачи Заявок </w:t>
            </w:r>
            <w:r w:rsidRPr="006D66E0">
              <w:rPr>
                <w:b/>
                <w:color w:val="auto"/>
              </w:rPr>
              <w:t xml:space="preserve">с </w:t>
            </w:r>
            <w:r w:rsidR="00FC3163">
              <w:rPr>
                <w:b/>
                <w:color w:val="auto"/>
              </w:rPr>
              <w:t>2</w:t>
            </w:r>
            <w:r w:rsidR="00AC4EF2">
              <w:rPr>
                <w:b/>
                <w:color w:val="auto"/>
              </w:rPr>
              <w:t>8</w:t>
            </w:r>
            <w:r w:rsidR="00842352">
              <w:rPr>
                <w:b/>
                <w:color w:val="auto"/>
              </w:rPr>
              <w:t>.07</w:t>
            </w:r>
            <w:r w:rsidR="00684DA0" w:rsidRPr="006D66E0">
              <w:rPr>
                <w:b/>
                <w:color w:val="auto"/>
              </w:rPr>
              <w:t>.</w:t>
            </w:r>
            <w:r w:rsidR="00D34FA6" w:rsidRPr="006D66E0">
              <w:rPr>
                <w:b/>
                <w:color w:val="auto"/>
              </w:rPr>
              <w:t>202</w:t>
            </w:r>
            <w:r w:rsidR="00FF654E" w:rsidRPr="006D66E0">
              <w:rPr>
                <w:b/>
                <w:color w:val="auto"/>
              </w:rPr>
              <w:t>2</w:t>
            </w:r>
            <w:r w:rsidR="002B4A99" w:rsidRPr="006D66E0">
              <w:rPr>
                <w:b/>
                <w:color w:val="auto"/>
              </w:rPr>
              <w:t xml:space="preserve"> </w:t>
            </w:r>
            <w:r w:rsidRPr="006D66E0">
              <w:rPr>
                <w:b/>
                <w:color w:val="auto"/>
              </w:rPr>
              <w:t>года</w:t>
            </w:r>
          </w:p>
          <w:p w:rsidR="00964F64" w:rsidRPr="006D66E0" w:rsidRDefault="00964F64" w:rsidP="002D3226">
            <w:pPr>
              <w:pStyle w:val="Default"/>
              <w:jc w:val="both"/>
              <w:rPr>
                <w:color w:val="auto"/>
              </w:rPr>
            </w:pPr>
            <w:r w:rsidRPr="006D66E0">
              <w:rPr>
                <w:color w:val="auto"/>
              </w:rPr>
              <w:lastRenderedPageBreak/>
              <w:t xml:space="preserve">Дата и время окончания подачи </w:t>
            </w:r>
            <w:r w:rsidR="00116077" w:rsidRPr="006D66E0">
              <w:rPr>
                <w:color w:val="auto"/>
              </w:rPr>
              <w:t xml:space="preserve">Заявок </w:t>
            </w:r>
            <w:r w:rsidRPr="006D66E0">
              <w:rPr>
                <w:color w:val="auto"/>
              </w:rPr>
              <w:t>и открытие доступа к Заявкам</w:t>
            </w:r>
            <w:r w:rsidR="008916B7" w:rsidRPr="006D66E0">
              <w:rPr>
                <w:color w:val="auto"/>
              </w:rPr>
              <w:t xml:space="preserve">: </w:t>
            </w:r>
            <w:r w:rsidRPr="006D66E0">
              <w:rPr>
                <w:b/>
                <w:color w:val="auto"/>
              </w:rPr>
              <w:t>0</w:t>
            </w:r>
            <w:r w:rsidR="00147451" w:rsidRPr="006D66E0">
              <w:rPr>
                <w:b/>
                <w:color w:val="auto"/>
              </w:rPr>
              <w:t>9</w:t>
            </w:r>
            <w:r w:rsidRPr="006D66E0">
              <w:rPr>
                <w:b/>
                <w:color w:val="auto"/>
              </w:rPr>
              <w:t>.00 часа</w:t>
            </w:r>
            <w:r w:rsidRPr="006D66E0">
              <w:rPr>
                <w:color w:val="auto"/>
              </w:rPr>
              <w:t xml:space="preserve"> (время </w:t>
            </w:r>
            <w:r w:rsidR="00147451" w:rsidRPr="006D66E0">
              <w:rPr>
                <w:color w:val="auto"/>
              </w:rPr>
              <w:t>местное</w:t>
            </w:r>
            <w:r w:rsidRPr="006D66E0">
              <w:rPr>
                <w:color w:val="auto"/>
              </w:rPr>
              <w:t xml:space="preserve">) </w:t>
            </w:r>
            <w:r w:rsidR="00FC3163">
              <w:rPr>
                <w:b/>
                <w:color w:val="auto"/>
              </w:rPr>
              <w:t>09.08</w:t>
            </w:r>
            <w:r w:rsidR="00FF654E" w:rsidRPr="006D66E0">
              <w:rPr>
                <w:b/>
                <w:color w:val="auto"/>
              </w:rPr>
              <w:t>.2022 года</w:t>
            </w:r>
            <w:r w:rsidRPr="006D66E0">
              <w:rPr>
                <w:b/>
                <w:color w:val="auto"/>
              </w:rPr>
              <w:t>.</w:t>
            </w:r>
          </w:p>
        </w:tc>
      </w:tr>
      <w:tr w:rsidR="00964F64" w:rsidRPr="006D66E0" w:rsidTr="00491B37">
        <w:trPr>
          <w:trHeight w:val="559"/>
        </w:trPr>
        <w:tc>
          <w:tcPr>
            <w:tcW w:w="2978" w:type="dxa"/>
            <w:shd w:val="clear" w:color="auto" w:fill="auto"/>
          </w:tcPr>
          <w:p w:rsidR="00964F64" w:rsidRPr="006D66E0" w:rsidRDefault="00964F64" w:rsidP="000F290E">
            <w:pPr>
              <w:pStyle w:val="Default"/>
              <w:rPr>
                <w:color w:val="auto"/>
              </w:rPr>
            </w:pPr>
            <w:r w:rsidRPr="006D66E0">
              <w:rPr>
                <w:b/>
                <w:bCs/>
                <w:color w:val="auto"/>
              </w:rPr>
              <w:lastRenderedPageBreak/>
              <w:t>Место и дата и время подведения итогов закупки</w:t>
            </w:r>
          </w:p>
        </w:tc>
        <w:tc>
          <w:tcPr>
            <w:tcW w:w="12049" w:type="dxa"/>
            <w:shd w:val="clear" w:color="auto" w:fill="auto"/>
          </w:tcPr>
          <w:p w:rsidR="00964F64" w:rsidRPr="006D66E0" w:rsidRDefault="00964F64" w:rsidP="000F290E">
            <w:pPr>
              <w:pStyle w:val="Default"/>
              <w:jc w:val="both"/>
              <w:rPr>
                <w:color w:val="auto"/>
              </w:rPr>
            </w:pPr>
            <w:r w:rsidRPr="006D66E0">
              <w:rPr>
                <w:color w:val="auto"/>
              </w:rPr>
              <w:t>г. Якутск, ул. Чиряева, 3, кабинет № 216.</w:t>
            </w:r>
          </w:p>
          <w:p w:rsidR="00964F64" w:rsidRPr="006D66E0" w:rsidRDefault="00964F64" w:rsidP="006B7E95">
            <w:pPr>
              <w:pStyle w:val="Default"/>
              <w:jc w:val="both"/>
              <w:rPr>
                <w:color w:val="auto"/>
              </w:rPr>
            </w:pPr>
            <w:r w:rsidRPr="006D66E0">
              <w:rPr>
                <w:color w:val="auto"/>
              </w:rPr>
              <w:t xml:space="preserve">Дата </w:t>
            </w:r>
            <w:r w:rsidR="00DC2E1A" w:rsidRPr="006D66E0">
              <w:rPr>
                <w:color w:val="auto"/>
              </w:rPr>
              <w:t xml:space="preserve">и время </w:t>
            </w:r>
            <w:r w:rsidRPr="006D66E0">
              <w:rPr>
                <w:color w:val="auto"/>
              </w:rPr>
              <w:t>подведения итогов</w:t>
            </w:r>
            <w:r w:rsidRPr="006D66E0">
              <w:rPr>
                <w:b/>
                <w:color w:val="auto"/>
              </w:rPr>
              <w:t xml:space="preserve">: </w:t>
            </w:r>
            <w:r w:rsidR="00FC3163">
              <w:rPr>
                <w:b/>
                <w:color w:val="auto"/>
              </w:rPr>
              <w:t>09.08</w:t>
            </w:r>
            <w:r w:rsidR="00FF654E" w:rsidRPr="006D66E0">
              <w:rPr>
                <w:b/>
                <w:color w:val="auto"/>
              </w:rPr>
              <w:t xml:space="preserve">.2022 года </w:t>
            </w:r>
            <w:r w:rsidR="001040A0" w:rsidRPr="006D66E0">
              <w:rPr>
                <w:b/>
                <w:color w:val="auto"/>
              </w:rPr>
              <w:t>09</w:t>
            </w:r>
            <w:r w:rsidRPr="006D66E0">
              <w:rPr>
                <w:b/>
                <w:color w:val="auto"/>
              </w:rPr>
              <w:t>.0</w:t>
            </w:r>
            <w:r w:rsidR="001040A0" w:rsidRPr="006D66E0">
              <w:rPr>
                <w:b/>
                <w:color w:val="auto"/>
              </w:rPr>
              <w:t>5</w:t>
            </w:r>
            <w:r w:rsidRPr="006D66E0">
              <w:rPr>
                <w:b/>
                <w:color w:val="auto"/>
              </w:rPr>
              <w:t xml:space="preserve"> часов </w:t>
            </w:r>
            <w:r w:rsidR="00147451" w:rsidRPr="006D66E0">
              <w:rPr>
                <w:color w:val="auto"/>
              </w:rPr>
              <w:t>(время местн</w:t>
            </w:r>
            <w:r w:rsidRPr="006D66E0">
              <w:rPr>
                <w:color w:val="auto"/>
              </w:rPr>
              <w:t>ое)</w:t>
            </w:r>
          </w:p>
          <w:p w:rsidR="00491B37" w:rsidRPr="006D66E0" w:rsidRDefault="00857A93" w:rsidP="006B7E95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6D66E0">
              <w:rPr>
                <w:color w:val="auto"/>
              </w:rPr>
              <w:t>Порядок определен в п.4.9. Документации о закупке.</w:t>
            </w:r>
          </w:p>
          <w:p w:rsidR="006C423B" w:rsidRPr="006D66E0" w:rsidRDefault="006C423B" w:rsidP="006B7E95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6D66E0">
              <w:rPr>
                <w:bCs/>
                <w:iCs/>
                <w:color w:val="auto"/>
              </w:rPr>
              <w:t>Общий рекомендованный срок проведения заказчиком этапов отбора и оценки заявок должен составлять не более 15 (пятнадцати) рабочих дней со дня открытия доступа к заявкам. Данный срок может быть продлен инициатором закупки или закупочной комиссией</w:t>
            </w:r>
            <w:r w:rsidRPr="006D66E0">
              <w:rPr>
                <w:bCs/>
                <w:iCs/>
                <w:snapToGrid w:val="0"/>
                <w:color w:val="auto"/>
              </w:rPr>
              <w:t xml:space="preserve"> с пересмотром сроков поставки товара</w:t>
            </w:r>
            <w:r w:rsidR="00E85355" w:rsidRPr="006D66E0">
              <w:rPr>
                <w:bCs/>
                <w:iCs/>
                <w:snapToGrid w:val="0"/>
                <w:color w:val="auto"/>
              </w:rPr>
              <w:t xml:space="preserve"> (выполнения работ, оказания услуг)</w:t>
            </w:r>
            <w:r w:rsidRPr="006D66E0">
              <w:rPr>
                <w:bCs/>
                <w:iCs/>
                <w:snapToGrid w:val="0"/>
                <w:color w:val="auto"/>
              </w:rPr>
              <w:t>, в случае необходимости</w:t>
            </w:r>
            <w:r w:rsidR="0009478A" w:rsidRPr="006D66E0">
              <w:rPr>
                <w:bCs/>
                <w:iCs/>
                <w:snapToGrid w:val="0"/>
                <w:color w:val="auto"/>
              </w:rPr>
              <w:t>.</w:t>
            </w:r>
          </w:p>
        </w:tc>
      </w:tr>
      <w:tr w:rsidR="00964F64" w:rsidRPr="006D66E0" w:rsidTr="00491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64" w:rsidRPr="006D66E0" w:rsidRDefault="00964F64" w:rsidP="003A7E3A">
            <w:pPr>
              <w:pStyle w:val="Default"/>
              <w:rPr>
                <w:b/>
                <w:bCs/>
                <w:color w:val="auto"/>
              </w:rPr>
            </w:pPr>
            <w:r w:rsidRPr="006D66E0">
              <w:rPr>
                <w:b/>
                <w:bCs/>
                <w:color w:val="auto"/>
              </w:rPr>
              <w:t xml:space="preserve">Отказ от проведения </w:t>
            </w:r>
            <w:r w:rsidR="003A7E3A" w:rsidRPr="006D66E0">
              <w:rPr>
                <w:b/>
                <w:bCs/>
                <w:color w:val="auto"/>
              </w:rPr>
              <w:t>закупки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1" w:rsidRPr="006D66E0" w:rsidRDefault="00F93B11" w:rsidP="00491B37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6D66E0">
              <w:t xml:space="preserve"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закупке. </w:t>
            </w:r>
          </w:p>
          <w:p w:rsidR="00964F64" w:rsidRPr="006D66E0" w:rsidRDefault="00F93B11" w:rsidP="00F93B11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</w:rPr>
            </w:pPr>
            <w:r w:rsidRPr="006D66E0">
      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DC4352" w:rsidRPr="006D66E0" w:rsidRDefault="00DC4352" w:rsidP="00D34FA6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RPr="006D66E0" w:rsidSect="009F1712">
      <w:footnotePr>
        <w:pos w:val="beneathText"/>
      </w:footnotePr>
      <w:pgSz w:w="16837" w:h="11905" w:orient="landscape"/>
      <w:pgMar w:top="426" w:right="567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F9F"/>
    <w:rsid w:val="00003758"/>
    <w:rsid w:val="00005DC2"/>
    <w:rsid w:val="00006044"/>
    <w:rsid w:val="00007BE4"/>
    <w:rsid w:val="00012EE9"/>
    <w:rsid w:val="00021AB1"/>
    <w:rsid w:val="000221FC"/>
    <w:rsid w:val="00023F1E"/>
    <w:rsid w:val="000245C8"/>
    <w:rsid w:val="000264DC"/>
    <w:rsid w:val="0003069C"/>
    <w:rsid w:val="00032AFA"/>
    <w:rsid w:val="00035443"/>
    <w:rsid w:val="000372F1"/>
    <w:rsid w:val="00037FA8"/>
    <w:rsid w:val="000417BC"/>
    <w:rsid w:val="000430D9"/>
    <w:rsid w:val="00045512"/>
    <w:rsid w:val="00062268"/>
    <w:rsid w:val="00063A15"/>
    <w:rsid w:val="00063B77"/>
    <w:rsid w:val="0007053D"/>
    <w:rsid w:val="000714C7"/>
    <w:rsid w:val="0007174B"/>
    <w:rsid w:val="00075947"/>
    <w:rsid w:val="00076179"/>
    <w:rsid w:val="00076C71"/>
    <w:rsid w:val="00077F53"/>
    <w:rsid w:val="000853E5"/>
    <w:rsid w:val="00087D83"/>
    <w:rsid w:val="000904A0"/>
    <w:rsid w:val="00091A57"/>
    <w:rsid w:val="0009478A"/>
    <w:rsid w:val="00094A8C"/>
    <w:rsid w:val="00094CBA"/>
    <w:rsid w:val="00097450"/>
    <w:rsid w:val="000A2224"/>
    <w:rsid w:val="000A3E8D"/>
    <w:rsid w:val="000A73F6"/>
    <w:rsid w:val="000C3757"/>
    <w:rsid w:val="000D1FDE"/>
    <w:rsid w:val="000D4852"/>
    <w:rsid w:val="000D6DBA"/>
    <w:rsid w:val="000D7218"/>
    <w:rsid w:val="000E01AE"/>
    <w:rsid w:val="000E12F5"/>
    <w:rsid w:val="000E42A2"/>
    <w:rsid w:val="000F290E"/>
    <w:rsid w:val="000F6C5B"/>
    <w:rsid w:val="001010E1"/>
    <w:rsid w:val="0010166A"/>
    <w:rsid w:val="001040A0"/>
    <w:rsid w:val="001041E4"/>
    <w:rsid w:val="00106640"/>
    <w:rsid w:val="0011175C"/>
    <w:rsid w:val="00116077"/>
    <w:rsid w:val="00133540"/>
    <w:rsid w:val="001443C8"/>
    <w:rsid w:val="00145006"/>
    <w:rsid w:val="00147451"/>
    <w:rsid w:val="00160F45"/>
    <w:rsid w:val="00161BDE"/>
    <w:rsid w:val="00165A4B"/>
    <w:rsid w:val="00173FB9"/>
    <w:rsid w:val="001748E1"/>
    <w:rsid w:val="00183F1F"/>
    <w:rsid w:val="001871E1"/>
    <w:rsid w:val="001927FE"/>
    <w:rsid w:val="00193028"/>
    <w:rsid w:val="0019430C"/>
    <w:rsid w:val="001944E6"/>
    <w:rsid w:val="0019618F"/>
    <w:rsid w:val="001A0C23"/>
    <w:rsid w:val="001A3056"/>
    <w:rsid w:val="001B6851"/>
    <w:rsid w:val="001B7754"/>
    <w:rsid w:val="001B7EAE"/>
    <w:rsid w:val="001C2092"/>
    <w:rsid w:val="001D05E6"/>
    <w:rsid w:val="001D2276"/>
    <w:rsid w:val="001D5A27"/>
    <w:rsid w:val="001E17E9"/>
    <w:rsid w:val="001E3F77"/>
    <w:rsid w:val="001F6533"/>
    <w:rsid w:val="001F7CDC"/>
    <w:rsid w:val="00200D09"/>
    <w:rsid w:val="0021011B"/>
    <w:rsid w:val="002126C6"/>
    <w:rsid w:val="00224017"/>
    <w:rsid w:val="00225CB3"/>
    <w:rsid w:val="00230A17"/>
    <w:rsid w:val="002345E7"/>
    <w:rsid w:val="00236FB9"/>
    <w:rsid w:val="0024040E"/>
    <w:rsid w:val="00240F15"/>
    <w:rsid w:val="0024228B"/>
    <w:rsid w:val="00244530"/>
    <w:rsid w:val="002466B8"/>
    <w:rsid w:val="00246784"/>
    <w:rsid w:val="00247FBE"/>
    <w:rsid w:val="00263F7A"/>
    <w:rsid w:val="00265A00"/>
    <w:rsid w:val="0026685B"/>
    <w:rsid w:val="0027142C"/>
    <w:rsid w:val="00272E27"/>
    <w:rsid w:val="00280EF7"/>
    <w:rsid w:val="002A688F"/>
    <w:rsid w:val="002A6E3E"/>
    <w:rsid w:val="002A7966"/>
    <w:rsid w:val="002B06DB"/>
    <w:rsid w:val="002B3303"/>
    <w:rsid w:val="002B4A99"/>
    <w:rsid w:val="002B62FA"/>
    <w:rsid w:val="002C2B75"/>
    <w:rsid w:val="002C3478"/>
    <w:rsid w:val="002C4ED2"/>
    <w:rsid w:val="002D2F6E"/>
    <w:rsid w:val="002D3226"/>
    <w:rsid w:val="002D361B"/>
    <w:rsid w:val="002D4B03"/>
    <w:rsid w:val="002E43BB"/>
    <w:rsid w:val="002E645C"/>
    <w:rsid w:val="002F524C"/>
    <w:rsid w:val="002F7677"/>
    <w:rsid w:val="00306DFC"/>
    <w:rsid w:val="003078FF"/>
    <w:rsid w:val="0031105A"/>
    <w:rsid w:val="00311511"/>
    <w:rsid w:val="003170BF"/>
    <w:rsid w:val="003357E3"/>
    <w:rsid w:val="00343249"/>
    <w:rsid w:val="003513AA"/>
    <w:rsid w:val="00352450"/>
    <w:rsid w:val="0035386E"/>
    <w:rsid w:val="00355E60"/>
    <w:rsid w:val="00356625"/>
    <w:rsid w:val="003656B0"/>
    <w:rsid w:val="00366463"/>
    <w:rsid w:val="00374C52"/>
    <w:rsid w:val="00376081"/>
    <w:rsid w:val="00381AD6"/>
    <w:rsid w:val="003834DD"/>
    <w:rsid w:val="00395F90"/>
    <w:rsid w:val="00396581"/>
    <w:rsid w:val="003A0487"/>
    <w:rsid w:val="003A25AD"/>
    <w:rsid w:val="003A4696"/>
    <w:rsid w:val="003A7E3A"/>
    <w:rsid w:val="003B0E28"/>
    <w:rsid w:val="003B2FA1"/>
    <w:rsid w:val="003B3AD5"/>
    <w:rsid w:val="003B4B73"/>
    <w:rsid w:val="003C1F34"/>
    <w:rsid w:val="003C3E3D"/>
    <w:rsid w:val="003D1A2B"/>
    <w:rsid w:val="003D35D5"/>
    <w:rsid w:val="003E44C8"/>
    <w:rsid w:val="003E76AB"/>
    <w:rsid w:val="003F1A18"/>
    <w:rsid w:val="003F4119"/>
    <w:rsid w:val="003F53F7"/>
    <w:rsid w:val="003F6F34"/>
    <w:rsid w:val="00400476"/>
    <w:rsid w:val="00410CF6"/>
    <w:rsid w:val="00415F07"/>
    <w:rsid w:val="00417175"/>
    <w:rsid w:val="00420058"/>
    <w:rsid w:val="00421B92"/>
    <w:rsid w:val="00432D7E"/>
    <w:rsid w:val="00450F7A"/>
    <w:rsid w:val="00455565"/>
    <w:rsid w:val="00463E5D"/>
    <w:rsid w:val="00463E7D"/>
    <w:rsid w:val="00465AC3"/>
    <w:rsid w:val="00470DBC"/>
    <w:rsid w:val="0048049D"/>
    <w:rsid w:val="00481823"/>
    <w:rsid w:val="00483D5E"/>
    <w:rsid w:val="00483F65"/>
    <w:rsid w:val="0048550B"/>
    <w:rsid w:val="00486659"/>
    <w:rsid w:val="00490297"/>
    <w:rsid w:val="00491B37"/>
    <w:rsid w:val="00493502"/>
    <w:rsid w:val="004A1DA6"/>
    <w:rsid w:val="004A20BA"/>
    <w:rsid w:val="004A2379"/>
    <w:rsid w:val="004A500D"/>
    <w:rsid w:val="004A7483"/>
    <w:rsid w:val="004A7ADA"/>
    <w:rsid w:val="004B59C4"/>
    <w:rsid w:val="004C0E17"/>
    <w:rsid w:val="004C419F"/>
    <w:rsid w:val="004C77FD"/>
    <w:rsid w:val="004D3888"/>
    <w:rsid w:val="004D5223"/>
    <w:rsid w:val="004E176C"/>
    <w:rsid w:val="004E2E88"/>
    <w:rsid w:val="004F64E3"/>
    <w:rsid w:val="004F6BA4"/>
    <w:rsid w:val="00507345"/>
    <w:rsid w:val="00507511"/>
    <w:rsid w:val="0051185A"/>
    <w:rsid w:val="00520A8B"/>
    <w:rsid w:val="00524606"/>
    <w:rsid w:val="00526E4D"/>
    <w:rsid w:val="005304DD"/>
    <w:rsid w:val="005365C7"/>
    <w:rsid w:val="00542361"/>
    <w:rsid w:val="005423C7"/>
    <w:rsid w:val="005436F1"/>
    <w:rsid w:val="00544D7A"/>
    <w:rsid w:val="00546AAA"/>
    <w:rsid w:val="005473CF"/>
    <w:rsid w:val="00551428"/>
    <w:rsid w:val="00556594"/>
    <w:rsid w:val="00557992"/>
    <w:rsid w:val="005643E5"/>
    <w:rsid w:val="0056774D"/>
    <w:rsid w:val="005727DC"/>
    <w:rsid w:val="00575AB3"/>
    <w:rsid w:val="005777A0"/>
    <w:rsid w:val="00577E81"/>
    <w:rsid w:val="00583A02"/>
    <w:rsid w:val="005873F7"/>
    <w:rsid w:val="005974EB"/>
    <w:rsid w:val="005A0D57"/>
    <w:rsid w:val="005A2D2C"/>
    <w:rsid w:val="005B0E36"/>
    <w:rsid w:val="005B26C3"/>
    <w:rsid w:val="005B510C"/>
    <w:rsid w:val="005C662A"/>
    <w:rsid w:val="005C7B11"/>
    <w:rsid w:val="005D76DC"/>
    <w:rsid w:val="005E3493"/>
    <w:rsid w:val="005E4ACE"/>
    <w:rsid w:val="005E4AF2"/>
    <w:rsid w:val="005E53E1"/>
    <w:rsid w:val="005E55B5"/>
    <w:rsid w:val="005F02C4"/>
    <w:rsid w:val="005F477A"/>
    <w:rsid w:val="005F4D89"/>
    <w:rsid w:val="005F7DEE"/>
    <w:rsid w:val="0060169C"/>
    <w:rsid w:val="00605AC9"/>
    <w:rsid w:val="00606387"/>
    <w:rsid w:val="0061485B"/>
    <w:rsid w:val="00616FF5"/>
    <w:rsid w:val="006223B2"/>
    <w:rsid w:val="006242D3"/>
    <w:rsid w:val="00627BE9"/>
    <w:rsid w:val="00633960"/>
    <w:rsid w:val="006403DC"/>
    <w:rsid w:val="00645A82"/>
    <w:rsid w:val="00651E16"/>
    <w:rsid w:val="00654EDB"/>
    <w:rsid w:val="006569CF"/>
    <w:rsid w:val="00663248"/>
    <w:rsid w:val="0066544D"/>
    <w:rsid w:val="00670187"/>
    <w:rsid w:val="00672D9A"/>
    <w:rsid w:val="00675F25"/>
    <w:rsid w:val="00677247"/>
    <w:rsid w:val="00684DA0"/>
    <w:rsid w:val="00691A05"/>
    <w:rsid w:val="0069251D"/>
    <w:rsid w:val="00694F0E"/>
    <w:rsid w:val="006973D8"/>
    <w:rsid w:val="006A1341"/>
    <w:rsid w:val="006A44C1"/>
    <w:rsid w:val="006A55E5"/>
    <w:rsid w:val="006B7E95"/>
    <w:rsid w:val="006C03F8"/>
    <w:rsid w:val="006C0B72"/>
    <w:rsid w:val="006C423B"/>
    <w:rsid w:val="006D0285"/>
    <w:rsid w:val="006D2CD4"/>
    <w:rsid w:val="006D66E0"/>
    <w:rsid w:val="006D68DE"/>
    <w:rsid w:val="006D785E"/>
    <w:rsid w:val="006F2383"/>
    <w:rsid w:val="00702BD6"/>
    <w:rsid w:val="00711F8D"/>
    <w:rsid w:val="00716D13"/>
    <w:rsid w:val="007277A6"/>
    <w:rsid w:val="00727E36"/>
    <w:rsid w:val="00727F0F"/>
    <w:rsid w:val="0073121D"/>
    <w:rsid w:val="00732005"/>
    <w:rsid w:val="0073236D"/>
    <w:rsid w:val="007356D2"/>
    <w:rsid w:val="00745E6F"/>
    <w:rsid w:val="00746023"/>
    <w:rsid w:val="00752ACC"/>
    <w:rsid w:val="00755915"/>
    <w:rsid w:val="00761FF0"/>
    <w:rsid w:val="00764306"/>
    <w:rsid w:val="00764646"/>
    <w:rsid w:val="007646F3"/>
    <w:rsid w:val="00764CC3"/>
    <w:rsid w:val="00765E35"/>
    <w:rsid w:val="007839F7"/>
    <w:rsid w:val="00784646"/>
    <w:rsid w:val="00792190"/>
    <w:rsid w:val="00797877"/>
    <w:rsid w:val="007A2456"/>
    <w:rsid w:val="007A44B3"/>
    <w:rsid w:val="007A63A8"/>
    <w:rsid w:val="007A7BE6"/>
    <w:rsid w:val="007B25D6"/>
    <w:rsid w:val="007C136F"/>
    <w:rsid w:val="007C20B1"/>
    <w:rsid w:val="007C32DC"/>
    <w:rsid w:val="007C3DEA"/>
    <w:rsid w:val="007C42D1"/>
    <w:rsid w:val="007C7103"/>
    <w:rsid w:val="007D0CAD"/>
    <w:rsid w:val="007E1B4B"/>
    <w:rsid w:val="007E1FC7"/>
    <w:rsid w:val="007E69B2"/>
    <w:rsid w:val="007F12ED"/>
    <w:rsid w:val="007F45DE"/>
    <w:rsid w:val="007F4AD8"/>
    <w:rsid w:val="007F5691"/>
    <w:rsid w:val="007F5E1A"/>
    <w:rsid w:val="007F7EB5"/>
    <w:rsid w:val="008048DE"/>
    <w:rsid w:val="008055D6"/>
    <w:rsid w:val="00807795"/>
    <w:rsid w:val="00814508"/>
    <w:rsid w:val="00815F8B"/>
    <w:rsid w:val="008173A2"/>
    <w:rsid w:val="00825B0F"/>
    <w:rsid w:val="00826D69"/>
    <w:rsid w:val="00830F46"/>
    <w:rsid w:val="00836D8E"/>
    <w:rsid w:val="00840308"/>
    <w:rsid w:val="00842352"/>
    <w:rsid w:val="00843F0D"/>
    <w:rsid w:val="00850DA0"/>
    <w:rsid w:val="0085434C"/>
    <w:rsid w:val="00857A93"/>
    <w:rsid w:val="00865E40"/>
    <w:rsid w:val="008666D7"/>
    <w:rsid w:val="00872BAC"/>
    <w:rsid w:val="00874B03"/>
    <w:rsid w:val="00875392"/>
    <w:rsid w:val="00882F5E"/>
    <w:rsid w:val="0088623B"/>
    <w:rsid w:val="00887B91"/>
    <w:rsid w:val="00890256"/>
    <w:rsid w:val="008916B7"/>
    <w:rsid w:val="00895C4C"/>
    <w:rsid w:val="008A123B"/>
    <w:rsid w:val="008A57E6"/>
    <w:rsid w:val="008B28ED"/>
    <w:rsid w:val="008B297B"/>
    <w:rsid w:val="008B4F4A"/>
    <w:rsid w:val="008B5505"/>
    <w:rsid w:val="008B58D8"/>
    <w:rsid w:val="008B7CC8"/>
    <w:rsid w:val="008C0903"/>
    <w:rsid w:val="008C1C87"/>
    <w:rsid w:val="008C4F47"/>
    <w:rsid w:val="008D6D88"/>
    <w:rsid w:val="008E7C16"/>
    <w:rsid w:val="008F647E"/>
    <w:rsid w:val="0091059D"/>
    <w:rsid w:val="0091130D"/>
    <w:rsid w:val="00914E16"/>
    <w:rsid w:val="00917092"/>
    <w:rsid w:val="009176BA"/>
    <w:rsid w:val="00921876"/>
    <w:rsid w:val="009235C5"/>
    <w:rsid w:val="00924A79"/>
    <w:rsid w:val="0092635B"/>
    <w:rsid w:val="00932D60"/>
    <w:rsid w:val="009355A5"/>
    <w:rsid w:val="0093617E"/>
    <w:rsid w:val="00941C3E"/>
    <w:rsid w:val="009423A4"/>
    <w:rsid w:val="00943B3F"/>
    <w:rsid w:val="0094467B"/>
    <w:rsid w:val="009450FD"/>
    <w:rsid w:val="009562D8"/>
    <w:rsid w:val="00956DFB"/>
    <w:rsid w:val="0096322E"/>
    <w:rsid w:val="00964F64"/>
    <w:rsid w:val="00967B07"/>
    <w:rsid w:val="00976B33"/>
    <w:rsid w:val="009834F9"/>
    <w:rsid w:val="00984BA2"/>
    <w:rsid w:val="00994B9F"/>
    <w:rsid w:val="009A2EA9"/>
    <w:rsid w:val="009A5F1D"/>
    <w:rsid w:val="009C0039"/>
    <w:rsid w:val="009C49F6"/>
    <w:rsid w:val="009C6A92"/>
    <w:rsid w:val="009D326E"/>
    <w:rsid w:val="009D3791"/>
    <w:rsid w:val="009F1712"/>
    <w:rsid w:val="00A003DB"/>
    <w:rsid w:val="00A035C8"/>
    <w:rsid w:val="00A03AA5"/>
    <w:rsid w:val="00A118D6"/>
    <w:rsid w:val="00A11A30"/>
    <w:rsid w:val="00A12D60"/>
    <w:rsid w:val="00A1598A"/>
    <w:rsid w:val="00A17AF6"/>
    <w:rsid w:val="00A2300B"/>
    <w:rsid w:val="00A31019"/>
    <w:rsid w:val="00A3392B"/>
    <w:rsid w:val="00A36267"/>
    <w:rsid w:val="00A43DC0"/>
    <w:rsid w:val="00A44171"/>
    <w:rsid w:val="00A5267D"/>
    <w:rsid w:val="00A55791"/>
    <w:rsid w:val="00A61D2F"/>
    <w:rsid w:val="00A65739"/>
    <w:rsid w:val="00A66194"/>
    <w:rsid w:val="00A712D1"/>
    <w:rsid w:val="00A8121A"/>
    <w:rsid w:val="00A90056"/>
    <w:rsid w:val="00A90B0D"/>
    <w:rsid w:val="00A9296C"/>
    <w:rsid w:val="00A9320B"/>
    <w:rsid w:val="00A9488E"/>
    <w:rsid w:val="00A96BD4"/>
    <w:rsid w:val="00AA110E"/>
    <w:rsid w:val="00AA1C89"/>
    <w:rsid w:val="00AA6091"/>
    <w:rsid w:val="00AA66E4"/>
    <w:rsid w:val="00AB3ADD"/>
    <w:rsid w:val="00AC49AC"/>
    <w:rsid w:val="00AC4EF2"/>
    <w:rsid w:val="00AD3FA0"/>
    <w:rsid w:val="00AE51A6"/>
    <w:rsid w:val="00AE5A04"/>
    <w:rsid w:val="00AE710A"/>
    <w:rsid w:val="00AF351B"/>
    <w:rsid w:val="00AF41B8"/>
    <w:rsid w:val="00AF792C"/>
    <w:rsid w:val="00B01171"/>
    <w:rsid w:val="00B054B4"/>
    <w:rsid w:val="00B06878"/>
    <w:rsid w:val="00B07263"/>
    <w:rsid w:val="00B1561D"/>
    <w:rsid w:val="00B250CF"/>
    <w:rsid w:val="00B272C7"/>
    <w:rsid w:val="00B30107"/>
    <w:rsid w:val="00B35473"/>
    <w:rsid w:val="00B364A5"/>
    <w:rsid w:val="00B46A3C"/>
    <w:rsid w:val="00B51DC3"/>
    <w:rsid w:val="00B54EE7"/>
    <w:rsid w:val="00B55348"/>
    <w:rsid w:val="00B562BA"/>
    <w:rsid w:val="00B611A1"/>
    <w:rsid w:val="00B61317"/>
    <w:rsid w:val="00B6166F"/>
    <w:rsid w:val="00B62E53"/>
    <w:rsid w:val="00B6308A"/>
    <w:rsid w:val="00B6400D"/>
    <w:rsid w:val="00B700AB"/>
    <w:rsid w:val="00B81453"/>
    <w:rsid w:val="00B81D82"/>
    <w:rsid w:val="00B832D4"/>
    <w:rsid w:val="00B92827"/>
    <w:rsid w:val="00B9705C"/>
    <w:rsid w:val="00BA2620"/>
    <w:rsid w:val="00BA6B53"/>
    <w:rsid w:val="00BC324C"/>
    <w:rsid w:val="00BC3BB0"/>
    <w:rsid w:val="00BC589C"/>
    <w:rsid w:val="00BD2999"/>
    <w:rsid w:val="00BD6370"/>
    <w:rsid w:val="00BE00DD"/>
    <w:rsid w:val="00BE0BB5"/>
    <w:rsid w:val="00BE7BE3"/>
    <w:rsid w:val="00BF0065"/>
    <w:rsid w:val="00BF5777"/>
    <w:rsid w:val="00C004D9"/>
    <w:rsid w:val="00C01138"/>
    <w:rsid w:val="00C01401"/>
    <w:rsid w:val="00C06EDB"/>
    <w:rsid w:val="00C12AEC"/>
    <w:rsid w:val="00C12E04"/>
    <w:rsid w:val="00C13018"/>
    <w:rsid w:val="00C138A0"/>
    <w:rsid w:val="00C16988"/>
    <w:rsid w:val="00C17390"/>
    <w:rsid w:val="00C229DA"/>
    <w:rsid w:val="00C237D4"/>
    <w:rsid w:val="00C23E03"/>
    <w:rsid w:val="00C25CF4"/>
    <w:rsid w:val="00C25DF3"/>
    <w:rsid w:val="00C30E66"/>
    <w:rsid w:val="00C323FB"/>
    <w:rsid w:val="00C33628"/>
    <w:rsid w:val="00C35B2D"/>
    <w:rsid w:val="00C36612"/>
    <w:rsid w:val="00C3779E"/>
    <w:rsid w:val="00C37D4F"/>
    <w:rsid w:val="00C4193C"/>
    <w:rsid w:val="00C43F32"/>
    <w:rsid w:val="00C4479B"/>
    <w:rsid w:val="00C45A1E"/>
    <w:rsid w:val="00C521A0"/>
    <w:rsid w:val="00C55F41"/>
    <w:rsid w:val="00C628D7"/>
    <w:rsid w:val="00C65B2E"/>
    <w:rsid w:val="00C70F4A"/>
    <w:rsid w:val="00C71A05"/>
    <w:rsid w:val="00C775DE"/>
    <w:rsid w:val="00C82F77"/>
    <w:rsid w:val="00C85295"/>
    <w:rsid w:val="00C85C79"/>
    <w:rsid w:val="00C8633C"/>
    <w:rsid w:val="00C87336"/>
    <w:rsid w:val="00C87C31"/>
    <w:rsid w:val="00C909B8"/>
    <w:rsid w:val="00C91824"/>
    <w:rsid w:val="00CA0DE1"/>
    <w:rsid w:val="00CA1F9A"/>
    <w:rsid w:val="00CA45F1"/>
    <w:rsid w:val="00CB0198"/>
    <w:rsid w:val="00CB1CC8"/>
    <w:rsid w:val="00CB4B85"/>
    <w:rsid w:val="00CB6D0F"/>
    <w:rsid w:val="00CC294F"/>
    <w:rsid w:val="00CC710B"/>
    <w:rsid w:val="00CC7588"/>
    <w:rsid w:val="00CD6E6A"/>
    <w:rsid w:val="00CE13C7"/>
    <w:rsid w:val="00CE1F26"/>
    <w:rsid w:val="00CF2035"/>
    <w:rsid w:val="00D05600"/>
    <w:rsid w:val="00D1528C"/>
    <w:rsid w:val="00D23A0A"/>
    <w:rsid w:val="00D2439D"/>
    <w:rsid w:val="00D24E0B"/>
    <w:rsid w:val="00D2533B"/>
    <w:rsid w:val="00D31C56"/>
    <w:rsid w:val="00D3321C"/>
    <w:rsid w:val="00D34FA6"/>
    <w:rsid w:val="00D4576A"/>
    <w:rsid w:val="00D53E51"/>
    <w:rsid w:val="00D54D11"/>
    <w:rsid w:val="00D5608E"/>
    <w:rsid w:val="00D565BE"/>
    <w:rsid w:val="00D60C87"/>
    <w:rsid w:val="00D6277F"/>
    <w:rsid w:val="00D65C84"/>
    <w:rsid w:val="00D664D0"/>
    <w:rsid w:val="00D74C32"/>
    <w:rsid w:val="00D76F1A"/>
    <w:rsid w:val="00D85C95"/>
    <w:rsid w:val="00D861A4"/>
    <w:rsid w:val="00D91653"/>
    <w:rsid w:val="00D91BBD"/>
    <w:rsid w:val="00D94D16"/>
    <w:rsid w:val="00D959CC"/>
    <w:rsid w:val="00D96F01"/>
    <w:rsid w:val="00DA6207"/>
    <w:rsid w:val="00DB0EFA"/>
    <w:rsid w:val="00DB2BD4"/>
    <w:rsid w:val="00DB72F9"/>
    <w:rsid w:val="00DC1614"/>
    <w:rsid w:val="00DC2E1A"/>
    <w:rsid w:val="00DC36DF"/>
    <w:rsid w:val="00DC37F9"/>
    <w:rsid w:val="00DC4352"/>
    <w:rsid w:val="00DC45E4"/>
    <w:rsid w:val="00DD1F17"/>
    <w:rsid w:val="00DE0A33"/>
    <w:rsid w:val="00DE48E4"/>
    <w:rsid w:val="00DF4F19"/>
    <w:rsid w:val="00DF740B"/>
    <w:rsid w:val="00E00257"/>
    <w:rsid w:val="00E04247"/>
    <w:rsid w:val="00E10C32"/>
    <w:rsid w:val="00E11914"/>
    <w:rsid w:val="00E11E8D"/>
    <w:rsid w:val="00E11ED4"/>
    <w:rsid w:val="00E2291F"/>
    <w:rsid w:val="00E258BB"/>
    <w:rsid w:val="00E26BEA"/>
    <w:rsid w:val="00E26E93"/>
    <w:rsid w:val="00E44FCF"/>
    <w:rsid w:val="00E45552"/>
    <w:rsid w:val="00E45830"/>
    <w:rsid w:val="00E463A4"/>
    <w:rsid w:val="00E509E2"/>
    <w:rsid w:val="00E50FA5"/>
    <w:rsid w:val="00E537D4"/>
    <w:rsid w:val="00E579D4"/>
    <w:rsid w:val="00E61CAF"/>
    <w:rsid w:val="00E67BA2"/>
    <w:rsid w:val="00E7014E"/>
    <w:rsid w:val="00E7144A"/>
    <w:rsid w:val="00E7794A"/>
    <w:rsid w:val="00E85355"/>
    <w:rsid w:val="00E85840"/>
    <w:rsid w:val="00E95590"/>
    <w:rsid w:val="00E9672C"/>
    <w:rsid w:val="00E974B9"/>
    <w:rsid w:val="00EA419F"/>
    <w:rsid w:val="00EA45B5"/>
    <w:rsid w:val="00EB158A"/>
    <w:rsid w:val="00EB71D5"/>
    <w:rsid w:val="00EC0EC6"/>
    <w:rsid w:val="00EC2F64"/>
    <w:rsid w:val="00EC7CA2"/>
    <w:rsid w:val="00EE2EC1"/>
    <w:rsid w:val="00EE31C7"/>
    <w:rsid w:val="00EF30B1"/>
    <w:rsid w:val="00EF4456"/>
    <w:rsid w:val="00F01D42"/>
    <w:rsid w:val="00F03660"/>
    <w:rsid w:val="00F037A7"/>
    <w:rsid w:val="00F03C61"/>
    <w:rsid w:val="00F1152A"/>
    <w:rsid w:val="00F124A0"/>
    <w:rsid w:val="00F145FD"/>
    <w:rsid w:val="00F15C12"/>
    <w:rsid w:val="00F1699B"/>
    <w:rsid w:val="00F17521"/>
    <w:rsid w:val="00F21A80"/>
    <w:rsid w:val="00F224BE"/>
    <w:rsid w:val="00F24A34"/>
    <w:rsid w:val="00F32F92"/>
    <w:rsid w:val="00F449FF"/>
    <w:rsid w:val="00F45C4B"/>
    <w:rsid w:val="00F47AB6"/>
    <w:rsid w:val="00F53750"/>
    <w:rsid w:val="00F60A45"/>
    <w:rsid w:val="00F634B0"/>
    <w:rsid w:val="00F655F4"/>
    <w:rsid w:val="00F673A2"/>
    <w:rsid w:val="00F705A4"/>
    <w:rsid w:val="00F71AB9"/>
    <w:rsid w:val="00F81A1D"/>
    <w:rsid w:val="00F84D13"/>
    <w:rsid w:val="00F93B11"/>
    <w:rsid w:val="00FA616C"/>
    <w:rsid w:val="00FB4EFC"/>
    <w:rsid w:val="00FC01B6"/>
    <w:rsid w:val="00FC044B"/>
    <w:rsid w:val="00FC0CAB"/>
    <w:rsid w:val="00FC3163"/>
    <w:rsid w:val="00FC67EF"/>
    <w:rsid w:val="00FD3505"/>
    <w:rsid w:val="00FD5993"/>
    <w:rsid w:val="00FD63DA"/>
    <w:rsid w:val="00FE1E59"/>
    <w:rsid w:val="00FE72E7"/>
    <w:rsid w:val="00FF1D80"/>
    <w:rsid w:val="00FF3372"/>
    <w:rsid w:val="00FF3E49"/>
    <w:rsid w:val="00FF5E11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04A5F-FEFE-4A72-A06E-F7001D98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"/>
    <w:basedOn w:val="a"/>
    <w:link w:val="ac"/>
    <w:uiPriority w:val="99"/>
    <w:qFormat/>
    <w:rsid w:val="00C4193C"/>
    <w:pPr>
      <w:ind w:left="720"/>
      <w:contextualSpacing/>
    </w:pPr>
    <w:rPr>
      <w:sz w:val="24"/>
      <w:szCs w:val="24"/>
    </w:rPr>
  </w:style>
  <w:style w:type="table" w:customStyle="1" w:styleId="4">
    <w:name w:val="Сетка таблицы4"/>
    <w:basedOn w:val="a1"/>
    <w:next w:val="aa"/>
    <w:uiPriority w:val="59"/>
    <w:rsid w:val="0010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59"/>
    <w:rsid w:val="002C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a"/>
    <w:uiPriority w:val="59"/>
    <w:rsid w:val="0024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"/>
    <w:link w:val="ab"/>
    <w:uiPriority w:val="99"/>
    <w:rsid w:val="00F655F4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7">
    <w:name w:val="Сетка таблицы7"/>
    <w:basedOn w:val="a1"/>
    <w:next w:val="aa"/>
    <w:uiPriority w:val="59"/>
    <w:rsid w:val="00D5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a"/>
    <w:uiPriority w:val="59"/>
    <w:rsid w:val="0084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218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266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94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302397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4D04-F80A-4B3E-BFCC-46F3D71A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5688</CharactersWithSpaces>
  <SharedDoc>false</SharedDoc>
  <HLinks>
    <vt:vector size="18" baseType="variant">
      <vt:variant>
        <vt:i4>70452297</vt:i4>
      </vt:variant>
      <vt:variant>
        <vt:i4>6</vt:i4>
      </vt:variant>
      <vt:variant>
        <vt:i4>0</vt:i4>
      </vt:variant>
      <vt:variant>
        <vt:i4>5</vt:i4>
      </vt:variant>
      <vt:variant>
        <vt:lpwstr>http://саханефтегазсбыт.рф/</vt:lpwstr>
      </vt:variant>
      <vt:variant>
        <vt:lpwstr/>
      </vt:variant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4</cp:revision>
  <cp:lastPrinted>2022-07-28T07:24:00Z</cp:lastPrinted>
  <dcterms:created xsi:type="dcterms:W3CDTF">2022-07-27T08:48:00Z</dcterms:created>
  <dcterms:modified xsi:type="dcterms:W3CDTF">2022-07-28T07:24:00Z</dcterms:modified>
</cp:coreProperties>
</file>