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44D" w:rsidRPr="0040356F" w:rsidRDefault="0023544D" w:rsidP="0023544D">
      <w:pPr>
        <w:spacing w:after="0" w:line="240" w:lineRule="auto"/>
        <w:ind w:left="6379"/>
        <w:jc w:val="right"/>
        <w:rPr>
          <w:rFonts w:ascii="Times New Roman" w:hAnsi="Times New Roman"/>
          <w:sz w:val="24"/>
          <w:szCs w:val="24"/>
        </w:rPr>
      </w:pPr>
      <w:r w:rsidRPr="0040356F">
        <w:rPr>
          <w:rFonts w:ascii="Times New Roman" w:hAnsi="Times New Roman"/>
          <w:sz w:val="24"/>
          <w:szCs w:val="24"/>
        </w:rPr>
        <w:t xml:space="preserve">Утверждено </w:t>
      </w:r>
    </w:p>
    <w:p w:rsidR="0023544D" w:rsidRPr="0040356F" w:rsidRDefault="0023544D" w:rsidP="0023544D">
      <w:pPr>
        <w:spacing w:after="0" w:line="240" w:lineRule="auto"/>
        <w:ind w:left="6379"/>
        <w:jc w:val="right"/>
        <w:rPr>
          <w:rFonts w:ascii="Times New Roman" w:hAnsi="Times New Roman"/>
          <w:sz w:val="24"/>
          <w:szCs w:val="24"/>
        </w:rPr>
      </w:pPr>
      <w:r w:rsidRPr="0040356F">
        <w:rPr>
          <w:rFonts w:ascii="Times New Roman" w:hAnsi="Times New Roman"/>
          <w:sz w:val="24"/>
          <w:szCs w:val="24"/>
        </w:rPr>
        <w:t xml:space="preserve">Приказом АО «Саханефтегазсбыт» </w:t>
      </w:r>
    </w:p>
    <w:p w:rsidR="00C770E9" w:rsidRPr="0040356F" w:rsidRDefault="00201A09" w:rsidP="0023544D">
      <w:pPr>
        <w:spacing w:after="0" w:line="240" w:lineRule="auto"/>
        <w:ind w:left="6379"/>
        <w:jc w:val="right"/>
        <w:rPr>
          <w:rFonts w:ascii="Times New Roman" w:hAnsi="Times New Roman"/>
          <w:sz w:val="24"/>
          <w:szCs w:val="24"/>
        </w:rPr>
      </w:pPr>
      <w:r>
        <w:rPr>
          <w:rFonts w:ascii="Times New Roman" w:hAnsi="Times New Roman"/>
          <w:sz w:val="24"/>
          <w:szCs w:val="24"/>
        </w:rPr>
        <w:t>от 2</w:t>
      </w:r>
      <w:r w:rsidR="00B94F19">
        <w:rPr>
          <w:rFonts w:ascii="Times New Roman" w:hAnsi="Times New Roman"/>
          <w:sz w:val="24"/>
          <w:szCs w:val="24"/>
        </w:rPr>
        <w:t>9</w:t>
      </w:r>
      <w:r w:rsidR="00DD26AC" w:rsidRPr="003C1B02">
        <w:rPr>
          <w:rFonts w:ascii="Times New Roman" w:hAnsi="Times New Roman"/>
          <w:sz w:val="24"/>
          <w:szCs w:val="24"/>
        </w:rPr>
        <w:t>.</w:t>
      </w:r>
      <w:r w:rsidR="002916AB" w:rsidRPr="003C1B02">
        <w:rPr>
          <w:rFonts w:ascii="Times New Roman" w:hAnsi="Times New Roman"/>
          <w:sz w:val="24"/>
          <w:szCs w:val="24"/>
        </w:rPr>
        <w:t>0</w:t>
      </w:r>
      <w:r>
        <w:rPr>
          <w:rFonts w:ascii="Times New Roman" w:hAnsi="Times New Roman"/>
          <w:sz w:val="24"/>
          <w:szCs w:val="24"/>
        </w:rPr>
        <w:t>7</w:t>
      </w:r>
      <w:r w:rsidR="0023544D" w:rsidRPr="003C1B02">
        <w:rPr>
          <w:rFonts w:ascii="Times New Roman" w:hAnsi="Times New Roman"/>
          <w:sz w:val="24"/>
          <w:szCs w:val="24"/>
        </w:rPr>
        <w:t>.202</w:t>
      </w:r>
      <w:r w:rsidR="00444AD8" w:rsidRPr="003C1B02">
        <w:rPr>
          <w:rFonts w:ascii="Times New Roman" w:hAnsi="Times New Roman"/>
          <w:sz w:val="24"/>
          <w:szCs w:val="24"/>
        </w:rPr>
        <w:t>2</w:t>
      </w:r>
      <w:r w:rsidR="0023544D" w:rsidRPr="003C1B02">
        <w:rPr>
          <w:rFonts w:ascii="Times New Roman" w:hAnsi="Times New Roman"/>
          <w:sz w:val="24"/>
          <w:szCs w:val="24"/>
        </w:rPr>
        <w:t xml:space="preserve"> г. </w:t>
      </w:r>
      <w:r w:rsidR="0023544D" w:rsidRPr="006966AD">
        <w:rPr>
          <w:rFonts w:ascii="Times New Roman" w:hAnsi="Times New Roman"/>
          <w:sz w:val="24"/>
          <w:szCs w:val="24"/>
        </w:rPr>
        <w:t>№ Закуп</w:t>
      </w:r>
      <w:r w:rsidR="003C1B02" w:rsidRPr="006966AD">
        <w:rPr>
          <w:rFonts w:ascii="Times New Roman" w:hAnsi="Times New Roman"/>
          <w:sz w:val="24"/>
          <w:szCs w:val="24"/>
        </w:rPr>
        <w:t xml:space="preserve"> </w:t>
      </w:r>
      <w:r w:rsidR="0023544D" w:rsidRPr="006966AD">
        <w:rPr>
          <w:rFonts w:ascii="Times New Roman" w:hAnsi="Times New Roman"/>
          <w:sz w:val="24"/>
          <w:szCs w:val="24"/>
        </w:rPr>
        <w:t>-</w:t>
      </w:r>
      <w:r w:rsidR="00444AD8" w:rsidRPr="006966AD">
        <w:rPr>
          <w:rFonts w:ascii="Times New Roman" w:hAnsi="Times New Roman"/>
          <w:sz w:val="24"/>
          <w:szCs w:val="24"/>
        </w:rPr>
        <w:t xml:space="preserve"> </w:t>
      </w:r>
      <w:r w:rsidR="00C60993">
        <w:rPr>
          <w:rFonts w:ascii="Times New Roman" w:hAnsi="Times New Roman"/>
          <w:sz w:val="24"/>
          <w:szCs w:val="24"/>
        </w:rPr>
        <w:t>2882</w:t>
      </w:r>
    </w:p>
    <w:p w:rsidR="0023544D" w:rsidRPr="0040356F" w:rsidRDefault="0023544D" w:rsidP="00C770E9">
      <w:pPr>
        <w:spacing w:line="240" w:lineRule="auto"/>
        <w:ind w:left="6379"/>
        <w:jc w:val="right"/>
        <w:rPr>
          <w:rFonts w:ascii="Times New Roman" w:hAnsi="Times New Roman"/>
          <w:sz w:val="24"/>
          <w:szCs w:val="24"/>
        </w:rPr>
      </w:pPr>
    </w:p>
    <w:p w:rsidR="0023544D" w:rsidRPr="0040356F" w:rsidRDefault="0023544D" w:rsidP="00C770E9">
      <w:pPr>
        <w:spacing w:line="240" w:lineRule="auto"/>
        <w:ind w:left="6379"/>
        <w:jc w:val="right"/>
        <w:rPr>
          <w:rFonts w:ascii="Times New Roman" w:hAnsi="Times New Roman"/>
          <w:sz w:val="24"/>
          <w:szCs w:val="24"/>
        </w:rPr>
      </w:pPr>
    </w:p>
    <w:p w:rsidR="0023544D" w:rsidRPr="0040356F" w:rsidRDefault="0023544D" w:rsidP="00C770E9">
      <w:pPr>
        <w:spacing w:line="240" w:lineRule="auto"/>
        <w:ind w:left="6379"/>
        <w:jc w:val="right"/>
        <w:rPr>
          <w:rFonts w:ascii="Times New Roman" w:hAnsi="Times New Roman"/>
          <w:sz w:val="24"/>
          <w:szCs w:val="24"/>
        </w:rPr>
      </w:pPr>
    </w:p>
    <w:p w:rsidR="00C770E9" w:rsidRPr="0040356F" w:rsidRDefault="00C770E9" w:rsidP="0023544D">
      <w:pPr>
        <w:spacing w:line="240" w:lineRule="auto"/>
        <w:outlineLvl w:val="0"/>
        <w:rPr>
          <w:rFonts w:ascii="Times New Roman" w:hAnsi="Times New Roman"/>
          <w:b/>
          <w:bCs/>
          <w:sz w:val="24"/>
          <w:szCs w:val="24"/>
        </w:rPr>
      </w:pPr>
    </w:p>
    <w:p w:rsidR="00C770E9" w:rsidRPr="0040356F" w:rsidRDefault="00C770E9" w:rsidP="00C770E9">
      <w:pPr>
        <w:spacing w:line="240" w:lineRule="auto"/>
        <w:jc w:val="center"/>
        <w:outlineLvl w:val="0"/>
        <w:rPr>
          <w:rFonts w:ascii="Times New Roman" w:hAnsi="Times New Roman"/>
          <w:b/>
          <w:bCs/>
          <w:sz w:val="24"/>
          <w:szCs w:val="24"/>
        </w:rPr>
      </w:pPr>
    </w:p>
    <w:p w:rsidR="00C770E9" w:rsidRPr="0040356F" w:rsidRDefault="00C770E9" w:rsidP="00C770E9">
      <w:pPr>
        <w:spacing w:line="240" w:lineRule="auto"/>
        <w:jc w:val="center"/>
        <w:outlineLvl w:val="0"/>
        <w:rPr>
          <w:rFonts w:ascii="Times New Roman" w:hAnsi="Times New Roman"/>
          <w:b/>
          <w:bCs/>
          <w:sz w:val="24"/>
          <w:szCs w:val="24"/>
          <w:u w:val="single"/>
        </w:rPr>
      </w:pPr>
    </w:p>
    <w:p w:rsidR="00585111" w:rsidRPr="0040356F" w:rsidRDefault="00455260" w:rsidP="00C770E9">
      <w:pPr>
        <w:spacing w:after="0" w:line="240" w:lineRule="auto"/>
        <w:ind w:firstLine="567"/>
        <w:jc w:val="center"/>
        <w:outlineLvl w:val="0"/>
        <w:rPr>
          <w:rFonts w:ascii="Times New Roman" w:eastAsia="Times New Roman" w:hAnsi="Times New Roman"/>
          <w:b/>
          <w:bCs/>
          <w:sz w:val="32"/>
          <w:szCs w:val="32"/>
          <w:lang w:eastAsia="ru-RU"/>
        </w:rPr>
      </w:pPr>
      <w:bookmarkStart w:id="0" w:name="_Toc344124358"/>
      <w:r w:rsidRPr="0040356F">
        <w:rPr>
          <w:rFonts w:ascii="Times New Roman" w:eastAsia="Times New Roman" w:hAnsi="Times New Roman"/>
          <w:b/>
          <w:bCs/>
          <w:sz w:val="32"/>
          <w:szCs w:val="32"/>
          <w:lang w:eastAsia="ru-RU"/>
        </w:rPr>
        <w:t xml:space="preserve">ДОКУМЕНТАЦИЯ ПО ЗАПРОСУ </w:t>
      </w:r>
      <w:r w:rsidR="00585111" w:rsidRPr="0040356F">
        <w:rPr>
          <w:rFonts w:ascii="Times New Roman" w:eastAsia="Times New Roman" w:hAnsi="Times New Roman"/>
          <w:b/>
          <w:bCs/>
          <w:sz w:val="32"/>
          <w:szCs w:val="32"/>
          <w:lang w:eastAsia="ru-RU"/>
        </w:rPr>
        <w:t>ЦЕН</w:t>
      </w:r>
      <w:r w:rsidR="009D085B" w:rsidRPr="0040356F">
        <w:rPr>
          <w:rFonts w:ascii="Times New Roman" w:eastAsia="Times New Roman" w:hAnsi="Times New Roman"/>
          <w:b/>
          <w:bCs/>
          <w:sz w:val="32"/>
          <w:szCs w:val="32"/>
          <w:lang w:eastAsia="ru-RU"/>
        </w:rPr>
        <w:t xml:space="preserve"> </w:t>
      </w:r>
    </w:p>
    <w:p w:rsidR="00C770E9" w:rsidRDefault="00653DCE" w:rsidP="00C770E9">
      <w:pPr>
        <w:spacing w:after="0" w:line="240" w:lineRule="auto"/>
        <w:ind w:firstLine="567"/>
        <w:jc w:val="center"/>
        <w:outlineLvl w:val="0"/>
        <w:rPr>
          <w:rFonts w:ascii="Times New Roman" w:eastAsia="Times New Roman" w:hAnsi="Times New Roman"/>
          <w:b/>
          <w:sz w:val="32"/>
          <w:szCs w:val="32"/>
          <w:lang w:eastAsia="ru-RU"/>
        </w:rPr>
      </w:pPr>
      <w:r w:rsidRPr="0040356F">
        <w:rPr>
          <w:rFonts w:ascii="Times New Roman" w:eastAsia="Times New Roman" w:hAnsi="Times New Roman"/>
          <w:b/>
          <w:sz w:val="32"/>
          <w:szCs w:val="32"/>
          <w:lang w:eastAsia="ru-RU"/>
        </w:rPr>
        <w:t>В ЭЛЕКТРОННОЙ ФОРМЕ</w:t>
      </w:r>
      <w:bookmarkEnd w:id="0"/>
    </w:p>
    <w:p w:rsidR="00C7607F" w:rsidRPr="0040356F" w:rsidRDefault="00C7607F" w:rsidP="00C7607F">
      <w:pPr>
        <w:spacing w:after="0" w:line="240" w:lineRule="auto"/>
        <w:ind w:firstLine="567"/>
        <w:jc w:val="center"/>
        <w:outlineLvl w:val="0"/>
        <w:rPr>
          <w:rFonts w:ascii="Times New Roman" w:eastAsia="Times New Roman" w:hAnsi="Times New Roman"/>
          <w:b/>
          <w:sz w:val="32"/>
          <w:szCs w:val="32"/>
          <w:lang w:eastAsia="ru-RU"/>
        </w:rPr>
      </w:pPr>
    </w:p>
    <w:p w:rsidR="00B94F19" w:rsidRPr="00FF1DBD" w:rsidRDefault="00B94F19" w:rsidP="00B94F19">
      <w:pPr>
        <w:spacing w:line="240" w:lineRule="auto"/>
        <w:jc w:val="center"/>
        <w:rPr>
          <w:rFonts w:ascii="Times New Roman" w:hAnsi="Times New Roman"/>
          <w:sz w:val="24"/>
          <w:szCs w:val="24"/>
        </w:rPr>
      </w:pPr>
      <w:r w:rsidRPr="00FF1DBD">
        <w:rPr>
          <w:rFonts w:ascii="Times New Roman" w:eastAsia="Times New Roman" w:hAnsi="Times New Roman"/>
          <w:b/>
          <w:sz w:val="36"/>
          <w:szCs w:val="36"/>
          <w:lang w:eastAsia="ru-RU"/>
        </w:rPr>
        <w:t xml:space="preserve">на </w:t>
      </w:r>
      <w:r>
        <w:rPr>
          <w:rFonts w:ascii="Times New Roman" w:hAnsi="Times New Roman"/>
          <w:b/>
          <w:sz w:val="36"/>
          <w:szCs w:val="36"/>
        </w:rPr>
        <w:t>о</w:t>
      </w:r>
      <w:r w:rsidRPr="0055729F">
        <w:rPr>
          <w:rFonts w:ascii="Times New Roman" w:hAnsi="Times New Roman"/>
          <w:b/>
          <w:sz w:val="36"/>
          <w:szCs w:val="36"/>
        </w:rPr>
        <w:t>казание услуг по перевозке груза речным транспортом для нужд АО "Саханефтегазсбыт" в 2022 году</w:t>
      </w:r>
    </w:p>
    <w:p w:rsidR="00C7607F" w:rsidRPr="0040356F" w:rsidRDefault="00C7607F" w:rsidP="00C7607F">
      <w:pPr>
        <w:spacing w:line="240" w:lineRule="auto"/>
        <w:rPr>
          <w:rFonts w:ascii="Times New Roman" w:eastAsia="Times New Roman" w:hAnsi="Times New Roman"/>
          <w:b/>
          <w:sz w:val="32"/>
          <w:szCs w:val="32"/>
          <w:lang w:eastAsia="ru-RU"/>
        </w:rPr>
      </w:pPr>
    </w:p>
    <w:p w:rsidR="00C7607F" w:rsidRPr="0040356F" w:rsidRDefault="00C7607F" w:rsidP="00C7607F">
      <w:pPr>
        <w:spacing w:line="240" w:lineRule="auto"/>
        <w:rPr>
          <w:rFonts w:ascii="Times New Roman" w:eastAsia="Times New Roman" w:hAnsi="Times New Roman"/>
          <w:b/>
          <w:sz w:val="32"/>
          <w:szCs w:val="32"/>
          <w:lang w:eastAsia="ru-RU"/>
        </w:rPr>
      </w:pPr>
      <w:r w:rsidRPr="0040356F">
        <w:rPr>
          <w:rFonts w:ascii="Times New Roman" w:eastAsia="Times New Roman" w:hAnsi="Times New Roman"/>
          <w:b/>
          <w:sz w:val="32"/>
          <w:szCs w:val="32"/>
          <w:lang w:eastAsia="ru-RU"/>
        </w:rPr>
        <w:t xml:space="preserve"> </w:t>
      </w:r>
    </w:p>
    <w:p w:rsidR="00C770E9" w:rsidRPr="0040356F" w:rsidRDefault="00C770E9" w:rsidP="00C770E9">
      <w:pPr>
        <w:spacing w:line="240" w:lineRule="auto"/>
        <w:rPr>
          <w:rFonts w:ascii="Times New Roman" w:hAnsi="Times New Roman"/>
          <w:sz w:val="24"/>
          <w:szCs w:val="24"/>
        </w:rPr>
      </w:pPr>
    </w:p>
    <w:p w:rsidR="00C770E9" w:rsidRPr="0040356F" w:rsidRDefault="00C770E9" w:rsidP="00C770E9">
      <w:pPr>
        <w:spacing w:line="240" w:lineRule="auto"/>
        <w:rPr>
          <w:rFonts w:ascii="Times New Roman" w:hAnsi="Times New Roman"/>
          <w:sz w:val="24"/>
          <w:szCs w:val="24"/>
        </w:rPr>
      </w:pPr>
    </w:p>
    <w:p w:rsidR="00C770E9" w:rsidRPr="0040356F" w:rsidRDefault="00C770E9" w:rsidP="00C770E9">
      <w:pPr>
        <w:spacing w:line="240" w:lineRule="auto"/>
        <w:rPr>
          <w:rFonts w:ascii="Times New Roman" w:hAnsi="Times New Roman"/>
          <w:sz w:val="24"/>
          <w:szCs w:val="24"/>
        </w:rPr>
      </w:pPr>
    </w:p>
    <w:p w:rsidR="00C770E9" w:rsidRPr="0040356F" w:rsidRDefault="00C770E9" w:rsidP="00C770E9">
      <w:pPr>
        <w:spacing w:line="240" w:lineRule="auto"/>
        <w:rPr>
          <w:rFonts w:ascii="Times New Roman" w:hAnsi="Times New Roman"/>
          <w:sz w:val="24"/>
          <w:szCs w:val="24"/>
        </w:rPr>
      </w:pPr>
    </w:p>
    <w:p w:rsidR="00C770E9" w:rsidRPr="0040356F" w:rsidRDefault="00C770E9" w:rsidP="00C770E9">
      <w:pPr>
        <w:spacing w:line="240" w:lineRule="auto"/>
        <w:rPr>
          <w:rFonts w:ascii="Times New Roman" w:hAnsi="Times New Roman"/>
          <w:sz w:val="24"/>
          <w:szCs w:val="24"/>
        </w:rPr>
      </w:pPr>
    </w:p>
    <w:p w:rsidR="00C770E9" w:rsidRPr="0040356F" w:rsidRDefault="00C770E9" w:rsidP="00C770E9">
      <w:pPr>
        <w:spacing w:line="240" w:lineRule="auto"/>
        <w:rPr>
          <w:rFonts w:ascii="Times New Roman" w:hAnsi="Times New Roman"/>
          <w:sz w:val="24"/>
          <w:szCs w:val="24"/>
        </w:rPr>
      </w:pPr>
    </w:p>
    <w:p w:rsidR="00C770E9" w:rsidRPr="0040356F" w:rsidRDefault="00C770E9" w:rsidP="00C770E9">
      <w:pPr>
        <w:spacing w:line="240" w:lineRule="auto"/>
        <w:rPr>
          <w:rFonts w:ascii="Times New Roman" w:hAnsi="Times New Roman"/>
          <w:sz w:val="24"/>
          <w:szCs w:val="24"/>
        </w:rPr>
      </w:pPr>
    </w:p>
    <w:p w:rsidR="00957A09" w:rsidRPr="0040356F" w:rsidRDefault="00957A09" w:rsidP="00C770E9">
      <w:pPr>
        <w:spacing w:line="240" w:lineRule="auto"/>
        <w:rPr>
          <w:rFonts w:ascii="Times New Roman" w:hAnsi="Times New Roman"/>
          <w:sz w:val="24"/>
          <w:szCs w:val="24"/>
        </w:rPr>
      </w:pPr>
    </w:p>
    <w:p w:rsidR="00957A09" w:rsidRPr="0040356F" w:rsidRDefault="00957A09" w:rsidP="00C770E9">
      <w:pPr>
        <w:spacing w:line="240" w:lineRule="auto"/>
        <w:rPr>
          <w:rFonts w:ascii="Times New Roman" w:hAnsi="Times New Roman"/>
          <w:sz w:val="24"/>
          <w:szCs w:val="24"/>
        </w:rPr>
      </w:pPr>
    </w:p>
    <w:p w:rsidR="00C770E9" w:rsidRPr="0040356F" w:rsidRDefault="00C770E9" w:rsidP="00C770E9">
      <w:pPr>
        <w:spacing w:line="240" w:lineRule="auto"/>
        <w:rPr>
          <w:rFonts w:ascii="Times New Roman" w:hAnsi="Times New Roman"/>
          <w:sz w:val="24"/>
          <w:szCs w:val="24"/>
        </w:rPr>
      </w:pPr>
    </w:p>
    <w:p w:rsidR="000B6296" w:rsidRPr="0040356F" w:rsidRDefault="000B6296" w:rsidP="00C770E9">
      <w:pPr>
        <w:spacing w:line="240" w:lineRule="auto"/>
        <w:rPr>
          <w:rFonts w:ascii="Times New Roman" w:hAnsi="Times New Roman"/>
          <w:sz w:val="24"/>
          <w:szCs w:val="24"/>
        </w:rPr>
      </w:pPr>
    </w:p>
    <w:p w:rsidR="00520E73" w:rsidRPr="0040356F" w:rsidRDefault="00520E73" w:rsidP="00C770E9">
      <w:pPr>
        <w:spacing w:line="240" w:lineRule="auto"/>
        <w:rPr>
          <w:rFonts w:ascii="Times New Roman" w:hAnsi="Times New Roman"/>
          <w:sz w:val="24"/>
          <w:szCs w:val="24"/>
        </w:rPr>
      </w:pPr>
    </w:p>
    <w:p w:rsidR="0082537A" w:rsidRPr="0040356F" w:rsidRDefault="0082537A" w:rsidP="00C770E9">
      <w:pPr>
        <w:spacing w:line="240" w:lineRule="auto"/>
        <w:rPr>
          <w:rFonts w:ascii="Times New Roman" w:hAnsi="Times New Roman"/>
          <w:sz w:val="24"/>
          <w:szCs w:val="24"/>
        </w:rPr>
      </w:pPr>
    </w:p>
    <w:p w:rsidR="000868B8" w:rsidRPr="0040356F" w:rsidRDefault="000868B8" w:rsidP="00C770E9">
      <w:pPr>
        <w:spacing w:line="240" w:lineRule="auto"/>
        <w:rPr>
          <w:rFonts w:ascii="Times New Roman" w:hAnsi="Times New Roman"/>
          <w:sz w:val="24"/>
          <w:szCs w:val="24"/>
        </w:rPr>
      </w:pPr>
    </w:p>
    <w:p w:rsidR="00503212" w:rsidRPr="0040356F" w:rsidRDefault="00503212" w:rsidP="00C770E9">
      <w:pPr>
        <w:spacing w:line="240" w:lineRule="auto"/>
        <w:rPr>
          <w:rFonts w:ascii="Times New Roman" w:hAnsi="Times New Roman"/>
          <w:sz w:val="24"/>
          <w:szCs w:val="24"/>
        </w:rPr>
      </w:pPr>
    </w:p>
    <w:p w:rsidR="00C7607F" w:rsidRPr="0040356F" w:rsidRDefault="00C7607F" w:rsidP="00C770E9">
      <w:pPr>
        <w:spacing w:line="240" w:lineRule="auto"/>
        <w:rPr>
          <w:rFonts w:ascii="Times New Roman" w:hAnsi="Times New Roman"/>
          <w:sz w:val="24"/>
          <w:szCs w:val="24"/>
        </w:rPr>
      </w:pPr>
    </w:p>
    <w:p w:rsidR="00503212" w:rsidRPr="0040356F" w:rsidRDefault="00951CE0" w:rsidP="00503212">
      <w:pPr>
        <w:spacing w:after="0" w:line="240" w:lineRule="auto"/>
        <w:jc w:val="center"/>
        <w:rPr>
          <w:rFonts w:ascii="Times New Roman" w:eastAsia="Times New Roman" w:hAnsi="Times New Roman"/>
          <w:sz w:val="24"/>
          <w:szCs w:val="24"/>
          <w:lang w:eastAsia="ru-RU"/>
        </w:rPr>
      </w:pP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r w:rsidRPr="0040356F">
        <w:rPr>
          <w:rFonts w:ascii="Times New Roman" w:eastAsia="Times New Roman" w:hAnsi="Times New Roman"/>
          <w:sz w:val="24"/>
          <w:szCs w:val="24"/>
          <w:lang w:eastAsia="ru-RU"/>
        </w:rPr>
        <w:t>Якутск – 2022</w:t>
      </w:r>
    </w:p>
    <w:p w:rsidR="00503212" w:rsidRPr="0040356F" w:rsidRDefault="00B94F19" w:rsidP="005032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СОДЕРЖАНИЕ</w:t>
      </w:r>
    </w:p>
    <w:tbl>
      <w:tblPr>
        <w:tblW w:w="10505" w:type="dxa"/>
        <w:tblInd w:w="-142" w:type="dxa"/>
        <w:tblLook w:val="04A0" w:firstRow="1" w:lastRow="0" w:firstColumn="1" w:lastColumn="0" w:noHBand="0" w:noVBand="1"/>
      </w:tblPr>
      <w:tblGrid>
        <w:gridCol w:w="9938"/>
        <w:gridCol w:w="567"/>
      </w:tblGrid>
      <w:tr w:rsidR="00B94F19" w:rsidRPr="00B94F19" w:rsidTr="009153FC">
        <w:trPr>
          <w:gridAfter w:val="1"/>
          <w:wAfter w:w="567" w:type="dxa"/>
          <w:trHeight w:val="360"/>
        </w:trPr>
        <w:tc>
          <w:tcPr>
            <w:tcW w:w="9938" w:type="dxa"/>
            <w:tcBorders>
              <w:top w:val="nil"/>
              <w:left w:val="nil"/>
              <w:bottom w:val="nil"/>
              <w:right w:val="nil"/>
            </w:tcBorders>
            <w:shd w:val="clear" w:color="auto" w:fill="auto"/>
            <w:noWrap/>
            <w:vAlign w:val="bottom"/>
          </w:tcPr>
          <w:p w:rsidR="00B94F19" w:rsidRPr="00B94F19" w:rsidRDefault="00B94F19" w:rsidP="00B94F19">
            <w:pPr>
              <w:shd w:val="clear" w:color="auto" w:fill="FFFFFF"/>
              <w:spacing w:after="0" w:line="240" w:lineRule="auto"/>
              <w:jc w:val="center"/>
              <w:rPr>
                <w:rFonts w:ascii="Times New Roman" w:eastAsia="Times New Roman" w:hAnsi="Times New Roman"/>
                <w:sz w:val="24"/>
                <w:szCs w:val="24"/>
                <w:lang w:eastAsia="ru-RU"/>
              </w:rPr>
            </w:pPr>
          </w:p>
        </w:tc>
      </w:tr>
      <w:tr w:rsidR="00B94F19" w:rsidRPr="00B94F19" w:rsidTr="009153FC">
        <w:trPr>
          <w:trHeight w:val="360"/>
        </w:trPr>
        <w:tc>
          <w:tcPr>
            <w:tcW w:w="9938" w:type="dxa"/>
            <w:tcBorders>
              <w:top w:val="nil"/>
              <w:left w:val="nil"/>
              <w:bottom w:val="nil"/>
              <w:right w:val="nil"/>
            </w:tcBorders>
            <w:shd w:val="clear" w:color="auto" w:fill="auto"/>
            <w:noWrap/>
            <w:vAlign w:val="bottom"/>
          </w:tcPr>
          <w:p w:rsidR="00B94F19" w:rsidRPr="00B94F19" w:rsidRDefault="00B94F19" w:rsidP="00B94F19">
            <w:pPr>
              <w:shd w:val="clear" w:color="auto" w:fill="FFFFFF"/>
              <w:spacing w:after="0" w:line="360" w:lineRule="auto"/>
              <w:ind w:right="-250" w:firstLine="34"/>
              <w:rPr>
                <w:rFonts w:ascii="Times New Roman" w:eastAsia="Times New Roman" w:hAnsi="Times New Roman"/>
                <w:b/>
                <w:bCs/>
                <w:sz w:val="24"/>
                <w:szCs w:val="24"/>
                <w:lang w:eastAsia="ru-RU"/>
              </w:rPr>
            </w:pPr>
            <w:r w:rsidRPr="00B94F19">
              <w:rPr>
                <w:rFonts w:ascii="Times New Roman" w:eastAsia="Times New Roman" w:hAnsi="Times New Roman"/>
                <w:b/>
                <w:bCs/>
                <w:sz w:val="24"/>
                <w:szCs w:val="24"/>
                <w:lang w:eastAsia="ru-RU"/>
              </w:rPr>
              <w:t xml:space="preserve">1. Общие положения . . . . . . . . . . . . . . . . . . . . . . . . . . . . . . . . . . . . . . . . . . . . . . . . . . . . . . . . . </w:t>
            </w:r>
            <w:proofErr w:type="gramStart"/>
            <w:r w:rsidRPr="00B94F19">
              <w:rPr>
                <w:rFonts w:ascii="Times New Roman" w:eastAsia="Times New Roman" w:hAnsi="Times New Roman"/>
                <w:b/>
                <w:bCs/>
                <w:sz w:val="24"/>
                <w:szCs w:val="24"/>
                <w:lang w:eastAsia="ru-RU"/>
              </w:rPr>
              <w:t>. . . .</w:t>
            </w:r>
            <w:proofErr w:type="gramEnd"/>
            <w:r w:rsidRPr="00B94F19">
              <w:rPr>
                <w:rFonts w:ascii="Times New Roman" w:eastAsia="Times New Roman" w:hAnsi="Times New Roman"/>
                <w:b/>
                <w:bCs/>
                <w:sz w:val="24"/>
                <w:szCs w:val="24"/>
                <w:lang w:eastAsia="ru-RU"/>
              </w:rPr>
              <w:t xml:space="preserve"> .</w:t>
            </w:r>
          </w:p>
        </w:tc>
        <w:tc>
          <w:tcPr>
            <w:tcW w:w="567" w:type="dxa"/>
            <w:vAlign w:val="bottom"/>
          </w:tcPr>
          <w:p w:rsidR="00B94F19" w:rsidRPr="00B94F19" w:rsidRDefault="00B94F19" w:rsidP="00B94F19">
            <w:pPr>
              <w:shd w:val="clear" w:color="auto" w:fill="FFFFFF"/>
              <w:spacing w:after="0" w:line="360" w:lineRule="auto"/>
              <w:ind w:left="-422" w:firstLine="422"/>
              <w:jc w:val="right"/>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4</w:t>
            </w:r>
          </w:p>
        </w:tc>
      </w:tr>
      <w:tr w:rsidR="00B94F19" w:rsidRPr="00B94F19" w:rsidTr="009153FC">
        <w:trPr>
          <w:trHeight w:val="360"/>
        </w:trPr>
        <w:tc>
          <w:tcPr>
            <w:tcW w:w="9938" w:type="dxa"/>
            <w:tcBorders>
              <w:top w:val="nil"/>
              <w:left w:val="nil"/>
              <w:bottom w:val="nil"/>
              <w:right w:val="nil"/>
            </w:tcBorders>
            <w:shd w:val="clear" w:color="auto" w:fill="auto"/>
            <w:noWrap/>
            <w:vAlign w:val="bottom"/>
          </w:tcPr>
          <w:p w:rsidR="00B94F19" w:rsidRPr="00B94F19" w:rsidRDefault="00B94F19" w:rsidP="00B94F19">
            <w:pPr>
              <w:shd w:val="clear" w:color="auto" w:fill="FFFFFF"/>
              <w:spacing w:after="0" w:line="360" w:lineRule="auto"/>
              <w:ind w:right="-250" w:firstLine="34"/>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1.1. Общие сведения о процедуре </w:t>
            </w:r>
            <w:r w:rsidRPr="00B94F19">
              <w:rPr>
                <w:rFonts w:ascii="Times New Roman" w:eastAsia="Times New Roman" w:hAnsi="Times New Roman"/>
                <w:bCs/>
                <w:iCs/>
                <w:sz w:val="24"/>
                <w:szCs w:val="24"/>
                <w:lang w:eastAsia="ru-RU"/>
              </w:rPr>
              <w:t>закупочной</w:t>
            </w:r>
            <w:r w:rsidRPr="00B94F19">
              <w:rPr>
                <w:rFonts w:ascii="Times New Roman" w:eastAsia="Times New Roman" w:hAnsi="Times New Roman"/>
                <w:sz w:val="24"/>
                <w:szCs w:val="24"/>
                <w:lang w:eastAsia="ru-RU"/>
              </w:rPr>
              <w:t xml:space="preserve"> процедуре . . . . . . . . . . . . . . . . . . . . . . . . . . . </w:t>
            </w:r>
            <w:proofErr w:type="gramStart"/>
            <w:r w:rsidRPr="00B94F19">
              <w:rPr>
                <w:rFonts w:ascii="Times New Roman" w:eastAsia="Times New Roman" w:hAnsi="Times New Roman"/>
                <w:sz w:val="24"/>
                <w:szCs w:val="24"/>
                <w:lang w:eastAsia="ru-RU"/>
              </w:rPr>
              <w:t>. . . .</w:t>
            </w:r>
            <w:proofErr w:type="gramEnd"/>
            <w:r w:rsidRPr="00B94F19">
              <w:rPr>
                <w:rFonts w:ascii="Times New Roman" w:eastAsia="Times New Roman" w:hAnsi="Times New Roman"/>
                <w:sz w:val="24"/>
                <w:szCs w:val="24"/>
                <w:lang w:eastAsia="ru-RU"/>
              </w:rPr>
              <w:t xml:space="preserve"> .</w:t>
            </w:r>
          </w:p>
        </w:tc>
        <w:tc>
          <w:tcPr>
            <w:tcW w:w="567" w:type="dxa"/>
            <w:vAlign w:val="bottom"/>
          </w:tcPr>
          <w:p w:rsidR="00B94F19" w:rsidRPr="00B94F19" w:rsidRDefault="00B94F19" w:rsidP="00B94F19">
            <w:pPr>
              <w:shd w:val="clear" w:color="auto" w:fill="FFFFFF"/>
              <w:spacing w:after="0" w:line="360" w:lineRule="auto"/>
              <w:jc w:val="right"/>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4</w:t>
            </w:r>
          </w:p>
        </w:tc>
      </w:tr>
      <w:tr w:rsidR="00B94F19" w:rsidRPr="00B94F19" w:rsidTr="009153FC">
        <w:trPr>
          <w:trHeight w:val="360"/>
        </w:trPr>
        <w:tc>
          <w:tcPr>
            <w:tcW w:w="9938" w:type="dxa"/>
            <w:tcBorders>
              <w:top w:val="nil"/>
              <w:left w:val="nil"/>
              <w:bottom w:val="nil"/>
              <w:right w:val="nil"/>
            </w:tcBorders>
            <w:shd w:val="clear" w:color="auto" w:fill="auto"/>
            <w:noWrap/>
            <w:vAlign w:val="bottom"/>
          </w:tcPr>
          <w:p w:rsidR="00B94F19" w:rsidRPr="00B94F19" w:rsidRDefault="00B94F19" w:rsidP="00B94F19">
            <w:pPr>
              <w:shd w:val="clear" w:color="auto" w:fill="FFFFFF"/>
              <w:spacing w:after="0" w:line="360" w:lineRule="auto"/>
              <w:ind w:right="-250" w:firstLine="34"/>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1.2. Правовой статус процедур и документов . . . . . . . . . . . . . . . . . . . . . . . . . . . . . . . . . . . . . . . . . .  </w:t>
            </w:r>
          </w:p>
        </w:tc>
        <w:tc>
          <w:tcPr>
            <w:tcW w:w="567" w:type="dxa"/>
            <w:vAlign w:val="bottom"/>
          </w:tcPr>
          <w:p w:rsidR="00B94F19" w:rsidRPr="00B94F19" w:rsidRDefault="00B94F19" w:rsidP="00B94F19">
            <w:pPr>
              <w:shd w:val="clear" w:color="auto" w:fill="FFFFFF"/>
              <w:spacing w:after="0" w:line="360" w:lineRule="auto"/>
              <w:jc w:val="right"/>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4</w:t>
            </w:r>
          </w:p>
        </w:tc>
      </w:tr>
      <w:tr w:rsidR="00B94F19" w:rsidRPr="00B94F19" w:rsidTr="009153FC">
        <w:trPr>
          <w:trHeight w:val="360"/>
        </w:trPr>
        <w:tc>
          <w:tcPr>
            <w:tcW w:w="9938" w:type="dxa"/>
            <w:tcBorders>
              <w:top w:val="nil"/>
              <w:left w:val="nil"/>
              <w:bottom w:val="nil"/>
              <w:right w:val="nil"/>
            </w:tcBorders>
            <w:shd w:val="clear" w:color="auto" w:fill="auto"/>
            <w:noWrap/>
            <w:vAlign w:val="bottom"/>
          </w:tcPr>
          <w:p w:rsidR="00B94F19" w:rsidRPr="00B94F19" w:rsidRDefault="00B94F19" w:rsidP="00B94F19">
            <w:pPr>
              <w:shd w:val="clear" w:color="auto" w:fill="FFFFFF"/>
              <w:spacing w:after="0" w:line="360" w:lineRule="auto"/>
              <w:ind w:right="-250" w:firstLine="34"/>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1.3. Обжалование . . . . . . . . . . . . . . . . . . . . . . . . . . . . . . . . . . . . . . . . . . . . . . . . . . . . . . . . . . . . </w:t>
            </w:r>
            <w:proofErr w:type="gramStart"/>
            <w:r w:rsidRPr="00B94F19">
              <w:rPr>
                <w:rFonts w:ascii="Times New Roman" w:eastAsia="Times New Roman" w:hAnsi="Times New Roman"/>
                <w:sz w:val="24"/>
                <w:szCs w:val="24"/>
                <w:lang w:eastAsia="ru-RU"/>
              </w:rPr>
              <w:t>. . . .</w:t>
            </w:r>
            <w:proofErr w:type="gramEnd"/>
            <w:r w:rsidRPr="00B94F19">
              <w:rPr>
                <w:rFonts w:ascii="Times New Roman" w:eastAsia="Times New Roman" w:hAnsi="Times New Roman"/>
                <w:sz w:val="24"/>
                <w:szCs w:val="24"/>
                <w:lang w:eastAsia="ru-RU"/>
              </w:rPr>
              <w:t xml:space="preserve"> . </w:t>
            </w:r>
          </w:p>
        </w:tc>
        <w:tc>
          <w:tcPr>
            <w:tcW w:w="567" w:type="dxa"/>
            <w:vAlign w:val="bottom"/>
          </w:tcPr>
          <w:p w:rsidR="00B94F19" w:rsidRPr="00B94F19" w:rsidRDefault="00B94F19" w:rsidP="00B94F19">
            <w:pPr>
              <w:shd w:val="clear" w:color="auto" w:fill="FFFFFF"/>
              <w:spacing w:after="0" w:line="360" w:lineRule="auto"/>
              <w:jc w:val="right"/>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5</w:t>
            </w:r>
          </w:p>
        </w:tc>
      </w:tr>
      <w:tr w:rsidR="00B94F19" w:rsidRPr="00B94F19" w:rsidTr="009153FC">
        <w:trPr>
          <w:trHeight w:val="360"/>
        </w:trPr>
        <w:tc>
          <w:tcPr>
            <w:tcW w:w="9938" w:type="dxa"/>
            <w:tcBorders>
              <w:top w:val="nil"/>
              <w:left w:val="nil"/>
              <w:bottom w:val="nil"/>
              <w:right w:val="nil"/>
            </w:tcBorders>
            <w:shd w:val="clear" w:color="auto" w:fill="auto"/>
            <w:noWrap/>
            <w:vAlign w:val="bottom"/>
          </w:tcPr>
          <w:p w:rsidR="00B94F19" w:rsidRPr="00B94F19" w:rsidRDefault="00B94F19" w:rsidP="00B94F19">
            <w:pPr>
              <w:shd w:val="clear" w:color="auto" w:fill="FFFFFF"/>
              <w:spacing w:after="0" w:line="360" w:lineRule="auto"/>
              <w:ind w:right="-250" w:firstLine="34"/>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1.4. Досудебный порядок рассмотрения споров. . . . . . . . . . . . . . . . . . . . . . . . . . . . . . . . . . . . </w:t>
            </w:r>
            <w:proofErr w:type="gramStart"/>
            <w:r w:rsidRPr="00B94F19">
              <w:rPr>
                <w:rFonts w:ascii="Times New Roman" w:eastAsia="Times New Roman" w:hAnsi="Times New Roman"/>
                <w:sz w:val="24"/>
                <w:szCs w:val="24"/>
                <w:lang w:eastAsia="ru-RU"/>
              </w:rPr>
              <w:t>. . . .</w:t>
            </w:r>
            <w:proofErr w:type="gramEnd"/>
            <w:r w:rsidRPr="00B94F19">
              <w:rPr>
                <w:rFonts w:ascii="Times New Roman" w:eastAsia="Times New Roman" w:hAnsi="Times New Roman"/>
                <w:sz w:val="24"/>
                <w:szCs w:val="24"/>
                <w:lang w:eastAsia="ru-RU"/>
              </w:rPr>
              <w:t xml:space="preserve"> </w:t>
            </w:r>
          </w:p>
        </w:tc>
        <w:tc>
          <w:tcPr>
            <w:tcW w:w="567" w:type="dxa"/>
            <w:vAlign w:val="bottom"/>
          </w:tcPr>
          <w:p w:rsidR="00B94F19" w:rsidRPr="00B94F19" w:rsidRDefault="00B94F19" w:rsidP="00B94F19">
            <w:pPr>
              <w:shd w:val="clear" w:color="auto" w:fill="FFFFFF"/>
              <w:spacing w:after="0" w:line="360" w:lineRule="auto"/>
              <w:jc w:val="right"/>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5</w:t>
            </w:r>
          </w:p>
        </w:tc>
      </w:tr>
      <w:tr w:rsidR="00B94F19" w:rsidRPr="00B94F19" w:rsidTr="009153FC">
        <w:trPr>
          <w:trHeight w:val="360"/>
        </w:trPr>
        <w:tc>
          <w:tcPr>
            <w:tcW w:w="9938" w:type="dxa"/>
            <w:tcBorders>
              <w:top w:val="nil"/>
              <w:left w:val="nil"/>
              <w:bottom w:val="nil"/>
              <w:right w:val="nil"/>
            </w:tcBorders>
            <w:shd w:val="clear" w:color="auto" w:fill="auto"/>
            <w:noWrap/>
            <w:vAlign w:val="bottom"/>
          </w:tcPr>
          <w:p w:rsidR="00B94F19" w:rsidRPr="00B94F19" w:rsidRDefault="00B94F19" w:rsidP="00B94F19">
            <w:pPr>
              <w:shd w:val="clear" w:color="auto" w:fill="FFFFFF"/>
              <w:spacing w:after="0" w:line="360" w:lineRule="auto"/>
              <w:ind w:right="-250" w:firstLine="34"/>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1.5. </w:t>
            </w:r>
            <w:r w:rsidRPr="00B94F19">
              <w:rPr>
                <w:rFonts w:ascii="Times New Roman" w:eastAsia="Times New Roman" w:hAnsi="Times New Roman"/>
                <w:bCs/>
                <w:sz w:val="24"/>
                <w:szCs w:val="24"/>
                <w:lang w:eastAsia="ru-RU"/>
              </w:rPr>
              <w:t>Прочие положения</w:t>
            </w:r>
            <w:r w:rsidRPr="00B94F19">
              <w:rPr>
                <w:rFonts w:ascii="Times New Roman" w:eastAsia="Times New Roman" w:hAnsi="Times New Roman"/>
                <w:sz w:val="24"/>
                <w:szCs w:val="24"/>
                <w:lang w:eastAsia="ru-RU"/>
              </w:rPr>
              <w:t>. . . . . . . . . . . . . . . . . . . . . . . . . . . . . . . . . . . . . . . . . . . . . . . . . . . . . . . . . . . . .</w:t>
            </w:r>
          </w:p>
        </w:tc>
        <w:tc>
          <w:tcPr>
            <w:tcW w:w="567" w:type="dxa"/>
            <w:vAlign w:val="bottom"/>
          </w:tcPr>
          <w:p w:rsidR="00B94F19" w:rsidRPr="00B94F19" w:rsidRDefault="00B94F19" w:rsidP="00B94F19">
            <w:pPr>
              <w:shd w:val="clear" w:color="auto" w:fill="FFFFFF"/>
              <w:spacing w:after="0" w:line="360" w:lineRule="auto"/>
              <w:jc w:val="right"/>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5</w:t>
            </w:r>
          </w:p>
        </w:tc>
      </w:tr>
      <w:tr w:rsidR="00B94F19" w:rsidRPr="00B94F19" w:rsidTr="009153FC">
        <w:trPr>
          <w:trHeight w:val="360"/>
        </w:trPr>
        <w:tc>
          <w:tcPr>
            <w:tcW w:w="9938" w:type="dxa"/>
            <w:tcBorders>
              <w:top w:val="nil"/>
              <w:left w:val="nil"/>
              <w:bottom w:val="nil"/>
              <w:right w:val="nil"/>
            </w:tcBorders>
            <w:shd w:val="clear" w:color="auto" w:fill="auto"/>
            <w:noWrap/>
            <w:vAlign w:val="bottom"/>
          </w:tcPr>
          <w:p w:rsidR="00B94F19" w:rsidRPr="00B94F19" w:rsidRDefault="00B94F19" w:rsidP="00B94F19">
            <w:pPr>
              <w:shd w:val="clear" w:color="auto" w:fill="FFFFFF"/>
              <w:spacing w:after="0" w:line="360" w:lineRule="auto"/>
              <w:ind w:right="-250" w:firstLine="34"/>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1.6. </w:t>
            </w:r>
            <w:r w:rsidRPr="00B94F19">
              <w:rPr>
                <w:rFonts w:ascii="Times New Roman" w:eastAsia="Times New Roman" w:hAnsi="Times New Roman"/>
                <w:bCs/>
                <w:iCs/>
                <w:sz w:val="24"/>
                <w:szCs w:val="24"/>
                <w:lang w:eastAsia="ru-RU"/>
              </w:rPr>
              <w:t>Отсутствие конфликта интересов</w:t>
            </w:r>
            <w:r w:rsidRPr="00B94F19">
              <w:rPr>
                <w:rFonts w:ascii="Times New Roman" w:eastAsia="Times New Roman" w:hAnsi="Times New Roman"/>
                <w:sz w:val="24"/>
                <w:szCs w:val="24"/>
                <w:lang w:eastAsia="ru-RU"/>
              </w:rPr>
              <w:t>. . . . . . . . . . . . . . . . . . . . . . . . . . . . . . . . . . . . . . . . . . . . . . . . .</w:t>
            </w:r>
          </w:p>
        </w:tc>
        <w:tc>
          <w:tcPr>
            <w:tcW w:w="567" w:type="dxa"/>
            <w:vAlign w:val="bottom"/>
          </w:tcPr>
          <w:p w:rsidR="00B94F19" w:rsidRPr="00B94F19" w:rsidRDefault="00B94F19" w:rsidP="00B94F19">
            <w:pPr>
              <w:shd w:val="clear" w:color="auto" w:fill="FFFFFF"/>
              <w:spacing w:after="0" w:line="360" w:lineRule="auto"/>
              <w:jc w:val="right"/>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6</w:t>
            </w:r>
          </w:p>
        </w:tc>
      </w:tr>
      <w:tr w:rsidR="00B94F19" w:rsidRPr="00B94F19" w:rsidTr="009153FC">
        <w:trPr>
          <w:trHeight w:val="360"/>
        </w:trPr>
        <w:tc>
          <w:tcPr>
            <w:tcW w:w="9938" w:type="dxa"/>
            <w:tcBorders>
              <w:top w:val="nil"/>
              <w:left w:val="nil"/>
              <w:bottom w:val="nil"/>
              <w:right w:val="nil"/>
            </w:tcBorders>
            <w:shd w:val="clear" w:color="auto" w:fill="auto"/>
            <w:noWrap/>
            <w:vAlign w:val="bottom"/>
          </w:tcPr>
          <w:p w:rsidR="00B94F19" w:rsidRPr="00B94F19" w:rsidRDefault="00B94F19" w:rsidP="00B94F19">
            <w:pPr>
              <w:shd w:val="clear" w:color="auto" w:fill="FFFFFF"/>
              <w:spacing w:after="0" w:line="360" w:lineRule="auto"/>
              <w:ind w:right="-250" w:firstLine="34"/>
              <w:rPr>
                <w:rFonts w:ascii="Times New Roman" w:eastAsia="Times New Roman" w:hAnsi="Times New Roman"/>
                <w:b/>
                <w:bCs/>
                <w:sz w:val="24"/>
                <w:szCs w:val="24"/>
                <w:lang w:eastAsia="ru-RU"/>
              </w:rPr>
            </w:pPr>
            <w:r w:rsidRPr="00B94F19">
              <w:rPr>
                <w:rFonts w:ascii="Times New Roman" w:eastAsia="Times New Roman" w:hAnsi="Times New Roman"/>
                <w:b/>
                <w:bCs/>
                <w:sz w:val="24"/>
                <w:szCs w:val="24"/>
                <w:lang w:eastAsia="ru-RU"/>
              </w:rPr>
              <w:t xml:space="preserve">2. Техническое задание . . . . . . . . . . . . . . . . . . . . . . . . . . . . . . . . . . . . . . . . . . . . . . . . . . . . . . </w:t>
            </w:r>
            <w:proofErr w:type="gramStart"/>
            <w:r w:rsidRPr="00B94F19">
              <w:rPr>
                <w:rFonts w:ascii="Times New Roman" w:eastAsia="Times New Roman" w:hAnsi="Times New Roman"/>
                <w:b/>
                <w:bCs/>
                <w:sz w:val="24"/>
                <w:szCs w:val="24"/>
                <w:lang w:eastAsia="ru-RU"/>
              </w:rPr>
              <w:t>. . . .</w:t>
            </w:r>
            <w:proofErr w:type="gramEnd"/>
            <w:r w:rsidRPr="00B94F19">
              <w:rPr>
                <w:rFonts w:ascii="Times New Roman" w:eastAsia="Times New Roman" w:hAnsi="Times New Roman"/>
                <w:b/>
                <w:bCs/>
                <w:sz w:val="24"/>
                <w:szCs w:val="24"/>
                <w:lang w:eastAsia="ru-RU"/>
              </w:rPr>
              <w:t xml:space="preserve"> . </w:t>
            </w:r>
          </w:p>
        </w:tc>
        <w:tc>
          <w:tcPr>
            <w:tcW w:w="567" w:type="dxa"/>
            <w:vAlign w:val="bottom"/>
          </w:tcPr>
          <w:p w:rsidR="00B94F19" w:rsidRPr="00B94F19" w:rsidRDefault="00B94F19" w:rsidP="00B94F19">
            <w:pPr>
              <w:shd w:val="clear" w:color="auto" w:fill="FFFFFF"/>
              <w:spacing w:after="0" w:line="360" w:lineRule="auto"/>
              <w:jc w:val="right"/>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7</w:t>
            </w:r>
          </w:p>
        </w:tc>
      </w:tr>
      <w:tr w:rsidR="00B94F19" w:rsidRPr="00B94F19" w:rsidTr="009153FC">
        <w:trPr>
          <w:trHeight w:val="360"/>
        </w:trPr>
        <w:tc>
          <w:tcPr>
            <w:tcW w:w="9938" w:type="dxa"/>
            <w:tcBorders>
              <w:top w:val="nil"/>
              <w:left w:val="nil"/>
              <w:bottom w:val="nil"/>
              <w:right w:val="nil"/>
            </w:tcBorders>
            <w:shd w:val="clear" w:color="auto" w:fill="auto"/>
            <w:noWrap/>
            <w:vAlign w:val="bottom"/>
          </w:tcPr>
          <w:p w:rsidR="00B94F19" w:rsidRPr="00B94F19" w:rsidRDefault="00B94F19" w:rsidP="00B94F19">
            <w:pPr>
              <w:shd w:val="clear" w:color="auto" w:fill="FFFFFF"/>
              <w:spacing w:line="240" w:lineRule="auto"/>
              <w:ind w:right="-533" w:firstLine="34"/>
              <w:rPr>
                <w:rFonts w:ascii="Times New Roman" w:hAnsi="Times New Roman"/>
                <w:sz w:val="24"/>
                <w:szCs w:val="24"/>
              </w:rPr>
            </w:pPr>
            <w:r w:rsidRPr="00B94F19">
              <w:rPr>
                <w:rFonts w:ascii="Times New Roman" w:hAnsi="Times New Roman"/>
                <w:sz w:val="24"/>
                <w:szCs w:val="24"/>
              </w:rPr>
              <w:t xml:space="preserve">2.1 Предмет закупки . . . . . . . . . . . . . . . . . . . . . . . . . . . . . . . . . . . . . . . . . . . . . . . . . . . . . . . . . </w:t>
            </w:r>
            <w:proofErr w:type="gramStart"/>
            <w:r w:rsidRPr="00B94F19">
              <w:rPr>
                <w:rFonts w:ascii="Times New Roman" w:hAnsi="Times New Roman"/>
                <w:sz w:val="24"/>
                <w:szCs w:val="24"/>
              </w:rPr>
              <w:t>. . . .</w:t>
            </w:r>
            <w:proofErr w:type="gramEnd"/>
            <w:r w:rsidRPr="00B94F19">
              <w:rPr>
                <w:rFonts w:ascii="Times New Roman" w:hAnsi="Times New Roman"/>
                <w:sz w:val="24"/>
                <w:szCs w:val="24"/>
              </w:rPr>
              <w:t xml:space="preserve"> .</w:t>
            </w:r>
          </w:p>
        </w:tc>
        <w:tc>
          <w:tcPr>
            <w:tcW w:w="567" w:type="dxa"/>
            <w:vAlign w:val="bottom"/>
          </w:tcPr>
          <w:p w:rsidR="00B94F19" w:rsidRPr="00B94F19" w:rsidRDefault="00B94F19" w:rsidP="00B94F19">
            <w:pPr>
              <w:shd w:val="clear" w:color="auto" w:fill="FFFFFF"/>
              <w:spacing w:line="240" w:lineRule="auto"/>
              <w:ind w:right="-533" w:firstLine="49"/>
              <w:rPr>
                <w:rFonts w:ascii="Times New Roman" w:hAnsi="Times New Roman"/>
                <w:sz w:val="24"/>
                <w:szCs w:val="24"/>
              </w:rPr>
            </w:pPr>
            <w:r w:rsidRPr="00B94F19">
              <w:rPr>
                <w:rFonts w:ascii="Times New Roman" w:hAnsi="Times New Roman"/>
                <w:sz w:val="24"/>
                <w:szCs w:val="24"/>
              </w:rPr>
              <w:t xml:space="preserve">   7</w:t>
            </w:r>
          </w:p>
        </w:tc>
      </w:tr>
      <w:tr w:rsidR="009153FC" w:rsidRPr="00B94F19" w:rsidTr="009153FC">
        <w:trPr>
          <w:trHeight w:val="360"/>
        </w:trPr>
        <w:tc>
          <w:tcPr>
            <w:tcW w:w="9938" w:type="dxa"/>
            <w:tcBorders>
              <w:top w:val="nil"/>
              <w:left w:val="nil"/>
              <w:bottom w:val="nil"/>
              <w:right w:val="nil"/>
            </w:tcBorders>
            <w:shd w:val="clear" w:color="auto" w:fill="auto"/>
            <w:noWrap/>
            <w:vAlign w:val="bottom"/>
          </w:tcPr>
          <w:p w:rsidR="009153FC" w:rsidRPr="00B94F19" w:rsidRDefault="009153FC" w:rsidP="00B94F19">
            <w:pPr>
              <w:shd w:val="clear" w:color="auto" w:fill="FFFFFF"/>
              <w:spacing w:line="240" w:lineRule="auto"/>
              <w:ind w:right="-533" w:firstLine="34"/>
              <w:rPr>
                <w:rFonts w:ascii="Times New Roman" w:hAnsi="Times New Roman"/>
                <w:sz w:val="24"/>
                <w:szCs w:val="24"/>
              </w:rPr>
            </w:pPr>
            <w:r>
              <w:rPr>
                <w:rFonts w:ascii="Times New Roman" w:hAnsi="Times New Roman"/>
                <w:sz w:val="24"/>
                <w:szCs w:val="24"/>
              </w:rPr>
              <w:t xml:space="preserve">2.2. </w:t>
            </w:r>
            <w:r w:rsidRPr="009153FC">
              <w:rPr>
                <w:rFonts w:ascii="Times New Roman" w:eastAsia="Times New Roman" w:hAnsi="Times New Roman" w:cs="Arial"/>
                <w:sz w:val="24"/>
                <w:szCs w:val="24"/>
                <w:lang w:eastAsia="ru-RU"/>
              </w:rPr>
              <w:t>Технические характеристики груза</w:t>
            </w:r>
            <w:r>
              <w:rPr>
                <w:rFonts w:ascii="Times New Roman" w:eastAsia="Times New Roman" w:hAnsi="Times New Roman" w:cs="Arial"/>
                <w:sz w:val="24"/>
                <w:szCs w:val="24"/>
                <w:lang w:eastAsia="ru-RU"/>
              </w:rPr>
              <w:t xml:space="preserve"> </w:t>
            </w:r>
            <w:r w:rsidRPr="00B94F19">
              <w:rPr>
                <w:rFonts w:ascii="Times New Roman" w:hAnsi="Times New Roman"/>
                <w:sz w:val="24"/>
                <w:szCs w:val="24"/>
              </w:rPr>
              <w:t>. . . . . . . . . . . . . . . . . . . . . . . . . . . . . . . . . . . . . . . . . . . . . .</w:t>
            </w:r>
          </w:p>
        </w:tc>
        <w:tc>
          <w:tcPr>
            <w:tcW w:w="567" w:type="dxa"/>
            <w:vAlign w:val="bottom"/>
          </w:tcPr>
          <w:p w:rsidR="009153FC" w:rsidRPr="00B94F19" w:rsidRDefault="009153FC" w:rsidP="00B94F19">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B94F19" w:rsidRPr="00B94F19" w:rsidTr="009153FC">
        <w:trPr>
          <w:trHeight w:val="360"/>
        </w:trPr>
        <w:tc>
          <w:tcPr>
            <w:tcW w:w="9938" w:type="dxa"/>
            <w:tcBorders>
              <w:top w:val="nil"/>
              <w:left w:val="nil"/>
              <w:bottom w:val="nil"/>
              <w:right w:val="nil"/>
            </w:tcBorders>
            <w:shd w:val="clear" w:color="auto" w:fill="auto"/>
            <w:noWrap/>
            <w:vAlign w:val="bottom"/>
          </w:tcPr>
          <w:p w:rsidR="00B94F19" w:rsidRPr="00B94F19" w:rsidRDefault="009153FC" w:rsidP="00B94F19">
            <w:pPr>
              <w:shd w:val="clear" w:color="auto" w:fill="FFFFFF"/>
              <w:spacing w:line="240" w:lineRule="auto"/>
              <w:ind w:right="-533" w:firstLine="34"/>
              <w:rPr>
                <w:rFonts w:ascii="Times New Roman" w:hAnsi="Times New Roman"/>
                <w:sz w:val="24"/>
                <w:szCs w:val="24"/>
              </w:rPr>
            </w:pPr>
            <w:r>
              <w:rPr>
                <w:rFonts w:ascii="Times New Roman" w:hAnsi="Times New Roman"/>
                <w:sz w:val="24"/>
                <w:szCs w:val="24"/>
              </w:rPr>
              <w:t>2.3</w:t>
            </w:r>
            <w:r w:rsidR="00B94F19" w:rsidRPr="00B94F19">
              <w:rPr>
                <w:rFonts w:ascii="Times New Roman" w:hAnsi="Times New Roman"/>
                <w:sz w:val="24"/>
                <w:szCs w:val="24"/>
              </w:rPr>
              <w:t xml:space="preserve"> Место оказания услуг . . . . . . . . . . . . . . . . . . . . . . . . . . . . . . . . . . . . . . . . . . . . . . . . . . . . . . . . . .</w:t>
            </w:r>
          </w:p>
        </w:tc>
        <w:tc>
          <w:tcPr>
            <w:tcW w:w="567" w:type="dxa"/>
            <w:vAlign w:val="bottom"/>
          </w:tcPr>
          <w:p w:rsidR="00B94F19" w:rsidRPr="00B94F19" w:rsidRDefault="00B94F19" w:rsidP="00B94F19">
            <w:pPr>
              <w:shd w:val="clear" w:color="auto" w:fill="FFFFFF"/>
              <w:spacing w:line="240" w:lineRule="auto"/>
              <w:ind w:right="-533" w:firstLine="49"/>
              <w:rPr>
                <w:rFonts w:ascii="Times New Roman" w:hAnsi="Times New Roman"/>
                <w:sz w:val="24"/>
                <w:szCs w:val="24"/>
              </w:rPr>
            </w:pPr>
            <w:r w:rsidRPr="00B94F19">
              <w:rPr>
                <w:rFonts w:ascii="Times New Roman" w:hAnsi="Times New Roman"/>
                <w:sz w:val="24"/>
                <w:szCs w:val="24"/>
              </w:rPr>
              <w:t xml:space="preserve">   7</w:t>
            </w:r>
          </w:p>
        </w:tc>
      </w:tr>
      <w:tr w:rsidR="00B94F19" w:rsidRPr="00B94F19" w:rsidTr="009153FC">
        <w:trPr>
          <w:trHeight w:val="360"/>
        </w:trPr>
        <w:tc>
          <w:tcPr>
            <w:tcW w:w="9938" w:type="dxa"/>
            <w:tcBorders>
              <w:top w:val="nil"/>
              <w:left w:val="nil"/>
              <w:bottom w:val="nil"/>
              <w:right w:val="nil"/>
            </w:tcBorders>
            <w:shd w:val="clear" w:color="auto" w:fill="auto"/>
            <w:noWrap/>
            <w:vAlign w:val="bottom"/>
          </w:tcPr>
          <w:p w:rsidR="00B94F19" w:rsidRPr="00B94F19" w:rsidRDefault="009153FC" w:rsidP="00B94F19">
            <w:pPr>
              <w:shd w:val="clear" w:color="auto" w:fill="FFFFFF"/>
              <w:spacing w:line="240" w:lineRule="auto"/>
              <w:ind w:right="-533" w:firstLine="34"/>
              <w:rPr>
                <w:rFonts w:ascii="Times New Roman" w:hAnsi="Times New Roman"/>
                <w:sz w:val="24"/>
                <w:szCs w:val="24"/>
              </w:rPr>
            </w:pPr>
            <w:r>
              <w:rPr>
                <w:rFonts w:ascii="Times New Roman" w:hAnsi="Times New Roman"/>
                <w:sz w:val="24"/>
                <w:szCs w:val="24"/>
              </w:rPr>
              <w:t>2.4</w:t>
            </w:r>
            <w:r w:rsidR="00B94F19" w:rsidRPr="00B94F19">
              <w:rPr>
                <w:rFonts w:ascii="Times New Roman" w:hAnsi="Times New Roman"/>
                <w:sz w:val="24"/>
                <w:szCs w:val="24"/>
              </w:rPr>
              <w:t xml:space="preserve"> Сроки доставки до пункта назначения . . . . . . . . . . . . . . . . . . . . . . . . . . . . . . . . . . . . . . . </w:t>
            </w:r>
            <w:proofErr w:type="gramStart"/>
            <w:r w:rsidR="00B94F19" w:rsidRPr="00B94F19">
              <w:rPr>
                <w:rFonts w:ascii="Times New Roman" w:hAnsi="Times New Roman"/>
                <w:sz w:val="24"/>
                <w:szCs w:val="24"/>
              </w:rPr>
              <w:t>. . . .</w:t>
            </w:r>
            <w:proofErr w:type="gramEnd"/>
            <w:r w:rsidR="00B94F19" w:rsidRPr="00B94F19">
              <w:rPr>
                <w:rFonts w:ascii="Times New Roman" w:hAnsi="Times New Roman"/>
                <w:sz w:val="24"/>
                <w:szCs w:val="24"/>
              </w:rPr>
              <w:t xml:space="preserve"> .    </w:t>
            </w:r>
          </w:p>
        </w:tc>
        <w:tc>
          <w:tcPr>
            <w:tcW w:w="567" w:type="dxa"/>
            <w:vAlign w:val="bottom"/>
          </w:tcPr>
          <w:p w:rsidR="00B94F19" w:rsidRPr="00B94F19" w:rsidRDefault="00B94F19" w:rsidP="00B94F19">
            <w:pPr>
              <w:shd w:val="clear" w:color="auto" w:fill="FFFFFF"/>
              <w:spacing w:line="240" w:lineRule="auto"/>
              <w:ind w:right="-533" w:firstLine="49"/>
              <w:rPr>
                <w:rFonts w:ascii="Times New Roman" w:hAnsi="Times New Roman"/>
                <w:sz w:val="24"/>
                <w:szCs w:val="24"/>
              </w:rPr>
            </w:pPr>
            <w:r w:rsidRPr="00B94F19">
              <w:rPr>
                <w:rFonts w:ascii="Times New Roman" w:hAnsi="Times New Roman"/>
                <w:sz w:val="24"/>
                <w:szCs w:val="24"/>
              </w:rPr>
              <w:t xml:space="preserve">   7</w:t>
            </w:r>
          </w:p>
        </w:tc>
      </w:tr>
      <w:tr w:rsidR="00B94F19" w:rsidRPr="00B94F19" w:rsidTr="009153FC">
        <w:trPr>
          <w:trHeight w:val="360"/>
        </w:trPr>
        <w:tc>
          <w:tcPr>
            <w:tcW w:w="9938" w:type="dxa"/>
            <w:tcBorders>
              <w:top w:val="nil"/>
              <w:left w:val="nil"/>
              <w:bottom w:val="nil"/>
              <w:right w:val="nil"/>
            </w:tcBorders>
            <w:shd w:val="clear" w:color="auto" w:fill="auto"/>
            <w:noWrap/>
            <w:vAlign w:val="bottom"/>
          </w:tcPr>
          <w:p w:rsidR="00B94F19" w:rsidRPr="00B94F19" w:rsidRDefault="00B94F19" w:rsidP="00B94F19">
            <w:pPr>
              <w:shd w:val="clear" w:color="auto" w:fill="FFFFFF"/>
              <w:spacing w:line="240" w:lineRule="auto"/>
              <w:ind w:right="-533" w:firstLine="34"/>
              <w:rPr>
                <w:rFonts w:ascii="Times New Roman" w:hAnsi="Times New Roman"/>
                <w:sz w:val="24"/>
                <w:szCs w:val="24"/>
              </w:rPr>
            </w:pPr>
            <w:r w:rsidRPr="00B94F19">
              <w:rPr>
                <w:rFonts w:ascii="Times New Roman" w:hAnsi="Times New Roman"/>
                <w:sz w:val="24"/>
                <w:szCs w:val="24"/>
              </w:rPr>
              <w:t xml:space="preserve">2.5 Обоснование начальной (максимальной) цены договора (НМЦД). . . . . . . . . . . . . . . . . . . . .   </w:t>
            </w:r>
          </w:p>
        </w:tc>
        <w:tc>
          <w:tcPr>
            <w:tcW w:w="567" w:type="dxa"/>
            <w:vAlign w:val="bottom"/>
          </w:tcPr>
          <w:p w:rsidR="00B94F19" w:rsidRPr="00B94F19" w:rsidRDefault="00B94F19" w:rsidP="00B94F19">
            <w:pPr>
              <w:shd w:val="clear" w:color="auto" w:fill="FFFFFF"/>
              <w:spacing w:line="240" w:lineRule="auto"/>
              <w:ind w:right="-533" w:firstLine="49"/>
              <w:rPr>
                <w:rFonts w:ascii="Times New Roman" w:hAnsi="Times New Roman"/>
                <w:sz w:val="24"/>
                <w:szCs w:val="24"/>
              </w:rPr>
            </w:pPr>
            <w:r w:rsidRPr="00B94F19">
              <w:rPr>
                <w:rFonts w:ascii="Times New Roman" w:hAnsi="Times New Roman"/>
                <w:sz w:val="24"/>
                <w:szCs w:val="24"/>
              </w:rPr>
              <w:t xml:space="preserve">   7</w:t>
            </w:r>
          </w:p>
        </w:tc>
      </w:tr>
      <w:tr w:rsidR="00B94F19" w:rsidRPr="00B94F19" w:rsidTr="009153FC">
        <w:trPr>
          <w:trHeight w:val="360"/>
        </w:trPr>
        <w:tc>
          <w:tcPr>
            <w:tcW w:w="9938" w:type="dxa"/>
            <w:tcBorders>
              <w:top w:val="nil"/>
              <w:left w:val="nil"/>
              <w:bottom w:val="nil"/>
              <w:right w:val="nil"/>
            </w:tcBorders>
            <w:shd w:val="clear" w:color="auto" w:fill="auto"/>
            <w:noWrap/>
            <w:vAlign w:val="bottom"/>
          </w:tcPr>
          <w:p w:rsidR="00B94F19" w:rsidRPr="00B94F19" w:rsidRDefault="00B94F19" w:rsidP="00B94F19">
            <w:pPr>
              <w:shd w:val="clear" w:color="auto" w:fill="FFFFFF"/>
              <w:spacing w:after="0" w:line="360" w:lineRule="auto"/>
              <w:ind w:right="-533" w:firstLine="34"/>
              <w:rPr>
                <w:rFonts w:ascii="Times New Roman" w:hAnsi="Times New Roman"/>
                <w:sz w:val="24"/>
                <w:szCs w:val="24"/>
              </w:rPr>
            </w:pPr>
            <w:r w:rsidRPr="00B94F19">
              <w:rPr>
                <w:rFonts w:ascii="Times New Roman" w:hAnsi="Times New Roman"/>
                <w:sz w:val="24"/>
                <w:szCs w:val="24"/>
              </w:rPr>
              <w:t xml:space="preserve">2.6 </w:t>
            </w:r>
            <w:r w:rsidRPr="00B94F19">
              <w:rPr>
                <w:rFonts w:ascii="Times New Roman" w:hAnsi="Times New Roman"/>
                <w:sz w:val="24"/>
                <w:szCs w:val="24"/>
              </w:rPr>
              <w:tab/>
              <w:t>Грузоотправитель и грузополучатель. . . . . . . . . . . . . . . . . . . . . . . . . . . . . . . . . . . . . . . . . . . . .</w:t>
            </w:r>
          </w:p>
        </w:tc>
        <w:tc>
          <w:tcPr>
            <w:tcW w:w="567" w:type="dxa"/>
            <w:vAlign w:val="bottom"/>
          </w:tcPr>
          <w:p w:rsidR="00B94F19" w:rsidRPr="00B94F19" w:rsidRDefault="00B94F19" w:rsidP="00B94F19">
            <w:pPr>
              <w:shd w:val="clear" w:color="auto" w:fill="FFFFFF"/>
              <w:spacing w:after="0" w:line="360" w:lineRule="auto"/>
              <w:ind w:right="-533" w:firstLine="49"/>
              <w:rPr>
                <w:rFonts w:ascii="Times New Roman" w:hAnsi="Times New Roman"/>
                <w:sz w:val="24"/>
                <w:szCs w:val="24"/>
              </w:rPr>
            </w:pPr>
            <w:r w:rsidRPr="00B94F19">
              <w:rPr>
                <w:rFonts w:ascii="Times New Roman" w:hAnsi="Times New Roman"/>
                <w:sz w:val="24"/>
                <w:szCs w:val="24"/>
              </w:rPr>
              <w:t xml:space="preserve">   7</w:t>
            </w:r>
          </w:p>
        </w:tc>
      </w:tr>
      <w:tr w:rsidR="00B94F19" w:rsidRPr="00B94F19" w:rsidTr="009153FC">
        <w:trPr>
          <w:trHeight w:val="360"/>
        </w:trPr>
        <w:tc>
          <w:tcPr>
            <w:tcW w:w="9938" w:type="dxa"/>
            <w:tcBorders>
              <w:top w:val="nil"/>
              <w:left w:val="nil"/>
              <w:bottom w:val="nil"/>
              <w:right w:val="nil"/>
            </w:tcBorders>
            <w:shd w:val="clear" w:color="auto" w:fill="auto"/>
            <w:noWrap/>
            <w:vAlign w:val="bottom"/>
          </w:tcPr>
          <w:p w:rsidR="00B94F19" w:rsidRPr="00B94F19" w:rsidRDefault="00B94F19" w:rsidP="00B94F19">
            <w:pPr>
              <w:shd w:val="clear" w:color="auto" w:fill="FFFFFF"/>
              <w:spacing w:after="0" w:line="360" w:lineRule="auto"/>
              <w:ind w:right="-533" w:firstLine="34"/>
              <w:rPr>
                <w:rFonts w:ascii="Times New Roman" w:hAnsi="Times New Roman"/>
                <w:sz w:val="24"/>
                <w:szCs w:val="24"/>
              </w:rPr>
            </w:pPr>
            <w:r w:rsidRPr="00B94F19">
              <w:rPr>
                <w:rFonts w:ascii="Times New Roman" w:hAnsi="Times New Roman"/>
                <w:sz w:val="24"/>
                <w:szCs w:val="24"/>
              </w:rPr>
              <w:t xml:space="preserve">2.7 </w:t>
            </w:r>
            <w:r w:rsidRPr="00B94F19">
              <w:rPr>
                <w:rFonts w:ascii="Times New Roman" w:hAnsi="Times New Roman"/>
                <w:sz w:val="24"/>
                <w:szCs w:val="24"/>
              </w:rPr>
              <w:tab/>
              <w:t>Технические требования к Перевозчику в период оказания услуг. . . . . . . . . . . . . . . . . . . . . .</w:t>
            </w:r>
          </w:p>
        </w:tc>
        <w:tc>
          <w:tcPr>
            <w:tcW w:w="567" w:type="dxa"/>
            <w:vAlign w:val="bottom"/>
          </w:tcPr>
          <w:p w:rsidR="00B94F19" w:rsidRPr="00B94F19" w:rsidRDefault="00B94F19" w:rsidP="00B94F19">
            <w:pPr>
              <w:shd w:val="clear" w:color="auto" w:fill="FFFFFF"/>
              <w:spacing w:after="0" w:line="360" w:lineRule="auto"/>
              <w:ind w:right="-533" w:firstLine="49"/>
              <w:rPr>
                <w:rFonts w:ascii="Times New Roman" w:hAnsi="Times New Roman"/>
                <w:sz w:val="24"/>
                <w:szCs w:val="24"/>
              </w:rPr>
            </w:pPr>
            <w:r w:rsidRPr="00B94F19">
              <w:rPr>
                <w:rFonts w:ascii="Times New Roman" w:hAnsi="Times New Roman"/>
                <w:sz w:val="24"/>
                <w:szCs w:val="24"/>
              </w:rPr>
              <w:t xml:space="preserve">   7</w:t>
            </w:r>
          </w:p>
        </w:tc>
      </w:tr>
      <w:tr w:rsidR="00B94F19" w:rsidRPr="00B94F19" w:rsidTr="009153FC">
        <w:trPr>
          <w:trHeight w:val="360"/>
        </w:trPr>
        <w:tc>
          <w:tcPr>
            <w:tcW w:w="9938" w:type="dxa"/>
            <w:tcBorders>
              <w:top w:val="nil"/>
              <w:left w:val="nil"/>
              <w:bottom w:val="nil"/>
              <w:right w:val="nil"/>
            </w:tcBorders>
            <w:shd w:val="clear" w:color="auto" w:fill="auto"/>
            <w:noWrap/>
            <w:vAlign w:val="bottom"/>
          </w:tcPr>
          <w:p w:rsidR="00B94F19" w:rsidRPr="00B94F19" w:rsidRDefault="00B94F19" w:rsidP="00B94F19">
            <w:pPr>
              <w:shd w:val="clear" w:color="auto" w:fill="FFFFFF"/>
              <w:spacing w:after="0" w:line="360" w:lineRule="auto"/>
              <w:ind w:right="-533" w:firstLine="34"/>
              <w:rPr>
                <w:rFonts w:ascii="Times New Roman" w:hAnsi="Times New Roman"/>
                <w:sz w:val="24"/>
                <w:szCs w:val="24"/>
              </w:rPr>
            </w:pPr>
            <w:r w:rsidRPr="00B94F19">
              <w:rPr>
                <w:rFonts w:ascii="Times New Roman" w:hAnsi="Times New Roman"/>
                <w:sz w:val="24"/>
                <w:szCs w:val="24"/>
              </w:rPr>
              <w:t>2.8 Форма, сроки и порядок оплаты услуг. . . . . . . . . . . . . . . . . . . . . . . . . . . . . . . . . . . . . . . . . . . . .</w:t>
            </w:r>
          </w:p>
        </w:tc>
        <w:tc>
          <w:tcPr>
            <w:tcW w:w="567" w:type="dxa"/>
            <w:vAlign w:val="bottom"/>
          </w:tcPr>
          <w:p w:rsidR="00B94F19" w:rsidRPr="00B94F19" w:rsidRDefault="00B94F19" w:rsidP="009153FC">
            <w:pPr>
              <w:shd w:val="clear" w:color="auto" w:fill="FFFFFF"/>
              <w:spacing w:after="0" w:line="360" w:lineRule="auto"/>
              <w:ind w:right="-533" w:firstLine="49"/>
              <w:rPr>
                <w:rFonts w:ascii="Times New Roman" w:hAnsi="Times New Roman"/>
                <w:sz w:val="24"/>
                <w:szCs w:val="24"/>
              </w:rPr>
            </w:pPr>
            <w:r w:rsidRPr="00B94F19">
              <w:rPr>
                <w:rFonts w:ascii="Times New Roman" w:hAnsi="Times New Roman"/>
                <w:sz w:val="24"/>
                <w:szCs w:val="24"/>
              </w:rPr>
              <w:t xml:space="preserve">   </w:t>
            </w:r>
            <w:r w:rsidR="009153FC">
              <w:rPr>
                <w:rFonts w:ascii="Times New Roman" w:hAnsi="Times New Roman"/>
                <w:sz w:val="24"/>
                <w:szCs w:val="24"/>
              </w:rPr>
              <w:t>8</w:t>
            </w:r>
          </w:p>
        </w:tc>
      </w:tr>
      <w:tr w:rsidR="00B94F19" w:rsidRPr="00B94F19" w:rsidTr="009153FC">
        <w:trPr>
          <w:trHeight w:val="360"/>
        </w:trPr>
        <w:tc>
          <w:tcPr>
            <w:tcW w:w="9938" w:type="dxa"/>
            <w:tcBorders>
              <w:top w:val="nil"/>
              <w:left w:val="nil"/>
              <w:bottom w:val="nil"/>
              <w:right w:val="nil"/>
            </w:tcBorders>
            <w:shd w:val="clear" w:color="auto" w:fill="auto"/>
            <w:noWrap/>
            <w:vAlign w:val="bottom"/>
          </w:tcPr>
          <w:p w:rsidR="00B94F19" w:rsidRPr="00B94F19" w:rsidRDefault="00B94F19" w:rsidP="00B94F19">
            <w:pPr>
              <w:shd w:val="clear" w:color="auto" w:fill="FFFFFF"/>
              <w:spacing w:after="0" w:line="360" w:lineRule="auto"/>
              <w:ind w:right="-533" w:firstLine="34"/>
              <w:rPr>
                <w:rFonts w:ascii="Times New Roman" w:hAnsi="Times New Roman"/>
                <w:sz w:val="24"/>
                <w:szCs w:val="24"/>
              </w:rPr>
            </w:pPr>
          </w:p>
        </w:tc>
        <w:tc>
          <w:tcPr>
            <w:tcW w:w="567" w:type="dxa"/>
            <w:vAlign w:val="bottom"/>
          </w:tcPr>
          <w:p w:rsidR="00B94F19" w:rsidRPr="00B94F19" w:rsidRDefault="009153FC" w:rsidP="00B94F19">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p>
        </w:tc>
      </w:tr>
      <w:tr w:rsidR="00B94F19" w:rsidRPr="00B94F19" w:rsidTr="009153FC">
        <w:trPr>
          <w:trHeight w:val="360"/>
        </w:trPr>
        <w:tc>
          <w:tcPr>
            <w:tcW w:w="9938" w:type="dxa"/>
            <w:tcBorders>
              <w:top w:val="nil"/>
              <w:left w:val="nil"/>
              <w:bottom w:val="nil"/>
              <w:right w:val="nil"/>
            </w:tcBorders>
            <w:shd w:val="clear" w:color="auto" w:fill="auto"/>
            <w:noWrap/>
            <w:vAlign w:val="bottom"/>
          </w:tcPr>
          <w:p w:rsidR="00B94F19" w:rsidRPr="00B94F19" w:rsidRDefault="00B94F19" w:rsidP="00B94F19">
            <w:pPr>
              <w:shd w:val="clear" w:color="auto" w:fill="FFFFFF"/>
              <w:spacing w:after="0" w:line="360" w:lineRule="auto"/>
              <w:ind w:right="-250" w:firstLine="34"/>
              <w:rPr>
                <w:rFonts w:ascii="Times New Roman" w:eastAsia="Times New Roman" w:hAnsi="Times New Roman"/>
                <w:b/>
                <w:bCs/>
                <w:sz w:val="24"/>
                <w:szCs w:val="24"/>
                <w:lang w:eastAsia="ru-RU"/>
              </w:rPr>
            </w:pPr>
            <w:r w:rsidRPr="00B94F19">
              <w:rPr>
                <w:rFonts w:ascii="Times New Roman" w:eastAsia="Times New Roman" w:hAnsi="Times New Roman"/>
                <w:b/>
                <w:bCs/>
                <w:sz w:val="24"/>
                <w:szCs w:val="24"/>
                <w:lang w:eastAsia="ru-RU"/>
              </w:rPr>
              <w:t xml:space="preserve">3. Проект договора . . . . . . . . . . . . . . . . . . . . . . . . . . . . . . . . . . . . . . . . . . . . . . . . . . . . . . . . . . . . . . . </w:t>
            </w:r>
          </w:p>
        </w:tc>
        <w:tc>
          <w:tcPr>
            <w:tcW w:w="567" w:type="dxa"/>
            <w:vAlign w:val="bottom"/>
          </w:tcPr>
          <w:p w:rsidR="00B94F19" w:rsidRPr="00B94F19" w:rsidRDefault="00B94F19" w:rsidP="00B94F19">
            <w:pPr>
              <w:shd w:val="clear" w:color="auto" w:fill="FFFFFF"/>
              <w:spacing w:after="0" w:line="360" w:lineRule="auto"/>
              <w:jc w:val="right"/>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  9</w:t>
            </w:r>
          </w:p>
        </w:tc>
      </w:tr>
      <w:tr w:rsidR="00B94F19" w:rsidRPr="00B94F19" w:rsidTr="009153FC">
        <w:trPr>
          <w:trHeight w:val="360"/>
        </w:trPr>
        <w:tc>
          <w:tcPr>
            <w:tcW w:w="9938" w:type="dxa"/>
            <w:tcBorders>
              <w:top w:val="nil"/>
              <w:left w:val="nil"/>
              <w:bottom w:val="nil"/>
              <w:right w:val="nil"/>
            </w:tcBorders>
            <w:shd w:val="clear" w:color="auto" w:fill="auto"/>
            <w:noWrap/>
            <w:vAlign w:val="bottom"/>
          </w:tcPr>
          <w:p w:rsidR="00B94F19" w:rsidRPr="00B94F19" w:rsidRDefault="00B94F19" w:rsidP="00B94F19">
            <w:pPr>
              <w:shd w:val="clear" w:color="auto" w:fill="FFFFFF"/>
              <w:spacing w:after="0" w:line="360" w:lineRule="auto"/>
              <w:ind w:right="-250" w:firstLine="34"/>
              <w:rPr>
                <w:rFonts w:ascii="Times New Roman" w:eastAsia="Times New Roman" w:hAnsi="Times New Roman"/>
                <w:b/>
                <w:bCs/>
                <w:sz w:val="24"/>
                <w:szCs w:val="24"/>
                <w:lang w:eastAsia="ru-RU"/>
              </w:rPr>
            </w:pPr>
            <w:r w:rsidRPr="00B94F19">
              <w:rPr>
                <w:rFonts w:ascii="Times New Roman" w:eastAsia="Times New Roman" w:hAnsi="Times New Roman"/>
                <w:b/>
                <w:bCs/>
                <w:sz w:val="24"/>
                <w:szCs w:val="24"/>
                <w:lang w:eastAsia="ru-RU"/>
              </w:rPr>
              <w:t xml:space="preserve">4. Порядок проведения закупки . . . . . . . . . . . . . . . . . . . . . . . . . . . . . . . . . . . . . . . . . . . . . . . . . . . </w:t>
            </w:r>
          </w:p>
        </w:tc>
        <w:tc>
          <w:tcPr>
            <w:tcW w:w="567" w:type="dxa"/>
            <w:vAlign w:val="bottom"/>
          </w:tcPr>
          <w:p w:rsidR="00B94F19" w:rsidRPr="00B94F19" w:rsidRDefault="00B94F19" w:rsidP="009153FC">
            <w:pPr>
              <w:shd w:val="clear" w:color="auto" w:fill="FFFFFF"/>
              <w:spacing w:after="0" w:line="360" w:lineRule="auto"/>
              <w:jc w:val="right"/>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1</w:t>
            </w:r>
            <w:r w:rsidR="009153FC">
              <w:rPr>
                <w:rFonts w:ascii="Times New Roman" w:eastAsia="Times New Roman" w:hAnsi="Times New Roman"/>
                <w:sz w:val="24"/>
                <w:szCs w:val="24"/>
                <w:lang w:eastAsia="ru-RU"/>
              </w:rPr>
              <w:t>7</w:t>
            </w:r>
          </w:p>
        </w:tc>
      </w:tr>
      <w:tr w:rsidR="00B94F19" w:rsidRPr="00B94F19" w:rsidTr="009153FC">
        <w:trPr>
          <w:trHeight w:val="360"/>
        </w:trPr>
        <w:tc>
          <w:tcPr>
            <w:tcW w:w="9938" w:type="dxa"/>
            <w:tcBorders>
              <w:top w:val="nil"/>
              <w:left w:val="nil"/>
              <w:bottom w:val="nil"/>
              <w:right w:val="nil"/>
            </w:tcBorders>
            <w:shd w:val="clear" w:color="auto" w:fill="auto"/>
            <w:noWrap/>
            <w:vAlign w:val="bottom"/>
          </w:tcPr>
          <w:p w:rsidR="00B94F19" w:rsidRPr="00B94F19" w:rsidRDefault="00B94F19" w:rsidP="00B94F19">
            <w:pPr>
              <w:shd w:val="clear" w:color="auto" w:fill="FFFFFF"/>
              <w:spacing w:after="0" w:line="360" w:lineRule="auto"/>
              <w:ind w:right="-250" w:firstLine="34"/>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4.1. Общий порядок проведения закупки. . . . . . . . . . . . . . . . . . . . . . . . . . . . . . . . . . . . . . . . . . </w:t>
            </w:r>
            <w:proofErr w:type="gramStart"/>
            <w:r w:rsidRPr="00B94F19">
              <w:rPr>
                <w:rFonts w:ascii="Times New Roman" w:eastAsia="Times New Roman" w:hAnsi="Times New Roman"/>
                <w:sz w:val="24"/>
                <w:szCs w:val="24"/>
                <w:lang w:eastAsia="ru-RU"/>
              </w:rPr>
              <w:t>. . . .</w:t>
            </w:r>
            <w:proofErr w:type="gramEnd"/>
            <w:r w:rsidRPr="00B94F19">
              <w:rPr>
                <w:rFonts w:ascii="Times New Roman" w:eastAsia="Times New Roman" w:hAnsi="Times New Roman"/>
                <w:sz w:val="24"/>
                <w:szCs w:val="24"/>
                <w:lang w:eastAsia="ru-RU"/>
              </w:rPr>
              <w:t xml:space="preserve"> </w:t>
            </w:r>
          </w:p>
        </w:tc>
        <w:tc>
          <w:tcPr>
            <w:tcW w:w="567" w:type="dxa"/>
            <w:vAlign w:val="bottom"/>
          </w:tcPr>
          <w:p w:rsidR="00B94F19" w:rsidRPr="00B94F19" w:rsidRDefault="00B94F19" w:rsidP="009153FC">
            <w:pPr>
              <w:shd w:val="clear" w:color="auto" w:fill="FFFFFF"/>
              <w:spacing w:after="0" w:line="360" w:lineRule="auto"/>
              <w:jc w:val="right"/>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1</w:t>
            </w:r>
            <w:r w:rsidR="009153FC">
              <w:rPr>
                <w:rFonts w:ascii="Times New Roman" w:eastAsia="Times New Roman" w:hAnsi="Times New Roman"/>
                <w:sz w:val="24"/>
                <w:szCs w:val="24"/>
                <w:lang w:eastAsia="ru-RU"/>
              </w:rPr>
              <w:t>7</w:t>
            </w:r>
          </w:p>
        </w:tc>
      </w:tr>
      <w:tr w:rsidR="00B94F19" w:rsidRPr="00B94F19" w:rsidTr="009153FC">
        <w:trPr>
          <w:trHeight w:val="360"/>
        </w:trPr>
        <w:tc>
          <w:tcPr>
            <w:tcW w:w="9938" w:type="dxa"/>
            <w:tcBorders>
              <w:top w:val="nil"/>
              <w:left w:val="nil"/>
              <w:bottom w:val="nil"/>
              <w:right w:val="nil"/>
            </w:tcBorders>
            <w:shd w:val="clear" w:color="auto" w:fill="auto"/>
            <w:noWrap/>
            <w:vAlign w:val="bottom"/>
          </w:tcPr>
          <w:p w:rsidR="00B94F19" w:rsidRPr="00B94F19" w:rsidRDefault="00B94F19" w:rsidP="00B94F19">
            <w:pPr>
              <w:shd w:val="clear" w:color="auto" w:fill="FFFFFF"/>
              <w:spacing w:after="0" w:line="360" w:lineRule="auto"/>
              <w:ind w:right="-250" w:firstLine="34"/>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4.2. Публикация Извещения о проведении закупки. . . . . . . . . . . . . . . . . . . . . . . . . . . . . . . . . </w:t>
            </w:r>
            <w:proofErr w:type="gramStart"/>
            <w:r w:rsidRPr="00B94F19">
              <w:rPr>
                <w:rFonts w:ascii="Times New Roman" w:eastAsia="Times New Roman" w:hAnsi="Times New Roman"/>
                <w:sz w:val="24"/>
                <w:szCs w:val="24"/>
                <w:lang w:eastAsia="ru-RU"/>
              </w:rPr>
              <w:t>. . . .</w:t>
            </w:r>
            <w:proofErr w:type="gramEnd"/>
            <w:r w:rsidRPr="00B94F19">
              <w:rPr>
                <w:rFonts w:ascii="Times New Roman" w:eastAsia="Times New Roman" w:hAnsi="Times New Roman"/>
                <w:sz w:val="24"/>
                <w:szCs w:val="24"/>
                <w:lang w:eastAsia="ru-RU"/>
              </w:rPr>
              <w:t xml:space="preserve"> </w:t>
            </w:r>
          </w:p>
        </w:tc>
        <w:tc>
          <w:tcPr>
            <w:tcW w:w="567" w:type="dxa"/>
            <w:vAlign w:val="bottom"/>
          </w:tcPr>
          <w:p w:rsidR="00B94F19" w:rsidRPr="00B94F19" w:rsidRDefault="00B94F19" w:rsidP="009153FC">
            <w:pPr>
              <w:shd w:val="clear" w:color="auto" w:fill="FFFFFF"/>
              <w:spacing w:after="0" w:line="360" w:lineRule="auto"/>
              <w:jc w:val="right"/>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1</w:t>
            </w:r>
            <w:r w:rsidR="009153FC">
              <w:rPr>
                <w:rFonts w:ascii="Times New Roman" w:eastAsia="Times New Roman" w:hAnsi="Times New Roman"/>
                <w:sz w:val="24"/>
                <w:szCs w:val="24"/>
                <w:lang w:eastAsia="ru-RU"/>
              </w:rPr>
              <w:t>7</w:t>
            </w:r>
          </w:p>
        </w:tc>
      </w:tr>
      <w:tr w:rsidR="00B94F19" w:rsidRPr="00B94F19" w:rsidTr="009153FC">
        <w:trPr>
          <w:trHeight w:val="360"/>
        </w:trPr>
        <w:tc>
          <w:tcPr>
            <w:tcW w:w="9938" w:type="dxa"/>
            <w:tcBorders>
              <w:top w:val="nil"/>
              <w:left w:val="nil"/>
              <w:bottom w:val="nil"/>
              <w:right w:val="nil"/>
            </w:tcBorders>
            <w:shd w:val="clear" w:color="auto" w:fill="auto"/>
            <w:noWrap/>
            <w:vAlign w:val="bottom"/>
          </w:tcPr>
          <w:p w:rsidR="00B94F19" w:rsidRPr="00B94F19" w:rsidRDefault="00B94F19" w:rsidP="00B94F19">
            <w:pPr>
              <w:shd w:val="clear" w:color="auto" w:fill="FFFFFF"/>
              <w:spacing w:after="0" w:line="360" w:lineRule="auto"/>
              <w:ind w:right="-250" w:firstLine="34"/>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4.3. Предоставление закупочной документации участникам . . . . . . . . . . . . . . . . . . . . . . . . </w:t>
            </w:r>
            <w:proofErr w:type="gramStart"/>
            <w:r w:rsidRPr="00B94F19">
              <w:rPr>
                <w:rFonts w:ascii="Times New Roman" w:eastAsia="Times New Roman" w:hAnsi="Times New Roman"/>
                <w:sz w:val="24"/>
                <w:szCs w:val="24"/>
                <w:lang w:eastAsia="ru-RU"/>
              </w:rPr>
              <w:t>. . . .</w:t>
            </w:r>
            <w:proofErr w:type="gramEnd"/>
            <w:r w:rsidRPr="00B94F19">
              <w:rPr>
                <w:rFonts w:ascii="Times New Roman" w:eastAsia="Times New Roman" w:hAnsi="Times New Roman"/>
                <w:sz w:val="24"/>
                <w:szCs w:val="24"/>
                <w:lang w:eastAsia="ru-RU"/>
              </w:rPr>
              <w:t xml:space="preserve"> .  </w:t>
            </w:r>
          </w:p>
        </w:tc>
        <w:tc>
          <w:tcPr>
            <w:tcW w:w="567" w:type="dxa"/>
            <w:vAlign w:val="bottom"/>
          </w:tcPr>
          <w:p w:rsidR="00B94F19" w:rsidRPr="00B94F19" w:rsidRDefault="00B94F19" w:rsidP="009153FC">
            <w:pPr>
              <w:shd w:val="clear" w:color="auto" w:fill="FFFFFF"/>
              <w:spacing w:after="0" w:line="360" w:lineRule="auto"/>
              <w:jc w:val="right"/>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1</w:t>
            </w:r>
            <w:r w:rsidR="009153FC">
              <w:rPr>
                <w:rFonts w:ascii="Times New Roman" w:eastAsia="Times New Roman" w:hAnsi="Times New Roman"/>
                <w:sz w:val="24"/>
                <w:szCs w:val="24"/>
                <w:lang w:eastAsia="ru-RU"/>
              </w:rPr>
              <w:t>7</w:t>
            </w:r>
          </w:p>
        </w:tc>
      </w:tr>
      <w:tr w:rsidR="00B94F19" w:rsidRPr="00B94F19" w:rsidTr="009153FC">
        <w:trPr>
          <w:trHeight w:val="360"/>
        </w:trPr>
        <w:tc>
          <w:tcPr>
            <w:tcW w:w="9938" w:type="dxa"/>
            <w:tcBorders>
              <w:top w:val="nil"/>
              <w:left w:val="nil"/>
              <w:bottom w:val="nil"/>
              <w:right w:val="nil"/>
            </w:tcBorders>
            <w:shd w:val="clear" w:color="auto" w:fill="auto"/>
            <w:noWrap/>
            <w:vAlign w:val="bottom"/>
          </w:tcPr>
          <w:p w:rsidR="00B94F19" w:rsidRPr="00B94F19" w:rsidRDefault="00B94F19" w:rsidP="00B94F19">
            <w:pPr>
              <w:shd w:val="clear" w:color="auto" w:fill="FFFFFF"/>
              <w:spacing w:after="0" w:line="360" w:lineRule="auto"/>
              <w:ind w:right="-250" w:firstLine="34"/>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4.4. Подготовка заявок . . . . . . . . . . . . . . . . . . . . . . . . . . . . . . . . . . . . . . . . . . . . . . . . . . . . . . . . . . . .  </w:t>
            </w:r>
          </w:p>
        </w:tc>
        <w:tc>
          <w:tcPr>
            <w:tcW w:w="567" w:type="dxa"/>
            <w:vAlign w:val="bottom"/>
          </w:tcPr>
          <w:p w:rsidR="00B94F19" w:rsidRPr="00B94F19" w:rsidRDefault="00B94F19" w:rsidP="009153FC">
            <w:pPr>
              <w:shd w:val="clear" w:color="auto" w:fill="FFFFFF"/>
              <w:spacing w:after="0" w:line="360" w:lineRule="auto"/>
              <w:jc w:val="right"/>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1</w:t>
            </w:r>
            <w:r w:rsidR="009153FC">
              <w:rPr>
                <w:rFonts w:ascii="Times New Roman" w:eastAsia="Times New Roman" w:hAnsi="Times New Roman"/>
                <w:sz w:val="24"/>
                <w:szCs w:val="24"/>
                <w:lang w:eastAsia="ru-RU"/>
              </w:rPr>
              <w:t>7</w:t>
            </w:r>
          </w:p>
        </w:tc>
      </w:tr>
      <w:tr w:rsidR="00B94F19" w:rsidRPr="00B94F19" w:rsidTr="009153FC">
        <w:trPr>
          <w:trHeight w:val="360"/>
        </w:trPr>
        <w:tc>
          <w:tcPr>
            <w:tcW w:w="9938" w:type="dxa"/>
            <w:tcBorders>
              <w:top w:val="nil"/>
              <w:left w:val="nil"/>
              <w:bottom w:val="nil"/>
              <w:right w:val="nil"/>
            </w:tcBorders>
            <w:shd w:val="clear" w:color="auto" w:fill="auto"/>
            <w:noWrap/>
            <w:vAlign w:val="bottom"/>
          </w:tcPr>
          <w:p w:rsidR="00B94F19" w:rsidRPr="00B94F19" w:rsidRDefault="00B94F19" w:rsidP="00B94F19">
            <w:pPr>
              <w:shd w:val="clear" w:color="auto" w:fill="FFFFFF"/>
              <w:spacing w:after="0" w:line="360" w:lineRule="auto"/>
              <w:ind w:right="-250" w:firstLine="34"/>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4.4.1. Общие требования к заявке . . . . . . . . . . . . . . . . . . . . . . . . . . . . . . . . . . . . . . . . . . . . . . . . . . .  </w:t>
            </w:r>
          </w:p>
        </w:tc>
        <w:tc>
          <w:tcPr>
            <w:tcW w:w="567" w:type="dxa"/>
            <w:vAlign w:val="bottom"/>
          </w:tcPr>
          <w:p w:rsidR="00B94F19" w:rsidRPr="00B94F19" w:rsidRDefault="00B94F19" w:rsidP="009153FC">
            <w:pPr>
              <w:shd w:val="clear" w:color="auto" w:fill="FFFFFF"/>
              <w:spacing w:after="0" w:line="360" w:lineRule="auto"/>
              <w:jc w:val="right"/>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1</w:t>
            </w:r>
            <w:r w:rsidR="009153FC">
              <w:rPr>
                <w:rFonts w:ascii="Times New Roman" w:eastAsia="Times New Roman" w:hAnsi="Times New Roman"/>
                <w:sz w:val="24"/>
                <w:szCs w:val="24"/>
                <w:lang w:eastAsia="ru-RU"/>
              </w:rPr>
              <w:t>7</w:t>
            </w:r>
          </w:p>
        </w:tc>
      </w:tr>
      <w:tr w:rsidR="00B94F19" w:rsidRPr="00B94F19" w:rsidTr="009153FC">
        <w:trPr>
          <w:trHeight w:val="360"/>
        </w:trPr>
        <w:tc>
          <w:tcPr>
            <w:tcW w:w="9938" w:type="dxa"/>
            <w:tcBorders>
              <w:top w:val="nil"/>
              <w:left w:val="nil"/>
              <w:bottom w:val="nil"/>
              <w:right w:val="nil"/>
            </w:tcBorders>
            <w:shd w:val="clear" w:color="auto" w:fill="auto"/>
            <w:noWrap/>
            <w:vAlign w:val="bottom"/>
          </w:tcPr>
          <w:p w:rsidR="00B94F19" w:rsidRPr="00B94F19" w:rsidRDefault="00B94F19" w:rsidP="00B94F19">
            <w:pPr>
              <w:shd w:val="clear" w:color="auto" w:fill="FFFFFF"/>
              <w:spacing w:after="0" w:line="360" w:lineRule="auto"/>
              <w:ind w:right="-250" w:firstLine="34"/>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4.4.2. Требования к сроку действия заявки . . . . . . . . . </w:t>
            </w:r>
            <w:proofErr w:type="gramStart"/>
            <w:r w:rsidRPr="00B94F19">
              <w:rPr>
                <w:rFonts w:ascii="Times New Roman" w:eastAsia="Times New Roman" w:hAnsi="Times New Roman"/>
                <w:sz w:val="24"/>
                <w:szCs w:val="24"/>
                <w:lang w:eastAsia="ru-RU"/>
              </w:rPr>
              <w:t>. . . .</w:t>
            </w:r>
            <w:proofErr w:type="gramEnd"/>
            <w:r w:rsidRPr="00B94F19">
              <w:rPr>
                <w:rFonts w:ascii="Times New Roman" w:eastAsia="Times New Roman" w:hAnsi="Times New Roman"/>
                <w:sz w:val="24"/>
                <w:szCs w:val="24"/>
                <w:lang w:eastAsia="ru-RU"/>
              </w:rPr>
              <w:t xml:space="preserve">. . . . . . . . . . . . . . . . . . . . . . . . . . . . . . .  </w:t>
            </w:r>
          </w:p>
        </w:tc>
        <w:tc>
          <w:tcPr>
            <w:tcW w:w="567" w:type="dxa"/>
            <w:vAlign w:val="bottom"/>
          </w:tcPr>
          <w:p w:rsidR="00B94F19" w:rsidRPr="00B94F19" w:rsidRDefault="00B94F19" w:rsidP="009153FC">
            <w:pPr>
              <w:shd w:val="clear" w:color="auto" w:fill="FFFFFF"/>
              <w:spacing w:after="0" w:line="360" w:lineRule="auto"/>
              <w:jc w:val="right"/>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1</w:t>
            </w:r>
            <w:r w:rsidR="009153FC">
              <w:rPr>
                <w:rFonts w:ascii="Times New Roman" w:eastAsia="Times New Roman" w:hAnsi="Times New Roman"/>
                <w:sz w:val="24"/>
                <w:szCs w:val="24"/>
                <w:lang w:eastAsia="ru-RU"/>
              </w:rPr>
              <w:t>8</w:t>
            </w:r>
          </w:p>
        </w:tc>
      </w:tr>
      <w:tr w:rsidR="00B94F19" w:rsidRPr="00B94F19" w:rsidTr="009153FC">
        <w:trPr>
          <w:trHeight w:val="360"/>
        </w:trPr>
        <w:tc>
          <w:tcPr>
            <w:tcW w:w="9938" w:type="dxa"/>
            <w:tcBorders>
              <w:top w:val="nil"/>
              <w:left w:val="nil"/>
              <w:bottom w:val="nil"/>
              <w:right w:val="nil"/>
            </w:tcBorders>
            <w:shd w:val="clear" w:color="auto" w:fill="auto"/>
            <w:noWrap/>
            <w:vAlign w:val="bottom"/>
          </w:tcPr>
          <w:p w:rsidR="00B94F19" w:rsidRPr="00B94F19" w:rsidRDefault="00B94F19" w:rsidP="00B94F19">
            <w:pPr>
              <w:shd w:val="clear" w:color="auto" w:fill="FFFFFF"/>
              <w:spacing w:after="0" w:line="360" w:lineRule="auto"/>
              <w:ind w:right="-250" w:firstLine="34"/>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4.4.3. Требования к языку заявки . . . . . . . . . . . . . . . . . . . . . . . . . . . . . . . . . . . . . . . . . . . . . . . . </w:t>
            </w:r>
            <w:proofErr w:type="gramStart"/>
            <w:r w:rsidRPr="00B94F19">
              <w:rPr>
                <w:rFonts w:ascii="Times New Roman" w:eastAsia="Times New Roman" w:hAnsi="Times New Roman"/>
                <w:sz w:val="24"/>
                <w:szCs w:val="24"/>
                <w:lang w:eastAsia="ru-RU"/>
              </w:rPr>
              <w:t>. . . .</w:t>
            </w:r>
            <w:proofErr w:type="gramEnd"/>
            <w:r w:rsidRPr="00B94F19">
              <w:rPr>
                <w:rFonts w:ascii="Times New Roman" w:eastAsia="Times New Roman" w:hAnsi="Times New Roman"/>
                <w:sz w:val="24"/>
                <w:szCs w:val="24"/>
                <w:lang w:eastAsia="ru-RU"/>
              </w:rPr>
              <w:t xml:space="preserve"> </w:t>
            </w:r>
          </w:p>
        </w:tc>
        <w:tc>
          <w:tcPr>
            <w:tcW w:w="567" w:type="dxa"/>
            <w:vAlign w:val="bottom"/>
          </w:tcPr>
          <w:p w:rsidR="00B94F19" w:rsidRPr="00B94F19" w:rsidRDefault="00B94F19" w:rsidP="009153FC">
            <w:pPr>
              <w:shd w:val="clear" w:color="auto" w:fill="FFFFFF"/>
              <w:spacing w:after="0" w:line="360" w:lineRule="auto"/>
              <w:jc w:val="right"/>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1</w:t>
            </w:r>
            <w:r w:rsidR="009153FC">
              <w:rPr>
                <w:rFonts w:ascii="Times New Roman" w:eastAsia="Times New Roman" w:hAnsi="Times New Roman"/>
                <w:sz w:val="24"/>
                <w:szCs w:val="24"/>
                <w:lang w:eastAsia="ru-RU"/>
              </w:rPr>
              <w:t>8</w:t>
            </w:r>
          </w:p>
        </w:tc>
      </w:tr>
      <w:tr w:rsidR="00B94F19" w:rsidRPr="00B94F19" w:rsidTr="009153FC">
        <w:trPr>
          <w:trHeight w:val="360"/>
        </w:trPr>
        <w:tc>
          <w:tcPr>
            <w:tcW w:w="9938" w:type="dxa"/>
            <w:tcBorders>
              <w:top w:val="nil"/>
              <w:left w:val="nil"/>
              <w:bottom w:val="nil"/>
              <w:right w:val="nil"/>
            </w:tcBorders>
            <w:shd w:val="clear" w:color="auto" w:fill="auto"/>
            <w:noWrap/>
            <w:vAlign w:val="bottom"/>
          </w:tcPr>
          <w:p w:rsidR="00B94F19" w:rsidRPr="00B94F19" w:rsidRDefault="00B94F19" w:rsidP="00B94F19">
            <w:pPr>
              <w:shd w:val="clear" w:color="auto" w:fill="FFFFFF"/>
              <w:spacing w:after="0" w:line="360" w:lineRule="auto"/>
              <w:ind w:right="-250" w:firstLine="34"/>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4.4.4. Требования к валюте заявки . . . . . . . . . . . . . . . . . . . . . . . . . . . . . . . . . . . . . . . . . . . . . . . . . . . </w:t>
            </w:r>
          </w:p>
        </w:tc>
        <w:tc>
          <w:tcPr>
            <w:tcW w:w="567" w:type="dxa"/>
            <w:vAlign w:val="bottom"/>
          </w:tcPr>
          <w:p w:rsidR="00B94F19" w:rsidRPr="00B94F19" w:rsidRDefault="00B94F19" w:rsidP="009153FC">
            <w:pPr>
              <w:shd w:val="clear" w:color="auto" w:fill="FFFFFF"/>
              <w:spacing w:after="0" w:line="360" w:lineRule="auto"/>
              <w:jc w:val="right"/>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1</w:t>
            </w:r>
            <w:r w:rsidR="009153FC">
              <w:rPr>
                <w:rFonts w:ascii="Times New Roman" w:eastAsia="Times New Roman" w:hAnsi="Times New Roman"/>
                <w:sz w:val="24"/>
                <w:szCs w:val="24"/>
                <w:lang w:eastAsia="ru-RU"/>
              </w:rPr>
              <w:t>8</w:t>
            </w:r>
          </w:p>
        </w:tc>
      </w:tr>
      <w:tr w:rsidR="00B94F19" w:rsidRPr="00B94F19" w:rsidTr="009153FC">
        <w:trPr>
          <w:trHeight w:val="360"/>
        </w:trPr>
        <w:tc>
          <w:tcPr>
            <w:tcW w:w="9938" w:type="dxa"/>
            <w:tcBorders>
              <w:top w:val="nil"/>
              <w:left w:val="nil"/>
              <w:bottom w:val="nil"/>
              <w:right w:val="nil"/>
            </w:tcBorders>
            <w:shd w:val="clear" w:color="auto" w:fill="auto"/>
            <w:noWrap/>
            <w:vAlign w:val="bottom"/>
          </w:tcPr>
          <w:p w:rsidR="00B94F19" w:rsidRPr="00B94F19" w:rsidRDefault="00B94F19" w:rsidP="00B94F19">
            <w:pPr>
              <w:shd w:val="clear" w:color="auto" w:fill="FFFFFF"/>
              <w:spacing w:after="0" w:line="360" w:lineRule="auto"/>
              <w:ind w:right="-250" w:firstLine="34"/>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 . . . . . </w:t>
            </w:r>
          </w:p>
        </w:tc>
        <w:tc>
          <w:tcPr>
            <w:tcW w:w="567" w:type="dxa"/>
            <w:vAlign w:val="bottom"/>
          </w:tcPr>
          <w:p w:rsidR="00B94F19" w:rsidRPr="00B94F19" w:rsidRDefault="00B94F19" w:rsidP="009153FC">
            <w:pPr>
              <w:shd w:val="clear" w:color="auto" w:fill="FFFFFF"/>
              <w:spacing w:after="0" w:line="360" w:lineRule="auto"/>
              <w:jc w:val="right"/>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1</w:t>
            </w:r>
            <w:r w:rsidR="009153FC">
              <w:rPr>
                <w:rFonts w:ascii="Times New Roman" w:eastAsia="Times New Roman" w:hAnsi="Times New Roman"/>
                <w:sz w:val="24"/>
                <w:szCs w:val="24"/>
                <w:lang w:eastAsia="ru-RU"/>
              </w:rPr>
              <w:t>8</w:t>
            </w:r>
          </w:p>
        </w:tc>
      </w:tr>
      <w:tr w:rsidR="00B94F19" w:rsidRPr="00B94F19" w:rsidTr="009153FC">
        <w:trPr>
          <w:trHeight w:val="360"/>
        </w:trPr>
        <w:tc>
          <w:tcPr>
            <w:tcW w:w="9938" w:type="dxa"/>
            <w:tcBorders>
              <w:top w:val="nil"/>
              <w:left w:val="nil"/>
              <w:bottom w:val="nil"/>
              <w:right w:val="nil"/>
            </w:tcBorders>
            <w:shd w:val="clear" w:color="auto" w:fill="auto"/>
            <w:noWrap/>
            <w:vAlign w:val="bottom"/>
          </w:tcPr>
          <w:p w:rsidR="00B94F19" w:rsidRPr="00B94F19" w:rsidRDefault="00B94F19" w:rsidP="00B94F19">
            <w:pPr>
              <w:shd w:val="clear" w:color="auto" w:fill="FFFFFF"/>
              <w:spacing w:after="0" w:line="360" w:lineRule="auto"/>
              <w:ind w:right="-250" w:firstLine="34"/>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4.4.6. Форма, порядок, даты начала и окончания срока предоставления Участникам </w:t>
            </w:r>
          </w:p>
          <w:p w:rsidR="00B94F19" w:rsidRPr="00B94F19" w:rsidRDefault="00B94F19" w:rsidP="00B94F19">
            <w:pPr>
              <w:shd w:val="clear" w:color="auto" w:fill="FFFFFF"/>
              <w:spacing w:after="0" w:line="360" w:lineRule="auto"/>
              <w:ind w:right="-250" w:firstLine="34"/>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разъяснений положений закупочной Документации. . . . . . . . . . . . . . . . . . . . . . . . . . . . . . . . . . . .  </w:t>
            </w:r>
          </w:p>
        </w:tc>
        <w:tc>
          <w:tcPr>
            <w:tcW w:w="567" w:type="dxa"/>
            <w:vAlign w:val="bottom"/>
          </w:tcPr>
          <w:p w:rsidR="00B94F19" w:rsidRPr="00B94F19" w:rsidRDefault="00B94F19" w:rsidP="00B94F19">
            <w:pPr>
              <w:shd w:val="clear" w:color="auto" w:fill="FFFFFF"/>
              <w:spacing w:after="0" w:line="360" w:lineRule="auto"/>
              <w:jc w:val="right"/>
              <w:rPr>
                <w:rFonts w:ascii="Times New Roman" w:eastAsia="Times New Roman" w:hAnsi="Times New Roman"/>
                <w:sz w:val="24"/>
                <w:szCs w:val="24"/>
                <w:lang w:eastAsia="ru-RU"/>
              </w:rPr>
            </w:pPr>
          </w:p>
          <w:p w:rsidR="00B94F19" w:rsidRPr="00B94F19" w:rsidRDefault="00B94F19" w:rsidP="009153FC">
            <w:pPr>
              <w:shd w:val="clear" w:color="auto" w:fill="FFFFFF"/>
              <w:spacing w:after="0" w:line="360" w:lineRule="auto"/>
              <w:jc w:val="center"/>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 1</w:t>
            </w:r>
            <w:r w:rsidR="009153FC">
              <w:rPr>
                <w:rFonts w:ascii="Times New Roman" w:eastAsia="Times New Roman" w:hAnsi="Times New Roman"/>
                <w:sz w:val="24"/>
                <w:szCs w:val="24"/>
                <w:lang w:eastAsia="ru-RU"/>
              </w:rPr>
              <w:t>8</w:t>
            </w:r>
          </w:p>
        </w:tc>
      </w:tr>
      <w:tr w:rsidR="00B94F19" w:rsidRPr="00B94F19" w:rsidTr="009153FC">
        <w:trPr>
          <w:trHeight w:val="360"/>
        </w:trPr>
        <w:tc>
          <w:tcPr>
            <w:tcW w:w="9938" w:type="dxa"/>
            <w:tcBorders>
              <w:top w:val="nil"/>
              <w:left w:val="nil"/>
              <w:bottom w:val="nil"/>
              <w:right w:val="nil"/>
            </w:tcBorders>
            <w:shd w:val="clear" w:color="auto" w:fill="auto"/>
            <w:noWrap/>
            <w:vAlign w:val="bottom"/>
          </w:tcPr>
          <w:p w:rsidR="00B94F19" w:rsidRPr="00B94F19" w:rsidRDefault="00B94F19" w:rsidP="00B94F19">
            <w:pPr>
              <w:shd w:val="clear" w:color="auto" w:fill="FFFFFF"/>
              <w:spacing w:after="0" w:line="360" w:lineRule="auto"/>
              <w:ind w:right="-250" w:firstLine="34"/>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4.4.7. </w:t>
            </w:r>
            <w:r w:rsidRPr="00B94F19">
              <w:rPr>
                <w:rFonts w:ascii="Times New Roman" w:hAnsi="Times New Roman"/>
                <w:bCs/>
                <w:sz w:val="24"/>
                <w:szCs w:val="24"/>
              </w:rPr>
              <w:t>Порядок внесения изменений в закупочную Документацию, отмены закупки</w:t>
            </w:r>
            <w:r w:rsidRPr="00B94F19">
              <w:rPr>
                <w:rFonts w:ascii="Times New Roman" w:eastAsia="Times New Roman" w:hAnsi="Times New Roman"/>
                <w:sz w:val="24"/>
                <w:szCs w:val="24"/>
                <w:lang w:eastAsia="ru-RU"/>
              </w:rPr>
              <w:t xml:space="preserve">. . . . . . </w:t>
            </w:r>
            <w:proofErr w:type="gramStart"/>
            <w:r w:rsidRPr="00B94F19">
              <w:rPr>
                <w:rFonts w:ascii="Times New Roman" w:eastAsia="Times New Roman" w:hAnsi="Times New Roman"/>
                <w:sz w:val="24"/>
                <w:szCs w:val="24"/>
                <w:lang w:eastAsia="ru-RU"/>
              </w:rPr>
              <w:t>. . . .</w:t>
            </w:r>
            <w:proofErr w:type="gramEnd"/>
            <w:r w:rsidRPr="00B94F19">
              <w:rPr>
                <w:rFonts w:ascii="Times New Roman" w:eastAsia="Times New Roman" w:hAnsi="Times New Roman"/>
                <w:sz w:val="24"/>
                <w:szCs w:val="24"/>
                <w:lang w:eastAsia="ru-RU"/>
              </w:rPr>
              <w:t xml:space="preserve">  </w:t>
            </w:r>
          </w:p>
        </w:tc>
        <w:tc>
          <w:tcPr>
            <w:tcW w:w="567" w:type="dxa"/>
            <w:vAlign w:val="bottom"/>
          </w:tcPr>
          <w:p w:rsidR="00B94F19" w:rsidRPr="00B94F19" w:rsidRDefault="00B94F19" w:rsidP="009153FC">
            <w:pPr>
              <w:shd w:val="clear" w:color="auto" w:fill="FFFFFF"/>
              <w:spacing w:after="0" w:line="360" w:lineRule="auto"/>
              <w:jc w:val="center"/>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 1</w:t>
            </w:r>
            <w:r w:rsidR="009153FC">
              <w:rPr>
                <w:rFonts w:ascii="Times New Roman" w:eastAsia="Times New Roman" w:hAnsi="Times New Roman"/>
                <w:sz w:val="24"/>
                <w:szCs w:val="24"/>
                <w:lang w:eastAsia="ru-RU"/>
              </w:rPr>
              <w:t>8</w:t>
            </w:r>
          </w:p>
        </w:tc>
      </w:tr>
      <w:tr w:rsidR="00B94F19" w:rsidRPr="00B94F19" w:rsidTr="009153FC">
        <w:trPr>
          <w:trHeight w:val="360"/>
        </w:trPr>
        <w:tc>
          <w:tcPr>
            <w:tcW w:w="9938" w:type="dxa"/>
            <w:tcBorders>
              <w:top w:val="nil"/>
              <w:left w:val="nil"/>
              <w:bottom w:val="nil"/>
              <w:right w:val="nil"/>
            </w:tcBorders>
            <w:shd w:val="clear" w:color="auto" w:fill="auto"/>
            <w:noWrap/>
            <w:vAlign w:val="bottom"/>
          </w:tcPr>
          <w:p w:rsidR="00B94F19" w:rsidRPr="00B94F19" w:rsidRDefault="00B94F19" w:rsidP="00B94F19">
            <w:pPr>
              <w:shd w:val="clear" w:color="auto" w:fill="FFFFFF"/>
              <w:spacing w:after="0" w:line="360" w:lineRule="auto"/>
              <w:ind w:right="-250" w:firstLine="34"/>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4.4.8. Место и дата рассмотрения заявок участников и подведение итогов закупки . . . . . . </w:t>
            </w:r>
            <w:proofErr w:type="gramStart"/>
            <w:r w:rsidRPr="00B94F19">
              <w:rPr>
                <w:rFonts w:ascii="Times New Roman" w:eastAsia="Times New Roman" w:hAnsi="Times New Roman"/>
                <w:sz w:val="24"/>
                <w:szCs w:val="24"/>
                <w:lang w:eastAsia="ru-RU"/>
              </w:rPr>
              <w:t>. . . .</w:t>
            </w:r>
            <w:proofErr w:type="gramEnd"/>
            <w:r w:rsidRPr="00B94F19">
              <w:rPr>
                <w:rFonts w:ascii="Times New Roman" w:eastAsia="Times New Roman" w:hAnsi="Times New Roman"/>
                <w:sz w:val="24"/>
                <w:szCs w:val="24"/>
                <w:lang w:eastAsia="ru-RU"/>
              </w:rPr>
              <w:t xml:space="preserve"> </w:t>
            </w:r>
          </w:p>
        </w:tc>
        <w:tc>
          <w:tcPr>
            <w:tcW w:w="567" w:type="dxa"/>
            <w:vAlign w:val="bottom"/>
          </w:tcPr>
          <w:p w:rsidR="00B94F19" w:rsidRPr="00B94F19" w:rsidRDefault="00B94F19" w:rsidP="009153FC">
            <w:pPr>
              <w:shd w:val="clear" w:color="auto" w:fill="FFFFFF"/>
              <w:spacing w:after="0" w:line="360" w:lineRule="auto"/>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 </w:t>
            </w:r>
            <w:r w:rsidR="009153FC">
              <w:rPr>
                <w:rFonts w:ascii="Times New Roman" w:eastAsia="Times New Roman" w:hAnsi="Times New Roman"/>
                <w:sz w:val="24"/>
                <w:szCs w:val="24"/>
                <w:lang w:eastAsia="ru-RU"/>
              </w:rPr>
              <w:t>19</w:t>
            </w:r>
          </w:p>
        </w:tc>
      </w:tr>
      <w:tr w:rsidR="00B94F19" w:rsidRPr="00B94F19" w:rsidTr="009153FC">
        <w:trPr>
          <w:trHeight w:val="360"/>
        </w:trPr>
        <w:tc>
          <w:tcPr>
            <w:tcW w:w="9938" w:type="dxa"/>
            <w:tcBorders>
              <w:top w:val="nil"/>
              <w:left w:val="nil"/>
              <w:bottom w:val="nil"/>
              <w:right w:val="nil"/>
            </w:tcBorders>
            <w:shd w:val="clear" w:color="auto" w:fill="auto"/>
            <w:noWrap/>
            <w:vAlign w:val="bottom"/>
          </w:tcPr>
          <w:p w:rsidR="00B94F19" w:rsidRPr="00B94F19" w:rsidRDefault="00B94F19" w:rsidP="00B94F19">
            <w:pPr>
              <w:shd w:val="clear" w:color="auto" w:fill="FFFFFF"/>
              <w:spacing w:after="0" w:line="360" w:lineRule="auto"/>
              <w:ind w:right="-250" w:firstLine="34"/>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4.4.9. Требование к предоставлению Заявок . . . . . . . . . . . . . . . . . . . . . . . . . . . . . . . . . . . . . . . </w:t>
            </w:r>
            <w:proofErr w:type="gramStart"/>
            <w:r w:rsidRPr="00B94F19">
              <w:rPr>
                <w:rFonts w:ascii="Times New Roman" w:eastAsia="Times New Roman" w:hAnsi="Times New Roman"/>
                <w:sz w:val="24"/>
                <w:szCs w:val="24"/>
                <w:lang w:eastAsia="ru-RU"/>
              </w:rPr>
              <w:t>. . . .</w:t>
            </w:r>
            <w:proofErr w:type="gramEnd"/>
            <w:r w:rsidRPr="00B94F19">
              <w:rPr>
                <w:rFonts w:ascii="Times New Roman" w:eastAsia="Times New Roman" w:hAnsi="Times New Roman"/>
                <w:sz w:val="24"/>
                <w:szCs w:val="24"/>
                <w:lang w:eastAsia="ru-RU"/>
              </w:rPr>
              <w:t xml:space="preserve"> </w:t>
            </w:r>
          </w:p>
        </w:tc>
        <w:tc>
          <w:tcPr>
            <w:tcW w:w="567" w:type="dxa"/>
            <w:vAlign w:val="bottom"/>
          </w:tcPr>
          <w:p w:rsidR="00B94F19" w:rsidRPr="00B94F19" w:rsidRDefault="009153FC" w:rsidP="00B94F19">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B94F19" w:rsidRPr="00B94F19" w:rsidTr="009153FC">
        <w:trPr>
          <w:trHeight w:val="360"/>
        </w:trPr>
        <w:tc>
          <w:tcPr>
            <w:tcW w:w="9938" w:type="dxa"/>
            <w:tcBorders>
              <w:top w:val="nil"/>
              <w:left w:val="nil"/>
              <w:bottom w:val="nil"/>
              <w:right w:val="nil"/>
            </w:tcBorders>
            <w:shd w:val="clear" w:color="auto" w:fill="auto"/>
            <w:noWrap/>
            <w:vAlign w:val="bottom"/>
          </w:tcPr>
          <w:p w:rsidR="00B94F19" w:rsidRPr="00B94F19" w:rsidRDefault="00B94F19" w:rsidP="00B94F19">
            <w:pPr>
              <w:shd w:val="clear" w:color="auto" w:fill="FFFFFF"/>
              <w:spacing w:after="0" w:line="360" w:lineRule="auto"/>
              <w:ind w:right="-250" w:firstLine="34"/>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lastRenderedPageBreak/>
              <w:t xml:space="preserve">4.5. Требования к участникам. Подтверждение соответствия предъявляемым требованиям . . . </w:t>
            </w:r>
          </w:p>
        </w:tc>
        <w:tc>
          <w:tcPr>
            <w:tcW w:w="567" w:type="dxa"/>
            <w:vAlign w:val="bottom"/>
          </w:tcPr>
          <w:p w:rsidR="00B94F19" w:rsidRPr="00B94F19" w:rsidRDefault="00B94F19" w:rsidP="009153FC">
            <w:pPr>
              <w:shd w:val="clear" w:color="auto" w:fill="FFFFFF"/>
              <w:spacing w:after="0" w:line="360" w:lineRule="auto"/>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 </w:t>
            </w:r>
            <w:r w:rsidR="009153FC">
              <w:rPr>
                <w:rFonts w:ascii="Times New Roman" w:eastAsia="Times New Roman" w:hAnsi="Times New Roman"/>
                <w:sz w:val="24"/>
                <w:szCs w:val="24"/>
                <w:lang w:eastAsia="ru-RU"/>
              </w:rPr>
              <w:t>19</w:t>
            </w:r>
          </w:p>
        </w:tc>
      </w:tr>
      <w:tr w:rsidR="00B94F19" w:rsidRPr="00B94F19" w:rsidTr="009153FC">
        <w:trPr>
          <w:trHeight w:val="360"/>
        </w:trPr>
        <w:tc>
          <w:tcPr>
            <w:tcW w:w="9938" w:type="dxa"/>
            <w:tcBorders>
              <w:top w:val="nil"/>
              <w:left w:val="nil"/>
              <w:bottom w:val="nil"/>
              <w:right w:val="nil"/>
            </w:tcBorders>
            <w:shd w:val="clear" w:color="auto" w:fill="auto"/>
            <w:noWrap/>
            <w:vAlign w:val="bottom"/>
          </w:tcPr>
          <w:p w:rsidR="00B94F19" w:rsidRPr="00B94F19" w:rsidRDefault="00B94F19" w:rsidP="00B94F19">
            <w:pPr>
              <w:shd w:val="clear" w:color="auto" w:fill="FFFFFF"/>
              <w:spacing w:after="0" w:line="360" w:lineRule="auto"/>
              <w:ind w:right="-250" w:firstLine="34"/>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4.5.1. Требования к участникам . . . . . . . . . . . . . . . . . . . . . . . . . . . . . . . . . . . . . . . . . . . . . . . . </w:t>
            </w:r>
            <w:proofErr w:type="gramStart"/>
            <w:r w:rsidRPr="00B94F19">
              <w:rPr>
                <w:rFonts w:ascii="Times New Roman" w:eastAsia="Times New Roman" w:hAnsi="Times New Roman"/>
                <w:sz w:val="24"/>
                <w:szCs w:val="24"/>
                <w:lang w:eastAsia="ru-RU"/>
              </w:rPr>
              <w:t>. . . .</w:t>
            </w:r>
            <w:proofErr w:type="gramEnd"/>
            <w:r w:rsidRPr="00B94F19">
              <w:rPr>
                <w:rFonts w:ascii="Times New Roman" w:eastAsia="Times New Roman" w:hAnsi="Times New Roman"/>
                <w:sz w:val="24"/>
                <w:szCs w:val="24"/>
                <w:lang w:eastAsia="ru-RU"/>
              </w:rPr>
              <w:t xml:space="preserve"> . </w:t>
            </w:r>
          </w:p>
        </w:tc>
        <w:tc>
          <w:tcPr>
            <w:tcW w:w="567" w:type="dxa"/>
            <w:vAlign w:val="bottom"/>
          </w:tcPr>
          <w:p w:rsidR="00B94F19" w:rsidRPr="00B94F19" w:rsidRDefault="009153FC" w:rsidP="00B94F19">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B94F19" w:rsidRPr="00B94F19" w:rsidTr="009153FC">
        <w:trPr>
          <w:trHeight w:val="360"/>
        </w:trPr>
        <w:tc>
          <w:tcPr>
            <w:tcW w:w="9938" w:type="dxa"/>
            <w:tcBorders>
              <w:top w:val="nil"/>
              <w:left w:val="nil"/>
              <w:bottom w:val="nil"/>
              <w:right w:val="nil"/>
            </w:tcBorders>
            <w:shd w:val="clear" w:color="auto" w:fill="auto"/>
            <w:noWrap/>
            <w:vAlign w:val="bottom"/>
          </w:tcPr>
          <w:p w:rsidR="00B94F19" w:rsidRPr="00B94F19" w:rsidRDefault="00B94F19" w:rsidP="00B94F19">
            <w:pPr>
              <w:shd w:val="clear" w:color="auto" w:fill="FFFFFF"/>
              <w:spacing w:after="0" w:line="360" w:lineRule="auto"/>
              <w:ind w:right="-250" w:firstLine="34"/>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567" w:type="dxa"/>
            <w:vAlign w:val="bottom"/>
          </w:tcPr>
          <w:p w:rsidR="00B94F19" w:rsidRPr="00B94F19" w:rsidRDefault="00B94F19" w:rsidP="00B94F19">
            <w:pPr>
              <w:shd w:val="clear" w:color="auto" w:fill="FFFFFF"/>
              <w:spacing w:after="0" w:line="360" w:lineRule="auto"/>
              <w:rPr>
                <w:rFonts w:ascii="Times New Roman" w:eastAsia="Times New Roman" w:hAnsi="Times New Roman"/>
                <w:sz w:val="24"/>
                <w:szCs w:val="24"/>
                <w:lang w:eastAsia="ru-RU"/>
              </w:rPr>
            </w:pPr>
          </w:p>
        </w:tc>
      </w:tr>
      <w:tr w:rsidR="00B94F19" w:rsidRPr="00B94F19" w:rsidTr="009153FC">
        <w:trPr>
          <w:trHeight w:val="360"/>
        </w:trPr>
        <w:tc>
          <w:tcPr>
            <w:tcW w:w="9938" w:type="dxa"/>
            <w:tcBorders>
              <w:top w:val="nil"/>
              <w:left w:val="nil"/>
              <w:bottom w:val="nil"/>
              <w:right w:val="nil"/>
            </w:tcBorders>
            <w:shd w:val="clear" w:color="auto" w:fill="auto"/>
            <w:noWrap/>
            <w:vAlign w:val="bottom"/>
          </w:tcPr>
          <w:p w:rsidR="00B94F19" w:rsidRPr="00B94F19" w:rsidRDefault="00B94F19" w:rsidP="00B94F19">
            <w:pPr>
              <w:shd w:val="clear" w:color="auto" w:fill="FFFFFF"/>
              <w:spacing w:after="0" w:line="360" w:lineRule="auto"/>
              <w:ind w:right="-250" w:firstLine="34"/>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          установленным требованиям . . . . . . . . . . . . . . . . . . . . . . . . . . . . . . . . . . . . . . . . . . . . . </w:t>
            </w:r>
            <w:proofErr w:type="gramStart"/>
            <w:r w:rsidRPr="00B94F19">
              <w:rPr>
                <w:rFonts w:ascii="Times New Roman" w:eastAsia="Times New Roman" w:hAnsi="Times New Roman"/>
                <w:sz w:val="24"/>
                <w:szCs w:val="24"/>
                <w:lang w:eastAsia="ru-RU"/>
              </w:rPr>
              <w:t>. . . .</w:t>
            </w:r>
            <w:proofErr w:type="gramEnd"/>
            <w:r w:rsidRPr="00B94F19">
              <w:rPr>
                <w:rFonts w:ascii="Times New Roman" w:eastAsia="Times New Roman" w:hAnsi="Times New Roman"/>
                <w:sz w:val="24"/>
                <w:szCs w:val="24"/>
                <w:lang w:eastAsia="ru-RU"/>
              </w:rPr>
              <w:t xml:space="preserve"> .  </w:t>
            </w:r>
          </w:p>
        </w:tc>
        <w:tc>
          <w:tcPr>
            <w:tcW w:w="567" w:type="dxa"/>
            <w:vAlign w:val="bottom"/>
          </w:tcPr>
          <w:p w:rsidR="00B94F19" w:rsidRPr="00B94F19" w:rsidRDefault="00B94F19" w:rsidP="009153FC">
            <w:pPr>
              <w:shd w:val="clear" w:color="auto" w:fill="FFFFFF"/>
              <w:spacing w:after="0" w:line="360" w:lineRule="auto"/>
              <w:jc w:val="right"/>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2</w:t>
            </w:r>
            <w:r w:rsidR="009153FC">
              <w:rPr>
                <w:rFonts w:ascii="Times New Roman" w:eastAsia="Times New Roman" w:hAnsi="Times New Roman"/>
                <w:sz w:val="24"/>
                <w:szCs w:val="24"/>
                <w:lang w:eastAsia="ru-RU"/>
              </w:rPr>
              <w:t>0</w:t>
            </w:r>
          </w:p>
        </w:tc>
      </w:tr>
      <w:tr w:rsidR="00B94F19" w:rsidRPr="00B94F19" w:rsidTr="009153FC">
        <w:trPr>
          <w:trHeight w:val="360"/>
        </w:trPr>
        <w:tc>
          <w:tcPr>
            <w:tcW w:w="9938" w:type="dxa"/>
            <w:tcBorders>
              <w:top w:val="nil"/>
              <w:left w:val="nil"/>
              <w:bottom w:val="nil"/>
              <w:right w:val="nil"/>
            </w:tcBorders>
            <w:shd w:val="clear" w:color="auto" w:fill="auto"/>
            <w:noWrap/>
            <w:vAlign w:val="bottom"/>
          </w:tcPr>
          <w:p w:rsidR="00B94F19" w:rsidRPr="00B94F19" w:rsidRDefault="00B94F19" w:rsidP="00B94F19">
            <w:pPr>
              <w:shd w:val="clear" w:color="auto" w:fill="FFFFFF"/>
              <w:spacing w:after="0" w:line="360" w:lineRule="auto"/>
              <w:ind w:right="-250" w:firstLine="34"/>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4.6. Подача заявок и их прием . . . . . . . . . . . . . . . . . . . . . . . . . . . . . . . . . . . . . . . . . . . . . . . . . . . . . .  </w:t>
            </w:r>
          </w:p>
        </w:tc>
        <w:tc>
          <w:tcPr>
            <w:tcW w:w="567" w:type="dxa"/>
            <w:vAlign w:val="bottom"/>
          </w:tcPr>
          <w:p w:rsidR="00B94F19" w:rsidRPr="00B94F19" w:rsidRDefault="00B94F19" w:rsidP="009153FC">
            <w:pPr>
              <w:shd w:val="clear" w:color="auto" w:fill="FFFFFF"/>
              <w:spacing w:after="0" w:line="360" w:lineRule="auto"/>
              <w:jc w:val="right"/>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2</w:t>
            </w:r>
            <w:r w:rsidR="009153FC">
              <w:rPr>
                <w:rFonts w:ascii="Times New Roman" w:eastAsia="Times New Roman" w:hAnsi="Times New Roman"/>
                <w:sz w:val="24"/>
                <w:szCs w:val="24"/>
                <w:lang w:eastAsia="ru-RU"/>
              </w:rPr>
              <w:t>1</w:t>
            </w:r>
          </w:p>
        </w:tc>
      </w:tr>
      <w:tr w:rsidR="00B94F19" w:rsidRPr="00B94F19" w:rsidTr="009153FC">
        <w:trPr>
          <w:trHeight w:val="360"/>
        </w:trPr>
        <w:tc>
          <w:tcPr>
            <w:tcW w:w="9938" w:type="dxa"/>
            <w:tcBorders>
              <w:top w:val="nil"/>
              <w:left w:val="nil"/>
              <w:bottom w:val="nil"/>
              <w:right w:val="nil"/>
            </w:tcBorders>
            <w:shd w:val="clear" w:color="auto" w:fill="auto"/>
            <w:noWrap/>
            <w:vAlign w:val="bottom"/>
          </w:tcPr>
          <w:p w:rsidR="00B94F19" w:rsidRPr="00B94F19" w:rsidRDefault="00B94F19" w:rsidP="00B94F19">
            <w:pPr>
              <w:shd w:val="clear" w:color="auto" w:fill="FFFFFF"/>
              <w:spacing w:after="0" w:line="360" w:lineRule="auto"/>
              <w:ind w:right="-250" w:firstLine="34"/>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4.7. Изменение условий заявки . . . . . . . . . . . . . . . . . . . . . . . . . . . . . . . . . . . . . . . . . . . . . . . . </w:t>
            </w:r>
            <w:proofErr w:type="gramStart"/>
            <w:r w:rsidRPr="00B94F19">
              <w:rPr>
                <w:rFonts w:ascii="Times New Roman" w:eastAsia="Times New Roman" w:hAnsi="Times New Roman"/>
                <w:sz w:val="24"/>
                <w:szCs w:val="24"/>
                <w:lang w:eastAsia="ru-RU"/>
              </w:rPr>
              <w:t>. . . .</w:t>
            </w:r>
            <w:proofErr w:type="gramEnd"/>
            <w:r w:rsidRPr="00B94F19">
              <w:rPr>
                <w:rFonts w:ascii="Times New Roman" w:eastAsia="Times New Roman" w:hAnsi="Times New Roman"/>
                <w:sz w:val="24"/>
                <w:szCs w:val="24"/>
                <w:lang w:eastAsia="ru-RU"/>
              </w:rPr>
              <w:t xml:space="preserve"> .  </w:t>
            </w:r>
          </w:p>
        </w:tc>
        <w:tc>
          <w:tcPr>
            <w:tcW w:w="567" w:type="dxa"/>
            <w:vAlign w:val="bottom"/>
          </w:tcPr>
          <w:p w:rsidR="00B94F19" w:rsidRPr="00B94F19" w:rsidRDefault="00B94F19" w:rsidP="00EF6C5A">
            <w:pPr>
              <w:shd w:val="clear" w:color="auto" w:fill="FFFFFF"/>
              <w:spacing w:after="0" w:line="360" w:lineRule="auto"/>
              <w:jc w:val="right"/>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2</w:t>
            </w:r>
            <w:r w:rsidR="00EF6C5A">
              <w:rPr>
                <w:rFonts w:ascii="Times New Roman" w:eastAsia="Times New Roman" w:hAnsi="Times New Roman"/>
                <w:sz w:val="24"/>
                <w:szCs w:val="24"/>
                <w:lang w:eastAsia="ru-RU"/>
              </w:rPr>
              <w:t>1</w:t>
            </w:r>
          </w:p>
        </w:tc>
      </w:tr>
      <w:tr w:rsidR="00B94F19" w:rsidRPr="00B94F19" w:rsidTr="009153FC">
        <w:trPr>
          <w:trHeight w:val="360"/>
        </w:trPr>
        <w:tc>
          <w:tcPr>
            <w:tcW w:w="9938" w:type="dxa"/>
            <w:tcBorders>
              <w:top w:val="nil"/>
              <w:left w:val="nil"/>
              <w:bottom w:val="nil"/>
              <w:right w:val="nil"/>
            </w:tcBorders>
            <w:shd w:val="clear" w:color="auto" w:fill="auto"/>
            <w:noWrap/>
            <w:vAlign w:val="bottom"/>
          </w:tcPr>
          <w:p w:rsidR="00B94F19" w:rsidRPr="00B94F19" w:rsidRDefault="00B94F19" w:rsidP="00B94F19">
            <w:pPr>
              <w:shd w:val="clear" w:color="auto" w:fill="FFFFFF"/>
              <w:spacing w:after="0" w:line="360" w:lineRule="auto"/>
              <w:ind w:right="-250" w:firstLine="34"/>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4.8. Открытие доступа к поступившим заявкам участников закупки . . . . . . . . . . . . . . . . . . </w:t>
            </w:r>
            <w:proofErr w:type="gramStart"/>
            <w:r w:rsidRPr="00B94F19">
              <w:rPr>
                <w:rFonts w:ascii="Times New Roman" w:eastAsia="Times New Roman" w:hAnsi="Times New Roman"/>
                <w:sz w:val="24"/>
                <w:szCs w:val="24"/>
                <w:lang w:eastAsia="ru-RU"/>
              </w:rPr>
              <w:t>. . . .</w:t>
            </w:r>
            <w:proofErr w:type="gramEnd"/>
            <w:r w:rsidRPr="00B94F19">
              <w:rPr>
                <w:rFonts w:ascii="Times New Roman" w:eastAsia="Times New Roman" w:hAnsi="Times New Roman"/>
                <w:sz w:val="24"/>
                <w:szCs w:val="24"/>
                <w:lang w:eastAsia="ru-RU"/>
              </w:rPr>
              <w:t xml:space="preserve"> </w:t>
            </w:r>
          </w:p>
        </w:tc>
        <w:tc>
          <w:tcPr>
            <w:tcW w:w="567" w:type="dxa"/>
            <w:vAlign w:val="bottom"/>
          </w:tcPr>
          <w:p w:rsidR="00B94F19" w:rsidRPr="00B94F19" w:rsidRDefault="00B94F19" w:rsidP="00EF6C5A">
            <w:pPr>
              <w:shd w:val="clear" w:color="auto" w:fill="FFFFFF"/>
              <w:spacing w:after="0" w:line="360" w:lineRule="auto"/>
              <w:ind w:right="-93"/>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  2</w:t>
            </w:r>
            <w:r w:rsidR="00EF6C5A">
              <w:rPr>
                <w:rFonts w:ascii="Times New Roman" w:eastAsia="Times New Roman" w:hAnsi="Times New Roman"/>
                <w:sz w:val="24"/>
                <w:szCs w:val="24"/>
                <w:lang w:eastAsia="ru-RU"/>
              </w:rPr>
              <w:t>2</w:t>
            </w:r>
          </w:p>
        </w:tc>
      </w:tr>
      <w:tr w:rsidR="00B94F19" w:rsidRPr="00B94F19" w:rsidTr="009153FC">
        <w:trPr>
          <w:trHeight w:val="360"/>
        </w:trPr>
        <w:tc>
          <w:tcPr>
            <w:tcW w:w="9938" w:type="dxa"/>
            <w:tcBorders>
              <w:top w:val="nil"/>
              <w:left w:val="nil"/>
              <w:bottom w:val="nil"/>
              <w:right w:val="nil"/>
            </w:tcBorders>
            <w:shd w:val="clear" w:color="auto" w:fill="auto"/>
            <w:noWrap/>
            <w:vAlign w:val="bottom"/>
          </w:tcPr>
          <w:p w:rsidR="00B94F19" w:rsidRPr="00B94F19" w:rsidRDefault="00B94F19" w:rsidP="00B94F19">
            <w:pPr>
              <w:shd w:val="clear" w:color="auto" w:fill="FFFFFF"/>
              <w:spacing w:after="0" w:line="360" w:lineRule="auto"/>
              <w:ind w:right="-250" w:firstLine="34"/>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4.9. Закупочная комиссия. Отбор и оценка заявок . . . . . . . . . . . . . . . . . . . . . . . . . . . . . . . . . </w:t>
            </w:r>
            <w:proofErr w:type="gramStart"/>
            <w:r w:rsidRPr="00B94F19">
              <w:rPr>
                <w:rFonts w:ascii="Times New Roman" w:eastAsia="Times New Roman" w:hAnsi="Times New Roman"/>
                <w:sz w:val="24"/>
                <w:szCs w:val="24"/>
                <w:lang w:eastAsia="ru-RU"/>
              </w:rPr>
              <w:t>. . . .</w:t>
            </w:r>
            <w:proofErr w:type="gramEnd"/>
            <w:r w:rsidRPr="00B94F19">
              <w:rPr>
                <w:rFonts w:ascii="Times New Roman" w:eastAsia="Times New Roman" w:hAnsi="Times New Roman"/>
                <w:sz w:val="24"/>
                <w:szCs w:val="24"/>
                <w:lang w:eastAsia="ru-RU"/>
              </w:rPr>
              <w:t xml:space="preserve"> .   </w:t>
            </w:r>
          </w:p>
        </w:tc>
        <w:tc>
          <w:tcPr>
            <w:tcW w:w="567" w:type="dxa"/>
            <w:vAlign w:val="bottom"/>
          </w:tcPr>
          <w:p w:rsidR="00B94F19" w:rsidRPr="00B94F19" w:rsidRDefault="00B94F19" w:rsidP="00EF6C5A">
            <w:pPr>
              <w:shd w:val="clear" w:color="auto" w:fill="FFFFFF"/>
              <w:spacing w:after="0" w:line="360" w:lineRule="auto"/>
              <w:jc w:val="right"/>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2</w:t>
            </w:r>
            <w:r w:rsidR="00EF6C5A">
              <w:rPr>
                <w:rFonts w:ascii="Times New Roman" w:eastAsia="Times New Roman" w:hAnsi="Times New Roman"/>
                <w:sz w:val="24"/>
                <w:szCs w:val="24"/>
                <w:lang w:eastAsia="ru-RU"/>
              </w:rPr>
              <w:t>2</w:t>
            </w:r>
          </w:p>
        </w:tc>
      </w:tr>
      <w:tr w:rsidR="00B94F19" w:rsidRPr="00B94F19" w:rsidTr="009153FC">
        <w:trPr>
          <w:trHeight w:val="360"/>
        </w:trPr>
        <w:tc>
          <w:tcPr>
            <w:tcW w:w="9938" w:type="dxa"/>
            <w:tcBorders>
              <w:top w:val="nil"/>
              <w:left w:val="nil"/>
              <w:bottom w:val="nil"/>
              <w:right w:val="nil"/>
            </w:tcBorders>
            <w:shd w:val="clear" w:color="auto" w:fill="auto"/>
            <w:noWrap/>
            <w:vAlign w:val="bottom"/>
          </w:tcPr>
          <w:p w:rsidR="00B94F19" w:rsidRPr="00B94F19" w:rsidRDefault="00B94F19" w:rsidP="00B94F19">
            <w:pPr>
              <w:shd w:val="clear" w:color="auto" w:fill="FFFFFF"/>
              <w:spacing w:after="0" w:line="360" w:lineRule="auto"/>
              <w:ind w:right="-250" w:firstLine="34"/>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4.9.1. Общие положения . . . . . . . . . . . . . . . . . . . . . . . . . . . . . . . . . . . . . . . . . . . . . . . . . . . . . . </w:t>
            </w:r>
            <w:proofErr w:type="gramStart"/>
            <w:r w:rsidRPr="00B94F19">
              <w:rPr>
                <w:rFonts w:ascii="Times New Roman" w:eastAsia="Times New Roman" w:hAnsi="Times New Roman"/>
                <w:sz w:val="24"/>
                <w:szCs w:val="24"/>
                <w:lang w:eastAsia="ru-RU"/>
              </w:rPr>
              <w:t>. . . .</w:t>
            </w:r>
            <w:proofErr w:type="gramEnd"/>
            <w:r w:rsidRPr="00B94F19">
              <w:rPr>
                <w:rFonts w:ascii="Times New Roman" w:eastAsia="Times New Roman" w:hAnsi="Times New Roman"/>
                <w:sz w:val="24"/>
                <w:szCs w:val="24"/>
                <w:lang w:eastAsia="ru-RU"/>
              </w:rPr>
              <w:t xml:space="preserve"> . </w:t>
            </w:r>
          </w:p>
        </w:tc>
        <w:tc>
          <w:tcPr>
            <w:tcW w:w="567" w:type="dxa"/>
            <w:vAlign w:val="bottom"/>
          </w:tcPr>
          <w:p w:rsidR="00B94F19" w:rsidRPr="00B94F19" w:rsidRDefault="00B94F19" w:rsidP="00EF6C5A">
            <w:pPr>
              <w:shd w:val="clear" w:color="auto" w:fill="FFFFFF"/>
              <w:spacing w:after="0" w:line="360" w:lineRule="auto"/>
              <w:jc w:val="right"/>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2</w:t>
            </w:r>
            <w:r w:rsidR="00EF6C5A">
              <w:rPr>
                <w:rFonts w:ascii="Times New Roman" w:eastAsia="Times New Roman" w:hAnsi="Times New Roman"/>
                <w:sz w:val="24"/>
                <w:szCs w:val="24"/>
                <w:lang w:eastAsia="ru-RU"/>
              </w:rPr>
              <w:t>2</w:t>
            </w:r>
          </w:p>
        </w:tc>
      </w:tr>
      <w:tr w:rsidR="00B94F19" w:rsidRPr="00B94F19" w:rsidTr="009153FC">
        <w:trPr>
          <w:trHeight w:val="360"/>
        </w:trPr>
        <w:tc>
          <w:tcPr>
            <w:tcW w:w="9938" w:type="dxa"/>
            <w:tcBorders>
              <w:top w:val="nil"/>
              <w:left w:val="nil"/>
              <w:bottom w:val="nil"/>
              <w:right w:val="nil"/>
            </w:tcBorders>
            <w:shd w:val="clear" w:color="auto" w:fill="auto"/>
            <w:noWrap/>
            <w:vAlign w:val="bottom"/>
          </w:tcPr>
          <w:p w:rsidR="00B94F19" w:rsidRPr="00B94F19" w:rsidRDefault="00B94F19" w:rsidP="00B94F19">
            <w:pPr>
              <w:shd w:val="clear" w:color="auto" w:fill="FFFFFF"/>
              <w:spacing w:after="0" w:line="360" w:lineRule="auto"/>
              <w:ind w:right="-250" w:firstLine="34"/>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4.9.2. Этап отбора заявок . . . . . . . . . . . . . . . . . . . . . . . . . . . . . . . . . . . . . . . . . . . . . . . . . . . . . . </w:t>
            </w:r>
            <w:proofErr w:type="gramStart"/>
            <w:r w:rsidRPr="00B94F19">
              <w:rPr>
                <w:rFonts w:ascii="Times New Roman" w:eastAsia="Times New Roman" w:hAnsi="Times New Roman"/>
                <w:sz w:val="24"/>
                <w:szCs w:val="24"/>
                <w:lang w:eastAsia="ru-RU"/>
              </w:rPr>
              <w:t>. . . .</w:t>
            </w:r>
            <w:proofErr w:type="gramEnd"/>
            <w:r w:rsidRPr="00B94F19">
              <w:rPr>
                <w:rFonts w:ascii="Times New Roman" w:eastAsia="Times New Roman" w:hAnsi="Times New Roman"/>
                <w:sz w:val="24"/>
                <w:szCs w:val="24"/>
                <w:lang w:eastAsia="ru-RU"/>
              </w:rPr>
              <w:t xml:space="preserve"> </w:t>
            </w:r>
          </w:p>
        </w:tc>
        <w:tc>
          <w:tcPr>
            <w:tcW w:w="567" w:type="dxa"/>
            <w:vAlign w:val="bottom"/>
          </w:tcPr>
          <w:p w:rsidR="00B94F19" w:rsidRPr="00B94F19" w:rsidRDefault="00B94F19" w:rsidP="00EF6C5A">
            <w:pPr>
              <w:shd w:val="clear" w:color="auto" w:fill="FFFFFF"/>
              <w:spacing w:after="0" w:line="360" w:lineRule="auto"/>
              <w:jc w:val="right"/>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2</w:t>
            </w:r>
            <w:r w:rsidR="00EF6C5A">
              <w:rPr>
                <w:rFonts w:ascii="Times New Roman" w:eastAsia="Times New Roman" w:hAnsi="Times New Roman"/>
                <w:sz w:val="24"/>
                <w:szCs w:val="24"/>
                <w:lang w:eastAsia="ru-RU"/>
              </w:rPr>
              <w:t>2</w:t>
            </w:r>
          </w:p>
        </w:tc>
      </w:tr>
      <w:tr w:rsidR="00B94F19" w:rsidRPr="00B94F19" w:rsidTr="009153FC">
        <w:trPr>
          <w:trHeight w:val="360"/>
        </w:trPr>
        <w:tc>
          <w:tcPr>
            <w:tcW w:w="9938" w:type="dxa"/>
            <w:tcBorders>
              <w:top w:val="nil"/>
              <w:left w:val="nil"/>
              <w:bottom w:val="nil"/>
              <w:right w:val="nil"/>
            </w:tcBorders>
            <w:shd w:val="clear" w:color="auto" w:fill="auto"/>
            <w:noWrap/>
            <w:vAlign w:val="bottom"/>
          </w:tcPr>
          <w:p w:rsidR="00B94F19" w:rsidRPr="00B94F19" w:rsidRDefault="00B94F19" w:rsidP="00B94F19">
            <w:pPr>
              <w:shd w:val="clear" w:color="auto" w:fill="FFFFFF"/>
              <w:spacing w:after="0" w:line="360" w:lineRule="auto"/>
              <w:ind w:right="-250" w:firstLine="34"/>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4.9.3. Этап оценки заявок . . . . . . . . . . . . . . . . . . . . . . . . . . . . . . . . . . . . . . . . . . . . . . . . . . . . . . </w:t>
            </w:r>
            <w:proofErr w:type="gramStart"/>
            <w:r w:rsidRPr="00B94F19">
              <w:rPr>
                <w:rFonts w:ascii="Times New Roman" w:eastAsia="Times New Roman" w:hAnsi="Times New Roman"/>
                <w:sz w:val="24"/>
                <w:szCs w:val="24"/>
                <w:lang w:eastAsia="ru-RU"/>
              </w:rPr>
              <w:t>. . . .</w:t>
            </w:r>
            <w:proofErr w:type="gramEnd"/>
            <w:r w:rsidRPr="00B94F19">
              <w:rPr>
                <w:rFonts w:ascii="Times New Roman" w:eastAsia="Times New Roman" w:hAnsi="Times New Roman"/>
                <w:sz w:val="24"/>
                <w:szCs w:val="24"/>
                <w:lang w:eastAsia="ru-RU"/>
              </w:rPr>
              <w:t xml:space="preserve"> </w:t>
            </w:r>
          </w:p>
        </w:tc>
        <w:tc>
          <w:tcPr>
            <w:tcW w:w="567" w:type="dxa"/>
            <w:vAlign w:val="bottom"/>
          </w:tcPr>
          <w:p w:rsidR="00B94F19" w:rsidRPr="00B94F19" w:rsidRDefault="00B94F19" w:rsidP="00EF6C5A">
            <w:pPr>
              <w:shd w:val="clear" w:color="auto" w:fill="FFFFFF"/>
              <w:spacing w:after="0" w:line="360" w:lineRule="auto"/>
              <w:jc w:val="right"/>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2</w:t>
            </w:r>
            <w:r w:rsidR="00EF6C5A">
              <w:rPr>
                <w:rFonts w:ascii="Times New Roman" w:eastAsia="Times New Roman" w:hAnsi="Times New Roman"/>
                <w:sz w:val="24"/>
                <w:szCs w:val="24"/>
                <w:lang w:eastAsia="ru-RU"/>
              </w:rPr>
              <w:t>4</w:t>
            </w:r>
          </w:p>
        </w:tc>
      </w:tr>
      <w:tr w:rsidR="00B94F19" w:rsidRPr="00B94F19" w:rsidTr="009153FC">
        <w:trPr>
          <w:trHeight w:val="360"/>
        </w:trPr>
        <w:tc>
          <w:tcPr>
            <w:tcW w:w="9938" w:type="dxa"/>
            <w:tcBorders>
              <w:top w:val="nil"/>
              <w:left w:val="nil"/>
              <w:bottom w:val="nil"/>
              <w:right w:val="nil"/>
            </w:tcBorders>
            <w:shd w:val="clear" w:color="auto" w:fill="auto"/>
            <w:noWrap/>
            <w:vAlign w:val="bottom"/>
          </w:tcPr>
          <w:p w:rsidR="00B94F19" w:rsidRPr="00B94F19" w:rsidRDefault="00B94F19" w:rsidP="00B94F19">
            <w:pPr>
              <w:shd w:val="clear" w:color="auto" w:fill="FFFFFF"/>
              <w:spacing w:after="0" w:line="360" w:lineRule="auto"/>
              <w:ind w:right="-250" w:firstLine="34"/>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4.10. Определение Победителя закупки . . . . . . . . . . . . . . . . . . . . . . . . . . . . . . . . . . . . . . . . . . </w:t>
            </w:r>
            <w:proofErr w:type="gramStart"/>
            <w:r w:rsidRPr="00B94F19">
              <w:rPr>
                <w:rFonts w:ascii="Times New Roman" w:eastAsia="Times New Roman" w:hAnsi="Times New Roman"/>
                <w:sz w:val="24"/>
                <w:szCs w:val="24"/>
                <w:lang w:eastAsia="ru-RU"/>
              </w:rPr>
              <w:t>. . . .</w:t>
            </w:r>
            <w:proofErr w:type="gramEnd"/>
            <w:r w:rsidRPr="00B94F19">
              <w:rPr>
                <w:rFonts w:ascii="Times New Roman" w:eastAsia="Times New Roman" w:hAnsi="Times New Roman"/>
                <w:sz w:val="24"/>
                <w:szCs w:val="24"/>
                <w:lang w:eastAsia="ru-RU"/>
              </w:rPr>
              <w:t xml:space="preserve"> </w:t>
            </w:r>
          </w:p>
        </w:tc>
        <w:tc>
          <w:tcPr>
            <w:tcW w:w="567" w:type="dxa"/>
            <w:vAlign w:val="bottom"/>
          </w:tcPr>
          <w:p w:rsidR="00B94F19" w:rsidRPr="00B94F19" w:rsidRDefault="00B94F19" w:rsidP="00EF6C5A">
            <w:pPr>
              <w:shd w:val="clear" w:color="auto" w:fill="FFFFFF"/>
              <w:spacing w:after="0" w:line="360" w:lineRule="auto"/>
              <w:jc w:val="right"/>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2</w:t>
            </w:r>
            <w:r w:rsidR="00EF6C5A">
              <w:rPr>
                <w:rFonts w:ascii="Times New Roman" w:eastAsia="Times New Roman" w:hAnsi="Times New Roman"/>
                <w:sz w:val="24"/>
                <w:szCs w:val="24"/>
                <w:lang w:eastAsia="ru-RU"/>
              </w:rPr>
              <w:t>6</w:t>
            </w:r>
          </w:p>
        </w:tc>
      </w:tr>
      <w:tr w:rsidR="00B94F19" w:rsidRPr="00B94F19" w:rsidTr="009153FC">
        <w:trPr>
          <w:trHeight w:val="360"/>
        </w:trPr>
        <w:tc>
          <w:tcPr>
            <w:tcW w:w="9938" w:type="dxa"/>
            <w:tcBorders>
              <w:top w:val="nil"/>
              <w:left w:val="nil"/>
              <w:bottom w:val="nil"/>
              <w:right w:val="nil"/>
            </w:tcBorders>
            <w:shd w:val="clear" w:color="auto" w:fill="auto"/>
            <w:noWrap/>
            <w:vAlign w:val="bottom"/>
          </w:tcPr>
          <w:p w:rsidR="00B94F19" w:rsidRPr="00B94F19" w:rsidRDefault="00B94F19" w:rsidP="00B94F19">
            <w:pPr>
              <w:shd w:val="clear" w:color="auto" w:fill="FFFFFF"/>
              <w:spacing w:after="0" w:line="360" w:lineRule="auto"/>
              <w:ind w:right="-250" w:firstLine="34"/>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4.11. Уведомление участников о результатах закупки . . . . . . . . . . . . . . . . . . . . . . . . . . . . . . . . . .</w:t>
            </w:r>
          </w:p>
        </w:tc>
        <w:tc>
          <w:tcPr>
            <w:tcW w:w="567" w:type="dxa"/>
            <w:vAlign w:val="bottom"/>
          </w:tcPr>
          <w:p w:rsidR="00B94F19" w:rsidRPr="00B94F19" w:rsidRDefault="00B94F19" w:rsidP="00EF6C5A">
            <w:pPr>
              <w:shd w:val="clear" w:color="auto" w:fill="FFFFFF"/>
              <w:spacing w:after="0" w:line="360" w:lineRule="auto"/>
              <w:ind w:hanging="108"/>
              <w:jc w:val="center"/>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   2</w:t>
            </w:r>
            <w:r w:rsidR="00EF6C5A">
              <w:rPr>
                <w:rFonts w:ascii="Times New Roman" w:eastAsia="Times New Roman" w:hAnsi="Times New Roman"/>
                <w:sz w:val="24"/>
                <w:szCs w:val="24"/>
                <w:lang w:eastAsia="ru-RU"/>
              </w:rPr>
              <w:t>6</w:t>
            </w:r>
          </w:p>
        </w:tc>
      </w:tr>
      <w:tr w:rsidR="00B94F19" w:rsidRPr="00B94F19" w:rsidTr="009153FC">
        <w:trPr>
          <w:trHeight w:val="360"/>
        </w:trPr>
        <w:tc>
          <w:tcPr>
            <w:tcW w:w="9938" w:type="dxa"/>
            <w:tcBorders>
              <w:top w:val="nil"/>
              <w:left w:val="nil"/>
              <w:bottom w:val="nil"/>
              <w:right w:val="nil"/>
            </w:tcBorders>
            <w:shd w:val="clear" w:color="auto" w:fill="auto"/>
            <w:noWrap/>
            <w:vAlign w:val="bottom"/>
          </w:tcPr>
          <w:p w:rsidR="00B94F19" w:rsidRPr="00B94F19" w:rsidRDefault="00B94F19" w:rsidP="00B94F19">
            <w:pPr>
              <w:shd w:val="clear" w:color="auto" w:fill="FFFFFF"/>
              <w:spacing w:after="0" w:line="360" w:lineRule="auto"/>
              <w:ind w:right="-250" w:firstLine="34"/>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4.12. Заключение договора . . . . . . . . . . . . . . . . . . . . . . . . . . . . . . . . . . . . . . . . . . . . . . . . . . . . . . . . .</w:t>
            </w:r>
          </w:p>
        </w:tc>
        <w:tc>
          <w:tcPr>
            <w:tcW w:w="567" w:type="dxa"/>
            <w:vAlign w:val="bottom"/>
          </w:tcPr>
          <w:p w:rsidR="00B94F19" w:rsidRPr="00B94F19" w:rsidRDefault="00B94F19" w:rsidP="00EF6C5A">
            <w:pPr>
              <w:shd w:val="clear" w:color="auto" w:fill="FFFFFF"/>
              <w:spacing w:after="0" w:line="360" w:lineRule="auto"/>
              <w:jc w:val="center"/>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 2</w:t>
            </w:r>
            <w:r w:rsidR="00EF6C5A">
              <w:rPr>
                <w:rFonts w:ascii="Times New Roman" w:eastAsia="Times New Roman" w:hAnsi="Times New Roman"/>
                <w:sz w:val="24"/>
                <w:szCs w:val="24"/>
                <w:lang w:eastAsia="ru-RU"/>
              </w:rPr>
              <w:t>7</w:t>
            </w:r>
          </w:p>
        </w:tc>
      </w:tr>
      <w:tr w:rsidR="00B94F19" w:rsidRPr="00B94F19" w:rsidTr="009153FC">
        <w:trPr>
          <w:trHeight w:val="360"/>
        </w:trPr>
        <w:tc>
          <w:tcPr>
            <w:tcW w:w="9938" w:type="dxa"/>
            <w:tcBorders>
              <w:top w:val="nil"/>
              <w:left w:val="nil"/>
              <w:bottom w:val="nil"/>
              <w:right w:val="nil"/>
            </w:tcBorders>
            <w:shd w:val="clear" w:color="auto" w:fill="auto"/>
            <w:noWrap/>
            <w:vAlign w:val="bottom"/>
          </w:tcPr>
          <w:p w:rsidR="00B94F19" w:rsidRPr="00B94F19" w:rsidRDefault="00B94F19" w:rsidP="00B94F19">
            <w:pPr>
              <w:shd w:val="clear" w:color="auto" w:fill="FFFFFF"/>
              <w:spacing w:after="0" w:line="360" w:lineRule="auto"/>
              <w:ind w:right="-250" w:firstLine="34"/>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4.13. Исполнение договора. . . . . . . . . . . . . . . . . . . . . . . . . . . . . . . . . . . . . . . . . . . . . . . . . . . . . . . . . </w:t>
            </w:r>
          </w:p>
        </w:tc>
        <w:tc>
          <w:tcPr>
            <w:tcW w:w="567" w:type="dxa"/>
            <w:vAlign w:val="bottom"/>
          </w:tcPr>
          <w:p w:rsidR="00B94F19" w:rsidRPr="00B94F19" w:rsidRDefault="00B94F19" w:rsidP="00EF6C5A">
            <w:pPr>
              <w:shd w:val="clear" w:color="auto" w:fill="FFFFFF"/>
              <w:spacing w:after="0" w:line="360" w:lineRule="auto"/>
              <w:jc w:val="center"/>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 </w:t>
            </w:r>
            <w:r w:rsidR="00EF6C5A">
              <w:rPr>
                <w:rFonts w:ascii="Times New Roman" w:eastAsia="Times New Roman" w:hAnsi="Times New Roman"/>
                <w:sz w:val="24"/>
                <w:szCs w:val="24"/>
                <w:lang w:eastAsia="ru-RU"/>
              </w:rPr>
              <w:t>29</w:t>
            </w:r>
          </w:p>
        </w:tc>
      </w:tr>
      <w:tr w:rsidR="00B94F19" w:rsidRPr="00B94F19" w:rsidTr="009153FC">
        <w:trPr>
          <w:trHeight w:val="487"/>
        </w:trPr>
        <w:tc>
          <w:tcPr>
            <w:tcW w:w="9938" w:type="dxa"/>
            <w:tcBorders>
              <w:top w:val="nil"/>
              <w:left w:val="nil"/>
              <w:bottom w:val="nil"/>
              <w:right w:val="nil"/>
            </w:tcBorders>
            <w:shd w:val="clear" w:color="auto" w:fill="auto"/>
            <w:noWrap/>
            <w:vAlign w:val="bottom"/>
          </w:tcPr>
          <w:p w:rsidR="00B94F19" w:rsidRPr="00B94F19" w:rsidRDefault="00B94F19" w:rsidP="00B94F19">
            <w:pPr>
              <w:shd w:val="clear" w:color="auto" w:fill="FFFFFF"/>
              <w:spacing w:after="0" w:line="360" w:lineRule="auto"/>
              <w:ind w:right="-250" w:firstLine="34"/>
              <w:rPr>
                <w:rFonts w:ascii="Times New Roman" w:eastAsia="Times New Roman" w:hAnsi="Times New Roman"/>
                <w:b/>
                <w:bCs/>
                <w:sz w:val="24"/>
                <w:szCs w:val="24"/>
                <w:lang w:eastAsia="ru-RU"/>
              </w:rPr>
            </w:pPr>
            <w:r w:rsidRPr="00B94F19">
              <w:rPr>
                <w:rFonts w:ascii="Times New Roman" w:eastAsia="Times New Roman" w:hAnsi="Times New Roman"/>
                <w:b/>
                <w:bCs/>
                <w:sz w:val="24"/>
                <w:szCs w:val="24"/>
                <w:lang w:eastAsia="ru-RU"/>
              </w:rPr>
              <w:t xml:space="preserve">5. Образцы основных форм документов, включаемых в Заявку </w:t>
            </w:r>
            <w:r w:rsidRPr="00B94F19">
              <w:rPr>
                <w:rFonts w:ascii="Times New Roman" w:eastAsia="Times New Roman" w:hAnsi="Times New Roman"/>
                <w:sz w:val="24"/>
                <w:szCs w:val="24"/>
                <w:lang w:eastAsia="ru-RU"/>
              </w:rPr>
              <w:t>. . . . . . . . . . . . . . . . . . . . . .</w:t>
            </w:r>
          </w:p>
        </w:tc>
        <w:tc>
          <w:tcPr>
            <w:tcW w:w="567" w:type="dxa"/>
            <w:vAlign w:val="bottom"/>
          </w:tcPr>
          <w:p w:rsidR="00B94F19" w:rsidRPr="00B94F19" w:rsidRDefault="00B94F19" w:rsidP="00EF6C5A">
            <w:pPr>
              <w:shd w:val="clear" w:color="auto" w:fill="FFFFFF"/>
              <w:spacing w:after="0" w:line="360" w:lineRule="auto"/>
              <w:jc w:val="center"/>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 3</w:t>
            </w:r>
            <w:r w:rsidR="00EF6C5A">
              <w:rPr>
                <w:rFonts w:ascii="Times New Roman" w:eastAsia="Times New Roman" w:hAnsi="Times New Roman"/>
                <w:sz w:val="24"/>
                <w:szCs w:val="24"/>
                <w:lang w:eastAsia="ru-RU"/>
              </w:rPr>
              <w:t>0</w:t>
            </w:r>
          </w:p>
        </w:tc>
      </w:tr>
      <w:tr w:rsidR="00B94F19" w:rsidRPr="00B94F19" w:rsidTr="009153FC">
        <w:trPr>
          <w:trHeight w:val="360"/>
        </w:trPr>
        <w:tc>
          <w:tcPr>
            <w:tcW w:w="9938" w:type="dxa"/>
            <w:tcBorders>
              <w:top w:val="nil"/>
              <w:left w:val="nil"/>
              <w:bottom w:val="nil"/>
              <w:right w:val="nil"/>
            </w:tcBorders>
            <w:shd w:val="clear" w:color="auto" w:fill="auto"/>
            <w:noWrap/>
            <w:vAlign w:val="bottom"/>
          </w:tcPr>
          <w:p w:rsidR="00B94F19" w:rsidRPr="00B94F19" w:rsidRDefault="00B94F19" w:rsidP="00B94F19">
            <w:pPr>
              <w:shd w:val="clear" w:color="auto" w:fill="FFFFFF"/>
              <w:spacing w:after="0" w:line="360" w:lineRule="auto"/>
              <w:ind w:right="-250" w:firstLine="34"/>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5.1. Заявка на участие в закупке (Форма 1) . . . . . . . . . . . . . . . . . . . . . . . . . . . . . . . . . . . . . . . </w:t>
            </w:r>
            <w:proofErr w:type="gramStart"/>
            <w:r w:rsidRPr="00B94F19">
              <w:rPr>
                <w:rFonts w:ascii="Times New Roman" w:eastAsia="Times New Roman" w:hAnsi="Times New Roman"/>
                <w:sz w:val="24"/>
                <w:szCs w:val="24"/>
                <w:lang w:eastAsia="ru-RU"/>
              </w:rPr>
              <w:t>. . . .</w:t>
            </w:r>
            <w:proofErr w:type="gramEnd"/>
            <w:r w:rsidRPr="00B94F19">
              <w:rPr>
                <w:rFonts w:ascii="Times New Roman" w:eastAsia="Times New Roman" w:hAnsi="Times New Roman"/>
                <w:sz w:val="24"/>
                <w:szCs w:val="24"/>
                <w:lang w:eastAsia="ru-RU"/>
              </w:rPr>
              <w:t xml:space="preserve"> .</w:t>
            </w:r>
          </w:p>
        </w:tc>
        <w:tc>
          <w:tcPr>
            <w:tcW w:w="567" w:type="dxa"/>
            <w:vAlign w:val="bottom"/>
          </w:tcPr>
          <w:p w:rsidR="00B94F19" w:rsidRPr="00B94F19" w:rsidRDefault="00B94F19" w:rsidP="00EF6C5A">
            <w:pPr>
              <w:shd w:val="clear" w:color="auto" w:fill="FFFFFF"/>
              <w:spacing w:after="0" w:line="360" w:lineRule="auto"/>
              <w:jc w:val="center"/>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 3</w:t>
            </w:r>
            <w:r w:rsidR="00EF6C5A">
              <w:rPr>
                <w:rFonts w:ascii="Times New Roman" w:eastAsia="Times New Roman" w:hAnsi="Times New Roman"/>
                <w:sz w:val="24"/>
                <w:szCs w:val="24"/>
                <w:lang w:eastAsia="ru-RU"/>
              </w:rPr>
              <w:t>0</w:t>
            </w:r>
          </w:p>
        </w:tc>
      </w:tr>
      <w:tr w:rsidR="00B94F19" w:rsidRPr="00B94F19" w:rsidTr="009153FC">
        <w:trPr>
          <w:trHeight w:val="360"/>
        </w:trPr>
        <w:tc>
          <w:tcPr>
            <w:tcW w:w="9938" w:type="dxa"/>
            <w:tcBorders>
              <w:top w:val="nil"/>
              <w:left w:val="nil"/>
              <w:bottom w:val="nil"/>
              <w:right w:val="nil"/>
            </w:tcBorders>
            <w:shd w:val="clear" w:color="auto" w:fill="auto"/>
            <w:noWrap/>
            <w:vAlign w:val="bottom"/>
          </w:tcPr>
          <w:p w:rsidR="00B94F19" w:rsidRPr="00B94F19" w:rsidRDefault="00B94F19" w:rsidP="00B94F19">
            <w:pPr>
              <w:shd w:val="clear" w:color="auto" w:fill="FFFFFF"/>
              <w:spacing w:after="0" w:line="360" w:lineRule="auto"/>
              <w:ind w:right="-249" w:firstLine="34"/>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5.1.1. Инструкции по заполнению . . . . . . . . . . . . . . . . . . . . . . . . . . . . . . . . . . . . . . . . . . . . . . . . . . .</w:t>
            </w:r>
          </w:p>
        </w:tc>
        <w:tc>
          <w:tcPr>
            <w:tcW w:w="567" w:type="dxa"/>
            <w:vAlign w:val="bottom"/>
          </w:tcPr>
          <w:p w:rsidR="00B94F19" w:rsidRPr="00B94F19" w:rsidRDefault="00B94F19" w:rsidP="00EF6C5A">
            <w:pPr>
              <w:shd w:val="clear" w:color="auto" w:fill="FFFFFF"/>
              <w:spacing w:after="0" w:line="360" w:lineRule="auto"/>
              <w:jc w:val="center"/>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 3</w:t>
            </w:r>
            <w:r w:rsidR="00EF6C5A">
              <w:rPr>
                <w:rFonts w:ascii="Times New Roman" w:eastAsia="Times New Roman" w:hAnsi="Times New Roman"/>
                <w:sz w:val="24"/>
                <w:szCs w:val="24"/>
                <w:lang w:eastAsia="ru-RU"/>
              </w:rPr>
              <w:t>2</w:t>
            </w:r>
          </w:p>
        </w:tc>
      </w:tr>
      <w:tr w:rsidR="00B94F19" w:rsidRPr="00B94F19" w:rsidTr="009153FC">
        <w:trPr>
          <w:trHeight w:val="360"/>
        </w:trPr>
        <w:tc>
          <w:tcPr>
            <w:tcW w:w="9938" w:type="dxa"/>
            <w:tcBorders>
              <w:top w:val="nil"/>
              <w:left w:val="nil"/>
              <w:bottom w:val="nil"/>
              <w:right w:val="nil"/>
            </w:tcBorders>
            <w:shd w:val="clear" w:color="auto" w:fill="auto"/>
            <w:noWrap/>
            <w:vAlign w:val="bottom"/>
          </w:tcPr>
          <w:p w:rsidR="00B94F19" w:rsidRPr="00B94F19" w:rsidRDefault="00B94F19" w:rsidP="00B94F19">
            <w:pPr>
              <w:shd w:val="clear" w:color="auto" w:fill="FFFFFF"/>
              <w:spacing w:after="0" w:line="360" w:lineRule="auto"/>
              <w:ind w:right="-250" w:firstLine="34"/>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5.2. Анкета участника (Форма 2) . . . . . . . . . . . . . . . . . . . . . . . . . . . . . . . . . . . . . . . . . . . . . . . . </w:t>
            </w:r>
            <w:proofErr w:type="gramStart"/>
            <w:r w:rsidRPr="00B94F19">
              <w:rPr>
                <w:rFonts w:ascii="Times New Roman" w:eastAsia="Times New Roman" w:hAnsi="Times New Roman"/>
                <w:sz w:val="24"/>
                <w:szCs w:val="24"/>
                <w:lang w:eastAsia="ru-RU"/>
              </w:rPr>
              <w:t>. . . .</w:t>
            </w:r>
            <w:proofErr w:type="gramEnd"/>
            <w:r w:rsidRPr="00B94F19">
              <w:rPr>
                <w:rFonts w:ascii="Times New Roman" w:eastAsia="Times New Roman" w:hAnsi="Times New Roman"/>
                <w:sz w:val="24"/>
                <w:szCs w:val="24"/>
                <w:lang w:eastAsia="ru-RU"/>
              </w:rPr>
              <w:t xml:space="preserve"> </w:t>
            </w:r>
          </w:p>
        </w:tc>
        <w:tc>
          <w:tcPr>
            <w:tcW w:w="567" w:type="dxa"/>
            <w:vAlign w:val="bottom"/>
          </w:tcPr>
          <w:p w:rsidR="00B94F19" w:rsidRPr="00B94F19" w:rsidRDefault="00B94F19" w:rsidP="00EF6C5A">
            <w:pPr>
              <w:shd w:val="clear" w:color="auto" w:fill="FFFFFF"/>
              <w:spacing w:after="0" w:line="360" w:lineRule="auto"/>
              <w:jc w:val="center"/>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 3</w:t>
            </w:r>
            <w:r w:rsidR="00EF6C5A">
              <w:rPr>
                <w:rFonts w:ascii="Times New Roman" w:eastAsia="Times New Roman" w:hAnsi="Times New Roman"/>
                <w:sz w:val="24"/>
                <w:szCs w:val="24"/>
                <w:lang w:eastAsia="ru-RU"/>
              </w:rPr>
              <w:t>3</w:t>
            </w:r>
          </w:p>
        </w:tc>
      </w:tr>
      <w:tr w:rsidR="00B94F19" w:rsidRPr="00B94F19" w:rsidTr="009153FC">
        <w:trPr>
          <w:trHeight w:val="360"/>
        </w:trPr>
        <w:tc>
          <w:tcPr>
            <w:tcW w:w="9938" w:type="dxa"/>
            <w:tcBorders>
              <w:top w:val="nil"/>
              <w:left w:val="nil"/>
              <w:bottom w:val="nil"/>
              <w:right w:val="nil"/>
            </w:tcBorders>
            <w:shd w:val="clear" w:color="auto" w:fill="auto"/>
            <w:noWrap/>
            <w:vAlign w:val="bottom"/>
          </w:tcPr>
          <w:p w:rsidR="00B94F19" w:rsidRPr="00B94F19" w:rsidRDefault="00B94F19" w:rsidP="00B94F19">
            <w:pPr>
              <w:shd w:val="clear" w:color="auto" w:fill="FFFFFF"/>
              <w:spacing w:after="0" w:line="360" w:lineRule="auto"/>
              <w:ind w:right="-249" w:firstLine="34"/>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5.2.1. Инструкции по заполнению . . . . . . . . . . . . . . . . . . . . . . . . . . . . . . . . . . . . . . . . . . . . . . . . . . .</w:t>
            </w:r>
          </w:p>
        </w:tc>
        <w:tc>
          <w:tcPr>
            <w:tcW w:w="567" w:type="dxa"/>
            <w:vAlign w:val="bottom"/>
          </w:tcPr>
          <w:p w:rsidR="00B94F19" w:rsidRPr="00B94F19" w:rsidRDefault="00B94F19" w:rsidP="00EF6C5A">
            <w:pPr>
              <w:shd w:val="clear" w:color="auto" w:fill="FFFFFF"/>
              <w:spacing w:after="0" w:line="360" w:lineRule="auto"/>
              <w:jc w:val="center"/>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 3</w:t>
            </w:r>
            <w:r w:rsidR="00EF6C5A">
              <w:rPr>
                <w:rFonts w:ascii="Times New Roman" w:eastAsia="Times New Roman" w:hAnsi="Times New Roman"/>
                <w:sz w:val="24"/>
                <w:szCs w:val="24"/>
                <w:lang w:eastAsia="ru-RU"/>
              </w:rPr>
              <w:t>5</w:t>
            </w:r>
          </w:p>
        </w:tc>
      </w:tr>
      <w:tr w:rsidR="00B94F19" w:rsidRPr="00B94F19" w:rsidTr="009153FC">
        <w:trPr>
          <w:trHeight w:val="360"/>
        </w:trPr>
        <w:tc>
          <w:tcPr>
            <w:tcW w:w="9938" w:type="dxa"/>
            <w:tcBorders>
              <w:top w:val="nil"/>
              <w:left w:val="nil"/>
              <w:bottom w:val="nil"/>
              <w:right w:val="nil"/>
            </w:tcBorders>
            <w:shd w:val="clear" w:color="auto" w:fill="auto"/>
            <w:noWrap/>
            <w:vAlign w:val="bottom"/>
          </w:tcPr>
          <w:p w:rsidR="00B94F19" w:rsidRPr="00B94F19" w:rsidRDefault="00B94F19" w:rsidP="00B94F19">
            <w:pPr>
              <w:shd w:val="clear" w:color="auto" w:fill="FFFFFF"/>
              <w:spacing w:after="0" w:line="360" w:lineRule="auto"/>
              <w:ind w:right="-250" w:firstLine="34"/>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5.3.  </w:t>
            </w:r>
            <w:r w:rsidRPr="00B94F19">
              <w:rPr>
                <w:rFonts w:ascii="Times New Roman" w:hAnsi="Times New Roman"/>
                <w:sz w:val="24"/>
                <w:szCs w:val="24"/>
              </w:rPr>
              <w:t xml:space="preserve">Справка об отсутствии признаков крупной сделки (Форма 3) . . . . . . . . . . . . . . . . . . . . . . . . </w:t>
            </w:r>
          </w:p>
        </w:tc>
        <w:tc>
          <w:tcPr>
            <w:tcW w:w="567" w:type="dxa"/>
            <w:vAlign w:val="bottom"/>
          </w:tcPr>
          <w:p w:rsidR="00B94F19" w:rsidRPr="00B94F19" w:rsidRDefault="00B94F19" w:rsidP="00EF6C5A">
            <w:pPr>
              <w:shd w:val="clear" w:color="auto" w:fill="FFFFFF"/>
              <w:spacing w:after="0" w:line="360" w:lineRule="auto"/>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 3</w:t>
            </w:r>
            <w:r w:rsidR="00EF6C5A">
              <w:rPr>
                <w:rFonts w:ascii="Times New Roman" w:eastAsia="Times New Roman" w:hAnsi="Times New Roman"/>
                <w:sz w:val="24"/>
                <w:szCs w:val="24"/>
                <w:lang w:eastAsia="ru-RU"/>
              </w:rPr>
              <w:t>6</w:t>
            </w:r>
          </w:p>
        </w:tc>
      </w:tr>
      <w:tr w:rsidR="00B94F19" w:rsidRPr="00B94F19" w:rsidTr="009153FC">
        <w:trPr>
          <w:trHeight w:val="360"/>
        </w:trPr>
        <w:tc>
          <w:tcPr>
            <w:tcW w:w="9938" w:type="dxa"/>
            <w:tcBorders>
              <w:top w:val="nil"/>
              <w:left w:val="nil"/>
              <w:bottom w:val="nil"/>
              <w:right w:val="nil"/>
            </w:tcBorders>
            <w:shd w:val="clear" w:color="auto" w:fill="auto"/>
            <w:noWrap/>
            <w:vAlign w:val="bottom"/>
          </w:tcPr>
          <w:p w:rsidR="00B94F19" w:rsidRPr="00B94F19" w:rsidRDefault="00B94F19" w:rsidP="00B94F19">
            <w:pPr>
              <w:shd w:val="clear" w:color="auto" w:fill="FFFFFF"/>
              <w:spacing w:after="0" w:line="360" w:lineRule="auto"/>
              <w:ind w:right="-250" w:firstLine="34"/>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5.3.1. Инструкции по заполнению. . . . . . . . . . . . . . . . . . . . . . . . . . . . . . . . . . . . . . . . . . . . . . . . . . . </w:t>
            </w:r>
          </w:p>
        </w:tc>
        <w:tc>
          <w:tcPr>
            <w:tcW w:w="567" w:type="dxa"/>
            <w:vAlign w:val="bottom"/>
          </w:tcPr>
          <w:p w:rsidR="00B94F19" w:rsidRPr="00B94F19" w:rsidRDefault="00B94F19" w:rsidP="00EF6C5A">
            <w:pPr>
              <w:shd w:val="clear" w:color="auto" w:fill="FFFFFF"/>
              <w:spacing w:after="0" w:line="360" w:lineRule="auto"/>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 3</w:t>
            </w:r>
            <w:r w:rsidR="00EF6C5A">
              <w:rPr>
                <w:rFonts w:ascii="Times New Roman" w:eastAsia="Times New Roman" w:hAnsi="Times New Roman"/>
                <w:sz w:val="24"/>
                <w:szCs w:val="24"/>
                <w:lang w:eastAsia="ru-RU"/>
              </w:rPr>
              <w:t>7</w:t>
            </w:r>
          </w:p>
        </w:tc>
      </w:tr>
    </w:tbl>
    <w:p w:rsidR="00503212" w:rsidRPr="006C6571" w:rsidRDefault="00332AB9" w:rsidP="00503212">
      <w:pPr>
        <w:spacing w:after="0" w:line="240" w:lineRule="auto"/>
        <w:jc w:val="center"/>
        <w:rPr>
          <w:rFonts w:ascii="Times New Roman" w:eastAsia="Times New Roman" w:hAnsi="Times New Roman"/>
          <w:sz w:val="24"/>
          <w:szCs w:val="24"/>
          <w:lang w:eastAsia="ru-RU"/>
        </w:rPr>
      </w:pPr>
      <w:r w:rsidRPr="006C6571">
        <w:rPr>
          <w:rFonts w:ascii="Times New Roman" w:eastAsia="Times New Roman" w:hAnsi="Times New Roman"/>
          <w:sz w:val="24"/>
          <w:szCs w:val="24"/>
          <w:lang w:eastAsia="ru-RU"/>
        </w:rPr>
        <w:t xml:space="preserve"> </w:t>
      </w:r>
    </w:p>
    <w:p w:rsidR="00503212" w:rsidRPr="0040356F" w:rsidRDefault="00503212" w:rsidP="00503212">
      <w:pPr>
        <w:spacing w:after="0" w:line="240" w:lineRule="auto"/>
        <w:jc w:val="center"/>
        <w:rPr>
          <w:rFonts w:ascii="Times New Roman" w:eastAsia="Times New Roman" w:hAnsi="Times New Roman"/>
          <w:sz w:val="24"/>
          <w:szCs w:val="24"/>
          <w:lang w:eastAsia="ru-RU"/>
        </w:rPr>
      </w:pPr>
    </w:p>
    <w:p w:rsidR="00892FA8" w:rsidRPr="0040356F" w:rsidRDefault="00892FA8" w:rsidP="00503212">
      <w:pPr>
        <w:spacing w:after="0" w:line="240" w:lineRule="auto"/>
        <w:jc w:val="center"/>
        <w:rPr>
          <w:rFonts w:ascii="Times New Roman" w:eastAsia="Times New Roman" w:hAnsi="Times New Roman"/>
          <w:sz w:val="24"/>
          <w:szCs w:val="24"/>
          <w:lang w:eastAsia="ru-RU"/>
        </w:rPr>
      </w:pPr>
    </w:p>
    <w:p w:rsidR="00743CF9" w:rsidRPr="0040356F" w:rsidRDefault="00743CF9" w:rsidP="00743CF9">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r w:rsidRPr="0040356F">
        <w:rPr>
          <w:rFonts w:ascii="Times New Roman" w:eastAsia="Times New Roman" w:hAnsi="Times New Roman"/>
          <w:b/>
          <w:bCs/>
          <w:kern w:val="28"/>
          <w:sz w:val="28"/>
          <w:szCs w:val="28"/>
          <w:lang w:eastAsia="ru-RU"/>
        </w:rPr>
        <w:lastRenderedPageBreak/>
        <w:t>1.</w:t>
      </w:r>
      <w:r w:rsidRPr="0040356F">
        <w:rPr>
          <w:rFonts w:ascii="Times New Roman" w:eastAsia="Times New Roman" w:hAnsi="Times New Roman"/>
          <w:b/>
          <w:bCs/>
          <w:kern w:val="28"/>
          <w:sz w:val="28"/>
          <w:szCs w:val="28"/>
          <w:lang w:eastAsia="ru-RU"/>
        </w:rPr>
        <w:tab/>
      </w:r>
      <w:r w:rsidR="00CE4D17" w:rsidRPr="0040356F">
        <w:rPr>
          <w:rFonts w:ascii="Times New Roman" w:eastAsia="Times New Roman" w:hAnsi="Times New Roman"/>
          <w:b/>
          <w:bCs/>
          <w:kern w:val="28"/>
          <w:sz w:val="28"/>
          <w:szCs w:val="28"/>
          <w:lang w:eastAsia="ru-RU"/>
        </w:rPr>
        <w:t xml:space="preserve"> </w:t>
      </w:r>
      <w:r w:rsidRPr="0040356F">
        <w:rPr>
          <w:rFonts w:ascii="Times New Roman" w:eastAsia="Times New Roman" w:hAnsi="Times New Roman"/>
          <w:b/>
          <w:bCs/>
          <w:kern w:val="28"/>
          <w:sz w:val="28"/>
          <w:szCs w:val="28"/>
          <w:lang w:eastAsia="ru-RU"/>
        </w:rPr>
        <w:t>Общие положения</w:t>
      </w:r>
    </w:p>
    <w:p w:rsidR="00743CF9" w:rsidRPr="0040356F" w:rsidRDefault="00743CF9" w:rsidP="00743CF9">
      <w:pPr>
        <w:keepNext/>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9" w:name="_Toc55285335"/>
      <w:bookmarkStart w:id="10" w:name="_Toc55305369"/>
      <w:bookmarkStart w:id="11" w:name="_Toc57314615"/>
      <w:bookmarkStart w:id="12" w:name="_Toc69728941"/>
      <w:bookmarkStart w:id="13" w:name="_Toc261535035"/>
      <w:bookmarkStart w:id="14" w:name="_Toc262557791"/>
      <w:bookmarkStart w:id="15" w:name="_Toc322701679"/>
      <w:r w:rsidRPr="0040356F">
        <w:rPr>
          <w:rFonts w:ascii="Times New Roman" w:eastAsia="Times New Roman" w:hAnsi="Times New Roman"/>
          <w:b/>
          <w:bCs/>
          <w:sz w:val="24"/>
          <w:szCs w:val="24"/>
          <w:lang w:eastAsia="ru-RU"/>
        </w:rPr>
        <w:t xml:space="preserve">1.1. Общие сведения о </w:t>
      </w:r>
      <w:bookmarkEnd w:id="9"/>
      <w:bookmarkEnd w:id="10"/>
      <w:bookmarkEnd w:id="11"/>
      <w:bookmarkEnd w:id="12"/>
      <w:r w:rsidRPr="0040356F">
        <w:rPr>
          <w:rFonts w:ascii="Times New Roman" w:eastAsia="Times New Roman" w:hAnsi="Times New Roman"/>
          <w:b/>
          <w:bCs/>
          <w:sz w:val="24"/>
          <w:szCs w:val="24"/>
          <w:lang w:eastAsia="ru-RU"/>
        </w:rPr>
        <w:t xml:space="preserve">процедуре запроса </w:t>
      </w:r>
      <w:r w:rsidR="00246CA8" w:rsidRPr="0040356F">
        <w:rPr>
          <w:rFonts w:ascii="Times New Roman" w:eastAsia="Times New Roman" w:hAnsi="Times New Roman"/>
          <w:b/>
          <w:bCs/>
          <w:sz w:val="24"/>
          <w:szCs w:val="24"/>
          <w:lang w:eastAsia="ru-RU"/>
        </w:rPr>
        <w:t>цен</w:t>
      </w:r>
      <w:bookmarkEnd w:id="13"/>
      <w:bookmarkEnd w:id="14"/>
      <w:bookmarkEnd w:id="15"/>
    </w:p>
    <w:p w:rsidR="00B94F19" w:rsidRDefault="00B94F19" w:rsidP="00B94F19">
      <w:pPr>
        <w:numPr>
          <w:ilvl w:val="2"/>
          <w:numId w:val="10"/>
        </w:numPr>
        <w:shd w:val="clear" w:color="auto" w:fill="FFFFFF" w:themeFill="background1"/>
        <w:suppressAutoHyphens/>
        <w:spacing w:after="0" w:line="240" w:lineRule="auto"/>
        <w:ind w:left="0" w:firstLine="0"/>
        <w:jc w:val="both"/>
        <w:rPr>
          <w:rFonts w:ascii="Times New Roman" w:hAnsi="Times New Roman"/>
          <w:sz w:val="24"/>
          <w:szCs w:val="24"/>
        </w:rPr>
      </w:pPr>
      <w:bookmarkStart w:id="16" w:name="_Ref55193512"/>
      <w:bookmarkStart w:id="17" w:name="Общие_сведения"/>
      <w:bookmarkStart w:id="18" w:name="_Ref93209175"/>
      <w:bookmarkStart w:id="19" w:name="_Ref93694278"/>
      <w:r w:rsidRPr="0069486A">
        <w:rPr>
          <w:rFonts w:ascii="Times New Roman" w:hAnsi="Times New Roman"/>
          <w:sz w:val="24"/>
          <w:szCs w:val="24"/>
        </w:rPr>
        <w:t xml:space="preserve">Акционерное общество «Саханефтегазсбыт», расположенное по адресу: 677000, г. Якутск, ул. Чиряева, 3 (далее – Заказчик), Извещением о проведении </w:t>
      </w:r>
      <w:r w:rsidR="003A1A2B">
        <w:rPr>
          <w:rFonts w:ascii="Times New Roman" w:eastAsia="Times New Roman" w:hAnsi="Times New Roman"/>
          <w:b/>
          <w:bCs/>
          <w:sz w:val="24"/>
          <w:szCs w:val="24"/>
          <w:lang w:eastAsia="ru-RU"/>
        </w:rPr>
        <w:t>Запроса цен</w:t>
      </w:r>
      <w:r w:rsidRPr="0069486A">
        <w:rPr>
          <w:rFonts w:ascii="Times New Roman" w:hAnsi="Times New Roman"/>
          <w:b/>
          <w:sz w:val="24"/>
          <w:szCs w:val="24"/>
        </w:rPr>
        <w:t xml:space="preserve"> в электронной форме</w:t>
      </w:r>
      <w:r w:rsidRPr="0069486A">
        <w:rPr>
          <w:rFonts w:ascii="Times New Roman" w:hAnsi="Times New Roman"/>
          <w:sz w:val="24"/>
          <w:szCs w:val="24"/>
        </w:rPr>
        <w:t xml:space="preserve">, размещенным на сайте Заказчика </w:t>
      </w:r>
      <w:hyperlink r:id="rId8" w:history="1">
        <w:r w:rsidRPr="0069486A">
          <w:rPr>
            <w:rStyle w:val="a8"/>
            <w:rFonts w:ascii="Times New Roman" w:hAnsi="Times New Roman"/>
            <w:color w:val="auto"/>
            <w:sz w:val="24"/>
            <w:szCs w:val="24"/>
            <w:lang w:val="en-US"/>
          </w:rPr>
          <w:t>www</w:t>
        </w:r>
        <w:r w:rsidRPr="0069486A">
          <w:rPr>
            <w:rStyle w:val="a8"/>
            <w:rFonts w:ascii="Times New Roman" w:hAnsi="Times New Roman"/>
            <w:color w:val="auto"/>
            <w:sz w:val="24"/>
            <w:szCs w:val="24"/>
          </w:rPr>
          <w:t>.саханефтегазсбыт.рф</w:t>
        </w:r>
      </w:hyperlink>
      <w:r w:rsidRPr="0069486A">
        <w:rPr>
          <w:sz w:val="24"/>
          <w:szCs w:val="24"/>
        </w:rPr>
        <w:t xml:space="preserve"> </w:t>
      </w:r>
      <w:r w:rsidRPr="0069486A">
        <w:rPr>
          <w:rFonts w:ascii="Times New Roman" w:hAnsi="Times New Roman"/>
          <w:sz w:val="24"/>
          <w:szCs w:val="24"/>
        </w:rPr>
        <w:t xml:space="preserve">и </w:t>
      </w:r>
      <w:r w:rsidRPr="0069486A">
        <w:rPr>
          <w:rFonts w:ascii="Times New Roman" w:eastAsia="Times New Roman" w:hAnsi="Times New Roman"/>
          <w:sz w:val="24"/>
          <w:szCs w:val="24"/>
          <w:lang w:eastAsia="ru-RU"/>
        </w:rPr>
        <w:t xml:space="preserve">на сайте оператора </w:t>
      </w:r>
      <w:r w:rsidRPr="0069486A">
        <w:rPr>
          <w:rFonts w:ascii="Times New Roman" w:eastAsia="Times New Roman" w:hAnsi="Times New Roman"/>
          <w:bCs/>
          <w:sz w:val="24"/>
          <w:szCs w:val="24"/>
          <w:lang w:eastAsia="ru-RU"/>
        </w:rPr>
        <w:t xml:space="preserve">электронной площадки </w:t>
      </w:r>
      <w:r w:rsidRPr="0069486A">
        <w:rPr>
          <w:rFonts w:ascii="Times New Roman" w:eastAsia="Times New Roman" w:hAnsi="Times New Roman"/>
          <w:b/>
          <w:sz w:val="24"/>
          <w:szCs w:val="24"/>
          <w:lang w:eastAsia="ru-RU"/>
        </w:rPr>
        <w:t xml:space="preserve">АО «ОТС» </w:t>
      </w:r>
      <w:hyperlink r:id="rId9" w:history="1">
        <w:r w:rsidRPr="0069486A">
          <w:rPr>
            <w:rFonts w:ascii="Times New Roman" w:eastAsia="Times New Roman" w:hAnsi="Times New Roman"/>
            <w:color w:val="0000FF"/>
            <w:sz w:val="24"/>
            <w:szCs w:val="24"/>
            <w:u w:val="single"/>
            <w:lang w:eastAsia="ru-RU"/>
          </w:rPr>
          <w:t>www.otc.ru</w:t>
        </w:r>
      </w:hyperlink>
      <w:r w:rsidRPr="0069486A">
        <w:rPr>
          <w:rFonts w:ascii="Times New Roman" w:eastAsia="Times New Roman" w:hAnsi="Times New Roman"/>
          <w:sz w:val="24"/>
          <w:szCs w:val="24"/>
          <w:lang w:eastAsia="ru-RU"/>
        </w:rPr>
        <w:t xml:space="preserve">  (далее – ЭП)</w:t>
      </w:r>
      <w:r w:rsidRPr="0069486A">
        <w:rPr>
          <w:rStyle w:val="a8"/>
          <w:rFonts w:ascii="Times New Roman" w:hAnsi="Times New Roman"/>
          <w:color w:val="auto"/>
          <w:sz w:val="24"/>
          <w:szCs w:val="24"/>
          <w:u w:val="none"/>
        </w:rPr>
        <w:t>,</w:t>
      </w:r>
      <w:r w:rsidRPr="0069486A">
        <w:rPr>
          <w:rFonts w:ascii="Times New Roman" w:hAnsi="Times New Roman"/>
          <w:sz w:val="24"/>
          <w:szCs w:val="24"/>
        </w:rPr>
        <w:t xml:space="preserve"> пригласило </w:t>
      </w:r>
      <w:r w:rsidRPr="005A2D49">
        <w:rPr>
          <w:rFonts w:ascii="Times New Roman" w:hAnsi="Times New Roman"/>
          <w:sz w:val="24"/>
          <w:szCs w:val="24"/>
        </w:rPr>
        <w:t xml:space="preserve">юридических лиц и индивидуальных предпринимателей, в том числе которые являются субъектами малого и среднего предпринимательства </w:t>
      </w:r>
      <w:r w:rsidRPr="0069486A">
        <w:rPr>
          <w:rFonts w:ascii="Times New Roman" w:hAnsi="Times New Roman"/>
          <w:sz w:val="24"/>
          <w:szCs w:val="24"/>
        </w:rPr>
        <w:t>(далее — Участники)</w:t>
      </w:r>
      <w:bookmarkEnd w:id="16"/>
      <w:bookmarkEnd w:id="17"/>
      <w:r w:rsidRPr="0069486A">
        <w:rPr>
          <w:rFonts w:ascii="Times New Roman" w:hAnsi="Times New Roman"/>
          <w:sz w:val="24"/>
          <w:szCs w:val="24"/>
        </w:rPr>
        <w:t xml:space="preserve"> к участию в процедуре </w:t>
      </w:r>
      <w:r w:rsidRPr="0069486A">
        <w:rPr>
          <w:rFonts w:ascii="Times New Roman" w:eastAsia="Times New Roman" w:hAnsi="Times New Roman"/>
          <w:bCs/>
          <w:sz w:val="24"/>
          <w:szCs w:val="24"/>
          <w:lang w:eastAsia="ru-RU"/>
        </w:rPr>
        <w:t>закупки</w:t>
      </w:r>
      <w:r w:rsidRPr="0069486A">
        <w:rPr>
          <w:rFonts w:ascii="Times New Roman" w:hAnsi="Times New Roman"/>
          <w:sz w:val="24"/>
          <w:szCs w:val="24"/>
        </w:rPr>
        <w:t xml:space="preserve"> в электронной форме (далее — </w:t>
      </w:r>
      <w:r w:rsidRPr="0069486A">
        <w:rPr>
          <w:rFonts w:ascii="Times New Roman" w:eastAsia="Times New Roman" w:hAnsi="Times New Roman"/>
          <w:bCs/>
          <w:sz w:val="24"/>
          <w:szCs w:val="24"/>
          <w:lang w:eastAsia="ru-RU"/>
        </w:rPr>
        <w:t>закупка</w:t>
      </w:r>
      <w:r w:rsidRPr="0069486A">
        <w:rPr>
          <w:rFonts w:ascii="Times New Roman" w:hAnsi="Times New Roman"/>
          <w:sz w:val="24"/>
          <w:szCs w:val="24"/>
        </w:rPr>
        <w:t xml:space="preserve">) на </w:t>
      </w:r>
      <w:r>
        <w:rPr>
          <w:rFonts w:ascii="Times New Roman" w:hAnsi="Times New Roman"/>
          <w:sz w:val="24"/>
          <w:szCs w:val="24"/>
        </w:rPr>
        <w:t>о</w:t>
      </w:r>
      <w:r w:rsidRPr="0021528D">
        <w:rPr>
          <w:rFonts w:ascii="Times New Roman" w:hAnsi="Times New Roman"/>
          <w:sz w:val="24"/>
          <w:szCs w:val="24"/>
        </w:rPr>
        <w:t>казание услуг по перевозке груза речным транспортом для нужд АО "Саханефтегазсбыт" в 2022 году</w:t>
      </w:r>
      <w:r w:rsidRPr="0069486A">
        <w:rPr>
          <w:rFonts w:ascii="Times New Roman" w:hAnsi="Times New Roman"/>
          <w:sz w:val="24"/>
          <w:szCs w:val="24"/>
        </w:rPr>
        <w:t xml:space="preserve"> </w:t>
      </w:r>
    </w:p>
    <w:p w:rsidR="00B94F19" w:rsidRDefault="00B94F19" w:rsidP="00B94F19">
      <w:pPr>
        <w:numPr>
          <w:ilvl w:val="2"/>
          <w:numId w:val="10"/>
        </w:numPr>
        <w:shd w:val="clear" w:color="auto" w:fill="FFFFFF" w:themeFill="background1"/>
        <w:suppressAutoHyphens/>
        <w:spacing w:after="0" w:line="240" w:lineRule="atLeast"/>
        <w:ind w:left="152" w:hanging="152"/>
        <w:jc w:val="both"/>
        <w:rPr>
          <w:rFonts w:ascii="Times New Roman" w:hAnsi="Times New Roman"/>
          <w:sz w:val="24"/>
          <w:szCs w:val="24"/>
        </w:rPr>
      </w:pPr>
      <w:r w:rsidRPr="00B81BBD">
        <w:rPr>
          <w:rFonts w:ascii="Times New Roman" w:hAnsi="Times New Roman"/>
          <w:sz w:val="24"/>
          <w:szCs w:val="24"/>
        </w:rPr>
        <w:t>Для справок обращаться к представителю инициатора закупки:</w:t>
      </w:r>
      <w:bookmarkEnd w:id="18"/>
      <w:r w:rsidRPr="00B81BBD">
        <w:rPr>
          <w:rFonts w:ascii="Times New Roman" w:hAnsi="Times New Roman"/>
          <w:sz w:val="24"/>
          <w:szCs w:val="24"/>
        </w:rPr>
        <w:t xml:space="preserve"> </w:t>
      </w:r>
    </w:p>
    <w:p w:rsidR="00B94F19" w:rsidRPr="00B81BBD" w:rsidRDefault="00B94F19" w:rsidP="00B94F19">
      <w:pPr>
        <w:shd w:val="clear" w:color="auto" w:fill="FFFFFF" w:themeFill="background1"/>
        <w:suppressAutoHyphens/>
        <w:spacing w:after="0" w:line="240" w:lineRule="atLeast"/>
        <w:jc w:val="both"/>
        <w:rPr>
          <w:rFonts w:ascii="Times New Roman" w:hAnsi="Times New Roman"/>
          <w:sz w:val="24"/>
          <w:szCs w:val="24"/>
        </w:rPr>
      </w:pPr>
      <w:r>
        <w:rPr>
          <w:rFonts w:ascii="Times New Roman" w:hAnsi="Times New Roman"/>
          <w:sz w:val="24"/>
          <w:szCs w:val="24"/>
        </w:rPr>
        <w:t>Максимов Дмитрий Семенович -</w:t>
      </w:r>
      <w:r w:rsidRPr="00B81BBD">
        <w:rPr>
          <w:rFonts w:ascii="Times New Roman" w:hAnsi="Times New Roman"/>
          <w:sz w:val="24"/>
          <w:szCs w:val="24"/>
        </w:rPr>
        <w:t xml:space="preserve"> 8 (4112) 31</w:t>
      </w:r>
      <w:r>
        <w:rPr>
          <w:rFonts w:ascii="Times New Roman" w:hAnsi="Times New Roman"/>
          <w:sz w:val="24"/>
          <w:szCs w:val="24"/>
        </w:rPr>
        <w:t>-</w:t>
      </w:r>
      <w:r w:rsidRPr="00B81BBD">
        <w:rPr>
          <w:rFonts w:ascii="Times New Roman" w:hAnsi="Times New Roman"/>
          <w:sz w:val="24"/>
          <w:szCs w:val="24"/>
        </w:rPr>
        <w:t>89</w:t>
      </w:r>
      <w:r>
        <w:rPr>
          <w:rFonts w:ascii="Times New Roman" w:hAnsi="Times New Roman"/>
          <w:sz w:val="24"/>
          <w:szCs w:val="24"/>
        </w:rPr>
        <w:t>-32 доб. 265</w:t>
      </w:r>
    </w:p>
    <w:p w:rsidR="00B94F19" w:rsidRPr="005A3C19" w:rsidRDefault="00B94F19" w:rsidP="00B94F19">
      <w:pPr>
        <w:shd w:val="clear" w:color="auto" w:fill="FFFFFF" w:themeFill="background1"/>
        <w:suppressAutoHyphens/>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Парамонова Инна Анатольевна – 8 (4112) 31-89-40 </w:t>
      </w:r>
      <w:r w:rsidRPr="005A3C19">
        <w:rPr>
          <w:rFonts w:ascii="Times New Roman" w:eastAsia="Times New Roman" w:hAnsi="Times New Roman"/>
          <w:sz w:val="24"/>
          <w:szCs w:val="24"/>
          <w:lang w:eastAsia="ru-RU"/>
        </w:rPr>
        <w:t>доб. 39</w:t>
      </w:r>
      <w:r>
        <w:rPr>
          <w:rFonts w:ascii="Times New Roman" w:eastAsia="Times New Roman" w:hAnsi="Times New Roman"/>
          <w:sz w:val="24"/>
          <w:szCs w:val="24"/>
          <w:lang w:eastAsia="ru-RU"/>
        </w:rPr>
        <w:t>1</w:t>
      </w:r>
      <w:r w:rsidRPr="005A3C19">
        <w:rPr>
          <w:rFonts w:ascii="Times New Roman" w:eastAsia="Times New Roman" w:hAnsi="Times New Roman"/>
          <w:sz w:val="24"/>
          <w:szCs w:val="24"/>
          <w:lang w:eastAsia="ru-RU"/>
        </w:rPr>
        <w:t xml:space="preserve"> </w:t>
      </w:r>
    </w:p>
    <w:p w:rsidR="00B94F19" w:rsidRPr="005A3C19" w:rsidRDefault="00B94F19" w:rsidP="00B94F19">
      <w:pPr>
        <w:shd w:val="clear" w:color="auto" w:fill="FFFFFF" w:themeFill="background1"/>
        <w:suppressAutoHyphens/>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электронный адрес: </w:t>
      </w:r>
      <w:hyperlink r:id="rId10" w:history="1">
        <w:r w:rsidRPr="005A3C19">
          <w:rPr>
            <w:rStyle w:val="a8"/>
            <w:rFonts w:ascii="Times New Roman" w:eastAsia="Times New Roman" w:hAnsi="Times New Roman"/>
            <w:color w:val="auto"/>
            <w:sz w:val="24"/>
            <w:szCs w:val="24"/>
            <w:lang w:val="en-US" w:eastAsia="ru-RU"/>
          </w:rPr>
          <w:t>torgi</w:t>
        </w:r>
        <w:r w:rsidRPr="005A3C19">
          <w:rPr>
            <w:rStyle w:val="a8"/>
            <w:rFonts w:ascii="Times New Roman" w:eastAsia="Times New Roman" w:hAnsi="Times New Roman"/>
            <w:color w:val="auto"/>
            <w:sz w:val="24"/>
            <w:szCs w:val="24"/>
            <w:lang w:eastAsia="ru-RU"/>
          </w:rPr>
          <w:t>.</w:t>
        </w:r>
        <w:r w:rsidRPr="005A3C19">
          <w:rPr>
            <w:rStyle w:val="a8"/>
            <w:rFonts w:ascii="Times New Roman" w:eastAsia="Times New Roman" w:hAnsi="Times New Roman"/>
            <w:color w:val="auto"/>
            <w:sz w:val="24"/>
            <w:szCs w:val="24"/>
            <w:lang w:val="en-US" w:eastAsia="ru-RU"/>
          </w:rPr>
          <w:t>sngs</w:t>
        </w:r>
        <w:r w:rsidRPr="005A3C19">
          <w:rPr>
            <w:rStyle w:val="a8"/>
            <w:rFonts w:ascii="Times New Roman" w:eastAsia="Times New Roman" w:hAnsi="Times New Roman"/>
            <w:color w:val="auto"/>
            <w:sz w:val="24"/>
            <w:szCs w:val="24"/>
            <w:lang w:eastAsia="ru-RU"/>
          </w:rPr>
          <w:t>@</w:t>
        </w:r>
        <w:r w:rsidRPr="005A3C19">
          <w:rPr>
            <w:rStyle w:val="a8"/>
            <w:rFonts w:ascii="Times New Roman" w:eastAsia="Times New Roman" w:hAnsi="Times New Roman"/>
            <w:color w:val="auto"/>
            <w:sz w:val="24"/>
            <w:szCs w:val="24"/>
            <w:lang w:val="en-US" w:eastAsia="ru-RU"/>
          </w:rPr>
          <w:t>mail</w:t>
        </w:r>
        <w:r w:rsidRPr="005A3C19">
          <w:rPr>
            <w:rStyle w:val="a8"/>
            <w:rFonts w:ascii="Times New Roman" w:eastAsia="Times New Roman" w:hAnsi="Times New Roman"/>
            <w:color w:val="auto"/>
            <w:sz w:val="24"/>
            <w:szCs w:val="24"/>
            <w:lang w:eastAsia="ru-RU"/>
          </w:rPr>
          <w:t>.ru</w:t>
        </w:r>
      </w:hyperlink>
      <w:r w:rsidRPr="005A3C19">
        <w:rPr>
          <w:rFonts w:ascii="Times New Roman" w:eastAsia="Times New Roman" w:hAnsi="Times New Roman"/>
          <w:sz w:val="24"/>
          <w:szCs w:val="24"/>
          <w:lang w:eastAsia="ru-RU"/>
        </w:rPr>
        <w:t xml:space="preserve">. </w:t>
      </w:r>
    </w:p>
    <w:p w:rsidR="00743CF9" w:rsidRPr="0040356F" w:rsidRDefault="00743CF9" w:rsidP="00440467">
      <w:pPr>
        <w:numPr>
          <w:ilvl w:val="2"/>
          <w:numId w:val="10"/>
        </w:numPr>
        <w:spacing w:after="0" w:line="240" w:lineRule="auto"/>
        <w:ind w:left="0" w:firstLine="0"/>
        <w:jc w:val="both"/>
        <w:rPr>
          <w:rFonts w:ascii="Times New Roman" w:hAnsi="Times New Roman"/>
          <w:sz w:val="24"/>
          <w:szCs w:val="24"/>
        </w:rPr>
      </w:pPr>
      <w:r w:rsidRPr="0040356F">
        <w:rPr>
          <w:rFonts w:ascii="Times New Roman" w:eastAsia="Times New Roman" w:hAnsi="Times New Roman"/>
          <w:sz w:val="24"/>
          <w:szCs w:val="24"/>
          <w:lang w:eastAsia="ru-RU"/>
        </w:rPr>
        <w:t xml:space="preserve"> Подробные требования </w:t>
      </w:r>
      <w:r w:rsidR="00ED05F9" w:rsidRPr="0040356F">
        <w:rPr>
          <w:rFonts w:ascii="Times New Roman" w:hAnsi="Times New Roman"/>
          <w:sz w:val="24"/>
          <w:szCs w:val="24"/>
        </w:rPr>
        <w:t>к поставке</w:t>
      </w:r>
      <w:r w:rsidRPr="0040356F">
        <w:rPr>
          <w:rFonts w:ascii="Times New Roman" w:hAnsi="Times New Roman"/>
          <w:sz w:val="24"/>
          <w:szCs w:val="24"/>
        </w:rPr>
        <w:t xml:space="preserve"> </w:t>
      </w:r>
      <w:r w:rsidR="00573446" w:rsidRPr="0040356F">
        <w:rPr>
          <w:rFonts w:ascii="Times New Roman" w:hAnsi="Times New Roman"/>
          <w:sz w:val="24"/>
          <w:szCs w:val="24"/>
        </w:rPr>
        <w:t xml:space="preserve">(выполнению работ, оказанию услуг) </w:t>
      </w:r>
      <w:r w:rsidRPr="0040356F">
        <w:rPr>
          <w:rFonts w:ascii="Times New Roman" w:hAnsi="Times New Roman"/>
          <w:sz w:val="24"/>
          <w:szCs w:val="24"/>
        </w:rPr>
        <w:t xml:space="preserve">изложены в разделе 2 - Техническое задание (здесь и далее ссылки относятся к настоящей Документации </w:t>
      </w:r>
      <w:r w:rsidR="000D0797" w:rsidRPr="0040356F">
        <w:rPr>
          <w:rFonts w:ascii="Times New Roman" w:hAnsi="Times New Roman"/>
          <w:sz w:val="24"/>
          <w:szCs w:val="24"/>
        </w:rPr>
        <w:t>о закупке</w:t>
      </w:r>
      <w:r w:rsidRPr="0040356F">
        <w:rPr>
          <w:rFonts w:ascii="Times New Roman" w:hAnsi="Times New Roman"/>
          <w:sz w:val="24"/>
          <w:szCs w:val="24"/>
        </w:rPr>
        <w:t xml:space="preserve">). Проект Договора, </w:t>
      </w:r>
      <w:r w:rsidR="009A65A7" w:rsidRPr="0040356F">
        <w:rPr>
          <w:rFonts w:ascii="Times New Roman" w:hAnsi="Times New Roman"/>
          <w:sz w:val="24"/>
          <w:szCs w:val="24"/>
        </w:rPr>
        <w:t xml:space="preserve">являющийся неотъемлемой частью извещения об осуществлении </w:t>
      </w:r>
      <w:r w:rsidR="000D0797" w:rsidRPr="0040356F">
        <w:rPr>
          <w:rFonts w:ascii="Times New Roman" w:hAnsi="Times New Roman"/>
          <w:sz w:val="24"/>
          <w:szCs w:val="24"/>
        </w:rPr>
        <w:t>закупки</w:t>
      </w:r>
      <w:r w:rsidR="009A65A7" w:rsidRPr="0040356F">
        <w:rPr>
          <w:rFonts w:ascii="Times New Roman" w:hAnsi="Times New Roman"/>
          <w:sz w:val="24"/>
          <w:szCs w:val="24"/>
        </w:rPr>
        <w:t xml:space="preserve"> и документации о </w:t>
      </w:r>
      <w:r w:rsidR="000D0797" w:rsidRPr="0040356F">
        <w:rPr>
          <w:rFonts w:ascii="Times New Roman" w:hAnsi="Times New Roman"/>
          <w:sz w:val="24"/>
          <w:szCs w:val="24"/>
        </w:rPr>
        <w:t>закупке</w:t>
      </w:r>
      <w:r w:rsidRPr="0040356F">
        <w:rPr>
          <w:rFonts w:ascii="Times New Roman" w:hAnsi="Times New Roman"/>
          <w:sz w:val="24"/>
          <w:szCs w:val="24"/>
        </w:rPr>
        <w:t>,</w:t>
      </w:r>
      <w:r w:rsidR="00C51E78" w:rsidRPr="0040356F">
        <w:rPr>
          <w:rFonts w:ascii="Times New Roman" w:hAnsi="Times New Roman"/>
          <w:sz w:val="24"/>
          <w:szCs w:val="24"/>
        </w:rPr>
        <w:t xml:space="preserve"> приведен в разделе 3 -</w:t>
      </w:r>
      <w:r w:rsidRPr="0040356F">
        <w:rPr>
          <w:rFonts w:ascii="Times New Roman" w:hAnsi="Times New Roman"/>
          <w:sz w:val="24"/>
          <w:szCs w:val="24"/>
        </w:rPr>
        <w:t xml:space="preserve"> Порядок проведения </w:t>
      </w:r>
      <w:r w:rsidR="000D0797" w:rsidRPr="0040356F">
        <w:rPr>
          <w:rFonts w:ascii="Times New Roman" w:hAnsi="Times New Roman"/>
          <w:sz w:val="24"/>
          <w:szCs w:val="24"/>
        </w:rPr>
        <w:t>закупки</w:t>
      </w:r>
      <w:r w:rsidRPr="0040356F">
        <w:rPr>
          <w:rFonts w:ascii="Times New Roman" w:hAnsi="Times New Roman"/>
          <w:sz w:val="24"/>
          <w:szCs w:val="24"/>
        </w:rPr>
        <w:t xml:space="preserve"> и участия в нем, а также инструкции по подготовке </w:t>
      </w:r>
      <w:r w:rsidR="007660E1" w:rsidRPr="0040356F">
        <w:rPr>
          <w:rFonts w:ascii="Times New Roman" w:hAnsi="Times New Roman"/>
          <w:sz w:val="24"/>
          <w:szCs w:val="24"/>
        </w:rPr>
        <w:t>Заявок</w:t>
      </w:r>
      <w:r w:rsidR="00C51E78" w:rsidRPr="0040356F">
        <w:rPr>
          <w:rFonts w:ascii="Times New Roman" w:hAnsi="Times New Roman"/>
          <w:sz w:val="24"/>
          <w:szCs w:val="24"/>
        </w:rPr>
        <w:t>, приведены в разделе 4 -</w:t>
      </w:r>
      <w:r w:rsidRPr="0040356F">
        <w:rPr>
          <w:rFonts w:ascii="Times New Roman" w:hAnsi="Times New Roman"/>
          <w:sz w:val="24"/>
          <w:szCs w:val="24"/>
        </w:rPr>
        <w:t xml:space="preserve"> Формы документов, которые необходимо подготовить и подать в составе </w:t>
      </w:r>
      <w:r w:rsidR="007660E1" w:rsidRPr="0040356F">
        <w:rPr>
          <w:rFonts w:ascii="Times New Roman" w:hAnsi="Times New Roman"/>
          <w:sz w:val="24"/>
          <w:szCs w:val="24"/>
        </w:rPr>
        <w:t>Заявки</w:t>
      </w:r>
      <w:r w:rsidRPr="0040356F">
        <w:rPr>
          <w:rFonts w:ascii="Times New Roman" w:hAnsi="Times New Roman"/>
          <w:sz w:val="24"/>
          <w:szCs w:val="24"/>
        </w:rPr>
        <w:t xml:space="preserve">, приведены в разделе 5 настоящей </w:t>
      </w:r>
      <w:r w:rsidR="00246CA8" w:rsidRPr="0040356F">
        <w:rPr>
          <w:rFonts w:ascii="Times New Roman" w:hAnsi="Times New Roman"/>
          <w:sz w:val="24"/>
          <w:szCs w:val="24"/>
        </w:rPr>
        <w:t>Д</w:t>
      </w:r>
      <w:r w:rsidRPr="0040356F">
        <w:rPr>
          <w:rFonts w:ascii="Times New Roman" w:hAnsi="Times New Roman"/>
          <w:sz w:val="24"/>
          <w:szCs w:val="24"/>
        </w:rPr>
        <w:t>окументации.</w:t>
      </w:r>
    </w:p>
    <w:p w:rsidR="00201A09" w:rsidRPr="0040356F" w:rsidRDefault="00201A09" w:rsidP="00201A09">
      <w:pPr>
        <w:keepNext/>
        <w:numPr>
          <w:ilvl w:val="1"/>
          <w:numId w:val="10"/>
        </w:numPr>
        <w:tabs>
          <w:tab w:val="left" w:pos="1134"/>
        </w:tabs>
        <w:suppressAutoHyphens/>
        <w:spacing w:before="360" w:after="120" w:line="240" w:lineRule="auto"/>
        <w:ind w:hanging="823"/>
        <w:outlineLvl w:val="1"/>
        <w:rPr>
          <w:rFonts w:ascii="Times New Roman" w:eastAsia="Times New Roman" w:hAnsi="Times New Roman"/>
          <w:b/>
          <w:bCs/>
          <w:sz w:val="24"/>
          <w:szCs w:val="24"/>
          <w:lang w:eastAsia="ru-RU"/>
        </w:rPr>
      </w:pPr>
      <w:bookmarkStart w:id="20" w:name="_Toc55285336"/>
      <w:bookmarkStart w:id="21" w:name="_Toc55305370"/>
      <w:bookmarkStart w:id="22" w:name="_Ref55313246"/>
      <w:bookmarkStart w:id="23" w:name="_Ref56231140"/>
      <w:bookmarkStart w:id="24" w:name="_Ref56231144"/>
      <w:bookmarkStart w:id="25" w:name="_Toc57314617"/>
      <w:bookmarkStart w:id="26" w:name="_Toc69728943"/>
      <w:bookmarkStart w:id="27" w:name="_Toc261535036"/>
      <w:bookmarkStart w:id="28" w:name="_Toc262557792"/>
      <w:bookmarkStart w:id="29" w:name="_Toc322701680"/>
      <w:r w:rsidRPr="0040356F">
        <w:rPr>
          <w:rFonts w:ascii="Times New Roman" w:eastAsia="Times New Roman" w:hAnsi="Times New Roman"/>
          <w:b/>
          <w:bCs/>
          <w:sz w:val="24"/>
          <w:szCs w:val="24"/>
          <w:lang w:eastAsia="ru-RU"/>
        </w:rPr>
        <w:t>Правовой статус процедур и документов</w:t>
      </w:r>
      <w:bookmarkEnd w:id="20"/>
      <w:bookmarkEnd w:id="21"/>
      <w:bookmarkEnd w:id="22"/>
      <w:bookmarkEnd w:id="23"/>
      <w:bookmarkEnd w:id="24"/>
      <w:bookmarkEnd w:id="25"/>
      <w:bookmarkEnd w:id="26"/>
      <w:bookmarkEnd w:id="27"/>
      <w:bookmarkEnd w:id="28"/>
      <w:bookmarkEnd w:id="29"/>
    </w:p>
    <w:p w:rsidR="00201A09" w:rsidRPr="00AF68A6" w:rsidRDefault="00201A09" w:rsidP="00201A09">
      <w:pPr>
        <w:pStyle w:val="af6"/>
        <w:numPr>
          <w:ilvl w:val="2"/>
          <w:numId w:val="10"/>
        </w:numPr>
        <w:tabs>
          <w:tab w:val="left" w:pos="0"/>
        </w:tabs>
        <w:spacing w:line="240" w:lineRule="auto"/>
        <w:ind w:left="0" w:firstLine="0"/>
        <w:rPr>
          <w:bCs/>
          <w:iCs/>
          <w:sz w:val="24"/>
          <w:szCs w:val="24"/>
        </w:rPr>
      </w:pPr>
      <w:r w:rsidRPr="005F7DC8">
        <w:rPr>
          <w:sz w:val="24"/>
          <w:szCs w:val="24"/>
        </w:rPr>
        <w:t xml:space="preserve">Данная процедура </w:t>
      </w:r>
      <w:r w:rsidRPr="00BD2D3D">
        <w:rPr>
          <w:sz w:val="24"/>
          <w:szCs w:val="24"/>
        </w:rPr>
        <w:t xml:space="preserve">не является торгами (конкурсом, аукционом, запросом предложений, запросом котировок) в соответствии со </w:t>
      </w:r>
      <w:r w:rsidRPr="00BD2D3D">
        <w:rPr>
          <w:bCs/>
          <w:iCs/>
          <w:sz w:val="24"/>
          <w:szCs w:val="24"/>
        </w:rPr>
        <w:t xml:space="preserve">статьями 447—449 части первой Гражданского кодекса Российской Федерации или публичным конкурсом, </w:t>
      </w:r>
      <w:r w:rsidRPr="00BD2D3D">
        <w:rPr>
          <w:sz w:val="24"/>
          <w:szCs w:val="24"/>
        </w:rPr>
        <w:t xml:space="preserve">в соответствии со </w:t>
      </w:r>
      <w:r w:rsidRPr="00BD2D3D">
        <w:rPr>
          <w:bCs/>
          <w:iCs/>
          <w:sz w:val="24"/>
          <w:szCs w:val="24"/>
        </w:rPr>
        <w:t>статьями 1057-1061 части второй Гражданского кодекса Российской Федерации. При этом, данная процедура накладывает на организатора закупки обязанность заключить соответствующий договор по результатам проведения такой закупки, в том числе при наличии хотя бы одной заявки, признанной соответст</w:t>
      </w:r>
      <w:r>
        <w:rPr>
          <w:bCs/>
          <w:iCs/>
          <w:sz w:val="24"/>
          <w:szCs w:val="24"/>
        </w:rPr>
        <w:t>вующей требованиям документации</w:t>
      </w:r>
      <w:r w:rsidRPr="005F7DC8">
        <w:rPr>
          <w:bCs/>
          <w:iCs/>
          <w:sz w:val="24"/>
          <w:szCs w:val="24"/>
        </w:rPr>
        <w:t>.</w:t>
      </w:r>
    </w:p>
    <w:p w:rsidR="00201A09" w:rsidRPr="0040356F" w:rsidRDefault="00201A09" w:rsidP="00201A09">
      <w:pPr>
        <w:pStyle w:val="af6"/>
        <w:numPr>
          <w:ilvl w:val="2"/>
          <w:numId w:val="4"/>
        </w:numPr>
        <w:tabs>
          <w:tab w:val="clear" w:pos="1134"/>
        </w:tabs>
        <w:spacing w:line="240" w:lineRule="auto"/>
        <w:ind w:left="0" w:firstLine="0"/>
        <w:rPr>
          <w:sz w:val="24"/>
          <w:szCs w:val="24"/>
        </w:rPr>
      </w:pPr>
      <w:r w:rsidRPr="0040356F">
        <w:rPr>
          <w:sz w:val="24"/>
          <w:szCs w:val="24"/>
        </w:rPr>
        <w:t xml:space="preserve"> Опубликованное </w:t>
      </w:r>
      <w:r w:rsidRPr="0040356F">
        <w:rPr>
          <w:bCs/>
          <w:iCs/>
          <w:sz w:val="24"/>
          <w:szCs w:val="24"/>
        </w:rPr>
        <w:t xml:space="preserve">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 </w:t>
      </w:r>
    </w:p>
    <w:p w:rsidR="00201A09" w:rsidRPr="0040356F" w:rsidRDefault="00201A09" w:rsidP="00201A09">
      <w:pPr>
        <w:pStyle w:val="af6"/>
        <w:numPr>
          <w:ilvl w:val="2"/>
          <w:numId w:val="4"/>
        </w:numPr>
        <w:tabs>
          <w:tab w:val="clear" w:pos="1134"/>
        </w:tabs>
        <w:spacing w:line="240" w:lineRule="auto"/>
        <w:ind w:left="0" w:firstLine="0"/>
        <w:rPr>
          <w:sz w:val="24"/>
          <w:szCs w:val="24"/>
        </w:rPr>
      </w:pPr>
      <w:r w:rsidRPr="0040356F">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201A09" w:rsidRPr="0040356F" w:rsidRDefault="00201A09" w:rsidP="00201A09">
      <w:pPr>
        <w:pStyle w:val="af6"/>
        <w:numPr>
          <w:ilvl w:val="2"/>
          <w:numId w:val="4"/>
        </w:numPr>
        <w:tabs>
          <w:tab w:val="clear" w:pos="1134"/>
          <w:tab w:val="num" w:pos="0"/>
        </w:tabs>
        <w:spacing w:line="240" w:lineRule="auto"/>
        <w:ind w:left="0" w:firstLine="0"/>
        <w:rPr>
          <w:sz w:val="24"/>
          <w:szCs w:val="24"/>
        </w:rPr>
      </w:pPr>
      <w:r w:rsidRPr="0040356F">
        <w:rPr>
          <w:sz w:val="24"/>
          <w:szCs w:val="24"/>
        </w:rPr>
        <w:t xml:space="preserve"> Заключенный по результатам закупки Договор фиксирует все достигнутые сторонами договоренности.</w:t>
      </w:r>
    </w:p>
    <w:p w:rsidR="00201A09" w:rsidRPr="0040356F" w:rsidRDefault="00201A09" w:rsidP="00201A09">
      <w:pPr>
        <w:pStyle w:val="af6"/>
        <w:numPr>
          <w:ilvl w:val="2"/>
          <w:numId w:val="4"/>
        </w:numPr>
        <w:tabs>
          <w:tab w:val="clear" w:pos="1134"/>
          <w:tab w:val="num" w:pos="0"/>
        </w:tabs>
        <w:spacing w:line="240" w:lineRule="auto"/>
        <w:ind w:left="0" w:firstLine="0"/>
        <w:rPr>
          <w:sz w:val="24"/>
          <w:szCs w:val="24"/>
        </w:rPr>
      </w:pPr>
      <w:r w:rsidRPr="0040356F">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201A09" w:rsidRPr="0040356F" w:rsidRDefault="00201A09" w:rsidP="00201A09">
      <w:pPr>
        <w:pStyle w:val="af6"/>
        <w:tabs>
          <w:tab w:val="clear" w:pos="360"/>
          <w:tab w:val="num" w:pos="0"/>
          <w:tab w:val="num" w:pos="1134"/>
        </w:tabs>
        <w:spacing w:line="240" w:lineRule="auto"/>
        <w:ind w:left="0" w:firstLine="0"/>
        <w:rPr>
          <w:sz w:val="24"/>
          <w:szCs w:val="24"/>
        </w:rPr>
      </w:pPr>
      <w:r w:rsidRPr="0040356F">
        <w:rPr>
          <w:b/>
          <w:sz w:val="24"/>
          <w:szCs w:val="24"/>
        </w:rPr>
        <w:t>а)</w:t>
      </w:r>
      <w:r w:rsidRPr="0040356F">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о закупке, ни в Заявке Победителя);</w:t>
      </w:r>
    </w:p>
    <w:p w:rsidR="00201A09" w:rsidRPr="0040356F" w:rsidRDefault="00201A09" w:rsidP="00201A09">
      <w:pPr>
        <w:pStyle w:val="af6"/>
        <w:tabs>
          <w:tab w:val="clear" w:pos="360"/>
          <w:tab w:val="num" w:pos="0"/>
        </w:tabs>
        <w:spacing w:line="240" w:lineRule="auto"/>
        <w:ind w:left="0" w:firstLine="0"/>
        <w:rPr>
          <w:sz w:val="24"/>
          <w:szCs w:val="24"/>
        </w:rPr>
      </w:pPr>
      <w:r w:rsidRPr="0040356F">
        <w:rPr>
          <w:b/>
          <w:sz w:val="24"/>
          <w:szCs w:val="24"/>
        </w:rPr>
        <w:t>б)</w:t>
      </w:r>
      <w:r w:rsidRPr="0040356F">
        <w:rPr>
          <w:sz w:val="24"/>
          <w:szCs w:val="24"/>
        </w:rPr>
        <w:t xml:space="preserve"> извещение о проведении закупки и настоящая Документация о закупке по всем проведенным этапам со всеми дополнениями и разъяснениями;</w:t>
      </w:r>
    </w:p>
    <w:p w:rsidR="00201A09" w:rsidRPr="0040356F" w:rsidRDefault="00201A09" w:rsidP="00201A09">
      <w:pPr>
        <w:pStyle w:val="af6"/>
        <w:tabs>
          <w:tab w:val="clear" w:pos="360"/>
          <w:tab w:val="num" w:pos="0"/>
        </w:tabs>
        <w:spacing w:line="240" w:lineRule="auto"/>
        <w:ind w:left="0" w:firstLine="0"/>
        <w:rPr>
          <w:sz w:val="24"/>
          <w:szCs w:val="24"/>
        </w:rPr>
      </w:pPr>
      <w:r w:rsidRPr="0040356F">
        <w:rPr>
          <w:b/>
          <w:sz w:val="24"/>
          <w:szCs w:val="24"/>
        </w:rPr>
        <w:lastRenderedPageBreak/>
        <w:t>в)</w:t>
      </w:r>
      <w:r w:rsidRPr="0040356F">
        <w:rPr>
          <w:sz w:val="24"/>
          <w:szCs w:val="24"/>
        </w:rPr>
        <w:t xml:space="preserve"> Заявка Победителя закупки со всеми дополнениями и разъяснениями, соответствующими требованиям Заказчика.</w:t>
      </w:r>
    </w:p>
    <w:p w:rsidR="00201A09" w:rsidRPr="0040356F" w:rsidRDefault="00201A09" w:rsidP="00201A09">
      <w:pPr>
        <w:pStyle w:val="af6"/>
        <w:numPr>
          <w:ilvl w:val="2"/>
          <w:numId w:val="4"/>
        </w:numPr>
        <w:tabs>
          <w:tab w:val="clear" w:pos="1134"/>
          <w:tab w:val="num" w:pos="0"/>
        </w:tabs>
        <w:spacing w:line="240" w:lineRule="auto"/>
        <w:ind w:left="0" w:firstLine="0"/>
        <w:rPr>
          <w:sz w:val="24"/>
          <w:szCs w:val="24"/>
        </w:rPr>
      </w:pPr>
      <w:r w:rsidRPr="0040356F">
        <w:rPr>
          <w:sz w:val="24"/>
          <w:szCs w:val="24"/>
        </w:rPr>
        <w:t xml:space="preserve"> Иные документы Заказчика и Участников не определяют права и обязанности сторон в связи с данной закупкой.</w:t>
      </w:r>
    </w:p>
    <w:p w:rsidR="00201A09" w:rsidRPr="0040356F" w:rsidRDefault="00201A09" w:rsidP="00201A09">
      <w:pPr>
        <w:pStyle w:val="af6"/>
        <w:numPr>
          <w:ilvl w:val="2"/>
          <w:numId w:val="4"/>
        </w:numPr>
        <w:tabs>
          <w:tab w:val="clear" w:pos="1134"/>
          <w:tab w:val="num" w:pos="0"/>
        </w:tabs>
        <w:spacing w:line="240" w:lineRule="auto"/>
        <w:ind w:left="0" w:firstLine="0"/>
        <w:rPr>
          <w:sz w:val="24"/>
          <w:szCs w:val="24"/>
        </w:rPr>
      </w:pPr>
      <w:r w:rsidRPr="0040356F">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11" w:history="1">
        <w:r w:rsidRPr="0040356F">
          <w:rPr>
            <w:sz w:val="24"/>
            <w:szCs w:val="24"/>
          </w:rPr>
          <w:t>Конституцией</w:t>
        </w:r>
      </w:hyperlink>
      <w:r w:rsidRPr="0040356F">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40356F">
        <w:rPr>
          <w:sz w:val="24"/>
          <w:szCs w:val="24"/>
          <w:shd w:val="clear" w:color="auto" w:fill="FFFFFF"/>
        </w:rPr>
        <w:t xml:space="preserve">от </w:t>
      </w:r>
      <w:r w:rsidR="00F46554">
        <w:rPr>
          <w:sz w:val="24"/>
          <w:szCs w:val="24"/>
          <w:shd w:val="clear" w:color="auto" w:fill="FFFFFF"/>
        </w:rPr>
        <w:t>22.07</w:t>
      </w:r>
      <w:r>
        <w:rPr>
          <w:sz w:val="24"/>
          <w:szCs w:val="24"/>
        </w:rPr>
        <w:t xml:space="preserve">.2022 г. № </w:t>
      </w:r>
      <w:r w:rsidR="00F46554">
        <w:rPr>
          <w:sz w:val="24"/>
          <w:szCs w:val="24"/>
        </w:rPr>
        <w:t>8</w:t>
      </w:r>
      <w:r>
        <w:rPr>
          <w:sz w:val="24"/>
          <w:szCs w:val="24"/>
        </w:rPr>
        <w:t>-22</w:t>
      </w:r>
      <w:r w:rsidRPr="0040356F">
        <w:rPr>
          <w:sz w:val="24"/>
          <w:szCs w:val="24"/>
        </w:rPr>
        <w:t xml:space="preserve"> (далее - Положение о закупке).</w:t>
      </w:r>
    </w:p>
    <w:p w:rsidR="00201A09" w:rsidRPr="0040356F" w:rsidRDefault="00201A09" w:rsidP="00201A09">
      <w:pPr>
        <w:pStyle w:val="2"/>
        <w:numPr>
          <w:ilvl w:val="1"/>
          <w:numId w:val="13"/>
        </w:numPr>
        <w:rPr>
          <w:sz w:val="24"/>
          <w:szCs w:val="24"/>
        </w:rPr>
      </w:pPr>
      <w:bookmarkStart w:id="30" w:name="_Toc322017037"/>
      <w:r w:rsidRPr="0040356F">
        <w:rPr>
          <w:sz w:val="24"/>
          <w:szCs w:val="24"/>
        </w:rPr>
        <w:t>Обжалование</w:t>
      </w:r>
      <w:bookmarkEnd w:id="30"/>
      <w:r w:rsidRPr="0040356F">
        <w:rPr>
          <w:iCs/>
          <w:sz w:val="24"/>
          <w:szCs w:val="24"/>
        </w:rPr>
        <w:t xml:space="preserve"> действий (бездействия) организатора закупки</w:t>
      </w:r>
    </w:p>
    <w:p w:rsidR="00201A09" w:rsidRPr="0040356F" w:rsidRDefault="00201A09" w:rsidP="00201A09">
      <w:pPr>
        <w:pStyle w:val="af6"/>
        <w:numPr>
          <w:ilvl w:val="0"/>
          <w:numId w:val="5"/>
        </w:numPr>
        <w:shd w:val="clear" w:color="auto" w:fill="FFFFFF"/>
        <w:tabs>
          <w:tab w:val="clear" w:pos="1276"/>
          <w:tab w:val="left" w:pos="0"/>
          <w:tab w:val="num" w:pos="360"/>
        </w:tabs>
        <w:spacing w:line="240" w:lineRule="auto"/>
        <w:ind w:left="0" w:firstLine="0"/>
        <w:rPr>
          <w:sz w:val="24"/>
          <w:szCs w:val="24"/>
        </w:rPr>
      </w:pPr>
      <w:r w:rsidRPr="0040356F">
        <w:rPr>
          <w:sz w:val="24"/>
          <w:szCs w:val="24"/>
        </w:rPr>
        <w:t xml:space="preserve"> </w:t>
      </w:r>
      <w:r w:rsidRPr="0040356F">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40356F">
        <w:rPr>
          <w:sz w:val="24"/>
          <w:szCs w:val="24"/>
          <w:shd w:val="clear" w:color="auto" w:fill="FFFFFF"/>
        </w:rPr>
        <w:t>в случаях</w:t>
      </w:r>
      <w:r w:rsidRPr="0040356F">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40356F">
        <w:rPr>
          <w:sz w:val="24"/>
          <w:szCs w:val="24"/>
        </w:rPr>
        <w:t xml:space="preserve">. </w:t>
      </w:r>
    </w:p>
    <w:p w:rsidR="00201A09" w:rsidRPr="0040356F" w:rsidRDefault="00201A09" w:rsidP="00201A09">
      <w:pPr>
        <w:pStyle w:val="af6"/>
        <w:numPr>
          <w:ilvl w:val="0"/>
          <w:numId w:val="5"/>
        </w:numPr>
        <w:shd w:val="clear" w:color="auto" w:fill="FFFFFF"/>
        <w:tabs>
          <w:tab w:val="clear" w:pos="1276"/>
          <w:tab w:val="left" w:pos="0"/>
          <w:tab w:val="num" w:pos="360"/>
        </w:tabs>
        <w:spacing w:line="240" w:lineRule="auto"/>
        <w:ind w:left="0" w:firstLine="0"/>
        <w:rPr>
          <w:sz w:val="24"/>
          <w:szCs w:val="24"/>
        </w:rPr>
      </w:pPr>
      <w:r w:rsidRPr="0040356F">
        <w:rPr>
          <w:sz w:val="24"/>
          <w:szCs w:val="24"/>
        </w:rPr>
        <w:t>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201A09" w:rsidRPr="0040356F" w:rsidRDefault="00201A09" w:rsidP="00201A09">
      <w:pPr>
        <w:pStyle w:val="af6"/>
        <w:shd w:val="clear" w:color="auto" w:fill="FFFFFF"/>
        <w:tabs>
          <w:tab w:val="clear" w:pos="360"/>
          <w:tab w:val="left" w:pos="0"/>
        </w:tabs>
        <w:spacing w:line="240" w:lineRule="auto"/>
        <w:ind w:left="0" w:firstLine="0"/>
        <w:rPr>
          <w:b/>
          <w:sz w:val="24"/>
          <w:szCs w:val="24"/>
        </w:rPr>
      </w:pPr>
    </w:p>
    <w:p w:rsidR="00201A09" w:rsidRPr="0040356F" w:rsidRDefault="00201A09" w:rsidP="00201A09">
      <w:pPr>
        <w:pStyle w:val="af6"/>
        <w:shd w:val="clear" w:color="auto" w:fill="FFFFFF"/>
        <w:tabs>
          <w:tab w:val="clear" w:pos="360"/>
          <w:tab w:val="left" w:pos="0"/>
        </w:tabs>
        <w:spacing w:line="240" w:lineRule="auto"/>
        <w:ind w:left="0" w:firstLine="0"/>
        <w:rPr>
          <w:b/>
          <w:sz w:val="24"/>
          <w:szCs w:val="24"/>
        </w:rPr>
      </w:pPr>
      <w:r w:rsidRPr="0040356F">
        <w:rPr>
          <w:b/>
          <w:sz w:val="24"/>
          <w:szCs w:val="24"/>
        </w:rPr>
        <w:t>1.4. Досудебный порядок рассмотрения споров</w:t>
      </w:r>
    </w:p>
    <w:p w:rsidR="00201A09" w:rsidRPr="0040356F" w:rsidRDefault="00201A09" w:rsidP="00201A09">
      <w:pPr>
        <w:pStyle w:val="af6"/>
        <w:shd w:val="clear" w:color="auto" w:fill="FFFFFF"/>
        <w:tabs>
          <w:tab w:val="clear" w:pos="360"/>
          <w:tab w:val="left" w:pos="0"/>
        </w:tabs>
        <w:spacing w:line="240" w:lineRule="auto"/>
        <w:ind w:left="0" w:firstLine="0"/>
        <w:rPr>
          <w:sz w:val="24"/>
          <w:szCs w:val="24"/>
        </w:rPr>
      </w:pPr>
      <w:r w:rsidRPr="0040356F">
        <w:rPr>
          <w:b/>
          <w:sz w:val="24"/>
          <w:szCs w:val="24"/>
        </w:rPr>
        <w:t>1.4.1.</w:t>
      </w:r>
      <w:r w:rsidRPr="0040356F">
        <w:rPr>
          <w:sz w:val="24"/>
          <w:szCs w:val="24"/>
        </w:rPr>
        <w:t xml:space="preserve"> Д</w:t>
      </w:r>
      <w:r w:rsidRPr="0040356F">
        <w:rPr>
          <w:bCs/>
          <w:iCs/>
          <w:sz w:val="24"/>
          <w:szCs w:val="24"/>
        </w:rPr>
        <w:t>ля разрешения разногласий по взаимному согласию</w:t>
      </w:r>
      <w:r w:rsidRPr="0040356F">
        <w:rPr>
          <w:sz w:val="24"/>
          <w:szCs w:val="24"/>
        </w:rPr>
        <w:t xml:space="preserve">, Заказчик предлагает официально оформленную претензию, направить в закупочную комиссию </w:t>
      </w:r>
      <w:r w:rsidRPr="0040356F">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40356F">
        <w:rPr>
          <w:sz w:val="24"/>
          <w:szCs w:val="24"/>
        </w:rPr>
        <w:t xml:space="preserve"> </w:t>
      </w:r>
    </w:p>
    <w:p w:rsidR="00201A09" w:rsidRPr="0040356F" w:rsidRDefault="00201A09" w:rsidP="00201A09">
      <w:pPr>
        <w:pStyle w:val="af6"/>
        <w:shd w:val="clear" w:color="auto" w:fill="FFFFFF"/>
        <w:tabs>
          <w:tab w:val="clear" w:pos="360"/>
          <w:tab w:val="left" w:pos="0"/>
        </w:tabs>
        <w:spacing w:line="240" w:lineRule="auto"/>
        <w:ind w:left="0" w:firstLine="0"/>
        <w:rPr>
          <w:sz w:val="24"/>
          <w:szCs w:val="24"/>
        </w:rPr>
      </w:pPr>
      <w:bookmarkStart w:id="31" w:name="_Ref301961104"/>
      <w:r w:rsidRPr="0040356F">
        <w:rPr>
          <w:sz w:val="24"/>
          <w:szCs w:val="24"/>
        </w:rPr>
        <w:t xml:space="preserve">    </w:t>
      </w:r>
      <w:bookmarkEnd w:id="31"/>
      <w:r w:rsidRPr="0040356F">
        <w:rPr>
          <w:sz w:val="24"/>
          <w:szCs w:val="24"/>
        </w:rPr>
        <w:t xml:space="preserve"> </w:t>
      </w:r>
      <w:r w:rsidRPr="0040356F">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40356F">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201A09" w:rsidRPr="0040356F" w:rsidRDefault="00201A09" w:rsidP="00201A09">
      <w:pPr>
        <w:pStyle w:val="af6"/>
        <w:shd w:val="clear" w:color="auto" w:fill="FFFFFF"/>
        <w:tabs>
          <w:tab w:val="clear" w:pos="360"/>
          <w:tab w:val="left" w:pos="0"/>
        </w:tabs>
        <w:spacing w:line="240" w:lineRule="auto"/>
        <w:ind w:left="0" w:firstLine="0"/>
        <w:rPr>
          <w:sz w:val="24"/>
          <w:szCs w:val="24"/>
        </w:rPr>
      </w:pPr>
      <w:r w:rsidRPr="0040356F">
        <w:rPr>
          <w:bCs/>
          <w:iCs/>
          <w:snapToGrid w:val="0"/>
          <w:sz w:val="24"/>
          <w:szCs w:val="24"/>
        </w:rPr>
        <w:t xml:space="preserve">     На время рассмотрения </w:t>
      </w:r>
      <w:r w:rsidRPr="0040356F">
        <w:rPr>
          <w:snapToGrid w:val="0"/>
          <w:sz w:val="24"/>
          <w:szCs w:val="24"/>
        </w:rPr>
        <w:t>претензии</w:t>
      </w:r>
      <w:r w:rsidRPr="0040356F">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201A09" w:rsidRPr="0040356F" w:rsidRDefault="00201A09" w:rsidP="00201A09">
      <w:pPr>
        <w:pStyle w:val="af6"/>
        <w:tabs>
          <w:tab w:val="clear" w:pos="360"/>
          <w:tab w:val="left" w:pos="0"/>
        </w:tabs>
        <w:spacing w:line="240" w:lineRule="auto"/>
        <w:ind w:left="0" w:firstLine="0"/>
        <w:rPr>
          <w:sz w:val="24"/>
          <w:szCs w:val="24"/>
        </w:rPr>
      </w:pPr>
      <w:r w:rsidRPr="0040356F">
        <w:rPr>
          <w:b/>
          <w:sz w:val="24"/>
          <w:szCs w:val="24"/>
        </w:rPr>
        <w:t>1.4.2.</w:t>
      </w:r>
      <w:r w:rsidRPr="0040356F">
        <w:rPr>
          <w:sz w:val="24"/>
          <w:szCs w:val="24"/>
        </w:rPr>
        <w:t xml:space="preserve"> </w:t>
      </w:r>
      <w:r w:rsidRPr="0040356F">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40356F">
        <w:rPr>
          <w:sz w:val="24"/>
          <w:szCs w:val="24"/>
        </w:rPr>
        <w:t xml:space="preserve"> </w:t>
      </w:r>
    </w:p>
    <w:p w:rsidR="00201A09" w:rsidRPr="0040356F" w:rsidRDefault="00201A09" w:rsidP="00201A09">
      <w:pPr>
        <w:pStyle w:val="2"/>
        <w:tabs>
          <w:tab w:val="clear" w:pos="1134"/>
        </w:tabs>
        <w:ind w:left="426" w:hanging="426"/>
        <w:rPr>
          <w:sz w:val="24"/>
          <w:szCs w:val="24"/>
        </w:rPr>
      </w:pPr>
      <w:bookmarkStart w:id="32" w:name="_Toc322017038"/>
      <w:r w:rsidRPr="0040356F">
        <w:rPr>
          <w:sz w:val="24"/>
          <w:szCs w:val="24"/>
        </w:rPr>
        <w:t>1.5.</w:t>
      </w:r>
      <w:r w:rsidRPr="0040356F">
        <w:rPr>
          <w:sz w:val="24"/>
          <w:szCs w:val="24"/>
        </w:rPr>
        <w:tab/>
        <w:t>Прочие положения</w:t>
      </w:r>
      <w:bookmarkEnd w:id="32"/>
    </w:p>
    <w:p w:rsidR="00201A09" w:rsidRPr="0040356F" w:rsidRDefault="00201A09" w:rsidP="00B94F19">
      <w:pPr>
        <w:widowControl w:val="0"/>
        <w:numPr>
          <w:ilvl w:val="2"/>
          <w:numId w:val="28"/>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40356F">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201A09" w:rsidRPr="0040356F" w:rsidRDefault="00201A09" w:rsidP="00B94F19">
      <w:pPr>
        <w:widowControl w:val="0"/>
        <w:numPr>
          <w:ilvl w:val="2"/>
          <w:numId w:val="28"/>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40356F">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201A09" w:rsidRPr="0040356F" w:rsidRDefault="00201A09" w:rsidP="00B94F19">
      <w:pPr>
        <w:widowControl w:val="0"/>
        <w:numPr>
          <w:ilvl w:val="2"/>
          <w:numId w:val="28"/>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40356F">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w:t>
      </w:r>
      <w:r w:rsidRPr="0040356F">
        <w:rPr>
          <w:rFonts w:ascii="Times New Roman" w:eastAsia="Times New Roman" w:hAnsi="Times New Roman" w:cs="Arial"/>
          <w:sz w:val="24"/>
          <w:szCs w:val="24"/>
          <w:lang w:eastAsia="ru-RU"/>
        </w:rPr>
        <w:lastRenderedPageBreak/>
        <w:t>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201A09" w:rsidRPr="0040356F" w:rsidRDefault="00201A09" w:rsidP="00B94F19">
      <w:pPr>
        <w:widowControl w:val="0"/>
        <w:numPr>
          <w:ilvl w:val="2"/>
          <w:numId w:val="28"/>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40356F">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201A09" w:rsidRPr="0040356F" w:rsidRDefault="00201A09" w:rsidP="00201A09">
      <w:pPr>
        <w:pStyle w:val="af6"/>
        <w:tabs>
          <w:tab w:val="clear" w:pos="360"/>
        </w:tabs>
        <w:spacing w:line="240" w:lineRule="auto"/>
        <w:ind w:left="0" w:firstLine="0"/>
        <w:rPr>
          <w:sz w:val="24"/>
          <w:szCs w:val="24"/>
        </w:rPr>
      </w:pPr>
    </w:p>
    <w:p w:rsidR="00201A09" w:rsidRPr="0040356F" w:rsidRDefault="00201A09" w:rsidP="00B94F19">
      <w:pPr>
        <w:pStyle w:val="af6"/>
        <w:numPr>
          <w:ilvl w:val="1"/>
          <w:numId w:val="29"/>
        </w:numPr>
        <w:shd w:val="clear" w:color="auto" w:fill="FFFFFF"/>
        <w:spacing w:line="240" w:lineRule="auto"/>
        <w:rPr>
          <w:b/>
          <w:sz w:val="24"/>
          <w:szCs w:val="24"/>
        </w:rPr>
      </w:pPr>
      <w:r w:rsidRPr="0040356F">
        <w:rPr>
          <w:b/>
          <w:bCs/>
          <w:iCs/>
          <w:sz w:val="24"/>
          <w:szCs w:val="24"/>
        </w:rPr>
        <w:t xml:space="preserve"> Отсутствие конфликта интересов </w:t>
      </w:r>
    </w:p>
    <w:p w:rsidR="00201A09" w:rsidRPr="0040356F" w:rsidRDefault="00201A09" w:rsidP="00201A09">
      <w:pPr>
        <w:pStyle w:val="aff8"/>
        <w:shd w:val="clear" w:color="auto" w:fill="FFFFFF"/>
        <w:tabs>
          <w:tab w:val="left" w:pos="851"/>
        </w:tabs>
        <w:ind w:left="0"/>
        <w:jc w:val="both"/>
        <w:rPr>
          <w:rFonts w:ascii="Times New Roman" w:hAnsi="Times New Roman" w:cs="Times New Roman"/>
          <w:sz w:val="24"/>
          <w:szCs w:val="24"/>
        </w:rPr>
      </w:pPr>
      <w:r w:rsidRPr="0040356F">
        <w:rPr>
          <w:rFonts w:ascii="Times New Roman" w:hAnsi="Times New Roman" w:cs="Times New Roman"/>
          <w:bCs/>
          <w:iCs/>
          <w:sz w:val="24"/>
          <w:szCs w:val="24"/>
        </w:rPr>
        <w:t xml:space="preserve">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0356F">
        <w:rPr>
          <w:rFonts w:ascii="Times New Roman" w:hAnsi="Times New Roman" w:cs="Times New Roman"/>
          <w:bCs/>
          <w:iCs/>
          <w:sz w:val="24"/>
          <w:szCs w:val="24"/>
        </w:rPr>
        <w:t>неполнородными</w:t>
      </w:r>
      <w:proofErr w:type="spellEnd"/>
      <w:r w:rsidRPr="0040356F">
        <w:rPr>
          <w:rFonts w:ascii="Times New Roman" w:hAnsi="Times New Roman" w:cs="Times New Roman"/>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1D078E" w:rsidRPr="0040356F" w:rsidRDefault="001D078E" w:rsidP="00B72B53">
      <w:pPr>
        <w:pStyle w:val="aff8"/>
        <w:shd w:val="clear" w:color="auto" w:fill="FFFFFF"/>
        <w:tabs>
          <w:tab w:val="left" w:pos="851"/>
        </w:tabs>
        <w:ind w:left="0"/>
        <w:jc w:val="both"/>
        <w:rPr>
          <w:rFonts w:ascii="Times New Roman" w:hAnsi="Times New Roman" w:cs="Times New Roman"/>
          <w:sz w:val="24"/>
          <w:szCs w:val="24"/>
        </w:rPr>
      </w:pPr>
    </w:p>
    <w:p w:rsidR="00D70584" w:rsidRPr="0040356F" w:rsidRDefault="00D70584" w:rsidP="00B72B53">
      <w:pPr>
        <w:shd w:val="clear" w:color="auto" w:fill="FFFFFF"/>
        <w:suppressAutoHyphens/>
        <w:spacing w:after="0" w:line="240" w:lineRule="auto"/>
        <w:jc w:val="both"/>
        <w:rPr>
          <w:rFonts w:ascii="Times New Roman" w:hAnsi="Times New Roman"/>
          <w:sz w:val="24"/>
          <w:szCs w:val="24"/>
        </w:rPr>
      </w:pPr>
    </w:p>
    <w:p w:rsidR="005944F0" w:rsidRPr="0040356F" w:rsidRDefault="005944F0" w:rsidP="002379AB">
      <w:pPr>
        <w:pStyle w:val="aff8"/>
        <w:keepNext/>
        <w:keepLines/>
        <w:pageBreakBefore/>
        <w:numPr>
          <w:ilvl w:val="0"/>
          <w:numId w:val="15"/>
        </w:numPr>
        <w:tabs>
          <w:tab w:val="left" w:pos="567"/>
        </w:tabs>
        <w:suppressAutoHyphens/>
        <w:spacing w:before="480" w:after="240" w:line="240" w:lineRule="atLeast"/>
        <w:ind w:left="0" w:firstLine="0"/>
        <w:outlineLvl w:val="0"/>
        <w:rPr>
          <w:rFonts w:ascii="Times New Roman" w:hAnsi="Times New Roman"/>
          <w:b/>
          <w:bCs/>
          <w:kern w:val="28"/>
          <w:sz w:val="24"/>
          <w:szCs w:val="24"/>
        </w:rPr>
      </w:pPr>
      <w:bookmarkStart w:id="33" w:name="_Toc321748162"/>
      <w:bookmarkEnd w:id="1"/>
      <w:bookmarkEnd w:id="2"/>
      <w:bookmarkEnd w:id="3"/>
      <w:bookmarkEnd w:id="4"/>
      <w:bookmarkEnd w:id="5"/>
      <w:bookmarkEnd w:id="6"/>
      <w:bookmarkEnd w:id="7"/>
      <w:bookmarkEnd w:id="8"/>
      <w:bookmarkEnd w:id="19"/>
      <w:r w:rsidRPr="0040356F">
        <w:rPr>
          <w:rFonts w:ascii="Times New Roman" w:hAnsi="Times New Roman"/>
          <w:b/>
          <w:bCs/>
          <w:kern w:val="28"/>
          <w:sz w:val="24"/>
          <w:szCs w:val="24"/>
        </w:rPr>
        <w:lastRenderedPageBreak/>
        <w:t xml:space="preserve">Техническое задание </w:t>
      </w:r>
    </w:p>
    <w:p w:rsidR="002379AB" w:rsidRPr="002379AB" w:rsidRDefault="002379AB" w:rsidP="002379AB">
      <w:pPr>
        <w:pStyle w:val="aff8"/>
        <w:ind w:left="0"/>
        <w:jc w:val="both"/>
        <w:rPr>
          <w:rFonts w:ascii="Times New Roman" w:hAnsi="Times New Roman"/>
          <w:sz w:val="24"/>
          <w:szCs w:val="24"/>
        </w:rPr>
      </w:pPr>
    </w:p>
    <w:p w:rsidR="00B94F19" w:rsidRPr="00B94F19" w:rsidRDefault="00B94F19" w:rsidP="00B94F19">
      <w:pPr>
        <w:widowControl w:val="0"/>
        <w:numPr>
          <w:ilvl w:val="1"/>
          <w:numId w:val="39"/>
        </w:numPr>
        <w:autoSpaceDE w:val="0"/>
        <w:autoSpaceDN w:val="0"/>
        <w:adjustRightInd w:val="0"/>
        <w:spacing w:after="0" w:line="240" w:lineRule="auto"/>
        <w:ind w:left="0" w:firstLine="0"/>
        <w:contextualSpacing/>
        <w:jc w:val="both"/>
        <w:rPr>
          <w:rFonts w:ascii="Times New Roman" w:eastAsia="Times New Roman" w:hAnsi="Times New Roman" w:cs="Arial"/>
          <w:iCs/>
          <w:sz w:val="24"/>
          <w:szCs w:val="24"/>
          <w:lang w:eastAsia="ru-RU"/>
        </w:rPr>
      </w:pPr>
      <w:r w:rsidRPr="00B94F19">
        <w:rPr>
          <w:rFonts w:ascii="Times New Roman" w:eastAsia="Times New Roman" w:hAnsi="Times New Roman" w:cs="Arial"/>
          <w:b/>
          <w:bCs/>
          <w:sz w:val="24"/>
          <w:szCs w:val="24"/>
          <w:lang w:eastAsia="ru-RU"/>
        </w:rPr>
        <w:t>Предмет закупки:</w:t>
      </w:r>
      <w:r w:rsidRPr="00B94F19">
        <w:rPr>
          <w:rFonts w:ascii="Times New Roman" w:eastAsia="Times New Roman" w:hAnsi="Times New Roman" w:cs="Arial"/>
          <w:b/>
          <w:sz w:val="24"/>
          <w:szCs w:val="24"/>
          <w:lang w:eastAsia="ru-RU"/>
        </w:rPr>
        <w:t xml:space="preserve"> </w:t>
      </w:r>
      <w:r w:rsidRPr="00B94F19">
        <w:rPr>
          <w:rFonts w:ascii="Times New Roman" w:eastAsia="Times New Roman" w:hAnsi="Times New Roman"/>
          <w:sz w:val="24"/>
          <w:szCs w:val="24"/>
          <w:lang w:eastAsia="ru-RU"/>
        </w:rPr>
        <w:t xml:space="preserve">Оказание услуг по перевозке груза речным транспортом для нужд АО "Саханефтегазсбыт" в 2022 году. </w:t>
      </w:r>
      <w:r w:rsidRPr="00B94F19">
        <w:rPr>
          <w:rFonts w:ascii="Times New Roman" w:eastAsia="Times New Roman" w:hAnsi="Times New Roman" w:cs="Arial"/>
          <w:iCs/>
          <w:sz w:val="24"/>
          <w:szCs w:val="24"/>
          <w:lang w:eastAsia="ru-RU"/>
        </w:rPr>
        <w:t>Закупка осуществляется по Лоту №1:</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2126"/>
        <w:gridCol w:w="2552"/>
        <w:gridCol w:w="992"/>
        <w:gridCol w:w="1985"/>
      </w:tblGrid>
      <w:tr w:rsidR="00B94F19" w:rsidRPr="00B94F19" w:rsidTr="009153FC">
        <w:trPr>
          <w:trHeight w:val="1221"/>
          <w:jc w:val="center"/>
        </w:trPr>
        <w:tc>
          <w:tcPr>
            <w:tcW w:w="2405" w:type="dxa"/>
            <w:vAlign w:val="center"/>
          </w:tcPr>
          <w:p w:rsidR="00B94F19" w:rsidRPr="00B94F19" w:rsidRDefault="00B94F19" w:rsidP="00B94F19">
            <w:pPr>
              <w:shd w:val="clear" w:color="auto" w:fill="FFFFFF"/>
              <w:spacing w:after="0" w:line="240" w:lineRule="auto"/>
              <w:jc w:val="center"/>
              <w:rPr>
                <w:rFonts w:ascii="Times New Roman" w:eastAsia="Times New Roman" w:hAnsi="Times New Roman"/>
                <w:b/>
                <w:lang w:eastAsia="ru-RU"/>
              </w:rPr>
            </w:pPr>
            <w:r w:rsidRPr="00B94F19">
              <w:rPr>
                <w:rFonts w:ascii="Times New Roman" w:eastAsia="Times New Roman" w:hAnsi="Times New Roman"/>
                <w:b/>
                <w:lang w:eastAsia="ru-RU"/>
              </w:rPr>
              <w:t xml:space="preserve">Пункт </w:t>
            </w:r>
          </w:p>
          <w:p w:rsidR="00B94F19" w:rsidRPr="00B94F19" w:rsidRDefault="00B94F19" w:rsidP="00B94F19">
            <w:pPr>
              <w:shd w:val="clear" w:color="auto" w:fill="FFFFFF"/>
              <w:spacing w:after="0" w:line="240" w:lineRule="auto"/>
              <w:jc w:val="center"/>
              <w:rPr>
                <w:rFonts w:ascii="Times New Roman" w:eastAsia="Times New Roman" w:hAnsi="Times New Roman"/>
                <w:b/>
                <w:lang w:eastAsia="ru-RU"/>
              </w:rPr>
            </w:pPr>
            <w:r w:rsidRPr="00B94F19">
              <w:rPr>
                <w:rFonts w:ascii="Times New Roman" w:eastAsia="Times New Roman" w:hAnsi="Times New Roman"/>
                <w:b/>
                <w:lang w:eastAsia="ru-RU"/>
              </w:rPr>
              <w:t>отправления</w:t>
            </w:r>
          </w:p>
        </w:tc>
        <w:tc>
          <w:tcPr>
            <w:tcW w:w="2126" w:type="dxa"/>
            <w:vAlign w:val="center"/>
          </w:tcPr>
          <w:p w:rsidR="00B94F19" w:rsidRPr="00B94F19" w:rsidRDefault="00B94F19" w:rsidP="00B94F19">
            <w:pPr>
              <w:shd w:val="clear" w:color="auto" w:fill="FFFFFF"/>
              <w:spacing w:after="0" w:line="240" w:lineRule="auto"/>
              <w:jc w:val="center"/>
              <w:rPr>
                <w:rFonts w:ascii="Times New Roman" w:eastAsia="Times New Roman" w:hAnsi="Times New Roman"/>
                <w:b/>
                <w:lang w:eastAsia="ru-RU"/>
              </w:rPr>
            </w:pPr>
            <w:r w:rsidRPr="00B94F19">
              <w:rPr>
                <w:rFonts w:ascii="Times New Roman" w:eastAsia="Times New Roman" w:hAnsi="Times New Roman"/>
                <w:b/>
                <w:lang w:eastAsia="ru-RU"/>
              </w:rPr>
              <w:t xml:space="preserve">Пункт </w:t>
            </w:r>
          </w:p>
          <w:p w:rsidR="00B94F19" w:rsidRPr="00B94F19" w:rsidRDefault="00B94F19" w:rsidP="00B94F19">
            <w:pPr>
              <w:shd w:val="clear" w:color="auto" w:fill="FFFFFF"/>
              <w:spacing w:after="0" w:line="240" w:lineRule="auto"/>
              <w:jc w:val="center"/>
              <w:rPr>
                <w:rFonts w:ascii="Times New Roman" w:eastAsia="Times New Roman" w:hAnsi="Times New Roman"/>
                <w:b/>
                <w:lang w:eastAsia="ru-RU"/>
              </w:rPr>
            </w:pPr>
            <w:r w:rsidRPr="00B94F19">
              <w:rPr>
                <w:rFonts w:ascii="Times New Roman" w:eastAsia="Times New Roman" w:hAnsi="Times New Roman"/>
                <w:b/>
                <w:lang w:eastAsia="ru-RU"/>
              </w:rPr>
              <w:t>назначения</w:t>
            </w:r>
          </w:p>
        </w:tc>
        <w:tc>
          <w:tcPr>
            <w:tcW w:w="2552" w:type="dxa"/>
            <w:vAlign w:val="center"/>
          </w:tcPr>
          <w:p w:rsidR="00B94F19" w:rsidRPr="00B94F19" w:rsidRDefault="00B94F19" w:rsidP="00B94F19">
            <w:pPr>
              <w:shd w:val="clear" w:color="auto" w:fill="FFFFFF"/>
              <w:spacing w:after="0" w:line="240" w:lineRule="auto"/>
              <w:jc w:val="center"/>
              <w:rPr>
                <w:rFonts w:ascii="Times New Roman" w:eastAsia="Times New Roman" w:hAnsi="Times New Roman"/>
                <w:b/>
                <w:lang w:eastAsia="ru-RU"/>
              </w:rPr>
            </w:pPr>
            <w:r w:rsidRPr="00B94F19">
              <w:rPr>
                <w:rFonts w:ascii="Times New Roman" w:eastAsia="Times New Roman" w:hAnsi="Times New Roman"/>
                <w:b/>
                <w:lang w:eastAsia="ru-RU"/>
              </w:rPr>
              <w:t xml:space="preserve">Наименование </w:t>
            </w:r>
          </w:p>
          <w:p w:rsidR="00B94F19" w:rsidRPr="00B94F19" w:rsidRDefault="00B94F19" w:rsidP="00B94F19">
            <w:pPr>
              <w:shd w:val="clear" w:color="auto" w:fill="FFFFFF"/>
              <w:spacing w:after="0" w:line="240" w:lineRule="auto"/>
              <w:jc w:val="center"/>
              <w:rPr>
                <w:rFonts w:ascii="Times New Roman" w:eastAsia="Times New Roman" w:hAnsi="Times New Roman"/>
                <w:b/>
                <w:bCs/>
                <w:lang w:eastAsia="ru-RU"/>
              </w:rPr>
            </w:pPr>
            <w:r w:rsidRPr="00B94F19">
              <w:rPr>
                <w:rFonts w:ascii="Times New Roman" w:eastAsia="Times New Roman" w:hAnsi="Times New Roman"/>
                <w:b/>
                <w:lang w:eastAsia="ru-RU"/>
              </w:rPr>
              <w:t>груза</w:t>
            </w:r>
          </w:p>
        </w:tc>
        <w:tc>
          <w:tcPr>
            <w:tcW w:w="992" w:type="dxa"/>
            <w:vAlign w:val="center"/>
          </w:tcPr>
          <w:p w:rsidR="00B94F19" w:rsidRPr="00B94F19" w:rsidRDefault="00B94F19" w:rsidP="00B94F19">
            <w:pPr>
              <w:shd w:val="clear" w:color="auto" w:fill="FFFFFF"/>
              <w:spacing w:after="0" w:line="240" w:lineRule="auto"/>
              <w:jc w:val="center"/>
              <w:rPr>
                <w:rFonts w:ascii="Times New Roman" w:hAnsi="Times New Roman"/>
                <w:b/>
                <w:bCs/>
                <w:lang w:eastAsia="ru-RU"/>
              </w:rPr>
            </w:pPr>
            <w:r w:rsidRPr="00B94F19">
              <w:rPr>
                <w:rFonts w:ascii="Times New Roman" w:hAnsi="Times New Roman"/>
                <w:b/>
                <w:bCs/>
                <w:lang w:eastAsia="ru-RU"/>
              </w:rPr>
              <w:t>Объем груза, тонн</w:t>
            </w:r>
          </w:p>
        </w:tc>
        <w:tc>
          <w:tcPr>
            <w:tcW w:w="1985" w:type="dxa"/>
            <w:vAlign w:val="center"/>
          </w:tcPr>
          <w:p w:rsidR="00B94F19" w:rsidRPr="00B94F19" w:rsidRDefault="00B94F19" w:rsidP="00B94F19">
            <w:pPr>
              <w:shd w:val="clear" w:color="auto" w:fill="FFFFFF"/>
              <w:spacing w:after="0" w:line="240" w:lineRule="auto"/>
              <w:jc w:val="center"/>
              <w:rPr>
                <w:rFonts w:ascii="Times New Roman" w:eastAsia="Times New Roman" w:hAnsi="Times New Roman"/>
                <w:b/>
                <w:lang w:eastAsia="ru-RU"/>
              </w:rPr>
            </w:pPr>
            <w:r w:rsidRPr="00B94F19">
              <w:rPr>
                <w:rFonts w:ascii="Times New Roman" w:hAnsi="Times New Roman"/>
                <w:b/>
                <w:iCs/>
                <w:sz w:val="24"/>
                <w:szCs w:val="24"/>
              </w:rPr>
              <w:t xml:space="preserve">Сведения о начальной (максимальной) цене договора без НДС, </w:t>
            </w:r>
            <w:proofErr w:type="spellStart"/>
            <w:r w:rsidRPr="00B94F19">
              <w:rPr>
                <w:rFonts w:ascii="Times New Roman" w:hAnsi="Times New Roman"/>
                <w:b/>
                <w:iCs/>
                <w:sz w:val="24"/>
                <w:szCs w:val="24"/>
              </w:rPr>
              <w:t>руб</w:t>
            </w:r>
            <w:proofErr w:type="spellEnd"/>
          </w:p>
        </w:tc>
      </w:tr>
      <w:tr w:rsidR="00B94F19" w:rsidRPr="00B94F19" w:rsidTr="009153FC">
        <w:trPr>
          <w:trHeight w:val="1890"/>
          <w:jc w:val="center"/>
        </w:trPr>
        <w:tc>
          <w:tcPr>
            <w:tcW w:w="2405" w:type="dxa"/>
            <w:vAlign w:val="center"/>
          </w:tcPr>
          <w:p w:rsidR="00B94F19" w:rsidRPr="00B94F19" w:rsidRDefault="00B94F19" w:rsidP="00B94F19">
            <w:pPr>
              <w:shd w:val="clear" w:color="auto" w:fill="FFFFFF"/>
              <w:spacing w:after="0" w:line="240" w:lineRule="auto"/>
              <w:jc w:val="center"/>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Республика Саха (Якутия), </w:t>
            </w:r>
            <w:proofErr w:type="spellStart"/>
            <w:r w:rsidRPr="00B94F19">
              <w:rPr>
                <w:rFonts w:ascii="Times New Roman" w:eastAsia="Times New Roman" w:hAnsi="Times New Roman"/>
                <w:sz w:val="24"/>
                <w:szCs w:val="24"/>
                <w:lang w:eastAsia="ru-RU"/>
              </w:rPr>
              <w:t>Мегино-Кангаласский</w:t>
            </w:r>
            <w:proofErr w:type="spellEnd"/>
            <w:r w:rsidRPr="00B94F19">
              <w:rPr>
                <w:rFonts w:ascii="Times New Roman" w:eastAsia="Times New Roman" w:hAnsi="Times New Roman"/>
                <w:sz w:val="24"/>
                <w:szCs w:val="24"/>
                <w:lang w:eastAsia="ru-RU"/>
              </w:rPr>
              <w:t xml:space="preserve"> район, </w:t>
            </w:r>
            <w:proofErr w:type="spellStart"/>
            <w:r w:rsidRPr="00B94F19">
              <w:rPr>
                <w:rFonts w:ascii="Times New Roman" w:hAnsi="Times New Roman"/>
                <w:sz w:val="24"/>
                <w:szCs w:val="24"/>
              </w:rPr>
              <w:t>п.Нижний</w:t>
            </w:r>
            <w:proofErr w:type="spellEnd"/>
            <w:r w:rsidRPr="00B94F19">
              <w:rPr>
                <w:rFonts w:ascii="Times New Roman" w:hAnsi="Times New Roman"/>
                <w:sz w:val="24"/>
                <w:szCs w:val="24"/>
              </w:rPr>
              <w:t>-Бестях, грузовой терминал «Нижний Бестях»</w:t>
            </w:r>
          </w:p>
        </w:tc>
        <w:tc>
          <w:tcPr>
            <w:tcW w:w="2126" w:type="dxa"/>
            <w:vAlign w:val="center"/>
          </w:tcPr>
          <w:p w:rsidR="00B94F19" w:rsidRPr="00B94F19" w:rsidRDefault="00B94F19" w:rsidP="00B94F19">
            <w:pPr>
              <w:shd w:val="clear" w:color="auto" w:fill="FFFFFF"/>
              <w:spacing w:after="0" w:line="240" w:lineRule="auto"/>
              <w:jc w:val="center"/>
              <w:rPr>
                <w:rFonts w:ascii="Times New Roman" w:hAnsi="Times New Roman"/>
                <w:sz w:val="24"/>
                <w:szCs w:val="24"/>
              </w:rPr>
            </w:pPr>
            <w:r w:rsidRPr="00B94F19">
              <w:rPr>
                <w:rFonts w:ascii="Times New Roman" w:eastAsia="Times New Roman" w:hAnsi="Times New Roman"/>
                <w:sz w:val="24"/>
                <w:szCs w:val="24"/>
                <w:lang w:eastAsia="ru-RU"/>
              </w:rPr>
              <w:t xml:space="preserve">Республика Саха (Якутия), </w:t>
            </w:r>
            <w:proofErr w:type="spellStart"/>
            <w:r w:rsidRPr="00B94F19">
              <w:rPr>
                <w:rFonts w:ascii="Times New Roman" w:eastAsia="Times New Roman" w:hAnsi="Times New Roman"/>
                <w:sz w:val="24"/>
                <w:szCs w:val="24"/>
                <w:lang w:eastAsia="ru-RU"/>
              </w:rPr>
              <w:t>Нижнеколымский</w:t>
            </w:r>
            <w:proofErr w:type="spellEnd"/>
            <w:r w:rsidRPr="00B94F19">
              <w:rPr>
                <w:rFonts w:ascii="Times New Roman" w:eastAsia="Times New Roman" w:hAnsi="Times New Roman"/>
                <w:sz w:val="24"/>
                <w:szCs w:val="24"/>
                <w:lang w:eastAsia="ru-RU"/>
              </w:rPr>
              <w:t xml:space="preserve"> район</w:t>
            </w:r>
            <w:r w:rsidRPr="00B94F19">
              <w:rPr>
                <w:rFonts w:ascii="Times New Roman" w:hAnsi="Times New Roman"/>
                <w:sz w:val="24"/>
                <w:szCs w:val="24"/>
              </w:rPr>
              <w:t xml:space="preserve">, </w:t>
            </w:r>
          </w:p>
          <w:p w:rsidR="00B94F19" w:rsidRPr="00B94F19" w:rsidRDefault="00B94F19" w:rsidP="00B94F19">
            <w:pPr>
              <w:shd w:val="clear" w:color="auto" w:fill="FFFFFF"/>
              <w:spacing w:after="0" w:line="240" w:lineRule="auto"/>
              <w:jc w:val="center"/>
              <w:rPr>
                <w:rFonts w:ascii="Times New Roman" w:eastAsia="Times New Roman" w:hAnsi="Times New Roman"/>
                <w:sz w:val="24"/>
                <w:szCs w:val="24"/>
                <w:lang w:eastAsia="ru-RU"/>
              </w:rPr>
            </w:pPr>
            <w:r w:rsidRPr="00B94F19">
              <w:rPr>
                <w:rFonts w:ascii="Times New Roman" w:hAnsi="Times New Roman"/>
                <w:sz w:val="24"/>
                <w:szCs w:val="24"/>
              </w:rPr>
              <w:t>Речной порт «Зеленый мыс»</w:t>
            </w:r>
          </w:p>
        </w:tc>
        <w:tc>
          <w:tcPr>
            <w:tcW w:w="2552" w:type="dxa"/>
            <w:vAlign w:val="center"/>
          </w:tcPr>
          <w:p w:rsidR="00B94F19" w:rsidRPr="00B94F19" w:rsidRDefault="00B94F19" w:rsidP="00B94F19">
            <w:pPr>
              <w:spacing w:after="0" w:line="240" w:lineRule="auto"/>
              <w:jc w:val="center"/>
              <w:rPr>
                <w:rFonts w:ascii="Times New Roman" w:hAnsi="Times New Roman"/>
                <w:sz w:val="24"/>
                <w:szCs w:val="24"/>
              </w:rPr>
            </w:pPr>
            <w:r w:rsidRPr="00B94F19">
              <w:rPr>
                <w:rFonts w:ascii="Times New Roman" w:hAnsi="Times New Roman"/>
                <w:sz w:val="24"/>
                <w:szCs w:val="24"/>
              </w:rPr>
              <w:t>РВС-5000 (металлопрокат, металлоконструкции, оборудование)</w:t>
            </w:r>
          </w:p>
          <w:p w:rsidR="00B94F19" w:rsidRPr="00B94F19" w:rsidRDefault="00B94F19" w:rsidP="00B94F19">
            <w:pPr>
              <w:shd w:val="clear" w:color="auto" w:fill="FFFFFF"/>
              <w:spacing w:after="0" w:line="240" w:lineRule="auto"/>
              <w:jc w:val="center"/>
              <w:rPr>
                <w:rFonts w:ascii="Times New Roman" w:eastAsia="Times New Roman" w:hAnsi="Times New Roman"/>
                <w:sz w:val="24"/>
                <w:szCs w:val="24"/>
                <w:lang w:eastAsia="ru-RU"/>
              </w:rPr>
            </w:pPr>
          </w:p>
        </w:tc>
        <w:tc>
          <w:tcPr>
            <w:tcW w:w="992" w:type="dxa"/>
            <w:vAlign w:val="center"/>
          </w:tcPr>
          <w:p w:rsidR="00B94F19" w:rsidRPr="00B94F19" w:rsidRDefault="00B94F19" w:rsidP="00B94F19">
            <w:pPr>
              <w:shd w:val="clear" w:color="auto" w:fill="FFFFFF"/>
              <w:spacing w:after="0" w:line="240" w:lineRule="auto"/>
              <w:jc w:val="center"/>
              <w:rPr>
                <w:rFonts w:ascii="Times New Roman" w:hAnsi="Times New Roman"/>
                <w:bCs/>
                <w:sz w:val="24"/>
                <w:szCs w:val="24"/>
                <w:lang w:eastAsia="ru-RU"/>
              </w:rPr>
            </w:pPr>
            <w:r w:rsidRPr="00B94F19">
              <w:rPr>
                <w:rFonts w:ascii="Times New Roman" w:hAnsi="Times New Roman"/>
                <w:bCs/>
                <w:sz w:val="24"/>
                <w:szCs w:val="24"/>
                <w:lang w:eastAsia="ru-RU"/>
              </w:rPr>
              <w:t>297,17</w:t>
            </w:r>
          </w:p>
        </w:tc>
        <w:tc>
          <w:tcPr>
            <w:tcW w:w="1985" w:type="dxa"/>
            <w:vAlign w:val="center"/>
          </w:tcPr>
          <w:p w:rsidR="00B94F19" w:rsidRPr="00B94F19" w:rsidRDefault="00B94F19" w:rsidP="00B94F19">
            <w:pPr>
              <w:shd w:val="clear" w:color="auto" w:fill="FFFFFF"/>
              <w:spacing w:after="0" w:line="240" w:lineRule="auto"/>
              <w:jc w:val="center"/>
              <w:rPr>
                <w:rFonts w:ascii="Times New Roman" w:eastAsia="Times New Roman" w:hAnsi="Times New Roman"/>
                <w:sz w:val="24"/>
                <w:szCs w:val="24"/>
                <w:lang w:eastAsia="ru-RU"/>
              </w:rPr>
            </w:pPr>
            <w:r w:rsidRPr="00B94F19">
              <w:rPr>
                <w:rFonts w:ascii="Times New Roman" w:hAnsi="Times New Roman"/>
                <w:sz w:val="24"/>
                <w:szCs w:val="24"/>
              </w:rPr>
              <w:t>12 687 253, 00</w:t>
            </w:r>
          </w:p>
        </w:tc>
      </w:tr>
    </w:tbl>
    <w:p w:rsidR="00B94F19" w:rsidRPr="00B94F19" w:rsidRDefault="00B94F19" w:rsidP="00B94F19">
      <w:pPr>
        <w:widowControl w:val="0"/>
        <w:numPr>
          <w:ilvl w:val="1"/>
          <w:numId w:val="39"/>
        </w:numPr>
        <w:autoSpaceDE w:val="0"/>
        <w:autoSpaceDN w:val="0"/>
        <w:adjustRightInd w:val="0"/>
        <w:spacing w:after="0" w:line="240" w:lineRule="atLeast"/>
        <w:contextualSpacing/>
        <w:jc w:val="both"/>
        <w:rPr>
          <w:rFonts w:ascii="Times New Roman" w:eastAsia="Times New Roman" w:hAnsi="Times New Roman" w:cs="Arial"/>
          <w:b/>
          <w:sz w:val="24"/>
          <w:szCs w:val="24"/>
          <w:lang w:eastAsia="ru-RU"/>
        </w:rPr>
      </w:pPr>
      <w:r w:rsidRPr="00B94F19">
        <w:rPr>
          <w:rFonts w:ascii="Times New Roman" w:eastAsia="Times New Roman" w:hAnsi="Times New Roman" w:cs="Arial"/>
          <w:b/>
          <w:sz w:val="24"/>
          <w:szCs w:val="24"/>
          <w:lang w:eastAsia="ru-RU"/>
        </w:rPr>
        <w:t xml:space="preserve"> Технические характеристики груза:</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9154"/>
      </w:tblGrid>
      <w:tr w:rsidR="00B94F19" w:rsidRPr="00B94F19" w:rsidTr="009153FC">
        <w:trPr>
          <w:trHeight w:val="317"/>
        </w:trPr>
        <w:tc>
          <w:tcPr>
            <w:tcW w:w="448" w:type="pct"/>
            <w:vMerge w:val="restart"/>
            <w:tcBorders>
              <w:top w:val="single" w:sz="4" w:space="0" w:color="auto"/>
              <w:left w:val="single" w:sz="4" w:space="0" w:color="auto"/>
              <w:right w:val="single" w:sz="4" w:space="0" w:color="auto"/>
            </w:tcBorders>
            <w:shd w:val="clear" w:color="auto" w:fill="auto"/>
            <w:vAlign w:val="center"/>
            <w:hideMark/>
          </w:tcPr>
          <w:p w:rsidR="00B94F19" w:rsidRPr="00B94F19" w:rsidRDefault="00B94F19" w:rsidP="00B94F19">
            <w:pPr>
              <w:spacing w:after="0"/>
              <w:jc w:val="center"/>
              <w:rPr>
                <w:rFonts w:ascii="Times New Roman" w:eastAsia="Times New Roman" w:hAnsi="Times New Roman"/>
                <w:b/>
                <w:sz w:val="24"/>
                <w:szCs w:val="24"/>
                <w:lang w:eastAsia="ru-RU"/>
              </w:rPr>
            </w:pPr>
            <w:r w:rsidRPr="00B94F19">
              <w:rPr>
                <w:rFonts w:ascii="Times New Roman" w:eastAsia="Times New Roman" w:hAnsi="Times New Roman"/>
                <w:b/>
                <w:sz w:val="24"/>
                <w:szCs w:val="24"/>
                <w:lang w:eastAsia="ru-RU"/>
              </w:rPr>
              <w:t>№ п/п</w:t>
            </w:r>
          </w:p>
        </w:tc>
        <w:tc>
          <w:tcPr>
            <w:tcW w:w="4552" w:type="pct"/>
            <w:vMerge w:val="restart"/>
            <w:tcBorders>
              <w:top w:val="single" w:sz="4" w:space="0" w:color="auto"/>
              <w:left w:val="single" w:sz="4" w:space="0" w:color="auto"/>
              <w:right w:val="single" w:sz="4" w:space="0" w:color="auto"/>
            </w:tcBorders>
            <w:shd w:val="clear" w:color="auto" w:fill="auto"/>
            <w:vAlign w:val="center"/>
            <w:hideMark/>
          </w:tcPr>
          <w:p w:rsidR="00B94F19" w:rsidRPr="00B94F19" w:rsidRDefault="00B94F19" w:rsidP="00B94F19">
            <w:pPr>
              <w:spacing w:after="0"/>
              <w:ind w:firstLine="34"/>
              <w:jc w:val="center"/>
              <w:rPr>
                <w:rFonts w:ascii="Times New Roman" w:eastAsia="Times New Roman" w:hAnsi="Times New Roman"/>
                <w:b/>
                <w:sz w:val="24"/>
                <w:szCs w:val="24"/>
                <w:lang w:eastAsia="ru-RU"/>
              </w:rPr>
            </w:pPr>
            <w:r w:rsidRPr="00B94F19">
              <w:rPr>
                <w:rFonts w:ascii="Times New Roman" w:eastAsia="Times New Roman" w:hAnsi="Times New Roman"/>
                <w:b/>
                <w:sz w:val="24"/>
                <w:szCs w:val="24"/>
                <w:lang w:eastAsia="ru-RU"/>
              </w:rPr>
              <w:t>Рулон РВС-5000м3(22,8х12,0) 40-КМДл,4-1</w:t>
            </w:r>
          </w:p>
        </w:tc>
      </w:tr>
      <w:tr w:rsidR="00B94F19" w:rsidRPr="00B94F19" w:rsidTr="009153FC">
        <w:trPr>
          <w:trHeight w:val="317"/>
        </w:trPr>
        <w:tc>
          <w:tcPr>
            <w:tcW w:w="448" w:type="pct"/>
            <w:vMerge/>
            <w:tcBorders>
              <w:left w:val="single" w:sz="4" w:space="0" w:color="auto"/>
              <w:bottom w:val="single" w:sz="4" w:space="0" w:color="auto"/>
              <w:right w:val="single" w:sz="4" w:space="0" w:color="auto"/>
            </w:tcBorders>
            <w:shd w:val="clear" w:color="auto" w:fill="auto"/>
            <w:vAlign w:val="center"/>
          </w:tcPr>
          <w:p w:rsidR="00B94F19" w:rsidRPr="00B94F19" w:rsidRDefault="00B94F19" w:rsidP="00B94F19">
            <w:pPr>
              <w:spacing w:after="0"/>
              <w:jc w:val="center"/>
              <w:rPr>
                <w:rFonts w:ascii="Times New Roman" w:eastAsia="Times New Roman" w:hAnsi="Times New Roman"/>
                <w:sz w:val="24"/>
                <w:szCs w:val="24"/>
                <w:lang w:eastAsia="ru-RU"/>
              </w:rPr>
            </w:pPr>
          </w:p>
        </w:tc>
        <w:tc>
          <w:tcPr>
            <w:tcW w:w="4552" w:type="pct"/>
            <w:vMerge/>
            <w:tcBorders>
              <w:left w:val="single" w:sz="4" w:space="0" w:color="auto"/>
              <w:bottom w:val="single" w:sz="4" w:space="0" w:color="auto"/>
              <w:right w:val="single" w:sz="4" w:space="0" w:color="auto"/>
            </w:tcBorders>
            <w:shd w:val="clear" w:color="auto" w:fill="auto"/>
            <w:vAlign w:val="center"/>
          </w:tcPr>
          <w:p w:rsidR="00B94F19" w:rsidRPr="00B94F19" w:rsidRDefault="00B94F19" w:rsidP="00B94F19">
            <w:pPr>
              <w:spacing w:after="0"/>
              <w:ind w:firstLine="34"/>
              <w:jc w:val="center"/>
              <w:rPr>
                <w:rFonts w:ascii="Times New Roman" w:eastAsia="Times New Roman" w:hAnsi="Times New Roman"/>
                <w:sz w:val="24"/>
                <w:szCs w:val="24"/>
                <w:lang w:eastAsia="ru-RU"/>
              </w:rPr>
            </w:pPr>
          </w:p>
        </w:tc>
      </w:tr>
      <w:tr w:rsidR="00B94F19" w:rsidRPr="00B94F19" w:rsidTr="009153FC">
        <w:trPr>
          <w:trHeight w:val="340"/>
        </w:trPr>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4F19" w:rsidRPr="00B94F19" w:rsidRDefault="00B94F19" w:rsidP="00B94F19">
            <w:pPr>
              <w:spacing w:after="0"/>
              <w:jc w:val="center"/>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1</w:t>
            </w:r>
          </w:p>
        </w:tc>
        <w:tc>
          <w:tcPr>
            <w:tcW w:w="45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4F19" w:rsidRPr="00B94F19" w:rsidRDefault="00B94F19" w:rsidP="00B94F19">
            <w:pPr>
              <w:spacing w:after="0"/>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Габариты места РВС-5000м3, </w:t>
            </w:r>
            <w:r w:rsidR="000829FF">
              <w:rPr>
                <w:rFonts w:ascii="Times New Roman" w:eastAsia="Times New Roman" w:hAnsi="Times New Roman"/>
                <w:sz w:val="24"/>
                <w:szCs w:val="24"/>
                <w:lang w:eastAsia="ru-RU"/>
              </w:rPr>
              <w:t xml:space="preserve">длина </w:t>
            </w:r>
            <w:r w:rsidRPr="00B94F19">
              <w:rPr>
                <w:rFonts w:ascii="Times New Roman" w:eastAsia="Times New Roman" w:hAnsi="Times New Roman"/>
                <w:sz w:val="24"/>
                <w:szCs w:val="24"/>
                <w:lang w:eastAsia="ru-RU"/>
              </w:rPr>
              <w:t>1210х</w:t>
            </w:r>
            <w:r w:rsidR="000829FF">
              <w:rPr>
                <w:rFonts w:ascii="Times New Roman" w:eastAsia="Times New Roman" w:hAnsi="Times New Roman"/>
                <w:sz w:val="24"/>
                <w:szCs w:val="24"/>
                <w:lang w:eastAsia="ru-RU"/>
              </w:rPr>
              <w:t>ширина</w:t>
            </w:r>
            <w:r w:rsidRPr="00B94F19">
              <w:rPr>
                <w:rFonts w:ascii="Times New Roman" w:eastAsia="Times New Roman" w:hAnsi="Times New Roman"/>
                <w:sz w:val="24"/>
                <w:szCs w:val="24"/>
                <w:lang w:eastAsia="ru-RU"/>
              </w:rPr>
              <w:t>280х</w:t>
            </w:r>
            <w:r w:rsidR="000829FF">
              <w:rPr>
                <w:rFonts w:ascii="Times New Roman" w:eastAsia="Times New Roman" w:hAnsi="Times New Roman"/>
                <w:sz w:val="24"/>
                <w:szCs w:val="24"/>
                <w:lang w:eastAsia="ru-RU"/>
              </w:rPr>
              <w:t>высота</w:t>
            </w:r>
            <w:r w:rsidRPr="00B94F19">
              <w:rPr>
                <w:rFonts w:ascii="Times New Roman" w:eastAsia="Times New Roman" w:hAnsi="Times New Roman"/>
                <w:sz w:val="24"/>
                <w:szCs w:val="24"/>
                <w:lang w:eastAsia="ru-RU"/>
              </w:rPr>
              <w:t>280 см.</w:t>
            </w:r>
            <w:r w:rsidR="000829FF">
              <w:rPr>
                <w:rFonts w:ascii="Times New Roman" w:eastAsia="Times New Roman" w:hAnsi="Times New Roman"/>
                <w:sz w:val="24"/>
                <w:szCs w:val="24"/>
                <w:lang w:eastAsia="ru-RU"/>
              </w:rPr>
              <w:t xml:space="preserve"> – 8 шт.</w:t>
            </w:r>
          </w:p>
        </w:tc>
      </w:tr>
      <w:tr w:rsidR="00B94F19" w:rsidRPr="00B94F19" w:rsidTr="009153FC">
        <w:trPr>
          <w:trHeight w:val="340"/>
        </w:trPr>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4F19" w:rsidRPr="00B94F19" w:rsidRDefault="00B94F19" w:rsidP="00B94F19">
            <w:pPr>
              <w:spacing w:after="0"/>
              <w:jc w:val="center"/>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2</w:t>
            </w:r>
          </w:p>
        </w:tc>
        <w:tc>
          <w:tcPr>
            <w:tcW w:w="45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4F19" w:rsidRPr="00B94F19" w:rsidRDefault="00B94F19" w:rsidP="00B94F19">
            <w:pPr>
              <w:spacing w:after="0"/>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Комплектующие для РВС- 5000м3 (полотнища днища, тех кольца)</w:t>
            </w:r>
          </w:p>
        </w:tc>
      </w:tr>
      <w:tr w:rsidR="00B94F19" w:rsidRPr="00B94F19" w:rsidTr="009153FC">
        <w:trPr>
          <w:trHeight w:val="60"/>
        </w:trPr>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4F19" w:rsidRPr="00B94F19" w:rsidRDefault="00B94F19" w:rsidP="00B94F19">
            <w:pPr>
              <w:spacing w:after="0"/>
              <w:jc w:val="center"/>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3</w:t>
            </w:r>
          </w:p>
        </w:tc>
        <w:tc>
          <w:tcPr>
            <w:tcW w:w="4552" w:type="pct"/>
            <w:tcBorders>
              <w:top w:val="single" w:sz="4" w:space="0" w:color="auto"/>
              <w:left w:val="single" w:sz="4" w:space="0" w:color="auto"/>
              <w:bottom w:val="single" w:sz="4" w:space="0" w:color="auto"/>
              <w:right w:val="single" w:sz="4" w:space="0" w:color="auto"/>
            </w:tcBorders>
            <w:shd w:val="clear" w:color="auto" w:fill="auto"/>
            <w:vAlign w:val="center"/>
          </w:tcPr>
          <w:p w:rsidR="00B94F19" w:rsidRPr="00B94F19" w:rsidRDefault="00B94F19" w:rsidP="00B94F19">
            <w:pPr>
              <w:spacing w:after="0"/>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Общий вес груза 297,17 </w:t>
            </w:r>
            <w:proofErr w:type="spellStart"/>
            <w:r w:rsidRPr="00B94F19">
              <w:rPr>
                <w:rFonts w:ascii="Times New Roman" w:eastAsia="Times New Roman" w:hAnsi="Times New Roman"/>
                <w:sz w:val="24"/>
                <w:szCs w:val="24"/>
                <w:lang w:eastAsia="ru-RU"/>
              </w:rPr>
              <w:t>тн</w:t>
            </w:r>
            <w:proofErr w:type="spellEnd"/>
            <w:r w:rsidRPr="00B94F19">
              <w:rPr>
                <w:rFonts w:ascii="Times New Roman" w:eastAsia="Times New Roman" w:hAnsi="Times New Roman"/>
                <w:sz w:val="24"/>
                <w:szCs w:val="24"/>
                <w:lang w:eastAsia="ru-RU"/>
              </w:rPr>
              <w:t>.</w:t>
            </w:r>
          </w:p>
        </w:tc>
      </w:tr>
    </w:tbl>
    <w:p w:rsidR="00B94F19" w:rsidRPr="00B94F19" w:rsidRDefault="00B94F19" w:rsidP="00B94F19">
      <w:pPr>
        <w:spacing w:after="0" w:line="240" w:lineRule="atLeast"/>
        <w:jc w:val="both"/>
        <w:rPr>
          <w:rFonts w:ascii="Times New Roman" w:hAnsi="Times New Roman"/>
          <w:b/>
          <w:sz w:val="24"/>
          <w:szCs w:val="24"/>
          <w:lang w:eastAsia="ru-RU"/>
        </w:rPr>
      </w:pPr>
    </w:p>
    <w:p w:rsidR="00B94F19" w:rsidRPr="00B94F19" w:rsidRDefault="00B94F19" w:rsidP="00B94F19">
      <w:pPr>
        <w:widowControl w:val="0"/>
        <w:numPr>
          <w:ilvl w:val="1"/>
          <w:numId w:val="39"/>
        </w:numPr>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B94F19">
        <w:rPr>
          <w:rFonts w:ascii="Times New Roman" w:eastAsia="Times New Roman" w:hAnsi="Times New Roman" w:cs="Arial"/>
          <w:b/>
          <w:iCs/>
          <w:sz w:val="24"/>
          <w:szCs w:val="24"/>
          <w:lang w:eastAsia="ru-RU"/>
        </w:rPr>
        <w:t>Место оказания услуг:</w:t>
      </w:r>
      <w:r w:rsidRPr="00B94F19">
        <w:rPr>
          <w:rFonts w:ascii="Times New Roman" w:eastAsia="Times New Roman" w:hAnsi="Times New Roman" w:cs="Arial"/>
          <w:b/>
          <w:sz w:val="24"/>
          <w:szCs w:val="24"/>
          <w:lang w:eastAsia="ru-RU"/>
        </w:rPr>
        <w:t xml:space="preserve"> </w:t>
      </w:r>
      <w:r w:rsidR="009153FC" w:rsidRPr="002379AB">
        <w:rPr>
          <w:rFonts w:ascii="Times New Roman" w:eastAsia="Times New Roman" w:hAnsi="Times New Roman"/>
          <w:iCs/>
          <w:sz w:val="24"/>
          <w:szCs w:val="24"/>
          <w:lang w:eastAsia="ru-RU"/>
        </w:rPr>
        <w:t>Пункты отправления и назначения</w:t>
      </w:r>
      <w:r w:rsidR="009153FC" w:rsidRPr="002379AB">
        <w:rPr>
          <w:rFonts w:ascii="Times New Roman" w:eastAsia="Times New Roman" w:hAnsi="Times New Roman"/>
          <w:sz w:val="24"/>
          <w:szCs w:val="24"/>
          <w:lang w:eastAsia="ru-RU"/>
        </w:rPr>
        <w:t xml:space="preserve"> перечислены в </w:t>
      </w:r>
      <w:r w:rsidR="009153FC">
        <w:rPr>
          <w:rFonts w:ascii="Times New Roman" w:eastAsia="Times New Roman" w:hAnsi="Times New Roman"/>
          <w:sz w:val="24"/>
          <w:szCs w:val="24"/>
          <w:lang w:eastAsia="ru-RU"/>
        </w:rPr>
        <w:t>п.2.1.</w:t>
      </w:r>
      <w:r w:rsidR="009153FC" w:rsidRPr="002379AB">
        <w:rPr>
          <w:rFonts w:ascii="Times New Roman" w:eastAsia="Times New Roman" w:hAnsi="Times New Roman"/>
          <w:sz w:val="24"/>
          <w:szCs w:val="24"/>
          <w:lang w:eastAsia="ru-RU"/>
        </w:rPr>
        <w:t xml:space="preserve"> Документации.</w:t>
      </w:r>
    </w:p>
    <w:p w:rsidR="00B94F19" w:rsidRPr="00B94F19" w:rsidRDefault="00B94F19" w:rsidP="00B94F19">
      <w:pPr>
        <w:tabs>
          <w:tab w:val="left" w:pos="708"/>
        </w:tabs>
        <w:spacing w:after="0" w:line="240" w:lineRule="atLeast"/>
        <w:ind w:left="360" w:hanging="360"/>
        <w:jc w:val="both"/>
        <w:rPr>
          <w:rFonts w:ascii="Times New Roman" w:eastAsia="Times New Roman" w:hAnsi="Times New Roman"/>
          <w:bCs/>
          <w:sz w:val="24"/>
          <w:szCs w:val="24"/>
          <w:lang w:eastAsia="ru-RU"/>
        </w:rPr>
      </w:pPr>
      <w:r w:rsidRPr="00B94F19">
        <w:rPr>
          <w:rFonts w:ascii="Times New Roman" w:eastAsia="Times New Roman" w:hAnsi="Times New Roman"/>
          <w:b/>
          <w:bCs/>
          <w:sz w:val="24"/>
          <w:szCs w:val="24"/>
          <w:lang w:eastAsia="ru-RU"/>
        </w:rPr>
        <w:t>2.4.</w:t>
      </w:r>
      <w:r w:rsidRPr="00B94F19">
        <w:rPr>
          <w:rFonts w:ascii="Times New Roman" w:eastAsia="Times New Roman" w:hAnsi="Times New Roman"/>
          <w:bCs/>
          <w:sz w:val="24"/>
          <w:szCs w:val="24"/>
          <w:lang w:eastAsia="ru-RU"/>
        </w:rPr>
        <w:t xml:space="preserve"> </w:t>
      </w:r>
      <w:r w:rsidRPr="00B94F19">
        <w:rPr>
          <w:rFonts w:ascii="Times New Roman" w:eastAsia="Times New Roman" w:hAnsi="Times New Roman"/>
          <w:b/>
          <w:sz w:val="24"/>
          <w:szCs w:val="24"/>
          <w:lang w:eastAsia="ru-RU"/>
        </w:rPr>
        <w:t>Срок доставки груза до места назначения:</w:t>
      </w:r>
      <w:r w:rsidRPr="00B94F19">
        <w:rPr>
          <w:rFonts w:ascii="Times New Roman" w:eastAsia="Times New Roman" w:hAnsi="Times New Roman"/>
          <w:sz w:val="24"/>
          <w:szCs w:val="24"/>
          <w:lang w:eastAsia="ru-RU"/>
        </w:rPr>
        <w:t xml:space="preserve"> до 30.09.2022г.</w:t>
      </w:r>
    </w:p>
    <w:p w:rsidR="00B94F19" w:rsidRPr="00B94F19" w:rsidRDefault="00B94F19" w:rsidP="00B94F19">
      <w:pPr>
        <w:spacing w:after="0" w:line="240" w:lineRule="atLeast"/>
        <w:jc w:val="both"/>
        <w:rPr>
          <w:rFonts w:ascii="Times New Roman" w:eastAsia="Times New Roman" w:hAnsi="Times New Roman"/>
          <w:color w:val="000000"/>
          <w:sz w:val="24"/>
          <w:szCs w:val="24"/>
          <w:shd w:val="clear" w:color="auto" w:fill="FBFBFB"/>
          <w:lang w:eastAsia="ru-RU"/>
        </w:rPr>
      </w:pPr>
      <w:r w:rsidRPr="00B94F19">
        <w:rPr>
          <w:rFonts w:ascii="Times New Roman" w:eastAsia="Times New Roman" w:hAnsi="Times New Roman"/>
          <w:b/>
          <w:bCs/>
          <w:sz w:val="24"/>
          <w:szCs w:val="24"/>
          <w:lang w:eastAsia="ru-RU"/>
        </w:rPr>
        <w:t>2.5. Обоснование начальной (максимальной) цены договора (НМЦД):</w:t>
      </w:r>
      <w:r w:rsidRPr="00B94F19">
        <w:rPr>
          <w:rFonts w:ascii="Times New Roman" w:eastAsia="Times New Roman" w:hAnsi="Times New Roman"/>
          <w:color w:val="000000"/>
          <w:sz w:val="24"/>
          <w:szCs w:val="24"/>
          <w:shd w:val="clear" w:color="auto" w:fill="FBFBFB"/>
          <w:lang w:eastAsia="ru-RU"/>
        </w:rPr>
        <w:t xml:space="preserve"> </w:t>
      </w:r>
    </w:p>
    <w:p w:rsidR="00B94F19" w:rsidRPr="00B94F19" w:rsidRDefault="00B94F19" w:rsidP="00B94F19">
      <w:pPr>
        <w:spacing w:after="0" w:line="240" w:lineRule="auto"/>
        <w:ind w:firstLine="567"/>
        <w:jc w:val="both"/>
        <w:rPr>
          <w:rFonts w:ascii="Times New Roman" w:hAnsi="Times New Roman"/>
          <w:sz w:val="24"/>
          <w:szCs w:val="24"/>
        </w:rPr>
      </w:pPr>
      <w:r w:rsidRPr="00B94F19">
        <w:rPr>
          <w:rFonts w:ascii="Times New Roman" w:hAnsi="Times New Roman"/>
          <w:sz w:val="24"/>
          <w:szCs w:val="24"/>
        </w:rPr>
        <w:t xml:space="preserve">В соответствии с п. 9.2.1.1 Положения о закупке определение и обоснование НМЦД настоящей закупки осуществляется на основе метода «Анализа рынка». </w:t>
      </w:r>
    </w:p>
    <w:p w:rsidR="00B94F19" w:rsidRPr="00B94F19" w:rsidRDefault="00B94F19" w:rsidP="00B94F19">
      <w:pPr>
        <w:widowControl w:val="0"/>
        <w:autoSpaceDE w:val="0"/>
        <w:autoSpaceDN w:val="0"/>
        <w:adjustRightInd w:val="0"/>
        <w:spacing w:after="0" w:line="240" w:lineRule="auto"/>
        <w:ind w:firstLine="567"/>
        <w:contextualSpacing/>
        <w:jc w:val="both"/>
        <w:rPr>
          <w:rFonts w:ascii="Times New Roman" w:eastAsia="Times New Roman" w:hAnsi="Times New Roman" w:cs="Arial"/>
          <w:sz w:val="24"/>
          <w:szCs w:val="24"/>
          <w:lang w:eastAsia="ru-RU"/>
        </w:rPr>
      </w:pPr>
      <w:r w:rsidRPr="00B94F19">
        <w:rPr>
          <w:rFonts w:ascii="Times New Roman" w:eastAsia="Times New Roman" w:hAnsi="Times New Roman" w:cs="Arial"/>
          <w:sz w:val="24"/>
          <w:szCs w:val="24"/>
          <w:lang w:eastAsia="ru-RU"/>
        </w:rPr>
        <w:t>По результатам запроса коммерческих предложений в соответствии с п. «б» п.1 п.9.2.1.1 Положения о закупке поступило одно коммерческое предложение: КП1 – 12 687 253, 00 без учета НДС, руб. На основании данного коммерческого предложения сформирована НМЦД данной закупки.</w:t>
      </w:r>
    </w:p>
    <w:p w:rsidR="00B94F19" w:rsidRPr="00B94F19" w:rsidRDefault="00B94F19" w:rsidP="00B94F19">
      <w:pPr>
        <w:spacing w:after="0" w:line="240" w:lineRule="atLeast"/>
        <w:ind w:firstLine="567"/>
        <w:jc w:val="both"/>
        <w:rPr>
          <w:rFonts w:ascii="Times New Roman" w:eastAsia="Times New Roman" w:hAnsi="Times New Roman"/>
          <w:color w:val="000000"/>
          <w:sz w:val="24"/>
          <w:szCs w:val="24"/>
          <w:shd w:val="clear" w:color="auto" w:fill="FBFBFB"/>
          <w:lang w:eastAsia="ru-RU"/>
        </w:rPr>
      </w:pPr>
      <w:r w:rsidRPr="00B94F19">
        <w:rPr>
          <w:rFonts w:ascii="Times New Roman" w:eastAsia="Times New Roman" w:hAnsi="Times New Roman"/>
          <w:color w:val="000000"/>
          <w:sz w:val="24"/>
          <w:szCs w:val="24"/>
          <w:shd w:val="clear" w:color="auto" w:fill="FBFBFB"/>
          <w:lang w:eastAsia="ru-RU"/>
        </w:rPr>
        <w:t>Цена договора является фиксированной на период проведения закупки и в период исполнения обязательств по договору.</w:t>
      </w:r>
    </w:p>
    <w:p w:rsidR="00B94F19" w:rsidRPr="00B94F19" w:rsidRDefault="00B94F19" w:rsidP="00B94F19">
      <w:pPr>
        <w:tabs>
          <w:tab w:val="left" w:pos="426"/>
        </w:tabs>
        <w:spacing w:after="0" w:line="240" w:lineRule="auto"/>
        <w:ind w:firstLine="567"/>
        <w:jc w:val="both"/>
        <w:rPr>
          <w:rFonts w:ascii="Times New Roman" w:eastAsia="Times New Roman" w:hAnsi="Times New Roman"/>
          <w:iCs/>
          <w:sz w:val="24"/>
          <w:szCs w:val="24"/>
          <w:lang w:eastAsia="ru-RU"/>
        </w:rPr>
      </w:pPr>
      <w:r w:rsidRPr="00B94F19">
        <w:rPr>
          <w:rFonts w:ascii="Times New Roman" w:eastAsia="Times New Roman" w:hAnsi="Times New Roman"/>
          <w:sz w:val="24"/>
          <w:szCs w:val="24"/>
          <w:lang w:eastAsia="ru-RU"/>
        </w:rPr>
        <w:t>Цена договора должна включать в себя все расходы на перевозку, включая транспортные расходы и расходы на ГСМ, а также расходы на страхование, уплату таможенных пошлин, налогов (кроме НДС) и других обязательных платежей, установленных действующим законодательством Российской Федерации и связанных с исполнением договора.</w:t>
      </w:r>
    </w:p>
    <w:p w:rsidR="00B94F19" w:rsidRPr="00B94F19" w:rsidRDefault="00B94F19" w:rsidP="00B94F19">
      <w:pPr>
        <w:keepNext/>
        <w:spacing w:after="0" w:line="240" w:lineRule="atLeast"/>
        <w:ind w:firstLine="567"/>
        <w:jc w:val="both"/>
        <w:rPr>
          <w:rFonts w:ascii="Times New Roman" w:eastAsia="Times New Roman" w:hAnsi="Times New Roman"/>
          <w:bCs/>
          <w:sz w:val="24"/>
          <w:szCs w:val="24"/>
          <w:lang w:eastAsia="ru-RU"/>
        </w:rPr>
      </w:pPr>
      <w:r w:rsidRPr="00B94F19">
        <w:rPr>
          <w:rFonts w:ascii="Times New Roman" w:eastAsia="Times New Roman" w:hAnsi="Times New Roman"/>
          <w:bCs/>
          <w:sz w:val="24"/>
          <w:szCs w:val="24"/>
          <w:lang w:eastAsia="ru-RU"/>
        </w:rPr>
        <w:t>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w:t>
      </w:r>
    </w:p>
    <w:p w:rsidR="00B94F19" w:rsidRPr="00B94F19" w:rsidRDefault="00B94F19" w:rsidP="00B94F19">
      <w:pPr>
        <w:keepNext/>
        <w:spacing w:after="0" w:line="240" w:lineRule="atLeast"/>
        <w:ind w:firstLine="567"/>
        <w:jc w:val="both"/>
        <w:rPr>
          <w:rFonts w:ascii="Times New Roman" w:eastAsia="Times New Roman" w:hAnsi="Times New Roman"/>
          <w:bCs/>
          <w:sz w:val="24"/>
          <w:szCs w:val="24"/>
          <w:lang w:eastAsia="ru-RU"/>
        </w:rPr>
      </w:pPr>
      <w:r w:rsidRPr="00B94F19">
        <w:rPr>
          <w:rFonts w:ascii="Times New Roman" w:eastAsia="Times New Roman" w:hAnsi="Times New Roman"/>
          <w:bCs/>
          <w:sz w:val="24"/>
          <w:szCs w:val="24"/>
          <w:lang w:eastAsia="ru-RU"/>
        </w:rPr>
        <w:t>Неучтенные затраты Участника, связанные с исполнением Договора, не включенные в стоимость Договора, указанные в Заявке Участника, не подлежат оплате Заказчиком.</w:t>
      </w:r>
    </w:p>
    <w:p w:rsidR="00B94F19" w:rsidRPr="00B94F19" w:rsidRDefault="00B94F19" w:rsidP="00B94F19">
      <w:pPr>
        <w:tabs>
          <w:tab w:val="left" w:pos="0"/>
        </w:tabs>
        <w:spacing w:after="0" w:line="240" w:lineRule="atLeast"/>
        <w:jc w:val="both"/>
        <w:rPr>
          <w:rFonts w:ascii="Times New Roman" w:hAnsi="Times New Roman"/>
          <w:b/>
          <w:sz w:val="24"/>
          <w:szCs w:val="24"/>
        </w:rPr>
      </w:pPr>
      <w:r w:rsidRPr="00B94F19">
        <w:rPr>
          <w:rFonts w:ascii="Times New Roman" w:hAnsi="Times New Roman"/>
          <w:b/>
          <w:iCs/>
          <w:sz w:val="24"/>
          <w:szCs w:val="24"/>
        </w:rPr>
        <w:t>2.6. Грузоотправитель и грузополучатель:</w:t>
      </w:r>
      <w:r w:rsidRPr="00B94F19">
        <w:rPr>
          <w:rFonts w:ascii="Times New Roman" w:hAnsi="Times New Roman"/>
          <w:b/>
          <w:sz w:val="24"/>
          <w:szCs w:val="24"/>
        </w:rPr>
        <w:t xml:space="preserve"> </w:t>
      </w:r>
      <w:r w:rsidRPr="00B94F19">
        <w:rPr>
          <w:rFonts w:ascii="Times New Roman" w:hAnsi="Times New Roman"/>
          <w:sz w:val="24"/>
          <w:szCs w:val="24"/>
        </w:rPr>
        <w:t>АО «Саханефтегазсбыт».</w:t>
      </w:r>
    </w:p>
    <w:p w:rsidR="00B94F19" w:rsidRPr="00B94F19" w:rsidRDefault="00B94F19" w:rsidP="00B94F19">
      <w:pPr>
        <w:tabs>
          <w:tab w:val="left" w:pos="0"/>
        </w:tabs>
        <w:spacing w:after="0" w:line="240" w:lineRule="atLeast"/>
        <w:jc w:val="both"/>
        <w:rPr>
          <w:rFonts w:ascii="Times New Roman" w:hAnsi="Times New Roman"/>
          <w:b/>
          <w:iCs/>
          <w:sz w:val="24"/>
          <w:szCs w:val="24"/>
        </w:rPr>
      </w:pPr>
      <w:r w:rsidRPr="00B94F19">
        <w:rPr>
          <w:rFonts w:ascii="Times New Roman" w:hAnsi="Times New Roman"/>
          <w:b/>
          <w:iCs/>
          <w:sz w:val="24"/>
          <w:szCs w:val="24"/>
        </w:rPr>
        <w:t xml:space="preserve">2.7. Технические требования к Исполнителю в период оказания услуг: </w:t>
      </w:r>
    </w:p>
    <w:p w:rsidR="00B94F19" w:rsidRPr="00B94F19" w:rsidRDefault="00B94F19" w:rsidP="00B94F19">
      <w:pPr>
        <w:tabs>
          <w:tab w:val="left" w:pos="0"/>
        </w:tabs>
        <w:spacing w:after="0" w:line="240" w:lineRule="atLeast"/>
        <w:jc w:val="both"/>
        <w:rPr>
          <w:rFonts w:ascii="Times New Roman" w:hAnsi="Times New Roman"/>
          <w:sz w:val="24"/>
          <w:szCs w:val="24"/>
          <w:lang w:eastAsia="ru-RU"/>
        </w:rPr>
      </w:pPr>
      <w:r w:rsidRPr="00B94F19">
        <w:rPr>
          <w:rFonts w:ascii="Times New Roman" w:hAnsi="Times New Roman"/>
          <w:sz w:val="24"/>
          <w:szCs w:val="24"/>
        </w:rPr>
        <w:t xml:space="preserve">      - Исполнитель отвечает за сохранность груза с момента принятия груза к перевозке от Заказчика до </w:t>
      </w:r>
      <w:r w:rsidRPr="00B94F19">
        <w:rPr>
          <w:rFonts w:ascii="Times New Roman" w:hAnsi="Times New Roman"/>
          <w:sz w:val="24"/>
          <w:szCs w:val="24"/>
          <w:lang w:eastAsia="ru-RU"/>
        </w:rPr>
        <w:t>момента сдачи груза грузополучателю;</w:t>
      </w:r>
    </w:p>
    <w:p w:rsidR="00B94F19" w:rsidRPr="00B94F19" w:rsidRDefault="00B94F19" w:rsidP="00B94F19">
      <w:pPr>
        <w:widowControl w:val="0"/>
        <w:tabs>
          <w:tab w:val="left" w:pos="0"/>
        </w:tabs>
        <w:autoSpaceDE w:val="0"/>
        <w:autoSpaceDN w:val="0"/>
        <w:adjustRightInd w:val="0"/>
        <w:spacing w:after="0" w:line="240" w:lineRule="atLeast"/>
        <w:ind w:left="360"/>
        <w:contextualSpacing/>
        <w:jc w:val="both"/>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Исполнитель несет полную материальную ответственность за сохранность/порчу/утрату грузов во время перевозки:</w:t>
      </w:r>
    </w:p>
    <w:p w:rsidR="00B94F19" w:rsidRPr="00B94F19" w:rsidRDefault="00B94F19" w:rsidP="00B94F19">
      <w:pPr>
        <w:widowControl w:val="0"/>
        <w:tabs>
          <w:tab w:val="left" w:pos="0"/>
        </w:tabs>
        <w:autoSpaceDE w:val="0"/>
        <w:autoSpaceDN w:val="0"/>
        <w:adjustRightInd w:val="0"/>
        <w:spacing w:after="0" w:line="240" w:lineRule="atLeast"/>
        <w:ind w:left="360"/>
        <w:contextualSpacing/>
        <w:jc w:val="both"/>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в случае утраты и недостачи груза – в размере стоимости утраченного или недостающего груза;</w:t>
      </w:r>
    </w:p>
    <w:p w:rsidR="00B94F19" w:rsidRPr="00B94F19" w:rsidRDefault="00B94F19" w:rsidP="00B94F19">
      <w:pPr>
        <w:widowControl w:val="0"/>
        <w:tabs>
          <w:tab w:val="left" w:pos="0"/>
        </w:tabs>
        <w:autoSpaceDE w:val="0"/>
        <w:autoSpaceDN w:val="0"/>
        <w:adjustRightInd w:val="0"/>
        <w:spacing w:after="0" w:line="240" w:lineRule="atLeast"/>
        <w:ind w:left="360"/>
        <w:contextualSpacing/>
        <w:jc w:val="both"/>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 в случае повреждения груза – в размере суммы, на которую понизилась его стоимость, а в </w:t>
      </w:r>
      <w:r w:rsidRPr="00B94F19">
        <w:rPr>
          <w:rFonts w:ascii="Times New Roman" w:eastAsia="Times New Roman" w:hAnsi="Times New Roman"/>
          <w:sz w:val="24"/>
          <w:szCs w:val="24"/>
          <w:lang w:eastAsia="ru-RU"/>
        </w:rPr>
        <w:lastRenderedPageBreak/>
        <w:t>случае невозможности восстановления поврежденного груза – в размере его стоимости;</w:t>
      </w:r>
    </w:p>
    <w:p w:rsidR="00B94F19" w:rsidRPr="00B94F19" w:rsidRDefault="00B94F19" w:rsidP="00B94F19">
      <w:pPr>
        <w:widowControl w:val="0"/>
        <w:tabs>
          <w:tab w:val="left" w:pos="0"/>
        </w:tabs>
        <w:autoSpaceDE w:val="0"/>
        <w:autoSpaceDN w:val="0"/>
        <w:adjustRightInd w:val="0"/>
        <w:spacing w:after="0" w:line="240" w:lineRule="atLeast"/>
        <w:ind w:left="360"/>
        <w:contextualSpacing/>
        <w:jc w:val="both"/>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Стоимость утраченного или поврежденного груза определяется на основании отгрузочных документов;</w:t>
      </w:r>
    </w:p>
    <w:p w:rsidR="00B94F19" w:rsidRPr="00B94F19" w:rsidRDefault="00B94F19" w:rsidP="00B94F19">
      <w:pPr>
        <w:widowControl w:val="0"/>
        <w:tabs>
          <w:tab w:val="left" w:pos="0"/>
        </w:tabs>
        <w:autoSpaceDE w:val="0"/>
        <w:autoSpaceDN w:val="0"/>
        <w:adjustRightInd w:val="0"/>
        <w:spacing w:after="0" w:line="240" w:lineRule="atLeast"/>
        <w:ind w:left="360"/>
        <w:contextualSpacing/>
        <w:jc w:val="both"/>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Исполнитель обязан обеспечить диспетчерский контроль за доставкой груза. При возникновении нештатной ситуации немедленно принять меры для устранения факторов, способных повлиять на несвоевременную доставку груза в пункт назначения, незамедлительно информировать Заказчика обо всех случаях задержки транспортных средств, которые повлекли или могут повлечь за собой нарушение срока доставки груза, или необеспечение его сохранности с указанием причин возникновения;</w:t>
      </w:r>
    </w:p>
    <w:p w:rsidR="00B94F19" w:rsidRPr="00B94F19" w:rsidRDefault="00B94F19" w:rsidP="00B94F19">
      <w:pPr>
        <w:widowControl w:val="0"/>
        <w:tabs>
          <w:tab w:val="left" w:pos="0"/>
        </w:tabs>
        <w:autoSpaceDE w:val="0"/>
        <w:autoSpaceDN w:val="0"/>
        <w:adjustRightInd w:val="0"/>
        <w:spacing w:after="0" w:line="240" w:lineRule="atLeast"/>
        <w:ind w:left="360"/>
        <w:contextualSpacing/>
        <w:jc w:val="both"/>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Исполнитель обязан обеспечить возможность оперативной замены транспортного средства другим в случае неисправности или дорожно-транспортного происшествия в течение 24 часов;</w:t>
      </w:r>
    </w:p>
    <w:p w:rsidR="00B94F19" w:rsidRPr="00B94F19" w:rsidRDefault="00B94F19" w:rsidP="00B94F19">
      <w:pPr>
        <w:widowControl w:val="0"/>
        <w:tabs>
          <w:tab w:val="left" w:pos="0"/>
        </w:tabs>
        <w:autoSpaceDE w:val="0"/>
        <w:autoSpaceDN w:val="0"/>
        <w:adjustRightInd w:val="0"/>
        <w:spacing w:after="0" w:line="240" w:lineRule="atLeast"/>
        <w:ind w:left="360"/>
        <w:contextualSpacing/>
        <w:jc w:val="both"/>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Исполнитель обязан вернуть оригиналы товаросопроводительных документов Заказчику;</w:t>
      </w:r>
    </w:p>
    <w:p w:rsidR="00B94F19" w:rsidRPr="00B94F19" w:rsidRDefault="00B94F19" w:rsidP="00B94F19">
      <w:pPr>
        <w:widowControl w:val="0"/>
        <w:tabs>
          <w:tab w:val="left" w:pos="0"/>
        </w:tabs>
        <w:autoSpaceDE w:val="0"/>
        <w:autoSpaceDN w:val="0"/>
        <w:adjustRightInd w:val="0"/>
        <w:spacing w:after="0" w:line="240" w:lineRule="atLeast"/>
        <w:ind w:left="360"/>
        <w:contextualSpacing/>
        <w:jc w:val="both"/>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Иные требования, предусмотренные действующим законодательством РФ.</w:t>
      </w:r>
    </w:p>
    <w:p w:rsidR="00B94F19" w:rsidRPr="00B94F19" w:rsidRDefault="00B94F19" w:rsidP="00B94F19">
      <w:pPr>
        <w:tabs>
          <w:tab w:val="num" w:pos="0"/>
          <w:tab w:val="left" w:pos="708"/>
        </w:tabs>
        <w:spacing w:after="0" w:line="240" w:lineRule="atLeast"/>
        <w:jc w:val="both"/>
        <w:rPr>
          <w:rFonts w:ascii="Times New Roman" w:eastAsia="Times New Roman" w:hAnsi="Times New Roman"/>
          <w:bCs/>
          <w:sz w:val="24"/>
          <w:szCs w:val="24"/>
          <w:lang w:eastAsia="ru-RU"/>
        </w:rPr>
      </w:pPr>
      <w:r w:rsidRPr="00B94F19">
        <w:rPr>
          <w:rFonts w:ascii="Times New Roman" w:eastAsia="Times New Roman" w:hAnsi="Times New Roman"/>
          <w:b/>
          <w:bCs/>
          <w:sz w:val="24"/>
          <w:szCs w:val="24"/>
          <w:lang w:eastAsia="ru-RU"/>
        </w:rPr>
        <w:t xml:space="preserve">2.8. Форма, сроки и порядок оплаты работ: </w:t>
      </w:r>
      <w:r w:rsidRPr="00B94F19">
        <w:rPr>
          <w:rFonts w:ascii="Times New Roman" w:eastAsia="Times New Roman" w:hAnsi="Times New Roman"/>
          <w:bCs/>
          <w:sz w:val="24"/>
          <w:szCs w:val="24"/>
          <w:lang w:eastAsia="ru-RU"/>
        </w:rPr>
        <w:t xml:space="preserve">Стоимость услуг по погрузке и перевозке груза указана в Приложении № 1 к настоящему договору, подписанным сторонами и являющимся неотъемлемой его частью. Расчет по настоящему договору производится в безналичной форме. Оплата производится в следующем порядке: </w:t>
      </w:r>
    </w:p>
    <w:p w:rsidR="00B94F19" w:rsidRPr="00B94F19" w:rsidRDefault="00B94F19" w:rsidP="00B94F19">
      <w:pPr>
        <w:tabs>
          <w:tab w:val="num" w:pos="0"/>
          <w:tab w:val="left" w:pos="708"/>
        </w:tabs>
        <w:spacing w:after="0" w:line="240" w:lineRule="atLeast"/>
        <w:jc w:val="both"/>
        <w:rPr>
          <w:rFonts w:ascii="Times New Roman" w:eastAsia="Times New Roman" w:hAnsi="Times New Roman"/>
          <w:bCs/>
          <w:sz w:val="24"/>
          <w:szCs w:val="24"/>
          <w:lang w:eastAsia="ru-RU"/>
        </w:rPr>
      </w:pPr>
      <w:r w:rsidRPr="00B94F19">
        <w:rPr>
          <w:rFonts w:ascii="Times New Roman" w:eastAsia="Times New Roman" w:hAnsi="Times New Roman"/>
          <w:bCs/>
          <w:sz w:val="24"/>
          <w:szCs w:val="24"/>
          <w:lang w:eastAsia="ru-RU"/>
        </w:rPr>
        <w:t xml:space="preserve">      - 100 % (сто процентов) по факту доставки Товара Заказчику в течение 7 (семи) рабочих дней, со дня подписания между Сторонами акта-приема передачи Товара, и получения Заказчиком подтверждающих документов (товарную накладную (ТОРГ-12), счет-фактуру).</w:t>
      </w:r>
    </w:p>
    <w:p w:rsidR="00B94F19" w:rsidRPr="00B94F19" w:rsidRDefault="00B94F19" w:rsidP="00B94F19">
      <w:pPr>
        <w:tabs>
          <w:tab w:val="left" w:pos="708"/>
        </w:tabs>
        <w:spacing w:after="0" w:line="240" w:lineRule="auto"/>
        <w:jc w:val="both"/>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br w:type="page"/>
      </w:r>
    </w:p>
    <w:p w:rsidR="00B94F19" w:rsidRPr="00B94F19" w:rsidRDefault="00B94F19" w:rsidP="00B94F19">
      <w:pPr>
        <w:widowControl w:val="0"/>
        <w:numPr>
          <w:ilvl w:val="0"/>
          <w:numId w:val="39"/>
        </w:numPr>
        <w:autoSpaceDE w:val="0"/>
        <w:autoSpaceDN w:val="0"/>
        <w:adjustRightInd w:val="0"/>
        <w:spacing w:after="0" w:line="240" w:lineRule="auto"/>
        <w:contextualSpacing/>
        <w:jc w:val="both"/>
        <w:rPr>
          <w:rFonts w:ascii="Times New Roman" w:eastAsia="Times New Roman" w:hAnsi="Times New Roman" w:cs="Arial"/>
          <w:b/>
          <w:sz w:val="24"/>
          <w:szCs w:val="24"/>
          <w:lang w:eastAsia="ru-RU"/>
        </w:rPr>
      </w:pPr>
      <w:r w:rsidRPr="00B94F19">
        <w:rPr>
          <w:rFonts w:ascii="Times New Roman" w:eastAsia="Times New Roman" w:hAnsi="Times New Roman" w:cs="Arial"/>
          <w:b/>
          <w:sz w:val="24"/>
          <w:szCs w:val="24"/>
          <w:lang w:eastAsia="ru-RU"/>
        </w:rPr>
        <w:lastRenderedPageBreak/>
        <w:t>ПРОЕКТ ДОГОВОРА</w:t>
      </w:r>
    </w:p>
    <w:p w:rsidR="00B94F19" w:rsidRPr="00B94F19" w:rsidRDefault="00B94F19" w:rsidP="00B94F19">
      <w:pPr>
        <w:keepNext/>
        <w:spacing w:after="0" w:line="240" w:lineRule="auto"/>
        <w:ind w:right="-176"/>
        <w:jc w:val="center"/>
        <w:rPr>
          <w:rFonts w:ascii="Times New Roman" w:eastAsia="Times New Roman" w:hAnsi="Times New Roman"/>
          <w:b/>
          <w:bCs/>
          <w:sz w:val="24"/>
          <w:szCs w:val="24"/>
          <w:lang w:eastAsia="ru-RU"/>
        </w:rPr>
      </w:pPr>
      <w:r w:rsidRPr="00B94F19">
        <w:rPr>
          <w:rFonts w:ascii="Times New Roman" w:eastAsia="Times New Roman" w:hAnsi="Times New Roman"/>
          <w:b/>
          <w:bCs/>
          <w:sz w:val="24"/>
          <w:szCs w:val="24"/>
          <w:lang w:eastAsia="ru-RU"/>
        </w:rPr>
        <w:t xml:space="preserve">Д О Г О </w:t>
      </w:r>
      <w:proofErr w:type="gramStart"/>
      <w:r w:rsidRPr="00B94F19">
        <w:rPr>
          <w:rFonts w:ascii="Times New Roman" w:eastAsia="Times New Roman" w:hAnsi="Times New Roman"/>
          <w:b/>
          <w:bCs/>
          <w:sz w:val="24"/>
          <w:szCs w:val="24"/>
          <w:lang w:eastAsia="ru-RU"/>
        </w:rPr>
        <w:t>В О</w:t>
      </w:r>
      <w:proofErr w:type="gramEnd"/>
      <w:r w:rsidRPr="00B94F19">
        <w:rPr>
          <w:rFonts w:ascii="Times New Roman" w:eastAsia="Times New Roman" w:hAnsi="Times New Roman"/>
          <w:b/>
          <w:bCs/>
          <w:sz w:val="24"/>
          <w:szCs w:val="24"/>
          <w:lang w:eastAsia="ru-RU"/>
        </w:rPr>
        <w:t xml:space="preserve"> Р </w:t>
      </w:r>
    </w:p>
    <w:p w:rsidR="00B94F19" w:rsidRPr="00B94F19" w:rsidRDefault="00B94F19" w:rsidP="00B94F19">
      <w:pPr>
        <w:keepNext/>
        <w:spacing w:after="0" w:line="240" w:lineRule="auto"/>
        <w:ind w:right="-176"/>
        <w:jc w:val="center"/>
        <w:rPr>
          <w:rFonts w:ascii="Times New Roman" w:eastAsia="Times New Roman" w:hAnsi="Times New Roman"/>
          <w:b/>
          <w:bCs/>
          <w:sz w:val="24"/>
          <w:szCs w:val="24"/>
          <w:lang w:eastAsia="ru-RU"/>
        </w:rPr>
      </w:pPr>
      <w:r w:rsidRPr="00B94F19">
        <w:rPr>
          <w:rFonts w:ascii="Times New Roman" w:eastAsia="Times New Roman" w:hAnsi="Times New Roman"/>
          <w:b/>
          <w:bCs/>
          <w:sz w:val="24"/>
          <w:szCs w:val="24"/>
          <w:lang w:eastAsia="ru-RU"/>
        </w:rPr>
        <w:t xml:space="preserve">на перевозку груза </w:t>
      </w:r>
    </w:p>
    <w:p w:rsidR="00B94F19" w:rsidRPr="00B94F19" w:rsidRDefault="00B94F19" w:rsidP="00B94F19">
      <w:pPr>
        <w:keepNext/>
        <w:spacing w:after="0" w:line="240" w:lineRule="auto"/>
        <w:rPr>
          <w:rFonts w:ascii="Times New Roman" w:eastAsia="Times New Roman" w:hAnsi="Times New Roman"/>
          <w:b/>
          <w:bCs/>
          <w:sz w:val="24"/>
          <w:szCs w:val="24"/>
          <w:lang w:eastAsia="ru-RU"/>
        </w:rPr>
      </w:pPr>
    </w:p>
    <w:p w:rsidR="00B94F19" w:rsidRPr="00B94F19" w:rsidRDefault="00B94F19" w:rsidP="00B94F19">
      <w:pPr>
        <w:keepNext/>
        <w:spacing w:after="0" w:line="240" w:lineRule="auto"/>
        <w:rPr>
          <w:rFonts w:ascii="Times New Roman" w:eastAsia="Times New Roman" w:hAnsi="Times New Roman"/>
          <w:b/>
          <w:bCs/>
          <w:sz w:val="24"/>
          <w:szCs w:val="24"/>
          <w:lang w:eastAsia="ru-RU"/>
        </w:rPr>
      </w:pPr>
      <w:r w:rsidRPr="00B94F19">
        <w:rPr>
          <w:rFonts w:ascii="Times New Roman" w:eastAsia="Times New Roman" w:hAnsi="Times New Roman"/>
          <w:b/>
          <w:bCs/>
          <w:sz w:val="24"/>
          <w:szCs w:val="24"/>
          <w:lang w:eastAsia="ru-RU"/>
        </w:rPr>
        <w:t xml:space="preserve">     г. Якутск</w:t>
      </w:r>
      <w:r w:rsidRPr="00B94F19">
        <w:rPr>
          <w:rFonts w:ascii="Times New Roman" w:eastAsia="Times New Roman" w:hAnsi="Times New Roman"/>
          <w:b/>
          <w:bCs/>
          <w:sz w:val="24"/>
          <w:szCs w:val="24"/>
          <w:lang w:eastAsia="ru-RU"/>
        </w:rPr>
        <w:tab/>
      </w:r>
      <w:r w:rsidRPr="00B94F19">
        <w:rPr>
          <w:rFonts w:ascii="Times New Roman" w:eastAsia="Times New Roman" w:hAnsi="Times New Roman"/>
          <w:b/>
          <w:bCs/>
          <w:sz w:val="24"/>
          <w:szCs w:val="24"/>
          <w:lang w:eastAsia="ru-RU"/>
        </w:rPr>
        <w:tab/>
      </w:r>
      <w:r w:rsidRPr="00B94F19">
        <w:rPr>
          <w:rFonts w:ascii="Times New Roman" w:eastAsia="Times New Roman" w:hAnsi="Times New Roman"/>
          <w:b/>
          <w:bCs/>
          <w:sz w:val="24"/>
          <w:szCs w:val="24"/>
          <w:lang w:eastAsia="ru-RU"/>
        </w:rPr>
        <w:tab/>
      </w:r>
      <w:r w:rsidRPr="00B94F19">
        <w:rPr>
          <w:rFonts w:ascii="Times New Roman" w:eastAsia="Times New Roman" w:hAnsi="Times New Roman"/>
          <w:b/>
          <w:bCs/>
          <w:sz w:val="24"/>
          <w:szCs w:val="24"/>
          <w:lang w:eastAsia="ru-RU"/>
        </w:rPr>
        <w:tab/>
      </w:r>
      <w:r w:rsidRPr="00B94F19">
        <w:rPr>
          <w:rFonts w:ascii="Times New Roman" w:eastAsia="Times New Roman" w:hAnsi="Times New Roman"/>
          <w:b/>
          <w:bCs/>
          <w:sz w:val="24"/>
          <w:szCs w:val="24"/>
          <w:lang w:eastAsia="ru-RU"/>
        </w:rPr>
        <w:tab/>
      </w:r>
      <w:r w:rsidRPr="00B94F19">
        <w:rPr>
          <w:rFonts w:ascii="Times New Roman" w:eastAsia="Times New Roman" w:hAnsi="Times New Roman"/>
          <w:b/>
          <w:bCs/>
          <w:sz w:val="24"/>
          <w:szCs w:val="24"/>
          <w:lang w:eastAsia="ru-RU"/>
        </w:rPr>
        <w:tab/>
      </w:r>
      <w:r w:rsidRPr="00B94F19">
        <w:rPr>
          <w:rFonts w:ascii="Times New Roman" w:eastAsia="Times New Roman" w:hAnsi="Times New Roman"/>
          <w:b/>
          <w:bCs/>
          <w:sz w:val="24"/>
          <w:szCs w:val="24"/>
          <w:lang w:eastAsia="ru-RU"/>
        </w:rPr>
        <w:tab/>
      </w:r>
      <w:r w:rsidRPr="00B94F19">
        <w:rPr>
          <w:rFonts w:ascii="Times New Roman" w:eastAsia="Times New Roman" w:hAnsi="Times New Roman"/>
          <w:b/>
          <w:bCs/>
          <w:sz w:val="24"/>
          <w:szCs w:val="24"/>
          <w:lang w:eastAsia="ru-RU"/>
        </w:rPr>
        <w:tab/>
      </w:r>
      <w:r w:rsidRPr="00B94F19">
        <w:rPr>
          <w:rFonts w:ascii="Times New Roman" w:eastAsia="Times New Roman" w:hAnsi="Times New Roman"/>
          <w:b/>
          <w:bCs/>
          <w:sz w:val="24"/>
          <w:szCs w:val="24"/>
          <w:lang w:eastAsia="ru-RU"/>
        </w:rPr>
        <w:tab/>
        <w:t xml:space="preserve">                                                                                            </w:t>
      </w:r>
      <w:proofErr w:type="gramStart"/>
      <w:r w:rsidRPr="00B94F19">
        <w:rPr>
          <w:rFonts w:ascii="Times New Roman" w:eastAsia="Times New Roman" w:hAnsi="Times New Roman"/>
          <w:b/>
          <w:bCs/>
          <w:sz w:val="24"/>
          <w:szCs w:val="24"/>
          <w:lang w:eastAsia="ru-RU"/>
        </w:rPr>
        <w:t xml:space="preserve">   «</w:t>
      </w:r>
      <w:proofErr w:type="gramEnd"/>
      <w:r w:rsidRPr="00B94F19">
        <w:rPr>
          <w:rFonts w:ascii="Times New Roman" w:eastAsia="Times New Roman" w:hAnsi="Times New Roman"/>
          <w:b/>
          <w:bCs/>
          <w:sz w:val="24"/>
          <w:szCs w:val="24"/>
          <w:lang w:eastAsia="ru-RU"/>
        </w:rPr>
        <w:t>__» _______ 2022 года</w:t>
      </w:r>
    </w:p>
    <w:p w:rsidR="00B94F19" w:rsidRPr="00B94F19" w:rsidRDefault="00B94F19" w:rsidP="00B94F19">
      <w:pPr>
        <w:keepNext/>
        <w:spacing w:after="0" w:line="240" w:lineRule="auto"/>
        <w:ind w:firstLine="540"/>
        <w:jc w:val="both"/>
        <w:outlineLvl w:val="0"/>
        <w:rPr>
          <w:rFonts w:ascii="Times New Roman" w:eastAsia="Times New Roman" w:hAnsi="Times New Roman"/>
          <w:b/>
          <w:bCs/>
          <w:sz w:val="24"/>
          <w:szCs w:val="24"/>
          <w:lang w:eastAsia="ru-RU"/>
        </w:rPr>
      </w:pPr>
    </w:p>
    <w:p w:rsidR="00B94F19" w:rsidRPr="00B94F19" w:rsidRDefault="00B94F19" w:rsidP="00B94F1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94F19">
        <w:rPr>
          <w:rFonts w:ascii="Times New Roman" w:eastAsia="Times New Roman" w:hAnsi="Times New Roman"/>
          <w:b/>
          <w:sz w:val="24"/>
          <w:szCs w:val="24"/>
          <w:lang w:eastAsia="ru-RU"/>
        </w:rPr>
        <w:t>____________________________________________________________,</w:t>
      </w:r>
      <w:r w:rsidRPr="00B94F19">
        <w:rPr>
          <w:rFonts w:ascii="Times New Roman" w:eastAsia="Times New Roman" w:hAnsi="Times New Roman"/>
          <w:sz w:val="24"/>
          <w:szCs w:val="24"/>
          <w:lang w:eastAsia="ru-RU"/>
        </w:rPr>
        <w:t xml:space="preserve"> именуемое в дальнейшем </w:t>
      </w:r>
      <w:r w:rsidRPr="00B94F19">
        <w:rPr>
          <w:rFonts w:ascii="Times New Roman" w:eastAsia="Times New Roman" w:hAnsi="Times New Roman"/>
          <w:b/>
          <w:sz w:val="24"/>
          <w:szCs w:val="24"/>
          <w:lang w:eastAsia="ru-RU"/>
        </w:rPr>
        <w:t>«ПОСТАВЩИК»</w:t>
      </w:r>
      <w:r w:rsidRPr="00B94F19">
        <w:rPr>
          <w:rFonts w:ascii="Times New Roman" w:eastAsia="Times New Roman" w:hAnsi="Times New Roman"/>
          <w:sz w:val="24"/>
          <w:szCs w:val="24"/>
          <w:lang w:eastAsia="ru-RU"/>
        </w:rPr>
        <w:t>, в лице ________________________________________ действующего на основании__________________________________, с одной стороны,</w:t>
      </w:r>
    </w:p>
    <w:p w:rsidR="00B94F19" w:rsidRPr="00B94F19" w:rsidRDefault="00B94F19" w:rsidP="00B94F1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94F19">
        <w:rPr>
          <w:rFonts w:ascii="Times New Roman" w:eastAsia="Times New Roman" w:hAnsi="Times New Roman"/>
          <w:b/>
          <w:sz w:val="24"/>
          <w:szCs w:val="24"/>
          <w:lang w:eastAsia="ru-RU"/>
        </w:rPr>
        <w:t>_____________________________________________________________,</w:t>
      </w:r>
      <w:r w:rsidRPr="00B94F19">
        <w:rPr>
          <w:rFonts w:ascii="Times New Roman" w:eastAsia="Times New Roman" w:hAnsi="Times New Roman"/>
          <w:sz w:val="24"/>
          <w:szCs w:val="24"/>
          <w:lang w:eastAsia="ru-RU"/>
        </w:rPr>
        <w:t xml:space="preserve"> именуемое в дальнейшем </w:t>
      </w:r>
      <w:r w:rsidRPr="00B94F19">
        <w:rPr>
          <w:rFonts w:ascii="Times New Roman" w:eastAsia="Times New Roman" w:hAnsi="Times New Roman"/>
          <w:b/>
          <w:sz w:val="24"/>
          <w:szCs w:val="24"/>
          <w:lang w:eastAsia="ru-RU"/>
        </w:rPr>
        <w:t>«ЗАКАЗЧИК»,</w:t>
      </w:r>
      <w:r w:rsidRPr="00B94F19">
        <w:rPr>
          <w:rFonts w:ascii="Times New Roman" w:eastAsia="Times New Roman" w:hAnsi="Times New Roman"/>
          <w:sz w:val="24"/>
          <w:szCs w:val="24"/>
          <w:lang w:eastAsia="ru-RU"/>
        </w:rPr>
        <w:t xml:space="preserve"> в </w:t>
      </w:r>
      <w:proofErr w:type="gramStart"/>
      <w:r w:rsidRPr="00B94F19">
        <w:rPr>
          <w:rFonts w:ascii="Times New Roman" w:eastAsia="Times New Roman" w:hAnsi="Times New Roman"/>
          <w:sz w:val="24"/>
          <w:szCs w:val="24"/>
          <w:lang w:eastAsia="ru-RU"/>
        </w:rPr>
        <w:t>лице  _</w:t>
      </w:r>
      <w:proofErr w:type="gramEnd"/>
      <w:r w:rsidRPr="00B94F19">
        <w:rPr>
          <w:rFonts w:ascii="Times New Roman" w:eastAsia="Times New Roman" w:hAnsi="Times New Roman"/>
          <w:sz w:val="24"/>
          <w:szCs w:val="24"/>
          <w:lang w:eastAsia="ru-RU"/>
        </w:rPr>
        <w:t xml:space="preserve">____________________________________, действующего на основании Устава, с другой стороны, вместе </w:t>
      </w:r>
      <w:r w:rsidRPr="00B94F19">
        <w:rPr>
          <w:rFonts w:ascii="Times New Roman" w:eastAsia="Times New Roman" w:hAnsi="Times New Roman"/>
          <w:b/>
          <w:sz w:val="24"/>
          <w:szCs w:val="24"/>
          <w:lang w:eastAsia="ru-RU"/>
        </w:rPr>
        <w:t>«Стороны»</w:t>
      </w:r>
      <w:r w:rsidRPr="00B94F19">
        <w:rPr>
          <w:rFonts w:ascii="Times New Roman" w:eastAsia="Times New Roman" w:hAnsi="Times New Roman"/>
          <w:sz w:val="24"/>
          <w:szCs w:val="24"/>
          <w:lang w:eastAsia="ru-RU"/>
        </w:rPr>
        <w:t xml:space="preserve">, на основании протокола заседания закупочной комиссии от «____» ____________ 2022 г. № _____ заключили настоящий договор о нижеследующем: </w:t>
      </w:r>
    </w:p>
    <w:p w:rsidR="00B94F19" w:rsidRPr="00B94F19" w:rsidRDefault="00B94F19" w:rsidP="00B94F19">
      <w:pPr>
        <w:keepNext/>
        <w:tabs>
          <w:tab w:val="left" w:pos="2940"/>
        </w:tabs>
        <w:spacing w:after="0" w:line="240" w:lineRule="auto"/>
        <w:ind w:firstLine="540"/>
        <w:jc w:val="both"/>
        <w:outlineLvl w:val="0"/>
        <w:rPr>
          <w:rFonts w:ascii="Times New Roman" w:eastAsia="Times New Roman" w:hAnsi="Times New Roman"/>
          <w:b/>
          <w:sz w:val="24"/>
          <w:szCs w:val="24"/>
          <w:lang w:eastAsia="ru-RU"/>
        </w:rPr>
      </w:pPr>
    </w:p>
    <w:p w:rsidR="00B94F19" w:rsidRPr="00B94F19" w:rsidRDefault="00B94F19" w:rsidP="00B94F19">
      <w:pPr>
        <w:widowControl w:val="0"/>
        <w:tabs>
          <w:tab w:val="left" w:pos="720"/>
          <w:tab w:val="left" w:pos="864"/>
          <w:tab w:val="left" w:pos="4032"/>
        </w:tabs>
        <w:spacing w:after="0" w:line="240" w:lineRule="auto"/>
        <w:ind w:right="51" w:firstLine="567"/>
        <w:jc w:val="center"/>
        <w:rPr>
          <w:rFonts w:ascii="Times New Roman" w:eastAsia="Times New Roman" w:hAnsi="Times New Roman"/>
          <w:b/>
          <w:snapToGrid w:val="0"/>
          <w:sz w:val="24"/>
          <w:szCs w:val="24"/>
          <w:lang w:eastAsia="ru-RU"/>
        </w:rPr>
      </w:pPr>
      <w:r w:rsidRPr="00B94F19">
        <w:rPr>
          <w:rFonts w:ascii="Times New Roman" w:eastAsia="Times New Roman" w:hAnsi="Times New Roman"/>
          <w:b/>
          <w:snapToGrid w:val="0"/>
          <w:sz w:val="24"/>
          <w:szCs w:val="24"/>
          <w:lang w:eastAsia="ru-RU"/>
        </w:rPr>
        <w:t>1. ПРЕДМЕТ ДОГОВОРА</w:t>
      </w:r>
    </w:p>
    <w:p w:rsidR="00B94F19" w:rsidRPr="00B94F19" w:rsidRDefault="00B94F19" w:rsidP="00B94F19">
      <w:pPr>
        <w:autoSpaceDE w:val="0"/>
        <w:autoSpaceDN w:val="0"/>
        <w:adjustRightInd w:val="0"/>
        <w:spacing w:after="0" w:line="240" w:lineRule="auto"/>
        <w:ind w:left="540" w:right="49"/>
        <w:jc w:val="both"/>
        <w:outlineLvl w:val="1"/>
        <w:rPr>
          <w:rFonts w:ascii="Times New Roman" w:eastAsia="Times New Roman" w:hAnsi="Times New Roman"/>
          <w:sz w:val="24"/>
          <w:szCs w:val="24"/>
          <w:lang w:eastAsia="ru-RU"/>
        </w:rPr>
      </w:pPr>
    </w:p>
    <w:p w:rsidR="00B94F19" w:rsidRPr="00B94F19" w:rsidRDefault="00B94F19" w:rsidP="00B94F19">
      <w:pPr>
        <w:tabs>
          <w:tab w:val="num" w:pos="851"/>
        </w:tabs>
        <w:autoSpaceDE w:val="0"/>
        <w:autoSpaceDN w:val="0"/>
        <w:adjustRightInd w:val="0"/>
        <w:spacing w:after="0" w:line="240" w:lineRule="auto"/>
        <w:ind w:right="49" w:firstLine="567"/>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1.1. В соответствии с настоящим договором Перевозчик обязуется доставить </w:t>
      </w:r>
      <w:proofErr w:type="gramStart"/>
      <w:r w:rsidRPr="00B94F19">
        <w:rPr>
          <w:rFonts w:ascii="Times New Roman" w:eastAsia="Times New Roman" w:hAnsi="Times New Roman"/>
          <w:sz w:val="24"/>
          <w:szCs w:val="24"/>
          <w:lang w:eastAsia="ru-RU"/>
        </w:rPr>
        <w:t>речным  транспортом</w:t>
      </w:r>
      <w:proofErr w:type="gramEnd"/>
      <w:r w:rsidRPr="00B94F19">
        <w:rPr>
          <w:rFonts w:ascii="Times New Roman" w:eastAsia="Times New Roman" w:hAnsi="Times New Roman"/>
          <w:sz w:val="24"/>
          <w:szCs w:val="24"/>
          <w:lang w:eastAsia="ru-RU"/>
        </w:rPr>
        <w:t xml:space="preserve">, вверенный ему Заказчиком груз в пункт назначения, и выдать его </w:t>
      </w:r>
      <w:proofErr w:type="spellStart"/>
      <w:r w:rsidRPr="00B94F19">
        <w:rPr>
          <w:rFonts w:ascii="Times New Roman" w:eastAsia="Times New Roman" w:hAnsi="Times New Roman"/>
          <w:sz w:val="24"/>
          <w:szCs w:val="24"/>
          <w:lang w:eastAsia="ru-RU"/>
        </w:rPr>
        <w:t>управомоченному</w:t>
      </w:r>
      <w:proofErr w:type="spellEnd"/>
      <w:r w:rsidRPr="00B94F19">
        <w:rPr>
          <w:rFonts w:ascii="Times New Roman" w:eastAsia="Times New Roman" w:hAnsi="Times New Roman"/>
          <w:sz w:val="24"/>
          <w:szCs w:val="24"/>
          <w:lang w:eastAsia="ru-RU"/>
        </w:rPr>
        <w:t xml:space="preserve"> на получение груза лицу (грузополучателю), а Заказчик обязуется уплачивать за перевозку груза установленную плату в порядке и на условиях, указанных в настоящем договоре.</w:t>
      </w:r>
    </w:p>
    <w:p w:rsidR="00B94F19" w:rsidRPr="00B94F19" w:rsidRDefault="00B94F19" w:rsidP="00B94F19">
      <w:pPr>
        <w:tabs>
          <w:tab w:val="num" w:pos="851"/>
        </w:tabs>
        <w:autoSpaceDE w:val="0"/>
        <w:autoSpaceDN w:val="0"/>
        <w:adjustRightInd w:val="0"/>
        <w:spacing w:after="0" w:line="240" w:lineRule="auto"/>
        <w:ind w:right="49" w:firstLine="567"/>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 </w:t>
      </w:r>
    </w:p>
    <w:p w:rsidR="00B94F19" w:rsidRPr="00B94F19" w:rsidRDefault="00B94F19" w:rsidP="00B94F19">
      <w:pPr>
        <w:tabs>
          <w:tab w:val="num" w:pos="851"/>
        </w:tabs>
        <w:autoSpaceDE w:val="0"/>
        <w:autoSpaceDN w:val="0"/>
        <w:adjustRightInd w:val="0"/>
        <w:spacing w:after="0" w:line="240" w:lineRule="auto"/>
        <w:ind w:right="49" w:firstLine="567"/>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1.2. Перевозчик осуществляет доставку грузов на основании Заявки Заказчика.</w:t>
      </w:r>
    </w:p>
    <w:p w:rsidR="00B94F19" w:rsidRPr="00B94F19" w:rsidRDefault="00B94F19" w:rsidP="00B94F19">
      <w:pPr>
        <w:tabs>
          <w:tab w:val="num" w:pos="851"/>
        </w:tabs>
        <w:autoSpaceDE w:val="0"/>
        <w:autoSpaceDN w:val="0"/>
        <w:adjustRightInd w:val="0"/>
        <w:spacing w:after="0" w:line="240" w:lineRule="auto"/>
        <w:ind w:right="49" w:firstLine="567"/>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1.3. Погрузку - разгрузку груза в месте отправления-доставки осуществляет Заказчик.</w:t>
      </w:r>
    </w:p>
    <w:p w:rsidR="00B94F19" w:rsidRPr="00B94F19" w:rsidRDefault="00B94F19" w:rsidP="00B94F19">
      <w:pPr>
        <w:spacing w:after="0" w:line="240" w:lineRule="auto"/>
        <w:jc w:val="center"/>
        <w:rPr>
          <w:rFonts w:ascii="Times New Roman" w:hAnsi="Times New Roman"/>
          <w:sz w:val="24"/>
          <w:szCs w:val="24"/>
        </w:rPr>
      </w:pPr>
      <w:r w:rsidRPr="00B94F19">
        <w:rPr>
          <w:rFonts w:ascii="Times New Roman" w:eastAsia="Times New Roman" w:hAnsi="Times New Roman"/>
          <w:sz w:val="24"/>
          <w:szCs w:val="24"/>
          <w:lang w:eastAsia="ru-RU"/>
        </w:rPr>
        <w:t xml:space="preserve">1.4. </w:t>
      </w:r>
      <w:proofErr w:type="gramStart"/>
      <w:r w:rsidRPr="00B94F19">
        <w:rPr>
          <w:rFonts w:ascii="Times New Roman" w:eastAsia="Times New Roman" w:hAnsi="Times New Roman"/>
          <w:sz w:val="24"/>
          <w:szCs w:val="24"/>
          <w:lang w:eastAsia="ru-RU"/>
        </w:rPr>
        <w:t>Груз</w:t>
      </w:r>
      <w:proofErr w:type="gramEnd"/>
      <w:r w:rsidRPr="00B94F19">
        <w:rPr>
          <w:rFonts w:ascii="Times New Roman" w:eastAsia="Times New Roman" w:hAnsi="Times New Roman"/>
          <w:sz w:val="24"/>
          <w:szCs w:val="24"/>
          <w:lang w:eastAsia="ru-RU"/>
        </w:rPr>
        <w:t xml:space="preserve"> подлежащий перевозке: </w:t>
      </w:r>
      <w:r w:rsidRPr="00B94F19">
        <w:rPr>
          <w:rFonts w:ascii="Times New Roman" w:hAnsi="Times New Roman"/>
          <w:sz w:val="24"/>
          <w:szCs w:val="24"/>
        </w:rPr>
        <w:t>РВС-5000 (металлопрокат, металлоконструкции, оборудование)</w:t>
      </w:r>
    </w:p>
    <w:p w:rsidR="00B94F19" w:rsidRPr="00B94F19" w:rsidRDefault="00B94F19" w:rsidP="00B94F19">
      <w:pPr>
        <w:tabs>
          <w:tab w:val="num" w:pos="851"/>
        </w:tabs>
        <w:autoSpaceDE w:val="0"/>
        <w:autoSpaceDN w:val="0"/>
        <w:adjustRightInd w:val="0"/>
        <w:spacing w:after="0" w:line="240" w:lineRule="auto"/>
        <w:ind w:right="49" w:firstLine="567"/>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общей массой 297,17 тонн, согласно товарной накладной или прилагаемому Акту приема передачи груза от Заказчика, далее «груз». </w:t>
      </w:r>
    </w:p>
    <w:p w:rsidR="00B94F19" w:rsidRPr="00B94F19" w:rsidRDefault="00B94F19" w:rsidP="00B94F19">
      <w:pPr>
        <w:tabs>
          <w:tab w:val="num" w:pos="851"/>
        </w:tabs>
        <w:autoSpaceDE w:val="0"/>
        <w:autoSpaceDN w:val="0"/>
        <w:adjustRightInd w:val="0"/>
        <w:spacing w:after="0" w:line="240" w:lineRule="auto"/>
        <w:ind w:right="49" w:firstLine="567"/>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1.5. Маршрут перевозок, расстояние, количество рейсов, вид транспорта:</w:t>
      </w:r>
    </w:p>
    <w:p w:rsidR="00B94F19" w:rsidRPr="00B94F19" w:rsidRDefault="00B94F19" w:rsidP="00B94F19">
      <w:pPr>
        <w:tabs>
          <w:tab w:val="num" w:pos="851"/>
        </w:tabs>
        <w:autoSpaceDE w:val="0"/>
        <w:autoSpaceDN w:val="0"/>
        <w:adjustRightInd w:val="0"/>
        <w:spacing w:after="0" w:line="240" w:lineRule="auto"/>
        <w:ind w:right="49" w:firstLine="567"/>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 </w:t>
      </w:r>
      <w:r w:rsidRPr="00B94F19">
        <w:rPr>
          <w:rFonts w:ascii="Times New Roman" w:hAnsi="Times New Roman"/>
          <w:sz w:val="24"/>
          <w:szCs w:val="24"/>
        </w:rPr>
        <w:t xml:space="preserve">Российская Федерация, Республика Саха (Якутия), </w:t>
      </w:r>
      <w:proofErr w:type="spellStart"/>
      <w:r w:rsidRPr="00B94F19">
        <w:rPr>
          <w:rFonts w:ascii="Times New Roman" w:hAnsi="Times New Roman"/>
          <w:sz w:val="24"/>
          <w:szCs w:val="24"/>
        </w:rPr>
        <w:t>п.Нижний</w:t>
      </w:r>
      <w:proofErr w:type="spellEnd"/>
      <w:r w:rsidRPr="00B94F19">
        <w:rPr>
          <w:rFonts w:ascii="Times New Roman" w:hAnsi="Times New Roman"/>
          <w:sz w:val="24"/>
          <w:szCs w:val="24"/>
        </w:rPr>
        <w:t xml:space="preserve">-Бестях, грузовой терминал «Нижний Бестях» до Российская Федерация, речной порт «Зеленый мыс», </w:t>
      </w:r>
      <w:proofErr w:type="spellStart"/>
      <w:r w:rsidRPr="00B94F19">
        <w:rPr>
          <w:rFonts w:ascii="Times New Roman" w:hAnsi="Times New Roman"/>
          <w:sz w:val="24"/>
          <w:szCs w:val="24"/>
        </w:rPr>
        <w:t>Нижнеколымского</w:t>
      </w:r>
      <w:proofErr w:type="spellEnd"/>
      <w:r w:rsidRPr="00B94F19">
        <w:rPr>
          <w:rFonts w:ascii="Times New Roman" w:hAnsi="Times New Roman"/>
          <w:sz w:val="24"/>
          <w:szCs w:val="24"/>
        </w:rPr>
        <w:t xml:space="preserve"> района.</w:t>
      </w:r>
    </w:p>
    <w:p w:rsidR="00B94F19" w:rsidRPr="00B94F19" w:rsidRDefault="00B94F19" w:rsidP="00B94F19">
      <w:pPr>
        <w:tabs>
          <w:tab w:val="num" w:pos="851"/>
        </w:tabs>
        <w:autoSpaceDE w:val="0"/>
        <w:autoSpaceDN w:val="0"/>
        <w:adjustRightInd w:val="0"/>
        <w:spacing w:after="0" w:line="240" w:lineRule="auto"/>
        <w:ind w:right="49" w:firstLine="567"/>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1.6. Тариф услуг перевозки груза по указанному маршруту включающей в себя причитающееся Перевозчику вознаграждение, а также все расходы Перевозчика, связанные с исполнением обязательств Договора, по доставке груза, включая расходы по доставке груза речным транспортом, налоги, сборы и другие обязательные платежи и </w:t>
      </w:r>
      <w:proofErr w:type="gramStart"/>
      <w:r w:rsidRPr="00B94F19">
        <w:rPr>
          <w:rFonts w:ascii="Times New Roman" w:eastAsia="Times New Roman" w:hAnsi="Times New Roman"/>
          <w:sz w:val="24"/>
          <w:szCs w:val="24"/>
          <w:lang w:eastAsia="ru-RU"/>
        </w:rPr>
        <w:t>иные расходы</w:t>
      </w:r>
      <w:proofErr w:type="gramEnd"/>
      <w:r w:rsidRPr="00B94F19">
        <w:rPr>
          <w:rFonts w:ascii="Times New Roman" w:eastAsia="Times New Roman" w:hAnsi="Times New Roman"/>
          <w:sz w:val="24"/>
          <w:szCs w:val="24"/>
          <w:lang w:eastAsia="ru-RU"/>
        </w:rPr>
        <w:t xml:space="preserve"> связанные с доставкой груза до места назначения составляет – </w:t>
      </w:r>
      <w:r w:rsidRPr="00B94F19">
        <w:rPr>
          <w:rFonts w:ascii="Times New Roman" w:hAnsi="Times New Roman"/>
          <w:sz w:val="24"/>
          <w:szCs w:val="24"/>
        </w:rPr>
        <w:t> ________с/без учета НДС 20%.</w:t>
      </w:r>
    </w:p>
    <w:p w:rsidR="00B94F19" w:rsidRPr="00B94F19" w:rsidRDefault="00B94F19" w:rsidP="00B94F19">
      <w:pPr>
        <w:tabs>
          <w:tab w:val="num" w:pos="851"/>
        </w:tabs>
        <w:autoSpaceDE w:val="0"/>
        <w:autoSpaceDN w:val="0"/>
        <w:adjustRightInd w:val="0"/>
        <w:spacing w:after="0" w:line="240" w:lineRule="auto"/>
        <w:ind w:right="49" w:firstLine="567"/>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1.7. Срок доставки груза до места назначения: до 30.09.22г.</w:t>
      </w:r>
    </w:p>
    <w:p w:rsidR="00B94F19" w:rsidRPr="00B94F19" w:rsidRDefault="00B94F19" w:rsidP="00B94F19">
      <w:pPr>
        <w:tabs>
          <w:tab w:val="num" w:pos="851"/>
        </w:tabs>
        <w:autoSpaceDE w:val="0"/>
        <w:autoSpaceDN w:val="0"/>
        <w:adjustRightInd w:val="0"/>
        <w:spacing w:after="0" w:line="240" w:lineRule="auto"/>
        <w:ind w:right="49"/>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 </w:t>
      </w:r>
    </w:p>
    <w:p w:rsidR="00B94F19" w:rsidRPr="00B94F19" w:rsidRDefault="00B94F19" w:rsidP="00B94F19">
      <w:pPr>
        <w:tabs>
          <w:tab w:val="num" w:pos="851"/>
        </w:tabs>
        <w:autoSpaceDE w:val="0"/>
        <w:autoSpaceDN w:val="0"/>
        <w:adjustRightInd w:val="0"/>
        <w:spacing w:after="0" w:line="240" w:lineRule="auto"/>
        <w:ind w:right="49"/>
        <w:jc w:val="center"/>
        <w:outlineLvl w:val="1"/>
        <w:rPr>
          <w:rFonts w:ascii="Times New Roman" w:eastAsia="Times New Roman" w:hAnsi="Times New Roman"/>
          <w:b/>
          <w:sz w:val="24"/>
          <w:szCs w:val="24"/>
          <w:lang w:eastAsia="ru-RU"/>
        </w:rPr>
      </w:pPr>
      <w:r w:rsidRPr="00B94F19">
        <w:rPr>
          <w:rFonts w:ascii="Times New Roman" w:eastAsia="Times New Roman" w:hAnsi="Times New Roman"/>
          <w:b/>
          <w:sz w:val="24"/>
          <w:szCs w:val="24"/>
          <w:lang w:eastAsia="ru-RU"/>
        </w:rPr>
        <w:t>2.ПРАВА И ОБЯЗАННОСТИ СТОРОН</w:t>
      </w:r>
    </w:p>
    <w:p w:rsidR="00B94F19" w:rsidRPr="00B94F19" w:rsidRDefault="00B94F19" w:rsidP="00B94F19">
      <w:pPr>
        <w:tabs>
          <w:tab w:val="num" w:pos="851"/>
        </w:tabs>
        <w:autoSpaceDE w:val="0"/>
        <w:autoSpaceDN w:val="0"/>
        <w:adjustRightInd w:val="0"/>
        <w:spacing w:after="0" w:line="240" w:lineRule="auto"/>
        <w:ind w:right="49" w:firstLine="567"/>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2.1.Перевозчик обязан:</w:t>
      </w:r>
    </w:p>
    <w:p w:rsidR="00B94F19" w:rsidRPr="00B94F19" w:rsidRDefault="00B94F19" w:rsidP="00B94F19">
      <w:pPr>
        <w:tabs>
          <w:tab w:val="num" w:pos="851"/>
        </w:tabs>
        <w:autoSpaceDE w:val="0"/>
        <w:autoSpaceDN w:val="0"/>
        <w:adjustRightInd w:val="0"/>
        <w:spacing w:after="0" w:line="240" w:lineRule="auto"/>
        <w:ind w:right="49" w:firstLine="567"/>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2.1.1. Определить количество автотранспортных средств для перевозки груза, согласовав это с Заказчиком;</w:t>
      </w:r>
    </w:p>
    <w:p w:rsidR="00B94F19" w:rsidRPr="00B94F19" w:rsidRDefault="00B94F19" w:rsidP="00B94F19">
      <w:pPr>
        <w:tabs>
          <w:tab w:val="num" w:pos="851"/>
        </w:tabs>
        <w:autoSpaceDE w:val="0"/>
        <w:autoSpaceDN w:val="0"/>
        <w:adjustRightInd w:val="0"/>
        <w:spacing w:after="0" w:line="240" w:lineRule="auto"/>
        <w:ind w:right="49" w:firstLine="567"/>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2.1.2. Предоставить транспортное средство в срок, установленный в заявке, в технически исправном состоянии, пригодным для перевозки соответствующего груза. Производить все работы только обученными и аттестованными соответствующими органами специалистами. </w:t>
      </w:r>
    </w:p>
    <w:p w:rsidR="00B94F19" w:rsidRPr="00B94F19" w:rsidRDefault="00B94F19" w:rsidP="00B94F19">
      <w:pPr>
        <w:tabs>
          <w:tab w:val="num" w:pos="851"/>
        </w:tabs>
        <w:autoSpaceDE w:val="0"/>
        <w:autoSpaceDN w:val="0"/>
        <w:adjustRightInd w:val="0"/>
        <w:spacing w:after="0" w:line="240" w:lineRule="auto"/>
        <w:ind w:right="49" w:firstLine="567"/>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2.1.3. Нести ответственность за сохранность груза согласно действующему законодательству РФ. Доставить груз в пункт назначения и выдать его уполномоченному на получение груза лицу не позднее срока определенного в заявке Заказчика. </w:t>
      </w:r>
    </w:p>
    <w:p w:rsidR="00B94F19" w:rsidRPr="00B94F19" w:rsidRDefault="00B94F19" w:rsidP="00B94F19">
      <w:pPr>
        <w:tabs>
          <w:tab w:val="num" w:pos="851"/>
        </w:tabs>
        <w:autoSpaceDE w:val="0"/>
        <w:autoSpaceDN w:val="0"/>
        <w:adjustRightInd w:val="0"/>
        <w:spacing w:after="0" w:line="240" w:lineRule="auto"/>
        <w:ind w:right="49" w:firstLine="567"/>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2.1.4. Доставить и вручить уполномоченному лицу (Грузополучателю) груз в пункте назначения, в срок, оговоренный в Договоре.</w:t>
      </w:r>
    </w:p>
    <w:p w:rsidR="00B94F19" w:rsidRPr="00B94F19" w:rsidRDefault="00B94F19" w:rsidP="00B94F19">
      <w:pPr>
        <w:tabs>
          <w:tab w:val="num" w:pos="851"/>
        </w:tabs>
        <w:autoSpaceDE w:val="0"/>
        <w:autoSpaceDN w:val="0"/>
        <w:adjustRightInd w:val="0"/>
        <w:spacing w:after="0" w:line="240" w:lineRule="auto"/>
        <w:ind w:right="49" w:firstLine="567"/>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2.1.5. Выдать в случае несобранности, повреждения упаковки, утери груза или повреждения пломбы, акт, об обстоятельствах, при которых груз был </w:t>
      </w:r>
      <w:proofErr w:type="spellStart"/>
      <w:r w:rsidRPr="00B94F19">
        <w:rPr>
          <w:rFonts w:ascii="Times New Roman" w:eastAsia="Times New Roman" w:hAnsi="Times New Roman"/>
          <w:sz w:val="24"/>
          <w:szCs w:val="24"/>
          <w:lang w:eastAsia="ru-RU"/>
        </w:rPr>
        <w:t>разупакован</w:t>
      </w:r>
      <w:proofErr w:type="spellEnd"/>
      <w:r w:rsidRPr="00B94F19">
        <w:rPr>
          <w:rFonts w:ascii="Times New Roman" w:eastAsia="Times New Roman" w:hAnsi="Times New Roman"/>
          <w:sz w:val="24"/>
          <w:szCs w:val="24"/>
          <w:lang w:eastAsia="ru-RU"/>
        </w:rPr>
        <w:t xml:space="preserve"> или утерян, и количестве несохраненного груза. В случае прибытия груза в неисправном кузове или в исправном кузове, но с поврежденными пломбами, или обнаружения повреждения тары, а также других обстоятельств, </w:t>
      </w:r>
      <w:r w:rsidRPr="00B94F19">
        <w:rPr>
          <w:rFonts w:ascii="Times New Roman" w:eastAsia="Times New Roman" w:hAnsi="Times New Roman"/>
          <w:sz w:val="24"/>
          <w:szCs w:val="24"/>
          <w:lang w:eastAsia="ru-RU"/>
        </w:rPr>
        <w:lastRenderedPageBreak/>
        <w:t>способных влиять на состояние груза, Стороны обязаны произвести проверку груза по товарно-транспортным накладным со вскрытием поврежденных мест.</w:t>
      </w:r>
    </w:p>
    <w:p w:rsidR="00B94F19" w:rsidRPr="00B94F19" w:rsidRDefault="00B94F19" w:rsidP="00B94F19">
      <w:pPr>
        <w:tabs>
          <w:tab w:val="num" w:pos="851"/>
        </w:tabs>
        <w:autoSpaceDE w:val="0"/>
        <w:autoSpaceDN w:val="0"/>
        <w:adjustRightInd w:val="0"/>
        <w:spacing w:after="0" w:line="240" w:lineRule="auto"/>
        <w:ind w:right="49" w:firstLine="567"/>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2.1.6. Информировать Заказчика о любых задержках, которые могут повлечь за собой нарушение сроков доставки груза.</w:t>
      </w:r>
    </w:p>
    <w:p w:rsidR="00B94F19" w:rsidRPr="00B94F19" w:rsidRDefault="00B94F19" w:rsidP="00B94F19">
      <w:pPr>
        <w:tabs>
          <w:tab w:val="num" w:pos="851"/>
        </w:tabs>
        <w:autoSpaceDE w:val="0"/>
        <w:autoSpaceDN w:val="0"/>
        <w:adjustRightInd w:val="0"/>
        <w:spacing w:after="0" w:line="240" w:lineRule="auto"/>
        <w:ind w:right="49" w:firstLine="567"/>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2.1.7. При организации перевозки при необходимости, по заявке Заказчика, обеспечить работу грузоподъемных механизмов для погрузо-разгрузочных работ в пункте отправления и в пункте назначения, если погрузку или выгрузку не организовывает Заказчик.</w:t>
      </w:r>
    </w:p>
    <w:p w:rsidR="00B94F19" w:rsidRPr="00B94F19" w:rsidRDefault="00B94F19" w:rsidP="00B94F19">
      <w:pPr>
        <w:tabs>
          <w:tab w:val="num" w:pos="851"/>
        </w:tabs>
        <w:autoSpaceDE w:val="0"/>
        <w:autoSpaceDN w:val="0"/>
        <w:adjustRightInd w:val="0"/>
        <w:spacing w:after="0" w:line="240" w:lineRule="auto"/>
        <w:ind w:right="49" w:firstLine="567"/>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2.1.8. В случае необходимости заключить от своего имени договоры перевозки и переработки груза для «Заказчика» и произвести оплату привлеченному дополнительно «Перевозчику» от своего имени, но за счет «Заказчика».</w:t>
      </w:r>
    </w:p>
    <w:p w:rsidR="00B94F19" w:rsidRPr="00B94F19" w:rsidRDefault="00B94F19" w:rsidP="00B94F19">
      <w:pPr>
        <w:tabs>
          <w:tab w:val="num" w:pos="851"/>
        </w:tabs>
        <w:autoSpaceDE w:val="0"/>
        <w:autoSpaceDN w:val="0"/>
        <w:adjustRightInd w:val="0"/>
        <w:spacing w:after="0" w:line="240" w:lineRule="auto"/>
        <w:ind w:right="49" w:firstLine="567"/>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2.1.9. Обеспечить переработку груза в месте отправления, во временной промежуток, согласованный сторонами с 8-00 до 19-00 часов ежедневно, включая выходные и праздничные дни. Временной промежуток погрузки может быть измене по обоюдному согласию.</w:t>
      </w:r>
    </w:p>
    <w:p w:rsidR="00B94F19" w:rsidRPr="00B94F19" w:rsidRDefault="00B94F19" w:rsidP="00B94F19">
      <w:pPr>
        <w:tabs>
          <w:tab w:val="num" w:pos="851"/>
        </w:tabs>
        <w:autoSpaceDE w:val="0"/>
        <w:autoSpaceDN w:val="0"/>
        <w:adjustRightInd w:val="0"/>
        <w:spacing w:after="0" w:line="240" w:lineRule="auto"/>
        <w:ind w:right="49" w:firstLine="567"/>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своевременно предъявлять счет на оплату и предоставить Заказчику акт выполненных работ по окончанию выполнения взятых на себя обязательств и по окончании отчетного месяца производить сверку выполненных объемов перевозок и произведенной оплаты по ним путем подписания двухстороннего акта сверки.</w:t>
      </w:r>
    </w:p>
    <w:p w:rsidR="00B94F19" w:rsidRPr="00B94F19" w:rsidRDefault="00B94F19" w:rsidP="00B94F19">
      <w:pPr>
        <w:tabs>
          <w:tab w:val="num" w:pos="851"/>
        </w:tabs>
        <w:autoSpaceDE w:val="0"/>
        <w:autoSpaceDN w:val="0"/>
        <w:adjustRightInd w:val="0"/>
        <w:spacing w:after="0" w:line="240" w:lineRule="auto"/>
        <w:ind w:right="49" w:firstLine="567"/>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Заказчик обязан:</w:t>
      </w:r>
    </w:p>
    <w:p w:rsidR="00B94F19" w:rsidRPr="00B94F19" w:rsidRDefault="00B94F19" w:rsidP="00B94F19">
      <w:pPr>
        <w:tabs>
          <w:tab w:val="num" w:pos="851"/>
        </w:tabs>
        <w:autoSpaceDE w:val="0"/>
        <w:autoSpaceDN w:val="0"/>
        <w:adjustRightInd w:val="0"/>
        <w:spacing w:after="0" w:line="240" w:lineRule="auto"/>
        <w:ind w:right="49" w:firstLine="567"/>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w:t>
      </w:r>
      <w:r w:rsidRPr="00B94F19">
        <w:rPr>
          <w:rFonts w:ascii="Times New Roman" w:eastAsia="Times New Roman" w:hAnsi="Times New Roman"/>
          <w:sz w:val="24"/>
          <w:szCs w:val="24"/>
          <w:lang w:eastAsia="ru-RU"/>
        </w:rPr>
        <w:tab/>
        <w:t>до прибытия автотранспортных средств в место погрузки, подготовить груз к перевозке (подготовить перевозочные документы, пропуски на право проезда к месту погрузки и выгрузки и т.п.)</w:t>
      </w:r>
    </w:p>
    <w:p w:rsidR="00B94F19" w:rsidRPr="00B94F19" w:rsidRDefault="00B94F19" w:rsidP="00B94F19">
      <w:pPr>
        <w:tabs>
          <w:tab w:val="num" w:pos="851"/>
        </w:tabs>
        <w:autoSpaceDE w:val="0"/>
        <w:autoSpaceDN w:val="0"/>
        <w:adjustRightInd w:val="0"/>
        <w:spacing w:after="0" w:line="240" w:lineRule="auto"/>
        <w:ind w:right="49" w:firstLine="567"/>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w:t>
      </w:r>
      <w:r w:rsidRPr="00B94F19">
        <w:rPr>
          <w:rFonts w:ascii="Times New Roman" w:eastAsia="Times New Roman" w:hAnsi="Times New Roman"/>
          <w:sz w:val="24"/>
          <w:szCs w:val="24"/>
          <w:lang w:eastAsia="ru-RU"/>
        </w:rPr>
        <w:tab/>
        <w:t>предъявлять к перевозке груз, в срок, оговоренный в заявке.</w:t>
      </w:r>
    </w:p>
    <w:p w:rsidR="00B94F19" w:rsidRPr="00B94F19" w:rsidRDefault="00B94F19" w:rsidP="00B94F19">
      <w:pPr>
        <w:tabs>
          <w:tab w:val="num" w:pos="851"/>
        </w:tabs>
        <w:autoSpaceDE w:val="0"/>
        <w:autoSpaceDN w:val="0"/>
        <w:adjustRightInd w:val="0"/>
        <w:spacing w:after="0" w:line="240" w:lineRule="auto"/>
        <w:ind w:right="49" w:firstLine="567"/>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w:t>
      </w:r>
      <w:r w:rsidRPr="00B94F19">
        <w:rPr>
          <w:rFonts w:ascii="Times New Roman" w:eastAsia="Times New Roman" w:hAnsi="Times New Roman"/>
          <w:sz w:val="24"/>
          <w:szCs w:val="24"/>
          <w:lang w:eastAsia="ru-RU"/>
        </w:rPr>
        <w:tab/>
        <w:t>обеспечить проезд автомашин до места производства работ.</w:t>
      </w:r>
    </w:p>
    <w:p w:rsidR="00B94F19" w:rsidRPr="00B94F19" w:rsidRDefault="00B94F19" w:rsidP="00B94F19">
      <w:pPr>
        <w:tabs>
          <w:tab w:val="num" w:pos="851"/>
        </w:tabs>
        <w:autoSpaceDE w:val="0"/>
        <w:autoSpaceDN w:val="0"/>
        <w:adjustRightInd w:val="0"/>
        <w:spacing w:after="0" w:line="240" w:lineRule="auto"/>
        <w:ind w:right="49" w:firstLine="567"/>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w:t>
      </w:r>
      <w:r w:rsidRPr="00B94F19">
        <w:rPr>
          <w:rFonts w:ascii="Times New Roman" w:eastAsia="Times New Roman" w:hAnsi="Times New Roman"/>
          <w:sz w:val="24"/>
          <w:szCs w:val="24"/>
          <w:lang w:eastAsia="ru-RU"/>
        </w:rPr>
        <w:tab/>
        <w:t>в месте доставки груза, уполномоченного решать все оперативные вопросы, возникающие при осуществлении разгрузочных работ.</w:t>
      </w:r>
    </w:p>
    <w:p w:rsidR="00B94F19" w:rsidRPr="00B94F19" w:rsidRDefault="00B94F19" w:rsidP="00B94F19">
      <w:pPr>
        <w:tabs>
          <w:tab w:val="num" w:pos="851"/>
        </w:tabs>
        <w:autoSpaceDE w:val="0"/>
        <w:autoSpaceDN w:val="0"/>
        <w:adjustRightInd w:val="0"/>
        <w:spacing w:after="0" w:line="240" w:lineRule="auto"/>
        <w:ind w:right="49" w:firstLine="567"/>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w:t>
      </w:r>
      <w:r w:rsidRPr="00B94F19">
        <w:rPr>
          <w:rFonts w:ascii="Times New Roman" w:eastAsia="Times New Roman" w:hAnsi="Times New Roman"/>
          <w:sz w:val="24"/>
          <w:szCs w:val="24"/>
          <w:lang w:eastAsia="ru-RU"/>
        </w:rPr>
        <w:tab/>
        <w:t>произвести оплату в порядке, предусмотренном разделом 3 настоящего Договора.</w:t>
      </w:r>
    </w:p>
    <w:p w:rsidR="00B94F19" w:rsidRPr="00B94F19" w:rsidRDefault="00B94F19" w:rsidP="00B94F19">
      <w:pPr>
        <w:tabs>
          <w:tab w:val="num" w:pos="851"/>
        </w:tabs>
        <w:autoSpaceDE w:val="0"/>
        <w:autoSpaceDN w:val="0"/>
        <w:adjustRightInd w:val="0"/>
        <w:spacing w:after="0" w:line="240" w:lineRule="auto"/>
        <w:ind w:right="49" w:firstLine="567"/>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w:t>
      </w:r>
      <w:r w:rsidRPr="00B94F19">
        <w:rPr>
          <w:rFonts w:ascii="Times New Roman" w:eastAsia="Times New Roman" w:hAnsi="Times New Roman"/>
          <w:sz w:val="24"/>
          <w:szCs w:val="24"/>
          <w:lang w:eastAsia="ru-RU"/>
        </w:rPr>
        <w:tab/>
        <w:t>оплатить стоимость перегона крана автомобильного к месту погрузки или выгрузки по тарифу, подтверждаемому расчетом от Перевозчика и согласованным с Заказчиком до начала выполнения работ, при необходимости выполнения таких работ по заявке Заказчика.</w:t>
      </w:r>
    </w:p>
    <w:p w:rsidR="00B94F19" w:rsidRPr="00B94F19" w:rsidRDefault="00B94F19" w:rsidP="00B94F19">
      <w:pPr>
        <w:tabs>
          <w:tab w:val="num" w:pos="851"/>
        </w:tabs>
        <w:autoSpaceDE w:val="0"/>
        <w:autoSpaceDN w:val="0"/>
        <w:adjustRightInd w:val="0"/>
        <w:spacing w:after="0" w:line="240" w:lineRule="auto"/>
        <w:ind w:right="49" w:firstLine="567"/>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2.1.10. Подписать акт выполненных работ в течении 3 (трех) дней с момента его получения, либо в течении этого срока письменно выставить свои претензии по выполненным работам. Если в течении указанного срока Заказчик не выставил письменно претензии Исполнителю произведенная работа считается выполненной в надлежащий срок и в надлежащем качестве, а акты выполненных работ принятыми и одобренными. </w:t>
      </w:r>
    </w:p>
    <w:p w:rsidR="00B94F19" w:rsidRPr="00B94F19" w:rsidRDefault="00B94F19" w:rsidP="00B94F19">
      <w:pPr>
        <w:tabs>
          <w:tab w:val="num" w:pos="851"/>
        </w:tabs>
        <w:autoSpaceDE w:val="0"/>
        <w:autoSpaceDN w:val="0"/>
        <w:adjustRightInd w:val="0"/>
        <w:spacing w:after="0" w:line="240" w:lineRule="auto"/>
        <w:ind w:right="49" w:firstLine="567"/>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2.1.11. При предъявлении для перевозки груза в таре или упаковке Заказчик обязуется обязать Грузоотправителя маркировать каждое грузовое место в соответствии с правилами перевозок грузов.</w:t>
      </w:r>
    </w:p>
    <w:p w:rsidR="00B94F19" w:rsidRPr="00B94F19" w:rsidRDefault="00B94F19" w:rsidP="00B94F19">
      <w:pPr>
        <w:tabs>
          <w:tab w:val="num" w:pos="851"/>
        </w:tabs>
        <w:autoSpaceDE w:val="0"/>
        <w:autoSpaceDN w:val="0"/>
        <w:adjustRightInd w:val="0"/>
        <w:spacing w:after="0" w:line="240" w:lineRule="auto"/>
        <w:ind w:right="49" w:firstLine="567"/>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2.1.12. Производить оплату в порядке, предусмотренном разделом 3 настоящего Договора и Дополнительного соглашения к договору.</w:t>
      </w:r>
    </w:p>
    <w:p w:rsidR="00B94F19" w:rsidRPr="00B94F19" w:rsidRDefault="00B94F19" w:rsidP="00B94F19">
      <w:pPr>
        <w:tabs>
          <w:tab w:val="num" w:pos="851"/>
        </w:tabs>
        <w:autoSpaceDE w:val="0"/>
        <w:autoSpaceDN w:val="0"/>
        <w:adjustRightInd w:val="0"/>
        <w:spacing w:after="0" w:line="240" w:lineRule="auto"/>
        <w:ind w:right="49" w:firstLine="567"/>
        <w:jc w:val="both"/>
        <w:outlineLvl w:val="1"/>
        <w:rPr>
          <w:rFonts w:ascii="Times New Roman" w:eastAsia="Times New Roman" w:hAnsi="Times New Roman"/>
          <w:sz w:val="24"/>
          <w:szCs w:val="24"/>
          <w:lang w:eastAsia="ru-RU"/>
        </w:rPr>
      </w:pPr>
    </w:p>
    <w:p w:rsidR="00B94F19" w:rsidRPr="00B94F19" w:rsidRDefault="00B94F19" w:rsidP="00B94F19">
      <w:pPr>
        <w:widowControl w:val="0"/>
        <w:numPr>
          <w:ilvl w:val="0"/>
          <w:numId w:val="39"/>
        </w:numPr>
        <w:tabs>
          <w:tab w:val="left" w:pos="-3969"/>
          <w:tab w:val="left" w:pos="-3828"/>
        </w:tabs>
        <w:autoSpaceDE w:val="0"/>
        <w:autoSpaceDN w:val="0"/>
        <w:adjustRightInd w:val="0"/>
        <w:spacing w:after="0" w:line="240" w:lineRule="auto"/>
        <w:ind w:right="51"/>
        <w:contextualSpacing/>
        <w:jc w:val="center"/>
        <w:rPr>
          <w:rFonts w:ascii="Times New Roman" w:eastAsia="Times New Roman" w:hAnsi="Times New Roman" w:cs="Arial"/>
          <w:b/>
          <w:snapToGrid w:val="0"/>
          <w:sz w:val="24"/>
          <w:szCs w:val="24"/>
          <w:lang w:eastAsia="ru-RU"/>
        </w:rPr>
      </w:pPr>
      <w:r w:rsidRPr="00B94F19">
        <w:rPr>
          <w:rFonts w:ascii="Times New Roman" w:eastAsia="Times New Roman" w:hAnsi="Times New Roman" w:cs="Arial"/>
          <w:b/>
          <w:snapToGrid w:val="0"/>
          <w:sz w:val="24"/>
          <w:szCs w:val="24"/>
          <w:lang w:eastAsia="ru-RU"/>
        </w:rPr>
        <w:t>СТОИМОСТЬ И ПОРЯДОК РАСЧЕТОВ</w:t>
      </w:r>
    </w:p>
    <w:p w:rsidR="00B94F19" w:rsidRPr="00B94F19" w:rsidRDefault="00B94F19" w:rsidP="00B94F19">
      <w:pPr>
        <w:tabs>
          <w:tab w:val="num" w:pos="2912"/>
        </w:tabs>
        <w:autoSpaceDE w:val="0"/>
        <w:autoSpaceDN w:val="0"/>
        <w:adjustRightInd w:val="0"/>
        <w:spacing w:after="0" w:line="240" w:lineRule="auto"/>
        <w:ind w:right="51" w:firstLine="567"/>
        <w:jc w:val="both"/>
        <w:outlineLvl w:val="1"/>
        <w:rPr>
          <w:rFonts w:ascii="Times New Roman" w:eastAsia="Times New Roman" w:hAnsi="Times New Roman"/>
          <w:sz w:val="24"/>
          <w:szCs w:val="24"/>
          <w:lang w:eastAsia="ru-RU"/>
        </w:rPr>
      </w:pPr>
      <w:r w:rsidRPr="00B94F19">
        <w:rPr>
          <w:rFonts w:ascii="Times New Roman" w:hAnsi="Times New Roman"/>
          <w:sz w:val="24"/>
          <w:szCs w:val="24"/>
        </w:rPr>
        <w:t xml:space="preserve">3.1. </w:t>
      </w:r>
      <w:r w:rsidRPr="00B94F19">
        <w:rPr>
          <w:rFonts w:ascii="Times New Roman" w:eastAsia="Times New Roman" w:hAnsi="Times New Roman"/>
          <w:sz w:val="24"/>
          <w:szCs w:val="24"/>
          <w:lang w:eastAsia="ru-RU"/>
        </w:rPr>
        <w:t xml:space="preserve">Стоимость услуг по погрузке и перевозке груза указана в Приложении № 1 к настоящему договору, подписанным сторонами и являющимся неотъемлемой его частью. </w:t>
      </w:r>
    </w:p>
    <w:p w:rsidR="00B94F19" w:rsidRPr="00B94F19" w:rsidRDefault="00B94F19" w:rsidP="00B94F19">
      <w:pPr>
        <w:tabs>
          <w:tab w:val="left" w:pos="708"/>
        </w:tabs>
        <w:spacing w:after="0" w:line="240" w:lineRule="atLeast"/>
        <w:ind w:left="360" w:hanging="360"/>
        <w:jc w:val="both"/>
        <w:rPr>
          <w:rFonts w:ascii="Times New Roman" w:eastAsia="Times New Roman" w:hAnsi="Times New Roman"/>
          <w:sz w:val="28"/>
          <w:szCs w:val="28"/>
          <w:lang w:eastAsia="ru-RU"/>
        </w:rPr>
      </w:pPr>
      <w:r w:rsidRPr="00B94F19">
        <w:rPr>
          <w:rFonts w:ascii="Times New Roman" w:eastAsia="Times New Roman" w:hAnsi="Times New Roman"/>
          <w:sz w:val="24"/>
          <w:szCs w:val="24"/>
          <w:lang w:eastAsia="ru-RU"/>
        </w:rPr>
        <w:t xml:space="preserve">3.2. Расчет по настоящему договору производится в безналичной форме. Оплата производится в следующем порядке: </w:t>
      </w:r>
    </w:p>
    <w:p w:rsidR="00B94F19" w:rsidRPr="00B94F19" w:rsidRDefault="00B94F19" w:rsidP="00B94F19">
      <w:pPr>
        <w:spacing w:after="0" w:line="240" w:lineRule="auto"/>
        <w:ind w:firstLine="567"/>
        <w:jc w:val="both"/>
        <w:rPr>
          <w:rFonts w:ascii="Times New Roman" w:hAnsi="Times New Roman"/>
          <w:sz w:val="24"/>
          <w:szCs w:val="24"/>
        </w:rPr>
      </w:pPr>
      <w:r w:rsidRPr="00B94F19">
        <w:rPr>
          <w:rFonts w:ascii="Times New Roman" w:hAnsi="Times New Roman"/>
          <w:sz w:val="24"/>
          <w:szCs w:val="24"/>
        </w:rPr>
        <w:t>- 100 % (сто процентов) по факту доставки Товара Заказчику в течение 7 (семи) рабочих дней, со дня подписания между Сторонами акта-приема передачи Товара, и получения Заказчиком подтверждающих документов (товарную накладную (ТОРГ-12), счет-фактуру).</w:t>
      </w:r>
    </w:p>
    <w:p w:rsidR="00B94F19" w:rsidRPr="00B94F19" w:rsidRDefault="00B94F19" w:rsidP="00B94F19">
      <w:pPr>
        <w:tabs>
          <w:tab w:val="num" w:pos="2912"/>
        </w:tabs>
        <w:autoSpaceDE w:val="0"/>
        <w:autoSpaceDN w:val="0"/>
        <w:adjustRightInd w:val="0"/>
        <w:spacing w:after="0" w:line="240" w:lineRule="auto"/>
        <w:ind w:right="51" w:firstLine="567"/>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3.3. Предъявление дополнительного объема грузов к перевозке согласовывается и оформляется дополнительным соглашением к данному договору и после двухстороннего подписания является его неотъемлемой частью.</w:t>
      </w:r>
    </w:p>
    <w:p w:rsidR="00B94F19" w:rsidRPr="00B94F19" w:rsidRDefault="00B94F19" w:rsidP="00B94F19">
      <w:pPr>
        <w:tabs>
          <w:tab w:val="num" w:pos="2912"/>
        </w:tabs>
        <w:autoSpaceDE w:val="0"/>
        <w:autoSpaceDN w:val="0"/>
        <w:adjustRightInd w:val="0"/>
        <w:spacing w:after="0" w:line="240" w:lineRule="auto"/>
        <w:ind w:right="51" w:firstLine="567"/>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3.4. Стоимость договора включает в себя все расходы на перевозку, включая транспортные расходы и ГСМ, а также расходы на страхование, уплату таможенных пошлин, налогов и других </w:t>
      </w:r>
      <w:r w:rsidRPr="00B94F19">
        <w:rPr>
          <w:rFonts w:ascii="Times New Roman" w:eastAsia="Times New Roman" w:hAnsi="Times New Roman"/>
          <w:sz w:val="24"/>
          <w:szCs w:val="24"/>
          <w:lang w:eastAsia="ru-RU"/>
        </w:rPr>
        <w:lastRenderedPageBreak/>
        <w:t>обязательных платежей, установленных действующим законодательством Российской Федерации и связанных с исполнением договора.</w:t>
      </w:r>
    </w:p>
    <w:p w:rsidR="00B94F19" w:rsidRPr="00B94F19" w:rsidRDefault="00B94F19" w:rsidP="00B94F19">
      <w:pPr>
        <w:tabs>
          <w:tab w:val="num" w:pos="2912"/>
        </w:tabs>
        <w:autoSpaceDE w:val="0"/>
        <w:autoSpaceDN w:val="0"/>
        <w:adjustRightInd w:val="0"/>
        <w:spacing w:after="0" w:line="240" w:lineRule="auto"/>
        <w:ind w:right="51" w:firstLine="567"/>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3.5. Оплата услуг по настоящему договору осуществляется Грузовладельцем на основании выставленных счетов, до момента погрузки груза, перечислением денежных средств на соответствующий расчетный счет Перевозчика, указанный Перевозчиком в настоящем договоре.</w:t>
      </w:r>
    </w:p>
    <w:p w:rsidR="00B94F19" w:rsidRPr="00B94F19" w:rsidRDefault="00B94F19" w:rsidP="00B94F19">
      <w:pPr>
        <w:tabs>
          <w:tab w:val="num" w:pos="851"/>
        </w:tabs>
        <w:autoSpaceDE w:val="0"/>
        <w:autoSpaceDN w:val="0"/>
        <w:adjustRightInd w:val="0"/>
        <w:spacing w:after="0" w:line="240" w:lineRule="auto"/>
        <w:ind w:right="49" w:firstLine="567"/>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3.6. Перевозчик вправе удерживать груз в случае неисполнения, либо неполного исполнения Грузовладельцем обязательств по оплате стоимости услуг Перевозчика. При этом дополнительно Грузовладелец обязан компенсировать Перевозчику расходы по хранению груза и его транспортировке к месту хранения. В случае если по истечении трёх месяцев с даты возникновения у Грузовладельца обязательства оплатить услуги по перевозке данное обязательство не будет исполнено Грузовладельцем в полном объёме, Перевозчик вправе удовлетворить свои требования за счет реализации груза.</w:t>
      </w:r>
    </w:p>
    <w:p w:rsidR="00B94F19" w:rsidRPr="00B94F19" w:rsidRDefault="00B94F19" w:rsidP="00B94F19">
      <w:pPr>
        <w:tabs>
          <w:tab w:val="num" w:pos="851"/>
        </w:tabs>
        <w:autoSpaceDE w:val="0"/>
        <w:autoSpaceDN w:val="0"/>
        <w:adjustRightInd w:val="0"/>
        <w:spacing w:after="0" w:line="240" w:lineRule="auto"/>
        <w:ind w:right="49" w:firstLine="567"/>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3.7. Груз может быть реализован Перевозчиком по стоимости не ниже определённой на основании экспертного заключения, выполненного субъектом оценочной деятельности, выбранным Перевозчиком, в соответствии с </w:t>
      </w:r>
      <w:hyperlink r:id="rId12" w:history="1">
        <w:r w:rsidRPr="00B94F19">
          <w:rPr>
            <w:rFonts w:ascii="Times New Roman" w:eastAsia="Times New Roman" w:hAnsi="Times New Roman"/>
            <w:sz w:val="24"/>
            <w:szCs w:val="24"/>
            <w:lang w:eastAsia="ru-RU"/>
          </w:rPr>
          <w:t>законодательством</w:t>
        </w:r>
      </w:hyperlink>
      <w:r w:rsidRPr="00B94F19">
        <w:rPr>
          <w:rFonts w:ascii="Times New Roman" w:eastAsia="Times New Roman" w:hAnsi="Times New Roman"/>
          <w:sz w:val="24"/>
          <w:szCs w:val="24"/>
          <w:lang w:eastAsia="ru-RU"/>
        </w:rPr>
        <w:t xml:space="preserve"> Российской Федерации об оценочной деятельности. </w:t>
      </w:r>
    </w:p>
    <w:p w:rsidR="00B94F19" w:rsidRPr="00B94F19" w:rsidRDefault="00B94F19" w:rsidP="00B94F19">
      <w:pPr>
        <w:tabs>
          <w:tab w:val="num" w:pos="851"/>
        </w:tabs>
        <w:autoSpaceDE w:val="0"/>
        <w:autoSpaceDN w:val="0"/>
        <w:adjustRightInd w:val="0"/>
        <w:spacing w:after="0" w:line="240" w:lineRule="auto"/>
        <w:ind w:right="49" w:firstLine="567"/>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Средства, полученные Перевозчиком от реализации груза, направляются на погашение задолженности по уплате:</w:t>
      </w:r>
    </w:p>
    <w:p w:rsidR="00B94F19" w:rsidRPr="00B94F19" w:rsidRDefault="00B94F19" w:rsidP="00B94F19">
      <w:pPr>
        <w:numPr>
          <w:ilvl w:val="0"/>
          <w:numId w:val="40"/>
        </w:numPr>
        <w:tabs>
          <w:tab w:val="left" w:pos="426"/>
          <w:tab w:val="num" w:pos="851"/>
        </w:tabs>
        <w:autoSpaceDE w:val="0"/>
        <w:autoSpaceDN w:val="0"/>
        <w:adjustRightInd w:val="0"/>
        <w:spacing w:after="0" w:line="240" w:lineRule="auto"/>
        <w:ind w:left="0" w:right="49" w:firstLine="567"/>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 в первую очередь - компенсации расходов, понесённых Перевозчиком по обеспечению хранения груза, его транспортировки к месту хранения, оценки и реализации.</w:t>
      </w:r>
    </w:p>
    <w:p w:rsidR="00B94F19" w:rsidRPr="00B94F19" w:rsidRDefault="00B94F19" w:rsidP="00B94F19">
      <w:pPr>
        <w:numPr>
          <w:ilvl w:val="0"/>
          <w:numId w:val="40"/>
        </w:numPr>
        <w:tabs>
          <w:tab w:val="left" w:pos="426"/>
          <w:tab w:val="num" w:pos="851"/>
        </w:tabs>
        <w:autoSpaceDE w:val="0"/>
        <w:autoSpaceDN w:val="0"/>
        <w:adjustRightInd w:val="0"/>
        <w:spacing w:after="0" w:line="240" w:lineRule="auto"/>
        <w:ind w:left="0" w:right="49" w:firstLine="567"/>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 во вторую очередь - сумм пени и штрафных санкций по договору;</w:t>
      </w:r>
    </w:p>
    <w:p w:rsidR="00B94F19" w:rsidRPr="00B94F19" w:rsidRDefault="00B94F19" w:rsidP="00B94F19">
      <w:pPr>
        <w:numPr>
          <w:ilvl w:val="0"/>
          <w:numId w:val="40"/>
        </w:numPr>
        <w:tabs>
          <w:tab w:val="left" w:pos="426"/>
          <w:tab w:val="num" w:pos="851"/>
        </w:tabs>
        <w:autoSpaceDE w:val="0"/>
        <w:autoSpaceDN w:val="0"/>
        <w:adjustRightInd w:val="0"/>
        <w:spacing w:after="0" w:line="240" w:lineRule="auto"/>
        <w:ind w:left="0" w:right="49" w:firstLine="567"/>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 в третью очередь - суммы основного долга. </w:t>
      </w:r>
    </w:p>
    <w:p w:rsidR="00B94F19" w:rsidRPr="00B94F19" w:rsidRDefault="00B94F19" w:rsidP="00B94F19">
      <w:pPr>
        <w:tabs>
          <w:tab w:val="num" w:pos="851"/>
        </w:tabs>
        <w:autoSpaceDE w:val="0"/>
        <w:autoSpaceDN w:val="0"/>
        <w:adjustRightInd w:val="0"/>
        <w:spacing w:after="0" w:line="240" w:lineRule="auto"/>
        <w:ind w:right="49" w:firstLine="567"/>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Оставшиеся после погашения задолженности перед Перевозчиком средства подлежат перечислению Грузовладельцу. В случае если средств, полученных от реализации грузов, недостаточно для покрытия причитающихся Перевозчику платежей и расходов, связанных с хранением, транспортировкой, оценкой и реализацией удержанного груза, Перевозчик вправе требовать полного возмещения причиненных ему убытков.</w:t>
      </w:r>
    </w:p>
    <w:p w:rsidR="00B94F19" w:rsidRPr="00B94F19" w:rsidRDefault="00B94F19" w:rsidP="00B94F19">
      <w:pPr>
        <w:tabs>
          <w:tab w:val="num" w:pos="851"/>
        </w:tabs>
        <w:autoSpaceDE w:val="0"/>
        <w:autoSpaceDN w:val="0"/>
        <w:adjustRightInd w:val="0"/>
        <w:spacing w:after="0" w:line="240" w:lineRule="auto"/>
        <w:ind w:right="49" w:firstLine="567"/>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3.8. Обязательства Грузовладельца по оплате считается исполненным с момента зачисления денежных средств на расчётный счёт Перевозчика.</w:t>
      </w:r>
    </w:p>
    <w:p w:rsidR="00B94F19" w:rsidRPr="00B94F19" w:rsidRDefault="00B94F19" w:rsidP="00B94F19">
      <w:pPr>
        <w:tabs>
          <w:tab w:val="num" w:pos="851"/>
        </w:tabs>
        <w:autoSpaceDE w:val="0"/>
        <w:autoSpaceDN w:val="0"/>
        <w:adjustRightInd w:val="0"/>
        <w:spacing w:after="0" w:line="240" w:lineRule="auto"/>
        <w:ind w:right="49" w:firstLine="567"/>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3.9. Перевозчик в установленные законом сроки, по факту поступления </w:t>
      </w:r>
      <w:proofErr w:type="spellStart"/>
      <w:r w:rsidRPr="00B94F19">
        <w:rPr>
          <w:rFonts w:ascii="Times New Roman" w:eastAsia="Times New Roman" w:hAnsi="Times New Roman"/>
          <w:sz w:val="24"/>
          <w:szCs w:val="24"/>
          <w:lang w:eastAsia="ru-RU"/>
        </w:rPr>
        <w:t>раскредитованных</w:t>
      </w:r>
      <w:proofErr w:type="spellEnd"/>
      <w:r w:rsidRPr="00B94F19">
        <w:rPr>
          <w:rFonts w:ascii="Times New Roman" w:eastAsia="Times New Roman" w:hAnsi="Times New Roman"/>
          <w:sz w:val="24"/>
          <w:szCs w:val="24"/>
          <w:lang w:eastAsia="ru-RU"/>
        </w:rPr>
        <w:t xml:space="preserve"> транспортных документов, направляет Грузовладельцу счета-фактуры и акты выполненных работ. </w:t>
      </w:r>
    </w:p>
    <w:p w:rsidR="00B94F19" w:rsidRPr="00B94F19" w:rsidRDefault="00B94F19" w:rsidP="00B94F19">
      <w:pPr>
        <w:tabs>
          <w:tab w:val="num" w:pos="851"/>
        </w:tabs>
        <w:autoSpaceDE w:val="0"/>
        <w:autoSpaceDN w:val="0"/>
        <w:adjustRightInd w:val="0"/>
        <w:spacing w:after="0" w:line="240" w:lineRule="auto"/>
        <w:ind w:right="49" w:firstLine="567"/>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3.10. Акт сверки расчетов за перевезенный Груз производится Сторонами не позднее 10 суток по окончании перевозок, если одна из сторон заявит об этом.</w:t>
      </w:r>
    </w:p>
    <w:p w:rsidR="00B94F19" w:rsidRPr="00B94F19" w:rsidRDefault="00B94F19" w:rsidP="00B94F19">
      <w:pPr>
        <w:tabs>
          <w:tab w:val="num" w:pos="851"/>
        </w:tabs>
        <w:autoSpaceDE w:val="0"/>
        <w:autoSpaceDN w:val="0"/>
        <w:adjustRightInd w:val="0"/>
        <w:spacing w:after="0" w:line="240" w:lineRule="auto"/>
        <w:ind w:left="540" w:right="49"/>
        <w:jc w:val="both"/>
        <w:outlineLvl w:val="1"/>
        <w:rPr>
          <w:rFonts w:ascii="Times New Roman" w:eastAsia="Times New Roman" w:hAnsi="Times New Roman"/>
          <w:sz w:val="24"/>
          <w:szCs w:val="24"/>
          <w:lang w:eastAsia="ru-RU"/>
        </w:rPr>
      </w:pPr>
    </w:p>
    <w:p w:rsidR="00B94F19" w:rsidRPr="00B94F19" w:rsidRDefault="00B94F19" w:rsidP="00B94F19">
      <w:pPr>
        <w:widowControl w:val="0"/>
        <w:numPr>
          <w:ilvl w:val="0"/>
          <w:numId w:val="39"/>
        </w:numPr>
        <w:tabs>
          <w:tab w:val="left" w:pos="-3969"/>
          <w:tab w:val="left" w:pos="-3828"/>
        </w:tabs>
        <w:autoSpaceDE w:val="0"/>
        <w:autoSpaceDN w:val="0"/>
        <w:adjustRightInd w:val="0"/>
        <w:spacing w:after="0" w:line="240" w:lineRule="auto"/>
        <w:ind w:left="0" w:right="51" w:firstLine="0"/>
        <w:contextualSpacing/>
        <w:jc w:val="center"/>
        <w:rPr>
          <w:rFonts w:ascii="Times New Roman" w:eastAsia="Times New Roman" w:hAnsi="Times New Roman" w:cs="Arial"/>
          <w:b/>
          <w:snapToGrid w:val="0"/>
          <w:sz w:val="24"/>
          <w:szCs w:val="24"/>
          <w:lang w:eastAsia="ru-RU"/>
        </w:rPr>
      </w:pPr>
      <w:r w:rsidRPr="00B94F19">
        <w:rPr>
          <w:rFonts w:ascii="Times New Roman" w:eastAsia="Times New Roman" w:hAnsi="Times New Roman" w:cs="Arial"/>
          <w:b/>
          <w:snapToGrid w:val="0"/>
          <w:sz w:val="24"/>
          <w:szCs w:val="24"/>
          <w:lang w:eastAsia="ru-RU"/>
        </w:rPr>
        <w:t>ОТВЕТСТВЕННОСТЬ СТОРОН</w:t>
      </w:r>
    </w:p>
    <w:p w:rsidR="00B94F19" w:rsidRPr="00B94F19" w:rsidRDefault="00B94F19" w:rsidP="00B94F19">
      <w:pPr>
        <w:numPr>
          <w:ilvl w:val="1"/>
          <w:numId w:val="39"/>
        </w:numPr>
        <w:tabs>
          <w:tab w:val="left" w:pos="993"/>
        </w:tabs>
        <w:autoSpaceDE w:val="0"/>
        <w:autoSpaceDN w:val="0"/>
        <w:adjustRightInd w:val="0"/>
        <w:spacing w:after="0" w:line="240" w:lineRule="auto"/>
        <w:ind w:left="0" w:right="51" w:firstLine="540"/>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Перевозчик несет полную материальную ответственность за порчу, повреждение, утрату груза в размере, установленном ГК РФ и КВВТ РФ. </w:t>
      </w:r>
    </w:p>
    <w:p w:rsidR="00B94F19" w:rsidRPr="00B94F19" w:rsidRDefault="00B94F19" w:rsidP="00B94F19">
      <w:pPr>
        <w:numPr>
          <w:ilvl w:val="1"/>
          <w:numId w:val="39"/>
        </w:numPr>
        <w:tabs>
          <w:tab w:val="left" w:pos="993"/>
        </w:tabs>
        <w:autoSpaceDE w:val="0"/>
        <w:autoSpaceDN w:val="0"/>
        <w:adjustRightInd w:val="0"/>
        <w:spacing w:after="0" w:line="240" w:lineRule="auto"/>
        <w:ind w:left="0" w:right="49" w:firstLine="540"/>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Грузовладелец несет ответственность за: </w:t>
      </w:r>
    </w:p>
    <w:p w:rsidR="00B94F19" w:rsidRPr="00B94F19" w:rsidRDefault="00B94F19" w:rsidP="00B94F19">
      <w:pPr>
        <w:tabs>
          <w:tab w:val="num" w:pos="851"/>
          <w:tab w:val="left" w:pos="993"/>
        </w:tabs>
        <w:autoSpaceDE w:val="0"/>
        <w:autoSpaceDN w:val="0"/>
        <w:adjustRightInd w:val="0"/>
        <w:spacing w:after="0" w:line="240" w:lineRule="auto"/>
        <w:ind w:right="49" w:firstLine="540"/>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4.2.1.  неисполнение обязательства принять груз в пункте назначения в размере фактических расходов и убытков Перевозчика, вызванных таким неисполнением.</w:t>
      </w:r>
    </w:p>
    <w:p w:rsidR="00B94F19" w:rsidRPr="00B94F19" w:rsidRDefault="00B94F19" w:rsidP="00B94F19">
      <w:pPr>
        <w:tabs>
          <w:tab w:val="num" w:pos="851"/>
          <w:tab w:val="left" w:pos="993"/>
        </w:tabs>
        <w:autoSpaceDE w:val="0"/>
        <w:autoSpaceDN w:val="0"/>
        <w:adjustRightInd w:val="0"/>
        <w:spacing w:after="0" w:line="240" w:lineRule="auto"/>
        <w:ind w:right="49" w:firstLine="540"/>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4.2.2. иную ответственность, установленную настоящим договором и действующим законодательством Российской Федерации.</w:t>
      </w:r>
    </w:p>
    <w:p w:rsidR="00B94F19" w:rsidRPr="00B94F19" w:rsidRDefault="00B94F19" w:rsidP="00B94F19">
      <w:pPr>
        <w:numPr>
          <w:ilvl w:val="1"/>
          <w:numId w:val="39"/>
        </w:numPr>
        <w:tabs>
          <w:tab w:val="left" w:pos="993"/>
        </w:tabs>
        <w:autoSpaceDE w:val="0"/>
        <w:autoSpaceDN w:val="0"/>
        <w:adjustRightInd w:val="0"/>
        <w:spacing w:after="0" w:line="240" w:lineRule="auto"/>
        <w:ind w:left="0" w:right="49" w:firstLine="540"/>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 В случае если груз был принят для перевозки и задержан в пути в связи с длительным препятствием продолжению рейса и от Грузовладельца в течение четырех суток не поступило распоряжение о том, как поступить с грузом, Перевозчик имеет право:</w:t>
      </w:r>
    </w:p>
    <w:p w:rsidR="00B94F19" w:rsidRPr="00B94F19" w:rsidRDefault="00B94F19" w:rsidP="00B94F19">
      <w:pPr>
        <w:numPr>
          <w:ilvl w:val="0"/>
          <w:numId w:val="40"/>
        </w:numPr>
        <w:tabs>
          <w:tab w:val="left" w:pos="426"/>
          <w:tab w:val="num" w:pos="851"/>
          <w:tab w:val="left" w:pos="993"/>
        </w:tabs>
        <w:autoSpaceDE w:val="0"/>
        <w:autoSpaceDN w:val="0"/>
        <w:adjustRightInd w:val="0"/>
        <w:spacing w:after="0" w:line="240" w:lineRule="auto"/>
        <w:ind w:left="0" w:right="49" w:firstLine="540"/>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 по своему усмотрению за счет Грузовладельца оставить его на хранение (в том числе в зимнее время года) согласно тарифам, до появления возможности продолжения рейса, в том числе на судне.</w:t>
      </w:r>
    </w:p>
    <w:p w:rsidR="00B94F19" w:rsidRPr="00B94F19" w:rsidRDefault="00B94F19" w:rsidP="00B94F19">
      <w:pPr>
        <w:numPr>
          <w:ilvl w:val="1"/>
          <w:numId w:val="39"/>
        </w:numPr>
        <w:tabs>
          <w:tab w:val="left" w:pos="993"/>
        </w:tabs>
        <w:autoSpaceDE w:val="0"/>
        <w:autoSpaceDN w:val="0"/>
        <w:adjustRightInd w:val="0"/>
        <w:spacing w:after="0" w:line="240" w:lineRule="auto"/>
        <w:ind w:left="0" w:right="49" w:firstLine="540"/>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 Перевозчик не несет ответственность за неисполнение своих обязательств в той части, в которой это неисполнение было вызвано неисполнением обязательств со стороны Грузовладельца. </w:t>
      </w:r>
    </w:p>
    <w:p w:rsidR="00B94F19" w:rsidRPr="00B94F19" w:rsidRDefault="00B94F19" w:rsidP="00B94F19">
      <w:pPr>
        <w:numPr>
          <w:ilvl w:val="1"/>
          <w:numId w:val="39"/>
        </w:numPr>
        <w:tabs>
          <w:tab w:val="left" w:pos="993"/>
        </w:tabs>
        <w:autoSpaceDE w:val="0"/>
        <w:autoSpaceDN w:val="0"/>
        <w:adjustRightInd w:val="0"/>
        <w:spacing w:after="0" w:line="240" w:lineRule="auto"/>
        <w:ind w:left="0" w:right="49" w:firstLine="540"/>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Вступившее в законную силу судебное решение о взыскании в пользу Перевозчика долга, возникшего в связи с неисполнением Грузовладельцем своих обязательств по настоящему </w:t>
      </w:r>
      <w:r w:rsidRPr="00B94F19">
        <w:rPr>
          <w:rFonts w:ascii="Times New Roman" w:eastAsia="Times New Roman" w:hAnsi="Times New Roman"/>
          <w:sz w:val="24"/>
          <w:szCs w:val="24"/>
          <w:lang w:eastAsia="ru-RU"/>
        </w:rPr>
        <w:lastRenderedPageBreak/>
        <w:t>договору, может являться основанием для внесения данных Грузовладельца в Реестр контрагентов - должников, размещённый на официальном сайте Перевозчика www.aokck.ru</w:t>
      </w:r>
    </w:p>
    <w:p w:rsidR="00B94F19" w:rsidRPr="00B94F19" w:rsidRDefault="00B94F19" w:rsidP="00B94F19">
      <w:pPr>
        <w:numPr>
          <w:ilvl w:val="1"/>
          <w:numId w:val="39"/>
        </w:numPr>
        <w:tabs>
          <w:tab w:val="left" w:pos="993"/>
        </w:tabs>
        <w:autoSpaceDE w:val="0"/>
        <w:autoSpaceDN w:val="0"/>
        <w:adjustRightInd w:val="0"/>
        <w:spacing w:after="0" w:line="240" w:lineRule="auto"/>
        <w:ind w:left="0" w:right="49" w:firstLine="540"/>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При предъявлении к перевозке груза, фактически превышающего по весу брутто возможности механизированных средств, осуществляющих работы по выгрузке груза в пунктах назначения, Грузовладелец уплачивает Перевозчику штраф в размере удвоенной стоимости перевозки, установленной в Приложении № 1 для данного груза. </w:t>
      </w:r>
    </w:p>
    <w:p w:rsidR="00B94F19" w:rsidRPr="00B94F19" w:rsidRDefault="00B94F19" w:rsidP="00B94F19">
      <w:pPr>
        <w:tabs>
          <w:tab w:val="num" w:pos="851"/>
          <w:tab w:val="left" w:pos="993"/>
          <w:tab w:val="num" w:pos="2912"/>
        </w:tabs>
        <w:autoSpaceDE w:val="0"/>
        <w:autoSpaceDN w:val="0"/>
        <w:adjustRightInd w:val="0"/>
        <w:spacing w:after="0" w:line="240" w:lineRule="auto"/>
        <w:ind w:left="540" w:right="49"/>
        <w:jc w:val="both"/>
        <w:outlineLvl w:val="1"/>
        <w:rPr>
          <w:rFonts w:ascii="Times New Roman" w:eastAsia="Times New Roman" w:hAnsi="Times New Roman"/>
          <w:sz w:val="24"/>
          <w:szCs w:val="24"/>
          <w:lang w:eastAsia="ru-RU"/>
        </w:rPr>
      </w:pPr>
    </w:p>
    <w:p w:rsidR="00B94F19" w:rsidRPr="00B94F19" w:rsidRDefault="00B94F19" w:rsidP="00B94F19">
      <w:pPr>
        <w:widowControl w:val="0"/>
        <w:numPr>
          <w:ilvl w:val="0"/>
          <w:numId w:val="39"/>
        </w:numPr>
        <w:tabs>
          <w:tab w:val="left" w:pos="-3969"/>
          <w:tab w:val="left" w:pos="-3828"/>
        </w:tabs>
        <w:autoSpaceDE w:val="0"/>
        <w:autoSpaceDN w:val="0"/>
        <w:adjustRightInd w:val="0"/>
        <w:spacing w:after="0" w:line="240" w:lineRule="auto"/>
        <w:ind w:left="0" w:right="51" w:firstLine="0"/>
        <w:contextualSpacing/>
        <w:jc w:val="center"/>
        <w:rPr>
          <w:rFonts w:ascii="Times New Roman" w:eastAsia="Times New Roman" w:hAnsi="Times New Roman" w:cs="Arial"/>
          <w:b/>
          <w:snapToGrid w:val="0"/>
          <w:sz w:val="24"/>
          <w:szCs w:val="24"/>
          <w:lang w:eastAsia="ru-RU"/>
        </w:rPr>
      </w:pPr>
      <w:r w:rsidRPr="00B94F19">
        <w:rPr>
          <w:rFonts w:ascii="Times New Roman" w:eastAsia="Times New Roman" w:hAnsi="Times New Roman" w:cs="Arial"/>
          <w:b/>
          <w:snapToGrid w:val="0"/>
          <w:sz w:val="24"/>
          <w:szCs w:val="24"/>
          <w:lang w:eastAsia="ru-RU"/>
        </w:rPr>
        <w:t>ФОРС-МАЖОР</w:t>
      </w:r>
    </w:p>
    <w:p w:rsidR="00B94F19" w:rsidRPr="00B94F19" w:rsidRDefault="00B94F19" w:rsidP="00B94F19">
      <w:pPr>
        <w:numPr>
          <w:ilvl w:val="1"/>
          <w:numId w:val="39"/>
        </w:numPr>
        <w:autoSpaceDE w:val="0"/>
        <w:autoSpaceDN w:val="0"/>
        <w:adjustRightInd w:val="0"/>
        <w:spacing w:after="0" w:line="240" w:lineRule="auto"/>
        <w:ind w:left="0" w:right="51" w:firstLine="540"/>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 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(пожара, землетрясения, стихийных бедствий, войны, военных действий, блокады, конвенционных извещений ограничивающих судоходство и  т.п.), которые  стороны  не могли ни предвидеть, ни предотвратить  разумными и доступными мерами.</w:t>
      </w:r>
    </w:p>
    <w:p w:rsidR="00B94F19" w:rsidRPr="00B94F19" w:rsidRDefault="00B94F19" w:rsidP="00B94F19">
      <w:pPr>
        <w:numPr>
          <w:ilvl w:val="1"/>
          <w:numId w:val="39"/>
        </w:numPr>
        <w:autoSpaceDE w:val="0"/>
        <w:autoSpaceDN w:val="0"/>
        <w:adjustRightInd w:val="0"/>
        <w:spacing w:after="0" w:line="240" w:lineRule="auto"/>
        <w:ind w:left="0" w:right="49" w:firstLine="540"/>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 При наступлении форс-мажорных обстоятельств, указанных в пункте 5.1. настоящего договора срок выполнения сторонами обязательств по настоящему договору отодвигается соразмерно на период, в течение которого действуют такие условия и их последствия.</w:t>
      </w:r>
    </w:p>
    <w:p w:rsidR="00B94F19" w:rsidRPr="00B94F19" w:rsidRDefault="00B94F19" w:rsidP="00B94F19">
      <w:pPr>
        <w:numPr>
          <w:ilvl w:val="1"/>
          <w:numId w:val="39"/>
        </w:numPr>
        <w:autoSpaceDE w:val="0"/>
        <w:autoSpaceDN w:val="0"/>
        <w:adjustRightInd w:val="0"/>
        <w:spacing w:after="0" w:line="240" w:lineRule="auto"/>
        <w:ind w:left="0" w:right="49" w:firstLine="540"/>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 Сторона, для которой создалась невозможность выполнения своих обязательств по настоящему договору, обязана немедленно сообщить другой стороне о наступлении и прекращении форс-мажорных обстоятельств. Надлежащим доказательством наличия обстоятельств непреодолимой силы и их продолжительности будут служить справки, выдаваемые уполномоченными органами.</w:t>
      </w:r>
    </w:p>
    <w:p w:rsidR="00B94F19" w:rsidRPr="00B94F19" w:rsidRDefault="00B94F19" w:rsidP="00B94F19">
      <w:pPr>
        <w:numPr>
          <w:ilvl w:val="1"/>
          <w:numId w:val="39"/>
        </w:numPr>
        <w:autoSpaceDE w:val="0"/>
        <w:autoSpaceDN w:val="0"/>
        <w:adjustRightInd w:val="0"/>
        <w:spacing w:after="0" w:line="240" w:lineRule="auto"/>
        <w:ind w:left="0" w:right="49" w:firstLine="540"/>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 При отсутствии своевременного сообщения (извещения), предусмотренного п.5.3. настоящего договора, сторона обязана возместить другой стороне убытки, причиненные не извещением или несвоевременным извещением.</w:t>
      </w:r>
    </w:p>
    <w:p w:rsidR="00B94F19" w:rsidRPr="00B94F19" w:rsidRDefault="00B94F19" w:rsidP="00B94F19">
      <w:pPr>
        <w:tabs>
          <w:tab w:val="num" w:pos="851"/>
          <w:tab w:val="num" w:pos="2912"/>
        </w:tabs>
        <w:autoSpaceDE w:val="0"/>
        <w:autoSpaceDN w:val="0"/>
        <w:adjustRightInd w:val="0"/>
        <w:spacing w:after="0" w:line="240" w:lineRule="auto"/>
        <w:ind w:left="426" w:right="49"/>
        <w:jc w:val="both"/>
        <w:outlineLvl w:val="1"/>
        <w:rPr>
          <w:rFonts w:ascii="Times New Roman" w:eastAsia="Times New Roman" w:hAnsi="Times New Roman"/>
          <w:sz w:val="24"/>
          <w:szCs w:val="24"/>
          <w:lang w:eastAsia="ru-RU"/>
        </w:rPr>
      </w:pPr>
    </w:p>
    <w:p w:rsidR="00B94F19" w:rsidRPr="00B94F19" w:rsidRDefault="00B94F19" w:rsidP="00B94F19">
      <w:pPr>
        <w:widowControl w:val="0"/>
        <w:numPr>
          <w:ilvl w:val="0"/>
          <w:numId w:val="39"/>
        </w:numPr>
        <w:tabs>
          <w:tab w:val="left" w:pos="-3969"/>
          <w:tab w:val="left" w:pos="-3828"/>
        </w:tabs>
        <w:autoSpaceDE w:val="0"/>
        <w:autoSpaceDN w:val="0"/>
        <w:adjustRightInd w:val="0"/>
        <w:spacing w:after="0" w:line="240" w:lineRule="auto"/>
        <w:ind w:left="0" w:right="51" w:firstLine="0"/>
        <w:contextualSpacing/>
        <w:jc w:val="center"/>
        <w:rPr>
          <w:rFonts w:ascii="Times New Roman" w:eastAsia="Times New Roman" w:hAnsi="Times New Roman" w:cs="Arial"/>
          <w:b/>
          <w:snapToGrid w:val="0"/>
          <w:sz w:val="24"/>
          <w:szCs w:val="24"/>
          <w:lang w:eastAsia="ru-RU"/>
        </w:rPr>
      </w:pPr>
      <w:r w:rsidRPr="00B94F19">
        <w:rPr>
          <w:rFonts w:ascii="Times New Roman" w:eastAsia="Times New Roman" w:hAnsi="Times New Roman" w:cs="Arial"/>
          <w:b/>
          <w:snapToGrid w:val="0"/>
          <w:sz w:val="24"/>
          <w:szCs w:val="24"/>
          <w:lang w:eastAsia="ru-RU"/>
        </w:rPr>
        <w:t>РАЗРЕШЕНИЕ СПОРОВ</w:t>
      </w:r>
    </w:p>
    <w:p w:rsidR="00B94F19" w:rsidRPr="00B94F19" w:rsidRDefault="00B94F19" w:rsidP="00B94F19">
      <w:pPr>
        <w:numPr>
          <w:ilvl w:val="1"/>
          <w:numId w:val="39"/>
        </w:numPr>
        <w:autoSpaceDE w:val="0"/>
        <w:autoSpaceDN w:val="0"/>
        <w:adjustRightInd w:val="0"/>
        <w:spacing w:after="0" w:line="240" w:lineRule="auto"/>
        <w:ind w:left="0" w:right="51" w:firstLine="540"/>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 Стороны будут стремиться разрешить все споры и разногласия, возникающие при исполнении настоящего договора или в связи с ним, путем переговоров и заключения мировых соглашений.</w:t>
      </w:r>
    </w:p>
    <w:p w:rsidR="00B94F19" w:rsidRPr="00B94F19" w:rsidRDefault="00B94F19" w:rsidP="00B94F19">
      <w:pPr>
        <w:numPr>
          <w:ilvl w:val="1"/>
          <w:numId w:val="39"/>
        </w:numPr>
        <w:autoSpaceDE w:val="0"/>
        <w:autoSpaceDN w:val="0"/>
        <w:adjustRightInd w:val="0"/>
        <w:spacing w:after="0" w:line="240" w:lineRule="auto"/>
        <w:ind w:left="0" w:right="49" w:firstLine="540"/>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 В случае не достижения согласия спорных моментов по настоящему договору стороны обязаны направить претензию, срок рассмотрения претензии составляет 15 (Пятнадцать) календарных дней. </w:t>
      </w:r>
    </w:p>
    <w:p w:rsidR="00B94F19" w:rsidRPr="00B94F19" w:rsidRDefault="00B94F19" w:rsidP="00B94F19">
      <w:pPr>
        <w:numPr>
          <w:ilvl w:val="1"/>
          <w:numId w:val="39"/>
        </w:numPr>
        <w:autoSpaceDE w:val="0"/>
        <w:autoSpaceDN w:val="0"/>
        <w:adjustRightInd w:val="0"/>
        <w:spacing w:after="0" w:line="240" w:lineRule="auto"/>
        <w:ind w:left="0" w:right="49" w:firstLine="540"/>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 В случае не достижения согласия спор передается на рассмотрение в Арбитражный суд Республики Саха (Якутия).</w:t>
      </w:r>
    </w:p>
    <w:p w:rsidR="00B94F19" w:rsidRPr="00B94F19" w:rsidRDefault="00B94F19" w:rsidP="00B94F19">
      <w:pPr>
        <w:tabs>
          <w:tab w:val="num" w:pos="851"/>
          <w:tab w:val="num" w:pos="2912"/>
        </w:tabs>
        <w:autoSpaceDE w:val="0"/>
        <w:autoSpaceDN w:val="0"/>
        <w:adjustRightInd w:val="0"/>
        <w:spacing w:after="0" w:line="240" w:lineRule="auto"/>
        <w:ind w:left="540" w:right="49"/>
        <w:jc w:val="both"/>
        <w:outlineLvl w:val="1"/>
        <w:rPr>
          <w:rFonts w:ascii="Times New Roman" w:eastAsia="Times New Roman" w:hAnsi="Times New Roman"/>
          <w:sz w:val="24"/>
          <w:szCs w:val="24"/>
          <w:lang w:eastAsia="ru-RU"/>
        </w:rPr>
      </w:pPr>
    </w:p>
    <w:p w:rsidR="00B94F19" w:rsidRPr="00B94F19" w:rsidRDefault="00B94F19" w:rsidP="00B94F19">
      <w:pPr>
        <w:keepNext/>
        <w:widowControl w:val="0"/>
        <w:numPr>
          <w:ilvl w:val="0"/>
          <w:numId w:val="39"/>
        </w:numPr>
        <w:autoSpaceDE w:val="0"/>
        <w:autoSpaceDN w:val="0"/>
        <w:adjustRightInd w:val="0"/>
        <w:spacing w:after="0" w:line="240" w:lineRule="auto"/>
        <w:ind w:left="0" w:firstLine="0"/>
        <w:contextualSpacing/>
        <w:jc w:val="center"/>
        <w:rPr>
          <w:rFonts w:ascii="Times New Roman" w:eastAsia="Times New Roman" w:hAnsi="Times New Roman" w:cs="Arial"/>
          <w:b/>
          <w:sz w:val="24"/>
          <w:szCs w:val="24"/>
          <w:lang w:eastAsia="ru-RU"/>
        </w:rPr>
      </w:pPr>
      <w:r w:rsidRPr="00B94F19">
        <w:rPr>
          <w:rFonts w:ascii="Times New Roman" w:eastAsia="Times New Roman" w:hAnsi="Times New Roman" w:cs="Arial"/>
          <w:b/>
          <w:sz w:val="24"/>
          <w:szCs w:val="24"/>
          <w:lang w:eastAsia="ru-RU"/>
        </w:rPr>
        <w:t>АНТИКОРРУПЦИОННЫЕ УСЛОВИЯ</w:t>
      </w:r>
    </w:p>
    <w:p w:rsidR="00B94F19" w:rsidRPr="00B94F19" w:rsidRDefault="00B94F19" w:rsidP="00B94F19">
      <w:pPr>
        <w:keepNext/>
        <w:tabs>
          <w:tab w:val="num" w:pos="851"/>
        </w:tabs>
        <w:suppressAutoHyphens/>
        <w:spacing w:after="0" w:line="240" w:lineRule="auto"/>
        <w:ind w:firstLine="540"/>
        <w:jc w:val="both"/>
        <w:rPr>
          <w:rFonts w:ascii="Times New Roman" w:eastAsia="Times New Roman" w:hAnsi="Times New Roman"/>
          <w:sz w:val="24"/>
          <w:szCs w:val="24"/>
          <w:lang w:eastAsia="ru-RU"/>
        </w:rPr>
      </w:pPr>
      <w:r w:rsidRPr="00B94F19">
        <w:rPr>
          <w:rFonts w:ascii="Times New Roman" w:hAnsi="Times New Roman"/>
          <w:sz w:val="24"/>
          <w:szCs w:val="24"/>
        </w:rPr>
        <w:t>7.1. Общество довела до сведения Перевозчика информацию о размещении Антикоррупционной политики АО «Саханефтегазсбыт», утвержденной решением Совета директоров Общества, на официальном сайте Общества (</w:t>
      </w:r>
      <w:proofErr w:type="spellStart"/>
      <w:r w:rsidRPr="00B94F19">
        <w:rPr>
          <w:rFonts w:ascii="Times New Roman" w:hAnsi="Times New Roman"/>
          <w:color w:val="0000FF"/>
          <w:sz w:val="24"/>
          <w:szCs w:val="24"/>
          <w:u w:val="single"/>
          <w:lang w:eastAsia="ru-RU"/>
        </w:rPr>
        <w:fldChar w:fldCharType="begin"/>
      </w:r>
      <w:r w:rsidRPr="00B94F19">
        <w:rPr>
          <w:rFonts w:ascii="Times New Roman" w:hAnsi="Times New Roman"/>
          <w:color w:val="0000FF"/>
          <w:sz w:val="24"/>
          <w:szCs w:val="24"/>
          <w:u w:val="single"/>
          <w:lang w:eastAsia="ru-RU"/>
        </w:rPr>
        <w:instrText xml:space="preserve"> HYPERLINK "http://corpmsp.ru/" </w:instrText>
      </w:r>
      <w:r w:rsidRPr="00B94F19">
        <w:rPr>
          <w:rFonts w:ascii="Times New Roman" w:hAnsi="Times New Roman"/>
          <w:color w:val="0000FF"/>
          <w:sz w:val="24"/>
          <w:szCs w:val="24"/>
          <w:u w:val="single"/>
          <w:lang w:eastAsia="ru-RU"/>
        </w:rPr>
        <w:fldChar w:fldCharType="separate"/>
      </w:r>
      <w:r w:rsidRPr="00B94F19">
        <w:rPr>
          <w:rFonts w:ascii="Times New Roman" w:hAnsi="Times New Roman"/>
          <w:color w:val="0000FF"/>
          <w:sz w:val="24"/>
          <w:szCs w:val="24"/>
          <w:u w:val="single"/>
          <w:lang w:eastAsia="ru-RU"/>
        </w:rPr>
        <w:t>саханефтегазсбыт.рф</w:t>
      </w:r>
      <w:proofErr w:type="spellEnd"/>
      <w:r w:rsidRPr="00B94F19">
        <w:rPr>
          <w:rFonts w:ascii="Times New Roman" w:hAnsi="Times New Roman"/>
          <w:color w:val="0000FF"/>
          <w:sz w:val="24"/>
          <w:szCs w:val="24"/>
          <w:u w:val="single"/>
          <w:lang w:eastAsia="ru-RU"/>
        </w:rPr>
        <w:t xml:space="preserve">) </w:t>
      </w:r>
      <w:r w:rsidRPr="00B94F19">
        <w:rPr>
          <w:rFonts w:ascii="Times New Roman" w:hAnsi="Times New Roman"/>
          <w:color w:val="0000FF"/>
          <w:sz w:val="24"/>
          <w:szCs w:val="24"/>
          <w:u w:val="single"/>
          <w:lang w:eastAsia="ru-RU"/>
        </w:rPr>
        <w:fldChar w:fldCharType="end"/>
      </w:r>
      <w:r w:rsidRPr="00B94F19">
        <w:rPr>
          <w:rFonts w:ascii="Times New Roman" w:hAnsi="Times New Roman"/>
          <w:sz w:val="24"/>
          <w:szCs w:val="24"/>
        </w:rPr>
        <w:t xml:space="preserve">в разделе «Антикоррупционная политика». </w:t>
      </w:r>
      <w:r w:rsidRPr="00B94F19">
        <w:rPr>
          <w:rFonts w:ascii="Times New Roman" w:eastAsia="Times New Roman" w:hAnsi="Times New Roman"/>
          <w:sz w:val="24"/>
          <w:szCs w:val="24"/>
          <w:lang w:eastAsia="ru-RU"/>
        </w:rPr>
        <w:t>Заключением настоящего Договора Перевозчик подтверждает свое ознакомление с Антикоррупционной политикой АО «Саханефтегазсбыт».</w:t>
      </w:r>
    </w:p>
    <w:p w:rsidR="00B94F19" w:rsidRPr="00B94F19" w:rsidRDefault="00B94F19" w:rsidP="00B94F19">
      <w:pPr>
        <w:keepNext/>
        <w:tabs>
          <w:tab w:val="num" w:pos="851"/>
        </w:tabs>
        <w:suppressAutoHyphens/>
        <w:spacing w:after="0" w:line="240" w:lineRule="auto"/>
        <w:ind w:firstLine="540"/>
        <w:jc w:val="both"/>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7.2.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B94F19" w:rsidRPr="00B94F19" w:rsidRDefault="00B94F19" w:rsidP="00B94F19">
      <w:pPr>
        <w:keepNext/>
        <w:tabs>
          <w:tab w:val="num" w:pos="851"/>
        </w:tabs>
        <w:suppressAutoHyphens/>
        <w:spacing w:after="0" w:line="240" w:lineRule="auto"/>
        <w:ind w:firstLine="540"/>
        <w:jc w:val="both"/>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7.3.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w:t>
      </w:r>
      <w:r w:rsidRPr="00B94F19">
        <w:rPr>
          <w:rFonts w:ascii="Times New Roman" w:eastAsia="Times New Roman" w:hAnsi="Times New Roman"/>
          <w:sz w:val="24"/>
          <w:szCs w:val="24"/>
          <w:lang w:eastAsia="ru-RU"/>
        </w:rPr>
        <w:lastRenderedPageBreak/>
        <w:t>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B94F19" w:rsidRPr="00B94F19" w:rsidRDefault="00B94F19" w:rsidP="00B94F19">
      <w:pPr>
        <w:keepNext/>
        <w:tabs>
          <w:tab w:val="num" w:pos="851"/>
        </w:tabs>
        <w:suppressAutoHyphens/>
        <w:spacing w:after="0" w:line="240" w:lineRule="auto"/>
        <w:ind w:firstLine="540"/>
        <w:jc w:val="both"/>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7.4.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B94F19" w:rsidRPr="00B94F19" w:rsidRDefault="00B94F19" w:rsidP="00B94F19">
      <w:pPr>
        <w:keepNext/>
        <w:tabs>
          <w:tab w:val="num" w:pos="851"/>
        </w:tabs>
        <w:suppressAutoHyphens/>
        <w:spacing w:after="0" w:line="240" w:lineRule="auto"/>
        <w:ind w:firstLine="540"/>
        <w:jc w:val="both"/>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ab/>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B94F19" w:rsidRPr="00B94F19" w:rsidRDefault="00B94F19" w:rsidP="00B94F19">
      <w:pPr>
        <w:keepNext/>
        <w:tabs>
          <w:tab w:val="num" w:pos="851"/>
        </w:tabs>
        <w:suppressAutoHyphens/>
        <w:spacing w:after="0" w:line="240" w:lineRule="auto"/>
        <w:ind w:firstLine="540"/>
        <w:jc w:val="both"/>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7.5.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B94F19" w:rsidRPr="00B94F19" w:rsidRDefault="00B94F19" w:rsidP="00B94F19">
      <w:pPr>
        <w:keepNext/>
        <w:tabs>
          <w:tab w:val="num" w:pos="851"/>
        </w:tabs>
        <w:suppressAutoHyphens/>
        <w:spacing w:after="0" w:line="240" w:lineRule="auto"/>
        <w:ind w:firstLine="540"/>
        <w:jc w:val="both"/>
        <w:rPr>
          <w:rFonts w:ascii="Times New Roman" w:hAnsi="Times New Roman"/>
          <w:sz w:val="24"/>
          <w:szCs w:val="24"/>
        </w:rPr>
      </w:pPr>
      <w:r w:rsidRPr="00B94F19">
        <w:rPr>
          <w:rFonts w:ascii="Times New Roman" w:eastAsia="Times New Roman" w:hAnsi="Times New Roman"/>
          <w:sz w:val="24"/>
          <w:szCs w:val="24"/>
          <w:lang w:eastAsia="ru-RU"/>
        </w:rPr>
        <w:t>7.6.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r w:rsidRPr="00B94F19">
        <w:rPr>
          <w:rFonts w:ascii="Times New Roman" w:hAnsi="Times New Roman"/>
          <w:sz w:val="24"/>
          <w:szCs w:val="24"/>
        </w:rPr>
        <w:t xml:space="preserve"> </w:t>
      </w:r>
    </w:p>
    <w:p w:rsidR="00B94F19" w:rsidRPr="00B94F19" w:rsidRDefault="00B94F19" w:rsidP="00B94F19">
      <w:pPr>
        <w:keepNext/>
        <w:tabs>
          <w:tab w:val="num" w:pos="851"/>
        </w:tabs>
        <w:suppressAutoHyphens/>
        <w:spacing w:after="0" w:line="240" w:lineRule="auto"/>
        <w:ind w:firstLine="540"/>
        <w:jc w:val="both"/>
        <w:rPr>
          <w:rFonts w:ascii="Times New Roman" w:hAnsi="Times New Roman"/>
          <w:sz w:val="24"/>
          <w:szCs w:val="24"/>
        </w:rPr>
      </w:pPr>
    </w:p>
    <w:p w:rsidR="00B94F19" w:rsidRPr="00B94F19" w:rsidRDefault="00B94F19" w:rsidP="00B94F19">
      <w:pPr>
        <w:tabs>
          <w:tab w:val="left" w:pos="1260"/>
        </w:tabs>
        <w:spacing w:after="80" w:line="240" w:lineRule="auto"/>
        <w:ind w:firstLine="567"/>
        <w:jc w:val="center"/>
        <w:rPr>
          <w:rFonts w:ascii="Times New Roman" w:eastAsia="Times New Roman" w:hAnsi="Times New Roman"/>
          <w:b/>
          <w:sz w:val="24"/>
          <w:szCs w:val="24"/>
          <w:lang w:eastAsia="ru-RU"/>
        </w:rPr>
      </w:pPr>
      <w:r w:rsidRPr="00B94F19">
        <w:rPr>
          <w:rFonts w:ascii="Times New Roman" w:eastAsia="Times New Roman" w:hAnsi="Times New Roman"/>
          <w:b/>
          <w:sz w:val="24"/>
          <w:szCs w:val="24"/>
          <w:lang w:eastAsia="ru-RU"/>
        </w:rPr>
        <w:t>8. НАЛОГОВАЯ ОГОВОРКА</w:t>
      </w:r>
    </w:p>
    <w:p w:rsidR="00B94F19" w:rsidRPr="00B94F19" w:rsidRDefault="00B94F19" w:rsidP="00B94F19">
      <w:pPr>
        <w:spacing w:after="0" w:line="240" w:lineRule="atLeast"/>
        <w:ind w:firstLine="567"/>
        <w:jc w:val="both"/>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ab/>
        <w:t>8.1. Перевозчик гарантирует, что на момент заключения настоящего Договора, а также в течение всего срока его действия он:</w:t>
      </w:r>
    </w:p>
    <w:p w:rsidR="00B94F19" w:rsidRPr="00B94F19" w:rsidRDefault="00B94F19" w:rsidP="00B94F19">
      <w:pPr>
        <w:tabs>
          <w:tab w:val="left" w:pos="1260"/>
        </w:tabs>
        <w:spacing w:after="0" w:line="240" w:lineRule="atLeast"/>
        <w:ind w:firstLine="567"/>
        <w:jc w:val="both"/>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своевременно и в полном объеме уплачивает налоги, сборы и страховые взносы;</w:t>
      </w:r>
    </w:p>
    <w:p w:rsidR="00B94F19" w:rsidRPr="00B94F19" w:rsidRDefault="00B94F19" w:rsidP="00B94F19">
      <w:pPr>
        <w:tabs>
          <w:tab w:val="left" w:pos="1260"/>
        </w:tabs>
        <w:spacing w:after="0" w:line="240" w:lineRule="atLeast"/>
        <w:ind w:firstLine="567"/>
        <w:jc w:val="both"/>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B94F19" w:rsidRPr="00B94F19" w:rsidRDefault="00B94F19" w:rsidP="00B94F19">
      <w:pPr>
        <w:tabs>
          <w:tab w:val="left" w:pos="1260"/>
        </w:tabs>
        <w:spacing w:after="0" w:line="240" w:lineRule="atLeast"/>
        <w:ind w:firstLine="567"/>
        <w:jc w:val="both"/>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B94F19" w:rsidRPr="00B94F19" w:rsidRDefault="00B94F19" w:rsidP="00B94F19">
      <w:pPr>
        <w:tabs>
          <w:tab w:val="left" w:pos="1260"/>
        </w:tabs>
        <w:spacing w:after="0" w:line="240" w:lineRule="atLeast"/>
        <w:ind w:firstLine="567"/>
        <w:jc w:val="both"/>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B94F19" w:rsidRPr="00B94F19" w:rsidRDefault="00B94F19" w:rsidP="00B94F19">
      <w:pPr>
        <w:spacing w:after="0" w:line="240" w:lineRule="atLeast"/>
        <w:ind w:firstLine="567"/>
        <w:jc w:val="both"/>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ab/>
        <w:t xml:space="preserve">8.2. Перевозчик обязуется возместить Заказчику НДС, пени и штрафы, </w:t>
      </w:r>
      <w:proofErr w:type="spellStart"/>
      <w:r w:rsidRPr="00B94F19">
        <w:rPr>
          <w:rFonts w:ascii="Times New Roman" w:eastAsia="Times New Roman" w:hAnsi="Times New Roman"/>
          <w:sz w:val="24"/>
          <w:szCs w:val="24"/>
          <w:lang w:eastAsia="ru-RU"/>
        </w:rPr>
        <w:t>доначисленные</w:t>
      </w:r>
      <w:proofErr w:type="spellEnd"/>
      <w:r w:rsidRPr="00B94F19">
        <w:rPr>
          <w:rFonts w:ascii="Times New Roman" w:eastAsia="Times New Roman" w:hAnsi="Times New Roman"/>
          <w:sz w:val="24"/>
          <w:szCs w:val="24"/>
          <w:lang w:eastAsia="ru-RU"/>
        </w:rPr>
        <w:t xml:space="preserve"> Заказчику налоговым органом, а также прочие убытки, если такие доначисления и убытки обусловлены любой из следующих причин:</w:t>
      </w:r>
    </w:p>
    <w:p w:rsidR="00B94F19" w:rsidRPr="00B94F19" w:rsidRDefault="00B94F19" w:rsidP="00B94F19">
      <w:pPr>
        <w:tabs>
          <w:tab w:val="left" w:pos="1260"/>
        </w:tabs>
        <w:spacing w:after="0" w:line="240" w:lineRule="atLeast"/>
        <w:ind w:firstLine="567"/>
        <w:jc w:val="both"/>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нарушение гарантий (п. 2.1. настоящего договора (ссылка на пункт соответствующая) о надлежащем исполнении обязанностей, предусмотренных налоговым законодательством;</w:t>
      </w:r>
    </w:p>
    <w:p w:rsidR="00B94F19" w:rsidRPr="00B94F19" w:rsidRDefault="00B94F19" w:rsidP="00B94F19">
      <w:pPr>
        <w:tabs>
          <w:tab w:val="left" w:pos="1260"/>
        </w:tabs>
        <w:spacing w:after="0" w:line="240" w:lineRule="atLeast"/>
        <w:ind w:firstLine="567"/>
        <w:jc w:val="both"/>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lastRenderedPageBreak/>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p>
    <w:p w:rsidR="00B94F19" w:rsidRPr="00B94F19" w:rsidRDefault="00B94F19" w:rsidP="00B94F19">
      <w:pPr>
        <w:tabs>
          <w:tab w:val="left" w:pos="1260"/>
        </w:tabs>
        <w:spacing w:after="0" w:line="240" w:lineRule="atLeast"/>
        <w:ind w:firstLine="567"/>
        <w:jc w:val="both"/>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ненадлежащее (несвоевременное) отражение счетов-фактур в декларации по НДС (в случае если Поставщик является плательщиком НДС), представляемой Поставщиком в налоговые органы, и (или) в книге продаж.</w:t>
      </w:r>
    </w:p>
    <w:p w:rsidR="00B94F19" w:rsidRPr="00B94F19" w:rsidRDefault="00B94F19" w:rsidP="00B94F19">
      <w:pPr>
        <w:spacing w:after="0" w:line="240" w:lineRule="atLeast"/>
        <w:ind w:firstLine="567"/>
        <w:jc w:val="both"/>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ab/>
        <w:t>8.3. Перевозчик обязуется возместить Заказчику указанные потери в течение 30 календарных дней со дня предъявления Заказчиком претензии.</w:t>
      </w:r>
    </w:p>
    <w:p w:rsidR="00B94F19" w:rsidRPr="00B94F19" w:rsidRDefault="00B94F19" w:rsidP="00B94F19">
      <w:pPr>
        <w:keepNext/>
        <w:tabs>
          <w:tab w:val="num" w:pos="851"/>
        </w:tabs>
        <w:suppressAutoHyphens/>
        <w:spacing w:after="0" w:line="240" w:lineRule="auto"/>
        <w:ind w:firstLine="540"/>
        <w:jc w:val="both"/>
        <w:rPr>
          <w:rFonts w:ascii="Times New Roman" w:hAnsi="Times New Roman"/>
          <w:sz w:val="24"/>
          <w:szCs w:val="24"/>
        </w:rPr>
      </w:pPr>
    </w:p>
    <w:p w:rsidR="00B94F19" w:rsidRPr="00B94F19" w:rsidRDefault="00B94F19" w:rsidP="00B94F19">
      <w:pPr>
        <w:widowControl w:val="0"/>
        <w:tabs>
          <w:tab w:val="left" w:pos="-3969"/>
          <w:tab w:val="left" w:pos="-3828"/>
        </w:tabs>
        <w:spacing w:after="0" w:line="240" w:lineRule="auto"/>
        <w:ind w:left="2552" w:right="51"/>
        <w:jc w:val="center"/>
        <w:rPr>
          <w:rFonts w:ascii="Times New Roman" w:eastAsia="Times New Roman" w:hAnsi="Times New Roman"/>
          <w:b/>
          <w:snapToGrid w:val="0"/>
          <w:sz w:val="24"/>
          <w:szCs w:val="24"/>
          <w:lang w:eastAsia="ru-RU"/>
        </w:rPr>
      </w:pPr>
      <w:r w:rsidRPr="00B94F19">
        <w:rPr>
          <w:rFonts w:ascii="Times New Roman" w:eastAsia="Times New Roman" w:hAnsi="Times New Roman"/>
          <w:b/>
          <w:snapToGrid w:val="0"/>
          <w:sz w:val="24"/>
          <w:szCs w:val="24"/>
          <w:lang w:eastAsia="ru-RU"/>
        </w:rPr>
        <w:t>9. ЗАКЛЮЧИТЕЛЬНЫЕ ПОЛОЖЕНИЯ</w:t>
      </w:r>
    </w:p>
    <w:p w:rsidR="00B94F19" w:rsidRPr="00B94F19" w:rsidRDefault="00B94F19" w:rsidP="00B94F19">
      <w:pPr>
        <w:autoSpaceDE w:val="0"/>
        <w:autoSpaceDN w:val="0"/>
        <w:adjustRightInd w:val="0"/>
        <w:spacing w:after="0" w:line="240" w:lineRule="auto"/>
        <w:ind w:right="51" w:firstLine="709"/>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9.1. Настоящий договор вступает в силу с момента подписания его сторонами и действует до 31.12.2022 г., а в части взаимных расчетов, хранения грузов, контейнеров и связанных с ними работ – до полного исполнения сторонами своих обязательств. Договор исполняется в один этап, сроком завершения этапа является срок исполнения условий настоящего Договора.</w:t>
      </w:r>
    </w:p>
    <w:p w:rsidR="00B94F19" w:rsidRPr="00B94F19" w:rsidRDefault="00B94F19" w:rsidP="00B94F19">
      <w:pPr>
        <w:autoSpaceDE w:val="0"/>
        <w:autoSpaceDN w:val="0"/>
        <w:adjustRightInd w:val="0"/>
        <w:spacing w:after="0" w:line="240" w:lineRule="auto"/>
        <w:ind w:right="49" w:firstLine="709"/>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 xml:space="preserve">9.2. С целью оперативного обмена информацией все дополнения, приложения, письма и иные документы, относящиеся к данному Договору, переданные по техническим средствам связи (факс, электронная почта и т.п.), позволяющим идентифицировать отправителя, имеют юридическую силу до момента замены на оригинал. </w:t>
      </w:r>
    </w:p>
    <w:p w:rsidR="00B94F19" w:rsidRPr="00B94F19" w:rsidRDefault="00B94F19" w:rsidP="00B94F19">
      <w:pPr>
        <w:autoSpaceDE w:val="0"/>
        <w:autoSpaceDN w:val="0"/>
        <w:adjustRightInd w:val="0"/>
        <w:spacing w:after="0" w:line="240" w:lineRule="auto"/>
        <w:ind w:right="49" w:firstLine="709"/>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9.3. Стороны обязаны сообщать друг другу об изменении своего юридического адреса, номеров телефонов, факса, E-</w:t>
      </w:r>
      <w:proofErr w:type="spellStart"/>
      <w:r w:rsidRPr="00B94F19">
        <w:rPr>
          <w:rFonts w:ascii="Times New Roman" w:eastAsia="Times New Roman" w:hAnsi="Times New Roman"/>
          <w:sz w:val="24"/>
          <w:szCs w:val="24"/>
          <w:lang w:eastAsia="ru-RU"/>
        </w:rPr>
        <w:t>mail</w:t>
      </w:r>
      <w:proofErr w:type="spellEnd"/>
      <w:r w:rsidRPr="00B94F19">
        <w:rPr>
          <w:rFonts w:ascii="Times New Roman" w:eastAsia="Times New Roman" w:hAnsi="Times New Roman"/>
          <w:sz w:val="24"/>
          <w:szCs w:val="24"/>
          <w:lang w:eastAsia="ru-RU"/>
        </w:rPr>
        <w:t xml:space="preserve"> в трехдневный срок. </w:t>
      </w:r>
    </w:p>
    <w:p w:rsidR="00B94F19" w:rsidRPr="00B94F19" w:rsidRDefault="00B94F19" w:rsidP="00B94F19">
      <w:pPr>
        <w:autoSpaceDE w:val="0"/>
        <w:autoSpaceDN w:val="0"/>
        <w:adjustRightInd w:val="0"/>
        <w:spacing w:after="0" w:line="240" w:lineRule="auto"/>
        <w:ind w:right="49" w:firstLine="709"/>
        <w:jc w:val="both"/>
        <w:outlineLvl w:val="1"/>
        <w:rPr>
          <w:rFonts w:ascii="Times New Roman" w:eastAsia="Times New Roman" w:hAnsi="Times New Roman"/>
          <w:sz w:val="24"/>
          <w:szCs w:val="24"/>
          <w:lang w:eastAsia="ru-RU"/>
        </w:rPr>
      </w:pPr>
      <w:r w:rsidRPr="00B94F19">
        <w:rPr>
          <w:rFonts w:ascii="Times New Roman" w:eastAsia="Times New Roman" w:hAnsi="Times New Roman"/>
          <w:sz w:val="24"/>
          <w:szCs w:val="24"/>
          <w:lang w:eastAsia="ru-RU"/>
        </w:rPr>
        <w:t>9.4. Во всем остальном, не предусмотренном настоящим договором, стороны руководствуются Гражданским Кодексом РФ, Кодексом ВВТ РФ и другими законодательными актами Российской Федерации.</w:t>
      </w:r>
    </w:p>
    <w:p w:rsidR="00B94F19" w:rsidRPr="00B94F19" w:rsidRDefault="00B94F19" w:rsidP="00B94F19">
      <w:pPr>
        <w:widowControl w:val="0"/>
        <w:numPr>
          <w:ilvl w:val="1"/>
          <w:numId w:val="42"/>
        </w:numPr>
        <w:autoSpaceDE w:val="0"/>
        <w:autoSpaceDN w:val="0"/>
        <w:adjustRightInd w:val="0"/>
        <w:spacing w:after="0" w:line="240" w:lineRule="auto"/>
        <w:ind w:left="0" w:right="49" w:firstLine="709"/>
        <w:contextualSpacing/>
        <w:jc w:val="both"/>
        <w:outlineLvl w:val="1"/>
        <w:rPr>
          <w:rFonts w:ascii="Times New Roman" w:eastAsia="Times New Roman" w:hAnsi="Times New Roman" w:cs="Arial"/>
          <w:sz w:val="24"/>
          <w:szCs w:val="24"/>
          <w:lang w:eastAsia="ru-RU"/>
        </w:rPr>
      </w:pPr>
      <w:r w:rsidRPr="00B94F19">
        <w:rPr>
          <w:rFonts w:ascii="Times New Roman" w:eastAsia="Times New Roman" w:hAnsi="Times New Roman" w:cs="Arial"/>
          <w:sz w:val="24"/>
          <w:szCs w:val="24"/>
          <w:lang w:eastAsia="ru-RU"/>
        </w:rPr>
        <w:t xml:space="preserve"> Настоящий договор составлен в двух экземплярах, имеющих одинаковую юридическую силу, по одному экземпляру для каждой стороны.</w:t>
      </w:r>
    </w:p>
    <w:p w:rsidR="00B94F19" w:rsidRPr="00B94F19" w:rsidRDefault="00B94F19" w:rsidP="00B94F19">
      <w:pPr>
        <w:widowControl w:val="0"/>
        <w:tabs>
          <w:tab w:val="left" w:pos="567"/>
        </w:tabs>
        <w:autoSpaceDE w:val="0"/>
        <w:autoSpaceDN w:val="0"/>
        <w:adjustRightInd w:val="0"/>
        <w:spacing w:after="0" w:line="240" w:lineRule="auto"/>
        <w:contextualSpacing/>
        <w:rPr>
          <w:rFonts w:ascii="Times New Roman" w:eastAsia="Times New Roman" w:hAnsi="Times New Roman" w:cs="Arial"/>
          <w:b/>
          <w:bCs/>
          <w:sz w:val="24"/>
          <w:szCs w:val="24"/>
          <w:lang w:eastAsia="ru-RU"/>
        </w:rPr>
      </w:pPr>
    </w:p>
    <w:p w:rsidR="00B94F19" w:rsidRPr="00B94F19" w:rsidRDefault="00B94F19" w:rsidP="00B94F19">
      <w:pPr>
        <w:widowControl w:val="0"/>
        <w:numPr>
          <w:ilvl w:val="0"/>
          <w:numId w:val="42"/>
        </w:numPr>
        <w:autoSpaceDE w:val="0"/>
        <w:autoSpaceDN w:val="0"/>
        <w:adjustRightInd w:val="0"/>
        <w:spacing w:after="0" w:line="240" w:lineRule="auto"/>
        <w:ind w:left="0" w:firstLine="0"/>
        <w:contextualSpacing/>
        <w:jc w:val="center"/>
        <w:rPr>
          <w:rFonts w:ascii="Times New Roman" w:eastAsia="Times New Roman" w:hAnsi="Times New Roman" w:cs="Arial"/>
          <w:b/>
          <w:bCs/>
          <w:sz w:val="24"/>
          <w:szCs w:val="24"/>
          <w:lang w:eastAsia="ru-RU"/>
        </w:rPr>
      </w:pPr>
      <w:r w:rsidRPr="00B94F19">
        <w:rPr>
          <w:rFonts w:ascii="Times New Roman" w:eastAsia="Times New Roman" w:hAnsi="Times New Roman" w:cs="Arial"/>
          <w:b/>
          <w:bCs/>
          <w:sz w:val="24"/>
          <w:szCs w:val="24"/>
          <w:lang w:eastAsia="ru-RU"/>
        </w:rPr>
        <w:t>ЮРИДИЧЕСКИЕ АДРЕСА, РЕКВИЗИТЫ И ПОДПИСИ СТОРОН</w:t>
      </w:r>
    </w:p>
    <w:p w:rsidR="00B94F19" w:rsidRPr="00B94F19" w:rsidRDefault="00B94F19" w:rsidP="00B94F19">
      <w:pPr>
        <w:widowControl w:val="0"/>
        <w:autoSpaceDE w:val="0"/>
        <w:autoSpaceDN w:val="0"/>
        <w:adjustRightInd w:val="0"/>
        <w:spacing w:after="0" w:line="240" w:lineRule="auto"/>
        <w:contextualSpacing/>
        <w:rPr>
          <w:rFonts w:ascii="Times New Roman" w:eastAsia="Times New Roman" w:hAnsi="Times New Roman" w:cs="Arial"/>
          <w:b/>
          <w:bCs/>
          <w:sz w:val="24"/>
          <w:szCs w:val="24"/>
          <w:lang w:eastAsia="ru-RU"/>
        </w:rPr>
      </w:pPr>
    </w:p>
    <w:p w:rsidR="00B94F19" w:rsidRPr="00B94F19" w:rsidRDefault="00B94F19" w:rsidP="00B94F19">
      <w:pPr>
        <w:widowControl w:val="0"/>
        <w:tabs>
          <w:tab w:val="left" w:pos="2940"/>
        </w:tabs>
        <w:spacing w:after="0" w:line="240" w:lineRule="auto"/>
        <w:rPr>
          <w:rFonts w:ascii="Times New Roman" w:eastAsia="Times New Roman" w:hAnsi="Times New Roman"/>
          <w:b/>
          <w:bCs/>
          <w:sz w:val="24"/>
          <w:szCs w:val="24"/>
          <w:lang w:val="en-US" w:eastAsia="ru-RU"/>
        </w:rPr>
      </w:pPr>
      <w:r w:rsidRPr="00B94F19">
        <w:rPr>
          <w:rFonts w:ascii="Times New Roman" w:eastAsia="Times New Roman" w:hAnsi="Times New Roman"/>
          <w:b/>
          <w:bCs/>
          <w:sz w:val="24"/>
          <w:szCs w:val="24"/>
          <w:lang w:eastAsia="ru-RU"/>
        </w:rPr>
        <w:t>«ЗАКАЗЧИК</w:t>
      </w:r>
      <w:proofErr w:type="gramStart"/>
      <w:r w:rsidRPr="00B94F19">
        <w:rPr>
          <w:rFonts w:ascii="Times New Roman" w:eastAsia="Times New Roman" w:hAnsi="Times New Roman"/>
          <w:b/>
          <w:bCs/>
          <w:sz w:val="24"/>
          <w:szCs w:val="24"/>
          <w:lang w:eastAsia="ru-RU"/>
        </w:rPr>
        <w:t>»</w:t>
      </w:r>
      <w:r w:rsidRPr="00B94F19">
        <w:rPr>
          <w:rFonts w:ascii="Times New Roman" w:eastAsia="Times New Roman" w:hAnsi="Times New Roman"/>
          <w:b/>
          <w:bCs/>
          <w:sz w:val="24"/>
          <w:szCs w:val="24"/>
          <w:lang w:val="en-US" w:eastAsia="ru-RU"/>
        </w:rPr>
        <w:t>:</w:t>
      </w:r>
      <w:r w:rsidRPr="00B94F19">
        <w:rPr>
          <w:rFonts w:ascii="Times New Roman" w:eastAsia="Times New Roman" w:hAnsi="Times New Roman"/>
          <w:b/>
          <w:bCs/>
          <w:sz w:val="24"/>
          <w:szCs w:val="24"/>
          <w:lang w:eastAsia="ru-RU"/>
        </w:rPr>
        <w:t xml:space="preserve">   </w:t>
      </w:r>
      <w:proofErr w:type="gramEnd"/>
      <w:r w:rsidRPr="00B94F19">
        <w:rPr>
          <w:rFonts w:ascii="Times New Roman" w:eastAsia="Times New Roman" w:hAnsi="Times New Roman"/>
          <w:b/>
          <w:bCs/>
          <w:sz w:val="24"/>
          <w:szCs w:val="24"/>
          <w:lang w:eastAsia="ru-RU"/>
        </w:rPr>
        <w:t xml:space="preserve">                                                               «ПЕРЕВОЗЧИК»</w:t>
      </w:r>
      <w:r w:rsidRPr="00B94F19">
        <w:rPr>
          <w:rFonts w:ascii="Times New Roman" w:eastAsia="Times New Roman" w:hAnsi="Times New Roman"/>
          <w:b/>
          <w:bCs/>
          <w:sz w:val="24"/>
          <w:szCs w:val="24"/>
          <w:lang w:val="en-US" w:eastAsia="ru-RU"/>
        </w:rPr>
        <w:t>:</w:t>
      </w:r>
    </w:p>
    <w:tbl>
      <w:tblPr>
        <w:tblW w:w="10005" w:type="dxa"/>
        <w:tblInd w:w="2" w:type="dxa"/>
        <w:tblLayout w:type="fixed"/>
        <w:tblLook w:val="04A0" w:firstRow="1" w:lastRow="0" w:firstColumn="1" w:lastColumn="0" w:noHBand="0" w:noVBand="1"/>
      </w:tblPr>
      <w:tblGrid>
        <w:gridCol w:w="5069"/>
        <w:gridCol w:w="4936"/>
      </w:tblGrid>
      <w:tr w:rsidR="00B94F19" w:rsidRPr="00B94F19" w:rsidTr="009153FC">
        <w:tc>
          <w:tcPr>
            <w:tcW w:w="5069" w:type="dxa"/>
          </w:tcPr>
          <w:p w:rsidR="00B94F19" w:rsidRPr="00B94F19" w:rsidRDefault="00B94F19" w:rsidP="00B94F19">
            <w:pPr>
              <w:autoSpaceDE w:val="0"/>
              <w:snapToGrid w:val="0"/>
              <w:spacing w:after="0" w:line="240" w:lineRule="auto"/>
              <w:ind w:hanging="4"/>
              <w:jc w:val="both"/>
              <w:rPr>
                <w:rFonts w:ascii="Times New Roman" w:eastAsia="Times New Roman" w:hAnsi="Times New Roman"/>
                <w:b/>
                <w:bCs/>
                <w:sz w:val="24"/>
                <w:szCs w:val="24"/>
                <w:lang w:eastAsia="ru-RU"/>
              </w:rPr>
            </w:pPr>
            <w:r w:rsidRPr="00B94F19">
              <w:rPr>
                <w:rFonts w:ascii="Times New Roman" w:eastAsia="Times New Roman" w:hAnsi="Times New Roman"/>
                <w:b/>
                <w:sz w:val="24"/>
                <w:szCs w:val="24"/>
                <w:lang w:eastAsia="ru-RU"/>
              </w:rPr>
              <w:tab/>
            </w:r>
            <w:r w:rsidRPr="00B94F19">
              <w:rPr>
                <w:rFonts w:ascii="Times New Roman" w:eastAsia="Times New Roman" w:hAnsi="Times New Roman"/>
                <w:b/>
                <w:bCs/>
                <w:sz w:val="24"/>
                <w:szCs w:val="24"/>
                <w:lang w:eastAsia="ru-RU"/>
              </w:rPr>
              <w:t xml:space="preserve">Заказчик: </w:t>
            </w:r>
          </w:p>
          <w:p w:rsidR="00B94F19" w:rsidRPr="00B94F19" w:rsidRDefault="00B94F19" w:rsidP="00B94F19">
            <w:pPr>
              <w:autoSpaceDE w:val="0"/>
              <w:snapToGrid w:val="0"/>
              <w:spacing w:after="0" w:line="240" w:lineRule="auto"/>
              <w:ind w:hanging="4"/>
              <w:jc w:val="both"/>
              <w:rPr>
                <w:rFonts w:ascii="Times New Roman" w:eastAsia="Times New Roman" w:hAnsi="Times New Roman"/>
                <w:b/>
                <w:bCs/>
                <w:sz w:val="24"/>
                <w:szCs w:val="24"/>
                <w:lang w:eastAsia="ru-RU"/>
              </w:rPr>
            </w:pPr>
            <w:r w:rsidRPr="00B94F19">
              <w:rPr>
                <w:rFonts w:ascii="Times New Roman" w:eastAsia="Times New Roman" w:hAnsi="Times New Roman"/>
                <w:b/>
                <w:bCs/>
                <w:sz w:val="24"/>
                <w:szCs w:val="24"/>
                <w:lang w:eastAsia="ru-RU"/>
              </w:rPr>
              <w:t xml:space="preserve">АО «Саханефтегазсбыт» </w:t>
            </w:r>
          </w:p>
          <w:p w:rsidR="00B94F19" w:rsidRPr="00B94F19" w:rsidRDefault="00B94F19" w:rsidP="00B94F19">
            <w:pPr>
              <w:autoSpaceDE w:val="0"/>
              <w:snapToGrid w:val="0"/>
              <w:spacing w:after="0" w:line="240" w:lineRule="auto"/>
              <w:ind w:hanging="4"/>
              <w:jc w:val="both"/>
              <w:rPr>
                <w:rFonts w:ascii="Times New Roman" w:eastAsia="Times New Roman" w:hAnsi="Times New Roman"/>
                <w:b/>
                <w:bCs/>
                <w:sz w:val="24"/>
                <w:szCs w:val="24"/>
                <w:lang w:eastAsia="ru-RU"/>
              </w:rPr>
            </w:pPr>
            <w:r w:rsidRPr="00B94F19">
              <w:rPr>
                <w:rFonts w:ascii="Times New Roman" w:eastAsia="Times New Roman" w:hAnsi="Times New Roman"/>
                <w:b/>
                <w:bCs/>
                <w:sz w:val="24"/>
                <w:szCs w:val="24"/>
                <w:lang w:eastAsia="ru-RU"/>
              </w:rPr>
              <w:t xml:space="preserve">РФ, РС(Я), 677000, г. Якутск, </w:t>
            </w:r>
          </w:p>
          <w:p w:rsidR="00B94F19" w:rsidRPr="00B94F19" w:rsidRDefault="00B94F19" w:rsidP="00B94F19">
            <w:pPr>
              <w:autoSpaceDE w:val="0"/>
              <w:snapToGrid w:val="0"/>
              <w:spacing w:after="0" w:line="240" w:lineRule="auto"/>
              <w:ind w:hanging="4"/>
              <w:jc w:val="both"/>
              <w:rPr>
                <w:rFonts w:ascii="Times New Roman" w:eastAsia="Times New Roman" w:hAnsi="Times New Roman"/>
                <w:b/>
                <w:bCs/>
                <w:sz w:val="24"/>
                <w:szCs w:val="24"/>
                <w:lang w:eastAsia="ru-RU"/>
              </w:rPr>
            </w:pPr>
            <w:proofErr w:type="spellStart"/>
            <w:r w:rsidRPr="00B94F19">
              <w:rPr>
                <w:rFonts w:ascii="Times New Roman" w:eastAsia="Times New Roman" w:hAnsi="Times New Roman"/>
                <w:b/>
                <w:bCs/>
                <w:sz w:val="24"/>
                <w:szCs w:val="24"/>
                <w:lang w:eastAsia="ru-RU"/>
              </w:rPr>
              <w:t>ул.Чиряева</w:t>
            </w:r>
            <w:proofErr w:type="spellEnd"/>
            <w:r w:rsidRPr="00B94F19">
              <w:rPr>
                <w:rFonts w:ascii="Times New Roman" w:eastAsia="Times New Roman" w:hAnsi="Times New Roman"/>
                <w:b/>
                <w:bCs/>
                <w:sz w:val="24"/>
                <w:szCs w:val="24"/>
                <w:lang w:eastAsia="ru-RU"/>
              </w:rPr>
              <w:t>, 3</w:t>
            </w:r>
          </w:p>
          <w:p w:rsidR="00B94F19" w:rsidRPr="00B94F19" w:rsidRDefault="00B94F19" w:rsidP="00B94F19">
            <w:pPr>
              <w:autoSpaceDE w:val="0"/>
              <w:snapToGrid w:val="0"/>
              <w:spacing w:after="0" w:line="240" w:lineRule="auto"/>
              <w:ind w:hanging="4"/>
              <w:jc w:val="both"/>
              <w:rPr>
                <w:rFonts w:ascii="Times New Roman" w:eastAsia="Times New Roman" w:hAnsi="Times New Roman"/>
                <w:b/>
                <w:bCs/>
                <w:sz w:val="24"/>
                <w:szCs w:val="24"/>
                <w:lang w:eastAsia="ru-RU"/>
              </w:rPr>
            </w:pPr>
            <w:r w:rsidRPr="00B94F19">
              <w:rPr>
                <w:rFonts w:ascii="Times New Roman" w:eastAsia="Times New Roman" w:hAnsi="Times New Roman"/>
                <w:b/>
                <w:bCs/>
                <w:sz w:val="24"/>
                <w:szCs w:val="24"/>
                <w:lang w:eastAsia="ru-RU"/>
              </w:rPr>
              <w:t>ИНН 1435115270</w:t>
            </w:r>
          </w:p>
          <w:p w:rsidR="00B94F19" w:rsidRPr="00B94F19" w:rsidRDefault="00B94F19" w:rsidP="00B94F19">
            <w:pPr>
              <w:autoSpaceDE w:val="0"/>
              <w:snapToGrid w:val="0"/>
              <w:spacing w:after="0" w:line="240" w:lineRule="auto"/>
              <w:ind w:hanging="4"/>
              <w:jc w:val="both"/>
              <w:rPr>
                <w:rFonts w:ascii="Times New Roman" w:eastAsia="Times New Roman" w:hAnsi="Times New Roman"/>
                <w:b/>
                <w:bCs/>
                <w:sz w:val="24"/>
                <w:szCs w:val="24"/>
                <w:lang w:eastAsia="ru-RU"/>
              </w:rPr>
            </w:pPr>
            <w:r w:rsidRPr="00B94F19">
              <w:rPr>
                <w:rFonts w:ascii="Times New Roman" w:eastAsia="Times New Roman" w:hAnsi="Times New Roman"/>
                <w:b/>
                <w:bCs/>
                <w:sz w:val="24"/>
                <w:szCs w:val="24"/>
                <w:lang w:eastAsia="ru-RU"/>
              </w:rPr>
              <w:t>КПП 546050001</w:t>
            </w:r>
          </w:p>
          <w:p w:rsidR="00B94F19" w:rsidRPr="00B94F19" w:rsidRDefault="00B94F19" w:rsidP="00B94F19">
            <w:pPr>
              <w:autoSpaceDE w:val="0"/>
              <w:snapToGrid w:val="0"/>
              <w:spacing w:after="0" w:line="240" w:lineRule="auto"/>
              <w:ind w:hanging="4"/>
              <w:jc w:val="both"/>
              <w:rPr>
                <w:rFonts w:ascii="Times New Roman" w:eastAsia="Times New Roman" w:hAnsi="Times New Roman"/>
                <w:b/>
                <w:bCs/>
                <w:sz w:val="24"/>
                <w:szCs w:val="24"/>
                <w:lang w:eastAsia="ru-RU"/>
              </w:rPr>
            </w:pPr>
            <w:r w:rsidRPr="00B94F19">
              <w:rPr>
                <w:rFonts w:ascii="Times New Roman" w:eastAsia="Times New Roman" w:hAnsi="Times New Roman"/>
                <w:b/>
                <w:bCs/>
                <w:sz w:val="24"/>
                <w:szCs w:val="24"/>
                <w:lang w:eastAsia="ru-RU"/>
              </w:rPr>
              <w:t>р/с 40702810776020101432</w:t>
            </w:r>
          </w:p>
          <w:p w:rsidR="00B94F19" w:rsidRPr="00B94F19" w:rsidRDefault="00B94F19" w:rsidP="00B94F19">
            <w:pPr>
              <w:autoSpaceDE w:val="0"/>
              <w:snapToGrid w:val="0"/>
              <w:spacing w:after="0" w:line="240" w:lineRule="auto"/>
              <w:ind w:hanging="4"/>
              <w:jc w:val="both"/>
              <w:rPr>
                <w:rFonts w:ascii="Times New Roman" w:eastAsia="Times New Roman" w:hAnsi="Times New Roman"/>
                <w:b/>
                <w:bCs/>
                <w:sz w:val="24"/>
                <w:szCs w:val="24"/>
                <w:lang w:eastAsia="ru-RU"/>
              </w:rPr>
            </w:pPr>
            <w:r w:rsidRPr="00B94F19">
              <w:rPr>
                <w:rFonts w:ascii="Times New Roman" w:eastAsia="Times New Roman" w:hAnsi="Times New Roman"/>
                <w:b/>
                <w:bCs/>
                <w:sz w:val="24"/>
                <w:szCs w:val="24"/>
                <w:lang w:eastAsia="ru-RU"/>
              </w:rPr>
              <w:t>в филиале № 8603 Якутское отделение</w:t>
            </w:r>
          </w:p>
          <w:p w:rsidR="00B94F19" w:rsidRPr="00B94F19" w:rsidRDefault="00B94F19" w:rsidP="00B94F19">
            <w:pPr>
              <w:autoSpaceDE w:val="0"/>
              <w:snapToGrid w:val="0"/>
              <w:spacing w:after="0" w:line="240" w:lineRule="auto"/>
              <w:ind w:hanging="4"/>
              <w:jc w:val="both"/>
              <w:rPr>
                <w:rFonts w:ascii="Times New Roman" w:eastAsia="Times New Roman" w:hAnsi="Times New Roman"/>
                <w:b/>
                <w:bCs/>
                <w:sz w:val="24"/>
                <w:szCs w:val="24"/>
                <w:lang w:eastAsia="ru-RU"/>
              </w:rPr>
            </w:pPr>
            <w:r w:rsidRPr="00B94F19">
              <w:rPr>
                <w:rFonts w:ascii="Times New Roman" w:eastAsia="Times New Roman" w:hAnsi="Times New Roman"/>
                <w:b/>
                <w:bCs/>
                <w:sz w:val="24"/>
                <w:szCs w:val="24"/>
                <w:lang w:eastAsia="ru-RU"/>
              </w:rPr>
              <w:t>г. Якутск</w:t>
            </w:r>
          </w:p>
          <w:p w:rsidR="00B94F19" w:rsidRPr="00B94F19" w:rsidRDefault="00B94F19" w:rsidP="00B94F19">
            <w:pPr>
              <w:autoSpaceDE w:val="0"/>
              <w:snapToGrid w:val="0"/>
              <w:spacing w:after="0" w:line="240" w:lineRule="auto"/>
              <w:ind w:hanging="4"/>
              <w:jc w:val="both"/>
              <w:rPr>
                <w:rFonts w:ascii="Times New Roman" w:eastAsia="Times New Roman" w:hAnsi="Times New Roman"/>
                <w:b/>
                <w:bCs/>
                <w:sz w:val="24"/>
                <w:szCs w:val="24"/>
                <w:lang w:eastAsia="ru-RU"/>
              </w:rPr>
            </w:pPr>
            <w:r w:rsidRPr="00B94F19">
              <w:rPr>
                <w:rFonts w:ascii="Times New Roman" w:eastAsia="Times New Roman" w:hAnsi="Times New Roman"/>
                <w:b/>
                <w:bCs/>
                <w:sz w:val="24"/>
                <w:szCs w:val="24"/>
                <w:lang w:eastAsia="ru-RU"/>
              </w:rPr>
              <w:t>к/</w:t>
            </w:r>
            <w:proofErr w:type="gramStart"/>
            <w:r w:rsidRPr="00B94F19">
              <w:rPr>
                <w:rFonts w:ascii="Times New Roman" w:eastAsia="Times New Roman" w:hAnsi="Times New Roman"/>
                <w:b/>
                <w:bCs/>
                <w:sz w:val="24"/>
                <w:szCs w:val="24"/>
                <w:lang w:eastAsia="ru-RU"/>
              </w:rPr>
              <w:t>с  30101810400000000609</w:t>
            </w:r>
            <w:proofErr w:type="gramEnd"/>
          </w:p>
          <w:p w:rsidR="00B94F19" w:rsidRPr="00B94F19" w:rsidRDefault="00B94F19" w:rsidP="00B94F19">
            <w:pPr>
              <w:autoSpaceDE w:val="0"/>
              <w:snapToGrid w:val="0"/>
              <w:spacing w:after="0" w:line="240" w:lineRule="auto"/>
              <w:ind w:hanging="4"/>
              <w:jc w:val="both"/>
              <w:rPr>
                <w:rFonts w:ascii="Times New Roman" w:eastAsia="Times New Roman" w:hAnsi="Times New Roman"/>
                <w:b/>
                <w:bCs/>
                <w:sz w:val="24"/>
                <w:szCs w:val="24"/>
                <w:lang w:eastAsia="ru-RU"/>
              </w:rPr>
            </w:pPr>
            <w:r w:rsidRPr="00B94F19">
              <w:rPr>
                <w:rFonts w:ascii="Times New Roman" w:eastAsia="Times New Roman" w:hAnsi="Times New Roman"/>
                <w:b/>
                <w:bCs/>
                <w:sz w:val="24"/>
                <w:szCs w:val="24"/>
                <w:lang w:eastAsia="ru-RU"/>
              </w:rPr>
              <w:t>БИК 049805609</w:t>
            </w:r>
          </w:p>
          <w:p w:rsidR="00B94F19" w:rsidRPr="00B94F19" w:rsidRDefault="00B94F19" w:rsidP="00B94F19">
            <w:pPr>
              <w:autoSpaceDE w:val="0"/>
              <w:snapToGrid w:val="0"/>
              <w:spacing w:after="0" w:line="240" w:lineRule="auto"/>
              <w:ind w:hanging="4"/>
              <w:jc w:val="both"/>
              <w:rPr>
                <w:rFonts w:ascii="Times New Roman" w:eastAsia="Times New Roman" w:hAnsi="Times New Roman"/>
                <w:b/>
                <w:bCs/>
                <w:sz w:val="24"/>
                <w:szCs w:val="24"/>
                <w:lang w:eastAsia="ru-RU"/>
              </w:rPr>
            </w:pPr>
            <w:r w:rsidRPr="00B94F19">
              <w:rPr>
                <w:rFonts w:ascii="Times New Roman" w:eastAsia="Times New Roman" w:hAnsi="Times New Roman"/>
                <w:b/>
                <w:bCs/>
                <w:sz w:val="24"/>
                <w:szCs w:val="24"/>
                <w:lang w:eastAsia="ru-RU"/>
              </w:rPr>
              <w:t>___________________ В.Н. Лебедев</w:t>
            </w:r>
          </w:p>
          <w:p w:rsidR="00B94F19" w:rsidRPr="00B94F19" w:rsidRDefault="00B94F19" w:rsidP="00B94F19">
            <w:pPr>
              <w:autoSpaceDE w:val="0"/>
              <w:snapToGrid w:val="0"/>
              <w:spacing w:after="0" w:line="240" w:lineRule="auto"/>
              <w:ind w:hanging="4"/>
              <w:jc w:val="both"/>
              <w:rPr>
                <w:rFonts w:ascii="Times New Roman" w:eastAsia="Times New Roman" w:hAnsi="Times New Roman"/>
                <w:b/>
                <w:bCs/>
                <w:sz w:val="24"/>
                <w:szCs w:val="24"/>
                <w:lang w:eastAsia="ru-RU"/>
              </w:rPr>
            </w:pPr>
          </w:p>
          <w:p w:rsidR="00B94F19" w:rsidRPr="00B94F19" w:rsidRDefault="00B94F19" w:rsidP="00B94F19">
            <w:pPr>
              <w:autoSpaceDE w:val="0"/>
              <w:snapToGrid w:val="0"/>
              <w:spacing w:after="0" w:line="240" w:lineRule="auto"/>
              <w:ind w:hanging="4"/>
              <w:jc w:val="both"/>
              <w:rPr>
                <w:rFonts w:ascii="Times New Roman" w:eastAsia="Times New Roman" w:hAnsi="Times New Roman"/>
                <w:b/>
                <w:bCs/>
                <w:sz w:val="24"/>
                <w:szCs w:val="24"/>
                <w:lang w:eastAsia="ru-RU"/>
              </w:rPr>
            </w:pPr>
            <w:r w:rsidRPr="00B94F19">
              <w:rPr>
                <w:rFonts w:ascii="Times New Roman" w:eastAsia="Times New Roman" w:hAnsi="Times New Roman"/>
                <w:b/>
                <w:bCs/>
                <w:sz w:val="24"/>
                <w:szCs w:val="24"/>
                <w:lang w:eastAsia="ru-RU"/>
              </w:rPr>
              <w:t>«__</w:t>
            </w:r>
            <w:proofErr w:type="gramStart"/>
            <w:r w:rsidRPr="00B94F19">
              <w:rPr>
                <w:rFonts w:ascii="Times New Roman" w:eastAsia="Times New Roman" w:hAnsi="Times New Roman"/>
                <w:b/>
                <w:bCs/>
                <w:sz w:val="24"/>
                <w:szCs w:val="24"/>
                <w:lang w:eastAsia="ru-RU"/>
              </w:rPr>
              <w:t>_»_</w:t>
            </w:r>
            <w:proofErr w:type="gramEnd"/>
            <w:r w:rsidRPr="00B94F19">
              <w:rPr>
                <w:rFonts w:ascii="Times New Roman" w:eastAsia="Times New Roman" w:hAnsi="Times New Roman"/>
                <w:b/>
                <w:bCs/>
                <w:sz w:val="24"/>
                <w:szCs w:val="24"/>
                <w:lang w:eastAsia="ru-RU"/>
              </w:rPr>
              <w:t>________________ 2022 года</w:t>
            </w:r>
          </w:p>
          <w:p w:rsidR="00B94F19" w:rsidRPr="00B94F19" w:rsidRDefault="00B94F19" w:rsidP="00B94F19">
            <w:pPr>
              <w:autoSpaceDE w:val="0"/>
              <w:snapToGrid w:val="0"/>
              <w:spacing w:after="0" w:line="240" w:lineRule="auto"/>
              <w:ind w:hanging="4"/>
              <w:jc w:val="both"/>
              <w:rPr>
                <w:rFonts w:ascii="Times New Roman" w:eastAsia="Times New Roman" w:hAnsi="Times New Roman"/>
                <w:b/>
                <w:bCs/>
                <w:sz w:val="24"/>
                <w:szCs w:val="24"/>
                <w:lang w:eastAsia="ru-RU"/>
              </w:rPr>
            </w:pPr>
          </w:p>
        </w:tc>
        <w:tc>
          <w:tcPr>
            <w:tcW w:w="4936" w:type="dxa"/>
          </w:tcPr>
          <w:p w:rsidR="00B94F19" w:rsidRPr="00B94F19" w:rsidRDefault="00B94F19" w:rsidP="00B94F19">
            <w:pPr>
              <w:keepNext/>
              <w:autoSpaceDE w:val="0"/>
              <w:snapToGrid w:val="0"/>
              <w:spacing w:after="0" w:line="240" w:lineRule="auto"/>
              <w:ind w:firstLine="567"/>
              <w:jc w:val="both"/>
              <w:rPr>
                <w:rFonts w:ascii="Times New Roman" w:eastAsia="Times New Roman" w:hAnsi="Times New Roman"/>
                <w:b/>
                <w:bCs/>
                <w:sz w:val="24"/>
                <w:szCs w:val="24"/>
                <w:lang w:eastAsia="ru-RU"/>
              </w:rPr>
            </w:pPr>
            <w:r w:rsidRPr="00B94F19">
              <w:rPr>
                <w:rFonts w:ascii="Times New Roman" w:eastAsia="Times New Roman" w:hAnsi="Times New Roman"/>
                <w:b/>
                <w:bCs/>
                <w:sz w:val="24"/>
                <w:szCs w:val="24"/>
                <w:lang w:eastAsia="ru-RU"/>
              </w:rPr>
              <w:t>Поставщик:</w:t>
            </w:r>
          </w:p>
          <w:p w:rsidR="00B94F19" w:rsidRPr="00B94F19" w:rsidRDefault="00B94F19" w:rsidP="00B94F19">
            <w:pPr>
              <w:keepNext/>
              <w:autoSpaceDE w:val="0"/>
              <w:snapToGrid w:val="0"/>
              <w:spacing w:after="0" w:line="240" w:lineRule="auto"/>
              <w:ind w:firstLine="567"/>
              <w:jc w:val="both"/>
              <w:rPr>
                <w:rFonts w:ascii="Times New Roman" w:eastAsia="Times New Roman" w:hAnsi="Times New Roman"/>
                <w:b/>
                <w:bCs/>
                <w:sz w:val="24"/>
                <w:szCs w:val="24"/>
                <w:lang w:eastAsia="ru-RU"/>
              </w:rPr>
            </w:pPr>
            <w:r w:rsidRPr="00B94F19">
              <w:rPr>
                <w:rFonts w:ascii="Times New Roman" w:eastAsia="Times New Roman" w:hAnsi="Times New Roman"/>
                <w:b/>
                <w:bCs/>
                <w:sz w:val="24"/>
                <w:szCs w:val="24"/>
                <w:lang w:eastAsia="ru-RU"/>
              </w:rPr>
              <w:t>____________________________</w:t>
            </w:r>
          </w:p>
          <w:p w:rsidR="00B94F19" w:rsidRPr="00B94F19" w:rsidRDefault="00B94F19" w:rsidP="00B94F19">
            <w:pPr>
              <w:keepNext/>
              <w:autoSpaceDE w:val="0"/>
              <w:snapToGrid w:val="0"/>
              <w:spacing w:after="0" w:line="240" w:lineRule="auto"/>
              <w:ind w:firstLine="567"/>
              <w:jc w:val="both"/>
              <w:rPr>
                <w:rFonts w:ascii="Times New Roman" w:eastAsia="Times New Roman" w:hAnsi="Times New Roman"/>
                <w:b/>
                <w:bCs/>
                <w:sz w:val="24"/>
                <w:szCs w:val="24"/>
                <w:lang w:eastAsia="ru-RU"/>
              </w:rPr>
            </w:pPr>
            <w:r w:rsidRPr="00B94F19">
              <w:rPr>
                <w:rFonts w:ascii="Times New Roman" w:eastAsia="Times New Roman" w:hAnsi="Times New Roman"/>
                <w:b/>
                <w:bCs/>
                <w:sz w:val="24"/>
                <w:szCs w:val="24"/>
                <w:lang w:eastAsia="ru-RU"/>
              </w:rPr>
              <w:t>____________________________</w:t>
            </w:r>
          </w:p>
          <w:p w:rsidR="00B94F19" w:rsidRPr="00B94F19" w:rsidRDefault="00B94F19" w:rsidP="00B94F19">
            <w:pPr>
              <w:keepNext/>
              <w:autoSpaceDE w:val="0"/>
              <w:snapToGrid w:val="0"/>
              <w:spacing w:after="0" w:line="240" w:lineRule="auto"/>
              <w:ind w:firstLine="567"/>
              <w:jc w:val="both"/>
              <w:rPr>
                <w:rFonts w:ascii="Times New Roman" w:eastAsia="Times New Roman" w:hAnsi="Times New Roman"/>
                <w:b/>
                <w:bCs/>
                <w:sz w:val="24"/>
                <w:szCs w:val="24"/>
                <w:lang w:eastAsia="ru-RU"/>
              </w:rPr>
            </w:pPr>
            <w:r w:rsidRPr="00B94F19">
              <w:rPr>
                <w:rFonts w:ascii="Times New Roman" w:eastAsia="Times New Roman" w:hAnsi="Times New Roman"/>
                <w:b/>
                <w:bCs/>
                <w:sz w:val="24"/>
                <w:szCs w:val="24"/>
                <w:lang w:eastAsia="ru-RU"/>
              </w:rPr>
              <w:t>____________________________</w:t>
            </w:r>
          </w:p>
          <w:p w:rsidR="00B94F19" w:rsidRPr="00B94F19" w:rsidRDefault="00B94F19" w:rsidP="00B94F19">
            <w:pPr>
              <w:keepNext/>
              <w:autoSpaceDE w:val="0"/>
              <w:snapToGrid w:val="0"/>
              <w:spacing w:after="0" w:line="240" w:lineRule="auto"/>
              <w:ind w:firstLine="567"/>
              <w:jc w:val="both"/>
              <w:rPr>
                <w:rFonts w:ascii="Times New Roman" w:eastAsia="Times New Roman" w:hAnsi="Times New Roman"/>
                <w:b/>
                <w:bCs/>
                <w:sz w:val="24"/>
                <w:szCs w:val="24"/>
                <w:lang w:eastAsia="ru-RU"/>
              </w:rPr>
            </w:pPr>
            <w:r w:rsidRPr="00B94F19">
              <w:rPr>
                <w:rFonts w:ascii="Times New Roman" w:eastAsia="Times New Roman" w:hAnsi="Times New Roman"/>
                <w:b/>
                <w:bCs/>
                <w:sz w:val="24"/>
                <w:szCs w:val="24"/>
                <w:lang w:eastAsia="ru-RU"/>
              </w:rPr>
              <w:t>____________________________</w:t>
            </w:r>
          </w:p>
          <w:p w:rsidR="00B94F19" w:rsidRPr="00B94F19" w:rsidRDefault="00B94F19" w:rsidP="00B94F19">
            <w:pPr>
              <w:keepNext/>
              <w:autoSpaceDE w:val="0"/>
              <w:snapToGrid w:val="0"/>
              <w:spacing w:after="0" w:line="240" w:lineRule="auto"/>
              <w:ind w:firstLine="567"/>
              <w:jc w:val="both"/>
              <w:rPr>
                <w:rFonts w:ascii="Times New Roman" w:eastAsia="Times New Roman" w:hAnsi="Times New Roman"/>
                <w:b/>
                <w:bCs/>
                <w:sz w:val="24"/>
                <w:szCs w:val="24"/>
                <w:lang w:eastAsia="ru-RU"/>
              </w:rPr>
            </w:pPr>
            <w:r w:rsidRPr="00B94F19">
              <w:rPr>
                <w:rFonts w:ascii="Times New Roman" w:eastAsia="Times New Roman" w:hAnsi="Times New Roman"/>
                <w:b/>
                <w:bCs/>
                <w:sz w:val="24"/>
                <w:szCs w:val="24"/>
                <w:lang w:eastAsia="ru-RU"/>
              </w:rPr>
              <w:t>____________________________</w:t>
            </w:r>
          </w:p>
          <w:p w:rsidR="00B94F19" w:rsidRPr="00B94F19" w:rsidRDefault="00B94F19" w:rsidP="00B94F19">
            <w:pPr>
              <w:keepNext/>
              <w:autoSpaceDE w:val="0"/>
              <w:snapToGrid w:val="0"/>
              <w:spacing w:after="0" w:line="240" w:lineRule="auto"/>
              <w:ind w:firstLine="567"/>
              <w:jc w:val="both"/>
              <w:rPr>
                <w:rFonts w:ascii="Times New Roman" w:eastAsia="Times New Roman" w:hAnsi="Times New Roman"/>
                <w:b/>
                <w:bCs/>
                <w:sz w:val="24"/>
                <w:szCs w:val="24"/>
                <w:lang w:eastAsia="ru-RU"/>
              </w:rPr>
            </w:pPr>
            <w:r w:rsidRPr="00B94F19">
              <w:rPr>
                <w:rFonts w:ascii="Times New Roman" w:eastAsia="Times New Roman" w:hAnsi="Times New Roman"/>
                <w:b/>
                <w:bCs/>
                <w:sz w:val="24"/>
                <w:szCs w:val="24"/>
                <w:lang w:eastAsia="ru-RU"/>
              </w:rPr>
              <w:t>____________________________</w:t>
            </w:r>
          </w:p>
          <w:p w:rsidR="00B94F19" w:rsidRPr="00B94F19" w:rsidRDefault="00B94F19" w:rsidP="00B94F19">
            <w:pPr>
              <w:keepNext/>
              <w:autoSpaceDE w:val="0"/>
              <w:snapToGrid w:val="0"/>
              <w:spacing w:after="0" w:line="240" w:lineRule="auto"/>
              <w:ind w:firstLine="567"/>
              <w:jc w:val="both"/>
              <w:rPr>
                <w:rFonts w:ascii="Times New Roman" w:eastAsia="Times New Roman" w:hAnsi="Times New Roman"/>
                <w:b/>
                <w:bCs/>
                <w:sz w:val="24"/>
                <w:szCs w:val="24"/>
                <w:lang w:eastAsia="ru-RU"/>
              </w:rPr>
            </w:pPr>
            <w:r w:rsidRPr="00B94F19">
              <w:rPr>
                <w:rFonts w:ascii="Times New Roman" w:eastAsia="Times New Roman" w:hAnsi="Times New Roman"/>
                <w:b/>
                <w:bCs/>
                <w:sz w:val="24"/>
                <w:szCs w:val="24"/>
                <w:lang w:eastAsia="ru-RU"/>
              </w:rPr>
              <w:t>____________________________</w:t>
            </w:r>
          </w:p>
          <w:p w:rsidR="00B94F19" w:rsidRPr="00B94F19" w:rsidRDefault="00B94F19" w:rsidP="00B94F19">
            <w:pPr>
              <w:keepNext/>
              <w:autoSpaceDE w:val="0"/>
              <w:snapToGrid w:val="0"/>
              <w:spacing w:after="0" w:line="240" w:lineRule="auto"/>
              <w:ind w:firstLine="567"/>
              <w:jc w:val="both"/>
              <w:rPr>
                <w:rFonts w:ascii="Times New Roman" w:eastAsia="Times New Roman" w:hAnsi="Times New Roman"/>
                <w:b/>
                <w:bCs/>
                <w:sz w:val="24"/>
                <w:szCs w:val="24"/>
                <w:lang w:eastAsia="ru-RU"/>
              </w:rPr>
            </w:pPr>
          </w:p>
          <w:p w:rsidR="00B94F19" w:rsidRPr="00B94F19" w:rsidRDefault="00B94F19" w:rsidP="00B94F19">
            <w:pPr>
              <w:keepNext/>
              <w:autoSpaceDE w:val="0"/>
              <w:snapToGrid w:val="0"/>
              <w:spacing w:after="0" w:line="240" w:lineRule="auto"/>
              <w:ind w:firstLine="567"/>
              <w:jc w:val="both"/>
              <w:rPr>
                <w:rFonts w:ascii="Times New Roman" w:eastAsia="Times New Roman" w:hAnsi="Times New Roman"/>
                <w:b/>
                <w:bCs/>
                <w:sz w:val="24"/>
                <w:szCs w:val="24"/>
                <w:lang w:eastAsia="ru-RU"/>
              </w:rPr>
            </w:pPr>
          </w:p>
          <w:p w:rsidR="00B94F19" w:rsidRPr="00B94F19" w:rsidRDefault="00B94F19" w:rsidP="00B94F19">
            <w:pPr>
              <w:keepNext/>
              <w:autoSpaceDE w:val="0"/>
              <w:snapToGrid w:val="0"/>
              <w:spacing w:after="0" w:line="240" w:lineRule="auto"/>
              <w:ind w:firstLine="567"/>
              <w:jc w:val="both"/>
              <w:rPr>
                <w:rFonts w:ascii="Times New Roman" w:eastAsia="Times New Roman" w:hAnsi="Times New Roman"/>
                <w:b/>
                <w:bCs/>
                <w:sz w:val="24"/>
                <w:szCs w:val="24"/>
                <w:lang w:eastAsia="ru-RU"/>
              </w:rPr>
            </w:pPr>
          </w:p>
          <w:p w:rsidR="00B94F19" w:rsidRPr="00B94F19" w:rsidRDefault="00B94F19" w:rsidP="00B94F19">
            <w:pPr>
              <w:keepNext/>
              <w:autoSpaceDE w:val="0"/>
              <w:snapToGrid w:val="0"/>
              <w:spacing w:after="0" w:line="240" w:lineRule="auto"/>
              <w:ind w:firstLine="567"/>
              <w:jc w:val="both"/>
              <w:rPr>
                <w:rFonts w:ascii="Times New Roman" w:eastAsia="Times New Roman" w:hAnsi="Times New Roman"/>
                <w:b/>
                <w:bCs/>
                <w:sz w:val="24"/>
                <w:szCs w:val="24"/>
                <w:lang w:eastAsia="ru-RU"/>
              </w:rPr>
            </w:pPr>
            <w:r w:rsidRPr="00B94F19">
              <w:rPr>
                <w:rFonts w:ascii="Times New Roman" w:eastAsia="Times New Roman" w:hAnsi="Times New Roman"/>
                <w:b/>
                <w:bCs/>
                <w:sz w:val="24"/>
                <w:szCs w:val="24"/>
                <w:lang w:eastAsia="ru-RU"/>
              </w:rPr>
              <w:t>___________________</w:t>
            </w:r>
          </w:p>
          <w:p w:rsidR="00B94F19" w:rsidRPr="00B94F19" w:rsidRDefault="00B94F19" w:rsidP="00B94F19">
            <w:pPr>
              <w:keepNext/>
              <w:autoSpaceDE w:val="0"/>
              <w:snapToGrid w:val="0"/>
              <w:spacing w:after="0" w:line="240" w:lineRule="auto"/>
              <w:ind w:firstLine="567"/>
              <w:jc w:val="both"/>
              <w:rPr>
                <w:rFonts w:ascii="Times New Roman" w:eastAsia="Times New Roman" w:hAnsi="Times New Roman"/>
                <w:b/>
                <w:bCs/>
                <w:sz w:val="24"/>
                <w:szCs w:val="24"/>
                <w:lang w:eastAsia="ru-RU"/>
              </w:rPr>
            </w:pPr>
          </w:p>
          <w:p w:rsidR="00B94F19" w:rsidRPr="00B94F19" w:rsidRDefault="00B94F19" w:rsidP="00B94F19">
            <w:pPr>
              <w:keepNext/>
              <w:autoSpaceDE w:val="0"/>
              <w:snapToGrid w:val="0"/>
              <w:spacing w:after="0" w:line="240" w:lineRule="auto"/>
              <w:ind w:firstLine="567"/>
              <w:jc w:val="both"/>
              <w:rPr>
                <w:rFonts w:ascii="Times New Roman" w:eastAsia="Times New Roman" w:hAnsi="Times New Roman"/>
                <w:b/>
                <w:bCs/>
                <w:sz w:val="24"/>
                <w:szCs w:val="24"/>
                <w:lang w:eastAsia="ru-RU"/>
              </w:rPr>
            </w:pPr>
            <w:r w:rsidRPr="00B94F19">
              <w:rPr>
                <w:rFonts w:ascii="Times New Roman" w:eastAsia="Times New Roman" w:hAnsi="Times New Roman"/>
                <w:b/>
                <w:bCs/>
                <w:sz w:val="24"/>
                <w:szCs w:val="24"/>
                <w:lang w:eastAsia="ru-RU"/>
              </w:rPr>
              <w:t>«___»_________________ 2022 года</w:t>
            </w:r>
          </w:p>
        </w:tc>
      </w:tr>
    </w:tbl>
    <w:p w:rsidR="00B94F19" w:rsidRPr="00B94F19" w:rsidRDefault="00B94F19" w:rsidP="00B94F19">
      <w:pPr>
        <w:widowControl w:val="0"/>
        <w:autoSpaceDE w:val="0"/>
        <w:autoSpaceDN w:val="0"/>
        <w:adjustRightInd w:val="0"/>
        <w:spacing w:before="20" w:after="20" w:line="240" w:lineRule="auto"/>
        <w:ind w:left="30" w:right="30"/>
        <w:jc w:val="right"/>
        <w:rPr>
          <w:rFonts w:ascii="Times New Roman" w:hAnsi="Times New Roman"/>
        </w:rPr>
      </w:pPr>
    </w:p>
    <w:p w:rsidR="00B94F19" w:rsidRPr="00B94F19" w:rsidRDefault="00B94F19" w:rsidP="00B94F19">
      <w:pPr>
        <w:widowControl w:val="0"/>
        <w:autoSpaceDE w:val="0"/>
        <w:autoSpaceDN w:val="0"/>
        <w:adjustRightInd w:val="0"/>
        <w:spacing w:before="20" w:after="20" w:line="240" w:lineRule="auto"/>
        <w:ind w:left="30" w:right="30"/>
        <w:jc w:val="right"/>
        <w:rPr>
          <w:rFonts w:ascii="Times New Roman" w:hAnsi="Times New Roman"/>
        </w:rPr>
      </w:pPr>
    </w:p>
    <w:p w:rsidR="00B94F19" w:rsidRPr="00B94F19" w:rsidRDefault="00B94F19" w:rsidP="00B94F19">
      <w:pPr>
        <w:widowControl w:val="0"/>
        <w:autoSpaceDE w:val="0"/>
        <w:autoSpaceDN w:val="0"/>
        <w:adjustRightInd w:val="0"/>
        <w:spacing w:before="20" w:after="20" w:line="240" w:lineRule="auto"/>
        <w:ind w:left="30" w:right="30"/>
        <w:jc w:val="right"/>
        <w:rPr>
          <w:rFonts w:ascii="Times New Roman" w:hAnsi="Times New Roman"/>
        </w:rPr>
      </w:pPr>
    </w:p>
    <w:p w:rsidR="00B94F19" w:rsidRPr="00B94F19" w:rsidRDefault="00B94F19" w:rsidP="00B94F19">
      <w:pPr>
        <w:widowControl w:val="0"/>
        <w:autoSpaceDE w:val="0"/>
        <w:autoSpaceDN w:val="0"/>
        <w:adjustRightInd w:val="0"/>
        <w:spacing w:before="20" w:after="20" w:line="240" w:lineRule="auto"/>
        <w:ind w:left="30" w:right="30"/>
        <w:jc w:val="right"/>
        <w:rPr>
          <w:rFonts w:ascii="Times New Roman" w:hAnsi="Times New Roman"/>
        </w:rPr>
      </w:pPr>
    </w:p>
    <w:p w:rsidR="00B94F19" w:rsidRPr="00B94F19" w:rsidRDefault="00B94F19" w:rsidP="00B94F19">
      <w:pPr>
        <w:widowControl w:val="0"/>
        <w:autoSpaceDE w:val="0"/>
        <w:autoSpaceDN w:val="0"/>
        <w:adjustRightInd w:val="0"/>
        <w:spacing w:before="20" w:after="20" w:line="240" w:lineRule="auto"/>
        <w:ind w:left="30" w:right="30"/>
        <w:jc w:val="right"/>
        <w:rPr>
          <w:rFonts w:ascii="Times New Roman" w:hAnsi="Times New Roman"/>
        </w:rPr>
      </w:pPr>
    </w:p>
    <w:p w:rsidR="00B94F19" w:rsidRPr="00B94F19" w:rsidRDefault="00B94F19" w:rsidP="00B94F19">
      <w:pPr>
        <w:widowControl w:val="0"/>
        <w:autoSpaceDE w:val="0"/>
        <w:autoSpaceDN w:val="0"/>
        <w:adjustRightInd w:val="0"/>
        <w:spacing w:before="20" w:after="20" w:line="240" w:lineRule="auto"/>
        <w:ind w:left="30" w:right="30"/>
        <w:jc w:val="right"/>
        <w:rPr>
          <w:rFonts w:ascii="Times New Roman" w:hAnsi="Times New Roman"/>
        </w:rPr>
      </w:pPr>
    </w:p>
    <w:p w:rsidR="00B94F19" w:rsidRPr="00B94F19" w:rsidRDefault="00B94F19" w:rsidP="00B94F19">
      <w:pPr>
        <w:widowControl w:val="0"/>
        <w:autoSpaceDE w:val="0"/>
        <w:autoSpaceDN w:val="0"/>
        <w:adjustRightInd w:val="0"/>
        <w:spacing w:before="20" w:after="20" w:line="240" w:lineRule="auto"/>
        <w:ind w:left="30" w:right="30"/>
        <w:jc w:val="right"/>
        <w:rPr>
          <w:rFonts w:ascii="Times New Roman" w:hAnsi="Times New Roman"/>
        </w:rPr>
      </w:pPr>
    </w:p>
    <w:p w:rsidR="00B94F19" w:rsidRPr="00B94F19" w:rsidRDefault="00B94F19" w:rsidP="00B94F19">
      <w:pPr>
        <w:widowControl w:val="0"/>
        <w:autoSpaceDE w:val="0"/>
        <w:autoSpaceDN w:val="0"/>
        <w:adjustRightInd w:val="0"/>
        <w:spacing w:before="20" w:after="20" w:line="240" w:lineRule="auto"/>
        <w:ind w:left="30" w:right="30"/>
        <w:jc w:val="right"/>
        <w:rPr>
          <w:rFonts w:ascii="Times New Roman" w:hAnsi="Times New Roman"/>
        </w:rPr>
      </w:pPr>
    </w:p>
    <w:p w:rsidR="00B94F19" w:rsidRPr="00B94F19" w:rsidRDefault="00B94F19" w:rsidP="00B94F19">
      <w:pPr>
        <w:widowControl w:val="0"/>
        <w:autoSpaceDE w:val="0"/>
        <w:autoSpaceDN w:val="0"/>
        <w:adjustRightInd w:val="0"/>
        <w:spacing w:before="20" w:after="20" w:line="240" w:lineRule="auto"/>
        <w:ind w:left="30" w:right="30"/>
        <w:jc w:val="right"/>
        <w:rPr>
          <w:rFonts w:ascii="Times New Roman" w:hAnsi="Times New Roman"/>
        </w:rPr>
      </w:pPr>
    </w:p>
    <w:p w:rsidR="00B94F19" w:rsidRPr="00B94F19" w:rsidRDefault="00B94F19" w:rsidP="00B94F19">
      <w:pPr>
        <w:widowControl w:val="0"/>
        <w:autoSpaceDE w:val="0"/>
        <w:autoSpaceDN w:val="0"/>
        <w:adjustRightInd w:val="0"/>
        <w:spacing w:before="20" w:after="20" w:line="240" w:lineRule="auto"/>
        <w:ind w:left="30" w:right="30"/>
        <w:jc w:val="right"/>
        <w:rPr>
          <w:rFonts w:ascii="Times New Roman" w:hAnsi="Times New Roman"/>
        </w:rPr>
      </w:pPr>
    </w:p>
    <w:p w:rsidR="00B94F19" w:rsidRPr="00B94F19" w:rsidRDefault="00B94F19" w:rsidP="00B94F19">
      <w:pPr>
        <w:widowControl w:val="0"/>
        <w:autoSpaceDE w:val="0"/>
        <w:autoSpaceDN w:val="0"/>
        <w:adjustRightInd w:val="0"/>
        <w:spacing w:before="20" w:after="20" w:line="240" w:lineRule="auto"/>
        <w:ind w:left="30" w:right="30"/>
        <w:jc w:val="right"/>
        <w:rPr>
          <w:rFonts w:ascii="Times New Roman" w:hAnsi="Times New Roman"/>
        </w:rPr>
      </w:pPr>
    </w:p>
    <w:p w:rsidR="00B94F19" w:rsidRPr="00B94F19" w:rsidRDefault="00B94F19" w:rsidP="00B94F19">
      <w:pPr>
        <w:widowControl w:val="0"/>
        <w:autoSpaceDE w:val="0"/>
        <w:autoSpaceDN w:val="0"/>
        <w:adjustRightInd w:val="0"/>
        <w:spacing w:before="20" w:after="20" w:line="240" w:lineRule="auto"/>
        <w:ind w:left="30" w:right="30"/>
        <w:jc w:val="right"/>
        <w:rPr>
          <w:rFonts w:ascii="Times New Roman" w:hAnsi="Times New Roman"/>
        </w:rPr>
      </w:pPr>
      <w:r w:rsidRPr="00B94F19">
        <w:rPr>
          <w:rFonts w:ascii="Times New Roman" w:hAnsi="Times New Roman"/>
        </w:rPr>
        <w:lastRenderedPageBreak/>
        <w:t xml:space="preserve">Приложение №1 </w:t>
      </w:r>
    </w:p>
    <w:p w:rsidR="00B94F19" w:rsidRPr="00B94F19" w:rsidRDefault="00B94F19" w:rsidP="00B94F19">
      <w:pPr>
        <w:widowControl w:val="0"/>
        <w:autoSpaceDE w:val="0"/>
        <w:autoSpaceDN w:val="0"/>
        <w:adjustRightInd w:val="0"/>
        <w:spacing w:before="20" w:after="20" w:line="240" w:lineRule="auto"/>
        <w:ind w:left="30" w:right="30"/>
        <w:jc w:val="right"/>
        <w:rPr>
          <w:rFonts w:ascii="Times New Roman" w:hAnsi="Times New Roman"/>
        </w:rPr>
      </w:pPr>
      <w:r w:rsidRPr="00B94F19">
        <w:rPr>
          <w:rFonts w:ascii="Times New Roman" w:hAnsi="Times New Roman"/>
        </w:rPr>
        <w:t>к Договору перевозки от «___</w:t>
      </w:r>
      <w:proofErr w:type="gramStart"/>
      <w:r w:rsidRPr="00B94F19">
        <w:rPr>
          <w:rFonts w:ascii="Times New Roman" w:hAnsi="Times New Roman"/>
        </w:rPr>
        <w:t>_»_</w:t>
      </w:r>
      <w:proofErr w:type="gramEnd"/>
      <w:r w:rsidRPr="00B94F19">
        <w:rPr>
          <w:rFonts w:ascii="Times New Roman" w:hAnsi="Times New Roman"/>
        </w:rPr>
        <w:t>_____________2022 г.</w:t>
      </w:r>
    </w:p>
    <w:p w:rsidR="00B94F19" w:rsidRPr="00B94F19" w:rsidRDefault="00B94F19" w:rsidP="00B94F19">
      <w:pPr>
        <w:widowControl w:val="0"/>
        <w:autoSpaceDE w:val="0"/>
        <w:autoSpaceDN w:val="0"/>
        <w:adjustRightInd w:val="0"/>
        <w:spacing w:before="20" w:after="20" w:line="240" w:lineRule="auto"/>
        <w:ind w:left="30" w:right="30"/>
        <w:jc w:val="right"/>
        <w:rPr>
          <w:rFonts w:ascii="Times New Roman" w:hAnsi="Times New Roman"/>
        </w:rPr>
      </w:pPr>
      <w:r w:rsidRPr="00B94F19">
        <w:rPr>
          <w:rFonts w:ascii="Times New Roman" w:hAnsi="Times New Roman"/>
        </w:rPr>
        <w:t>№________________________</w:t>
      </w:r>
    </w:p>
    <w:p w:rsidR="00B94F19" w:rsidRPr="00B94F19" w:rsidRDefault="00B94F19" w:rsidP="00B94F19">
      <w:pPr>
        <w:widowControl w:val="0"/>
        <w:autoSpaceDE w:val="0"/>
        <w:autoSpaceDN w:val="0"/>
        <w:adjustRightInd w:val="0"/>
        <w:spacing w:before="20" w:after="20" w:line="240" w:lineRule="auto"/>
        <w:ind w:left="30" w:right="30"/>
        <w:jc w:val="right"/>
        <w:rPr>
          <w:rFonts w:ascii="Times New Roman" w:hAnsi="Times New Roman"/>
        </w:rPr>
      </w:pPr>
    </w:p>
    <w:p w:rsidR="00B94F19" w:rsidRPr="00B94F19" w:rsidRDefault="00B94F19" w:rsidP="00B94F19">
      <w:pPr>
        <w:widowControl w:val="0"/>
        <w:autoSpaceDE w:val="0"/>
        <w:autoSpaceDN w:val="0"/>
        <w:adjustRightInd w:val="0"/>
        <w:spacing w:before="20" w:after="20" w:line="240" w:lineRule="auto"/>
        <w:ind w:left="30" w:right="30"/>
        <w:jc w:val="right"/>
        <w:rPr>
          <w:rFonts w:ascii="Times New Roman" w:hAnsi="Times New Roman"/>
        </w:rPr>
      </w:pPr>
    </w:p>
    <w:p w:rsidR="00B94F19" w:rsidRPr="00B94F19" w:rsidRDefault="00B94F19" w:rsidP="00B94F19">
      <w:pPr>
        <w:widowControl w:val="0"/>
        <w:autoSpaceDE w:val="0"/>
        <w:autoSpaceDN w:val="0"/>
        <w:adjustRightInd w:val="0"/>
        <w:spacing w:before="20" w:after="20" w:line="240" w:lineRule="auto"/>
        <w:ind w:left="30" w:right="30"/>
        <w:jc w:val="right"/>
        <w:rPr>
          <w:rFonts w:ascii="Times New Roman" w:hAnsi="Times New Roman"/>
        </w:rPr>
      </w:pPr>
    </w:p>
    <w:p w:rsidR="00B94F19" w:rsidRPr="00B94F19" w:rsidRDefault="00B94F19" w:rsidP="00B94F19">
      <w:pPr>
        <w:spacing w:after="160" w:line="240" w:lineRule="auto"/>
        <w:rPr>
          <w:rFonts w:ascii="Times New Roman" w:hAnsi="Times New Roman"/>
        </w:rPr>
      </w:pPr>
    </w:p>
    <w:p w:rsidR="00B94F19" w:rsidRPr="00B94F19" w:rsidRDefault="00B94F19" w:rsidP="00B94F19">
      <w:pPr>
        <w:widowControl w:val="0"/>
        <w:autoSpaceDE w:val="0"/>
        <w:autoSpaceDN w:val="0"/>
        <w:adjustRightInd w:val="0"/>
        <w:spacing w:before="20" w:after="20" w:line="240" w:lineRule="auto"/>
        <w:ind w:left="30" w:right="30"/>
        <w:jc w:val="center"/>
        <w:rPr>
          <w:rFonts w:ascii="Times New Roman" w:hAnsi="Times New Roman"/>
          <w:b/>
        </w:rPr>
      </w:pPr>
      <w:r w:rsidRPr="00B94F19">
        <w:rPr>
          <w:rFonts w:ascii="Times New Roman" w:hAnsi="Times New Roman"/>
          <w:b/>
        </w:rPr>
        <w:t>Объемы, сроки предъявления грузов к перевозке и стоимость перевозки</w:t>
      </w:r>
    </w:p>
    <w:p w:rsidR="00B94F19" w:rsidRPr="00B94F19" w:rsidRDefault="00B94F19" w:rsidP="00B94F19">
      <w:pPr>
        <w:spacing w:after="0" w:line="240" w:lineRule="auto"/>
        <w:rPr>
          <w:rFonts w:ascii="Times New Roman" w:hAnsi="Times New Roman"/>
        </w:rPr>
      </w:pPr>
    </w:p>
    <w:p w:rsidR="00B94F19" w:rsidRPr="00B94F19" w:rsidRDefault="00B94F19" w:rsidP="00B94F19">
      <w:pPr>
        <w:spacing w:after="0" w:line="240" w:lineRule="auto"/>
        <w:rPr>
          <w:rFonts w:ascii="Times New Roman" w:hAnsi="Times New Roman"/>
        </w:rPr>
      </w:pPr>
    </w:p>
    <w:tbl>
      <w:tblPr>
        <w:tblStyle w:val="aff7"/>
        <w:tblW w:w="10060" w:type="dxa"/>
        <w:tblLook w:val="04A0" w:firstRow="1" w:lastRow="0" w:firstColumn="1" w:lastColumn="0" w:noHBand="0" w:noVBand="1"/>
      </w:tblPr>
      <w:tblGrid>
        <w:gridCol w:w="553"/>
        <w:gridCol w:w="2150"/>
        <w:gridCol w:w="2424"/>
        <w:gridCol w:w="1137"/>
        <w:gridCol w:w="1723"/>
        <w:gridCol w:w="2073"/>
      </w:tblGrid>
      <w:tr w:rsidR="00B94F19" w:rsidRPr="00B94F19" w:rsidTr="009153FC">
        <w:tc>
          <w:tcPr>
            <w:tcW w:w="562" w:type="dxa"/>
            <w:vAlign w:val="center"/>
          </w:tcPr>
          <w:p w:rsidR="00B94F19" w:rsidRPr="00B94F19" w:rsidRDefault="00B94F19" w:rsidP="00B94F19">
            <w:pPr>
              <w:spacing w:after="0" w:line="240" w:lineRule="auto"/>
              <w:jc w:val="center"/>
              <w:rPr>
                <w:rFonts w:ascii="Times New Roman" w:hAnsi="Times New Roman"/>
                <w:b/>
              </w:rPr>
            </w:pPr>
            <w:r w:rsidRPr="00B94F19">
              <w:rPr>
                <w:rFonts w:ascii="Times New Roman" w:hAnsi="Times New Roman"/>
                <w:b/>
              </w:rPr>
              <w:t>№ п/п</w:t>
            </w:r>
          </w:p>
        </w:tc>
        <w:tc>
          <w:tcPr>
            <w:tcW w:w="1560" w:type="dxa"/>
            <w:vAlign w:val="center"/>
          </w:tcPr>
          <w:p w:rsidR="00B94F19" w:rsidRPr="00B94F19" w:rsidRDefault="00B94F19" w:rsidP="00B94F19">
            <w:pPr>
              <w:spacing w:after="0" w:line="240" w:lineRule="auto"/>
              <w:jc w:val="center"/>
              <w:rPr>
                <w:rFonts w:ascii="Times New Roman" w:hAnsi="Times New Roman"/>
                <w:b/>
              </w:rPr>
            </w:pPr>
            <w:r w:rsidRPr="00B94F19">
              <w:rPr>
                <w:rFonts w:ascii="Times New Roman" w:hAnsi="Times New Roman"/>
                <w:b/>
              </w:rPr>
              <w:t>Маршрут</w:t>
            </w:r>
          </w:p>
        </w:tc>
        <w:tc>
          <w:tcPr>
            <w:tcW w:w="2268" w:type="dxa"/>
            <w:vAlign w:val="center"/>
          </w:tcPr>
          <w:p w:rsidR="00B94F19" w:rsidRPr="00B94F19" w:rsidRDefault="00B94F19" w:rsidP="00B94F19">
            <w:pPr>
              <w:spacing w:after="0" w:line="240" w:lineRule="auto"/>
              <w:jc w:val="center"/>
              <w:rPr>
                <w:rFonts w:ascii="Times New Roman" w:hAnsi="Times New Roman"/>
                <w:b/>
              </w:rPr>
            </w:pPr>
            <w:r w:rsidRPr="00B94F19">
              <w:rPr>
                <w:rFonts w:ascii="Times New Roman" w:hAnsi="Times New Roman"/>
                <w:b/>
              </w:rPr>
              <w:t>Наименование груза</w:t>
            </w:r>
          </w:p>
        </w:tc>
        <w:tc>
          <w:tcPr>
            <w:tcW w:w="1275" w:type="dxa"/>
            <w:vAlign w:val="center"/>
          </w:tcPr>
          <w:p w:rsidR="00B94F19" w:rsidRPr="00B94F19" w:rsidRDefault="00B94F19" w:rsidP="00B94F19">
            <w:pPr>
              <w:spacing w:after="0" w:line="240" w:lineRule="auto"/>
              <w:jc w:val="center"/>
              <w:rPr>
                <w:rFonts w:ascii="Times New Roman" w:hAnsi="Times New Roman"/>
                <w:b/>
              </w:rPr>
            </w:pPr>
            <w:r w:rsidRPr="00B94F19">
              <w:rPr>
                <w:rFonts w:ascii="Times New Roman" w:hAnsi="Times New Roman"/>
                <w:b/>
              </w:rPr>
              <w:t xml:space="preserve">Всего, </w:t>
            </w:r>
            <w:proofErr w:type="spellStart"/>
            <w:r w:rsidRPr="00B94F19">
              <w:rPr>
                <w:rFonts w:ascii="Times New Roman" w:hAnsi="Times New Roman"/>
                <w:b/>
              </w:rPr>
              <w:t>тн</w:t>
            </w:r>
            <w:proofErr w:type="spellEnd"/>
          </w:p>
        </w:tc>
        <w:tc>
          <w:tcPr>
            <w:tcW w:w="1985" w:type="dxa"/>
            <w:vAlign w:val="center"/>
          </w:tcPr>
          <w:p w:rsidR="00B94F19" w:rsidRPr="00B94F19" w:rsidRDefault="00B94F19" w:rsidP="00B94F19">
            <w:pPr>
              <w:spacing w:after="0" w:line="240" w:lineRule="auto"/>
              <w:jc w:val="center"/>
              <w:rPr>
                <w:rFonts w:ascii="Times New Roman" w:hAnsi="Times New Roman"/>
                <w:b/>
              </w:rPr>
            </w:pPr>
            <w:r w:rsidRPr="00B94F19">
              <w:rPr>
                <w:rFonts w:ascii="Times New Roman" w:hAnsi="Times New Roman"/>
                <w:b/>
              </w:rPr>
              <w:t xml:space="preserve">Срок доставки груза  </w:t>
            </w:r>
          </w:p>
        </w:tc>
        <w:tc>
          <w:tcPr>
            <w:tcW w:w="2410" w:type="dxa"/>
            <w:vAlign w:val="center"/>
          </w:tcPr>
          <w:p w:rsidR="00B94F19" w:rsidRPr="00B94F19" w:rsidRDefault="00B94F19" w:rsidP="00B94F19">
            <w:pPr>
              <w:spacing w:after="0" w:line="240" w:lineRule="auto"/>
              <w:jc w:val="center"/>
              <w:rPr>
                <w:rFonts w:ascii="Times New Roman" w:hAnsi="Times New Roman"/>
                <w:b/>
              </w:rPr>
            </w:pPr>
            <w:r w:rsidRPr="00B94F19">
              <w:rPr>
                <w:rFonts w:ascii="Times New Roman" w:hAnsi="Times New Roman"/>
                <w:b/>
              </w:rPr>
              <w:t>Стоимость договора с/без НДС, руб.</w:t>
            </w:r>
          </w:p>
        </w:tc>
      </w:tr>
      <w:tr w:rsidR="00B94F19" w:rsidRPr="00B94F19" w:rsidTr="009153FC">
        <w:tc>
          <w:tcPr>
            <w:tcW w:w="562" w:type="dxa"/>
            <w:vAlign w:val="center"/>
          </w:tcPr>
          <w:p w:rsidR="00B94F19" w:rsidRPr="00B94F19" w:rsidRDefault="00B94F19" w:rsidP="00B94F19">
            <w:pPr>
              <w:spacing w:after="0" w:line="240" w:lineRule="auto"/>
              <w:jc w:val="center"/>
              <w:rPr>
                <w:rFonts w:ascii="Times New Roman" w:hAnsi="Times New Roman"/>
              </w:rPr>
            </w:pPr>
            <w:r w:rsidRPr="00B94F19">
              <w:rPr>
                <w:rFonts w:ascii="Times New Roman" w:hAnsi="Times New Roman"/>
              </w:rPr>
              <w:t>1</w:t>
            </w:r>
          </w:p>
        </w:tc>
        <w:tc>
          <w:tcPr>
            <w:tcW w:w="1560" w:type="dxa"/>
          </w:tcPr>
          <w:p w:rsidR="00B94F19" w:rsidRPr="00B94F19" w:rsidRDefault="00B94F19" w:rsidP="00B94F19">
            <w:pPr>
              <w:widowControl w:val="0"/>
              <w:autoSpaceDE w:val="0"/>
              <w:snapToGrid w:val="0"/>
              <w:spacing w:after="0" w:line="240" w:lineRule="auto"/>
              <w:jc w:val="both"/>
              <w:rPr>
                <w:rFonts w:ascii="Times New Roman" w:eastAsia="Times New Roman" w:hAnsi="Times New Roman"/>
                <w:b/>
                <w:bCs/>
                <w:sz w:val="24"/>
                <w:szCs w:val="24"/>
                <w:lang w:eastAsia="ru-RU"/>
              </w:rPr>
            </w:pPr>
            <w:r w:rsidRPr="00B94F19">
              <w:rPr>
                <w:rFonts w:ascii="Times New Roman" w:hAnsi="Times New Roman"/>
                <w:sz w:val="24"/>
                <w:szCs w:val="24"/>
              </w:rPr>
              <w:t xml:space="preserve">Российская Федерация, Республика Саха (Якутия), </w:t>
            </w:r>
            <w:proofErr w:type="spellStart"/>
            <w:r w:rsidRPr="00B94F19">
              <w:rPr>
                <w:rFonts w:ascii="Times New Roman" w:hAnsi="Times New Roman"/>
                <w:sz w:val="24"/>
                <w:szCs w:val="24"/>
              </w:rPr>
              <w:t>п.Нижний</w:t>
            </w:r>
            <w:proofErr w:type="spellEnd"/>
            <w:r w:rsidRPr="00B94F19">
              <w:rPr>
                <w:rFonts w:ascii="Times New Roman" w:hAnsi="Times New Roman"/>
                <w:sz w:val="24"/>
                <w:szCs w:val="24"/>
              </w:rPr>
              <w:t xml:space="preserve">-Бестях, грузовой терминал «Нижний Бестях» до Российская Федерация  - речной порт «Зеленый мыс», </w:t>
            </w:r>
            <w:proofErr w:type="spellStart"/>
            <w:r w:rsidRPr="00B94F19">
              <w:rPr>
                <w:rFonts w:ascii="Times New Roman" w:hAnsi="Times New Roman"/>
                <w:sz w:val="24"/>
                <w:szCs w:val="24"/>
              </w:rPr>
              <w:t>Нижнеколымского</w:t>
            </w:r>
            <w:proofErr w:type="spellEnd"/>
            <w:r w:rsidRPr="00B94F19">
              <w:rPr>
                <w:rFonts w:ascii="Times New Roman" w:hAnsi="Times New Roman"/>
                <w:sz w:val="24"/>
                <w:szCs w:val="24"/>
              </w:rPr>
              <w:t xml:space="preserve"> района</w:t>
            </w:r>
          </w:p>
        </w:tc>
        <w:tc>
          <w:tcPr>
            <w:tcW w:w="2268" w:type="dxa"/>
            <w:vAlign w:val="center"/>
          </w:tcPr>
          <w:p w:rsidR="00B94F19" w:rsidRPr="00B94F19" w:rsidRDefault="00B94F19" w:rsidP="00B94F19">
            <w:pPr>
              <w:spacing w:after="0" w:line="240" w:lineRule="auto"/>
              <w:jc w:val="center"/>
              <w:rPr>
                <w:rFonts w:ascii="Times New Roman" w:hAnsi="Times New Roman"/>
              </w:rPr>
            </w:pPr>
          </w:p>
          <w:p w:rsidR="00B94F19" w:rsidRPr="00B94F19" w:rsidRDefault="00B94F19" w:rsidP="00B94F19">
            <w:pPr>
              <w:spacing w:after="0" w:line="240" w:lineRule="auto"/>
              <w:jc w:val="center"/>
              <w:rPr>
                <w:rFonts w:ascii="Times New Roman" w:hAnsi="Times New Roman"/>
                <w:sz w:val="24"/>
                <w:szCs w:val="24"/>
              </w:rPr>
            </w:pPr>
            <w:r w:rsidRPr="00B94F19">
              <w:rPr>
                <w:rFonts w:ascii="Times New Roman" w:hAnsi="Times New Roman"/>
                <w:sz w:val="24"/>
                <w:szCs w:val="24"/>
              </w:rPr>
              <w:t>РВС-5000 (металлопрокат, металлоконструкции, оборудование)</w:t>
            </w:r>
          </w:p>
          <w:p w:rsidR="00B94F19" w:rsidRPr="00B94F19" w:rsidRDefault="00B94F19" w:rsidP="00B94F19">
            <w:pPr>
              <w:spacing w:after="0" w:line="240" w:lineRule="auto"/>
              <w:jc w:val="center"/>
              <w:rPr>
                <w:rFonts w:ascii="Times New Roman" w:hAnsi="Times New Roman"/>
              </w:rPr>
            </w:pPr>
          </w:p>
          <w:p w:rsidR="00B94F19" w:rsidRPr="00B94F19" w:rsidRDefault="00B94F19" w:rsidP="00B94F19">
            <w:pPr>
              <w:spacing w:after="0" w:line="240" w:lineRule="auto"/>
              <w:jc w:val="center"/>
              <w:rPr>
                <w:rFonts w:ascii="Times New Roman" w:hAnsi="Times New Roman"/>
              </w:rPr>
            </w:pPr>
          </w:p>
        </w:tc>
        <w:tc>
          <w:tcPr>
            <w:tcW w:w="1275" w:type="dxa"/>
            <w:vAlign w:val="center"/>
          </w:tcPr>
          <w:p w:rsidR="00B94F19" w:rsidRPr="00B94F19" w:rsidRDefault="00B94F19" w:rsidP="00B94F19">
            <w:pPr>
              <w:spacing w:after="0" w:line="240" w:lineRule="auto"/>
              <w:jc w:val="center"/>
              <w:rPr>
                <w:rFonts w:ascii="Times New Roman" w:hAnsi="Times New Roman"/>
              </w:rPr>
            </w:pPr>
            <w:r w:rsidRPr="00B94F19">
              <w:rPr>
                <w:rFonts w:ascii="Times New Roman" w:hAnsi="Times New Roman"/>
              </w:rPr>
              <w:t>297,17</w:t>
            </w:r>
          </w:p>
        </w:tc>
        <w:tc>
          <w:tcPr>
            <w:tcW w:w="1985" w:type="dxa"/>
            <w:vAlign w:val="center"/>
          </w:tcPr>
          <w:p w:rsidR="00B94F19" w:rsidRPr="00B94F19" w:rsidRDefault="00B94F19" w:rsidP="00B94F19">
            <w:pPr>
              <w:spacing w:after="0" w:line="240" w:lineRule="auto"/>
              <w:jc w:val="center"/>
              <w:rPr>
                <w:rFonts w:ascii="Times New Roman" w:hAnsi="Times New Roman"/>
              </w:rPr>
            </w:pPr>
            <w:r w:rsidRPr="00B94F19">
              <w:rPr>
                <w:rFonts w:ascii="Times New Roman" w:hAnsi="Times New Roman"/>
              </w:rPr>
              <w:t>до 30 сентября 2022 года</w:t>
            </w:r>
          </w:p>
        </w:tc>
        <w:tc>
          <w:tcPr>
            <w:tcW w:w="2410" w:type="dxa"/>
            <w:vAlign w:val="center"/>
          </w:tcPr>
          <w:p w:rsidR="00B94F19" w:rsidRPr="00B94F19" w:rsidRDefault="00B94F19" w:rsidP="00B94F19">
            <w:pPr>
              <w:spacing w:after="0" w:line="240" w:lineRule="auto"/>
              <w:jc w:val="center"/>
              <w:rPr>
                <w:rFonts w:ascii="Times New Roman" w:hAnsi="Times New Roman"/>
              </w:rPr>
            </w:pPr>
          </w:p>
        </w:tc>
      </w:tr>
    </w:tbl>
    <w:p w:rsidR="00B94F19" w:rsidRPr="00B94F19" w:rsidRDefault="00B94F19" w:rsidP="00B94F19">
      <w:pPr>
        <w:spacing w:after="0" w:line="240" w:lineRule="auto"/>
        <w:rPr>
          <w:rFonts w:ascii="Times New Roman" w:hAnsi="Times New Roman"/>
        </w:rPr>
      </w:pPr>
    </w:p>
    <w:tbl>
      <w:tblPr>
        <w:tblW w:w="10005" w:type="dxa"/>
        <w:tblInd w:w="2" w:type="dxa"/>
        <w:tblLayout w:type="fixed"/>
        <w:tblLook w:val="04A0" w:firstRow="1" w:lastRow="0" w:firstColumn="1" w:lastColumn="0" w:noHBand="0" w:noVBand="1"/>
      </w:tblPr>
      <w:tblGrid>
        <w:gridCol w:w="5069"/>
        <w:gridCol w:w="4936"/>
      </w:tblGrid>
      <w:tr w:rsidR="00B94F19" w:rsidRPr="00B94F19" w:rsidTr="009153FC">
        <w:tc>
          <w:tcPr>
            <w:tcW w:w="5069" w:type="dxa"/>
          </w:tcPr>
          <w:p w:rsidR="00B94F19" w:rsidRPr="00B94F19" w:rsidRDefault="00B94F19" w:rsidP="00B94F19">
            <w:pPr>
              <w:widowControl w:val="0"/>
              <w:autoSpaceDE w:val="0"/>
              <w:snapToGrid w:val="0"/>
              <w:spacing w:after="0" w:line="240" w:lineRule="auto"/>
              <w:jc w:val="both"/>
              <w:rPr>
                <w:rFonts w:ascii="Times New Roman" w:eastAsia="Times New Roman" w:hAnsi="Times New Roman"/>
                <w:b/>
                <w:bCs/>
                <w:sz w:val="24"/>
                <w:szCs w:val="24"/>
                <w:lang w:eastAsia="ru-RU"/>
              </w:rPr>
            </w:pPr>
          </w:p>
        </w:tc>
        <w:tc>
          <w:tcPr>
            <w:tcW w:w="4936" w:type="dxa"/>
          </w:tcPr>
          <w:p w:rsidR="00B94F19" w:rsidRPr="00B94F19" w:rsidRDefault="00B94F19" w:rsidP="00B94F19">
            <w:pPr>
              <w:widowControl w:val="0"/>
              <w:autoSpaceDE w:val="0"/>
              <w:snapToGrid w:val="0"/>
              <w:spacing w:after="0" w:line="240" w:lineRule="auto"/>
              <w:jc w:val="both"/>
              <w:rPr>
                <w:rFonts w:ascii="Times New Roman" w:eastAsia="Times New Roman" w:hAnsi="Times New Roman"/>
                <w:b/>
                <w:bCs/>
                <w:sz w:val="24"/>
                <w:szCs w:val="24"/>
                <w:lang w:eastAsia="ru-RU"/>
              </w:rPr>
            </w:pPr>
          </w:p>
        </w:tc>
      </w:tr>
      <w:tr w:rsidR="00B94F19" w:rsidRPr="00B94F19" w:rsidTr="009153FC">
        <w:tc>
          <w:tcPr>
            <w:tcW w:w="5069" w:type="dxa"/>
          </w:tcPr>
          <w:p w:rsidR="00B94F19" w:rsidRPr="00B94F19" w:rsidRDefault="00B94F19" w:rsidP="00B94F19">
            <w:pPr>
              <w:widowControl w:val="0"/>
              <w:autoSpaceDE w:val="0"/>
              <w:snapToGrid w:val="0"/>
              <w:spacing w:after="0" w:line="240" w:lineRule="auto"/>
              <w:jc w:val="both"/>
              <w:rPr>
                <w:rFonts w:ascii="Times New Roman" w:eastAsia="Times New Roman" w:hAnsi="Times New Roman"/>
                <w:b/>
                <w:bCs/>
                <w:sz w:val="24"/>
                <w:szCs w:val="24"/>
                <w:lang w:eastAsia="ru-RU"/>
              </w:rPr>
            </w:pPr>
          </w:p>
          <w:p w:rsidR="00B94F19" w:rsidRPr="00B94F19" w:rsidRDefault="00B94F19" w:rsidP="00B94F19">
            <w:pPr>
              <w:widowControl w:val="0"/>
              <w:tabs>
                <w:tab w:val="left" w:pos="2940"/>
              </w:tabs>
              <w:spacing w:after="0" w:line="240" w:lineRule="auto"/>
              <w:rPr>
                <w:rFonts w:ascii="Times New Roman" w:hAnsi="Times New Roman"/>
                <w:b/>
                <w:sz w:val="24"/>
                <w:szCs w:val="24"/>
                <w:lang w:eastAsia="ru-RU"/>
              </w:rPr>
            </w:pPr>
          </w:p>
          <w:p w:rsidR="00B94F19" w:rsidRPr="00B94F19" w:rsidRDefault="00B94F19" w:rsidP="00B94F19">
            <w:pPr>
              <w:widowControl w:val="0"/>
              <w:tabs>
                <w:tab w:val="left" w:pos="2940"/>
              </w:tabs>
              <w:spacing w:after="0" w:line="240" w:lineRule="auto"/>
              <w:rPr>
                <w:rFonts w:ascii="Times New Roman" w:hAnsi="Times New Roman"/>
                <w:b/>
                <w:sz w:val="24"/>
                <w:szCs w:val="24"/>
                <w:lang w:eastAsia="ru-RU"/>
              </w:rPr>
            </w:pPr>
            <w:r w:rsidRPr="00B94F19">
              <w:rPr>
                <w:rFonts w:ascii="Times New Roman" w:hAnsi="Times New Roman"/>
                <w:b/>
                <w:sz w:val="24"/>
                <w:szCs w:val="24"/>
                <w:lang w:eastAsia="ru-RU"/>
              </w:rPr>
              <w:t>Генеральный директор</w:t>
            </w:r>
          </w:p>
          <w:p w:rsidR="00B94F19" w:rsidRPr="00B94F19" w:rsidRDefault="00B94F19" w:rsidP="00B94F19">
            <w:pPr>
              <w:widowControl w:val="0"/>
              <w:autoSpaceDE w:val="0"/>
              <w:snapToGrid w:val="0"/>
              <w:spacing w:after="0" w:line="240" w:lineRule="auto"/>
              <w:ind w:hanging="4"/>
              <w:jc w:val="both"/>
              <w:rPr>
                <w:rFonts w:ascii="Times New Roman" w:eastAsia="Times New Roman" w:hAnsi="Times New Roman"/>
                <w:b/>
                <w:bCs/>
                <w:sz w:val="24"/>
                <w:szCs w:val="24"/>
                <w:lang w:eastAsia="ru-RU"/>
              </w:rPr>
            </w:pPr>
          </w:p>
          <w:p w:rsidR="00B94F19" w:rsidRPr="00B94F19" w:rsidRDefault="00B94F19" w:rsidP="00B94F19">
            <w:pPr>
              <w:widowControl w:val="0"/>
              <w:autoSpaceDE w:val="0"/>
              <w:snapToGrid w:val="0"/>
              <w:spacing w:after="0" w:line="240" w:lineRule="auto"/>
              <w:ind w:hanging="4"/>
              <w:jc w:val="both"/>
              <w:rPr>
                <w:rFonts w:ascii="Times New Roman" w:eastAsia="Times New Roman" w:hAnsi="Times New Roman"/>
                <w:b/>
                <w:bCs/>
                <w:sz w:val="24"/>
                <w:szCs w:val="24"/>
                <w:lang w:eastAsia="ru-RU"/>
              </w:rPr>
            </w:pPr>
          </w:p>
          <w:p w:rsidR="00B94F19" w:rsidRPr="00B94F19" w:rsidRDefault="00B94F19" w:rsidP="00B94F19">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B94F19">
              <w:rPr>
                <w:rFonts w:ascii="Times New Roman" w:eastAsia="Times New Roman" w:hAnsi="Times New Roman"/>
                <w:b/>
                <w:bCs/>
                <w:sz w:val="24"/>
                <w:szCs w:val="24"/>
                <w:lang w:eastAsia="ru-RU"/>
              </w:rPr>
              <w:t>______________________ В.Н. Лебедев</w:t>
            </w:r>
          </w:p>
          <w:p w:rsidR="00B94F19" w:rsidRPr="00B94F19" w:rsidRDefault="00B94F19" w:rsidP="00B94F19">
            <w:pPr>
              <w:widowControl w:val="0"/>
              <w:autoSpaceDE w:val="0"/>
              <w:snapToGrid w:val="0"/>
              <w:spacing w:after="0" w:line="240" w:lineRule="auto"/>
              <w:ind w:hanging="4"/>
              <w:jc w:val="both"/>
              <w:rPr>
                <w:rFonts w:ascii="Times New Roman" w:eastAsia="Times New Roman" w:hAnsi="Times New Roman"/>
                <w:b/>
                <w:bCs/>
                <w:sz w:val="24"/>
                <w:szCs w:val="24"/>
                <w:lang w:eastAsia="ru-RU"/>
              </w:rPr>
            </w:pPr>
          </w:p>
          <w:p w:rsidR="00B94F19" w:rsidRPr="00B94F19" w:rsidRDefault="00B94F19" w:rsidP="00B94F19">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B94F19">
              <w:rPr>
                <w:rFonts w:ascii="Times New Roman" w:eastAsia="Times New Roman" w:hAnsi="Times New Roman"/>
                <w:b/>
                <w:bCs/>
                <w:sz w:val="24"/>
                <w:szCs w:val="24"/>
                <w:lang w:eastAsia="ru-RU"/>
              </w:rPr>
              <w:t>«___» ____________________ 2022 года</w:t>
            </w:r>
          </w:p>
          <w:p w:rsidR="00B94F19" w:rsidRPr="00B94F19" w:rsidRDefault="00B94F19" w:rsidP="00B94F19">
            <w:pPr>
              <w:widowControl w:val="0"/>
              <w:autoSpaceDE w:val="0"/>
              <w:snapToGrid w:val="0"/>
              <w:spacing w:after="0" w:line="240" w:lineRule="auto"/>
              <w:jc w:val="both"/>
              <w:rPr>
                <w:rFonts w:ascii="Times New Roman" w:eastAsia="Times New Roman" w:hAnsi="Times New Roman"/>
                <w:b/>
                <w:bCs/>
                <w:sz w:val="24"/>
                <w:szCs w:val="24"/>
                <w:lang w:eastAsia="ru-RU"/>
              </w:rPr>
            </w:pPr>
          </w:p>
        </w:tc>
        <w:tc>
          <w:tcPr>
            <w:tcW w:w="4936" w:type="dxa"/>
          </w:tcPr>
          <w:p w:rsidR="00B94F19" w:rsidRPr="00B94F19" w:rsidRDefault="00B94F19" w:rsidP="00B94F19">
            <w:pPr>
              <w:widowControl w:val="0"/>
              <w:autoSpaceDE w:val="0"/>
              <w:snapToGrid w:val="0"/>
              <w:spacing w:after="0" w:line="240" w:lineRule="auto"/>
              <w:jc w:val="both"/>
              <w:rPr>
                <w:rFonts w:ascii="Times New Roman" w:eastAsia="Times New Roman" w:hAnsi="Times New Roman"/>
                <w:b/>
                <w:bCs/>
                <w:sz w:val="24"/>
                <w:szCs w:val="24"/>
                <w:lang w:eastAsia="ru-RU"/>
              </w:rPr>
            </w:pPr>
          </w:p>
          <w:p w:rsidR="00B94F19" w:rsidRPr="00B94F19" w:rsidRDefault="00B94F19" w:rsidP="00B94F19">
            <w:pPr>
              <w:widowControl w:val="0"/>
              <w:autoSpaceDE w:val="0"/>
              <w:snapToGrid w:val="0"/>
              <w:spacing w:after="0" w:line="240" w:lineRule="auto"/>
              <w:jc w:val="both"/>
              <w:rPr>
                <w:rFonts w:ascii="Times New Roman" w:eastAsia="Times New Roman" w:hAnsi="Times New Roman"/>
                <w:b/>
                <w:bCs/>
                <w:sz w:val="24"/>
                <w:szCs w:val="24"/>
                <w:lang w:eastAsia="ru-RU"/>
              </w:rPr>
            </w:pPr>
          </w:p>
          <w:p w:rsidR="00B94F19" w:rsidRPr="00B94F19" w:rsidRDefault="00B94F19" w:rsidP="00B94F19">
            <w:pPr>
              <w:widowControl w:val="0"/>
              <w:autoSpaceDE w:val="0"/>
              <w:snapToGrid w:val="0"/>
              <w:spacing w:after="0" w:line="240" w:lineRule="auto"/>
              <w:jc w:val="both"/>
              <w:rPr>
                <w:rFonts w:ascii="Times New Roman" w:eastAsia="Times New Roman" w:hAnsi="Times New Roman"/>
                <w:b/>
                <w:bCs/>
                <w:sz w:val="24"/>
                <w:szCs w:val="24"/>
                <w:lang w:eastAsia="ru-RU"/>
              </w:rPr>
            </w:pPr>
            <w:r w:rsidRPr="00B94F19">
              <w:rPr>
                <w:rFonts w:ascii="Times New Roman" w:eastAsia="Times New Roman" w:hAnsi="Times New Roman"/>
                <w:b/>
                <w:bCs/>
                <w:sz w:val="24"/>
                <w:szCs w:val="24"/>
                <w:lang w:eastAsia="ru-RU"/>
              </w:rPr>
              <w:t>Перевозчик</w:t>
            </w:r>
          </w:p>
          <w:p w:rsidR="00B94F19" w:rsidRPr="00B94F19" w:rsidRDefault="00B94F19" w:rsidP="00B94F19">
            <w:pPr>
              <w:widowControl w:val="0"/>
              <w:autoSpaceDE w:val="0"/>
              <w:snapToGrid w:val="0"/>
              <w:spacing w:after="0" w:line="240" w:lineRule="auto"/>
              <w:jc w:val="both"/>
              <w:rPr>
                <w:rFonts w:ascii="Times New Roman" w:eastAsia="Times New Roman" w:hAnsi="Times New Roman"/>
                <w:b/>
                <w:bCs/>
                <w:sz w:val="24"/>
                <w:szCs w:val="24"/>
                <w:lang w:eastAsia="ru-RU"/>
              </w:rPr>
            </w:pPr>
          </w:p>
          <w:p w:rsidR="00B94F19" w:rsidRPr="00B94F19" w:rsidRDefault="00B94F19" w:rsidP="00B94F19">
            <w:pPr>
              <w:widowControl w:val="0"/>
              <w:autoSpaceDE w:val="0"/>
              <w:snapToGrid w:val="0"/>
              <w:spacing w:after="0" w:line="240" w:lineRule="auto"/>
              <w:jc w:val="both"/>
              <w:rPr>
                <w:rFonts w:ascii="Times New Roman" w:eastAsia="Times New Roman" w:hAnsi="Times New Roman"/>
                <w:b/>
                <w:bCs/>
                <w:sz w:val="24"/>
                <w:szCs w:val="24"/>
                <w:lang w:eastAsia="ru-RU"/>
              </w:rPr>
            </w:pPr>
          </w:p>
          <w:p w:rsidR="00B94F19" w:rsidRPr="00B94F19" w:rsidRDefault="00B94F19" w:rsidP="00B94F19">
            <w:pPr>
              <w:widowControl w:val="0"/>
              <w:autoSpaceDE w:val="0"/>
              <w:snapToGrid w:val="0"/>
              <w:spacing w:after="0" w:line="240" w:lineRule="auto"/>
              <w:jc w:val="both"/>
              <w:rPr>
                <w:rFonts w:ascii="Times New Roman" w:eastAsia="Times New Roman" w:hAnsi="Times New Roman"/>
                <w:b/>
                <w:bCs/>
                <w:sz w:val="24"/>
                <w:szCs w:val="24"/>
                <w:lang w:eastAsia="ru-RU"/>
              </w:rPr>
            </w:pPr>
            <w:r w:rsidRPr="00B94F19">
              <w:rPr>
                <w:rFonts w:ascii="Times New Roman" w:eastAsia="Times New Roman" w:hAnsi="Times New Roman"/>
                <w:b/>
                <w:bCs/>
                <w:sz w:val="24"/>
                <w:szCs w:val="24"/>
                <w:lang w:eastAsia="ru-RU"/>
              </w:rPr>
              <w:t xml:space="preserve">______________________ </w:t>
            </w:r>
          </w:p>
          <w:p w:rsidR="00B94F19" w:rsidRPr="00B94F19" w:rsidRDefault="00B94F19" w:rsidP="00B94F19">
            <w:pPr>
              <w:widowControl w:val="0"/>
              <w:autoSpaceDE w:val="0"/>
              <w:snapToGrid w:val="0"/>
              <w:spacing w:after="0" w:line="240" w:lineRule="auto"/>
              <w:jc w:val="both"/>
              <w:rPr>
                <w:rFonts w:ascii="Times New Roman" w:eastAsia="Times New Roman" w:hAnsi="Times New Roman"/>
                <w:b/>
                <w:bCs/>
                <w:sz w:val="24"/>
                <w:szCs w:val="24"/>
                <w:lang w:eastAsia="ru-RU"/>
              </w:rPr>
            </w:pPr>
          </w:p>
          <w:p w:rsidR="00B94F19" w:rsidRPr="00B94F19" w:rsidRDefault="00B94F19" w:rsidP="00B94F19">
            <w:pPr>
              <w:widowControl w:val="0"/>
              <w:autoSpaceDE w:val="0"/>
              <w:snapToGrid w:val="0"/>
              <w:spacing w:after="0" w:line="240" w:lineRule="auto"/>
              <w:jc w:val="both"/>
              <w:rPr>
                <w:rFonts w:ascii="Times New Roman" w:eastAsia="Times New Roman" w:hAnsi="Times New Roman"/>
                <w:b/>
                <w:bCs/>
                <w:sz w:val="24"/>
                <w:szCs w:val="24"/>
                <w:lang w:eastAsia="ru-RU"/>
              </w:rPr>
            </w:pPr>
            <w:r w:rsidRPr="00B94F19">
              <w:rPr>
                <w:rFonts w:ascii="Times New Roman" w:eastAsia="Times New Roman" w:hAnsi="Times New Roman"/>
                <w:b/>
                <w:bCs/>
                <w:sz w:val="24"/>
                <w:szCs w:val="24"/>
                <w:lang w:eastAsia="ru-RU"/>
              </w:rPr>
              <w:t>«___» ___________________ 2022 года</w:t>
            </w:r>
          </w:p>
        </w:tc>
      </w:tr>
    </w:tbl>
    <w:p w:rsidR="00B94F19" w:rsidRPr="00B94F19" w:rsidRDefault="00B94F19" w:rsidP="00B94F19">
      <w:pPr>
        <w:rPr>
          <w:rFonts w:ascii="Times New Roman" w:hAnsi="Times New Roman"/>
        </w:rPr>
      </w:pPr>
    </w:p>
    <w:p w:rsidR="00B94F19" w:rsidRPr="00B94F19" w:rsidRDefault="00B94F19" w:rsidP="00B94F19">
      <w:pPr>
        <w:rPr>
          <w:rFonts w:ascii="Times New Roman" w:hAnsi="Times New Roman"/>
        </w:rPr>
      </w:pPr>
    </w:p>
    <w:p w:rsidR="00B94F19" w:rsidRPr="00B94F19" w:rsidRDefault="00B94F19" w:rsidP="00B94F19">
      <w:pPr>
        <w:spacing w:after="0" w:line="360" w:lineRule="auto"/>
        <w:ind w:firstLine="567"/>
        <w:jc w:val="right"/>
        <w:rPr>
          <w:rFonts w:ascii="Times New Roman" w:eastAsia="Times New Roman" w:hAnsi="Times New Roman"/>
          <w:lang w:eastAsia="ru-RU"/>
        </w:rPr>
      </w:pPr>
    </w:p>
    <w:p w:rsidR="00B94F19" w:rsidRPr="00B94F19" w:rsidRDefault="00B94F19" w:rsidP="00B94F19">
      <w:pPr>
        <w:spacing w:after="0" w:line="360" w:lineRule="auto"/>
        <w:ind w:firstLine="567"/>
        <w:jc w:val="right"/>
        <w:rPr>
          <w:rFonts w:ascii="Times New Roman" w:eastAsia="Times New Roman" w:hAnsi="Times New Roman"/>
          <w:lang w:eastAsia="ru-RU"/>
        </w:rPr>
      </w:pPr>
    </w:p>
    <w:p w:rsidR="00B94F19" w:rsidRPr="00B94F19" w:rsidRDefault="00B94F19" w:rsidP="00B94F19">
      <w:pPr>
        <w:spacing w:after="0" w:line="360" w:lineRule="auto"/>
        <w:ind w:firstLine="567"/>
        <w:jc w:val="right"/>
        <w:rPr>
          <w:rFonts w:ascii="Times New Roman" w:eastAsia="Times New Roman" w:hAnsi="Times New Roman"/>
          <w:lang w:eastAsia="ru-RU"/>
        </w:rPr>
      </w:pPr>
    </w:p>
    <w:p w:rsidR="00B94F19" w:rsidRPr="00B94F19" w:rsidRDefault="00B94F19" w:rsidP="00B94F19">
      <w:pPr>
        <w:spacing w:after="0" w:line="360" w:lineRule="auto"/>
        <w:ind w:firstLine="567"/>
        <w:jc w:val="right"/>
        <w:rPr>
          <w:rFonts w:ascii="Times New Roman" w:eastAsia="Times New Roman" w:hAnsi="Times New Roman"/>
          <w:lang w:eastAsia="ru-RU"/>
        </w:rPr>
      </w:pPr>
    </w:p>
    <w:p w:rsidR="00B94F19" w:rsidRPr="00B94F19" w:rsidRDefault="00B94F19" w:rsidP="00B94F19">
      <w:pPr>
        <w:spacing w:after="0" w:line="360" w:lineRule="auto"/>
        <w:ind w:firstLine="567"/>
        <w:jc w:val="right"/>
        <w:rPr>
          <w:rFonts w:ascii="Times New Roman" w:eastAsia="Times New Roman" w:hAnsi="Times New Roman"/>
          <w:lang w:eastAsia="ru-RU"/>
        </w:rPr>
      </w:pPr>
    </w:p>
    <w:p w:rsidR="00B94F19" w:rsidRPr="00B94F19" w:rsidRDefault="00B94F19" w:rsidP="00B94F19">
      <w:pPr>
        <w:spacing w:after="0" w:line="360" w:lineRule="auto"/>
        <w:ind w:firstLine="567"/>
        <w:jc w:val="right"/>
        <w:rPr>
          <w:rFonts w:ascii="Times New Roman" w:eastAsia="Times New Roman" w:hAnsi="Times New Roman"/>
          <w:lang w:eastAsia="ru-RU"/>
        </w:rPr>
      </w:pPr>
    </w:p>
    <w:p w:rsidR="00B94F19" w:rsidRPr="00B94F19" w:rsidRDefault="00B94F19" w:rsidP="00B94F19">
      <w:pPr>
        <w:spacing w:after="0" w:line="360" w:lineRule="auto"/>
        <w:ind w:firstLine="567"/>
        <w:jc w:val="right"/>
        <w:rPr>
          <w:rFonts w:ascii="Times New Roman" w:eastAsia="Times New Roman" w:hAnsi="Times New Roman"/>
          <w:lang w:eastAsia="ru-RU"/>
        </w:rPr>
      </w:pPr>
    </w:p>
    <w:p w:rsidR="00B94F19" w:rsidRPr="00B94F19" w:rsidRDefault="00B94F19" w:rsidP="00B94F19">
      <w:pPr>
        <w:spacing w:after="0" w:line="360" w:lineRule="auto"/>
        <w:ind w:firstLine="567"/>
        <w:jc w:val="right"/>
        <w:rPr>
          <w:rFonts w:ascii="Times New Roman" w:eastAsia="Times New Roman" w:hAnsi="Times New Roman"/>
          <w:lang w:eastAsia="ru-RU"/>
        </w:rPr>
      </w:pPr>
    </w:p>
    <w:p w:rsidR="00B94F19" w:rsidRPr="00B94F19" w:rsidRDefault="00B94F19" w:rsidP="00B94F19">
      <w:pPr>
        <w:spacing w:after="0" w:line="360" w:lineRule="auto"/>
        <w:ind w:firstLine="567"/>
        <w:jc w:val="right"/>
        <w:rPr>
          <w:rFonts w:ascii="Times New Roman" w:eastAsia="Times New Roman" w:hAnsi="Times New Roman"/>
          <w:lang w:eastAsia="ru-RU"/>
        </w:rPr>
      </w:pPr>
    </w:p>
    <w:p w:rsidR="00B94F19" w:rsidRPr="00B94F19" w:rsidRDefault="00B94F19" w:rsidP="00B94F19">
      <w:pPr>
        <w:spacing w:after="0" w:line="360" w:lineRule="auto"/>
        <w:ind w:firstLine="567"/>
        <w:jc w:val="right"/>
        <w:rPr>
          <w:rFonts w:ascii="Times New Roman" w:eastAsia="Times New Roman" w:hAnsi="Times New Roman"/>
          <w:lang w:eastAsia="ru-RU"/>
        </w:rPr>
      </w:pPr>
    </w:p>
    <w:p w:rsidR="00B94F19" w:rsidRPr="00B94F19" w:rsidRDefault="00B94F19" w:rsidP="00B94F19">
      <w:pPr>
        <w:spacing w:after="0" w:line="360" w:lineRule="auto"/>
        <w:ind w:firstLine="567"/>
        <w:jc w:val="right"/>
        <w:rPr>
          <w:rFonts w:ascii="Times New Roman" w:eastAsia="Times New Roman" w:hAnsi="Times New Roman"/>
          <w:lang w:eastAsia="ru-RU"/>
        </w:rPr>
      </w:pPr>
      <w:r w:rsidRPr="00B94F19">
        <w:rPr>
          <w:rFonts w:ascii="Times New Roman" w:eastAsia="Times New Roman" w:hAnsi="Times New Roman"/>
          <w:lang w:eastAsia="ru-RU"/>
        </w:rPr>
        <w:lastRenderedPageBreak/>
        <w:t>Приложение № 2</w:t>
      </w:r>
    </w:p>
    <w:p w:rsidR="00B94F19" w:rsidRPr="00B94F19" w:rsidRDefault="00B94F19" w:rsidP="00B94F19">
      <w:pPr>
        <w:autoSpaceDE w:val="0"/>
        <w:autoSpaceDN w:val="0"/>
        <w:spacing w:after="0" w:line="216" w:lineRule="auto"/>
        <w:jc w:val="right"/>
        <w:rPr>
          <w:rFonts w:ascii="Times New Roman" w:eastAsia="Arial Unicode MS" w:hAnsi="Times New Roman"/>
          <w:color w:val="000000"/>
          <w:lang w:eastAsia="ru-RU"/>
        </w:rPr>
      </w:pPr>
      <w:r w:rsidRPr="00B94F19">
        <w:rPr>
          <w:rFonts w:ascii="Times New Roman" w:eastAsia="Arial Unicode MS" w:hAnsi="Times New Roman"/>
          <w:bCs/>
          <w:color w:val="000000"/>
          <w:lang w:eastAsia="ru-RU"/>
        </w:rPr>
        <w:t>к Договору №</w:t>
      </w:r>
      <w:r w:rsidRPr="00B94F19">
        <w:rPr>
          <w:rFonts w:ascii="Times New Roman" w:eastAsia="Arial Unicode MS" w:hAnsi="Times New Roman"/>
          <w:color w:val="000000"/>
          <w:lang w:eastAsia="ru-RU"/>
        </w:rPr>
        <w:t xml:space="preserve"> ________</w:t>
      </w:r>
    </w:p>
    <w:p w:rsidR="00B94F19" w:rsidRPr="00B94F19" w:rsidRDefault="00B94F19" w:rsidP="00B94F19">
      <w:pPr>
        <w:spacing w:after="120" w:line="216" w:lineRule="auto"/>
        <w:ind w:firstLine="567"/>
        <w:jc w:val="right"/>
        <w:rPr>
          <w:rFonts w:ascii="Times New Roman" w:eastAsia="Times New Roman" w:hAnsi="Times New Roman"/>
          <w:color w:val="000000"/>
          <w:lang w:eastAsia="ru-RU"/>
        </w:rPr>
      </w:pPr>
      <w:r w:rsidRPr="00B94F19">
        <w:rPr>
          <w:rFonts w:ascii="Times New Roman" w:eastAsia="Times New Roman" w:hAnsi="Times New Roman"/>
          <w:color w:val="000000"/>
          <w:lang w:eastAsia="ru-RU"/>
        </w:rPr>
        <w:t>«___»__________20___ г.</w:t>
      </w:r>
    </w:p>
    <w:p w:rsidR="00B94F19" w:rsidRPr="00B94F19" w:rsidRDefault="00B94F19" w:rsidP="00B94F19">
      <w:pPr>
        <w:tabs>
          <w:tab w:val="left" w:pos="853"/>
          <w:tab w:val="left" w:pos="3573"/>
          <w:tab w:val="left" w:pos="5406"/>
          <w:tab w:val="left" w:pos="7786"/>
        </w:tabs>
        <w:spacing w:after="0" w:line="360" w:lineRule="auto"/>
        <w:ind w:left="93" w:firstLine="567"/>
        <w:jc w:val="right"/>
        <w:rPr>
          <w:rFonts w:ascii="Times New Roman" w:eastAsia="Times New Roman" w:hAnsi="Times New Roman"/>
          <w:sz w:val="24"/>
          <w:szCs w:val="24"/>
          <w:lang w:eastAsia="ru-RU"/>
        </w:rPr>
      </w:pPr>
    </w:p>
    <w:p w:rsidR="00B94F19" w:rsidRPr="00B94F19" w:rsidRDefault="00B94F19" w:rsidP="00B94F19">
      <w:pPr>
        <w:tabs>
          <w:tab w:val="left" w:pos="853"/>
          <w:tab w:val="left" w:pos="3573"/>
          <w:tab w:val="left" w:pos="5406"/>
          <w:tab w:val="left" w:pos="7786"/>
        </w:tabs>
        <w:spacing w:after="0" w:line="360" w:lineRule="auto"/>
        <w:ind w:left="93" w:firstLine="567"/>
        <w:jc w:val="both"/>
        <w:rPr>
          <w:rFonts w:ascii="Times New Roman" w:eastAsia="Times New Roman" w:hAnsi="Times New Roman"/>
          <w:sz w:val="24"/>
          <w:szCs w:val="24"/>
          <w:lang w:eastAsia="ru-RU"/>
        </w:rPr>
      </w:pPr>
    </w:p>
    <w:p w:rsidR="00B94F19" w:rsidRPr="00B94F19" w:rsidRDefault="00B94F19" w:rsidP="00B94F19">
      <w:pPr>
        <w:tabs>
          <w:tab w:val="left" w:pos="0"/>
        </w:tabs>
        <w:spacing w:after="0" w:line="360" w:lineRule="auto"/>
        <w:ind w:firstLine="567"/>
        <w:jc w:val="center"/>
        <w:rPr>
          <w:rFonts w:ascii="Times New Roman" w:hAnsi="Times New Roman"/>
          <w:b/>
          <w:sz w:val="24"/>
          <w:szCs w:val="24"/>
          <w:lang w:eastAsia="ru-RU"/>
        </w:rPr>
      </w:pPr>
      <w:r w:rsidRPr="00B94F19">
        <w:rPr>
          <w:rFonts w:ascii="Times New Roman" w:hAnsi="Times New Roman"/>
          <w:b/>
          <w:sz w:val="24"/>
          <w:szCs w:val="24"/>
          <w:lang w:eastAsia="ru-RU"/>
        </w:rPr>
        <w:t xml:space="preserve">Заявление о добросовестности </w:t>
      </w:r>
    </w:p>
    <w:p w:rsidR="00B94F19" w:rsidRPr="00B94F19" w:rsidRDefault="00B94F19" w:rsidP="00B94F19">
      <w:pPr>
        <w:tabs>
          <w:tab w:val="left" w:pos="0"/>
        </w:tabs>
        <w:spacing w:after="0" w:line="360" w:lineRule="auto"/>
        <w:ind w:firstLine="709"/>
        <w:jc w:val="both"/>
        <w:rPr>
          <w:rFonts w:ascii="Times New Roman" w:hAnsi="Times New Roman"/>
          <w:sz w:val="24"/>
          <w:szCs w:val="24"/>
          <w:lang w:eastAsia="ru-RU"/>
        </w:rPr>
      </w:pPr>
    </w:p>
    <w:p w:rsidR="00B94F19" w:rsidRPr="00B94F19" w:rsidRDefault="00B94F19" w:rsidP="00B94F19">
      <w:pPr>
        <w:widowControl w:val="0"/>
        <w:spacing w:after="0" w:line="360" w:lineRule="auto"/>
        <w:ind w:firstLine="567"/>
        <w:jc w:val="both"/>
        <w:rPr>
          <w:rFonts w:ascii="Times New Roman" w:eastAsia="Times New Roman" w:hAnsi="Times New Roman"/>
          <w:color w:val="000000"/>
          <w:sz w:val="24"/>
          <w:szCs w:val="24"/>
          <w:lang w:eastAsia="ru-RU"/>
        </w:rPr>
      </w:pPr>
      <w:r w:rsidRPr="00B94F19">
        <w:rPr>
          <w:rFonts w:ascii="Times New Roman" w:eastAsia="Times New Roman" w:hAnsi="Times New Roman"/>
          <w:color w:val="000000"/>
          <w:sz w:val="24"/>
          <w:szCs w:val="24"/>
          <w:lang w:eastAsia="ru-RU"/>
        </w:rPr>
        <w:t xml:space="preserve">г. Якутск                                                                                             </w:t>
      </w:r>
      <w:proofErr w:type="gramStart"/>
      <w:r w:rsidRPr="00B94F19">
        <w:rPr>
          <w:rFonts w:ascii="Times New Roman" w:eastAsia="Times New Roman" w:hAnsi="Times New Roman"/>
          <w:color w:val="000000"/>
          <w:sz w:val="24"/>
          <w:szCs w:val="24"/>
          <w:lang w:eastAsia="ru-RU"/>
        </w:rPr>
        <w:t xml:space="preserve">   «</w:t>
      </w:r>
      <w:proofErr w:type="gramEnd"/>
      <w:r w:rsidRPr="00B94F19">
        <w:rPr>
          <w:rFonts w:ascii="Times New Roman" w:eastAsia="Times New Roman" w:hAnsi="Times New Roman"/>
          <w:color w:val="000000"/>
          <w:sz w:val="24"/>
          <w:szCs w:val="24"/>
          <w:lang w:eastAsia="ru-RU"/>
        </w:rPr>
        <w:t>____» __________ 20__ г.</w:t>
      </w:r>
    </w:p>
    <w:p w:rsidR="00B94F19" w:rsidRPr="00B94F19" w:rsidRDefault="00B94F19" w:rsidP="00B94F19">
      <w:pPr>
        <w:tabs>
          <w:tab w:val="left" w:pos="0"/>
          <w:tab w:val="left" w:pos="567"/>
        </w:tabs>
        <w:spacing w:after="0" w:line="360" w:lineRule="auto"/>
        <w:ind w:firstLine="709"/>
        <w:jc w:val="both"/>
        <w:rPr>
          <w:rFonts w:ascii="Times New Roman" w:hAnsi="Times New Roman"/>
          <w:sz w:val="24"/>
          <w:szCs w:val="24"/>
          <w:lang w:eastAsia="ru-RU"/>
        </w:rPr>
      </w:pPr>
      <w:r w:rsidRPr="00B94F19">
        <w:rPr>
          <w:rFonts w:ascii="Times New Roman" w:hAnsi="Times New Roman"/>
          <w:sz w:val="24"/>
          <w:szCs w:val="24"/>
          <w:lang w:eastAsia="ru-RU"/>
        </w:rPr>
        <w:t>Настоящим _______________________________</w:t>
      </w:r>
      <w:r w:rsidRPr="00B94F19">
        <w:rPr>
          <w:rFonts w:ascii="Times New Roman" w:eastAsia="Times New Roman" w:hAnsi="Times New Roman"/>
          <w:snapToGrid w:val="0"/>
          <w:color w:val="000000"/>
          <w:sz w:val="24"/>
          <w:szCs w:val="24"/>
          <w:lang w:eastAsia="ru-RU"/>
        </w:rPr>
        <w:t>, именуемое в дальнейшем «Перевозчик», в лице____________________________________________________, действующего на основании __________________________________________________________</w:t>
      </w:r>
      <w:r w:rsidRPr="00B94F19">
        <w:rPr>
          <w:rFonts w:ascii="Times New Roman" w:hAnsi="Times New Roman"/>
          <w:sz w:val="24"/>
          <w:szCs w:val="24"/>
          <w:lang w:eastAsia="ru-RU"/>
        </w:rPr>
        <w:t xml:space="preserve">, гарантирует и подтверждает, что на момент заключения Договора между </w:t>
      </w:r>
      <w:r w:rsidRPr="00B94F19">
        <w:rPr>
          <w:rFonts w:ascii="Times New Roman" w:eastAsia="Times New Roman" w:hAnsi="Times New Roman"/>
          <w:snapToGrid w:val="0"/>
          <w:color w:val="000000"/>
          <w:sz w:val="24"/>
          <w:szCs w:val="24"/>
          <w:lang w:eastAsia="ru-RU"/>
        </w:rPr>
        <w:t>Перевозчиком</w:t>
      </w:r>
      <w:r w:rsidRPr="00B94F19">
        <w:rPr>
          <w:rFonts w:ascii="Times New Roman" w:hAnsi="Times New Roman"/>
          <w:sz w:val="24"/>
          <w:szCs w:val="24"/>
          <w:lang w:eastAsia="ru-RU"/>
        </w:rPr>
        <w:t xml:space="preserve"> и АО «Саханефтегазсбыт»</w:t>
      </w:r>
      <w:r w:rsidRPr="00B94F19">
        <w:rPr>
          <w:rFonts w:ascii="Times New Roman" w:eastAsia="Times New Roman" w:hAnsi="Times New Roman"/>
          <w:snapToGrid w:val="0"/>
          <w:color w:val="000000"/>
          <w:sz w:val="24"/>
          <w:szCs w:val="24"/>
          <w:lang w:eastAsia="ru-RU"/>
        </w:rPr>
        <w:t>, в лице _____________________________________, действующего на основании ______________, именуемое в дальнейшем «Заказчик»</w:t>
      </w:r>
      <w:r w:rsidRPr="00B94F19">
        <w:rPr>
          <w:rFonts w:ascii="Times New Roman" w:hAnsi="Times New Roman"/>
          <w:sz w:val="24"/>
          <w:szCs w:val="24"/>
          <w:lang w:eastAsia="ru-RU"/>
        </w:rPr>
        <w:t>:</w:t>
      </w:r>
    </w:p>
    <w:p w:rsidR="00B94F19" w:rsidRPr="00B94F19" w:rsidRDefault="00B94F19" w:rsidP="00B94F19">
      <w:pPr>
        <w:numPr>
          <w:ilvl w:val="0"/>
          <w:numId w:val="41"/>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B94F19">
        <w:rPr>
          <w:rFonts w:ascii="Times New Roman" w:eastAsia="Times New Roman" w:hAnsi="Times New Roman"/>
          <w:snapToGrid w:val="0"/>
          <w:color w:val="000000"/>
          <w:sz w:val="24"/>
          <w:szCs w:val="24"/>
          <w:lang w:eastAsia="ru-RU"/>
        </w:rPr>
        <w:t>Перевозчик</w:t>
      </w:r>
      <w:r w:rsidRPr="00B94F19">
        <w:rPr>
          <w:rFonts w:ascii="Times New Roman" w:hAnsi="Times New Roman"/>
          <w:sz w:val="24"/>
          <w:szCs w:val="24"/>
          <w:lang w:eastAsia="ru-RU"/>
        </w:rPr>
        <w:t xml:space="preserve"> состоит на налоговом учете в Межрайонной ИФНС России с «___» _______ 20__ г. с присвоением ОГРН </w:t>
      </w:r>
      <w:r w:rsidRPr="00B94F19">
        <w:rPr>
          <w:rFonts w:ascii="Times New Roman" w:eastAsia="Times New Roman" w:hAnsi="Times New Roman"/>
          <w:sz w:val="24"/>
          <w:szCs w:val="24"/>
          <w:lang w:eastAsia="ru-RU"/>
        </w:rPr>
        <w:t>___________</w:t>
      </w:r>
      <w:r w:rsidRPr="00B94F19">
        <w:rPr>
          <w:rFonts w:ascii="Times New Roman" w:hAnsi="Times New Roman"/>
          <w:sz w:val="24"/>
          <w:szCs w:val="24"/>
          <w:lang w:eastAsia="ru-RU"/>
        </w:rPr>
        <w:t>, ОКПО__________, ИНН _________ и КПП ____________.</w:t>
      </w:r>
    </w:p>
    <w:p w:rsidR="00B94F19" w:rsidRPr="00B94F19" w:rsidRDefault="00B94F19" w:rsidP="00B94F19">
      <w:pPr>
        <w:numPr>
          <w:ilvl w:val="0"/>
          <w:numId w:val="41"/>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B94F19">
        <w:rPr>
          <w:rFonts w:ascii="Times New Roman" w:eastAsia="Times New Roman" w:hAnsi="Times New Roman"/>
          <w:snapToGrid w:val="0"/>
          <w:color w:val="000000"/>
          <w:sz w:val="24"/>
          <w:szCs w:val="24"/>
          <w:lang w:eastAsia="ru-RU"/>
        </w:rPr>
        <w:t>Перевозчик</w:t>
      </w:r>
      <w:r w:rsidRPr="00B94F19">
        <w:rPr>
          <w:rFonts w:ascii="Times New Roman" w:hAnsi="Times New Roman"/>
          <w:sz w:val="24"/>
          <w:szCs w:val="24"/>
          <w:lang w:eastAsia="ru-RU"/>
        </w:rPr>
        <w:t xml:space="preserve"> гарантирует, что все</w:t>
      </w:r>
      <w:r w:rsidRPr="00B94F19">
        <w:rPr>
          <w:rFonts w:ascii="Times New Roman" w:eastAsia="Times New Roman" w:hAnsi="Times New Roman"/>
          <w:color w:val="000000"/>
          <w:sz w:val="24"/>
          <w:szCs w:val="24"/>
          <w:lang w:eastAsia="ru-RU"/>
        </w:rPr>
        <w:t xml:space="preserve"> сведения о нем в ЕГРЮЛ достоверны на момент подписания Договора и будут оставаться достоверными в дальнейшем.</w:t>
      </w:r>
    </w:p>
    <w:p w:rsidR="00B94F19" w:rsidRPr="00B94F19" w:rsidRDefault="00B94F19" w:rsidP="00B94F19">
      <w:pPr>
        <w:numPr>
          <w:ilvl w:val="0"/>
          <w:numId w:val="41"/>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B94F19">
        <w:rPr>
          <w:rFonts w:ascii="Times New Roman" w:eastAsia="Times New Roman" w:hAnsi="Times New Roman"/>
          <w:snapToGrid w:val="0"/>
          <w:color w:val="000000"/>
          <w:sz w:val="24"/>
          <w:szCs w:val="24"/>
          <w:lang w:eastAsia="ru-RU"/>
        </w:rPr>
        <w:t>Перевозчик</w:t>
      </w:r>
      <w:r w:rsidRPr="00B94F19">
        <w:rPr>
          <w:rFonts w:ascii="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Перевозчик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B94F19" w:rsidRPr="00B94F19" w:rsidRDefault="00B94F19" w:rsidP="00B94F19">
      <w:pPr>
        <w:numPr>
          <w:ilvl w:val="0"/>
          <w:numId w:val="41"/>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B94F19">
        <w:rPr>
          <w:rFonts w:ascii="Times New Roman" w:eastAsia="Times New Roman" w:hAnsi="Times New Roman"/>
          <w:snapToGrid w:val="0"/>
          <w:color w:val="000000"/>
          <w:sz w:val="24"/>
          <w:szCs w:val="24"/>
          <w:lang w:eastAsia="ru-RU"/>
        </w:rPr>
        <w:t>Перевозчик</w:t>
      </w:r>
      <w:r w:rsidRPr="00B94F19">
        <w:rPr>
          <w:rFonts w:ascii="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Перевозчика. </w:t>
      </w:r>
    </w:p>
    <w:p w:rsidR="00B94F19" w:rsidRPr="00B94F19" w:rsidRDefault="00B94F19" w:rsidP="00B94F19">
      <w:pPr>
        <w:numPr>
          <w:ilvl w:val="0"/>
          <w:numId w:val="41"/>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B94F19">
        <w:rPr>
          <w:rFonts w:ascii="Times New Roman" w:eastAsia="Times New Roman" w:hAnsi="Times New Roman"/>
          <w:snapToGrid w:val="0"/>
          <w:color w:val="000000"/>
          <w:sz w:val="24"/>
          <w:szCs w:val="24"/>
          <w:lang w:eastAsia="ru-RU"/>
        </w:rPr>
        <w:t>Перевозчик</w:t>
      </w:r>
      <w:r w:rsidRPr="00B94F19">
        <w:rPr>
          <w:rFonts w:ascii="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Перевозчиком обязательств как надлежаще исполненных.</w:t>
      </w:r>
    </w:p>
    <w:p w:rsidR="00B94F19" w:rsidRPr="00B94F19" w:rsidRDefault="00B94F19" w:rsidP="00B94F19">
      <w:pPr>
        <w:numPr>
          <w:ilvl w:val="0"/>
          <w:numId w:val="41"/>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B94F19">
        <w:rPr>
          <w:rFonts w:ascii="Times New Roman" w:eastAsia="Times New Roman" w:hAnsi="Times New Roman"/>
          <w:snapToGrid w:val="0"/>
          <w:color w:val="000000"/>
          <w:sz w:val="24"/>
          <w:szCs w:val="24"/>
          <w:lang w:eastAsia="ru-RU"/>
        </w:rPr>
        <w:t>Перевозчик</w:t>
      </w:r>
      <w:r w:rsidRPr="00B94F19">
        <w:rPr>
          <w:rFonts w:ascii="Times New Roman" w:hAnsi="Times New Roman"/>
          <w:sz w:val="24"/>
          <w:szCs w:val="24"/>
          <w:lang w:eastAsia="ru-RU"/>
        </w:rPr>
        <w:t xml:space="preserve">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НДС и налога на прибыль в бюджет</w:t>
      </w:r>
      <w:r w:rsidRPr="00B94F19">
        <w:t xml:space="preserve"> </w:t>
      </w:r>
      <w:r w:rsidRPr="00B94F19">
        <w:rPr>
          <w:rFonts w:ascii="Times New Roman" w:hAnsi="Times New Roman"/>
          <w:sz w:val="24"/>
          <w:szCs w:val="24"/>
          <w:lang w:eastAsia="ru-RU"/>
        </w:rPr>
        <w:t xml:space="preserve">и другие налоги, предусмотренные НК РФ. </w:t>
      </w:r>
    </w:p>
    <w:p w:rsidR="00B94F19" w:rsidRPr="00B94F19" w:rsidRDefault="00B94F19" w:rsidP="00B94F19">
      <w:pPr>
        <w:numPr>
          <w:ilvl w:val="0"/>
          <w:numId w:val="41"/>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B94F19">
        <w:rPr>
          <w:rFonts w:ascii="Times New Roman" w:eastAsia="Times New Roman" w:hAnsi="Times New Roman"/>
          <w:snapToGrid w:val="0"/>
          <w:color w:val="000000"/>
          <w:sz w:val="24"/>
          <w:szCs w:val="24"/>
          <w:lang w:eastAsia="ru-RU"/>
        </w:rPr>
        <w:t>Перевозчик</w:t>
      </w:r>
      <w:r w:rsidRPr="00B94F19">
        <w:rPr>
          <w:rFonts w:ascii="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B94F19" w:rsidRPr="00B94F19" w:rsidRDefault="00B94F19" w:rsidP="00B94F19">
      <w:pPr>
        <w:tabs>
          <w:tab w:val="left" w:pos="0"/>
          <w:tab w:val="left" w:pos="993"/>
        </w:tabs>
        <w:spacing w:after="0" w:line="360" w:lineRule="auto"/>
        <w:ind w:firstLine="567"/>
        <w:contextualSpacing/>
        <w:jc w:val="both"/>
        <w:rPr>
          <w:rFonts w:ascii="Times New Roman" w:hAnsi="Times New Roman"/>
          <w:sz w:val="24"/>
          <w:szCs w:val="24"/>
          <w:lang w:eastAsia="ru-RU"/>
        </w:rPr>
      </w:pPr>
    </w:p>
    <w:tbl>
      <w:tblPr>
        <w:tblW w:w="0" w:type="auto"/>
        <w:tblInd w:w="-10" w:type="dxa"/>
        <w:tblLayout w:type="fixed"/>
        <w:tblLook w:val="04A0" w:firstRow="1" w:lastRow="0" w:firstColumn="1" w:lastColumn="0" w:noHBand="0" w:noVBand="1"/>
      </w:tblPr>
      <w:tblGrid>
        <w:gridCol w:w="5298"/>
      </w:tblGrid>
      <w:tr w:rsidR="00B94F19" w:rsidRPr="00B94F19" w:rsidTr="009153FC">
        <w:trPr>
          <w:trHeight w:val="1777"/>
        </w:trPr>
        <w:tc>
          <w:tcPr>
            <w:tcW w:w="5298" w:type="dxa"/>
            <w:tcBorders>
              <w:top w:val="single" w:sz="4" w:space="0" w:color="000000"/>
              <w:left w:val="single" w:sz="4" w:space="0" w:color="000000"/>
              <w:bottom w:val="single" w:sz="4" w:space="0" w:color="000000"/>
              <w:right w:val="single" w:sz="4" w:space="0" w:color="000000"/>
            </w:tcBorders>
          </w:tcPr>
          <w:p w:rsidR="00B94F19" w:rsidRPr="00B94F19" w:rsidRDefault="00B94F19" w:rsidP="00B94F19">
            <w:pPr>
              <w:snapToGrid w:val="0"/>
              <w:spacing w:after="0" w:line="360" w:lineRule="auto"/>
              <w:ind w:firstLine="567"/>
              <w:jc w:val="both"/>
              <w:rPr>
                <w:rFonts w:ascii="Times New Roman" w:eastAsia="Times New Roman" w:hAnsi="Times New Roman"/>
                <w:b/>
                <w:color w:val="000000"/>
                <w:sz w:val="24"/>
                <w:szCs w:val="24"/>
                <w:lang w:eastAsia="ru-RU"/>
              </w:rPr>
            </w:pPr>
            <w:r w:rsidRPr="00B94F19">
              <w:rPr>
                <w:rFonts w:ascii="Times New Roman" w:eastAsia="Times New Roman" w:hAnsi="Times New Roman"/>
                <w:b/>
                <w:color w:val="000000"/>
                <w:sz w:val="24"/>
                <w:szCs w:val="24"/>
                <w:lang w:eastAsia="ru-RU"/>
              </w:rPr>
              <w:t>«</w:t>
            </w:r>
            <w:r w:rsidRPr="00B94F19">
              <w:rPr>
                <w:rFonts w:ascii="Times New Roman" w:eastAsia="Times New Roman" w:hAnsi="Times New Roman"/>
                <w:b/>
                <w:snapToGrid w:val="0"/>
                <w:color w:val="000000"/>
                <w:sz w:val="24"/>
                <w:szCs w:val="24"/>
                <w:lang w:eastAsia="ru-RU"/>
              </w:rPr>
              <w:t>Перевозчик</w:t>
            </w:r>
            <w:r w:rsidRPr="00B94F19">
              <w:rPr>
                <w:rFonts w:ascii="Times New Roman" w:eastAsia="Times New Roman" w:hAnsi="Times New Roman"/>
                <w:b/>
                <w:color w:val="000000"/>
                <w:sz w:val="24"/>
                <w:szCs w:val="24"/>
                <w:lang w:eastAsia="ru-RU"/>
              </w:rPr>
              <w:t>»</w:t>
            </w:r>
          </w:p>
          <w:p w:rsidR="00B94F19" w:rsidRPr="00B94F19" w:rsidRDefault="00B94F19" w:rsidP="00B94F19">
            <w:pPr>
              <w:spacing w:after="0" w:line="360" w:lineRule="auto"/>
              <w:ind w:firstLine="567"/>
              <w:jc w:val="both"/>
              <w:rPr>
                <w:rFonts w:ascii="Times New Roman" w:eastAsia="Times New Roman" w:hAnsi="Times New Roman"/>
                <w:color w:val="000000"/>
                <w:sz w:val="24"/>
                <w:szCs w:val="24"/>
                <w:lang w:eastAsia="ru-RU"/>
              </w:rPr>
            </w:pPr>
            <w:r w:rsidRPr="00B94F19">
              <w:rPr>
                <w:rFonts w:ascii="Times New Roman" w:eastAsia="Times New Roman" w:hAnsi="Times New Roman"/>
                <w:color w:val="000000"/>
                <w:sz w:val="24"/>
                <w:szCs w:val="24"/>
                <w:lang w:eastAsia="ru-RU"/>
              </w:rPr>
              <w:t>__________________________</w:t>
            </w:r>
          </w:p>
          <w:p w:rsidR="00B94F19" w:rsidRPr="00B94F19" w:rsidRDefault="00B94F19" w:rsidP="00B94F19">
            <w:pPr>
              <w:spacing w:after="0" w:line="360" w:lineRule="auto"/>
              <w:ind w:firstLine="567"/>
              <w:jc w:val="both"/>
              <w:rPr>
                <w:rFonts w:ascii="Times New Roman" w:eastAsia="Times New Roman" w:hAnsi="Times New Roman"/>
                <w:color w:val="000000"/>
                <w:sz w:val="24"/>
                <w:szCs w:val="24"/>
                <w:lang w:eastAsia="ru-RU"/>
              </w:rPr>
            </w:pPr>
          </w:p>
          <w:p w:rsidR="00B94F19" w:rsidRPr="00B94F19" w:rsidRDefault="00B94F19" w:rsidP="00B94F19">
            <w:pPr>
              <w:spacing w:after="0" w:line="360" w:lineRule="auto"/>
              <w:ind w:firstLine="567"/>
              <w:jc w:val="both"/>
              <w:rPr>
                <w:rFonts w:ascii="Times New Roman" w:eastAsia="Times New Roman" w:hAnsi="Times New Roman"/>
                <w:color w:val="000000"/>
                <w:sz w:val="24"/>
                <w:szCs w:val="24"/>
                <w:lang w:eastAsia="ru-RU"/>
              </w:rPr>
            </w:pPr>
            <w:r w:rsidRPr="00B94F19">
              <w:rPr>
                <w:rFonts w:ascii="Times New Roman" w:eastAsia="Times New Roman" w:hAnsi="Times New Roman"/>
                <w:color w:val="000000"/>
                <w:sz w:val="24"/>
                <w:szCs w:val="24"/>
                <w:lang w:eastAsia="ru-RU"/>
              </w:rPr>
              <w:t>М.П.</w:t>
            </w:r>
          </w:p>
        </w:tc>
      </w:tr>
    </w:tbl>
    <w:p w:rsidR="00B94F19" w:rsidRPr="00B94F19" w:rsidRDefault="00B94F19" w:rsidP="00B94F19">
      <w:pPr>
        <w:rPr>
          <w:rFonts w:ascii="Times New Roman" w:hAnsi="Times New Roman"/>
        </w:rPr>
        <w:sectPr w:rsidR="00B94F19" w:rsidRPr="00B94F19">
          <w:footerReference w:type="default" r:id="rId13"/>
          <w:pgSz w:w="11906" w:h="16838"/>
          <w:pgMar w:top="709" w:right="707" w:bottom="1134" w:left="1134" w:header="680" w:footer="0" w:gutter="0"/>
          <w:cols w:space="720"/>
        </w:sectPr>
      </w:pPr>
    </w:p>
    <w:p w:rsidR="00300DD2" w:rsidRPr="00D81CE1" w:rsidRDefault="00300DD2" w:rsidP="00300DD2">
      <w:pPr>
        <w:keepNext/>
        <w:pageBreakBefore/>
        <w:widowControl w:val="0"/>
        <w:numPr>
          <w:ilvl w:val="0"/>
          <w:numId w:val="6"/>
        </w:numPr>
        <w:tabs>
          <w:tab w:val="clear" w:pos="1276"/>
          <w:tab w:val="num" w:pos="0"/>
          <w:tab w:val="num" w:pos="426"/>
        </w:tabs>
        <w:suppressAutoHyphens/>
        <w:autoSpaceDE w:val="0"/>
        <w:autoSpaceDN w:val="0"/>
        <w:adjustRightInd w:val="0"/>
        <w:spacing w:before="240" w:after="60" w:line="240" w:lineRule="auto"/>
        <w:ind w:left="0" w:right="153" w:firstLine="0"/>
        <w:contextualSpacing/>
        <w:jc w:val="both"/>
        <w:outlineLvl w:val="0"/>
        <w:rPr>
          <w:rFonts w:ascii="Times New Roman" w:eastAsia="Times New Roman" w:hAnsi="Times New Roman"/>
          <w:b/>
          <w:sz w:val="24"/>
          <w:szCs w:val="24"/>
          <w:lang w:eastAsia="ru-RU"/>
        </w:rPr>
      </w:pPr>
      <w:bookmarkStart w:id="34" w:name="_Toc322017064"/>
      <w:r w:rsidRPr="00D81CE1">
        <w:rPr>
          <w:rFonts w:ascii="Times New Roman" w:eastAsia="Times New Roman" w:hAnsi="Times New Roman"/>
          <w:b/>
          <w:sz w:val="24"/>
          <w:szCs w:val="24"/>
          <w:lang w:eastAsia="ru-RU"/>
        </w:rPr>
        <w:lastRenderedPageBreak/>
        <w:t>Порядок проведения закупки. Инструкции по подготовке Заявок</w:t>
      </w:r>
    </w:p>
    <w:p w:rsidR="00300DD2" w:rsidRPr="00D81CE1" w:rsidRDefault="00300DD2" w:rsidP="00300DD2">
      <w:pPr>
        <w:keepNext/>
        <w:numPr>
          <w:ilvl w:val="1"/>
          <w:numId w:val="6"/>
        </w:numPr>
        <w:tabs>
          <w:tab w:val="num" w:pos="0"/>
          <w:tab w:val="num" w:pos="567"/>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5" w:name="_Toc322017042"/>
      <w:r w:rsidRPr="00D81CE1">
        <w:rPr>
          <w:rFonts w:ascii="Times New Roman" w:eastAsia="Times New Roman" w:hAnsi="Times New Roman"/>
          <w:b/>
          <w:bCs/>
          <w:sz w:val="24"/>
          <w:szCs w:val="24"/>
          <w:lang w:eastAsia="ru-RU"/>
        </w:rPr>
        <w:t xml:space="preserve">Общий порядок проведения </w:t>
      </w:r>
      <w:bookmarkEnd w:id="35"/>
      <w:r w:rsidRPr="00D81CE1">
        <w:rPr>
          <w:rFonts w:ascii="Times New Roman" w:eastAsia="Times New Roman" w:hAnsi="Times New Roman"/>
          <w:b/>
          <w:bCs/>
          <w:sz w:val="24"/>
          <w:szCs w:val="24"/>
          <w:lang w:eastAsia="ru-RU"/>
        </w:rPr>
        <w:t>закупки</w:t>
      </w:r>
    </w:p>
    <w:p w:rsidR="00300DD2" w:rsidRPr="00D81CE1" w:rsidRDefault="00300DD2" w:rsidP="00300DD2">
      <w:pPr>
        <w:numPr>
          <w:ilvl w:val="2"/>
          <w:numId w:val="11"/>
        </w:numPr>
        <w:spacing w:after="0" w:line="240" w:lineRule="auto"/>
        <w:ind w:left="0" w:firstLine="0"/>
        <w:jc w:val="both"/>
        <w:rPr>
          <w:rFonts w:ascii="Times New Roman" w:eastAsia="Times New Roman" w:hAnsi="Times New Roman"/>
          <w:sz w:val="24"/>
          <w:szCs w:val="24"/>
          <w:lang w:eastAsia="ru-RU"/>
        </w:rPr>
      </w:pPr>
      <w:r w:rsidRPr="00D81CE1">
        <w:rPr>
          <w:rFonts w:ascii="Times New Roman" w:eastAsia="Times New Roman" w:hAnsi="Times New Roman"/>
          <w:sz w:val="24"/>
          <w:szCs w:val="24"/>
          <w:lang w:eastAsia="ru-RU"/>
        </w:rPr>
        <w:t>Закупка проводится в следующем порядке:</w:t>
      </w:r>
    </w:p>
    <w:p w:rsidR="00300DD2" w:rsidRPr="00D81CE1"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81CE1">
        <w:rPr>
          <w:rFonts w:ascii="Times New Roman" w:eastAsia="Times New Roman" w:hAnsi="Times New Roman"/>
          <w:b/>
          <w:sz w:val="24"/>
          <w:szCs w:val="24"/>
          <w:lang w:eastAsia="ru-RU"/>
        </w:rPr>
        <w:t>а)</w:t>
      </w:r>
      <w:r w:rsidRPr="00D81CE1">
        <w:rPr>
          <w:rFonts w:ascii="Times New Roman" w:eastAsia="Times New Roman" w:hAnsi="Times New Roman"/>
          <w:sz w:val="24"/>
          <w:szCs w:val="24"/>
          <w:lang w:eastAsia="ru-RU"/>
        </w:rPr>
        <w:t xml:space="preserve"> публикация Извещения о проведении закупки (подраздел 4.2.);</w:t>
      </w:r>
    </w:p>
    <w:p w:rsidR="00300DD2" w:rsidRPr="00D81CE1"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81CE1">
        <w:rPr>
          <w:rFonts w:ascii="Times New Roman" w:eastAsia="Times New Roman" w:hAnsi="Times New Roman"/>
          <w:b/>
          <w:sz w:val="24"/>
          <w:szCs w:val="24"/>
          <w:lang w:eastAsia="ru-RU"/>
        </w:rPr>
        <w:t>б)</w:t>
      </w:r>
      <w:r w:rsidRPr="00D81CE1">
        <w:rPr>
          <w:rFonts w:ascii="Times New Roman" w:eastAsia="Times New Roman" w:hAnsi="Times New Roman"/>
          <w:sz w:val="24"/>
          <w:szCs w:val="24"/>
          <w:lang w:eastAsia="ru-RU"/>
        </w:rPr>
        <w:t xml:space="preserve"> предоставление Документации о закупке Участникам (подраздел 4.3.);</w:t>
      </w:r>
    </w:p>
    <w:p w:rsidR="00300DD2" w:rsidRPr="00D81CE1" w:rsidRDefault="00300DD2" w:rsidP="00300DD2">
      <w:pPr>
        <w:widowControl w:val="0"/>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81CE1">
        <w:rPr>
          <w:rFonts w:ascii="Times New Roman" w:eastAsia="Times New Roman" w:hAnsi="Times New Roman"/>
          <w:b/>
          <w:sz w:val="24"/>
          <w:szCs w:val="24"/>
          <w:lang w:eastAsia="ru-RU"/>
        </w:rPr>
        <w:t xml:space="preserve">в) </w:t>
      </w:r>
      <w:r w:rsidRPr="00D81CE1">
        <w:rPr>
          <w:rFonts w:ascii="Times New Roman" w:eastAsia="Times New Roman" w:hAnsi="Times New Roman"/>
          <w:sz w:val="24"/>
          <w:szCs w:val="24"/>
          <w:lang w:eastAsia="ru-RU"/>
        </w:rPr>
        <w:t>подготовка Участниками своих Заявок, разъяснения и изменение Заказчиком Извещения/Документации о закупке (подраздел 4.4.);</w:t>
      </w:r>
    </w:p>
    <w:p w:rsidR="00300DD2" w:rsidRPr="00D81CE1"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81CE1">
        <w:rPr>
          <w:rFonts w:ascii="Times New Roman" w:eastAsia="Times New Roman" w:hAnsi="Times New Roman"/>
          <w:b/>
          <w:sz w:val="24"/>
          <w:szCs w:val="24"/>
          <w:lang w:eastAsia="ru-RU"/>
        </w:rPr>
        <w:t>г)</w:t>
      </w:r>
      <w:r w:rsidRPr="00D81CE1">
        <w:rPr>
          <w:rFonts w:ascii="Times New Roman" w:eastAsia="Times New Roman" w:hAnsi="Times New Roman"/>
          <w:sz w:val="24"/>
          <w:szCs w:val="24"/>
          <w:lang w:eastAsia="ru-RU"/>
        </w:rPr>
        <w:t xml:space="preserve"> требования к Участникам (подраздел 4.5.);</w:t>
      </w:r>
    </w:p>
    <w:p w:rsidR="00300DD2" w:rsidRPr="00D81CE1"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81CE1">
        <w:rPr>
          <w:rFonts w:ascii="Times New Roman" w:eastAsia="Times New Roman" w:hAnsi="Times New Roman"/>
          <w:b/>
          <w:sz w:val="24"/>
          <w:szCs w:val="24"/>
          <w:lang w:eastAsia="ru-RU"/>
        </w:rPr>
        <w:t>д)</w:t>
      </w:r>
      <w:r w:rsidRPr="00D81CE1">
        <w:rPr>
          <w:rFonts w:ascii="Times New Roman" w:eastAsia="Times New Roman" w:hAnsi="Times New Roman"/>
          <w:sz w:val="24"/>
          <w:szCs w:val="24"/>
          <w:lang w:eastAsia="ru-RU"/>
        </w:rPr>
        <w:t xml:space="preserve"> подача Заявок и их прием (подраздел 4.6.);</w:t>
      </w:r>
    </w:p>
    <w:p w:rsidR="00300DD2" w:rsidRPr="00D81CE1"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81CE1">
        <w:rPr>
          <w:rFonts w:ascii="Times New Roman" w:eastAsia="Times New Roman" w:hAnsi="Times New Roman"/>
          <w:b/>
          <w:sz w:val="24"/>
          <w:szCs w:val="24"/>
          <w:lang w:eastAsia="ru-RU"/>
        </w:rPr>
        <w:t>е)</w:t>
      </w:r>
      <w:r w:rsidRPr="00D81CE1">
        <w:rPr>
          <w:rFonts w:ascii="Times New Roman" w:eastAsia="Times New Roman" w:hAnsi="Times New Roman"/>
          <w:sz w:val="24"/>
          <w:szCs w:val="24"/>
          <w:lang w:eastAsia="ru-RU"/>
        </w:rPr>
        <w:t xml:space="preserve"> изменение условий Заявки (подраздел 4.7.);</w:t>
      </w:r>
    </w:p>
    <w:p w:rsidR="00300DD2" w:rsidRPr="00D81CE1"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81CE1">
        <w:rPr>
          <w:rFonts w:ascii="Times New Roman" w:eastAsia="Times New Roman" w:hAnsi="Times New Roman"/>
          <w:b/>
          <w:sz w:val="24"/>
          <w:szCs w:val="24"/>
          <w:lang w:eastAsia="ru-RU"/>
        </w:rPr>
        <w:t xml:space="preserve">ж) </w:t>
      </w:r>
      <w:r w:rsidRPr="00D81CE1">
        <w:rPr>
          <w:rFonts w:ascii="Times New Roman" w:eastAsia="Times New Roman" w:hAnsi="Times New Roman"/>
          <w:sz w:val="24"/>
          <w:szCs w:val="24"/>
          <w:lang w:eastAsia="ru-RU"/>
        </w:rPr>
        <w:t>открытие информации с Заявками Участников (подраздел 4.8.);</w:t>
      </w:r>
    </w:p>
    <w:p w:rsidR="00300DD2" w:rsidRPr="00D81CE1"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81CE1">
        <w:rPr>
          <w:rFonts w:ascii="Times New Roman" w:eastAsia="Times New Roman" w:hAnsi="Times New Roman"/>
          <w:b/>
          <w:sz w:val="24"/>
          <w:szCs w:val="24"/>
          <w:lang w:eastAsia="ru-RU"/>
        </w:rPr>
        <w:t>з)</w:t>
      </w:r>
      <w:r w:rsidRPr="00D81CE1">
        <w:rPr>
          <w:rFonts w:ascii="Times New Roman" w:eastAsia="Times New Roman" w:hAnsi="Times New Roman"/>
          <w:sz w:val="24"/>
          <w:szCs w:val="24"/>
          <w:lang w:eastAsia="ru-RU"/>
        </w:rPr>
        <w:t xml:space="preserve"> оценка Заявок Участников (подраздел 4.9.);</w:t>
      </w:r>
    </w:p>
    <w:p w:rsidR="00300DD2" w:rsidRPr="00D81CE1"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81CE1">
        <w:rPr>
          <w:rFonts w:ascii="Times New Roman" w:eastAsia="Times New Roman" w:hAnsi="Times New Roman"/>
          <w:b/>
          <w:sz w:val="24"/>
          <w:szCs w:val="24"/>
          <w:lang w:eastAsia="ru-RU"/>
        </w:rPr>
        <w:t>и)</w:t>
      </w:r>
      <w:r w:rsidRPr="00D81CE1">
        <w:rPr>
          <w:rFonts w:ascii="Times New Roman" w:eastAsia="Times New Roman" w:hAnsi="Times New Roman"/>
          <w:sz w:val="24"/>
          <w:szCs w:val="24"/>
          <w:lang w:eastAsia="ru-RU"/>
        </w:rPr>
        <w:t xml:space="preserve"> проведение переторжки (подпункт 4.9.3.5.); </w:t>
      </w:r>
    </w:p>
    <w:p w:rsidR="00300DD2" w:rsidRPr="00D81CE1"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81CE1">
        <w:rPr>
          <w:rFonts w:ascii="Times New Roman" w:eastAsia="Times New Roman" w:hAnsi="Times New Roman"/>
          <w:b/>
          <w:sz w:val="24"/>
          <w:szCs w:val="24"/>
          <w:lang w:eastAsia="ru-RU"/>
        </w:rPr>
        <w:t>к)</w:t>
      </w:r>
      <w:r w:rsidRPr="00D81CE1">
        <w:rPr>
          <w:rFonts w:ascii="Times New Roman" w:eastAsia="Times New Roman" w:hAnsi="Times New Roman"/>
          <w:sz w:val="24"/>
          <w:szCs w:val="24"/>
          <w:lang w:eastAsia="ru-RU"/>
        </w:rPr>
        <w:t xml:space="preserve"> определение Победителя закупки (подраздел 4.10.);</w:t>
      </w:r>
    </w:p>
    <w:p w:rsidR="00300DD2" w:rsidRPr="00D81CE1"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81CE1">
        <w:rPr>
          <w:rFonts w:ascii="Times New Roman" w:eastAsia="Times New Roman" w:hAnsi="Times New Roman"/>
          <w:b/>
          <w:sz w:val="24"/>
          <w:szCs w:val="24"/>
          <w:lang w:eastAsia="ru-RU"/>
        </w:rPr>
        <w:t>л)</w:t>
      </w:r>
      <w:r w:rsidRPr="00D81CE1">
        <w:rPr>
          <w:rFonts w:ascii="Times New Roman" w:eastAsia="Times New Roman" w:hAnsi="Times New Roman"/>
          <w:sz w:val="24"/>
          <w:szCs w:val="24"/>
          <w:lang w:eastAsia="ru-RU"/>
        </w:rPr>
        <w:t xml:space="preserve"> уведомление Участников о результатах закупки (подраздел 4.11.);</w:t>
      </w:r>
    </w:p>
    <w:p w:rsidR="00300DD2" w:rsidRPr="00D81CE1"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81CE1">
        <w:rPr>
          <w:rFonts w:ascii="Times New Roman" w:eastAsia="Times New Roman" w:hAnsi="Times New Roman"/>
          <w:b/>
          <w:sz w:val="24"/>
          <w:szCs w:val="24"/>
          <w:lang w:eastAsia="ru-RU"/>
        </w:rPr>
        <w:t xml:space="preserve">м) </w:t>
      </w:r>
      <w:r w:rsidRPr="00D81CE1">
        <w:rPr>
          <w:rFonts w:ascii="Times New Roman" w:eastAsia="Times New Roman" w:hAnsi="Times New Roman"/>
          <w:sz w:val="24"/>
          <w:szCs w:val="24"/>
          <w:lang w:eastAsia="ru-RU"/>
        </w:rPr>
        <w:t>заключение Договора (подраздел 4.12.);</w:t>
      </w:r>
    </w:p>
    <w:p w:rsidR="00300DD2" w:rsidRPr="00D81CE1"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81CE1">
        <w:rPr>
          <w:rFonts w:ascii="Times New Roman" w:eastAsia="Times New Roman" w:hAnsi="Times New Roman"/>
          <w:b/>
          <w:sz w:val="24"/>
          <w:szCs w:val="24"/>
          <w:lang w:eastAsia="ru-RU"/>
        </w:rPr>
        <w:t>н)</w:t>
      </w:r>
      <w:r w:rsidRPr="00D81CE1">
        <w:rPr>
          <w:rFonts w:ascii="Times New Roman" w:eastAsia="Times New Roman" w:hAnsi="Times New Roman"/>
          <w:sz w:val="24"/>
          <w:szCs w:val="24"/>
          <w:lang w:eastAsia="ru-RU"/>
        </w:rPr>
        <w:t xml:space="preserve"> исполнение Договора (подраздел 4.13)</w:t>
      </w:r>
    </w:p>
    <w:p w:rsidR="00300DD2" w:rsidRPr="00D81CE1" w:rsidRDefault="00300DD2" w:rsidP="00300DD2">
      <w:pPr>
        <w:keepNext/>
        <w:numPr>
          <w:ilvl w:val="1"/>
          <w:numId w:val="6"/>
        </w:numPr>
        <w:tabs>
          <w:tab w:val="clear" w:pos="1134"/>
          <w:tab w:val="num" w:pos="0"/>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6" w:name="_Toc322017043"/>
      <w:r w:rsidRPr="00D81CE1">
        <w:rPr>
          <w:rFonts w:ascii="Times New Roman" w:eastAsia="Times New Roman" w:hAnsi="Times New Roman"/>
          <w:b/>
          <w:bCs/>
          <w:sz w:val="24"/>
          <w:szCs w:val="24"/>
          <w:lang w:eastAsia="ru-RU"/>
        </w:rPr>
        <w:t xml:space="preserve">Публикация Извещения о проведении </w:t>
      </w:r>
      <w:bookmarkEnd w:id="36"/>
      <w:r w:rsidRPr="00D81CE1">
        <w:rPr>
          <w:rFonts w:ascii="Times New Roman" w:eastAsia="Times New Roman" w:hAnsi="Times New Roman"/>
          <w:b/>
          <w:bCs/>
          <w:sz w:val="24"/>
          <w:szCs w:val="24"/>
          <w:lang w:eastAsia="ru-RU"/>
        </w:rPr>
        <w:t>закупки</w:t>
      </w:r>
    </w:p>
    <w:p w:rsidR="00300DD2" w:rsidRPr="00D81CE1" w:rsidRDefault="00300DD2" w:rsidP="00300DD2">
      <w:pPr>
        <w:numPr>
          <w:ilvl w:val="2"/>
          <w:numId w:val="14"/>
        </w:numPr>
        <w:spacing w:after="0" w:line="240" w:lineRule="auto"/>
        <w:ind w:left="0" w:firstLine="0"/>
        <w:jc w:val="both"/>
        <w:rPr>
          <w:rFonts w:ascii="Times New Roman" w:eastAsia="Times New Roman" w:hAnsi="Times New Roman"/>
          <w:sz w:val="24"/>
          <w:szCs w:val="24"/>
          <w:lang w:eastAsia="ru-RU"/>
        </w:rPr>
      </w:pPr>
      <w:r w:rsidRPr="00D81CE1">
        <w:rPr>
          <w:rFonts w:ascii="Times New Roman" w:eastAsia="Times New Roman" w:hAnsi="Times New Roman"/>
          <w:sz w:val="24"/>
          <w:szCs w:val="24"/>
          <w:lang w:eastAsia="ru-RU"/>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300DD2" w:rsidRPr="00D81CE1" w:rsidRDefault="00300DD2" w:rsidP="00300DD2">
      <w:pPr>
        <w:keepNext/>
        <w:suppressAutoHyphens/>
        <w:spacing w:before="360" w:after="120" w:line="240" w:lineRule="auto"/>
        <w:jc w:val="both"/>
        <w:outlineLvl w:val="1"/>
        <w:rPr>
          <w:rFonts w:ascii="Times New Roman" w:eastAsia="Times New Roman" w:hAnsi="Times New Roman"/>
          <w:b/>
          <w:bCs/>
          <w:sz w:val="24"/>
          <w:szCs w:val="24"/>
          <w:lang w:eastAsia="ru-RU"/>
        </w:rPr>
      </w:pPr>
      <w:r w:rsidRPr="00D81CE1">
        <w:rPr>
          <w:rFonts w:ascii="Times New Roman" w:eastAsia="Times New Roman" w:hAnsi="Times New Roman"/>
          <w:b/>
          <w:bCs/>
          <w:sz w:val="24"/>
          <w:szCs w:val="24"/>
          <w:lang w:eastAsia="ru-RU"/>
        </w:rPr>
        <w:t xml:space="preserve">4.3. </w:t>
      </w:r>
      <w:bookmarkStart w:id="37" w:name="_Toc322017044"/>
      <w:r w:rsidRPr="00D81CE1">
        <w:rPr>
          <w:rFonts w:ascii="Times New Roman" w:eastAsia="Times New Roman" w:hAnsi="Times New Roman"/>
          <w:b/>
          <w:bCs/>
          <w:sz w:val="24"/>
          <w:szCs w:val="24"/>
          <w:lang w:eastAsia="ru-RU"/>
        </w:rPr>
        <w:t>Предоставление Документации по закупке Участникам</w:t>
      </w:r>
      <w:bookmarkEnd w:id="37"/>
    </w:p>
    <w:p w:rsidR="00300DD2" w:rsidRPr="00D81CE1" w:rsidRDefault="00300DD2" w:rsidP="00300DD2">
      <w:pPr>
        <w:keepNext/>
        <w:numPr>
          <w:ilvl w:val="2"/>
          <w:numId w:val="12"/>
        </w:numPr>
        <w:suppressAutoHyphens/>
        <w:spacing w:after="0" w:line="240" w:lineRule="atLeast"/>
        <w:ind w:left="0" w:firstLine="0"/>
        <w:jc w:val="both"/>
        <w:outlineLvl w:val="1"/>
        <w:rPr>
          <w:rFonts w:ascii="Times New Roman" w:eastAsia="Times New Roman" w:hAnsi="Times New Roman"/>
          <w:bCs/>
          <w:sz w:val="24"/>
          <w:szCs w:val="24"/>
          <w:lang w:eastAsia="ru-RU"/>
        </w:rPr>
      </w:pPr>
      <w:bookmarkStart w:id="38" w:name="_Toc322017045"/>
      <w:r w:rsidRPr="00D81CE1">
        <w:rPr>
          <w:rFonts w:ascii="Times New Roman" w:eastAsia="Times New Roman" w:hAnsi="Times New Roman"/>
          <w:sz w:val="24"/>
          <w:szCs w:val="24"/>
          <w:lang w:eastAsia="ru-RU"/>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300DD2" w:rsidRPr="00D81CE1" w:rsidRDefault="00300DD2" w:rsidP="00300DD2">
      <w:pPr>
        <w:keepNext/>
        <w:numPr>
          <w:ilvl w:val="2"/>
          <w:numId w:val="12"/>
        </w:numPr>
        <w:suppressAutoHyphens/>
        <w:spacing w:after="0" w:line="240" w:lineRule="atLeast"/>
        <w:ind w:left="0" w:firstLine="0"/>
        <w:jc w:val="both"/>
        <w:outlineLvl w:val="1"/>
        <w:rPr>
          <w:rFonts w:ascii="Times New Roman" w:eastAsia="Times New Roman" w:hAnsi="Times New Roman"/>
          <w:bCs/>
          <w:sz w:val="24"/>
          <w:szCs w:val="24"/>
          <w:lang w:eastAsia="ru-RU"/>
        </w:rPr>
      </w:pPr>
      <w:r w:rsidRPr="00D81CE1">
        <w:rPr>
          <w:rFonts w:ascii="Times New Roman" w:eastAsia="Times New Roman" w:hAnsi="Times New Roman"/>
          <w:bCs/>
          <w:sz w:val="24"/>
          <w:szCs w:val="24"/>
          <w:lang w:eastAsia="ru-RU"/>
        </w:rPr>
        <w:t>Участники могут также получить Документацию о закупке в порядке, указанном в Извещении о проведении закупки.</w:t>
      </w:r>
      <w:bookmarkEnd w:id="38"/>
    </w:p>
    <w:p w:rsidR="00300DD2" w:rsidRPr="00D81CE1" w:rsidRDefault="00300DD2" w:rsidP="00300DD2">
      <w:pPr>
        <w:keepNext/>
        <w:numPr>
          <w:ilvl w:val="1"/>
          <w:numId w:val="12"/>
        </w:numPr>
        <w:tabs>
          <w:tab w:val="left" w:pos="709"/>
          <w:tab w:val="left" w:pos="851"/>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D81CE1">
        <w:rPr>
          <w:rFonts w:ascii="Times New Roman" w:eastAsia="Times New Roman" w:hAnsi="Times New Roman"/>
          <w:b/>
          <w:bCs/>
          <w:sz w:val="24"/>
          <w:szCs w:val="24"/>
          <w:lang w:eastAsia="ru-RU"/>
        </w:rPr>
        <w:t>Подготовка Заявок</w:t>
      </w:r>
    </w:p>
    <w:p w:rsidR="00300DD2" w:rsidRPr="00D81CE1" w:rsidRDefault="00300DD2" w:rsidP="00300DD2">
      <w:pPr>
        <w:keepNext/>
        <w:numPr>
          <w:ilvl w:val="2"/>
          <w:numId w:val="12"/>
        </w:numPr>
        <w:suppressAutoHyphens/>
        <w:spacing w:before="240" w:after="120" w:line="240" w:lineRule="auto"/>
        <w:ind w:left="0" w:firstLine="0"/>
        <w:jc w:val="both"/>
        <w:outlineLvl w:val="2"/>
        <w:rPr>
          <w:rFonts w:ascii="Times New Roman" w:eastAsia="Times New Roman" w:hAnsi="Times New Roman"/>
          <w:b/>
          <w:bCs/>
          <w:sz w:val="24"/>
          <w:szCs w:val="24"/>
          <w:lang w:eastAsia="ru-RU"/>
        </w:rPr>
      </w:pPr>
      <w:bookmarkStart w:id="39" w:name="_Toc322017047"/>
      <w:r w:rsidRPr="00D81CE1">
        <w:rPr>
          <w:rFonts w:ascii="Times New Roman" w:eastAsia="Times New Roman" w:hAnsi="Times New Roman"/>
          <w:b/>
          <w:bCs/>
          <w:sz w:val="24"/>
          <w:szCs w:val="24"/>
          <w:lang w:eastAsia="ru-RU"/>
        </w:rPr>
        <w:t xml:space="preserve">Общие требования к </w:t>
      </w:r>
      <w:bookmarkEnd w:id="39"/>
      <w:r w:rsidRPr="00D81CE1">
        <w:rPr>
          <w:rFonts w:ascii="Times New Roman" w:eastAsia="Times New Roman" w:hAnsi="Times New Roman"/>
          <w:b/>
          <w:bCs/>
          <w:sz w:val="24"/>
          <w:szCs w:val="24"/>
          <w:lang w:eastAsia="ru-RU"/>
        </w:rPr>
        <w:t>Заявке</w:t>
      </w:r>
    </w:p>
    <w:p w:rsidR="00300DD2" w:rsidRPr="00D81CE1" w:rsidRDefault="00300DD2" w:rsidP="00300DD2">
      <w:pPr>
        <w:numPr>
          <w:ilvl w:val="3"/>
          <w:numId w:val="12"/>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D81CE1">
        <w:rPr>
          <w:rFonts w:ascii="Times New Roman" w:eastAsia="Times New Roman" w:hAnsi="Times New Roman"/>
          <w:sz w:val="24"/>
          <w:szCs w:val="24"/>
          <w:lang w:eastAsia="ru-RU"/>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300DD2" w:rsidRPr="00D81CE1" w:rsidRDefault="00300DD2" w:rsidP="00300DD2">
      <w:pPr>
        <w:shd w:val="clear" w:color="auto" w:fill="FFFFFF"/>
        <w:spacing w:after="0" w:line="240" w:lineRule="atLeast"/>
        <w:ind w:firstLine="426"/>
        <w:jc w:val="both"/>
        <w:rPr>
          <w:rFonts w:ascii="Times New Roman" w:eastAsia="Times New Roman" w:hAnsi="Times New Roman"/>
          <w:sz w:val="24"/>
          <w:szCs w:val="24"/>
          <w:lang w:eastAsia="ru-RU"/>
        </w:rPr>
      </w:pPr>
      <w:r w:rsidRPr="00D81CE1">
        <w:rPr>
          <w:rFonts w:ascii="Times New Roman" w:eastAsia="Times New Roman" w:hAnsi="Times New Roman"/>
          <w:b/>
          <w:sz w:val="24"/>
          <w:szCs w:val="24"/>
          <w:lang w:eastAsia="ru-RU"/>
        </w:rPr>
        <w:t>а)</w:t>
      </w:r>
      <w:r w:rsidRPr="00D81CE1">
        <w:rPr>
          <w:rFonts w:ascii="Times New Roman" w:eastAsia="Times New Roman" w:hAnsi="Times New Roman"/>
          <w:sz w:val="24"/>
          <w:szCs w:val="24"/>
          <w:lang w:eastAsia="ru-RU"/>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300DD2" w:rsidRPr="00D81CE1" w:rsidRDefault="00300DD2" w:rsidP="00300DD2">
      <w:pPr>
        <w:shd w:val="clear" w:color="auto" w:fill="FFFFFF"/>
        <w:spacing w:after="0" w:line="240" w:lineRule="atLeast"/>
        <w:ind w:firstLine="426"/>
        <w:jc w:val="both"/>
        <w:rPr>
          <w:rFonts w:ascii="Times New Roman" w:eastAsia="Times New Roman" w:hAnsi="Times New Roman"/>
          <w:b/>
          <w:sz w:val="24"/>
          <w:szCs w:val="24"/>
          <w:lang w:eastAsia="ru-RU"/>
        </w:rPr>
      </w:pPr>
      <w:r w:rsidRPr="00D81CE1">
        <w:rPr>
          <w:rFonts w:ascii="Times New Roman" w:eastAsia="Times New Roman" w:hAnsi="Times New Roman"/>
          <w:b/>
          <w:sz w:val="24"/>
          <w:szCs w:val="24"/>
          <w:lang w:eastAsia="ru-RU"/>
        </w:rPr>
        <w:t xml:space="preserve">б) </w:t>
      </w:r>
      <w:r w:rsidRPr="00D81CE1">
        <w:rPr>
          <w:rFonts w:ascii="Times New Roman" w:eastAsia="Times New Roman" w:hAnsi="Times New Roman"/>
          <w:sz w:val="24"/>
          <w:szCs w:val="24"/>
          <w:lang w:eastAsia="ru-RU"/>
        </w:rPr>
        <w:t>Анкету Участника по форме и в соответствии с инструкциями, приведенными в настоящей Документации (подраздел 5.2.);</w:t>
      </w:r>
    </w:p>
    <w:p w:rsidR="00300DD2" w:rsidRPr="00D81CE1" w:rsidRDefault="00300DD2" w:rsidP="00300DD2">
      <w:pPr>
        <w:shd w:val="clear" w:color="auto" w:fill="FFFFFF"/>
        <w:spacing w:after="0" w:line="240" w:lineRule="atLeast"/>
        <w:ind w:firstLine="426"/>
        <w:jc w:val="both"/>
        <w:rPr>
          <w:rFonts w:ascii="Times New Roman" w:eastAsia="Times New Roman" w:hAnsi="Times New Roman"/>
          <w:sz w:val="24"/>
          <w:szCs w:val="24"/>
          <w:lang w:eastAsia="ru-RU"/>
        </w:rPr>
      </w:pPr>
      <w:r w:rsidRPr="00D81CE1">
        <w:rPr>
          <w:rFonts w:ascii="Times New Roman" w:eastAsia="Times New Roman" w:hAnsi="Times New Roman"/>
          <w:b/>
          <w:sz w:val="24"/>
          <w:szCs w:val="24"/>
          <w:lang w:eastAsia="ru-RU"/>
        </w:rPr>
        <w:t>в)</w:t>
      </w:r>
      <w:r w:rsidRPr="00D81CE1">
        <w:rPr>
          <w:rFonts w:ascii="Times New Roman" w:eastAsia="Times New Roman" w:hAnsi="Times New Roman"/>
          <w:sz w:val="24"/>
          <w:szCs w:val="24"/>
          <w:lang w:eastAsia="ru-RU"/>
        </w:rPr>
        <w:t xml:space="preserve"> Справку об отсутствии признаков крупной сделки по форме и в соответствии с инструкциями, приведенными в настоящей Документации (подраздел 5.3.);</w:t>
      </w:r>
    </w:p>
    <w:p w:rsidR="00300DD2" w:rsidRPr="00D81CE1" w:rsidRDefault="00300DD2" w:rsidP="00300DD2">
      <w:pPr>
        <w:shd w:val="clear" w:color="auto" w:fill="FFFFFF"/>
        <w:spacing w:after="0" w:line="240" w:lineRule="atLeast"/>
        <w:ind w:firstLine="426"/>
        <w:jc w:val="both"/>
        <w:rPr>
          <w:rFonts w:ascii="Times New Roman" w:eastAsia="Times New Roman" w:hAnsi="Times New Roman"/>
          <w:sz w:val="24"/>
          <w:szCs w:val="24"/>
          <w:lang w:eastAsia="ru-RU"/>
        </w:rPr>
      </w:pPr>
      <w:r w:rsidRPr="00D81CE1">
        <w:rPr>
          <w:rFonts w:ascii="Times New Roman" w:eastAsia="Times New Roman" w:hAnsi="Times New Roman"/>
          <w:b/>
          <w:sz w:val="24"/>
          <w:szCs w:val="24"/>
          <w:lang w:eastAsia="ru-RU"/>
        </w:rPr>
        <w:t>г)</w:t>
      </w:r>
      <w:r w:rsidRPr="00D81CE1">
        <w:rPr>
          <w:rFonts w:ascii="Times New Roman" w:eastAsia="Times New Roman" w:hAnsi="Times New Roman"/>
          <w:sz w:val="24"/>
          <w:szCs w:val="24"/>
          <w:lang w:eastAsia="ru-RU"/>
        </w:rPr>
        <w:t xml:space="preserve"> Документы, подтверждающие соответствие Участника требованиям настоящей Документации (</w:t>
      </w:r>
      <w:proofErr w:type="spellStart"/>
      <w:r w:rsidRPr="00D81CE1">
        <w:rPr>
          <w:rFonts w:ascii="Times New Roman" w:eastAsia="Times New Roman" w:hAnsi="Times New Roman"/>
          <w:sz w:val="24"/>
          <w:szCs w:val="24"/>
          <w:lang w:eastAsia="ru-RU"/>
        </w:rPr>
        <w:t>п.п</w:t>
      </w:r>
      <w:proofErr w:type="spellEnd"/>
      <w:r w:rsidRPr="00D81CE1">
        <w:rPr>
          <w:rFonts w:ascii="Times New Roman" w:eastAsia="Times New Roman" w:hAnsi="Times New Roman"/>
          <w:sz w:val="24"/>
          <w:szCs w:val="24"/>
          <w:lang w:eastAsia="ru-RU"/>
        </w:rPr>
        <w:t>. 4.5.2.2 Документации) предоставляются одновременно с Заявкой.</w:t>
      </w:r>
    </w:p>
    <w:p w:rsidR="00300DD2" w:rsidRPr="00D81CE1"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D81CE1">
        <w:rPr>
          <w:rFonts w:ascii="Times New Roman" w:eastAsia="Times New Roman" w:hAnsi="Times New Roman"/>
          <w:b/>
          <w:sz w:val="24"/>
          <w:szCs w:val="24"/>
          <w:lang w:eastAsia="ru-RU"/>
        </w:rPr>
        <w:t>4.4.1.2.</w:t>
      </w:r>
      <w:r w:rsidRPr="00D81CE1">
        <w:rPr>
          <w:rFonts w:ascii="Times New Roman" w:eastAsia="Times New Roman" w:hAnsi="Times New Roman"/>
          <w:sz w:val="24"/>
          <w:szCs w:val="24"/>
          <w:lang w:eastAsia="ru-RU"/>
        </w:rPr>
        <w:t xml:space="preserve"> Заявка на участие в закупке и Приложения к ней (</w:t>
      </w:r>
      <w:proofErr w:type="spellStart"/>
      <w:r w:rsidRPr="00D81CE1">
        <w:rPr>
          <w:rFonts w:ascii="Times New Roman" w:eastAsia="Times New Roman" w:hAnsi="Times New Roman"/>
          <w:sz w:val="24"/>
          <w:szCs w:val="24"/>
          <w:lang w:eastAsia="ru-RU"/>
        </w:rPr>
        <w:t>п.п</w:t>
      </w:r>
      <w:proofErr w:type="spellEnd"/>
      <w:r w:rsidRPr="00D81CE1">
        <w:rPr>
          <w:rFonts w:ascii="Times New Roman" w:eastAsia="Times New Roman" w:hAnsi="Times New Roman"/>
          <w:sz w:val="24"/>
          <w:szCs w:val="24"/>
          <w:lang w:eastAsia="ru-RU"/>
        </w:rPr>
        <w:t xml:space="preserve">. «а»-«в» п. 4.4.1.1) должны быть подписаны уполномоченным лицом Участника, что удостоверяется документом в соответствии с </w:t>
      </w:r>
      <w:proofErr w:type="spellStart"/>
      <w:r w:rsidRPr="00D81CE1">
        <w:rPr>
          <w:rFonts w:ascii="Times New Roman" w:eastAsia="Times New Roman" w:hAnsi="Times New Roman"/>
          <w:sz w:val="24"/>
          <w:szCs w:val="24"/>
          <w:lang w:eastAsia="ru-RU"/>
        </w:rPr>
        <w:t>п.п</w:t>
      </w:r>
      <w:proofErr w:type="spellEnd"/>
      <w:r w:rsidRPr="00D81CE1">
        <w:rPr>
          <w:rFonts w:ascii="Times New Roman" w:eastAsia="Times New Roman" w:hAnsi="Times New Roman"/>
          <w:sz w:val="24"/>
          <w:szCs w:val="24"/>
          <w:lang w:eastAsia="ru-RU"/>
        </w:rPr>
        <w:t>. «в» п. 4.5.2.2. и заверены, печатью (если имеется) Участника.</w:t>
      </w:r>
    </w:p>
    <w:p w:rsidR="00300DD2" w:rsidRPr="00D81CE1"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D81CE1">
        <w:rPr>
          <w:rFonts w:ascii="Times New Roman" w:hAnsi="Times New Roman"/>
          <w:b/>
          <w:sz w:val="24"/>
          <w:szCs w:val="24"/>
        </w:rPr>
        <w:t>4.4.1.3</w:t>
      </w:r>
      <w:r w:rsidRPr="00D81CE1">
        <w:rPr>
          <w:rFonts w:ascii="Times New Roman" w:hAnsi="Times New Roman"/>
          <w:sz w:val="24"/>
          <w:szCs w:val="24"/>
        </w:rPr>
        <w:t xml:space="preserve"> Заявка и Приложения к ней (</w:t>
      </w:r>
      <w:proofErr w:type="spellStart"/>
      <w:r w:rsidRPr="00D81CE1">
        <w:rPr>
          <w:rFonts w:ascii="Times New Roman" w:eastAsia="Times New Roman" w:hAnsi="Times New Roman"/>
          <w:sz w:val="24"/>
          <w:szCs w:val="24"/>
          <w:lang w:eastAsia="ru-RU"/>
        </w:rPr>
        <w:t>п.п</w:t>
      </w:r>
      <w:proofErr w:type="spellEnd"/>
      <w:r w:rsidRPr="00D81CE1">
        <w:rPr>
          <w:rFonts w:ascii="Times New Roman" w:eastAsia="Times New Roman" w:hAnsi="Times New Roman"/>
          <w:sz w:val="24"/>
          <w:szCs w:val="24"/>
          <w:lang w:eastAsia="ru-RU"/>
        </w:rPr>
        <w:t>. «а»-«в» п. 4.4.1.1</w:t>
      </w:r>
      <w:r w:rsidRPr="00D81CE1">
        <w:rPr>
          <w:rFonts w:ascii="Times New Roman" w:hAnsi="Times New Roman"/>
          <w:sz w:val="24"/>
          <w:szCs w:val="24"/>
        </w:rPr>
        <w:t>) должны быть отсканированными оригиналами документов.</w:t>
      </w:r>
    </w:p>
    <w:p w:rsidR="00300DD2" w:rsidRPr="00D81CE1" w:rsidRDefault="00300DD2" w:rsidP="00300DD2">
      <w:pPr>
        <w:spacing w:after="0" w:line="240" w:lineRule="atLeast"/>
        <w:jc w:val="both"/>
        <w:rPr>
          <w:rFonts w:ascii="Times New Roman" w:eastAsia="Times New Roman" w:hAnsi="Times New Roman"/>
          <w:sz w:val="24"/>
          <w:szCs w:val="24"/>
          <w:lang w:eastAsia="ru-RU"/>
        </w:rPr>
      </w:pPr>
      <w:r w:rsidRPr="00D81CE1">
        <w:rPr>
          <w:rFonts w:ascii="Times New Roman" w:eastAsia="Times New Roman" w:hAnsi="Times New Roman"/>
          <w:b/>
          <w:sz w:val="24"/>
          <w:szCs w:val="24"/>
          <w:lang w:eastAsia="ru-RU"/>
        </w:rPr>
        <w:t xml:space="preserve">4.4.1.4. </w:t>
      </w:r>
      <w:r w:rsidRPr="00D81CE1">
        <w:rPr>
          <w:rFonts w:ascii="Times New Roman" w:eastAsia="Times New Roman" w:hAnsi="Times New Roman"/>
          <w:sz w:val="24"/>
          <w:szCs w:val="24"/>
          <w:lang w:eastAsia="ru-RU"/>
        </w:rPr>
        <w:t>При отсутствии Заявки на участие в закупке (</w:t>
      </w:r>
      <w:proofErr w:type="spellStart"/>
      <w:r w:rsidRPr="00D81CE1">
        <w:rPr>
          <w:rFonts w:ascii="Times New Roman" w:eastAsia="Times New Roman" w:hAnsi="Times New Roman"/>
          <w:sz w:val="24"/>
          <w:szCs w:val="24"/>
          <w:lang w:eastAsia="ru-RU"/>
        </w:rPr>
        <w:t>п.п</w:t>
      </w:r>
      <w:proofErr w:type="spellEnd"/>
      <w:r w:rsidRPr="00D81CE1">
        <w:rPr>
          <w:rFonts w:ascii="Times New Roman" w:eastAsia="Times New Roman" w:hAnsi="Times New Roman"/>
          <w:sz w:val="24"/>
          <w:szCs w:val="24"/>
          <w:lang w:eastAsia="ru-RU"/>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00DD2" w:rsidRPr="00D81CE1" w:rsidRDefault="00300DD2" w:rsidP="00300DD2">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0" w:name="_Toc322017048"/>
      <w:r w:rsidRPr="00D81CE1">
        <w:rPr>
          <w:rFonts w:ascii="Times New Roman" w:hAnsi="Times New Roman"/>
          <w:b/>
          <w:bCs/>
          <w:sz w:val="24"/>
          <w:szCs w:val="24"/>
        </w:rPr>
        <w:lastRenderedPageBreak/>
        <w:t xml:space="preserve">Требования к сроку действия </w:t>
      </w:r>
      <w:bookmarkEnd w:id="40"/>
      <w:r w:rsidRPr="00D81CE1">
        <w:rPr>
          <w:rFonts w:ascii="Times New Roman" w:hAnsi="Times New Roman"/>
          <w:b/>
          <w:bCs/>
          <w:sz w:val="24"/>
          <w:szCs w:val="24"/>
        </w:rPr>
        <w:t>Заявки</w:t>
      </w:r>
    </w:p>
    <w:p w:rsidR="00300DD2" w:rsidRPr="00D81CE1" w:rsidRDefault="00300DD2" w:rsidP="00300DD2">
      <w:pPr>
        <w:numPr>
          <w:ilvl w:val="3"/>
          <w:numId w:val="12"/>
        </w:numPr>
        <w:shd w:val="clear" w:color="auto" w:fill="FFFFFF"/>
        <w:tabs>
          <w:tab w:val="left" w:pos="993"/>
        </w:tabs>
        <w:spacing w:after="0" w:line="240" w:lineRule="auto"/>
        <w:ind w:left="0" w:firstLine="0"/>
        <w:jc w:val="both"/>
        <w:rPr>
          <w:rFonts w:ascii="Times New Roman" w:hAnsi="Times New Roman"/>
          <w:sz w:val="24"/>
          <w:szCs w:val="24"/>
        </w:rPr>
      </w:pPr>
      <w:r w:rsidRPr="00D81CE1">
        <w:rPr>
          <w:rFonts w:ascii="Times New Roman" w:hAnsi="Times New Roman"/>
          <w:sz w:val="24"/>
          <w:szCs w:val="24"/>
        </w:rPr>
        <w:t xml:space="preserve">Заявка (Форма 1) </w:t>
      </w:r>
      <w:r w:rsidRPr="00D81CE1">
        <w:rPr>
          <w:rFonts w:ascii="Times New Roman" w:hAnsi="Times New Roman"/>
          <w:bCs/>
          <w:iCs/>
          <w:sz w:val="24"/>
          <w:szCs w:val="24"/>
        </w:rPr>
        <w:t>должна действовать</w:t>
      </w:r>
      <w:r w:rsidRPr="00D81CE1">
        <w:rPr>
          <w:rFonts w:ascii="Times New Roman" w:hAnsi="Times New Roman"/>
          <w:sz w:val="24"/>
          <w:szCs w:val="24"/>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300DD2" w:rsidRPr="00D81CE1" w:rsidRDefault="00300DD2" w:rsidP="00300DD2">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1" w:name="_Toc322017049"/>
      <w:r w:rsidRPr="00D81CE1">
        <w:rPr>
          <w:rFonts w:ascii="Times New Roman" w:hAnsi="Times New Roman"/>
          <w:b/>
          <w:bCs/>
          <w:sz w:val="24"/>
          <w:szCs w:val="24"/>
        </w:rPr>
        <w:t xml:space="preserve">Требования к языку </w:t>
      </w:r>
      <w:bookmarkEnd w:id="41"/>
    </w:p>
    <w:p w:rsidR="00300DD2" w:rsidRPr="00D81CE1" w:rsidRDefault="00300DD2" w:rsidP="00300DD2">
      <w:pPr>
        <w:numPr>
          <w:ilvl w:val="3"/>
          <w:numId w:val="12"/>
        </w:numPr>
        <w:tabs>
          <w:tab w:val="left" w:pos="993"/>
        </w:tabs>
        <w:spacing w:after="0" w:line="240" w:lineRule="auto"/>
        <w:ind w:left="0" w:firstLine="0"/>
        <w:jc w:val="both"/>
        <w:rPr>
          <w:rFonts w:ascii="Times New Roman" w:hAnsi="Times New Roman"/>
          <w:sz w:val="24"/>
          <w:szCs w:val="24"/>
        </w:rPr>
      </w:pPr>
      <w:r w:rsidRPr="00D81CE1">
        <w:rPr>
          <w:rFonts w:ascii="Times New Roman" w:hAnsi="Times New Roman"/>
          <w:sz w:val="24"/>
          <w:szCs w:val="24"/>
        </w:rPr>
        <w:t xml:space="preserve">Все документы, входящие в Заявку, должны быть подготовлены на русском языке. </w:t>
      </w:r>
    </w:p>
    <w:p w:rsidR="00300DD2" w:rsidRPr="00D81CE1" w:rsidRDefault="00300DD2" w:rsidP="00300DD2">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2" w:name="_Toc322017050"/>
      <w:r w:rsidRPr="00D81CE1">
        <w:rPr>
          <w:rFonts w:ascii="Times New Roman" w:hAnsi="Times New Roman"/>
          <w:b/>
          <w:bCs/>
          <w:sz w:val="24"/>
          <w:szCs w:val="24"/>
        </w:rPr>
        <w:t xml:space="preserve">Требования к валюте </w:t>
      </w:r>
      <w:bookmarkEnd w:id="42"/>
      <w:r w:rsidRPr="00D81CE1">
        <w:rPr>
          <w:rFonts w:ascii="Times New Roman" w:hAnsi="Times New Roman"/>
          <w:b/>
          <w:bCs/>
          <w:sz w:val="24"/>
          <w:szCs w:val="24"/>
        </w:rPr>
        <w:t>ценового предложения</w:t>
      </w:r>
    </w:p>
    <w:p w:rsidR="00300DD2" w:rsidRPr="00D81CE1" w:rsidRDefault="00300DD2" w:rsidP="00300DD2">
      <w:pPr>
        <w:numPr>
          <w:ilvl w:val="3"/>
          <w:numId w:val="12"/>
        </w:numPr>
        <w:tabs>
          <w:tab w:val="left" w:pos="993"/>
        </w:tabs>
        <w:spacing w:after="0" w:line="240" w:lineRule="auto"/>
        <w:ind w:left="0" w:firstLine="0"/>
        <w:jc w:val="both"/>
        <w:rPr>
          <w:rFonts w:ascii="Times New Roman" w:hAnsi="Times New Roman"/>
          <w:sz w:val="24"/>
          <w:szCs w:val="24"/>
        </w:rPr>
      </w:pPr>
      <w:r w:rsidRPr="00D81CE1">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300DD2" w:rsidRPr="00D81CE1" w:rsidRDefault="00300DD2" w:rsidP="00300DD2">
      <w:pPr>
        <w:tabs>
          <w:tab w:val="left" w:pos="993"/>
        </w:tabs>
        <w:spacing w:after="0" w:line="240" w:lineRule="auto"/>
        <w:jc w:val="both"/>
        <w:rPr>
          <w:rFonts w:ascii="Times New Roman" w:hAnsi="Times New Roman"/>
          <w:sz w:val="24"/>
          <w:szCs w:val="24"/>
        </w:rPr>
      </w:pPr>
    </w:p>
    <w:p w:rsidR="00300DD2" w:rsidRPr="00D81CE1" w:rsidRDefault="00300DD2" w:rsidP="00300DD2">
      <w:pPr>
        <w:keepNext/>
        <w:numPr>
          <w:ilvl w:val="2"/>
          <w:numId w:val="12"/>
        </w:numPr>
        <w:tabs>
          <w:tab w:val="left" w:pos="567"/>
        </w:tabs>
        <w:suppressAutoHyphens/>
        <w:spacing w:after="0" w:line="240" w:lineRule="auto"/>
        <w:ind w:left="0" w:firstLine="0"/>
        <w:jc w:val="both"/>
        <w:outlineLvl w:val="1"/>
        <w:rPr>
          <w:rFonts w:ascii="Times New Roman" w:hAnsi="Times New Roman"/>
          <w:b/>
          <w:bCs/>
          <w:sz w:val="24"/>
          <w:szCs w:val="24"/>
        </w:rPr>
      </w:pPr>
      <w:bookmarkStart w:id="43" w:name="_Toc322017051"/>
      <w:r w:rsidRPr="00D81CE1">
        <w:rPr>
          <w:rFonts w:ascii="Times New Roman" w:hAnsi="Times New Roman"/>
          <w:b/>
          <w:bCs/>
          <w:sz w:val="24"/>
          <w:szCs w:val="24"/>
        </w:rPr>
        <w:t xml:space="preserve">  Порядок, место, дата начала и дата окончания срока подачи Заявок</w:t>
      </w:r>
    </w:p>
    <w:p w:rsidR="00300DD2" w:rsidRPr="00D81CE1" w:rsidRDefault="00300DD2" w:rsidP="00300DD2">
      <w:pPr>
        <w:spacing w:after="0" w:line="240" w:lineRule="atLeast"/>
        <w:jc w:val="both"/>
        <w:rPr>
          <w:rFonts w:ascii="Times New Roman" w:hAnsi="Times New Roman"/>
          <w:sz w:val="24"/>
          <w:szCs w:val="24"/>
        </w:rPr>
      </w:pPr>
      <w:r w:rsidRPr="00D81CE1">
        <w:rPr>
          <w:rFonts w:ascii="Times New Roman" w:hAnsi="Times New Roman"/>
          <w:b/>
          <w:sz w:val="24"/>
          <w:szCs w:val="24"/>
        </w:rPr>
        <w:t>4.4.5.1.</w:t>
      </w:r>
      <w:r w:rsidRPr="00D81CE1">
        <w:rPr>
          <w:rFonts w:ascii="Times New Roman" w:hAnsi="Times New Roman"/>
          <w:sz w:val="24"/>
          <w:szCs w:val="24"/>
        </w:rPr>
        <w:t xml:space="preserve"> Заявка направляется посредством функционала электронной площадки, указанный в п. 1.1.1. настоящей Документации. </w:t>
      </w:r>
    </w:p>
    <w:p w:rsidR="00300DD2" w:rsidRPr="00D81CE1" w:rsidRDefault="00300DD2" w:rsidP="00300DD2">
      <w:pPr>
        <w:spacing w:after="0" w:line="240" w:lineRule="atLeast"/>
        <w:jc w:val="both"/>
        <w:rPr>
          <w:rFonts w:ascii="Times New Roman" w:hAnsi="Times New Roman"/>
          <w:sz w:val="24"/>
          <w:szCs w:val="24"/>
        </w:rPr>
      </w:pPr>
      <w:r w:rsidRPr="00D81CE1">
        <w:rPr>
          <w:rFonts w:ascii="Times New Roman" w:hAnsi="Times New Roman"/>
          <w:b/>
          <w:sz w:val="24"/>
          <w:szCs w:val="24"/>
        </w:rPr>
        <w:t>4.4.5.2.</w:t>
      </w:r>
      <w:r w:rsidRPr="00D81CE1">
        <w:rPr>
          <w:rFonts w:ascii="Times New Roman" w:hAnsi="Times New Roman"/>
          <w:sz w:val="24"/>
          <w:szCs w:val="24"/>
        </w:rPr>
        <w:t xml:space="preserve"> Заявка должна быть направлена не позднее даты и времени, указанного в Извещении о проведении закупки. </w:t>
      </w:r>
    </w:p>
    <w:p w:rsidR="00300DD2" w:rsidRPr="00D81CE1" w:rsidRDefault="00300DD2" w:rsidP="00300DD2">
      <w:pPr>
        <w:autoSpaceDE w:val="0"/>
        <w:autoSpaceDN w:val="0"/>
        <w:adjustRightInd w:val="0"/>
        <w:spacing w:after="0" w:line="240" w:lineRule="auto"/>
        <w:jc w:val="both"/>
        <w:rPr>
          <w:rFonts w:ascii="Times New Roman" w:eastAsia="Times New Roman" w:hAnsi="Times New Roman"/>
          <w:sz w:val="24"/>
          <w:szCs w:val="24"/>
          <w:lang w:eastAsia="ru-RU"/>
        </w:rPr>
      </w:pPr>
      <w:r w:rsidRPr="00D81CE1">
        <w:rPr>
          <w:rFonts w:ascii="Times New Roman" w:eastAsia="Times New Roman" w:hAnsi="Times New Roman"/>
          <w:sz w:val="24"/>
          <w:szCs w:val="24"/>
          <w:lang w:eastAsia="ru-RU"/>
        </w:rPr>
        <w:t>Дата начала подачи Заявок:</w:t>
      </w:r>
      <w:r w:rsidRPr="00D81CE1">
        <w:rPr>
          <w:rFonts w:ascii="Times New Roman" w:eastAsia="Times New Roman" w:hAnsi="Times New Roman"/>
          <w:b/>
          <w:sz w:val="24"/>
          <w:szCs w:val="24"/>
          <w:lang w:eastAsia="ru-RU"/>
        </w:rPr>
        <w:t xml:space="preserve"> </w:t>
      </w:r>
      <w:r w:rsidR="00A92B29">
        <w:rPr>
          <w:rFonts w:ascii="Times New Roman" w:eastAsia="Times New Roman" w:hAnsi="Times New Roman"/>
          <w:b/>
          <w:sz w:val="24"/>
          <w:szCs w:val="24"/>
          <w:lang w:eastAsia="ru-RU"/>
        </w:rPr>
        <w:t>2</w:t>
      </w:r>
      <w:r w:rsidR="00B94F19">
        <w:rPr>
          <w:rFonts w:ascii="Times New Roman" w:eastAsia="Times New Roman" w:hAnsi="Times New Roman"/>
          <w:b/>
          <w:sz w:val="24"/>
          <w:szCs w:val="24"/>
          <w:lang w:eastAsia="ru-RU"/>
        </w:rPr>
        <w:t>9</w:t>
      </w:r>
      <w:r w:rsidRPr="00D81CE1">
        <w:rPr>
          <w:rFonts w:ascii="Times New Roman" w:eastAsia="Times New Roman" w:hAnsi="Times New Roman"/>
          <w:b/>
          <w:sz w:val="24"/>
          <w:szCs w:val="24"/>
          <w:lang w:eastAsia="ru-RU"/>
        </w:rPr>
        <w:t>.07.2022 года</w:t>
      </w:r>
      <w:r w:rsidRPr="00D81CE1">
        <w:rPr>
          <w:rFonts w:ascii="Times New Roman" w:eastAsia="Times New Roman" w:hAnsi="Times New Roman"/>
          <w:sz w:val="24"/>
          <w:szCs w:val="24"/>
          <w:lang w:eastAsia="ru-RU"/>
        </w:rPr>
        <w:t>.</w:t>
      </w:r>
    </w:p>
    <w:p w:rsidR="00300DD2" w:rsidRPr="00D81CE1" w:rsidRDefault="00300DD2" w:rsidP="00300DD2">
      <w:pPr>
        <w:shd w:val="clear" w:color="auto" w:fill="FFFFFF"/>
        <w:spacing w:after="0" w:line="240" w:lineRule="atLeast"/>
        <w:jc w:val="both"/>
        <w:rPr>
          <w:rFonts w:ascii="Times New Roman" w:hAnsi="Times New Roman"/>
          <w:b/>
          <w:sz w:val="24"/>
          <w:szCs w:val="24"/>
        </w:rPr>
      </w:pPr>
      <w:r w:rsidRPr="00D81CE1">
        <w:rPr>
          <w:rFonts w:ascii="Times New Roman" w:hAnsi="Times New Roman"/>
          <w:sz w:val="24"/>
          <w:szCs w:val="24"/>
        </w:rPr>
        <w:t xml:space="preserve">Дата и время окончания подачи Заявок и открытие доступа к Заявкам: </w:t>
      </w:r>
      <w:r w:rsidRPr="00D81CE1">
        <w:rPr>
          <w:rFonts w:ascii="Times New Roman" w:hAnsi="Times New Roman"/>
          <w:b/>
          <w:sz w:val="24"/>
          <w:szCs w:val="24"/>
        </w:rPr>
        <w:t xml:space="preserve">09:00 (время местное) </w:t>
      </w:r>
      <w:r w:rsidR="00B94F19">
        <w:rPr>
          <w:rFonts w:ascii="Times New Roman" w:eastAsia="Times New Roman" w:hAnsi="Times New Roman"/>
          <w:b/>
          <w:sz w:val="24"/>
          <w:szCs w:val="24"/>
          <w:lang w:eastAsia="ru-RU"/>
        </w:rPr>
        <w:t>05</w:t>
      </w:r>
      <w:r w:rsidR="00BF4416">
        <w:rPr>
          <w:rFonts w:ascii="Times New Roman" w:eastAsia="Times New Roman" w:hAnsi="Times New Roman"/>
          <w:b/>
          <w:sz w:val="24"/>
          <w:szCs w:val="24"/>
          <w:lang w:eastAsia="ru-RU"/>
        </w:rPr>
        <w:t>.08</w:t>
      </w:r>
      <w:r w:rsidRPr="00D81CE1">
        <w:rPr>
          <w:rFonts w:ascii="Times New Roman" w:hAnsi="Times New Roman"/>
          <w:b/>
          <w:sz w:val="24"/>
          <w:szCs w:val="24"/>
        </w:rPr>
        <w:t>.2022 года.</w:t>
      </w:r>
    </w:p>
    <w:p w:rsidR="00300DD2" w:rsidRPr="00D81CE1" w:rsidRDefault="00300DD2" w:rsidP="00300DD2">
      <w:pPr>
        <w:keepNext/>
        <w:numPr>
          <w:ilvl w:val="2"/>
          <w:numId w:val="12"/>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D81CE1">
        <w:rPr>
          <w:rFonts w:ascii="Times New Roman" w:hAnsi="Times New Roman"/>
          <w:b/>
          <w:bCs/>
          <w:sz w:val="24"/>
          <w:szCs w:val="24"/>
        </w:rPr>
        <w:t>Форма, порядок, даты начала и окончания срока предоставления Участниками разъяснений положений Документации о закупке</w:t>
      </w:r>
    </w:p>
    <w:p w:rsidR="00300DD2" w:rsidRPr="00D81CE1"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D81CE1">
        <w:rPr>
          <w:rFonts w:ascii="Times New Roman" w:eastAsia="Times New Roman" w:hAnsi="Times New Roman" w:cs="Arial"/>
          <w:sz w:val="24"/>
          <w:szCs w:val="24"/>
          <w:lang w:eastAsia="ru-RU"/>
        </w:rPr>
        <w:t xml:space="preserve">Любой участник закупки вправе направить Заказчику </w:t>
      </w:r>
      <w:r w:rsidRPr="00D81CE1">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D81CE1">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D81CE1">
        <w:rPr>
          <w:rFonts w:ascii="Times New Roman" w:eastAsia="Times New Roman" w:hAnsi="Times New Roman" w:cs="Arial"/>
          <w:bCs/>
          <w:iCs/>
          <w:sz w:val="24"/>
          <w:szCs w:val="24"/>
          <w:lang w:eastAsia="ru-RU"/>
        </w:rPr>
        <w:t>.</w:t>
      </w:r>
    </w:p>
    <w:p w:rsidR="00300DD2" w:rsidRPr="00D81CE1"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D81CE1">
        <w:rPr>
          <w:rFonts w:ascii="Times New Roman" w:eastAsia="Times New Roman" w:hAnsi="Times New Roman" w:cs="Arial"/>
          <w:sz w:val="24"/>
          <w:szCs w:val="24"/>
          <w:lang w:eastAsia="ru-RU"/>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D81CE1">
        <w:rPr>
          <w:rFonts w:ascii="Times New Roman" w:eastAsia="Times New Roman" w:hAnsi="Times New Roman"/>
          <w:bCs/>
          <w:sz w:val="24"/>
          <w:szCs w:val="24"/>
          <w:lang w:eastAsia="ru-RU"/>
        </w:rPr>
        <w:t xml:space="preserve"> Дата и время окончания срока предоставления участникам закупки разъяснений положений Документации о закупке</w:t>
      </w:r>
      <w:r w:rsidRPr="00D81CE1">
        <w:rPr>
          <w:rFonts w:ascii="Times New Roman" w:eastAsia="Times New Roman" w:hAnsi="Times New Roman" w:cs="Arial"/>
          <w:sz w:val="24"/>
          <w:szCs w:val="24"/>
          <w:lang w:eastAsia="ru-RU"/>
        </w:rPr>
        <w:t xml:space="preserve">: </w:t>
      </w:r>
      <w:r w:rsidR="00B94F19">
        <w:rPr>
          <w:rFonts w:ascii="Times New Roman" w:eastAsia="Times New Roman" w:hAnsi="Times New Roman" w:cs="Arial"/>
          <w:b/>
          <w:sz w:val="24"/>
          <w:szCs w:val="24"/>
          <w:lang w:eastAsia="ru-RU"/>
        </w:rPr>
        <w:t>16:00 (время местное) 04</w:t>
      </w:r>
      <w:r w:rsidR="00BF4416">
        <w:rPr>
          <w:rFonts w:ascii="Times New Roman" w:eastAsia="Times New Roman" w:hAnsi="Times New Roman" w:cs="Arial"/>
          <w:b/>
          <w:sz w:val="24"/>
          <w:szCs w:val="24"/>
          <w:lang w:eastAsia="ru-RU"/>
        </w:rPr>
        <w:t>.08</w:t>
      </w:r>
      <w:r w:rsidRPr="00D81CE1">
        <w:rPr>
          <w:rFonts w:ascii="Times New Roman" w:eastAsia="Times New Roman" w:hAnsi="Times New Roman" w:cs="Arial"/>
          <w:b/>
          <w:sz w:val="24"/>
          <w:szCs w:val="24"/>
          <w:lang w:eastAsia="ru-RU"/>
        </w:rPr>
        <w:t>.2022 года.</w:t>
      </w:r>
    </w:p>
    <w:p w:rsidR="00300DD2" w:rsidRPr="00D81CE1"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D81CE1">
        <w:rPr>
          <w:rFonts w:ascii="Times New Roman" w:eastAsia="Times New Roman" w:hAnsi="Times New Roman"/>
          <w:sz w:val="24"/>
          <w:szCs w:val="24"/>
          <w:lang w:eastAsia="ru-RU"/>
        </w:rPr>
        <w:t>Разъяснения положений документации о закупке размещаются заказчиком в единой информационной системе не позднее чем в течение 3 (трех) календарных дней со дня принятия решения о предоставлении указанных разъяснений.</w:t>
      </w:r>
    </w:p>
    <w:p w:rsidR="00300DD2" w:rsidRPr="00D81CE1"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D81CE1">
        <w:rPr>
          <w:rFonts w:ascii="Times New Roman" w:eastAsia="Times New Roman" w:hAnsi="Times New Roman" w:cs="Arial"/>
          <w:sz w:val="24"/>
          <w:szCs w:val="24"/>
          <w:lang w:eastAsia="ru-RU"/>
        </w:rPr>
        <w:t>Разъяснения положений Документации о закупке не должны изменять предмет закупки и существенные условия проекта договора.</w:t>
      </w:r>
    </w:p>
    <w:p w:rsidR="00300DD2" w:rsidRPr="00D81CE1" w:rsidRDefault="00300DD2" w:rsidP="00300DD2">
      <w:pPr>
        <w:keepNext/>
        <w:numPr>
          <w:ilvl w:val="2"/>
          <w:numId w:val="12"/>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D81CE1">
        <w:rPr>
          <w:rFonts w:ascii="Times New Roman" w:hAnsi="Times New Roman"/>
          <w:b/>
          <w:bCs/>
          <w:sz w:val="24"/>
          <w:szCs w:val="24"/>
        </w:rPr>
        <w:t xml:space="preserve"> Изменение извещения о проведении закупки и документации о закупке, отмена закупки</w:t>
      </w:r>
    </w:p>
    <w:p w:rsidR="00300DD2" w:rsidRPr="00D81CE1" w:rsidRDefault="00300DD2" w:rsidP="00300DD2">
      <w:pPr>
        <w:keepNext/>
        <w:widowControl w:val="0"/>
        <w:numPr>
          <w:ilvl w:val="3"/>
          <w:numId w:val="12"/>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D81CE1">
        <w:rPr>
          <w:rFonts w:ascii="Times New Roman" w:eastAsia="Times New Roman" w:hAnsi="Times New Roman"/>
          <w:bCs/>
          <w:iCs/>
          <w:sz w:val="24"/>
          <w:szCs w:val="24"/>
          <w:lang w:eastAsia="ru-RU"/>
        </w:rPr>
        <w:t>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sidRPr="00D81CE1">
        <w:rPr>
          <w:rFonts w:ascii="Times New Roman" w:eastAsia="Times New Roman" w:hAnsi="Times New Roman"/>
          <w:sz w:val="24"/>
          <w:szCs w:val="24"/>
          <w:lang w:eastAsia="ru-RU"/>
        </w:rPr>
        <w:t>.</w:t>
      </w:r>
    </w:p>
    <w:p w:rsidR="00300DD2" w:rsidRPr="00D81CE1" w:rsidRDefault="00300DD2" w:rsidP="00300DD2">
      <w:pPr>
        <w:keepNext/>
        <w:widowControl w:val="0"/>
        <w:numPr>
          <w:ilvl w:val="3"/>
          <w:numId w:val="12"/>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D81CE1">
        <w:rPr>
          <w:rFonts w:ascii="Times New Roman" w:eastAsia="Times New Roman" w:hAnsi="Times New Roman"/>
          <w:sz w:val="24"/>
          <w:szCs w:val="24"/>
          <w:lang w:eastAsia="ru-RU"/>
        </w:rPr>
        <w:t xml:space="preserve">Изменения, вносимые в извещение об осуществлении </w:t>
      </w:r>
      <w:r w:rsidRPr="00D81CE1">
        <w:rPr>
          <w:rFonts w:ascii="Times New Roman" w:eastAsia="Times New Roman" w:hAnsi="Times New Roman"/>
          <w:bCs/>
          <w:iCs/>
          <w:sz w:val="24"/>
          <w:szCs w:val="24"/>
          <w:lang w:eastAsia="ru-RU"/>
        </w:rPr>
        <w:t>закупки</w:t>
      </w:r>
      <w:r w:rsidRPr="00D81CE1">
        <w:rPr>
          <w:rFonts w:ascii="Times New Roman" w:eastAsia="Times New Roman" w:hAnsi="Times New Roman"/>
          <w:sz w:val="24"/>
          <w:szCs w:val="24"/>
          <w:lang w:eastAsia="ru-RU"/>
        </w:rPr>
        <w:t xml:space="preserve">, документацию о </w:t>
      </w:r>
      <w:r w:rsidRPr="00D81CE1">
        <w:rPr>
          <w:rFonts w:ascii="Times New Roman" w:eastAsia="Times New Roman" w:hAnsi="Times New Roman"/>
          <w:bCs/>
          <w:iCs/>
          <w:sz w:val="24"/>
          <w:szCs w:val="24"/>
          <w:lang w:eastAsia="ru-RU"/>
        </w:rPr>
        <w:t>закупке</w:t>
      </w:r>
      <w:r w:rsidRPr="00D81CE1">
        <w:rPr>
          <w:rFonts w:ascii="Times New Roman" w:eastAsia="Times New Roman" w:hAnsi="Times New Roman"/>
          <w:sz w:val="24"/>
          <w:szCs w:val="24"/>
          <w:lang w:eastAsia="ru-RU"/>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300DD2" w:rsidRPr="00D81CE1" w:rsidRDefault="00300DD2" w:rsidP="00300DD2">
      <w:pPr>
        <w:keepNext/>
        <w:widowControl w:val="0"/>
        <w:shd w:val="clear" w:color="auto" w:fill="FFFFFF"/>
        <w:tabs>
          <w:tab w:val="left" w:pos="993"/>
        </w:tabs>
        <w:spacing w:after="0" w:line="240" w:lineRule="atLeast"/>
        <w:jc w:val="both"/>
        <w:rPr>
          <w:rFonts w:ascii="Times New Roman" w:eastAsia="Times New Roman" w:hAnsi="Times New Roman"/>
          <w:sz w:val="24"/>
          <w:szCs w:val="24"/>
          <w:lang w:eastAsia="ru-RU"/>
        </w:rPr>
      </w:pPr>
      <w:r w:rsidRPr="00D81CE1">
        <w:rPr>
          <w:rFonts w:ascii="Times New Roman" w:eastAsia="Times New Roman" w:hAnsi="Times New Roman"/>
          <w:b/>
          <w:sz w:val="24"/>
          <w:szCs w:val="24"/>
          <w:lang w:eastAsia="ru-RU"/>
        </w:rPr>
        <w:t xml:space="preserve">4.4.7.3. </w:t>
      </w:r>
      <w:r w:rsidRPr="00D81CE1">
        <w:rPr>
          <w:rFonts w:ascii="Times New Roman" w:eastAsia="Times New Roman" w:hAnsi="Times New Roman"/>
          <w:bCs/>
          <w:iCs/>
          <w:sz w:val="24"/>
          <w:szCs w:val="24"/>
          <w:lang w:eastAsia="ru-RU"/>
        </w:rPr>
        <w:t xml:space="preserve">В случае внесения изменений в извещение об осуществлении закупки, документацию о </w:t>
      </w:r>
      <w:r w:rsidRPr="00D81CE1">
        <w:rPr>
          <w:rFonts w:ascii="Times New Roman" w:eastAsia="Times New Roman" w:hAnsi="Times New Roman"/>
          <w:bCs/>
          <w:iCs/>
          <w:sz w:val="24"/>
          <w:szCs w:val="24"/>
          <w:lang w:eastAsia="ru-RU"/>
        </w:rPr>
        <w:lastRenderedPageBreak/>
        <w:t>закупке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2-х (двух) рабочих дней</w:t>
      </w:r>
      <w:r w:rsidRPr="00D81CE1">
        <w:rPr>
          <w:rFonts w:ascii="Times New Roman" w:eastAsia="Times New Roman" w:hAnsi="Times New Roman"/>
          <w:sz w:val="24"/>
          <w:szCs w:val="24"/>
          <w:lang w:eastAsia="ru-RU"/>
        </w:rPr>
        <w:t>.</w:t>
      </w:r>
    </w:p>
    <w:p w:rsidR="00300DD2" w:rsidRPr="00D81CE1" w:rsidRDefault="00300DD2" w:rsidP="00B94F19">
      <w:pPr>
        <w:widowControl w:val="0"/>
        <w:numPr>
          <w:ilvl w:val="3"/>
          <w:numId w:val="27"/>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bCs/>
          <w:iCs/>
          <w:sz w:val="24"/>
          <w:szCs w:val="24"/>
          <w:lang w:eastAsia="ru-RU"/>
        </w:rPr>
      </w:pPr>
      <w:r w:rsidRPr="00D81CE1">
        <w:rPr>
          <w:rFonts w:ascii="Times New Roman" w:eastAsia="Times New Roman" w:hAnsi="Times New Roman" w:cs="Arial"/>
          <w:sz w:val="24"/>
          <w:szCs w:val="24"/>
          <w:lang w:eastAsia="ru-RU"/>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D81CE1">
        <w:rPr>
          <w:rFonts w:ascii="Times New Roman" w:eastAsia="Times New Roman" w:hAnsi="Times New Roman" w:cs="Arial"/>
          <w:bCs/>
          <w:iCs/>
          <w:sz w:val="24"/>
          <w:szCs w:val="24"/>
          <w:lang w:eastAsia="ru-RU"/>
        </w:rPr>
        <w:t xml:space="preserve">. </w:t>
      </w:r>
    </w:p>
    <w:p w:rsidR="00300DD2" w:rsidRPr="00D81CE1" w:rsidRDefault="00300DD2" w:rsidP="00300DD2">
      <w:pPr>
        <w:shd w:val="clear" w:color="auto" w:fill="FFFFFF"/>
        <w:spacing w:after="0" w:line="240" w:lineRule="atLeast"/>
        <w:jc w:val="both"/>
        <w:rPr>
          <w:rFonts w:ascii="Times New Roman" w:hAnsi="Times New Roman"/>
          <w:bCs/>
          <w:iCs/>
          <w:sz w:val="24"/>
          <w:szCs w:val="24"/>
        </w:rPr>
      </w:pPr>
      <w:r w:rsidRPr="00D81CE1">
        <w:rPr>
          <w:rFonts w:ascii="Times New Roman" w:hAnsi="Times New Roman"/>
          <w:sz w:val="24"/>
          <w:szCs w:val="24"/>
        </w:rPr>
        <w:t>Решение об отмене закупки размещается в единой информационной системе в день принятия этого решения</w:t>
      </w:r>
      <w:r w:rsidRPr="00D81CE1">
        <w:rPr>
          <w:rFonts w:ascii="Times New Roman" w:hAnsi="Times New Roman"/>
          <w:bCs/>
          <w:iCs/>
          <w:sz w:val="24"/>
          <w:szCs w:val="24"/>
        </w:rPr>
        <w:t xml:space="preserve"> в виде отдельного информационного листа.</w:t>
      </w:r>
    </w:p>
    <w:p w:rsidR="00300DD2" w:rsidRPr="00D81CE1" w:rsidRDefault="00300DD2" w:rsidP="00300DD2">
      <w:pPr>
        <w:shd w:val="clear" w:color="auto" w:fill="FFFFFF"/>
        <w:spacing w:after="0" w:line="240" w:lineRule="atLeast"/>
        <w:jc w:val="both"/>
        <w:rPr>
          <w:rFonts w:ascii="Times New Roman" w:hAnsi="Times New Roman"/>
          <w:bCs/>
          <w:iCs/>
          <w:sz w:val="24"/>
          <w:szCs w:val="24"/>
        </w:rPr>
      </w:pPr>
      <w:r w:rsidRPr="00D81CE1">
        <w:rPr>
          <w:rFonts w:ascii="Times New Roman" w:hAnsi="Times New Roman"/>
          <w:bCs/>
          <w:iCs/>
          <w:sz w:val="24"/>
          <w:szCs w:val="24"/>
        </w:rPr>
        <w:t xml:space="preserve">     По истечении срока отмены </w:t>
      </w:r>
      <w:r w:rsidRPr="00D81CE1">
        <w:rPr>
          <w:rFonts w:ascii="Times New Roman" w:hAnsi="Times New Roman"/>
          <w:sz w:val="24"/>
          <w:szCs w:val="24"/>
        </w:rPr>
        <w:t>закупки</w:t>
      </w:r>
      <w:r w:rsidRPr="00D81CE1">
        <w:rPr>
          <w:rFonts w:ascii="Times New Roman" w:hAnsi="Times New Roman"/>
          <w:bCs/>
          <w:iCs/>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43"/>
    <w:p w:rsidR="00300DD2" w:rsidRPr="00D81CE1" w:rsidRDefault="00300DD2" w:rsidP="00B94F19">
      <w:pPr>
        <w:widowControl w:val="0"/>
        <w:numPr>
          <w:ilvl w:val="2"/>
          <w:numId w:val="27"/>
        </w:numPr>
        <w:shd w:val="clear" w:color="auto" w:fill="FFFFFF"/>
        <w:tabs>
          <w:tab w:val="left" w:pos="0"/>
        </w:tabs>
        <w:autoSpaceDE w:val="0"/>
        <w:autoSpaceDN w:val="0"/>
        <w:adjustRightInd w:val="0"/>
        <w:spacing w:before="240" w:after="120" w:line="240" w:lineRule="auto"/>
        <w:jc w:val="both"/>
        <w:rPr>
          <w:rFonts w:ascii="Times New Roman" w:eastAsia="Times New Roman" w:hAnsi="Times New Roman" w:cs="Arial"/>
          <w:b/>
          <w:sz w:val="24"/>
          <w:szCs w:val="24"/>
          <w:lang w:eastAsia="ru-RU"/>
        </w:rPr>
      </w:pPr>
      <w:r w:rsidRPr="00D81CE1">
        <w:rPr>
          <w:rFonts w:ascii="Times New Roman" w:eastAsia="Times New Roman" w:hAnsi="Times New Roman" w:cs="Arial"/>
          <w:b/>
          <w:sz w:val="24"/>
          <w:szCs w:val="24"/>
          <w:lang w:eastAsia="ru-RU"/>
        </w:rPr>
        <w:t>Дата рассмотрения Заявок Участников и подведения итогов закупки.</w:t>
      </w:r>
    </w:p>
    <w:p w:rsidR="00300DD2" w:rsidRPr="00D81CE1" w:rsidRDefault="00300DD2" w:rsidP="00300DD2">
      <w:pPr>
        <w:shd w:val="clear" w:color="auto" w:fill="FFFFFF"/>
        <w:tabs>
          <w:tab w:val="left" w:pos="709"/>
        </w:tabs>
        <w:spacing w:after="0" w:line="240" w:lineRule="atLeast"/>
        <w:jc w:val="both"/>
        <w:rPr>
          <w:rFonts w:ascii="Times New Roman" w:eastAsia="Times New Roman" w:hAnsi="Times New Roman"/>
          <w:sz w:val="24"/>
          <w:szCs w:val="24"/>
          <w:lang w:eastAsia="ru-RU"/>
        </w:rPr>
      </w:pPr>
      <w:r w:rsidRPr="00D81CE1">
        <w:rPr>
          <w:rFonts w:ascii="Times New Roman" w:eastAsia="Times New Roman" w:hAnsi="Times New Roman"/>
          <w:b/>
          <w:sz w:val="24"/>
          <w:szCs w:val="24"/>
          <w:lang w:eastAsia="ru-RU"/>
        </w:rPr>
        <w:t>4.4.8.1</w:t>
      </w:r>
      <w:r w:rsidRPr="00D81CE1">
        <w:rPr>
          <w:rFonts w:ascii="Times New Roman" w:eastAsia="Times New Roman" w:hAnsi="Times New Roman"/>
          <w:sz w:val="24"/>
          <w:szCs w:val="24"/>
          <w:lang w:eastAsia="ru-RU"/>
        </w:rPr>
        <w:t xml:space="preserve"> Дата рассмотрения Заявок (ориентировочно): </w:t>
      </w:r>
      <w:r w:rsidR="00B94F19">
        <w:rPr>
          <w:rFonts w:ascii="Times New Roman" w:eastAsia="Times New Roman" w:hAnsi="Times New Roman"/>
          <w:b/>
          <w:sz w:val="24"/>
          <w:szCs w:val="24"/>
          <w:lang w:eastAsia="ru-RU"/>
        </w:rPr>
        <w:t>0</w:t>
      </w:r>
      <w:r w:rsidR="007F32BB">
        <w:rPr>
          <w:rFonts w:ascii="Times New Roman" w:eastAsia="Times New Roman" w:hAnsi="Times New Roman"/>
          <w:b/>
          <w:sz w:val="24"/>
          <w:szCs w:val="24"/>
          <w:lang w:eastAsia="ru-RU"/>
        </w:rPr>
        <w:t>5</w:t>
      </w:r>
      <w:r w:rsidR="00BF4416">
        <w:rPr>
          <w:rFonts w:ascii="Times New Roman" w:eastAsia="Times New Roman" w:hAnsi="Times New Roman"/>
          <w:b/>
          <w:sz w:val="24"/>
          <w:szCs w:val="24"/>
          <w:lang w:eastAsia="ru-RU"/>
        </w:rPr>
        <w:t>.08</w:t>
      </w:r>
      <w:r w:rsidRPr="00D81CE1">
        <w:rPr>
          <w:rFonts w:ascii="Times New Roman" w:eastAsia="Times New Roman" w:hAnsi="Times New Roman"/>
          <w:b/>
          <w:sz w:val="24"/>
          <w:szCs w:val="24"/>
          <w:lang w:eastAsia="ru-RU"/>
        </w:rPr>
        <w:t>.2022 года</w:t>
      </w:r>
      <w:r w:rsidRPr="00D81CE1">
        <w:rPr>
          <w:rFonts w:ascii="Times New Roman" w:eastAsia="Times New Roman" w:hAnsi="Times New Roman"/>
          <w:sz w:val="24"/>
          <w:szCs w:val="24"/>
          <w:lang w:eastAsia="ru-RU"/>
        </w:rPr>
        <w:t xml:space="preserve"> </w:t>
      </w:r>
      <w:r w:rsidRPr="00D81CE1">
        <w:rPr>
          <w:rFonts w:ascii="Times New Roman" w:eastAsia="Times New Roman" w:hAnsi="Times New Roman"/>
          <w:b/>
          <w:sz w:val="24"/>
          <w:szCs w:val="24"/>
          <w:lang w:eastAsia="ru-RU"/>
        </w:rPr>
        <w:t xml:space="preserve"> </w:t>
      </w:r>
    </w:p>
    <w:p w:rsidR="00300DD2" w:rsidRPr="00D81CE1" w:rsidRDefault="00300DD2" w:rsidP="00300DD2">
      <w:pPr>
        <w:autoSpaceDE w:val="0"/>
        <w:autoSpaceDN w:val="0"/>
        <w:adjustRightInd w:val="0"/>
        <w:spacing w:after="0" w:line="240" w:lineRule="atLeast"/>
        <w:jc w:val="both"/>
        <w:rPr>
          <w:rFonts w:ascii="Times New Roman" w:eastAsia="Times New Roman" w:hAnsi="Times New Roman"/>
          <w:b/>
          <w:sz w:val="24"/>
          <w:szCs w:val="24"/>
          <w:lang w:eastAsia="ru-RU"/>
        </w:rPr>
      </w:pPr>
      <w:r w:rsidRPr="00D81CE1">
        <w:rPr>
          <w:rFonts w:ascii="Times New Roman" w:eastAsia="Times New Roman" w:hAnsi="Times New Roman"/>
          <w:b/>
          <w:sz w:val="24"/>
          <w:szCs w:val="24"/>
          <w:lang w:eastAsia="ru-RU"/>
        </w:rPr>
        <w:t xml:space="preserve">4.4.8.2 </w:t>
      </w:r>
      <w:r w:rsidRPr="00D81CE1">
        <w:rPr>
          <w:rFonts w:ascii="Times New Roman" w:eastAsia="Times New Roman" w:hAnsi="Times New Roman"/>
          <w:sz w:val="24"/>
          <w:szCs w:val="24"/>
          <w:lang w:eastAsia="ru-RU"/>
        </w:rPr>
        <w:t xml:space="preserve">Дата подведения итогов закупочной процедуры (ориентировочно): </w:t>
      </w:r>
      <w:r w:rsidR="000B075F">
        <w:rPr>
          <w:rFonts w:ascii="Times New Roman" w:eastAsia="Times New Roman" w:hAnsi="Times New Roman"/>
          <w:b/>
          <w:sz w:val="24"/>
          <w:szCs w:val="24"/>
          <w:lang w:eastAsia="ru-RU"/>
        </w:rPr>
        <w:t>05</w:t>
      </w:r>
      <w:bookmarkStart w:id="44" w:name="_GoBack"/>
      <w:bookmarkEnd w:id="44"/>
      <w:r w:rsidR="00BF4416">
        <w:rPr>
          <w:rFonts w:ascii="Times New Roman" w:eastAsia="Times New Roman" w:hAnsi="Times New Roman"/>
          <w:b/>
          <w:sz w:val="24"/>
          <w:szCs w:val="24"/>
          <w:lang w:eastAsia="ru-RU"/>
        </w:rPr>
        <w:t>.08</w:t>
      </w:r>
      <w:r w:rsidRPr="00D81CE1">
        <w:rPr>
          <w:rFonts w:ascii="Times New Roman" w:eastAsia="Times New Roman" w:hAnsi="Times New Roman"/>
          <w:b/>
          <w:sz w:val="24"/>
          <w:szCs w:val="24"/>
          <w:lang w:eastAsia="ru-RU"/>
        </w:rPr>
        <w:t>.2022 года</w:t>
      </w:r>
    </w:p>
    <w:p w:rsidR="00300DD2" w:rsidRPr="00D81CE1" w:rsidRDefault="00300DD2" w:rsidP="00B94F19">
      <w:pPr>
        <w:keepNext/>
        <w:widowControl w:val="0"/>
        <w:numPr>
          <w:ilvl w:val="2"/>
          <w:numId w:val="31"/>
        </w:numPr>
        <w:tabs>
          <w:tab w:val="left" w:pos="851"/>
        </w:tabs>
        <w:suppressAutoHyphens/>
        <w:autoSpaceDE w:val="0"/>
        <w:autoSpaceDN w:val="0"/>
        <w:adjustRightInd w:val="0"/>
        <w:spacing w:before="240" w:after="120" w:line="240" w:lineRule="auto"/>
        <w:jc w:val="both"/>
        <w:outlineLvl w:val="2"/>
        <w:rPr>
          <w:rFonts w:ascii="Times New Roman" w:eastAsia="Times New Roman" w:hAnsi="Times New Roman" w:cs="Arial"/>
          <w:b/>
          <w:bCs/>
          <w:sz w:val="24"/>
          <w:szCs w:val="24"/>
          <w:lang w:eastAsia="ru-RU"/>
        </w:rPr>
      </w:pPr>
      <w:r w:rsidRPr="00D81CE1">
        <w:rPr>
          <w:rFonts w:ascii="Times New Roman" w:eastAsia="Times New Roman" w:hAnsi="Times New Roman" w:cs="Arial"/>
          <w:b/>
          <w:bCs/>
          <w:sz w:val="24"/>
          <w:szCs w:val="24"/>
          <w:lang w:eastAsia="ru-RU"/>
        </w:rPr>
        <w:t>Требования к представлению Заявок через ЭП</w:t>
      </w:r>
    </w:p>
    <w:p w:rsidR="00300DD2" w:rsidRPr="00D81CE1" w:rsidRDefault="00300DD2" w:rsidP="00300DD2">
      <w:pPr>
        <w:tabs>
          <w:tab w:val="left" w:pos="851"/>
        </w:tabs>
        <w:spacing w:after="0" w:line="240" w:lineRule="atLeast"/>
        <w:jc w:val="both"/>
        <w:rPr>
          <w:rFonts w:ascii="Times New Roman" w:hAnsi="Times New Roman"/>
          <w:sz w:val="24"/>
          <w:szCs w:val="24"/>
        </w:rPr>
      </w:pPr>
      <w:r w:rsidRPr="00D81CE1">
        <w:rPr>
          <w:rFonts w:ascii="Times New Roman" w:hAnsi="Times New Roman"/>
          <w:b/>
          <w:sz w:val="24"/>
          <w:szCs w:val="24"/>
        </w:rPr>
        <w:t>4.4.9.1.</w:t>
      </w:r>
      <w:r w:rsidRPr="00D81CE1">
        <w:rPr>
          <w:rFonts w:ascii="Times New Roman" w:hAnsi="Times New Roman"/>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300DD2" w:rsidRPr="00D81CE1" w:rsidRDefault="00300DD2" w:rsidP="00300DD2">
      <w:pPr>
        <w:shd w:val="clear" w:color="auto" w:fill="FFFFFF"/>
        <w:tabs>
          <w:tab w:val="left" w:pos="851"/>
        </w:tabs>
        <w:spacing w:after="0" w:line="240" w:lineRule="atLeast"/>
        <w:jc w:val="both"/>
        <w:rPr>
          <w:rFonts w:ascii="Times New Roman" w:hAnsi="Times New Roman"/>
          <w:sz w:val="24"/>
          <w:szCs w:val="24"/>
        </w:rPr>
      </w:pPr>
      <w:r w:rsidRPr="00D81CE1">
        <w:rPr>
          <w:rFonts w:ascii="Times New Roman" w:hAnsi="Times New Roman"/>
          <w:b/>
          <w:sz w:val="24"/>
          <w:szCs w:val="24"/>
        </w:rPr>
        <w:t>4.4.9.2.</w:t>
      </w:r>
      <w:r w:rsidRPr="00D81CE1">
        <w:rPr>
          <w:rFonts w:ascii="Times New Roman" w:hAnsi="Times New Roman"/>
          <w:sz w:val="24"/>
          <w:szCs w:val="24"/>
        </w:rPr>
        <w:t xml:space="preserve"> </w:t>
      </w:r>
      <w:r w:rsidRPr="00D81CE1">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D81CE1">
        <w:rPr>
          <w:rFonts w:ascii="Times New Roman" w:hAnsi="Times New Roman"/>
          <w:sz w:val="24"/>
          <w:szCs w:val="24"/>
        </w:rPr>
        <w:t>.</w:t>
      </w:r>
    </w:p>
    <w:p w:rsidR="00300DD2" w:rsidRPr="00D81CE1" w:rsidRDefault="00300DD2" w:rsidP="00300DD2">
      <w:pPr>
        <w:shd w:val="clear" w:color="auto" w:fill="FFFFFF"/>
        <w:tabs>
          <w:tab w:val="left" w:pos="851"/>
        </w:tabs>
        <w:spacing w:after="0" w:line="240" w:lineRule="atLeast"/>
        <w:jc w:val="both"/>
        <w:rPr>
          <w:rFonts w:ascii="Times New Roman" w:hAnsi="Times New Roman"/>
          <w:sz w:val="24"/>
          <w:szCs w:val="24"/>
        </w:rPr>
      </w:pPr>
      <w:r w:rsidRPr="00D81CE1">
        <w:rPr>
          <w:rFonts w:ascii="Times New Roman" w:hAnsi="Times New Roman"/>
          <w:b/>
          <w:sz w:val="24"/>
          <w:szCs w:val="24"/>
        </w:rPr>
        <w:t>4.4.9.3.</w:t>
      </w:r>
      <w:r w:rsidRPr="00D81CE1">
        <w:rPr>
          <w:rFonts w:ascii="Times New Roman" w:hAnsi="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300DD2" w:rsidRPr="00D81CE1" w:rsidRDefault="00300DD2" w:rsidP="00300DD2">
      <w:pPr>
        <w:keepNext/>
        <w:numPr>
          <w:ilvl w:val="1"/>
          <w:numId w:val="12"/>
        </w:numPr>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D81CE1">
        <w:rPr>
          <w:rFonts w:ascii="Times New Roman" w:eastAsia="Times New Roman" w:hAnsi="Times New Roman"/>
          <w:b/>
          <w:bCs/>
          <w:sz w:val="24"/>
          <w:szCs w:val="24"/>
          <w:lang w:eastAsia="ru-RU"/>
        </w:rPr>
        <w:t>Требования к Участникам. Подтверждение соответствия предъявляемым требованиям</w:t>
      </w:r>
    </w:p>
    <w:p w:rsidR="00300DD2" w:rsidRPr="00D81CE1" w:rsidRDefault="00300DD2" w:rsidP="00300DD2">
      <w:pPr>
        <w:keepNext/>
        <w:suppressAutoHyphens/>
        <w:spacing w:after="0" w:line="240" w:lineRule="auto"/>
        <w:jc w:val="both"/>
        <w:outlineLvl w:val="1"/>
        <w:rPr>
          <w:rFonts w:ascii="Times New Roman" w:eastAsia="Times New Roman" w:hAnsi="Times New Roman"/>
          <w:b/>
          <w:bCs/>
          <w:sz w:val="24"/>
          <w:szCs w:val="24"/>
          <w:lang w:eastAsia="ru-RU"/>
        </w:rPr>
      </w:pPr>
      <w:bookmarkStart w:id="45" w:name="_Toc322017056"/>
      <w:r w:rsidRPr="00D81CE1">
        <w:rPr>
          <w:rFonts w:ascii="Times New Roman" w:eastAsia="Times New Roman" w:hAnsi="Times New Roman"/>
          <w:b/>
          <w:bCs/>
          <w:sz w:val="24"/>
          <w:szCs w:val="24"/>
          <w:lang w:eastAsia="ru-RU"/>
        </w:rPr>
        <w:t>4.5.1. Требования к Участникам</w:t>
      </w:r>
      <w:bookmarkEnd w:id="45"/>
    </w:p>
    <w:p w:rsidR="00300DD2" w:rsidRPr="00D81CE1"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81CE1">
        <w:rPr>
          <w:rFonts w:ascii="Times New Roman" w:eastAsia="Times New Roman" w:hAnsi="Times New Roman"/>
          <w:b/>
          <w:sz w:val="24"/>
          <w:szCs w:val="24"/>
          <w:lang w:eastAsia="ru-RU"/>
        </w:rPr>
        <w:t>4.5.1.1.</w:t>
      </w:r>
      <w:r w:rsidRPr="00D81CE1">
        <w:rPr>
          <w:rFonts w:ascii="Times New Roman" w:hAnsi="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w:t>
      </w:r>
      <w:r w:rsidRPr="00D81CE1">
        <w:rPr>
          <w:rFonts w:ascii="Times New Roman" w:hAnsi="Times New Roman"/>
          <w:b/>
          <w:sz w:val="24"/>
          <w:szCs w:val="24"/>
        </w:rPr>
        <w:t>-</w:t>
      </w:r>
      <w:r w:rsidRPr="00D81CE1">
        <w:rPr>
          <w:rFonts w:ascii="Times New Roman" w:hAnsi="Times New Roman"/>
          <w:sz w:val="24"/>
          <w:szCs w:val="24"/>
        </w:rPr>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300DD2" w:rsidRPr="00D81CE1" w:rsidRDefault="00300DD2" w:rsidP="00300DD2">
      <w:pPr>
        <w:widowControl w:val="0"/>
        <w:numPr>
          <w:ilvl w:val="3"/>
          <w:numId w:val="20"/>
        </w:numPr>
        <w:tabs>
          <w:tab w:val="num" w:pos="851"/>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D81CE1">
        <w:rPr>
          <w:rFonts w:ascii="Times New Roman" w:eastAsia="Times New Roman" w:hAnsi="Times New Roman"/>
          <w:sz w:val="24"/>
          <w:szCs w:val="24"/>
          <w:lang w:eastAsia="ru-RU"/>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rsidR="00300DD2" w:rsidRPr="00D81CE1" w:rsidRDefault="00300DD2" w:rsidP="00300DD2">
      <w:pPr>
        <w:widowControl w:val="0"/>
        <w:tabs>
          <w:tab w:val="left" w:pos="851"/>
          <w:tab w:val="left" w:pos="1134"/>
        </w:tab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D81CE1">
        <w:rPr>
          <w:rFonts w:ascii="Times New Roman" w:eastAsia="Times New Roman" w:hAnsi="Times New Roman"/>
          <w:b/>
          <w:sz w:val="24"/>
          <w:szCs w:val="24"/>
          <w:lang w:eastAsia="ru-RU"/>
        </w:rPr>
        <w:t>4.5.1.3.</w:t>
      </w:r>
      <w:r w:rsidRPr="00D81CE1">
        <w:rPr>
          <w:rFonts w:ascii="Times New Roman" w:eastAsia="Times New Roman" w:hAnsi="Times New Roman"/>
          <w:sz w:val="24"/>
          <w:szCs w:val="24"/>
          <w:lang w:eastAsia="ru-RU"/>
        </w:rPr>
        <w:t xml:space="preserve"> Чтобы претендовать на участие в данной процедуре закупки и на право заключения Договора, Участник самостоятельно в целом должен отвечать следующим требованиям:</w:t>
      </w:r>
    </w:p>
    <w:p w:rsidR="00300DD2" w:rsidRPr="00D81CE1" w:rsidRDefault="00300DD2" w:rsidP="00300DD2">
      <w:pPr>
        <w:tabs>
          <w:tab w:val="left" w:pos="851"/>
        </w:tabs>
        <w:spacing w:after="0" w:line="240" w:lineRule="atLeast"/>
        <w:jc w:val="both"/>
        <w:rPr>
          <w:rFonts w:ascii="Times New Roman" w:hAnsi="Times New Roman"/>
          <w:sz w:val="24"/>
          <w:szCs w:val="24"/>
        </w:rPr>
      </w:pPr>
      <w:r w:rsidRPr="00D81CE1">
        <w:rPr>
          <w:rFonts w:ascii="Times New Roman" w:eastAsia="Times New Roman" w:hAnsi="Times New Roman"/>
          <w:b/>
          <w:sz w:val="24"/>
          <w:szCs w:val="24"/>
          <w:lang w:eastAsia="ru-RU"/>
        </w:rPr>
        <w:t xml:space="preserve">     а)</w:t>
      </w:r>
      <w:r w:rsidRPr="00D81CE1">
        <w:rPr>
          <w:rFonts w:ascii="Times New Roman" w:hAnsi="Times New Roman"/>
          <w:sz w:val="24"/>
          <w:szCs w:val="24"/>
        </w:rPr>
        <w:t xml:space="preserve"> в соответствии с Федеральным законом от 30.12.2006 No281-ФЗ «О</w:t>
      </w:r>
      <w:r w:rsidRPr="00D81CE1">
        <w:rPr>
          <w:rFonts w:ascii="Times New Roman" w:hAnsi="Times New Roman"/>
          <w:sz w:val="24"/>
          <w:szCs w:val="24"/>
        </w:rPr>
        <w:br/>
        <w:t>специальных экономических мерах и принудительных мерах» Участник закупки не</w:t>
      </w:r>
      <w:r w:rsidRPr="00D81CE1">
        <w:rPr>
          <w:rFonts w:ascii="Times New Roman" w:hAnsi="Times New Roman"/>
          <w:sz w:val="24"/>
          <w:szCs w:val="24"/>
        </w:rPr>
        <w:br/>
        <w:t>должен являться юридическим или физическим лицом, включенным в перечень,</w:t>
      </w:r>
      <w:r w:rsidRPr="00D81CE1">
        <w:rPr>
          <w:rFonts w:ascii="Times New Roman" w:hAnsi="Times New Roman"/>
          <w:sz w:val="24"/>
          <w:szCs w:val="24"/>
        </w:rPr>
        <w:br/>
        <w:t>утвержденный постановлением Правительства РФ от 11.05.2022 No851 «О мерах по</w:t>
      </w:r>
      <w:r w:rsidRPr="00D81CE1">
        <w:rPr>
          <w:rFonts w:ascii="Times New Roman" w:hAnsi="Times New Roman"/>
          <w:sz w:val="24"/>
          <w:szCs w:val="24"/>
        </w:rPr>
        <w:br/>
        <w:t>реализации Указа Президента Российской Федерации от 3 мая 2022 г. No252», в</w:t>
      </w:r>
      <w:r w:rsidRPr="00D81CE1">
        <w:rPr>
          <w:rFonts w:ascii="Times New Roman" w:hAnsi="Times New Roman"/>
          <w:sz w:val="24"/>
          <w:szCs w:val="24"/>
        </w:rPr>
        <w:br/>
        <w:t>отношении которого применяются специальные экономические меры,</w:t>
      </w:r>
      <w:r w:rsidRPr="00D81CE1">
        <w:rPr>
          <w:rFonts w:ascii="Times New Roman" w:hAnsi="Times New Roman"/>
          <w:sz w:val="24"/>
          <w:szCs w:val="24"/>
        </w:rPr>
        <w:br/>
        <w:t xml:space="preserve">предусмотренные </w:t>
      </w:r>
      <w:proofErr w:type="spellStart"/>
      <w:r w:rsidRPr="00D81CE1">
        <w:rPr>
          <w:rFonts w:ascii="Times New Roman" w:hAnsi="Times New Roman"/>
          <w:sz w:val="24"/>
          <w:szCs w:val="24"/>
        </w:rPr>
        <w:t>п.п</w:t>
      </w:r>
      <w:proofErr w:type="spellEnd"/>
      <w:r w:rsidRPr="00D81CE1">
        <w:rPr>
          <w:rFonts w:ascii="Times New Roman" w:hAnsi="Times New Roman"/>
          <w:sz w:val="24"/>
          <w:szCs w:val="24"/>
        </w:rPr>
        <w:t xml:space="preserve">. «а» п. 2 Указа Президента РФ от 03.05.2022 г. </w:t>
      </w:r>
      <w:proofErr w:type="spellStart"/>
      <w:r w:rsidRPr="00D81CE1">
        <w:rPr>
          <w:rFonts w:ascii="Times New Roman" w:hAnsi="Times New Roman"/>
          <w:sz w:val="24"/>
          <w:szCs w:val="24"/>
        </w:rPr>
        <w:t>No</w:t>
      </w:r>
      <w:proofErr w:type="spellEnd"/>
      <w:r w:rsidRPr="00D81CE1">
        <w:rPr>
          <w:rFonts w:ascii="Times New Roman" w:hAnsi="Times New Roman"/>
          <w:sz w:val="24"/>
          <w:szCs w:val="24"/>
        </w:rPr>
        <w:t xml:space="preserve"> 252, либо</w:t>
      </w:r>
      <w:r w:rsidRPr="00D81CE1">
        <w:rPr>
          <w:rFonts w:ascii="Times New Roman" w:hAnsi="Times New Roman"/>
          <w:sz w:val="24"/>
          <w:szCs w:val="24"/>
        </w:rPr>
        <w:br/>
        <w:t>являться организацией, находящейся под контролем таких лиц.</w:t>
      </w:r>
      <w:r w:rsidRPr="00D81CE1">
        <w:rPr>
          <w:rFonts w:ascii="Times New Roman" w:hAnsi="Times New Roman"/>
          <w:sz w:val="24"/>
          <w:szCs w:val="24"/>
        </w:rPr>
        <w:br/>
        <w:t xml:space="preserve">      Представление информации или документов, подтверждающих о соответствии</w:t>
      </w:r>
      <w:r w:rsidRPr="00D81CE1">
        <w:rPr>
          <w:rFonts w:ascii="Times New Roman" w:hAnsi="Times New Roman"/>
          <w:sz w:val="24"/>
          <w:szCs w:val="24"/>
        </w:rPr>
        <w:br/>
        <w:t>участника закупки вышеуказанному требованию, не требуются.</w:t>
      </w:r>
    </w:p>
    <w:p w:rsidR="00300DD2" w:rsidRPr="00D81CE1"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D81CE1">
        <w:rPr>
          <w:rFonts w:ascii="Times New Roman" w:eastAsia="Times New Roman" w:hAnsi="Times New Roman"/>
          <w:b/>
          <w:sz w:val="24"/>
          <w:szCs w:val="24"/>
          <w:lang w:eastAsia="ru-RU"/>
        </w:rPr>
        <w:lastRenderedPageBreak/>
        <w:t xml:space="preserve">     б)</w:t>
      </w:r>
      <w:r w:rsidRPr="00D81CE1">
        <w:rPr>
          <w:rFonts w:ascii="Times New Roman" w:hAnsi="Times New Roman"/>
          <w:sz w:val="28"/>
          <w:szCs w:val="28"/>
          <w:lang w:eastAsia="ru-RU"/>
        </w:rPr>
        <w:t xml:space="preserve"> </w:t>
      </w:r>
      <w:r w:rsidRPr="00D81CE1">
        <w:rPr>
          <w:rFonts w:ascii="Times New Roman" w:eastAsia="Times New Roman" w:hAnsi="Times New Roman"/>
          <w:sz w:val="24"/>
          <w:szCs w:val="24"/>
          <w:lang w:eastAsia="ru-RU"/>
        </w:rPr>
        <w:t xml:space="preserve">располагать необходимым опытом (п.2.8.), иметь ресурсные возможности (производственные, трудовые), </w:t>
      </w:r>
      <w:r w:rsidRPr="00D81CE1">
        <w:rPr>
          <w:rFonts w:ascii="Times New Roman" w:hAnsi="Times New Roman"/>
          <w:sz w:val="24"/>
          <w:szCs w:val="24"/>
          <w:lang w:eastAsia="ru-RU"/>
        </w:rPr>
        <w:t>что должно быть подтверждено документами, указанными в п. 4.5.2.2 настоящей документации</w:t>
      </w:r>
      <w:r w:rsidRPr="00D81CE1">
        <w:rPr>
          <w:rFonts w:ascii="Times New Roman" w:eastAsia="Times New Roman" w:hAnsi="Times New Roman"/>
          <w:sz w:val="24"/>
          <w:szCs w:val="24"/>
          <w:lang w:eastAsia="ru-RU"/>
        </w:rPr>
        <w:t xml:space="preserve">; </w:t>
      </w:r>
    </w:p>
    <w:p w:rsidR="00300DD2" w:rsidRPr="00D81CE1"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D81CE1">
        <w:rPr>
          <w:rFonts w:ascii="Times New Roman" w:eastAsia="Times New Roman" w:hAnsi="Times New Roman"/>
          <w:b/>
          <w:sz w:val="24"/>
          <w:szCs w:val="24"/>
          <w:lang w:eastAsia="ru-RU"/>
        </w:rPr>
        <w:t xml:space="preserve">     в)</w:t>
      </w:r>
      <w:r w:rsidRPr="00D81CE1">
        <w:rPr>
          <w:rFonts w:ascii="Times New Roman" w:eastAsia="Times New Roman" w:hAnsi="Times New Roman"/>
          <w:sz w:val="24"/>
          <w:szCs w:val="24"/>
          <w:lang w:eastAsia="ru-RU"/>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300DD2" w:rsidRPr="00D81CE1"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D81CE1">
        <w:rPr>
          <w:rFonts w:ascii="Times New Roman" w:eastAsia="Times New Roman" w:hAnsi="Times New Roman"/>
          <w:b/>
          <w:bCs/>
          <w:iCs/>
          <w:sz w:val="24"/>
          <w:szCs w:val="24"/>
          <w:lang w:eastAsia="ru-RU"/>
        </w:rPr>
        <w:t xml:space="preserve">     г)</w:t>
      </w:r>
      <w:r w:rsidRPr="00D81CE1">
        <w:rPr>
          <w:rFonts w:ascii="Times New Roman" w:eastAsia="Times New Roman" w:hAnsi="Times New Roman"/>
          <w:bCs/>
          <w:iCs/>
          <w:sz w:val="24"/>
          <w:szCs w:val="24"/>
          <w:lang w:eastAsia="ru-RU"/>
        </w:rPr>
        <w:t xml:space="preserve"> </w:t>
      </w:r>
      <w:r w:rsidRPr="00D81CE1">
        <w:rPr>
          <w:rFonts w:ascii="Times New Roman" w:eastAsia="Times New Roman" w:hAnsi="Times New Roman"/>
          <w:sz w:val="24"/>
          <w:szCs w:val="24"/>
          <w:lang w:eastAsia="ru-RU"/>
        </w:rPr>
        <w:t xml:space="preserve">сведения об Участнике закупки не должны </w:t>
      </w:r>
      <w:r w:rsidRPr="00D81CE1">
        <w:rPr>
          <w:rFonts w:ascii="Times New Roman" w:eastAsia="Times New Roman" w:hAnsi="Times New Roman"/>
          <w:bCs/>
          <w:iCs/>
          <w:sz w:val="24"/>
          <w:szCs w:val="24"/>
          <w:lang w:eastAsia="ru-RU"/>
        </w:rPr>
        <w:t>быть</w:t>
      </w:r>
      <w:r w:rsidRPr="00D81CE1">
        <w:rPr>
          <w:rFonts w:ascii="Times New Roman" w:eastAsia="Times New Roman" w:hAnsi="Times New Roman"/>
          <w:sz w:val="24"/>
          <w:szCs w:val="24"/>
          <w:lang w:eastAsia="ru-RU"/>
        </w:rPr>
        <w:t xml:space="preserve"> в реестрах недобросовестных поставщиков (РНП);</w:t>
      </w:r>
    </w:p>
    <w:p w:rsidR="00300DD2" w:rsidRPr="00D81CE1" w:rsidRDefault="00300DD2" w:rsidP="00300DD2">
      <w:pPr>
        <w:shd w:val="clear" w:color="auto" w:fill="FFFFFF"/>
        <w:spacing w:after="0" w:line="240" w:lineRule="atLeast"/>
        <w:jc w:val="both"/>
        <w:rPr>
          <w:rFonts w:ascii="Times New Roman" w:eastAsia="Times New Roman" w:hAnsi="Times New Roman"/>
          <w:b/>
          <w:bCs/>
          <w:sz w:val="24"/>
          <w:szCs w:val="24"/>
          <w:lang w:eastAsia="ru-RU"/>
        </w:rPr>
      </w:pPr>
      <w:r w:rsidRPr="00D81CE1">
        <w:rPr>
          <w:rFonts w:ascii="Times New Roman" w:eastAsia="Times New Roman" w:hAnsi="Times New Roman"/>
          <w:b/>
          <w:sz w:val="24"/>
          <w:szCs w:val="24"/>
          <w:lang w:eastAsia="ru-RU"/>
        </w:rPr>
        <w:t xml:space="preserve">     д) </w:t>
      </w:r>
      <w:r w:rsidRPr="00D81CE1">
        <w:rPr>
          <w:rFonts w:ascii="Times New Roman" w:eastAsia="Times New Roman" w:hAnsi="Times New Roman"/>
          <w:bCs/>
          <w:snapToGrid w:val="0"/>
          <w:sz w:val="24"/>
          <w:szCs w:val="24"/>
          <w:lang w:eastAsia="ru-RU"/>
        </w:rPr>
        <w:t xml:space="preserve">у Участника </w:t>
      </w:r>
      <w:r w:rsidRPr="00D81CE1">
        <w:rPr>
          <w:rFonts w:ascii="Times New Roman" w:eastAsia="Times New Roman" w:hAnsi="Times New Roman"/>
          <w:sz w:val="24"/>
          <w:szCs w:val="24"/>
          <w:lang w:eastAsia="ru-RU"/>
        </w:rPr>
        <w:t xml:space="preserve">процедуры закупки </w:t>
      </w:r>
      <w:r w:rsidRPr="00D81CE1">
        <w:rPr>
          <w:rFonts w:ascii="Times New Roman" w:eastAsia="Times New Roman" w:hAnsi="Times New Roman"/>
          <w:bCs/>
          <w:snapToGrid w:val="0"/>
          <w:sz w:val="24"/>
          <w:szCs w:val="24"/>
          <w:lang w:eastAsia="ru-RU"/>
        </w:rPr>
        <w:t>и его должностных лиц не должно быть конфликта интересов с сотрудниками Заказчика;</w:t>
      </w:r>
    </w:p>
    <w:p w:rsidR="00300DD2" w:rsidRPr="00D81CE1" w:rsidRDefault="00300DD2" w:rsidP="00300DD2">
      <w:pPr>
        <w:shd w:val="clear" w:color="auto" w:fill="FFFFFF"/>
        <w:tabs>
          <w:tab w:val="left" w:pos="426"/>
        </w:tabs>
        <w:overflowPunct w:val="0"/>
        <w:snapToGrid w:val="0"/>
        <w:spacing w:after="0" w:line="240" w:lineRule="atLeast"/>
        <w:jc w:val="both"/>
        <w:rPr>
          <w:rFonts w:ascii="Times New Roman" w:eastAsia="Times New Roman" w:hAnsi="Times New Roman"/>
          <w:sz w:val="24"/>
          <w:szCs w:val="24"/>
          <w:lang w:eastAsia="ru-RU"/>
        </w:rPr>
      </w:pPr>
      <w:r w:rsidRPr="00D81CE1">
        <w:rPr>
          <w:rFonts w:ascii="Times New Roman" w:eastAsia="Times New Roman" w:hAnsi="Times New Roman"/>
          <w:b/>
          <w:sz w:val="24"/>
          <w:szCs w:val="24"/>
          <w:lang w:eastAsia="ru-RU"/>
        </w:rPr>
        <w:t xml:space="preserve">     е)</w:t>
      </w:r>
      <w:r>
        <w:rPr>
          <w:rFonts w:ascii="Times New Roman" w:eastAsia="Times New Roman" w:hAnsi="Times New Roman"/>
          <w:sz w:val="24"/>
          <w:szCs w:val="24"/>
          <w:lang w:eastAsia="ru-RU"/>
        </w:rPr>
        <w:t xml:space="preserve"> не должно</w:t>
      </w:r>
      <w:r w:rsidRPr="00D81CE1">
        <w:rPr>
          <w:rFonts w:ascii="Times New Roman" w:eastAsia="Times New Roman" w:hAnsi="Times New Roman"/>
          <w:sz w:val="24"/>
          <w:szCs w:val="24"/>
          <w:lang w:eastAsia="ru-RU"/>
        </w:rPr>
        <w:t xml:space="preserve">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00DD2" w:rsidRPr="00D81CE1" w:rsidRDefault="00300DD2" w:rsidP="00300DD2">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D81CE1">
        <w:rPr>
          <w:rFonts w:ascii="Times New Roman" w:eastAsia="Times New Roman" w:hAnsi="Times New Roman"/>
          <w:b/>
          <w:sz w:val="24"/>
          <w:szCs w:val="24"/>
          <w:lang w:eastAsia="ru-RU"/>
        </w:rPr>
        <w:t xml:space="preserve">     ж)</w:t>
      </w:r>
      <w:r w:rsidRPr="00D81CE1">
        <w:rPr>
          <w:rFonts w:ascii="Times New Roman" w:eastAsia="Times New Roman" w:hAnsi="Times New Roman"/>
          <w:sz w:val="24"/>
          <w:szCs w:val="24"/>
          <w:lang w:eastAsia="ru-RU"/>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00DD2" w:rsidRPr="00D81CE1" w:rsidRDefault="00300DD2" w:rsidP="00300DD2">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r w:rsidRPr="00D81CE1">
        <w:rPr>
          <w:rFonts w:ascii="Times New Roman" w:eastAsia="Times New Roman" w:hAnsi="Times New Roman"/>
          <w:b/>
          <w:sz w:val="24"/>
          <w:szCs w:val="24"/>
          <w:lang w:eastAsia="ru-RU"/>
        </w:rPr>
        <w:t xml:space="preserve">     з)</w:t>
      </w:r>
      <w:r w:rsidRPr="00D81CE1">
        <w:rPr>
          <w:rFonts w:ascii="Times New Roman" w:eastAsia="Times New Roman" w:hAnsi="Times New Roman"/>
          <w:sz w:val="24"/>
          <w:szCs w:val="24"/>
          <w:lang w:eastAsia="ru-RU"/>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300DD2" w:rsidRPr="0040356F" w:rsidRDefault="00300DD2" w:rsidP="00300DD2">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p>
    <w:p w:rsidR="00300DD2" w:rsidRPr="0040356F" w:rsidRDefault="00300DD2" w:rsidP="00300DD2">
      <w:pPr>
        <w:spacing w:after="0" w:line="240" w:lineRule="auto"/>
        <w:jc w:val="both"/>
        <w:rPr>
          <w:rFonts w:ascii="Times New Roman" w:eastAsia="Times New Roman" w:hAnsi="Times New Roman"/>
          <w:b/>
          <w:bCs/>
          <w:sz w:val="24"/>
          <w:szCs w:val="24"/>
          <w:lang w:eastAsia="ru-RU"/>
        </w:rPr>
      </w:pPr>
      <w:bookmarkStart w:id="46" w:name="_Toc322017057"/>
      <w:r w:rsidRPr="0040356F">
        <w:rPr>
          <w:rFonts w:ascii="Times New Roman" w:eastAsia="Times New Roman" w:hAnsi="Times New Roman"/>
          <w:b/>
          <w:sz w:val="24"/>
          <w:szCs w:val="24"/>
          <w:lang w:eastAsia="ru-RU"/>
        </w:rPr>
        <w:t>4.5.2.</w:t>
      </w:r>
      <w:r w:rsidRPr="0040356F">
        <w:rPr>
          <w:rFonts w:ascii="Times New Roman" w:eastAsia="Times New Roman" w:hAnsi="Times New Roman"/>
          <w:sz w:val="24"/>
          <w:szCs w:val="24"/>
          <w:lang w:eastAsia="ru-RU"/>
        </w:rPr>
        <w:t xml:space="preserve"> </w:t>
      </w:r>
      <w:r w:rsidRPr="0040356F">
        <w:rPr>
          <w:rFonts w:ascii="Times New Roman" w:eastAsia="Times New Roman" w:hAnsi="Times New Roman"/>
          <w:b/>
          <w:bCs/>
          <w:sz w:val="24"/>
          <w:szCs w:val="24"/>
          <w:lang w:eastAsia="ru-RU"/>
        </w:rPr>
        <w:t>Требования к документам, подтверждающим соответствие Участника установленным требованиям</w:t>
      </w:r>
      <w:bookmarkEnd w:id="46"/>
    </w:p>
    <w:p w:rsidR="00300DD2" w:rsidRPr="0040356F" w:rsidRDefault="00300DD2" w:rsidP="00300DD2">
      <w:pPr>
        <w:numPr>
          <w:ilvl w:val="3"/>
          <w:numId w:val="17"/>
        </w:numPr>
        <w:tabs>
          <w:tab w:val="clear" w:pos="1134"/>
          <w:tab w:val="left" w:pos="851"/>
        </w:tabs>
        <w:spacing w:after="0" w:line="240" w:lineRule="auto"/>
        <w:ind w:left="0" w:firstLine="0"/>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40356F">
        <w:rPr>
          <w:rFonts w:ascii="Times New Roman" w:eastAsia="Times New Roman" w:hAnsi="Times New Roman"/>
          <w:sz w:val="24"/>
          <w:szCs w:val="24"/>
          <w:lang w:eastAsia="ru-RU"/>
        </w:rPr>
        <w:t>п.п</w:t>
      </w:r>
      <w:proofErr w:type="spellEnd"/>
      <w:r w:rsidRPr="0040356F">
        <w:rPr>
          <w:rFonts w:ascii="Times New Roman" w:eastAsia="Times New Roman" w:hAnsi="Times New Roman"/>
          <w:sz w:val="24"/>
          <w:szCs w:val="24"/>
          <w:lang w:eastAsia="ru-RU"/>
        </w:rPr>
        <w:t xml:space="preserve">. 4.6. настоящей Документации. </w:t>
      </w:r>
    </w:p>
    <w:p w:rsidR="00300DD2" w:rsidRPr="0040356F" w:rsidRDefault="00300DD2" w:rsidP="00300DD2">
      <w:pPr>
        <w:numPr>
          <w:ilvl w:val="3"/>
          <w:numId w:val="17"/>
        </w:numPr>
        <w:tabs>
          <w:tab w:val="clear" w:pos="1134"/>
          <w:tab w:val="left" w:pos="851"/>
        </w:tabs>
        <w:spacing w:after="0" w:line="240" w:lineRule="auto"/>
        <w:ind w:left="0" w:firstLine="0"/>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 xml:space="preserve">Документами, подтверждающими соответствие Участника, вышеуказанным требованиям являются следующие документы: </w:t>
      </w:r>
    </w:p>
    <w:p w:rsidR="00300DD2" w:rsidRPr="0040356F" w:rsidRDefault="00300DD2" w:rsidP="00300DD2">
      <w:pPr>
        <w:tabs>
          <w:tab w:val="left" w:pos="1701"/>
        </w:tabs>
        <w:spacing w:after="0" w:line="240" w:lineRule="auto"/>
        <w:jc w:val="both"/>
        <w:rPr>
          <w:rFonts w:ascii="Times New Roman" w:hAnsi="Times New Roman"/>
          <w:sz w:val="24"/>
          <w:szCs w:val="24"/>
        </w:rPr>
      </w:pPr>
      <w:r>
        <w:rPr>
          <w:rFonts w:ascii="Times New Roman" w:eastAsia="Times New Roman" w:hAnsi="Times New Roman"/>
          <w:b/>
          <w:sz w:val="24"/>
          <w:szCs w:val="24"/>
          <w:lang w:eastAsia="ru-RU"/>
        </w:rPr>
        <w:t xml:space="preserve">     </w:t>
      </w:r>
      <w:r w:rsidRPr="0040356F">
        <w:rPr>
          <w:rFonts w:ascii="Times New Roman" w:eastAsia="Times New Roman" w:hAnsi="Times New Roman"/>
          <w:b/>
          <w:sz w:val="24"/>
          <w:szCs w:val="24"/>
          <w:lang w:eastAsia="ru-RU"/>
        </w:rPr>
        <w:t>а)</w:t>
      </w:r>
      <w:r w:rsidRPr="0040356F">
        <w:rPr>
          <w:rFonts w:ascii="Times New Roman" w:eastAsia="Times New Roman" w:hAnsi="Times New Roman"/>
          <w:sz w:val="24"/>
          <w:szCs w:val="24"/>
          <w:lang w:eastAsia="ru-RU"/>
        </w:rPr>
        <w:t xml:space="preserve"> </w:t>
      </w:r>
      <w:r w:rsidRPr="0040356F">
        <w:rPr>
          <w:rFonts w:ascii="Times New Roman" w:hAnsi="Times New Roman"/>
          <w:sz w:val="24"/>
          <w:szCs w:val="24"/>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40356F">
        <w:rPr>
          <w:rFonts w:ascii="Times New Roman" w:hAnsi="Times New Roman"/>
          <w:sz w:val="24"/>
          <w:szCs w:val="24"/>
          <w:shd w:val="clear" w:color="auto" w:fill="FFFFFF"/>
        </w:rPr>
        <w:t>документооборота, не ранее, чем 30 (тридцать) календарных дней до дня приглашения к участию в закупке;</w:t>
      </w:r>
      <w:r w:rsidRPr="0040356F">
        <w:rPr>
          <w:rFonts w:ascii="Times New Roman" w:hAnsi="Times New Roman"/>
          <w:sz w:val="24"/>
          <w:szCs w:val="24"/>
          <w:shd w:val="clear" w:color="auto" w:fill="D9D9D9"/>
        </w:rPr>
        <w:t xml:space="preserve"> </w:t>
      </w:r>
    </w:p>
    <w:p w:rsidR="00300DD2" w:rsidRPr="0040356F" w:rsidRDefault="00300DD2" w:rsidP="00300DD2">
      <w:pPr>
        <w:tabs>
          <w:tab w:val="left" w:pos="170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Pr="0040356F">
        <w:rPr>
          <w:rFonts w:ascii="Times New Roman" w:eastAsia="Times New Roman" w:hAnsi="Times New Roman"/>
          <w:b/>
          <w:sz w:val="24"/>
          <w:szCs w:val="24"/>
          <w:lang w:eastAsia="ru-RU"/>
        </w:rPr>
        <w:t>б)</w:t>
      </w:r>
      <w:r w:rsidRPr="0040356F">
        <w:rPr>
          <w:rFonts w:ascii="Times New Roman" w:eastAsia="Times New Roman" w:hAnsi="Times New Roman"/>
          <w:sz w:val="24"/>
          <w:szCs w:val="24"/>
          <w:lang w:eastAsia="ru-RU"/>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00DD2" w:rsidRPr="0040356F" w:rsidRDefault="00300DD2" w:rsidP="00300DD2">
      <w:pPr>
        <w:tabs>
          <w:tab w:val="left" w:pos="1701"/>
        </w:tabs>
        <w:spacing w:after="0" w:line="240" w:lineRule="auto"/>
        <w:jc w:val="both"/>
        <w:rPr>
          <w:rFonts w:ascii="Times New Roman" w:hAnsi="Times New Roman"/>
          <w:sz w:val="24"/>
          <w:szCs w:val="24"/>
        </w:rPr>
      </w:pPr>
      <w:r>
        <w:rPr>
          <w:rFonts w:ascii="Times New Roman" w:eastAsia="Times New Roman" w:hAnsi="Times New Roman"/>
          <w:b/>
          <w:sz w:val="24"/>
          <w:szCs w:val="24"/>
          <w:lang w:eastAsia="ru-RU"/>
        </w:rPr>
        <w:t xml:space="preserve">     </w:t>
      </w:r>
      <w:r w:rsidRPr="0040356F">
        <w:rPr>
          <w:rFonts w:ascii="Times New Roman" w:eastAsia="Times New Roman" w:hAnsi="Times New Roman"/>
          <w:b/>
          <w:sz w:val="24"/>
          <w:szCs w:val="24"/>
          <w:lang w:eastAsia="ru-RU"/>
        </w:rPr>
        <w:t>в)</w:t>
      </w:r>
      <w:r w:rsidRPr="0040356F">
        <w:rPr>
          <w:rFonts w:ascii="Times New Roman" w:eastAsia="Times New Roman" w:hAnsi="Times New Roman"/>
          <w:sz w:val="24"/>
          <w:szCs w:val="24"/>
          <w:lang w:eastAsia="ru-RU"/>
        </w:rPr>
        <w:t xml:space="preserve"> </w:t>
      </w:r>
      <w:r w:rsidRPr="0040356F">
        <w:rPr>
          <w:rFonts w:ascii="Times New Roman" w:hAnsi="Times New Roman"/>
          <w:sz w:val="24"/>
          <w:szCs w:val="24"/>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052E53" w:rsidRPr="00052E53" w:rsidRDefault="00052E53" w:rsidP="00052E53">
      <w:pPr>
        <w:spacing w:after="0" w:line="240" w:lineRule="atLeast"/>
        <w:jc w:val="both"/>
        <w:rPr>
          <w:rFonts w:ascii="Times New Roman" w:hAnsi="Times New Roman"/>
          <w:i/>
          <w:sz w:val="24"/>
          <w:szCs w:val="24"/>
        </w:rPr>
      </w:pPr>
      <w:r>
        <w:rPr>
          <w:rFonts w:ascii="Times New Roman" w:hAnsi="Times New Roman"/>
          <w:b/>
          <w:sz w:val="24"/>
          <w:szCs w:val="24"/>
        </w:rPr>
        <w:t xml:space="preserve">     </w:t>
      </w:r>
      <w:r w:rsidRPr="00052E53">
        <w:rPr>
          <w:rFonts w:ascii="Times New Roman" w:hAnsi="Times New Roman"/>
          <w:b/>
          <w:sz w:val="24"/>
          <w:szCs w:val="24"/>
        </w:rPr>
        <w:t>г)</w:t>
      </w:r>
      <w:r w:rsidRPr="00052E53">
        <w:rPr>
          <w:rFonts w:ascii="Times New Roman" w:hAnsi="Times New Roman"/>
          <w:sz w:val="24"/>
          <w:szCs w:val="24"/>
        </w:rPr>
        <w:t xml:space="preserve"> бухгалтерский баланс вместе с отчетами о прибылях и убытках - формы № 1 и № 2 за 2021. Баланс предоставляется с отметкой ИФНС </w:t>
      </w:r>
      <w:r w:rsidRPr="00052E53">
        <w:rPr>
          <w:rFonts w:ascii="Times New Roman" w:hAnsi="Times New Roman"/>
          <w:i/>
          <w:sz w:val="24"/>
          <w:szCs w:val="24"/>
        </w:rPr>
        <w:t xml:space="preserve">(в случае сдачи баланса в бумажной форме) </w:t>
      </w:r>
      <w:r w:rsidRPr="00052E53">
        <w:rPr>
          <w:rFonts w:ascii="Times New Roman" w:hAnsi="Times New Roman"/>
          <w:sz w:val="24"/>
          <w:szCs w:val="24"/>
        </w:rPr>
        <w:t xml:space="preserve">или с приложением квитанции ИФНС о приеме либо с электронной отметкой </w:t>
      </w:r>
      <w:r w:rsidRPr="00052E53">
        <w:rPr>
          <w:rFonts w:ascii="Times New Roman" w:hAnsi="Times New Roman"/>
          <w:i/>
          <w:sz w:val="24"/>
          <w:szCs w:val="24"/>
        </w:rPr>
        <w:t>ИФНС (в случае сдачи в электронной форме);</w:t>
      </w:r>
    </w:p>
    <w:p w:rsidR="00300DD2" w:rsidRPr="0040356F" w:rsidRDefault="00300DD2" w:rsidP="00052E53">
      <w:pPr>
        <w:tabs>
          <w:tab w:val="left" w:pos="0"/>
        </w:tabs>
        <w:autoSpaceDE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Pr="0040356F">
        <w:rPr>
          <w:rFonts w:ascii="Times New Roman" w:eastAsia="Times New Roman" w:hAnsi="Times New Roman"/>
          <w:b/>
          <w:sz w:val="24"/>
          <w:szCs w:val="24"/>
          <w:lang w:eastAsia="ru-RU"/>
        </w:rPr>
        <w:t>д)</w:t>
      </w:r>
      <w:r w:rsidRPr="0040356F">
        <w:rPr>
          <w:rFonts w:ascii="Times New Roman" w:eastAsia="Times New Roman" w:hAnsi="Times New Roman"/>
          <w:sz w:val="24"/>
          <w:szCs w:val="24"/>
          <w:lang w:eastAsia="ru-RU"/>
        </w:rPr>
        <w:t xml:space="preserve"> декларацию по НДС</w:t>
      </w:r>
      <w:r>
        <w:rPr>
          <w:rFonts w:ascii="Times New Roman" w:eastAsia="Times New Roman" w:hAnsi="Times New Roman"/>
          <w:sz w:val="24"/>
          <w:szCs w:val="24"/>
          <w:lang w:eastAsia="ru-RU"/>
        </w:rPr>
        <w:t xml:space="preserve"> за </w:t>
      </w:r>
      <w:r w:rsidR="00052E53">
        <w:rPr>
          <w:rFonts w:ascii="Times New Roman" w:eastAsia="Times New Roman" w:hAnsi="Times New Roman"/>
          <w:b/>
          <w:sz w:val="24"/>
          <w:szCs w:val="24"/>
          <w:lang w:eastAsia="ru-RU"/>
        </w:rPr>
        <w:t>2</w:t>
      </w:r>
      <w:r w:rsidRPr="00BE7787">
        <w:rPr>
          <w:rFonts w:ascii="Times New Roman" w:eastAsia="Times New Roman" w:hAnsi="Times New Roman"/>
          <w:b/>
          <w:sz w:val="24"/>
          <w:szCs w:val="24"/>
          <w:lang w:eastAsia="ru-RU"/>
        </w:rPr>
        <w:t xml:space="preserve"> квартал 2022</w:t>
      </w:r>
      <w:r w:rsidR="00BE7787" w:rsidRPr="00BE7787">
        <w:rPr>
          <w:rFonts w:ascii="Times New Roman" w:eastAsia="Times New Roman" w:hAnsi="Times New Roman"/>
          <w:b/>
          <w:sz w:val="24"/>
          <w:szCs w:val="24"/>
          <w:lang w:eastAsia="ru-RU"/>
        </w:rPr>
        <w:t xml:space="preserve"> года</w:t>
      </w:r>
      <w:r w:rsidRPr="0040356F">
        <w:rPr>
          <w:rFonts w:ascii="Times New Roman" w:eastAsia="Times New Roman" w:hAnsi="Times New Roman"/>
          <w:sz w:val="24"/>
          <w:szCs w:val="24"/>
          <w:lang w:eastAsia="ru-RU"/>
        </w:rPr>
        <w:t xml:space="preserve">. Декларация предоставляется с отметкой ИФНС </w:t>
      </w:r>
      <w:r w:rsidRPr="0040356F">
        <w:rPr>
          <w:rFonts w:ascii="Times New Roman" w:eastAsia="Times New Roman" w:hAnsi="Times New Roman"/>
          <w:i/>
          <w:sz w:val="24"/>
          <w:szCs w:val="24"/>
          <w:lang w:eastAsia="ru-RU"/>
        </w:rPr>
        <w:t>(в случае сдачи в бумажной форме)</w:t>
      </w:r>
      <w:r w:rsidRPr="0040356F">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Pr="0040356F">
        <w:rPr>
          <w:rFonts w:ascii="Times New Roman" w:eastAsia="Times New Roman" w:hAnsi="Times New Roman"/>
          <w:i/>
          <w:sz w:val="24"/>
          <w:szCs w:val="24"/>
          <w:lang w:eastAsia="ru-RU"/>
        </w:rPr>
        <w:t>ИФНС (в случае сдачи в электронной форме)</w:t>
      </w:r>
      <w:r w:rsidRPr="0040356F">
        <w:rPr>
          <w:rFonts w:ascii="Times New Roman" w:eastAsia="Times New Roman" w:hAnsi="Times New Roman"/>
          <w:sz w:val="24"/>
          <w:szCs w:val="24"/>
          <w:lang w:eastAsia="ru-RU"/>
        </w:rPr>
        <w:t xml:space="preserve"> (если Участник плательщик налога на добавленную стоимость)</w:t>
      </w:r>
      <w:r w:rsidRPr="0040356F">
        <w:rPr>
          <w:rFonts w:ascii="Times New Roman" w:hAnsi="Times New Roman"/>
          <w:sz w:val="24"/>
          <w:szCs w:val="24"/>
        </w:rPr>
        <w:t>;</w:t>
      </w:r>
    </w:p>
    <w:p w:rsidR="00300DD2" w:rsidRPr="0040356F" w:rsidRDefault="00300DD2" w:rsidP="00300DD2">
      <w:pPr>
        <w:tabs>
          <w:tab w:val="left" w:pos="0"/>
        </w:tabs>
        <w:autoSpaceDE w:val="0"/>
        <w:spacing w:after="0" w:line="240" w:lineRule="atLeast"/>
        <w:jc w:val="both"/>
        <w:rPr>
          <w:rFonts w:ascii="Times New Roman" w:hAnsi="Times New Roman"/>
          <w:sz w:val="24"/>
          <w:szCs w:val="24"/>
        </w:rPr>
      </w:pPr>
      <w:r>
        <w:rPr>
          <w:rFonts w:ascii="Times New Roman" w:eastAsia="Times New Roman" w:hAnsi="Times New Roman"/>
          <w:b/>
          <w:sz w:val="24"/>
          <w:szCs w:val="24"/>
          <w:lang w:eastAsia="ru-RU"/>
        </w:rPr>
        <w:t xml:space="preserve">     </w:t>
      </w:r>
      <w:r w:rsidRPr="0040356F">
        <w:rPr>
          <w:rFonts w:ascii="Times New Roman" w:eastAsia="Times New Roman" w:hAnsi="Times New Roman"/>
          <w:b/>
          <w:sz w:val="24"/>
          <w:szCs w:val="24"/>
          <w:lang w:eastAsia="ru-RU"/>
        </w:rPr>
        <w:t>е)</w:t>
      </w:r>
      <w:r w:rsidRPr="0040356F">
        <w:rPr>
          <w:rFonts w:ascii="Times New Roman" w:eastAsia="Times New Roman" w:hAnsi="Times New Roman"/>
          <w:sz w:val="24"/>
          <w:szCs w:val="24"/>
          <w:lang w:eastAsia="ru-RU"/>
        </w:rPr>
        <w:t xml:space="preserve"> декларацию (патент и т.д.) за последний отчетный период </w:t>
      </w:r>
      <w:r w:rsidR="00BE7787">
        <w:rPr>
          <w:rFonts w:ascii="Times New Roman" w:eastAsia="Times New Roman" w:hAnsi="Times New Roman"/>
          <w:sz w:val="24"/>
          <w:szCs w:val="24"/>
          <w:lang w:eastAsia="ru-RU"/>
        </w:rPr>
        <w:t xml:space="preserve">(согласно НК РФ) </w:t>
      </w:r>
      <w:r w:rsidRPr="0040356F">
        <w:rPr>
          <w:rFonts w:ascii="Times New Roman" w:eastAsia="Times New Roman" w:hAnsi="Times New Roman"/>
          <w:sz w:val="24"/>
          <w:szCs w:val="24"/>
          <w:lang w:eastAsia="ru-RU"/>
        </w:rPr>
        <w:t>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40356F">
        <w:rPr>
          <w:rFonts w:ascii="Times New Roman" w:hAnsi="Times New Roman"/>
          <w:sz w:val="24"/>
          <w:szCs w:val="24"/>
        </w:rPr>
        <w:t>;</w:t>
      </w:r>
    </w:p>
    <w:p w:rsidR="00300DD2" w:rsidRPr="0040356F" w:rsidRDefault="00300DD2" w:rsidP="00300DD2">
      <w:pPr>
        <w:tabs>
          <w:tab w:val="left" w:pos="0"/>
        </w:tabs>
        <w:autoSpaceDE w:val="0"/>
        <w:spacing w:after="0" w:line="240" w:lineRule="atLeast"/>
        <w:jc w:val="both"/>
        <w:rPr>
          <w:rFonts w:ascii="Times New Roman" w:hAnsi="Times New Roman"/>
          <w:sz w:val="24"/>
          <w:szCs w:val="24"/>
        </w:rPr>
      </w:pPr>
      <w:r>
        <w:rPr>
          <w:rFonts w:ascii="Times New Roman" w:eastAsia="Times New Roman" w:hAnsi="Times New Roman"/>
          <w:b/>
          <w:sz w:val="24"/>
          <w:szCs w:val="24"/>
          <w:lang w:eastAsia="ru-RU"/>
        </w:rPr>
        <w:t xml:space="preserve">     </w:t>
      </w:r>
      <w:r w:rsidRPr="0040356F">
        <w:rPr>
          <w:rFonts w:ascii="Times New Roman" w:eastAsia="Times New Roman" w:hAnsi="Times New Roman"/>
          <w:b/>
          <w:sz w:val="24"/>
          <w:szCs w:val="24"/>
          <w:lang w:eastAsia="ru-RU"/>
        </w:rPr>
        <w:t>ж)</w:t>
      </w:r>
      <w:r w:rsidRPr="0040356F">
        <w:rPr>
          <w:rFonts w:ascii="Times New Roman" w:eastAsia="Times New Roman" w:hAnsi="Times New Roman"/>
          <w:sz w:val="24"/>
          <w:szCs w:val="24"/>
          <w:lang w:eastAsia="ru-RU"/>
        </w:rPr>
        <w:t xml:space="preserve"> отчет "Расчет по страховым взносам" за </w:t>
      </w:r>
      <w:r w:rsidR="00052E53">
        <w:rPr>
          <w:rFonts w:ascii="Times New Roman" w:eastAsia="Times New Roman" w:hAnsi="Times New Roman"/>
          <w:b/>
          <w:sz w:val="24"/>
          <w:szCs w:val="24"/>
          <w:lang w:eastAsia="ru-RU"/>
        </w:rPr>
        <w:t>2</w:t>
      </w:r>
      <w:r w:rsidRPr="00BE7787">
        <w:rPr>
          <w:rFonts w:ascii="Times New Roman" w:eastAsia="Times New Roman" w:hAnsi="Times New Roman"/>
          <w:b/>
          <w:sz w:val="24"/>
          <w:szCs w:val="24"/>
          <w:lang w:eastAsia="ru-RU"/>
        </w:rPr>
        <w:t xml:space="preserve"> квартал 2022</w:t>
      </w:r>
      <w:r w:rsidR="00BE7787" w:rsidRPr="00BE7787">
        <w:rPr>
          <w:rFonts w:ascii="Times New Roman" w:eastAsia="Times New Roman" w:hAnsi="Times New Roman"/>
          <w:b/>
          <w:sz w:val="24"/>
          <w:szCs w:val="24"/>
          <w:lang w:eastAsia="ru-RU"/>
        </w:rPr>
        <w:t xml:space="preserve"> года</w:t>
      </w:r>
      <w:r>
        <w:rPr>
          <w:rFonts w:ascii="Times New Roman" w:eastAsia="Times New Roman" w:hAnsi="Times New Roman"/>
          <w:sz w:val="24"/>
          <w:szCs w:val="24"/>
          <w:lang w:eastAsia="ru-RU"/>
        </w:rPr>
        <w:t xml:space="preserve"> </w:t>
      </w:r>
      <w:r w:rsidRPr="0040356F">
        <w:rPr>
          <w:rFonts w:ascii="Times New Roman" w:eastAsia="Times New Roman" w:hAnsi="Times New Roman"/>
          <w:sz w:val="24"/>
          <w:szCs w:val="24"/>
          <w:lang w:eastAsia="ru-RU"/>
        </w:rPr>
        <w:t xml:space="preserve">с отметкой ИФНС </w:t>
      </w:r>
      <w:r w:rsidRPr="0040356F">
        <w:rPr>
          <w:rFonts w:ascii="Times New Roman" w:eastAsia="Times New Roman" w:hAnsi="Times New Roman"/>
          <w:i/>
          <w:sz w:val="24"/>
          <w:szCs w:val="24"/>
          <w:lang w:eastAsia="ru-RU"/>
        </w:rPr>
        <w:t>(в случае сдачи в бумажной форме)</w:t>
      </w:r>
      <w:r w:rsidRPr="0040356F">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Pr="0040356F">
        <w:rPr>
          <w:rFonts w:ascii="Times New Roman" w:eastAsia="Times New Roman" w:hAnsi="Times New Roman"/>
          <w:i/>
          <w:sz w:val="24"/>
          <w:szCs w:val="24"/>
          <w:lang w:eastAsia="ru-RU"/>
        </w:rPr>
        <w:t xml:space="preserve">ИФНС (в случае сдачи в электронной форме). </w:t>
      </w:r>
      <w:r w:rsidRPr="0040356F">
        <w:rPr>
          <w:rFonts w:ascii="Times New Roman" w:hAnsi="Times New Roman"/>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w:t>
      </w:r>
      <w:r>
        <w:rPr>
          <w:rFonts w:ascii="Times New Roman" w:hAnsi="Times New Roman"/>
          <w:sz w:val="24"/>
          <w:szCs w:val="24"/>
        </w:rPr>
        <w:t>ств по уплате страховых взносов;</w:t>
      </w:r>
    </w:p>
    <w:p w:rsidR="00300DD2" w:rsidRPr="0040356F" w:rsidRDefault="00300DD2" w:rsidP="00300DD2">
      <w:pPr>
        <w:spacing w:after="0" w:line="240" w:lineRule="atLeast"/>
        <w:jc w:val="both"/>
        <w:rPr>
          <w:rFonts w:ascii="Times New Roman" w:eastAsia="Times New Roman" w:hAnsi="Times New Roman"/>
          <w:sz w:val="24"/>
          <w:szCs w:val="24"/>
          <w:lang w:eastAsia="ru-RU"/>
        </w:rPr>
      </w:pPr>
      <w:r>
        <w:rPr>
          <w:rFonts w:ascii="Times New Roman CYR" w:eastAsia="Times New Roman" w:hAnsi="Times New Roman CYR" w:cs="Times New Roman CYR"/>
          <w:b/>
          <w:sz w:val="24"/>
          <w:szCs w:val="24"/>
          <w:lang w:eastAsia="ru-RU"/>
        </w:rPr>
        <w:lastRenderedPageBreak/>
        <w:t xml:space="preserve">     </w:t>
      </w:r>
      <w:r w:rsidRPr="0040356F">
        <w:rPr>
          <w:rFonts w:ascii="Times New Roman CYR" w:eastAsia="Times New Roman" w:hAnsi="Times New Roman CYR" w:cs="Times New Roman CYR"/>
          <w:b/>
          <w:sz w:val="24"/>
          <w:szCs w:val="24"/>
          <w:lang w:eastAsia="ru-RU"/>
        </w:rPr>
        <w:t>з)</w:t>
      </w:r>
      <w:r w:rsidRPr="0040356F">
        <w:rPr>
          <w:rFonts w:ascii="Times New Roman" w:eastAsia="Times New Roman" w:hAnsi="Times New Roman"/>
          <w:sz w:val="24"/>
          <w:szCs w:val="24"/>
          <w:lang w:eastAsia="ru-RU"/>
        </w:rPr>
        <w:t xml:space="preserve"> </w:t>
      </w:r>
      <w:r w:rsidRPr="0040356F">
        <w:rPr>
          <w:rFonts w:ascii="Times New Roman" w:hAnsi="Times New Roman"/>
          <w:sz w:val="24"/>
          <w:szCs w:val="24"/>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00DD2" w:rsidRPr="0040356F" w:rsidRDefault="00300DD2" w:rsidP="00300DD2">
      <w:pPr>
        <w:tabs>
          <w:tab w:val="left" w:pos="426"/>
          <w:tab w:val="left" w:pos="1701"/>
        </w:tabs>
        <w:spacing w:after="0" w:line="240" w:lineRule="auto"/>
        <w:ind w:firstLine="567"/>
        <w:jc w:val="both"/>
        <w:rPr>
          <w:rFonts w:ascii="Times New Roman" w:eastAsia="Times New Roman" w:hAnsi="Times New Roman"/>
          <w:bCs/>
          <w:iCs/>
          <w:sz w:val="24"/>
          <w:szCs w:val="24"/>
          <w:shd w:val="clear" w:color="auto" w:fill="FFFF99"/>
          <w:lang w:eastAsia="ru-RU"/>
        </w:rPr>
      </w:pPr>
      <w:r w:rsidRPr="0040356F">
        <w:rPr>
          <w:rFonts w:ascii="Times New Roman" w:eastAsia="Times New Roman" w:hAnsi="Times New Roman"/>
          <w:sz w:val="24"/>
          <w:szCs w:val="24"/>
          <w:lang w:eastAsia="ru-RU"/>
        </w:rPr>
        <w:t xml:space="preserve">           </w:t>
      </w:r>
      <w:r w:rsidRPr="0040356F">
        <w:rPr>
          <w:rFonts w:ascii="Times New Roman" w:eastAsia="Times New Roman" w:hAnsi="Times New Roman"/>
          <w:bCs/>
          <w:iCs/>
          <w:sz w:val="24"/>
          <w:szCs w:val="24"/>
          <w:shd w:val="clear" w:color="auto" w:fill="FFFF99"/>
          <w:lang w:eastAsia="ru-RU"/>
        </w:rPr>
        <w:t xml:space="preserve">Примечание: Таковыми документами являются: </w:t>
      </w:r>
    </w:p>
    <w:p w:rsidR="00300DD2" w:rsidRPr="0040356F" w:rsidRDefault="00300DD2" w:rsidP="00300DD2">
      <w:pPr>
        <w:numPr>
          <w:ilvl w:val="0"/>
          <w:numId w:val="16"/>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40356F">
        <w:rPr>
          <w:rFonts w:ascii="Times New Roman" w:eastAsia="Times New Roman" w:hAnsi="Times New Roman"/>
          <w:bCs/>
          <w:iCs/>
          <w:sz w:val="24"/>
          <w:szCs w:val="24"/>
          <w:shd w:val="clear" w:color="auto" w:fill="FFFF99"/>
          <w:lang w:eastAsia="ru-RU"/>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00DD2" w:rsidRPr="0040356F" w:rsidRDefault="00300DD2" w:rsidP="00300DD2">
      <w:pPr>
        <w:numPr>
          <w:ilvl w:val="0"/>
          <w:numId w:val="16"/>
        </w:numPr>
        <w:tabs>
          <w:tab w:val="num" w:pos="426"/>
          <w:tab w:val="num" w:pos="1418"/>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40356F">
        <w:rPr>
          <w:rFonts w:ascii="Times New Roman" w:eastAsia="Times New Roman" w:hAnsi="Times New Roman"/>
          <w:bCs/>
          <w:iCs/>
          <w:sz w:val="24"/>
          <w:szCs w:val="24"/>
          <w:shd w:val="clear" w:color="auto" w:fill="FFFF99"/>
          <w:lang w:eastAsia="ru-RU"/>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00DD2" w:rsidRPr="0040356F" w:rsidRDefault="00300DD2" w:rsidP="00300DD2">
      <w:pPr>
        <w:numPr>
          <w:ilvl w:val="0"/>
          <w:numId w:val="16"/>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40356F">
        <w:rPr>
          <w:rFonts w:ascii="Times New Roman" w:eastAsia="Times New Roman" w:hAnsi="Times New Roman"/>
          <w:bCs/>
          <w:iCs/>
          <w:sz w:val="24"/>
          <w:szCs w:val="24"/>
          <w:shd w:val="clear" w:color="auto" w:fill="FFFF99"/>
          <w:lang w:eastAsia="ru-RU"/>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00DD2" w:rsidRPr="0040356F" w:rsidRDefault="00300DD2" w:rsidP="00300DD2">
      <w:pPr>
        <w:shd w:val="clear" w:color="auto" w:fill="FFFFFF"/>
        <w:tabs>
          <w:tab w:val="left" w:pos="1134"/>
          <w:tab w:val="left" w:pos="1701"/>
        </w:tabs>
        <w:spacing w:after="0" w:line="240" w:lineRule="atLeast"/>
        <w:jc w:val="both"/>
        <w:rPr>
          <w:rFonts w:ascii="Times New Roman" w:eastAsia="Times New Roman" w:hAnsi="Times New Roman"/>
          <w:snapToGrid w:val="0"/>
          <w:sz w:val="24"/>
          <w:szCs w:val="24"/>
          <w:lang w:eastAsia="ru-RU"/>
        </w:rPr>
      </w:pPr>
      <w:r w:rsidRPr="0040356F">
        <w:rPr>
          <w:rFonts w:ascii="Times New Roman" w:eastAsia="Times New Roman" w:hAnsi="Times New Roman"/>
          <w:snapToGrid w:val="0"/>
          <w:sz w:val="24"/>
          <w:szCs w:val="24"/>
          <w:lang w:eastAsia="ru-RU"/>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300DD2" w:rsidRDefault="00300DD2" w:rsidP="00300DD2">
      <w:pPr>
        <w:shd w:val="clear" w:color="auto" w:fill="FFFFFF"/>
        <w:tabs>
          <w:tab w:val="left" w:pos="1134"/>
          <w:tab w:val="left" w:pos="1701"/>
        </w:tabs>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napToGrid w:val="0"/>
          <w:sz w:val="24"/>
          <w:szCs w:val="24"/>
          <w:lang w:eastAsia="ru-RU"/>
        </w:rPr>
        <w:t xml:space="preserve">     </w:t>
      </w:r>
      <w:r w:rsidRPr="0040356F">
        <w:rPr>
          <w:rFonts w:ascii="Times New Roman" w:eastAsia="Times New Roman" w:hAnsi="Times New Roman"/>
          <w:b/>
          <w:snapToGrid w:val="0"/>
          <w:sz w:val="24"/>
          <w:szCs w:val="24"/>
          <w:lang w:eastAsia="ru-RU"/>
        </w:rPr>
        <w:t>и)</w:t>
      </w:r>
      <w:r w:rsidRPr="0040356F">
        <w:rPr>
          <w:rFonts w:ascii="Times New Roman" w:eastAsia="Times New Roman" w:hAnsi="Times New Roman"/>
          <w:snapToGrid w:val="0"/>
          <w:sz w:val="24"/>
          <w:szCs w:val="24"/>
          <w:lang w:eastAsia="ru-RU"/>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календарных дней до дня приглашения к участию в закупке</w:t>
      </w:r>
      <w:r w:rsidR="00B94F19">
        <w:rPr>
          <w:rFonts w:ascii="Times New Roman" w:eastAsia="Times New Roman" w:hAnsi="Times New Roman"/>
          <w:sz w:val="24"/>
          <w:szCs w:val="24"/>
          <w:lang w:eastAsia="ru-RU"/>
        </w:rPr>
        <w:t>.</w:t>
      </w:r>
    </w:p>
    <w:p w:rsidR="00C22A3C" w:rsidRPr="0040356F" w:rsidRDefault="00C22A3C" w:rsidP="006D76C8">
      <w:pPr>
        <w:shd w:val="clear" w:color="auto" w:fill="FFFFFF"/>
        <w:tabs>
          <w:tab w:val="left" w:pos="1134"/>
          <w:tab w:val="left" w:pos="1701"/>
        </w:tabs>
        <w:spacing w:after="0" w:line="240" w:lineRule="atLeast"/>
        <w:jc w:val="both"/>
        <w:rPr>
          <w:rFonts w:ascii="Times New Roman" w:eastAsia="Times New Roman" w:hAnsi="Times New Roman"/>
          <w:sz w:val="24"/>
          <w:szCs w:val="24"/>
          <w:lang w:eastAsia="ru-RU"/>
        </w:rPr>
      </w:pPr>
    </w:p>
    <w:p w:rsidR="00300DD2" w:rsidRPr="005C1FEC" w:rsidRDefault="00300DD2" w:rsidP="00300DD2">
      <w:pPr>
        <w:pStyle w:val="aff8"/>
        <w:numPr>
          <w:ilvl w:val="1"/>
          <w:numId w:val="20"/>
        </w:numPr>
        <w:shd w:val="clear" w:color="auto" w:fill="FFFFFF"/>
        <w:tabs>
          <w:tab w:val="left" w:pos="1134"/>
          <w:tab w:val="left" w:pos="1701"/>
        </w:tabs>
        <w:spacing w:line="240" w:lineRule="atLeast"/>
        <w:jc w:val="both"/>
        <w:rPr>
          <w:rFonts w:ascii="Times New Roman" w:hAnsi="Times New Roman"/>
          <w:b/>
          <w:bCs/>
          <w:sz w:val="24"/>
          <w:szCs w:val="24"/>
        </w:rPr>
      </w:pPr>
      <w:bookmarkStart w:id="47" w:name="_Toc322017059"/>
      <w:bookmarkStart w:id="48" w:name="_Ref175752415"/>
      <w:bookmarkStart w:id="49" w:name="_Toc261535088"/>
      <w:bookmarkStart w:id="50" w:name="_Toc262557844"/>
      <w:bookmarkStart w:id="51" w:name="_Toc344124423"/>
      <w:bookmarkEnd w:id="34"/>
      <w:bookmarkEnd w:id="33"/>
      <w:r w:rsidRPr="005C1FEC">
        <w:rPr>
          <w:rFonts w:ascii="Times New Roman" w:hAnsi="Times New Roman"/>
          <w:b/>
          <w:bCs/>
          <w:sz w:val="24"/>
          <w:szCs w:val="24"/>
        </w:rPr>
        <w:t xml:space="preserve">Подача Заявок и их прием.  </w:t>
      </w:r>
    </w:p>
    <w:p w:rsidR="00300DD2" w:rsidRPr="0040356F" w:rsidRDefault="00300DD2" w:rsidP="00300DD2">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40356F">
        <w:rPr>
          <w:rFonts w:ascii="Times New Roman" w:hAnsi="Times New Roman"/>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40356F">
        <w:rPr>
          <w:rFonts w:ascii="Times New Roman" w:hAnsi="Times New Roman"/>
          <w:bCs/>
          <w:iCs/>
          <w:snapToGrid w:val="0"/>
          <w:sz w:val="24"/>
          <w:szCs w:val="24"/>
        </w:rPr>
        <w:t xml:space="preserve">через ЭП </w:t>
      </w:r>
      <w:r w:rsidRPr="0040356F">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40356F">
        <w:rPr>
          <w:rFonts w:ascii="Times New Roman" w:hAnsi="Times New Roman"/>
          <w:sz w:val="24"/>
          <w:szCs w:val="24"/>
        </w:rPr>
        <w:t xml:space="preserve">. </w:t>
      </w:r>
    </w:p>
    <w:p w:rsidR="00300DD2" w:rsidRPr="0040356F" w:rsidRDefault="00300DD2" w:rsidP="00300DD2">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 xml:space="preserve"> </w:t>
      </w:r>
      <w:r w:rsidRPr="0040356F">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300DD2" w:rsidRPr="0040356F" w:rsidRDefault="00300DD2" w:rsidP="00300DD2">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40356F">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300DD2" w:rsidRPr="0040356F" w:rsidRDefault="00300DD2" w:rsidP="00300DD2">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40356F">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00DD2" w:rsidRPr="0040356F" w:rsidRDefault="00300DD2" w:rsidP="00300DD2">
      <w:pPr>
        <w:keepNext/>
        <w:shd w:val="clear" w:color="auto" w:fill="FFFFFF"/>
        <w:suppressAutoHyphens/>
        <w:spacing w:before="360" w:after="120"/>
        <w:jc w:val="both"/>
        <w:outlineLvl w:val="1"/>
        <w:rPr>
          <w:rFonts w:ascii="Times New Roman" w:hAnsi="Times New Roman"/>
          <w:b/>
          <w:bCs/>
          <w:sz w:val="24"/>
          <w:szCs w:val="24"/>
        </w:rPr>
      </w:pPr>
      <w:r w:rsidRPr="0040356F">
        <w:rPr>
          <w:rFonts w:ascii="Times New Roman" w:hAnsi="Times New Roman"/>
          <w:b/>
          <w:bCs/>
          <w:sz w:val="24"/>
          <w:szCs w:val="24"/>
        </w:rPr>
        <w:t xml:space="preserve">4.7. Изменение условий </w:t>
      </w:r>
      <w:bookmarkEnd w:id="47"/>
      <w:r w:rsidRPr="0040356F">
        <w:rPr>
          <w:rFonts w:ascii="Times New Roman" w:hAnsi="Times New Roman"/>
          <w:b/>
          <w:bCs/>
          <w:sz w:val="24"/>
          <w:szCs w:val="24"/>
        </w:rPr>
        <w:t>Заявки</w:t>
      </w:r>
    </w:p>
    <w:p w:rsidR="00300DD2" w:rsidRPr="0040356F" w:rsidRDefault="00300DD2" w:rsidP="00300DD2">
      <w:pPr>
        <w:shd w:val="clear" w:color="auto" w:fill="FFFFFF"/>
        <w:spacing w:after="0" w:line="240" w:lineRule="auto"/>
        <w:jc w:val="both"/>
        <w:rPr>
          <w:rFonts w:ascii="Times New Roman" w:hAnsi="Times New Roman"/>
          <w:sz w:val="24"/>
          <w:szCs w:val="24"/>
        </w:rPr>
      </w:pPr>
      <w:r w:rsidRPr="0040356F">
        <w:rPr>
          <w:rFonts w:ascii="Times New Roman" w:hAnsi="Times New Roman"/>
          <w:b/>
          <w:sz w:val="24"/>
          <w:szCs w:val="24"/>
        </w:rPr>
        <w:t>4.7.1.</w:t>
      </w:r>
      <w:r w:rsidRPr="0040356F">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300DD2" w:rsidRPr="0040356F" w:rsidRDefault="00300DD2" w:rsidP="00300DD2">
      <w:pPr>
        <w:shd w:val="clear" w:color="auto" w:fill="FFFFFF"/>
        <w:spacing w:after="0" w:line="240" w:lineRule="auto"/>
        <w:jc w:val="both"/>
        <w:rPr>
          <w:rFonts w:ascii="Times New Roman" w:eastAsia="Times New Roman" w:hAnsi="Times New Roman"/>
          <w:sz w:val="24"/>
          <w:szCs w:val="24"/>
          <w:lang w:eastAsia="ru-RU"/>
        </w:rPr>
      </w:pPr>
      <w:r w:rsidRPr="0040356F">
        <w:rPr>
          <w:rFonts w:ascii="Times New Roman" w:hAnsi="Times New Roman"/>
          <w:b/>
          <w:sz w:val="24"/>
          <w:szCs w:val="24"/>
        </w:rPr>
        <w:lastRenderedPageBreak/>
        <w:t>4.7.2.</w:t>
      </w:r>
      <w:r w:rsidRPr="0040356F">
        <w:rPr>
          <w:rFonts w:ascii="Times New Roman" w:hAnsi="Times New Roman"/>
          <w:sz w:val="24"/>
          <w:szCs w:val="24"/>
        </w:rPr>
        <w:t xml:space="preserve"> </w:t>
      </w:r>
      <w:r w:rsidRPr="0040356F">
        <w:rPr>
          <w:rFonts w:ascii="Times New Roman" w:eastAsia="Times New Roman" w:hAnsi="Times New Roman"/>
          <w:sz w:val="24"/>
          <w:szCs w:val="24"/>
          <w:lang w:eastAsia="ru-RU"/>
        </w:rPr>
        <w:t xml:space="preserve">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300DD2" w:rsidRPr="0040356F" w:rsidRDefault="00300DD2" w:rsidP="00300DD2">
      <w:pPr>
        <w:shd w:val="clear" w:color="auto" w:fill="FFFFFF"/>
        <w:spacing w:after="0" w:line="240" w:lineRule="auto"/>
        <w:jc w:val="both"/>
        <w:rPr>
          <w:rFonts w:ascii="Times New Roman" w:hAnsi="Times New Roman"/>
          <w:sz w:val="24"/>
          <w:szCs w:val="24"/>
        </w:rPr>
      </w:pPr>
      <w:r w:rsidRPr="0040356F">
        <w:rPr>
          <w:rFonts w:ascii="Times New Roman" w:eastAsia="Times New Roman" w:hAnsi="Times New Roman"/>
          <w:b/>
          <w:sz w:val="24"/>
          <w:szCs w:val="24"/>
          <w:lang w:eastAsia="ru-RU"/>
        </w:rPr>
        <w:t>4.7.3.</w:t>
      </w:r>
      <w:r w:rsidRPr="0040356F">
        <w:rPr>
          <w:rFonts w:ascii="Times New Roman" w:eastAsia="Times New Roman" w:hAnsi="Times New Roman"/>
          <w:sz w:val="24"/>
          <w:szCs w:val="24"/>
          <w:lang w:eastAsia="ru-RU"/>
        </w:rPr>
        <w:t xml:space="preserve"> </w:t>
      </w:r>
      <w:r w:rsidRPr="0040356F">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300DD2" w:rsidRPr="0040356F" w:rsidRDefault="00300DD2" w:rsidP="00300DD2">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40356F">
        <w:rPr>
          <w:rFonts w:ascii="Times New Roman" w:hAnsi="Times New Roman"/>
          <w:b/>
          <w:bCs/>
          <w:sz w:val="24"/>
          <w:szCs w:val="24"/>
        </w:rPr>
        <w:t xml:space="preserve">4.8. Открытие доступа к поступившим Заявкам Участников закупки </w:t>
      </w:r>
    </w:p>
    <w:p w:rsidR="00300DD2" w:rsidRPr="0040356F" w:rsidRDefault="00300DD2" w:rsidP="00300D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40356F">
        <w:rPr>
          <w:rFonts w:ascii="Times New Roman" w:eastAsia="Times New Roman" w:hAnsi="Times New Roman"/>
          <w:b/>
          <w:sz w:val="24"/>
          <w:szCs w:val="24"/>
          <w:lang w:eastAsia="ru-RU"/>
        </w:rPr>
        <w:t>4.8.1.</w:t>
      </w:r>
      <w:r w:rsidRPr="0040356F">
        <w:rPr>
          <w:rFonts w:ascii="Times New Roman" w:eastAsia="Times New Roman" w:hAnsi="Times New Roman"/>
          <w:sz w:val="24"/>
          <w:szCs w:val="24"/>
          <w:lang w:eastAsia="ru-RU"/>
        </w:rPr>
        <w:t xml:space="preserve"> В день, час, указанные в извещении о проведении закупки, </w:t>
      </w:r>
      <w:r w:rsidRPr="0040356F">
        <w:rPr>
          <w:rFonts w:ascii="Times New Roman" w:eastAsia="Times New Roman" w:hAnsi="Times New Roman"/>
          <w:bCs/>
          <w:sz w:val="24"/>
          <w:szCs w:val="24"/>
          <w:lang w:eastAsia="ru-RU"/>
        </w:rPr>
        <w:t>ЭП</w:t>
      </w:r>
      <w:r w:rsidRPr="0040356F">
        <w:rPr>
          <w:rFonts w:ascii="Times New Roman" w:eastAsia="Times New Roman" w:hAnsi="Times New Roman"/>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p>
    <w:p w:rsidR="00300DD2" w:rsidRPr="0040356F" w:rsidRDefault="00300DD2" w:rsidP="00300D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300DD2" w:rsidRPr="0040356F" w:rsidRDefault="00300DD2" w:rsidP="00B94F19">
      <w:pPr>
        <w:keepNext/>
        <w:widowControl w:val="0"/>
        <w:numPr>
          <w:ilvl w:val="1"/>
          <w:numId w:val="32"/>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52" w:name="_Toc322017061"/>
      <w:r w:rsidRPr="0040356F">
        <w:rPr>
          <w:rFonts w:ascii="Times New Roman" w:eastAsia="Times New Roman" w:hAnsi="Times New Roman" w:cs="Arial"/>
          <w:b/>
          <w:bCs/>
          <w:sz w:val="24"/>
          <w:szCs w:val="24"/>
          <w:lang w:eastAsia="ru-RU"/>
        </w:rPr>
        <w:t xml:space="preserve"> Закупочная комиссия. Отбор и оценка </w:t>
      </w:r>
      <w:bookmarkEnd w:id="52"/>
      <w:r w:rsidRPr="0040356F">
        <w:rPr>
          <w:rFonts w:ascii="Times New Roman" w:eastAsia="Times New Roman" w:hAnsi="Times New Roman" w:cs="Arial"/>
          <w:b/>
          <w:bCs/>
          <w:sz w:val="24"/>
          <w:szCs w:val="24"/>
          <w:lang w:eastAsia="ru-RU"/>
        </w:rPr>
        <w:t>Заявок</w:t>
      </w:r>
    </w:p>
    <w:p w:rsidR="00300DD2" w:rsidRPr="0040356F" w:rsidRDefault="00300DD2" w:rsidP="00300DD2">
      <w:pPr>
        <w:keepNext/>
        <w:numPr>
          <w:ilvl w:val="2"/>
          <w:numId w:val="7"/>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53" w:name="_Toc322017062"/>
      <w:r w:rsidRPr="0040356F">
        <w:rPr>
          <w:rFonts w:ascii="Times New Roman" w:hAnsi="Times New Roman"/>
          <w:b/>
          <w:bCs/>
          <w:sz w:val="24"/>
          <w:szCs w:val="24"/>
        </w:rPr>
        <w:t>Общие положения</w:t>
      </w:r>
      <w:bookmarkEnd w:id="53"/>
    </w:p>
    <w:p w:rsidR="00300DD2"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bookmarkStart w:id="54" w:name="_Toc322017063"/>
      <w:r w:rsidRPr="00CE5F49">
        <w:rPr>
          <w:rFonts w:ascii="Times New Roman" w:hAnsi="Times New Roman"/>
          <w:sz w:val="24"/>
          <w:szCs w:val="24"/>
        </w:rPr>
        <w:t xml:space="preserve">Для определения поставщика (исполнителя, подрядчика) по результатам проведения закупки Заказчик создает комиссию по осуществлению закупки. </w:t>
      </w:r>
    </w:p>
    <w:p w:rsidR="00300DD2" w:rsidRPr="00CE5F49"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CE5F49">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300DD2" w:rsidRPr="0040356F"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40356F">
        <w:rPr>
          <w:rFonts w:ascii="Times New Roman" w:hAnsi="Times New Roman"/>
          <w:sz w:val="24"/>
          <w:szCs w:val="24"/>
        </w:rPr>
        <w:t>Рассмотрение Заявок включает этап отбора заявок (пункт 4.9.2.) и этап оценки заявок (пункт 4.9.3.).</w:t>
      </w:r>
    </w:p>
    <w:p w:rsidR="00300DD2" w:rsidRPr="0040356F"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40356F">
        <w:rPr>
          <w:rFonts w:ascii="Times New Roman" w:hAnsi="Times New Roman"/>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300DD2" w:rsidRPr="0040356F"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40356F">
        <w:rPr>
          <w:rFonts w:ascii="Times New Roman" w:hAnsi="Times New Roman"/>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40356F">
        <w:rPr>
          <w:bCs/>
          <w:iCs/>
          <w:snapToGrid w:val="0"/>
          <w:sz w:val="24"/>
          <w:szCs w:val="24"/>
        </w:rPr>
        <w:t xml:space="preserve"> </w:t>
      </w:r>
      <w:r w:rsidRPr="0040356F">
        <w:rPr>
          <w:rFonts w:ascii="Times New Roman" w:hAnsi="Times New Roman"/>
          <w:bCs/>
          <w:iCs/>
          <w:snapToGrid w:val="0"/>
          <w:sz w:val="24"/>
          <w:szCs w:val="24"/>
        </w:rPr>
        <w:t>с пересмотром сроков поставки товара (выполнения работ, оказания услуг), в случае необходимости</w:t>
      </w:r>
      <w:r w:rsidRPr="0040356F">
        <w:rPr>
          <w:rFonts w:ascii="Times New Roman" w:hAnsi="Times New Roman"/>
          <w:bCs/>
          <w:iCs/>
          <w:sz w:val="24"/>
          <w:szCs w:val="24"/>
        </w:rPr>
        <w:t>.</w:t>
      </w:r>
    </w:p>
    <w:bookmarkEnd w:id="54"/>
    <w:p w:rsidR="00300DD2" w:rsidRPr="0040356F" w:rsidRDefault="00300DD2" w:rsidP="00300DD2">
      <w:pPr>
        <w:keepNext/>
        <w:numPr>
          <w:ilvl w:val="2"/>
          <w:numId w:val="8"/>
        </w:numPr>
        <w:shd w:val="clear" w:color="auto" w:fill="FFFFFF"/>
        <w:tabs>
          <w:tab w:val="clear" w:pos="1134"/>
          <w:tab w:val="num" w:pos="851"/>
        </w:tabs>
        <w:suppressAutoHyphens/>
        <w:spacing w:before="240" w:after="120" w:line="240" w:lineRule="auto"/>
        <w:ind w:left="0" w:firstLine="0"/>
        <w:jc w:val="both"/>
        <w:outlineLvl w:val="2"/>
        <w:rPr>
          <w:rFonts w:ascii="Times New Roman" w:hAnsi="Times New Roman"/>
          <w:b/>
          <w:bCs/>
          <w:sz w:val="24"/>
          <w:szCs w:val="24"/>
        </w:rPr>
      </w:pPr>
      <w:r w:rsidRPr="0040356F">
        <w:rPr>
          <w:rFonts w:ascii="Times New Roman" w:hAnsi="Times New Roman"/>
          <w:b/>
          <w:bCs/>
          <w:sz w:val="24"/>
          <w:szCs w:val="24"/>
        </w:rPr>
        <w:t>Этап отбора заявок</w:t>
      </w:r>
    </w:p>
    <w:p w:rsidR="00300DD2" w:rsidRPr="0040356F" w:rsidRDefault="00300DD2" w:rsidP="00300DD2">
      <w:pPr>
        <w:widowControl w:val="0"/>
        <w:numPr>
          <w:ilvl w:val="3"/>
          <w:numId w:val="24"/>
        </w:numPr>
        <w:shd w:val="clear" w:color="auto" w:fill="FFFFFF"/>
        <w:tabs>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40356F">
        <w:rPr>
          <w:rFonts w:ascii="Times New Roman" w:eastAsia="Times New Roman" w:hAnsi="Times New Roman" w:cs="Arial"/>
          <w:sz w:val="24"/>
          <w:szCs w:val="24"/>
          <w:lang w:eastAsia="ru-RU"/>
        </w:rPr>
        <w:t xml:space="preserve"> </w:t>
      </w:r>
      <w:r w:rsidRPr="0040356F">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300DD2" w:rsidRPr="0040356F"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40356F">
        <w:rPr>
          <w:rFonts w:ascii="Times New Roman" w:hAnsi="Times New Roman"/>
          <w:b/>
          <w:bCs/>
          <w:iCs/>
          <w:sz w:val="24"/>
          <w:szCs w:val="24"/>
        </w:rPr>
        <w:t>а)</w:t>
      </w:r>
      <w:r w:rsidRPr="0040356F">
        <w:rPr>
          <w:rFonts w:ascii="Times New Roman" w:hAnsi="Times New Roman"/>
          <w:bCs/>
          <w:iCs/>
          <w:sz w:val="24"/>
          <w:szCs w:val="24"/>
        </w:rPr>
        <w:t xml:space="preserve"> правильность оформления заявки; </w:t>
      </w:r>
    </w:p>
    <w:p w:rsidR="00300DD2" w:rsidRPr="0040356F"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40356F">
        <w:rPr>
          <w:rFonts w:ascii="Times New Roman" w:hAnsi="Times New Roman"/>
          <w:b/>
          <w:bCs/>
          <w:iCs/>
          <w:sz w:val="24"/>
          <w:szCs w:val="24"/>
        </w:rPr>
        <w:t>б)</w:t>
      </w:r>
      <w:r w:rsidRPr="0040356F">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300DD2" w:rsidRPr="0040356F"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40356F">
        <w:rPr>
          <w:rFonts w:ascii="Times New Roman" w:hAnsi="Times New Roman"/>
          <w:b/>
          <w:bCs/>
          <w:iCs/>
          <w:sz w:val="24"/>
          <w:szCs w:val="24"/>
        </w:rPr>
        <w:t>в)</w:t>
      </w:r>
      <w:r w:rsidRPr="0040356F">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300DD2" w:rsidRPr="0040356F"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40356F">
        <w:rPr>
          <w:rFonts w:ascii="Times New Roman" w:hAnsi="Times New Roman"/>
          <w:b/>
          <w:bCs/>
          <w:iCs/>
          <w:sz w:val="24"/>
          <w:szCs w:val="24"/>
        </w:rPr>
        <w:t>г)</w:t>
      </w:r>
      <w:r w:rsidRPr="0040356F">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300DD2" w:rsidRPr="0040356F"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40356F">
        <w:rPr>
          <w:rFonts w:ascii="Times New Roman" w:hAnsi="Times New Roman"/>
          <w:b/>
          <w:bCs/>
          <w:iCs/>
          <w:sz w:val="24"/>
          <w:szCs w:val="24"/>
        </w:rPr>
        <w:t>д)</w:t>
      </w:r>
      <w:r w:rsidRPr="0040356F">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300DD2" w:rsidRPr="0040356F"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40356F">
        <w:rPr>
          <w:rFonts w:ascii="Times New Roman" w:hAnsi="Times New Roman"/>
          <w:b/>
          <w:bCs/>
          <w:iCs/>
          <w:sz w:val="24"/>
          <w:szCs w:val="24"/>
        </w:rPr>
        <w:t>е)</w:t>
      </w:r>
      <w:r w:rsidRPr="0040356F">
        <w:rPr>
          <w:rFonts w:ascii="Times New Roman" w:hAnsi="Times New Roman"/>
          <w:bCs/>
          <w:iCs/>
          <w:sz w:val="24"/>
          <w:szCs w:val="24"/>
        </w:rPr>
        <w:t xml:space="preserve"> не превышение цены предложения Участника начальной (максимальной) цены договора (цены лота).</w:t>
      </w:r>
    </w:p>
    <w:p w:rsidR="00300DD2" w:rsidRPr="0040356F" w:rsidRDefault="00300DD2" w:rsidP="00300DD2">
      <w:pPr>
        <w:shd w:val="clear" w:color="auto" w:fill="FFFFFF"/>
        <w:spacing w:after="0" w:line="240" w:lineRule="atLeast"/>
        <w:jc w:val="both"/>
        <w:rPr>
          <w:rFonts w:ascii="Times New Roman" w:eastAsia="Arial Unicode MS" w:hAnsi="Times New Roman"/>
          <w:bCs/>
          <w:sz w:val="24"/>
          <w:szCs w:val="24"/>
        </w:rPr>
      </w:pPr>
      <w:r w:rsidRPr="0040356F">
        <w:rPr>
          <w:rFonts w:ascii="Times New Roman" w:eastAsia="Arial Unicode MS" w:hAnsi="Times New Roman"/>
          <w:b/>
          <w:bCs/>
          <w:sz w:val="24"/>
          <w:szCs w:val="24"/>
        </w:rPr>
        <w:t>4.9.2.2.</w:t>
      </w:r>
      <w:r w:rsidRPr="0040356F">
        <w:rPr>
          <w:rFonts w:ascii="Times New Roman" w:eastAsia="Arial Unicode MS" w:hAnsi="Times New Roman"/>
          <w:bCs/>
          <w:sz w:val="24"/>
          <w:szCs w:val="24"/>
        </w:rPr>
        <w:t xml:space="preserve"> </w:t>
      </w:r>
      <w:r w:rsidRPr="0040356F">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40356F">
        <w:rPr>
          <w:rFonts w:ascii="Times New Roman" w:hAnsi="Times New Roman"/>
          <w:sz w:val="24"/>
          <w:szCs w:val="24"/>
          <w:shd w:val="clear" w:color="auto" w:fill="FFFFFF"/>
        </w:rPr>
        <w:t>Заявке</w:t>
      </w:r>
      <w:r w:rsidRPr="0040356F">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40356F">
        <w:rPr>
          <w:rFonts w:ascii="Times New Roman" w:eastAsia="Arial Unicode MS" w:hAnsi="Times New Roman"/>
          <w:bCs/>
          <w:sz w:val="24"/>
          <w:szCs w:val="24"/>
        </w:rPr>
        <w:t>.</w:t>
      </w:r>
    </w:p>
    <w:p w:rsidR="00300DD2" w:rsidRPr="0040356F" w:rsidRDefault="00300DD2" w:rsidP="00B94F19">
      <w:pPr>
        <w:widowControl w:val="0"/>
        <w:numPr>
          <w:ilvl w:val="3"/>
          <w:numId w:val="30"/>
        </w:numPr>
        <w:shd w:val="clear" w:color="auto" w:fill="FFFFFF"/>
        <w:tabs>
          <w:tab w:val="left" w:pos="993"/>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40356F">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300DD2" w:rsidRPr="0040356F"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356F">
        <w:rPr>
          <w:rFonts w:ascii="Times New Roman" w:eastAsia="Times New Roman" w:hAnsi="Times New Roman" w:cs="Arial"/>
          <w:b/>
          <w:sz w:val="24"/>
          <w:szCs w:val="24"/>
          <w:lang w:eastAsia="ru-RU"/>
        </w:rPr>
        <w:t>а)</w:t>
      </w:r>
      <w:r w:rsidRPr="0040356F">
        <w:rPr>
          <w:rFonts w:ascii="Times New Roman" w:eastAsia="Times New Roman" w:hAnsi="Times New Roman" w:cs="Arial"/>
          <w:sz w:val="24"/>
          <w:szCs w:val="24"/>
          <w:lang w:eastAsia="ru-RU"/>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w:t>
      </w:r>
      <w:r w:rsidRPr="0040356F">
        <w:rPr>
          <w:rFonts w:ascii="Times New Roman" w:eastAsia="Times New Roman" w:hAnsi="Times New Roman" w:cs="Arial"/>
          <w:sz w:val="24"/>
          <w:szCs w:val="24"/>
          <w:lang w:eastAsia="ru-RU"/>
        </w:rPr>
        <w:lastRenderedPageBreak/>
        <w:t>существенных частей заявки на участие в закупке, а именно изменение коммерческих условий заявки (</w:t>
      </w:r>
      <w:r w:rsidRPr="0040356F">
        <w:rPr>
          <w:rFonts w:ascii="Times New Roman" w:eastAsia="Times New Roman" w:hAnsi="Times New Roman"/>
          <w:bCs/>
          <w:iCs/>
          <w:sz w:val="24"/>
          <w:szCs w:val="24"/>
          <w:lang w:eastAsia="ru-RU"/>
        </w:rPr>
        <w:t>предмета закупки, цены договора, сроков поставки (выполнения работ, оказания услуг</w:t>
      </w:r>
      <w:r w:rsidRPr="0040356F">
        <w:rPr>
          <w:rFonts w:ascii="Times New Roman" w:eastAsia="Times New Roman" w:hAnsi="Times New Roman" w:cs="Arial"/>
          <w:sz w:val="24"/>
          <w:szCs w:val="24"/>
          <w:lang w:eastAsia="ru-RU"/>
        </w:rPr>
        <w:t>));</w:t>
      </w:r>
    </w:p>
    <w:p w:rsidR="00300DD2" w:rsidRPr="0040356F"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356F">
        <w:rPr>
          <w:rFonts w:ascii="Times New Roman" w:eastAsia="Times New Roman" w:hAnsi="Times New Roman" w:cs="Arial"/>
          <w:b/>
          <w:sz w:val="24"/>
          <w:szCs w:val="24"/>
          <w:lang w:eastAsia="ru-RU"/>
        </w:rPr>
        <w:t>б)</w:t>
      </w:r>
      <w:r w:rsidRPr="0040356F">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w:t>
      </w:r>
    </w:p>
    <w:p w:rsidR="00300DD2" w:rsidRPr="0040356F"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356F">
        <w:rPr>
          <w:rFonts w:ascii="Times New Roman" w:eastAsia="Times New Roman" w:hAnsi="Times New Roman" w:cs="Arial"/>
          <w:sz w:val="24"/>
          <w:szCs w:val="24"/>
          <w:lang w:eastAsia="ru-RU"/>
        </w:rPr>
        <w:t xml:space="preserve">    При этом применяются следующие правила: </w:t>
      </w:r>
    </w:p>
    <w:p w:rsidR="00300DD2" w:rsidRPr="0040356F"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356F">
        <w:rPr>
          <w:rFonts w:ascii="Times New Roman" w:eastAsia="Times New Roman" w:hAnsi="Times New Roman" w:cs="Arial"/>
          <w:sz w:val="24"/>
          <w:szCs w:val="24"/>
          <w:lang w:eastAsia="ru-RU"/>
        </w:rPr>
        <w:t xml:space="preserve">- при наличии разночтений между ценой, указанной </w:t>
      </w:r>
      <w:r>
        <w:rPr>
          <w:rFonts w:ascii="Times New Roman" w:eastAsia="Times New Roman" w:hAnsi="Times New Roman" w:cs="Arial"/>
          <w:sz w:val="24"/>
          <w:szCs w:val="24"/>
          <w:lang w:eastAsia="ru-RU"/>
        </w:rPr>
        <w:t>прописью</w:t>
      </w:r>
      <w:r w:rsidRPr="0040356F">
        <w:rPr>
          <w:rFonts w:ascii="Times New Roman" w:eastAsia="Times New Roman" w:hAnsi="Times New Roman" w:cs="Arial"/>
          <w:sz w:val="24"/>
          <w:szCs w:val="24"/>
          <w:lang w:eastAsia="ru-RU"/>
        </w:rPr>
        <w:t xml:space="preserve"> и ценой, указанной цифрами, преимущество имеет цена, указанная </w:t>
      </w:r>
      <w:r>
        <w:rPr>
          <w:rFonts w:ascii="Times New Roman" w:eastAsia="Times New Roman" w:hAnsi="Times New Roman" w:cs="Arial"/>
          <w:sz w:val="24"/>
          <w:szCs w:val="24"/>
          <w:lang w:eastAsia="ru-RU"/>
        </w:rPr>
        <w:t>прописью</w:t>
      </w:r>
      <w:r w:rsidRPr="0040356F">
        <w:rPr>
          <w:rFonts w:ascii="Times New Roman" w:eastAsia="Times New Roman" w:hAnsi="Times New Roman" w:cs="Arial"/>
          <w:sz w:val="24"/>
          <w:szCs w:val="24"/>
          <w:lang w:eastAsia="ru-RU"/>
        </w:rPr>
        <w:t xml:space="preserve">; </w:t>
      </w:r>
    </w:p>
    <w:p w:rsidR="00300DD2" w:rsidRPr="0040356F"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356F">
        <w:rPr>
          <w:rFonts w:ascii="Times New Roman" w:eastAsia="Times New Roman" w:hAnsi="Times New Roman" w:cs="Arial"/>
          <w:sz w:val="24"/>
          <w:szCs w:val="24"/>
          <w:lang w:eastAsia="ru-RU"/>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300DD2" w:rsidRPr="0040356F"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356F">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300DD2" w:rsidRPr="0040356F"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356F">
        <w:rPr>
          <w:rFonts w:ascii="Times New Roman" w:eastAsia="Times New Roman" w:hAnsi="Times New Roman" w:cs="Arial"/>
          <w:b/>
          <w:sz w:val="24"/>
          <w:szCs w:val="24"/>
          <w:lang w:eastAsia="ru-RU"/>
        </w:rPr>
        <w:t>4.9.2.4.</w:t>
      </w:r>
      <w:r w:rsidRPr="0040356F">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300DD2" w:rsidRPr="0040356F" w:rsidRDefault="00300DD2" w:rsidP="00B94F19">
      <w:pPr>
        <w:widowControl w:val="0"/>
        <w:numPr>
          <w:ilvl w:val="3"/>
          <w:numId w:val="33"/>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40356F">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40356F">
        <w:rPr>
          <w:rFonts w:ascii="Times New Roman" w:eastAsia="Times New Roman" w:hAnsi="Times New Roman" w:cs="Arial"/>
          <w:bCs/>
          <w:iCs/>
          <w:sz w:val="24"/>
          <w:szCs w:val="24"/>
          <w:shd w:val="clear" w:color="auto" w:fill="FFFFFF"/>
          <w:lang w:eastAsia="ru-RU"/>
        </w:rPr>
        <w:t xml:space="preserve">.  </w:t>
      </w:r>
      <w:r w:rsidRPr="0040356F">
        <w:rPr>
          <w:rFonts w:ascii="Times New Roman" w:eastAsia="Times New Roman" w:hAnsi="Times New Roman" w:cs="Arial"/>
          <w:sz w:val="24"/>
          <w:szCs w:val="24"/>
          <w:shd w:val="clear" w:color="auto" w:fill="FFFFFF"/>
          <w:lang w:eastAsia="ru-RU"/>
        </w:rPr>
        <w:t>В случае неисполнения установленных</w:t>
      </w:r>
      <w:r w:rsidRPr="0040356F">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40356F">
        <w:rPr>
          <w:rFonts w:ascii="Times New Roman" w:eastAsia="Times New Roman" w:hAnsi="Times New Roman" w:cs="Arial"/>
          <w:bCs/>
          <w:iCs/>
          <w:sz w:val="24"/>
          <w:szCs w:val="24"/>
          <w:lang w:eastAsia="ru-RU"/>
        </w:rPr>
        <w:t xml:space="preserve"> отклоняется</w:t>
      </w:r>
      <w:r w:rsidRPr="0040356F">
        <w:rPr>
          <w:rFonts w:ascii="Times New Roman" w:eastAsia="Times New Roman" w:hAnsi="Times New Roman" w:cs="Arial"/>
          <w:sz w:val="24"/>
          <w:szCs w:val="24"/>
          <w:lang w:eastAsia="ru-RU"/>
        </w:rPr>
        <w:t xml:space="preserve">. </w:t>
      </w:r>
    </w:p>
    <w:p w:rsidR="00300DD2" w:rsidRPr="0040356F" w:rsidRDefault="00300DD2" w:rsidP="00B94F19">
      <w:pPr>
        <w:numPr>
          <w:ilvl w:val="3"/>
          <w:numId w:val="33"/>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40356F">
        <w:rPr>
          <w:rFonts w:ascii="Times New Roman" w:hAnsi="Times New Roman"/>
          <w:sz w:val="24"/>
          <w:szCs w:val="24"/>
        </w:rPr>
        <w:t>По результатам проведения отборочной стадии закупочная комиссия также имеет право отклонить Заявки, которые:</w:t>
      </w:r>
    </w:p>
    <w:p w:rsidR="00300DD2" w:rsidRPr="0040356F" w:rsidRDefault="00300DD2" w:rsidP="00300DD2">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40356F">
        <w:rPr>
          <w:rFonts w:ascii="Times New Roman" w:eastAsia="Times New Roman" w:hAnsi="Times New Roman"/>
          <w:b/>
          <w:sz w:val="24"/>
          <w:szCs w:val="24"/>
          <w:lang w:eastAsia="ru-RU"/>
        </w:rPr>
        <w:t>а)</w:t>
      </w:r>
      <w:r w:rsidRPr="0040356F">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 если закупка проводится только среди СМСП</w:t>
      </w:r>
      <w:r w:rsidRPr="0040356F">
        <w:rPr>
          <w:rFonts w:ascii="Times New Roman" w:hAnsi="Times New Roman"/>
          <w:sz w:val="24"/>
          <w:szCs w:val="24"/>
        </w:rPr>
        <w:t>;</w:t>
      </w:r>
    </w:p>
    <w:p w:rsidR="00300DD2" w:rsidRPr="0040356F" w:rsidRDefault="00300DD2" w:rsidP="00300DD2">
      <w:pPr>
        <w:shd w:val="clear" w:color="auto" w:fill="FFFFFF"/>
        <w:spacing w:after="0" w:line="240" w:lineRule="atLeast"/>
        <w:jc w:val="both"/>
        <w:rPr>
          <w:rFonts w:ascii="Times New Roman" w:hAnsi="Times New Roman"/>
          <w:sz w:val="24"/>
          <w:szCs w:val="24"/>
        </w:rPr>
      </w:pPr>
      <w:r w:rsidRPr="0040356F">
        <w:rPr>
          <w:rFonts w:ascii="Times New Roman" w:hAnsi="Times New Roman"/>
          <w:b/>
          <w:sz w:val="24"/>
          <w:szCs w:val="24"/>
        </w:rPr>
        <w:t>б)</w:t>
      </w:r>
      <w:r w:rsidRPr="0040356F">
        <w:rPr>
          <w:rFonts w:ascii="Times New Roman" w:hAnsi="Times New Roman"/>
          <w:sz w:val="24"/>
          <w:szCs w:val="24"/>
        </w:rPr>
        <w:t xml:space="preserve"> не отвечают требованиям настоящей Документации к оформлению; </w:t>
      </w:r>
    </w:p>
    <w:p w:rsidR="00300DD2" w:rsidRPr="0040356F" w:rsidRDefault="00300DD2" w:rsidP="00300DD2">
      <w:pPr>
        <w:shd w:val="clear" w:color="auto" w:fill="FFFFFF"/>
        <w:spacing w:after="0" w:line="240" w:lineRule="atLeast"/>
        <w:jc w:val="both"/>
        <w:rPr>
          <w:rFonts w:ascii="Times New Roman" w:hAnsi="Times New Roman"/>
          <w:sz w:val="24"/>
          <w:szCs w:val="24"/>
        </w:rPr>
      </w:pPr>
      <w:r w:rsidRPr="0040356F">
        <w:rPr>
          <w:rFonts w:ascii="Times New Roman" w:hAnsi="Times New Roman"/>
          <w:b/>
          <w:sz w:val="24"/>
          <w:szCs w:val="24"/>
        </w:rPr>
        <w:t>в)</w:t>
      </w:r>
      <w:r w:rsidRPr="0040356F">
        <w:rPr>
          <w:rFonts w:ascii="Times New Roman" w:hAnsi="Times New Roman"/>
          <w:sz w:val="24"/>
          <w:szCs w:val="24"/>
        </w:rPr>
        <w:t xml:space="preserve"> поданы Участниками, которые не отвечают требованиям настоящей Документации;</w:t>
      </w:r>
    </w:p>
    <w:p w:rsidR="00300DD2" w:rsidRPr="0040356F" w:rsidRDefault="00300DD2" w:rsidP="00300DD2">
      <w:pPr>
        <w:shd w:val="clear" w:color="auto" w:fill="FFFFFF"/>
        <w:spacing w:after="0" w:line="240" w:lineRule="atLeast"/>
        <w:jc w:val="both"/>
        <w:rPr>
          <w:rFonts w:ascii="Times New Roman" w:hAnsi="Times New Roman"/>
          <w:sz w:val="24"/>
          <w:szCs w:val="24"/>
        </w:rPr>
      </w:pPr>
      <w:r w:rsidRPr="0040356F">
        <w:rPr>
          <w:rFonts w:ascii="Times New Roman" w:hAnsi="Times New Roman"/>
          <w:b/>
          <w:sz w:val="24"/>
          <w:szCs w:val="24"/>
        </w:rPr>
        <w:t>г)</w:t>
      </w:r>
      <w:r w:rsidRPr="0040356F">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300DD2" w:rsidRPr="0040356F" w:rsidRDefault="00300DD2" w:rsidP="00300DD2">
      <w:pPr>
        <w:shd w:val="clear" w:color="auto" w:fill="FFFFFF"/>
        <w:spacing w:after="0" w:line="240" w:lineRule="atLeast"/>
        <w:jc w:val="both"/>
        <w:rPr>
          <w:rFonts w:ascii="Times New Roman" w:hAnsi="Times New Roman"/>
          <w:sz w:val="24"/>
          <w:szCs w:val="24"/>
        </w:rPr>
      </w:pPr>
      <w:r w:rsidRPr="0040356F">
        <w:rPr>
          <w:rFonts w:ascii="Times New Roman" w:hAnsi="Times New Roman"/>
          <w:b/>
          <w:sz w:val="24"/>
          <w:szCs w:val="24"/>
        </w:rPr>
        <w:t>д)</w:t>
      </w:r>
      <w:r w:rsidRPr="0040356F">
        <w:rPr>
          <w:rFonts w:ascii="Times New Roman" w:hAnsi="Times New Roman"/>
          <w:sz w:val="24"/>
          <w:szCs w:val="24"/>
        </w:rPr>
        <w:t xml:space="preserve"> содержат предложения о продукции, условиях договора, не соответствующие </w:t>
      </w:r>
      <w:r w:rsidRPr="0040356F">
        <w:rPr>
          <w:rFonts w:ascii="Times New Roman" w:eastAsia="Times New Roman" w:hAnsi="Times New Roman"/>
          <w:sz w:val="24"/>
          <w:szCs w:val="24"/>
          <w:lang w:eastAsia="ru-RU"/>
        </w:rPr>
        <w:t xml:space="preserve">предмету закупки, </w:t>
      </w:r>
      <w:r w:rsidRPr="0040356F">
        <w:rPr>
          <w:rFonts w:ascii="Times New Roman" w:hAnsi="Times New Roman"/>
          <w:sz w:val="24"/>
          <w:szCs w:val="24"/>
        </w:rPr>
        <w:t>техническим, коммерческим требованиям настоящей Документации;</w:t>
      </w:r>
    </w:p>
    <w:p w:rsidR="00300DD2" w:rsidRPr="0040356F" w:rsidRDefault="00300DD2" w:rsidP="00300DD2">
      <w:pPr>
        <w:shd w:val="clear" w:color="auto" w:fill="FFFFFF"/>
        <w:spacing w:after="0" w:line="240" w:lineRule="atLeast"/>
        <w:jc w:val="both"/>
        <w:rPr>
          <w:rFonts w:ascii="Times New Roman" w:hAnsi="Times New Roman"/>
          <w:sz w:val="24"/>
          <w:szCs w:val="24"/>
        </w:rPr>
      </w:pPr>
      <w:r w:rsidRPr="0040356F">
        <w:rPr>
          <w:rFonts w:ascii="Times New Roman" w:hAnsi="Times New Roman"/>
          <w:b/>
          <w:sz w:val="24"/>
          <w:szCs w:val="24"/>
        </w:rPr>
        <w:t>е)</w:t>
      </w:r>
      <w:r w:rsidRPr="0040356F">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300DD2" w:rsidRPr="0040356F" w:rsidRDefault="00300DD2" w:rsidP="00300DD2">
      <w:pPr>
        <w:shd w:val="clear" w:color="auto" w:fill="FFFFFF"/>
        <w:spacing w:after="0" w:line="240" w:lineRule="atLeast"/>
        <w:jc w:val="both"/>
        <w:rPr>
          <w:rFonts w:ascii="Times New Roman" w:hAnsi="Times New Roman"/>
          <w:sz w:val="24"/>
          <w:szCs w:val="24"/>
        </w:rPr>
      </w:pPr>
      <w:r w:rsidRPr="0040356F">
        <w:rPr>
          <w:rFonts w:ascii="Times New Roman" w:hAnsi="Times New Roman"/>
          <w:b/>
          <w:sz w:val="24"/>
          <w:szCs w:val="24"/>
        </w:rPr>
        <w:t>ж)</w:t>
      </w:r>
      <w:r w:rsidRPr="0040356F">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300DD2" w:rsidRPr="0040356F" w:rsidRDefault="00300DD2" w:rsidP="00300DD2">
      <w:pPr>
        <w:shd w:val="clear" w:color="auto" w:fill="FFFFFF"/>
        <w:spacing w:after="0" w:line="240" w:lineRule="atLeast"/>
        <w:jc w:val="both"/>
        <w:rPr>
          <w:rFonts w:ascii="Times New Roman" w:hAnsi="Times New Roman"/>
          <w:sz w:val="24"/>
          <w:szCs w:val="24"/>
        </w:rPr>
      </w:pPr>
      <w:r w:rsidRPr="0040356F">
        <w:rPr>
          <w:rFonts w:ascii="Times New Roman" w:hAnsi="Times New Roman"/>
          <w:b/>
          <w:sz w:val="24"/>
          <w:szCs w:val="24"/>
        </w:rPr>
        <w:t>з)</w:t>
      </w:r>
      <w:r w:rsidRPr="0040356F">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w:t>
      </w:r>
    </w:p>
    <w:p w:rsidR="00300DD2" w:rsidRPr="0040356F" w:rsidRDefault="00300DD2" w:rsidP="00300DD2">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40356F">
        <w:rPr>
          <w:rFonts w:ascii="Times New Roman" w:hAnsi="Times New Roman"/>
          <w:b/>
          <w:sz w:val="24"/>
          <w:szCs w:val="24"/>
        </w:rPr>
        <w:t>и)</w:t>
      </w:r>
      <w:r w:rsidRPr="0040356F">
        <w:rPr>
          <w:rFonts w:ascii="Times New Roman" w:hAnsi="Times New Roman"/>
          <w:sz w:val="24"/>
          <w:szCs w:val="24"/>
        </w:rPr>
        <w:t xml:space="preserve"> </w:t>
      </w:r>
      <w:r w:rsidRPr="0040356F">
        <w:rPr>
          <w:rFonts w:ascii="Times New Roman" w:eastAsia="Times New Roman" w:hAnsi="Times New Roman"/>
          <w:sz w:val="24"/>
          <w:szCs w:val="24"/>
          <w:lang w:eastAsia="ru-RU"/>
        </w:rPr>
        <w:t>поданы Участниками, которые не предоставили обеспечение заявки, если такое требование содержится в Документации</w:t>
      </w:r>
      <w:r w:rsidRPr="0040356F">
        <w:rPr>
          <w:rFonts w:ascii="Times New Roman" w:hAnsi="Times New Roman"/>
          <w:sz w:val="24"/>
          <w:szCs w:val="24"/>
        </w:rPr>
        <w:t>.</w:t>
      </w:r>
    </w:p>
    <w:p w:rsidR="00300DD2" w:rsidRPr="0040356F" w:rsidRDefault="00300DD2" w:rsidP="00B94F19">
      <w:pPr>
        <w:widowControl w:val="0"/>
        <w:numPr>
          <w:ilvl w:val="3"/>
          <w:numId w:val="33"/>
        </w:numPr>
        <w:shd w:val="clear" w:color="auto" w:fill="FFFFFF"/>
        <w:tabs>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40356F">
        <w:rPr>
          <w:rFonts w:ascii="Times New Roman" w:eastAsia="Times New Roman" w:hAnsi="Times New Roman" w:cs="Arial"/>
          <w:sz w:val="24"/>
          <w:szCs w:val="24"/>
          <w:lang w:eastAsia="ru-RU"/>
        </w:rPr>
        <w:t>В случае если подавшие заявки Участники удовлетворяют любому из следующих условий:</w:t>
      </w:r>
    </w:p>
    <w:p w:rsidR="00300DD2" w:rsidRPr="0040356F" w:rsidRDefault="00300DD2" w:rsidP="00300DD2">
      <w:pPr>
        <w:shd w:val="clear" w:color="auto" w:fill="FFFFFF"/>
        <w:spacing w:after="0" w:line="240" w:lineRule="atLeast"/>
        <w:jc w:val="both"/>
        <w:rPr>
          <w:rFonts w:ascii="Times New Roman" w:hAnsi="Times New Roman"/>
          <w:sz w:val="24"/>
          <w:szCs w:val="24"/>
        </w:rPr>
      </w:pPr>
      <w:r w:rsidRPr="0040356F">
        <w:rPr>
          <w:rFonts w:ascii="Times New Roman" w:hAnsi="Times New Roman"/>
          <w:b/>
          <w:sz w:val="24"/>
          <w:szCs w:val="24"/>
        </w:rPr>
        <w:t>а)</w:t>
      </w:r>
      <w:r w:rsidRPr="0040356F">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300DD2" w:rsidRPr="0040356F" w:rsidRDefault="00300DD2" w:rsidP="00300DD2">
      <w:pPr>
        <w:shd w:val="clear" w:color="auto" w:fill="FFFFFF"/>
        <w:spacing w:after="0" w:line="240" w:lineRule="atLeast"/>
        <w:jc w:val="both"/>
        <w:rPr>
          <w:rFonts w:ascii="Times New Roman" w:hAnsi="Times New Roman"/>
          <w:sz w:val="24"/>
          <w:szCs w:val="24"/>
        </w:rPr>
      </w:pPr>
      <w:r w:rsidRPr="0040356F">
        <w:rPr>
          <w:rFonts w:ascii="Times New Roman" w:hAnsi="Times New Roman"/>
          <w:b/>
          <w:sz w:val="24"/>
          <w:szCs w:val="24"/>
        </w:rPr>
        <w:t>б)</w:t>
      </w:r>
      <w:r w:rsidRPr="0040356F">
        <w:rPr>
          <w:rFonts w:ascii="Times New Roman" w:hAnsi="Times New Roman"/>
          <w:sz w:val="24"/>
          <w:szCs w:val="24"/>
        </w:rPr>
        <w:t xml:space="preserve"> одна из компаний владеет более чем 50 % другой;</w:t>
      </w:r>
    </w:p>
    <w:p w:rsidR="00300DD2" w:rsidRPr="0040356F" w:rsidRDefault="00300DD2" w:rsidP="00300DD2">
      <w:pPr>
        <w:shd w:val="clear" w:color="auto" w:fill="FFFFFF"/>
        <w:spacing w:after="0" w:line="240" w:lineRule="atLeast"/>
        <w:jc w:val="both"/>
        <w:rPr>
          <w:rFonts w:ascii="Times New Roman" w:hAnsi="Times New Roman"/>
          <w:sz w:val="24"/>
          <w:szCs w:val="24"/>
        </w:rPr>
      </w:pPr>
      <w:r w:rsidRPr="0040356F">
        <w:rPr>
          <w:rFonts w:ascii="Times New Roman" w:hAnsi="Times New Roman"/>
          <w:b/>
          <w:sz w:val="24"/>
          <w:szCs w:val="24"/>
        </w:rPr>
        <w:t>в)</w:t>
      </w:r>
      <w:r w:rsidRPr="0040356F">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300DD2" w:rsidRPr="0040356F" w:rsidRDefault="00300DD2" w:rsidP="00300DD2">
      <w:pPr>
        <w:shd w:val="clear" w:color="auto" w:fill="FFFFFF"/>
        <w:spacing w:after="0" w:line="240" w:lineRule="atLeast"/>
        <w:jc w:val="both"/>
        <w:rPr>
          <w:rFonts w:ascii="Times New Roman" w:hAnsi="Times New Roman"/>
          <w:sz w:val="24"/>
          <w:szCs w:val="24"/>
        </w:rPr>
      </w:pPr>
      <w:r w:rsidRPr="0040356F">
        <w:rPr>
          <w:rFonts w:ascii="Times New Roman" w:hAnsi="Times New Roman"/>
          <w:b/>
          <w:bCs/>
          <w:iCs/>
          <w:sz w:val="24"/>
          <w:szCs w:val="24"/>
        </w:rPr>
        <w:t>4.9.2.8.</w:t>
      </w:r>
      <w:r w:rsidRPr="0040356F">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300DD2" w:rsidRPr="0040356F" w:rsidRDefault="00300DD2" w:rsidP="00300DD2">
      <w:pPr>
        <w:shd w:val="clear" w:color="auto" w:fill="FFFFFF"/>
        <w:spacing w:after="0" w:line="240" w:lineRule="atLeast"/>
        <w:jc w:val="both"/>
        <w:rPr>
          <w:rFonts w:ascii="Times New Roman" w:hAnsi="Times New Roman"/>
          <w:sz w:val="24"/>
          <w:szCs w:val="24"/>
        </w:rPr>
      </w:pPr>
      <w:r w:rsidRPr="0040356F">
        <w:rPr>
          <w:rFonts w:ascii="Times New Roman" w:hAnsi="Times New Roman"/>
          <w:b/>
          <w:sz w:val="24"/>
          <w:szCs w:val="24"/>
        </w:rPr>
        <w:lastRenderedPageBreak/>
        <w:t>4.9.2.9.</w:t>
      </w:r>
      <w:r w:rsidRPr="0040356F">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300DD2" w:rsidRPr="0040356F" w:rsidRDefault="00300DD2" w:rsidP="00300DD2">
      <w:pPr>
        <w:shd w:val="clear" w:color="auto" w:fill="FFFFFF"/>
        <w:spacing w:after="0" w:line="240" w:lineRule="atLeast"/>
        <w:jc w:val="both"/>
        <w:rPr>
          <w:rFonts w:ascii="Times New Roman" w:hAnsi="Times New Roman"/>
          <w:sz w:val="24"/>
          <w:szCs w:val="24"/>
        </w:rPr>
      </w:pPr>
      <w:r w:rsidRPr="0040356F">
        <w:rPr>
          <w:rFonts w:ascii="Times New Roman" w:hAnsi="Times New Roman"/>
          <w:b/>
          <w:sz w:val="24"/>
          <w:szCs w:val="24"/>
        </w:rPr>
        <w:t>4.9.2.10.</w:t>
      </w:r>
      <w:r w:rsidRPr="0040356F">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300DD2" w:rsidRPr="00584AFA" w:rsidRDefault="00300DD2" w:rsidP="00300DD2">
      <w:pPr>
        <w:spacing w:after="0" w:line="240" w:lineRule="atLeast"/>
        <w:rPr>
          <w:rFonts w:ascii="Times New Roman" w:hAnsi="Times New Roman"/>
          <w:sz w:val="24"/>
          <w:szCs w:val="24"/>
        </w:rPr>
      </w:pPr>
      <w:r w:rsidRPr="0040356F">
        <w:rPr>
          <w:rFonts w:ascii="Times New Roman" w:hAnsi="Times New Roman"/>
          <w:b/>
          <w:sz w:val="24"/>
          <w:szCs w:val="24"/>
        </w:rPr>
        <w:t>4.9.2.11.</w:t>
      </w:r>
      <w:r w:rsidRPr="0040356F">
        <w:rPr>
          <w:rFonts w:ascii="Times New Roman" w:hAnsi="Times New Roman"/>
          <w:sz w:val="24"/>
          <w:szCs w:val="24"/>
        </w:rPr>
        <w:t xml:space="preserve"> </w:t>
      </w:r>
      <w:r w:rsidRPr="00584AFA">
        <w:rPr>
          <w:rFonts w:ascii="Times New Roman" w:hAnsi="Times New Roman"/>
          <w:sz w:val="24"/>
          <w:szCs w:val="24"/>
        </w:rPr>
        <w:t>Конкурентная закупка признается несостоявшейся по следующим причинам:</w:t>
      </w:r>
    </w:p>
    <w:p w:rsidR="00300DD2" w:rsidRPr="00584AFA" w:rsidRDefault="00300DD2" w:rsidP="00300DD2">
      <w:pPr>
        <w:pStyle w:val="ConsPlusNormal"/>
        <w:spacing w:line="240" w:lineRule="atLeast"/>
        <w:ind w:firstLine="540"/>
        <w:jc w:val="both"/>
        <w:rPr>
          <w:rFonts w:ascii="Times New Roman" w:hAnsi="Times New Roman" w:cs="Times New Roman"/>
          <w:sz w:val="24"/>
          <w:szCs w:val="24"/>
        </w:rPr>
      </w:pPr>
      <w:r w:rsidRPr="00947CE9">
        <w:rPr>
          <w:rFonts w:ascii="Times New Roman" w:hAnsi="Times New Roman" w:cs="Times New Roman"/>
          <w:b/>
          <w:sz w:val="24"/>
          <w:szCs w:val="24"/>
        </w:rPr>
        <w:t>а)</w:t>
      </w:r>
      <w:r w:rsidRPr="00584AFA">
        <w:rPr>
          <w:rFonts w:ascii="Times New Roman" w:hAnsi="Times New Roman" w:cs="Times New Roman"/>
          <w:sz w:val="24"/>
          <w:szCs w:val="24"/>
        </w:rPr>
        <w:t xml:space="preserve"> в связи с тем, что не подано ни одной заявки на участие в закупке;</w:t>
      </w:r>
    </w:p>
    <w:p w:rsidR="00300DD2" w:rsidRPr="00584AFA" w:rsidRDefault="00300DD2" w:rsidP="00300DD2">
      <w:pPr>
        <w:pStyle w:val="ConsPlusNormal"/>
        <w:spacing w:line="240" w:lineRule="atLeast"/>
        <w:ind w:firstLine="540"/>
        <w:jc w:val="both"/>
        <w:rPr>
          <w:rFonts w:ascii="Times New Roman" w:hAnsi="Times New Roman" w:cs="Times New Roman"/>
          <w:sz w:val="24"/>
          <w:szCs w:val="24"/>
        </w:rPr>
      </w:pPr>
      <w:r w:rsidRPr="00947CE9">
        <w:rPr>
          <w:rFonts w:ascii="Times New Roman" w:hAnsi="Times New Roman" w:cs="Times New Roman"/>
          <w:b/>
          <w:sz w:val="24"/>
          <w:szCs w:val="24"/>
        </w:rPr>
        <w:t>б)</w:t>
      </w:r>
      <w:r w:rsidRPr="00584AFA">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300DD2" w:rsidRPr="00584AFA" w:rsidRDefault="00300DD2" w:rsidP="00300DD2">
      <w:pPr>
        <w:pStyle w:val="ConsPlusNormal"/>
        <w:spacing w:line="240" w:lineRule="atLeast"/>
        <w:ind w:firstLine="540"/>
        <w:jc w:val="both"/>
        <w:rPr>
          <w:rFonts w:ascii="Times New Roman" w:hAnsi="Times New Roman" w:cs="Times New Roman"/>
          <w:sz w:val="24"/>
          <w:szCs w:val="24"/>
        </w:rPr>
      </w:pPr>
      <w:r w:rsidRPr="00947CE9">
        <w:rPr>
          <w:rFonts w:ascii="Times New Roman" w:hAnsi="Times New Roman" w:cs="Times New Roman"/>
          <w:b/>
          <w:sz w:val="24"/>
          <w:szCs w:val="24"/>
        </w:rPr>
        <w:t>в)</w:t>
      </w:r>
      <w:r w:rsidRPr="00584AFA">
        <w:rPr>
          <w:rFonts w:ascii="Times New Roman" w:hAnsi="Times New Roman" w:cs="Times New Roman"/>
          <w:sz w:val="24"/>
          <w:szCs w:val="24"/>
        </w:rPr>
        <w:t xml:space="preserve"> в связи с тем, что на участие в закупке подана только одна заявка;</w:t>
      </w:r>
    </w:p>
    <w:p w:rsidR="00300DD2" w:rsidRPr="00584AFA" w:rsidRDefault="00300DD2" w:rsidP="00300DD2">
      <w:pPr>
        <w:pStyle w:val="ConsPlusNormal"/>
        <w:spacing w:line="240" w:lineRule="atLeast"/>
        <w:ind w:firstLine="540"/>
        <w:jc w:val="both"/>
        <w:rPr>
          <w:rFonts w:ascii="Times New Roman" w:hAnsi="Times New Roman" w:cs="Times New Roman"/>
          <w:sz w:val="24"/>
          <w:szCs w:val="24"/>
        </w:rPr>
      </w:pPr>
      <w:r w:rsidRPr="00947CE9">
        <w:rPr>
          <w:rFonts w:ascii="Times New Roman" w:hAnsi="Times New Roman" w:cs="Times New Roman"/>
          <w:b/>
          <w:sz w:val="24"/>
          <w:szCs w:val="24"/>
        </w:rPr>
        <w:t>г)</w:t>
      </w:r>
      <w:r w:rsidRPr="00584AFA">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300DD2" w:rsidRPr="00584AFA" w:rsidRDefault="00300DD2" w:rsidP="00300DD2">
      <w:pPr>
        <w:pStyle w:val="ConsPlusNormal"/>
        <w:spacing w:line="240" w:lineRule="atLeast"/>
        <w:ind w:firstLine="540"/>
        <w:jc w:val="both"/>
        <w:rPr>
          <w:rFonts w:ascii="Times New Roman" w:hAnsi="Times New Roman" w:cs="Times New Roman"/>
          <w:sz w:val="24"/>
          <w:szCs w:val="24"/>
        </w:rPr>
      </w:pPr>
      <w:r w:rsidRPr="00947CE9">
        <w:rPr>
          <w:rFonts w:ascii="Times New Roman" w:hAnsi="Times New Roman" w:cs="Times New Roman"/>
          <w:b/>
          <w:sz w:val="24"/>
          <w:szCs w:val="24"/>
        </w:rPr>
        <w:t>д)</w:t>
      </w:r>
      <w:r w:rsidRPr="00584AFA">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300DD2" w:rsidRPr="00BA03D8" w:rsidRDefault="00300DD2" w:rsidP="00300DD2">
      <w:pPr>
        <w:spacing w:after="0" w:line="240" w:lineRule="atLeast"/>
        <w:jc w:val="both"/>
        <w:rPr>
          <w:rFonts w:ascii="Times New Roman" w:hAnsi="Times New Roman"/>
          <w:sz w:val="24"/>
          <w:szCs w:val="24"/>
        </w:rPr>
      </w:pPr>
      <w:r w:rsidRPr="00584AFA">
        <w:rPr>
          <w:rFonts w:ascii="Times New Roman" w:hAnsi="Times New Roman"/>
          <w:sz w:val="24"/>
          <w:szCs w:val="24"/>
        </w:rPr>
        <w:t xml:space="preserve">       При этом Заказчик обязан заключить договор с единственным уч</w:t>
      </w:r>
      <w:r>
        <w:rPr>
          <w:rFonts w:ascii="Times New Roman" w:hAnsi="Times New Roman"/>
          <w:sz w:val="24"/>
          <w:szCs w:val="24"/>
        </w:rPr>
        <w:t>астником конкурентной закупки.</w:t>
      </w:r>
      <w:r w:rsidRPr="00584AFA">
        <w:rPr>
          <w:rFonts w:ascii="Times New Roman" w:hAnsi="Times New Roman"/>
          <w:sz w:val="24"/>
          <w:szCs w:val="24"/>
        </w:rPr>
        <w:t xml:space="preserve"> В случае отсутствия участников принять решение о прямой закупке на основании пункта 14.3.2 </w:t>
      </w:r>
      <w:r>
        <w:rPr>
          <w:rFonts w:ascii="Times New Roman" w:hAnsi="Times New Roman"/>
          <w:sz w:val="24"/>
          <w:szCs w:val="24"/>
        </w:rPr>
        <w:t xml:space="preserve">Положения о закупке </w:t>
      </w:r>
      <w:r w:rsidRPr="00584AFA">
        <w:rPr>
          <w:rFonts w:ascii="Times New Roman" w:hAnsi="Times New Roman"/>
          <w:sz w:val="24"/>
          <w:szCs w:val="24"/>
        </w:rPr>
        <w:t>или повторн</w:t>
      </w:r>
      <w:r>
        <w:rPr>
          <w:rFonts w:ascii="Times New Roman" w:hAnsi="Times New Roman"/>
          <w:sz w:val="24"/>
          <w:szCs w:val="24"/>
        </w:rPr>
        <w:t>о провести закупочную процедуру</w:t>
      </w:r>
      <w:r w:rsidRPr="0040356F">
        <w:rPr>
          <w:rFonts w:ascii="Times New Roman" w:hAnsi="Times New Roman"/>
          <w:sz w:val="24"/>
          <w:szCs w:val="24"/>
        </w:rPr>
        <w:t>.</w:t>
      </w:r>
    </w:p>
    <w:p w:rsidR="00300DD2" w:rsidRPr="0040356F" w:rsidRDefault="00300DD2" w:rsidP="00B94F19">
      <w:pPr>
        <w:pStyle w:val="aff8"/>
        <w:keepNext/>
        <w:numPr>
          <w:ilvl w:val="2"/>
          <w:numId w:val="33"/>
        </w:numPr>
        <w:suppressAutoHyphens/>
        <w:spacing w:before="240" w:after="120" w:line="240" w:lineRule="atLeast"/>
        <w:jc w:val="both"/>
        <w:outlineLvl w:val="2"/>
        <w:rPr>
          <w:rFonts w:ascii="Times New Roman" w:hAnsi="Times New Roman"/>
          <w:sz w:val="24"/>
          <w:szCs w:val="24"/>
        </w:rPr>
      </w:pPr>
      <w:r w:rsidRPr="0040356F">
        <w:rPr>
          <w:rFonts w:ascii="Times New Roman" w:hAnsi="Times New Roman"/>
          <w:b/>
          <w:bCs/>
          <w:sz w:val="24"/>
          <w:szCs w:val="24"/>
        </w:rPr>
        <w:t>Этап оценки заявок</w:t>
      </w:r>
      <w:r w:rsidRPr="0040356F">
        <w:rPr>
          <w:rFonts w:ascii="Times New Roman" w:hAnsi="Times New Roman"/>
          <w:sz w:val="24"/>
          <w:szCs w:val="24"/>
          <w:highlight w:val="yellow"/>
        </w:rPr>
        <w:t xml:space="preserve"> </w:t>
      </w:r>
    </w:p>
    <w:p w:rsidR="00300DD2" w:rsidRPr="0040356F" w:rsidRDefault="00300DD2" w:rsidP="00300DD2">
      <w:pPr>
        <w:keepNext/>
        <w:suppressAutoHyphens/>
        <w:spacing w:after="0" w:line="240" w:lineRule="atLeast"/>
        <w:jc w:val="both"/>
        <w:outlineLvl w:val="2"/>
        <w:rPr>
          <w:rFonts w:ascii="Times New Roman" w:hAnsi="Times New Roman"/>
          <w:b/>
          <w:sz w:val="24"/>
          <w:szCs w:val="24"/>
        </w:rPr>
      </w:pPr>
      <w:r w:rsidRPr="0040356F">
        <w:rPr>
          <w:rFonts w:ascii="Times New Roman" w:hAnsi="Times New Roman"/>
          <w:b/>
          <w:sz w:val="24"/>
          <w:szCs w:val="24"/>
        </w:rPr>
        <w:t>4.9.3.1. Приоритет товаров российского происхождения.</w:t>
      </w:r>
    </w:p>
    <w:p w:rsidR="00300DD2" w:rsidRPr="0040356F" w:rsidRDefault="00300DD2" w:rsidP="00300DD2">
      <w:pPr>
        <w:spacing w:after="0" w:line="240" w:lineRule="atLeast"/>
        <w:jc w:val="both"/>
        <w:rPr>
          <w:rFonts w:ascii="Times New Roman" w:hAnsi="Times New Roman"/>
          <w:sz w:val="24"/>
          <w:szCs w:val="24"/>
        </w:rPr>
      </w:pPr>
      <w:r w:rsidRPr="0040356F">
        <w:rPr>
          <w:rFonts w:ascii="Times New Roman" w:hAnsi="Times New Roman"/>
          <w:b/>
          <w:sz w:val="24"/>
          <w:szCs w:val="24"/>
        </w:rPr>
        <w:t>4.9.3.1.1.</w:t>
      </w:r>
      <w:r w:rsidRPr="0040356F">
        <w:rPr>
          <w:rFonts w:ascii="Times New Roman" w:hAnsi="Times New Roman"/>
          <w:sz w:val="24"/>
          <w:szCs w:val="24"/>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300DD2" w:rsidRPr="0040356F" w:rsidRDefault="00300DD2" w:rsidP="00300DD2">
      <w:pPr>
        <w:spacing w:after="0" w:line="240" w:lineRule="atLeast"/>
        <w:jc w:val="both"/>
        <w:rPr>
          <w:rFonts w:ascii="Times New Roman" w:hAnsi="Times New Roman"/>
          <w:sz w:val="24"/>
          <w:szCs w:val="24"/>
        </w:rPr>
      </w:pPr>
      <w:r w:rsidRPr="0040356F">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40356F">
        <w:rPr>
          <w:rFonts w:ascii="Times New Roman" w:hAnsi="Times New Roman"/>
          <w:sz w:val="24"/>
          <w:szCs w:val="24"/>
        </w:rPr>
        <w:t>п.п</w:t>
      </w:r>
      <w:proofErr w:type="spellEnd"/>
      <w:r w:rsidRPr="0040356F">
        <w:rPr>
          <w:rFonts w:ascii="Times New Roman" w:hAnsi="Times New Roman"/>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300DD2" w:rsidRPr="0040356F" w:rsidRDefault="00300DD2" w:rsidP="00300DD2">
      <w:pPr>
        <w:keepNext/>
        <w:shd w:val="clear" w:color="auto" w:fill="FFFFFF"/>
        <w:suppressAutoHyphens/>
        <w:spacing w:after="0" w:line="240" w:lineRule="atLeast"/>
        <w:jc w:val="both"/>
        <w:outlineLvl w:val="2"/>
        <w:rPr>
          <w:rFonts w:ascii="Times New Roman" w:hAnsi="Times New Roman"/>
          <w:sz w:val="24"/>
          <w:szCs w:val="24"/>
        </w:rPr>
      </w:pPr>
      <w:r w:rsidRPr="0040356F">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rFonts w:ascii="Times New Roman" w:hAnsi="Times New Roman"/>
          <w:sz w:val="24"/>
          <w:szCs w:val="24"/>
        </w:rPr>
        <w:t>,</w:t>
      </w:r>
      <w:r w:rsidRPr="0040356F">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300DD2" w:rsidRPr="0040356F" w:rsidRDefault="00300DD2" w:rsidP="00300DD2">
      <w:pPr>
        <w:keepNext/>
        <w:widowControl w:val="0"/>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40356F">
        <w:rPr>
          <w:rFonts w:ascii="Times New Roman" w:hAnsi="Times New Roman"/>
          <w:b/>
          <w:sz w:val="24"/>
          <w:szCs w:val="24"/>
        </w:rPr>
        <w:t>4.9.3.1.2.</w:t>
      </w:r>
      <w:r w:rsidRPr="0040356F">
        <w:rPr>
          <w:rFonts w:ascii="Times New Roman" w:hAnsi="Times New Roman"/>
          <w:sz w:val="24"/>
          <w:szCs w:val="24"/>
        </w:rPr>
        <w:t xml:space="preserve"> </w:t>
      </w:r>
      <w:r w:rsidRPr="0040356F">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300DD2" w:rsidRPr="0040356F" w:rsidRDefault="00300DD2" w:rsidP="00300DD2">
      <w:pPr>
        <w:widowControl w:val="0"/>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40356F">
        <w:rPr>
          <w:rFonts w:ascii="Times New Roman" w:eastAsia="Times New Roman" w:hAnsi="Times New Roman"/>
          <w:sz w:val="24"/>
          <w:szCs w:val="24"/>
          <w:lang w:eastAsia="ru-RU"/>
        </w:rPr>
        <w:t xml:space="preserve">                           Ц</w:t>
      </w:r>
      <w:r w:rsidRPr="0040356F">
        <w:rPr>
          <w:rFonts w:ascii="Times New Roman" w:eastAsia="Times New Roman" w:hAnsi="Times New Roman"/>
          <w:sz w:val="24"/>
          <w:szCs w:val="24"/>
          <w:lang w:val="en-US" w:eastAsia="ru-RU"/>
        </w:rPr>
        <w:t xml:space="preserve"> </w:t>
      </w:r>
      <w:proofErr w:type="spellStart"/>
      <w:r w:rsidRPr="0040356F">
        <w:rPr>
          <w:rFonts w:ascii="Times New Roman" w:eastAsia="Times New Roman" w:hAnsi="Times New Roman"/>
          <w:sz w:val="24"/>
          <w:szCs w:val="24"/>
          <w:vertAlign w:val="subscript"/>
          <w:lang w:val="en-US" w:eastAsia="ru-RU"/>
        </w:rPr>
        <w:t>i</w:t>
      </w:r>
      <w:proofErr w:type="spellEnd"/>
      <w:r w:rsidRPr="0040356F">
        <w:rPr>
          <w:rFonts w:ascii="Times New Roman" w:eastAsia="Times New Roman" w:hAnsi="Times New Roman"/>
          <w:sz w:val="24"/>
          <w:szCs w:val="24"/>
          <w:vertAlign w:val="subscript"/>
          <w:lang w:val="en-US" w:eastAsia="ru-RU"/>
        </w:rPr>
        <w:t xml:space="preserve"> </w:t>
      </w:r>
      <w:proofErr w:type="spellStart"/>
      <w:proofErr w:type="gramStart"/>
      <w:r w:rsidRPr="0040356F">
        <w:rPr>
          <w:rFonts w:ascii="Times New Roman" w:eastAsia="Times New Roman" w:hAnsi="Times New Roman"/>
          <w:sz w:val="24"/>
          <w:szCs w:val="24"/>
          <w:vertAlign w:val="subscript"/>
          <w:lang w:eastAsia="ru-RU"/>
        </w:rPr>
        <w:t>ед</w:t>
      </w:r>
      <w:proofErr w:type="spellEnd"/>
      <w:r w:rsidRPr="0040356F">
        <w:rPr>
          <w:rFonts w:ascii="Times New Roman" w:eastAsia="Times New Roman" w:hAnsi="Times New Roman"/>
          <w:sz w:val="24"/>
          <w:szCs w:val="24"/>
          <w:vertAlign w:val="subscript"/>
          <w:lang w:val="en-US" w:eastAsia="ru-RU"/>
        </w:rPr>
        <w:t xml:space="preserve">  </w:t>
      </w:r>
      <w:r w:rsidRPr="0040356F">
        <w:rPr>
          <w:rFonts w:ascii="Times New Roman" w:eastAsia="Times New Roman" w:hAnsi="Times New Roman"/>
          <w:sz w:val="24"/>
          <w:szCs w:val="24"/>
          <w:lang w:val="en-US" w:eastAsia="ru-RU"/>
        </w:rPr>
        <w:t>=</w:t>
      </w:r>
      <w:proofErr w:type="gramEnd"/>
      <w:r w:rsidRPr="0040356F">
        <w:rPr>
          <w:rFonts w:ascii="Times New Roman" w:eastAsia="Times New Roman" w:hAnsi="Times New Roman"/>
          <w:sz w:val="24"/>
          <w:szCs w:val="24"/>
          <w:lang w:val="en-US" w:eastAsia="ru-RU"/>
        </w:rPr>
        <w:t xml:space="preserve">  </w:t>
      </w:r>
      <w:r w:rsidRPr="0040356F">
        <w:rPr>
          <w:rFonts w:ascii="Times New Roman" w:eastAsia="Times New Roman" w:hAnsi="Times New Roman"/>
          <w:sz w:val="24"/>
          <w:szCs w:val="24"/>
          <w:lang w:eastAsia="ru-RU"/>
        </w:rPr>
        <w:t>Ц</w:t>
      </w:r>
      <w:r w:rsidRPr="0040356F">
        <w:rPr>
          <w:rFonts w:ascii="Times New Roman" w:eastAsia="Times New Roman" w:hAnsi="Times New Roman"/>
          <w:sz w:val="24"/>
          <w:szCs w:val="24"/>
          <w:lang w:val="en-US" w:eastAsia="ru-RU"/>
        </w:rPr>
        <w:t xml:space="preserve"> </w:t>
      </w:r>
      <w:r w:rsidRPr="0040356F">
        <w:rPr>
          <w:rFonts w:ascii="Times New Roman" w:eastAsia="Times New Roman" w:hAnsi="Times New Roman"/>
          <w:sz w:val="24"/>
          <w:szCs w:val="24"/>
          <w:vertAlign w:val="subscript"/>
          <w:lang w:val="en-US" w:eastAsia="ru-RU"/>
        </w:rPr>
        <w:t xml:space="preserve">max </w:t>
      </w:r>
      <w:proofErr w:type="spellStart"/>
      <w:r w:rsidRPr="0040356F">
        <w:rPr>
          <w:rFonts w:ascii="Times New Roman" w:eastAsia="Times New Roman" w:hAnsi="Times New Roman"/>
          <w:sz w:val="24"/>
          <w:szCs w:val="24"/>
          <w:vertAlign w:val="subscript"/>
          <w:lang w:eastAsia="ru-RU"/>
        </w:rPr>
        <w:t>ед</w:t>
      </w:r>
      <w:proofErr w:type="spellEnd"/>
      <w:r w:rsidRPr="0040356F">
        <w:rPr>
          <w:rFonts w:ascii="Times New Roman" w:eastAsia="Times New Roman" w:hAnsi="Times New Roman"/>
          <w:sz w:val="24"/>
          <w:szCs w:val="24"/>
          <w:vertAlign w:val="subscript"/>
          <w:lang w:val="en-US" w:eastAsia="ru-RU"/>
        </w:rPr>
        <w:t xml:space="preserve"> </w:t>
      </w:r>
      <w:r w:rsidRPr="0040356F">
        <w:rPr>
          <w:rFonts w:ascii="Times New Roman" w:eastAsia="Times New Roman" w:hAnsi="Times New Roman"/>
          <w:sz w:val="24"/>
          <w:szCs w:val="24"/>
          <w:lang w:val="en-US" w:eastAsia="ru-RU"/>
        </w:rPr>
        <w:t xml:space="preserve">* </w:t>
      </w:r>
      <w:r w:rsidRPr="0040356F">
        <w:rPr>
          <w:rFonts w:ascii="Times New Roman" w:eastAsia="Times New Roman" w:hAnsi="Times New Roman"/>
          <w:sz w:val="24"/>
          <w:szCs w:val="24"/>
          <w:lang w:eastAsia="ru-RU"/>
        </w:rPr>
        <w:t>Ц</w:t>
      </w:r>
      <w:r w:rsidRPr="0040356F">
        <w:rPr>
          <w:rFonts w:ascii="Times New Roman" w:eastAsia="Times New Roman" w:hAnsi="Times New Roman"/>
          <w:sz w:val="24"/>
          <w:szCs w:val="24"/>
          <w:lang w:val="en-US" w:eastAsia="ru-RU"/>
        </w:rPr>
        <w:t xml:space="preserve"> </w:t>
      </w:r>
      <w:proofErr w:type="spellStart"/>
      <w:r w:rsidRPr="0040356F">
        <w:rPr>
          <w:rFonts w:ascii="Times New Roman" w:eastAsia="Times New Roman" w:hAnsi="Times New Roman"/>
          <w:sz w:val="24"/>
          <w:szCs w:val="24"/>
          <w:vertAlign w:val="subscript"/>
          <w:lang w:val="en-US" w:eastAsia="ru-RU"/>
        </w:rPr>
        <w:t>i</w:t>
      </w:r>
      <w:proofErr w:type="spellEnd"/>
      <w:r w:rsidRPr="0040356F">
        <w:rPr>
          <w:rFonts w:ascii="Times New Roman" w:eastAsia="Times New Roman" w:hAnsi="Times New Roman"/>
          <w:sz w:val="24"/>
          <w:szCs w:val="24"/>
          <w:vertAlign w:val="subscript"/>
          <w:lang w:val="en-US" w:eastAsia="ru-RU"/>
        </w:rPr>
        <w:t xml:space="preserve"> max </w:t>
      </w:r>
      <w:r w:rsidRPr="0040356F">
        <w:rPr>
          <w:rFonts w:ascii="Times New Roman" w:eastAsia="Times New Roman" w:hAnsi="Times New Roman"/>
          <w:sz w:val="24"/>
          <w:szCs w:val="24"/>
          <w:lang w:val="en-US" w:eastAsia="ru-RU"/>
        </w:rPr>
        <w:t xml:space="preserve">/ </w:t>
      </w:r>
      <w:r w:rsidRPr="0040356F">
        <w:rPr>
          <w:rFonts w:ascii="Times New Roman" w:eastAsia="Times New Roman" w:hAnsi="Times New Roman"/>
          <w:sz w:val="24"/>
          <w:szCs w:val="24"/>
          <w:lang w:eastAsia="ru-RU"/>
        </w:rPr>
        <w:t>Ц</w:t>
      </w:r>
      <w:r w:rsidRPr="0040356F">
        <w:rPr>
          <w:rFonts w:ascii="Times New Roman" w:eastAsia="Times New Roman" w:hAnsi="Times New Roman"/>
          <w:sz w:val="24"/>
          <w:szCs w:val="24"/>
          <w:lang w:val="en-US" w:eastAsia="ru-RU"/>
        </w:rPr>
        <w:t xml:space="preserve"> </w:t>
      </w:r>
      <w:r w:rsidRPr="0040356F">
        <w:rPr>
          <w:rFonts w:ascii="Times New Roman" w:eastAsia="Times New Roman" w:hAnsi="Times New Roman"/>
          <w:sz w:val="24"/>
          <w:szCs w:val="24"/>
          <w:vertAlign w:val="subscript"/>
          <w:lang w:val="en-US" w:eastAsia="ru-RU"/>
        </w:rPr>
        <w:t xml:space="preserve">max,    </w:t>
      </w:r>
      <w:r w:rsidRPr="0040356F">
        <w:rPr>
          <w:rFonts w:ascii="Times New Roman" w:eastAsia="Times New Roman" w:hAnsi="Times New Roman"/>
          <w:sz w:val="24"/>
          <w:szCs w:val="24"/>
          <w:lang w:eastAsia="ru-RU"/>
        </w:rPr>
        <w:t>где</w:t>
      </w:r>
      <w:r w:rsidRPr="0040356F">
        <w:rPr>
          <w:rFonts w:ascii="Times New Roman" w:eastAsia="Times New Roman" w:hAnsi="Times New Roman"/>
          <w:sz w:val="24"/>
          <w:szCs w:val="24"/>
          <w:lang w:val="en-US" w:eastAsia="ru-RU"/>
        </w:rPr>
        <w:t xml:space="preserve"> </w:t>
      </w:r>
    </w:p>
    <w:p w:rsidR="00300DD2" w:rsidRPr="0040356F"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40356F">
        <w:rPr>
          <w:rFonts w:ascii="Times New Roman" w:eastAsia="Times New Roman" w:hAnsi="Times New Roman"/>
          <w:sz w:val="24"/>
          <w:szCs w:val="24"/>
          <w:lang w:eastAsia="ru-RU"/>
        </w:rPr>
        <w:t xml:space="preserve">Ц </w:t>
      </w:r>
      <w:proofErr w:type="spellStart"/>
      <w:r w:rsidRPr="0040356F">
        <w:rPr>
          <w:rFonts w:ascii="Times New Roman" w:eastAsia="Times New Roman" w:hAnsi="Times New Roman"/>
          <w:sz w:val="24"/>
          <w:szCs w:val="24"/>
          <w:vertAlign w:val="subscript"/>
          <w:lang w:val="en-US" w:eastAsia="ru-RU"/>
        </w:rPr>
        <w:t>i</w:t>
      </w:r>
      <w:proofErr w:type="spellEnd"/>
      <w:r w:rsidRPr="0040356F">
        <w:rPr>
          <w:rFonts w:ascii="Times New Roman" w:eastAsia="Times New Roman" w:hAnsi="Times New Roman"/>
          <w:sz w:val="24"/>
          <w:szCs w:val="24"/>
          <w:vertAlign w:val="subscript"/>
          <w:lang w:eastAsia="ru-RU"/>
        </w:rPr>
        <w:t xml:space="preserve"> </w:t>
      </w:r>
      <w:proofErr w:type="spellStart"/>
      <w:proofErr w:type="gramStart"/>
      <w:r w:rsidRPr="0040356F">
        <w:rPr>
          <w:rFonts w:ascii="Times New Roman" w:eastAsia="Times New Roman" w:hAnsi="Times New Roman"/>
          <w:sz w:val="24"/>
          <w:szCs w:val="24"/>
          <w:vertAlign w:val="subscript"/>
          <w:lang w:eastAsia="ru-RU"/>
        </w:rPr>
        <w:t>ед</w:t>
      </w:r>
      <w:proofErr w:type="spellEnd"/>
      <w:r w:rsidRPr="0040356F">
        <w:rPr>
          <w:rFonts w:ascii="Times New Roman" w:eastAsia="Times New Roman" w:hAnsi="Times New Roman"/>
          <w:sz w:val="24"/>
          <w:szCs w:val="24"/>
          <w:vertAlign w:val="subscript"/>
          <w:lang w:eastAsia="ru-RU"/>
        </w:rPr>
        <w:t xml:space="preserve">  –</w:t>
      </w:r>
      <w:proofErr w:type="gramEnd"/>
      <w:r w:rsidRPr="0040356F">
        <w:rPr>
          <w:rFonts w:ascii="Times New Roman" w:eastAsia="Times New Roman" w:hAnsi="Times New Roman"/>
          <w:sz w:val="24"/>
          <w:szCs w:val="24"/>
          <w:vertAlign w:val="subscript"/>
          <w:lang w:eastAsia="ru-RU"/>
        </w:rPr>
        <w:t xml:space="preserve">  </w:t>
      </w:r>
      <w:r w:rsidRPr="0040356F">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40356F">
        <w:rPr>
          <w:rFonts w:ascii="Times New Roman" w:eastAsia="Times New Roman" w:hAnsi="Times New Roman"/>
          <w:sz w:val="24"/>
          <w:szCs w:val="24"/>
          <w:lang w:val="en-US" w:eastAsia="ru-RU"/>
        </w:rPr>
        <w:t>i</w:t>
      </w:r>
      <w:proofErr w:type="spellEnd"/>
      <w:r w:rsidRPr="0040356F">
        <w:rPr>
          <w:rFonts w:ascii="Times New Roman" w:eastAsia="Times New Roman" w:hAnsi="Times New Roman"/>
          <w:sz w:val="24"/>
          <w:szCs w:val="24"/>
          <w:vertAlign w:val="subscript"/>
          <w:lang w:eastAsia="ru-RU"/>
        </w:rPr>
        <w:t xml:space="preserve"> </w:t>
      </w:r>
    </w:p>
    <w:p w:rsidR="00300DD2" w:rsidRPr="0040356F"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 xml:space="preserve">Ц </w:t>
      </w:r>
      <w:r w:rsidRPr="0040356F">
        <w:rPr>
          <w:rFonts w:ascii="Times New Roman" w:eastAsia="Times New Roman" w:hAnsi="Times New Roman"/>
          <w:sz w:val="24"/>
          <w:szCs w:val="24"/>
          <w:vertAlign w:val="subscript"/>
          <w:lang w:val="en-US" w:eastAsia="ru-RU"/>
        </w:rPr>
        <w:t>max</w:t>
      </w:r>
      <w:r w:rsidRPr="0040356F">
        <w:rPr>
          <w:rFonts w:ascii="Times New Roman" w:eastAsia="Times New Roman" w:hAnsi="Times New Roman"/>
          <w:sz w:val="24"/>
          <w:szCs w:val="24"/>
          <w:vertAlign w:val="subscript"/>
          <w:lang w:eastAsia="ru-RU"/>
        </w:rPr>
        <w:t xml:space="preserve"> </w:t>
      </w:r>
      <w:proofErr w:type="spellStart"/>
      <w:r w:rsidRPr="0040356F">
        <w:rPr>
          <w:rFonts w:ascii="Times New Roman" w:eastAsia="Times New Roman" w:hAnsi="Times New Roman"/>
          <w:sz w:val="24"/>
          <w:szCs w:val="24"/>
          <w:vertAlign w:val="subscript"/>
          <w:lang w:eastAsia="ru-RU"/>
        </w:rPr>
        <w:t>ед</w:t>
      </w:r>
      <w:proofErr w:type="spellEnd"/>
      <w:r w:rsidRPr="0040356F">
        <w:rPr>
          <w:rFonts w:ascii="Times New Roman" w:eastAsia="Times New Roman" w:hAnsi="Times New Roman"/>
          <w:sz w:val="24"/>
          <w:szCs w:val="24"/>
          <w:vertAlign w:val="subscript"/>
          <w:lang w:eastAsia="ru-RU"/>
        </w:rPr>
        <w:t xml:space="preserve"> – </w:t>
      </w:r>
      <w:r w:rsidRPr="0040356F">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300DD2" w:rsidRPr="0040356F" w:rsidRDefault="00300DD2" w:rsidP="00300DD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0356F">
        <w:rPr>
          <w:rFonts w:ascii="Times New Roman" w:eastAsia="Times New Roman" w:hAnsi="Times New Roman"/>
          <w:sz w:val="28"/>
          <w:szCs w:val="28"/>
          <w:lang w:eastAsia="ru-RU"/>
        </w:rPr>
        <w:t xml:space="preserve">Ц </w:t>
      </w:r>
      <w:proofErr w:type="spellStart"/>
      <w:r w:rsidRPr="0040356F">
        <w:rPr>
          <w:rFonts w:ascii="Times New Roman" w:eastAsia="Times New Roman" w:hAnsi="Times New Roman"/>
          <w:sz w:val="28"/>
          <w:szCs w:val="28"/>
          <w:vertAlign w:val="subscript"/>
          <w:lang w:val="en-US" w:eastAsia="ru-RU"/>
        </w:rPr>
        <w:t>i</w:t>
      </w:r>
      <w:proofErr w:type="spellEnd"/>
      <w:r w:rsidRPr="0040356F">
        <w:rPr>
          <w:rFonts w:ascii="Times New Roman" w:eastAsia="Times New Roman" w:hAnsi="Times New Roman"/>
          <w:sz w:val="28"/>
          <w:szCs w:val="28"/>
          <w:vertAlign w:val="subscript"/>
          <w:lang w:eastAsia="ru-RU"/>
        </w:rPr>
        <w:t xml:space="preserve"> </w:t>
      </w:r>
      <w:proofErr w:type="gramStart"/>
      <w:r w:rsidRPr="0040356F">
        <w:rPr>
          <w:rFonts w:ascii="Times New Roman" w:eastAsia="Times New Roman" w:hAnsi="Times New Roman"/>
          <w:sz w:val="28"/>
          <w:szCs w:val="28"/>
          <w:vertAlign w:val="subscript"/>
          <w:lang w:val="en-US" w:eastAsia="ru-RU"/>
        </w:rPr>
        <w:t>max</w:t>
      </w:r>
      <w:r w:rsidRPr="0040356F">
        <w:rPr>
          <w:rFonts w:ascii="Times New Roman" w:eastAsia="Times New Roman" w:hAnsi="Times New Roman"/>
          <w:sz w:val="28"/>
          <w:szCs w:val="28"/>
          <w:vertAlign w:val="subscript"/>
          <w:lang w:eastAsia="ru-RU"/>
        </w:rPr>
        <w:t xml:space="preserve">  –</w:t>
      </w:r>
      <w:proofErr w:type="gramEnd"/>
      <w:r w:rsidRPr="0040356F">
        <w:rPr>
          <w:rFonts w:ascii="Times New Roman" w:eastAsia="Times New Roman" w:hAnsi="Times New Roman"/>
          <w:sz w:val="28"/>
          <w:szCs w:val="28"/>
          <w:vertAlign w:val="subscript"/>
          <w:lang w:eastAsia="ru-RU"/>
        </w:rPr>
        <w:t xml:space="preserve">  </w:t>
      </w:r>
      <w:r w:rsidRPr="0040356F">
        <w:rPr>
          <w:rFonts w:ascii="Times New Roman" w:eastAsia="Times New Roman" w:hAnsi="Times New Roman"/>
          <w:sz w:val="24"/>
          <w:szCs w:val="24"/>
          <w:lang w:eastAsia="ru-RU"/>
        </w:rPr>
        <w:t xml:space="preserve">предложение Участника </w:t>
      </w:r>
      <w:proofErr w:type="spellStart"/>
      <w:r w:rsidRPr="0040356F">
        <w:rPr>
          <w:rFonts w:ascii="Times New Roman" w:eastAsia="Times New Roman" w:hAnsi="Times New Roman"/>
          <w:sz w:val="24"/>
          <w:szCs w:val="24"/>
          <w:lang w:val="en-US" w:eastAsia="ru-RU"/>
        </w:rPr>
        <w:t>i</w:t>
      </w:r>
      <w:proofErr w:type="spellEnd"/>
      <w:r w:rsidRPr="0040356F">
        <w:rPr>
          <w:rFonts w:ascii="Times New Roman" w:eastAsia="Times New Roman" w:hAnsi="Times New Roman"/>
          <w:sz w:val="24"/>
          <w:szCs w:val="24"/>
          <w:lang w:eastAsia="ru-RU"/>
        </w:rPr>
        <w:t xml:space="preserve"> о цене договора</w:t>
      </w:r>
    </w:p>
    <w:p w:rsidR="00300DD2" w:rsidRPr="0040356F" w:rsidRDefault="00300DD2" w:rsidP="00300DD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0356F">
        <w:rPr>
          <w:rFonts w:ascii="Times New Roman" w:eastAsia="Times New Roman" w:hAnsi="Times New Roman"/>
          <w:sz w:val="28"/>
          <w:szCs w:val="28"/>
          <w:lang w:eastAsia="ru-RU"/>
        </w:rPr>
        <w:t xml:space="preserve">Ц </w:t>
      </w:r>
      <w:proofErr w:type="gramStart"/>
      <w:r w:rsidRPr="0040356F">
        <w:rPr>
          <w:rFonts w:ascii="Times New Roman" w:eastAsia="Times New Roman" w:hAnsi="Times New Roman"/>
          <w:sz w:val="28"/>
          <w:szCs w:val="28"/>
          <w:vertAlign w:val="subscript"/>
          <w:lang w:val="en-US" w:eastAsia="ru-RU"/>
        </w:rPr>
        <w:t>max</w:t>
      </w:r>
      <w:r w:rsidRPr="0040356F">
        <w:rPr>
          <w:rFonts w:ascii="Times New Roman" w:eastAsia="Times New Roman" w:hAnsi="Times New Roman"/>
          <w:sz w:val="28"/>
          <w:szCs w:val="28"/>
          <w:vertAlign w:val="subscript"/>
          <w:lang w:eastAsia="ru-RU"/>
        </w:rPr>
        <w:t xml:space="preserve">  –</w:t>
      </w:r>
      <w:proofErr w:type="gramEnd"/>
      <w:r w:rsidRPr="0040356F">
        <w:rPr>
          <w:rFonts w:ascii="Times New Roman" w:eastAsia="Times New Roman" w:hAnsi="Times New Roman"/>
          <w:sz w:val="28"/>
          <w:szCs w:val="28"/>
          <w:vertAlign w:val="subscript"/>
          <w:lang w:eastAsia="ru-RU"/>
        </w:rPr>
        <w:t xml:space="preserve">  </w:t>
      </w:r>
      <w:r w:rsidRPr="0040356F">
        <w:rPr>
          <w:rFonts w:ascii="Times New Roman" w:eastAsia="Times New Roman" w:hAnsi="Times New Roman"/>
          <w:sz w:val="24"/>
          <w:szCs w:val="24"/>
          <w:lang w:eastAsia="ru-RU"/>
        </w:rPr>
        <w:t>начальная (максимальная) цена договора</w:t>
      </w:r>
    </w:p>
    <w:p w:rsidR="00300DD2" w:rsidRPr="0040356F"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40356F">
        <w:rPr>
          <w:rFonts w:ascii="Times New Roman" w:eastAsia="Times New Roman" w:hAnsi="Times New Roman"/>
          <w:sz w:val="24"/>
          <w:szCs w:val="24"/>
          <w:vertAlign w:val="subscript"/>
          <w:lang w:val="en-US" w:eastAsia="ru-RU"/>
        </w:rPr>
        <w:t>ir</w:t>
      </w:r>
      <w:proofErr w:type="spellEnd"/>
      <w:r w:rsidRPr="0040356F">
        <w:rPr>
          <w:rFonts w:ascii="Times New Roman" w:eastAsia="Times New Roman" w:hAnsi="Times New Roman"/>
          <w:sz w:val="24"/>
          <w:szCs w:val="24"/>
          <w:lang w:eastAsia="ru-RU"/>
        </w:rPr>
        <w:t xml:space="preserve"> и Ц </w:t>
      </w:r>
      <w:proofErr w:type="gramStart"/>
      <w:r w:rsidRPr="0040356F">
        <w:rPr>
          <w:rFonts w:ascii="Times New Roman" w:eastAsia="Times New Roman" w:hAnsi="Times New Roman"/>
          <w:sz w:val="24"/>
          <w:szCs w:val="24"/>
          <w:vertAlign w:val="subscript"/>
          <w:lang w:val="en-US" w:eastAsia="ru-RU"/>
        </w:rPr>
        <w:t>if</w:t>
      </w:r>
      <w:r w:rsidRPr="0040356F">
        <w:rPr>
          <w:rFonts w:ascii="Times New Roman" w:eastAsia="Times New Roman" w:hAnsi="Times New Roman"/>
          <w:sz w:val="24"/>
          <w:szCs w:val="24"/>
          <w:vertAlign w:val="subscript"/>
          <w:lang w:eastAsia="ru-RU"/>
        </w:rPr>
        <w:t xml:space="preserve"> ,</w:t>
      </w:r>
      <w:proofErr w:type="gramEnd"/>
      <w:r w:rsidRPr="0040356F">
        <w:rPr>
          <w:rFonts w:ascii="Times New Roman" w:eastAsia="Times New Roman" w:hAnsi="Times New Roman"/>
          <w:sz w:val="24"/>
          <w:szCs w:val="24"/>
          <w:vertAlign w:val="subscript"/>
          <w:lang w:eastAsia="ru-RU"/>
        </w:rPr>
        <w:t xml:space="preserve"> </w:t>
      </w:r>
      <w:r w:rsidRPr="0040356F">
        <w:rPr>
          <w:rFonts w:ascii="Times New Roman" w:eastAsia="Times New Roman" w:hAnsi="Times New Roman"/>
          <w:sz w:val="24"/>
          <w:szCs w:val="24"/>
          <w:lang w:eastAsia="ru-RU"/>
        </w:rPr>
        <w:t>где</w:t>
      </w:r>
    </w:p>
    <w:p w:rsidR="00300DD2" w:rsidRPr="0040356F"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lastRenderedPageBreak/>
        <w:t xml:space="preserve">Ц </w:t>
      </w:r>
      <w:proofErr w:type="spellStart"/>
      <w:proofErr w:type="gramStart"/>
      <w:r w:rsidRPr="0040356F">
        <w:rPr>
          <w:rFonts w:ascii="Times New Roman" w:eastAsia="Times New Roman" w:hAnsi="Times New Roman"/>
          <w:sz w:val="24"/>
          <w:szCs w:val="24"/>
          <w:vertAlign w:val="subscript"/>
          <w:lang w:val="en-US" w:eastAsia="ru-RU"/>
        </w:rPr>
        <w:t>ir</w:t>
      </w:r>
      <w:proofErr w:type="spellEnd"/>
      <w:r w:rsidRPr="0040356F">
        <w:rPr>
          <w:rFonts w:ascii="Times New Roman" w:eastAsia="Times New Roman" w:hAnsi="Times New Roman"/>
          <w:sz w:val="24"/>
          <w:szCs w:val="24"/>
          <w:vertAlign w:val="subscript"/>
          <w:lang w:eastAsia="ru-RU"/>
        </w:rPr>
        <w:t xml:space="preserve">  –</w:t>
      </w:r>
      <w:proofErr w:type="gramEnd"/>
      <w:r w:rsidRPr="0040356F">
        <w:rPr>
          <w:rFonts w:ascii="Times New Roman" w:eastAsia="Times New Roman" w:hAnsi="Times New Roman"/>
          <w:sz w:val="24"/>
          <w:szCs w:val="24"/>
          <w:vertAlign w:val="subscript"/>
          <w:lang w:eastAsia="ru-RU"/>
        </w:rPr>
        <w:t xml:space="preserve">  </w:t>
      </w:r>
      <w:r w:rsidRPr="0040356F">
        <w:rPr>
          <w:rFonts w:ascii="Times New Roman" w:eastAsia="Times New Roman" w:hAnsi="Times New Roman"/>
          <w:sz w:val="24"/>
          <w:szCs w:val="24"/>
          <w:lang w:eastAsia="ru-RU"/>
        </w:rPr>
        <w:t>цена российских товаров, предлагаемых к поставке</w:t>
      </w:r>
    </w:p>
    <w:p w:rsidR="00300DD2" w:rsidRPr="0040356F"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 xml:space="preserve">Ц </w:t>
      </w:r>
      <w:proofErr w:type="gramStart"/>
      <w:r w:rsidRPr="0040356F">
        <w:rPr>
          <w:rFonts w:ascii="Times New Roman" w:eastAsia="Times New Roman" w:hAnsi="Times New Roman"/>
          <w:sz w:val="24"/>
          <w:szCs w:val="24"/>
          <w:vertAlign w:val="subscript"/>
          <w:lang w:val="en-US" w:eastAsia="ru-RU"/>
        </w:rPr>
        <w:t>if</w:t>
      </w:r>
      <w:r w:rsidRPr="0040356F">
        <w:rPr>
          <w:rFonts w:ascii="Times New Roman" w:eastAsia="Times New Roman" w:hAnsi="Times New Roman"/>
          <w:sz w:val="24"/>
          <w:szCs w:val="24"/>
          <w:vertAlign w:val="subscript"/>
          <w:lang w:eastAsia="ru-RU"/>
        </w:rPr>
        <w:t xml:space="preserve">  –</w:t>
      </w:r>
      <w:proofErr w:type="gramEnd"/>
      <w:r w:rsidRPr="0040356F">
        <w:rPr>
          <w:rFonts w:ascii="Times New Roman" w:eastAsia="Times New Roman" w:hAnsi="Times New Roman"/>
          <w:sz w:val="24"/>
          <w:szCs w:val="24"/>
          <w:vertAlign w:val="subscript"/>
          <w:lang w:eastAsia="ru-RU"/>
        </w:rPr>
        <w:t xml:space="preserve">  </w:t>
      </w:r>
      <w:r w:rsidRPr="0040356F">
        <w:rPr>
          <w:rFonts w:ascii="Times New Roman" w:eastAsia="Times New Roman" w:hAnsi="Times New Roman"/>
          <w:sz w:val="24"/>
          <w:szCs w:val="24"/>
          <w:lang w:eastAsia="ru-RU"/>
        </w:rPr>
        <w:t xml:space="preserve">цена иностранных товаров, предлагаемых к поставке </w:t>
      </w:r>
    </w:p>
    <w:p w:rsidR="00300DD2" w:rsidRPr="0040356F"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40356F">
        <w:rPr>
          <w:rFonts w:ascii="Times New Roman" w:eastAsia="Times New Roman" w:hAnsi="Times New Roman"/>
          <w:sz w:val="24"/>
          <w:szCs w:val="24"/>
          <w:lang w:eastAsia="ru-RU"/>
        </w:rPr>
        <w:t xml:space="preserve">                                                       Ц</w:t>
      </w:r>
      <w:r w:rsidRPr="0040356F">
        <w:rPr>
          <w:rFonts w:ascii="Times New Roman" w:eastAsia="Times New Roman" w:hAnsi="Times New Roman"/>
          <w:sz w:val="24"/>
          <w:szCs w:val="24"/>
          <w:lang w:val="en-US" w:eastAsia="ru-RU"/>
        </w:rPr>
        <w:t xml:space="preserve"> </w:t>
      </w:r>
      <w:proofErr w:type="spellStart"/>
      <w:proofErr w:type="gramStart"/>
      <w:r w:rsidRPr="0040356F">
        <w:rPr>
          <w:rFonts w:ascii="Times New Roman" w:eastAsia="Times New Roman" w:hAnsi="Times New Roman"/>
          <w:sz w:val="24"/>
          <w:szCs w:val="24"/>
          <w:vertAlign w:val="subscript"/>
          <w:lang w:val="en-US" w:eastAsia="ru-RU"/>
        </w:rPr>
        <w:t>ir</w:t>
      </w:r>
      <w:proofErr w:type="spellEnd"/>
      <w:r w:rsidRPr="0040356F">
        <w:rPr>
          <w:rFonts w:ascii="Times New Roman" w:eastAsia="Times New Roman" w:hAnsi="Times New Roman"/>
          <w:sz w:val="24"/>
          <w:szCs w:val="24"/>
          <w:vertAlign w:val="subscript"/>
          <w:lang w:val="en-US" w:eastAsia="ru-RU"/>
        </w:rPr>
        <w:t xml:space="preserve">  </w:t>
      </w:r>
      <w:r w:rsidRPr="0040356F">
        <w:rPr>
          <w:rFonts w:ascii="Times New Roman" w:eastAsia="Times New Roman" w:hAnsi="Times New Roman"/>
          <w:sz w:val="24"/>
          <w:szCs w:val="24"/>
          <w:lang w:val="en-US" w:eastAsia="ru-RU"/>
        </w:rPr>
        <w:t>=</w:t>
      </w:r>
      <w:proofErr w:type="gramEnd"/>
      <w:r w:rsidRPr="0040356F">
        <w:rPr>
          <w:rFonts w:ascii="Times New Roman" w:eastAsia="Times New Roman" w:hAnsi="Times New Roman"/>
          <w:sz w:val="28"/>
          <w:szCs w:val="28"/>
          <w:lang w:val="en-US" w:eastAsia="ru-RU"/>
        </w:rPr>
        <w:t xml:space="preserve">  </w:t>
      </w:r>
      <w:r w:rsidRPr="0040356F">
        <w:rPr>
          <w:rFonts w:ascii="Times New Roman" w:eastAsia="Times New Roman" w:hAnsi="Times New Roman"/>
          <w:sz w:val="28"/>
          <w:szCs w:val="28"/>
          <w:lang w:eastAsia="ru-RU"/>
        </w:rPr>
        <w:t>Ц</w:t>
      </w:r>
      <w:r w:rsidRPr="0040356F">
        <w:rPr>
          <w:rFonts w:ascii="Times New Roman" w:eastAsia="Times New Roman" w:hAnsi="Times New Roman"/>
          <w:sz w:val="28"/>
          <w:szCs w:val="28"/>
          <w:lang w:val="en-US" w:eastAsia="ru-RU"/>
        </w:rPr>
        <w:t xml:space="preserve"> </w:t>
      </w:r>
      <w:proofErr w:type="spellStart"/>
      <w:r w:rsidRPr="0040356F">
        <w:rPr>
          <w:rFonts w:ascii="Times New Roman" w:eastAsia="Times New Roman" w:hAnsi="Times New Roman"/>
          <w:sz w:val="28"/>
          <w:szCs w:val="28"/>
          <w:vertAlign w:val="subscript"/>
          <w:lang w:val="en-US" w:eastAsia="ru-RU"/>
        </w:rPr>
        <w:t>i</w:t>
      </w:r>
      <w:proofErr w:type="spellEnd"/>
      <w:r w:rsidRPr="0040356F">
        <w:rPr>
          <w:rFonts w:ascii="Times New Roman" w:eastAsia="Times New Roman" w:hAnsi="Times New Roman"/>
          <w:sz w:val="28"/>
          <w:szCs w:val="28"/>
          <w:vertAlign w:val="subscript"/>
          <w:lang w:val="en-US" w:eastAsia="ru-RU"/>
        </w:rPr>
        <w:t xml:space="preserve"> </w:t>
      </w:r>
      <w:proofErr w:type="spellStart"/>
      <w:r w:rsidRPr="0040356F">
        <w:rPr>
          <w:rFonts w:ascii="Times New Roman" w:eastAsia="Times New Roman" w:hAnsi="Times New Roman"/>
          <w:sz w:val="28"/>
          <w:szCs w:val="28"/>
          <w:vertAlign w:val="subscript"/>
          <w:lang w:eastAsia="ru-RU"/>
        </w:rPr>
        <w:t>ед</w:t>
      </w:r>
      <w:proofErr w:type="spellEnd"/>
      <w:r w:rsidRPr="0040356F">
        <w:rPr>
          <w:rFonts w:ascii="Times New Roman" w:eastAsia="Times New Roman" w:hAnsi="Times New Roman"/>
          <w:sz w:val="28"/>
          <w:szCs w:val="28"/>
          <w:vertAlign w:val="subscript"/>
          <w:lang w:val="en-US" w:eastAsia="ru-RU"/>
        </w:rPr>
        <w:t xml:space="preserve"> * </w:t>
      </w:r>
      <w:r w:rsidRPr="0040356F">
        <w:rPr>
          <w:rFonts w:ascii="Times New Roman" w:eastAsia="Times New Roman" w:hAnsi="Times New Roman"/>
          <w:sz w:val="28"/>
          <w:szCs w:val="28"/>
          <w:lang w:val="en-US" w:eastAsia="ru-RU"/>
        </w:rPr>
        <w:t>V</w:t>
      </w:r>
      <w:r w:rsidRPr="0040356F">
        <w:rPr>
          <w:rFonts w:ascii="Times New Roman" w:eastAsia="Times New Roman" w:hAnsi="Times New Roman"/>
          <w:sz w:val="24"/>
          <w:szCs w:val="24"/>
          <w:vertAlign w:val="subscript"/>
          <w:lang w:val="en-US" w:eastAsia="ru-RU"/>
        </w:rPr>
        <w:t xml:space="preserve"> </w:t>
      </w:r>
      <w:proofErr w:type="spellStart"/>
      <w:r w:rsidRPr="0040356F">
        <w:rPr>
          <w:rFonts w:ascii="Times New Roman" w:eastAsia="Times New Roman" w:hAnsi="Times New Roman"/>
          <w:sz w:val="24"/>
          <w:szCs w:val="24"/>
          <w:vertAlign w:val="subscript"/>
          <w:lang w:val="en-US" w:eastAsia="ru-RU"/>
        </w:rPr>
        <w:t>ir</w:t>
      </w:r>
      <w:proofErr w:type="spellEnd"/>
      <w:r w:rsidRPr="0040356F">
        <w:rPr>
          <w:rFonts w:ascii="Times New Roman" w:eastAsia="Times New Roman" w:hAnsi="Times New Roman"/>
          <w:sz w:val="24"/>
          <w:szCs w:val="24"/>
          <w:vertAlign w:val="subscript"/>
          <w:lang w:val="en-US" w:eastAsia="ru-RU"/>
        </w:rPr>
        <w:t xml:space="preserve">  </w:t>
      </w:r>
    </w:p>
    <w:p w:rsidR="00300DD2" w:rsidRPr="0040356F"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0356F">
        <w:rPr>
          <w:rFonts w:ascii="Times New Roman" w:eastAsia="Times New Roman" w:hAnsi="Times New Roman"/>
          <w:sz w:val="28"/>
          <w:szCs w:val="28"/>
          <w:lang w:val="en-US" w:eastAsia="ru-RU"/>
        </w:rPr>
        <w:t>V</w:t>
      </w:r>
      <w:r w:rsidRPr="0040356F">
        <w:rPr>
          <w:rFonts w:ascii="Times New Roman" w:eastAsia="Times New Roman" w:hAnsi="Times New Roman"/>
          <w:sz w:val="24"/>
          <w:szCs w:val="24"/>
          <w:vertAlign w:val="subscript"/>
          <w:lang w:eastAsia="ru-RU"/>
        </w:rPr>
        <w:t xml:space="preserve"> </w:t>
      </w:r>
      <w:proofErr w:type="spellStart"/>
      <w:proofErr w:type="gramStart"/>
      <w:r w:rsidRPr="0040356F">
        <w:rPr>
          <w:rFonts w:ascii="Times New Roman" w:eastAsia="Times New Roman" w:hAnsi="Times New Roman"/>
          <w:sz w:val="24"/>
          <w:szCs w:val="24"/>
          <w:vertAlign w:val="subscript"/>
          <w:lang w:val="en-US" w:eastAsia="ru-RU"/>
        </w:rPr>
        <w:t>ir</w:t>
      </w:r>
      <w:proofErr w:type="spellEnd"/>
      <w:r w:rsidRPr="0040356F">
        <w:rPr>
          <w:rFonts w:ascii="Times New Roman" w:eastAsia="Times New Roman" w:hAnsi="Times New Roman"/>
          <w:sz w:val="24"/>
          <w:szCs w:val="24"/>
          <w:vertAlign w:val="subscript"/>
          <w:lang w:eastAsia="ru-RU"/>
        </w:rPr>
        <w:t xml:space="preserve">  –</w:t>
      </w:r>
      <w:proofErr w:type="gramEnd"/>
      <w:r w:rsidRPr="0040356F">
        <w:rPr>
          <w:rFonts w:ascii="Times New Roman" w:eastAsia="Times New Roman" w:hAnsi="Times New Roman"/>
          <w:sz w:val="24"/>
          <w:szCs w:val="24"/>
          <w:vertAlign w:val="subscript"/>
          <w:lang w:eastAsia="ru-RU"/>
        </w:rPr>
        <w:t xml:space="preserve">   </w:t>
      </w:r>
      <w:r w:rsidRPr="0040356F">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40356F">
        <w:rPr>
          <w:rFonts w:ascii="Times New Roman" w:eastAsia="Times New Roman" w:hAnsi="Times New Roman"/>
          <w:sz w:val="24"/>
          <w:szCs w:val="24"/>
          <w:lang w:val="en-US" w:eastAsia="ru-RU"/>
        </w:rPr>
        <w:t>i</w:t>
      </w:r>
      <w:proofErr w:type="spellEnd"/>
      <w:r w:rsidRPr="0040356F">
        <w:rPr>
          <w:rFonts w:ascii="Times New Roman" w:eastAsia="Times New Roman" w:hAnsi="Times New Roman"/>
          <w:sz w:val="24"/>
          <w:szCs w:val="24"/>
          <w:lang w:eastAsia="ru-RU"/>
        </w:rPr>
        <w:t>.</w:t>
      </w:r>
    </w:p>
    <w:p w:rsidR="00300DD2" w:rsidRPr="0040356F"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40356F">
        <w:rPr>
          <w:rFonts w:ascii="Times New Roman" w:eastAsia="Times New Roman" w:hAnsi="Times New Roman"/>
          <w:sz w:val="24"/>
          <w:szCs w:val="24"/>
          <w:lang w:eastAsia="ru-RU"/>
        </w:rPr>
        <w:t xml:space="preserve">                                                       Ц</w:t>
      </w:r>
      <w:r w:rsidRPr="0040356F">
        <w:rPr>
          <w:rFonts w:ascii="Times New Roman" w:eastAsia="Times New Roman" w:hAnsi="Times New Roman"/>
          <w:sz w:val="24"/>
          <w:szCs w:val="24"/>
          <w:lang w:val="en-US" w:eastAsia="ru-RU"/>
        </w:rPr>
        <w:t xml:space="preserve"> </w:t>
      </w:r>
      <w:proofErr w:type="gramStart"/>
      <w:r w:rsidRPr="0040356F">
        <w:rPr>
          <w:rFonts w:ascii="Times New Roman" w:eastAsia="Times New Roman" w:hAnsi="Times New Roman"/>
          <w:sz w:val="24"/>
          <w:szCs w:val="24"/>
          <w:vertAlign w:val="subscript"/>
          <w:lang w:val="en-US" w:eastAsia="ru-RU"/>
        </w:rPr>
        <w:t xml:space="preserve">if  </w:t>
      </w:r>
      <w:r w:rsidRPr="0040356F">
        <w:rPr>
          <w:rFonts w:ascii="Times New Roman" w:eastAsia="Times New Roman" w:hAnsi="Times New Roman"/>
          <w:sz w:val="24"/>
          <w:szCs w:val="24"/>
          <w:lang w:val="en-US" w:eastAsia="ru-RU"/>
        </w:rPr>
        <w:t>=</w:t>
      </w:r>
      <w:proofErr w:type="gramEnd"/>
      <w:r w:rsidRPr="0040356F">
        <w:rPr>
          <w:rFonts w:ascii="Times New Roman" w:eastAsia="Times New Roman" w:hAnsi="Times New Roman"/>
          <w:sz w:val="28"/>
          <w:szCs w:val="28"/>
          <w:lang w:val="en-US" w:eastAsia="ru-RU"/>
        </w:rPr>
        <w:t xml:space="preserve">  </w:t>
      </w:r>
      <w:r w:rsidRPr="0040356F">
        <w:rPr>
          <w:rFonts w:ascii="Times New Roman" w:eastAsia="Times New Roman" w:hAnsi="Times New Roman"/>
          <w:sz w:val="28"/>
          <w:szCs w:val="28"/>
          <w:lang w:eastAsia="ru-RU"/>
        </w:rPr>
        <w:t>Ц</w:t>
      </w:r>
      <w:r w:rsidRPr="0040356F">
        <w:rPr>
          <w:rFonts w:ascii="Times New Roman" w:eastAsia="Times New Roman" w:hAnsi="Times New Roman"/>
          <w:sz w:val="28"/>
          <w:szCs w:val="28"/>
          <w:lang w:val="en-US" w:eastAsia="ru-RU"/>
        </w:rPr>
        <w:t xml:space="preserve"> </w:t>
      </w:r>
      <w:proofErr w:type="spellStart"/>
      <w:r w:rsidRPr="0040356F">
        <w:rPr>
          <w:rFonts w:ascii="Times New Roman" w:eastAsia="Times New Roman" w:hAnsi="Times New Roman"/>
          <w:sz w:val="28"/>
          <w:szCs w:val="28"/>
          <w:vertAlign w:val="subscript"/>
          <w:lang w:val="en-US" w:eastAsia="ru-RU"/>
        </w:rPr>
        <w:t>i</w:t>
      </w:r>
      <w:proofErr w:type="spellEnd"/>
      <w:r w:rsidRPr="0040356F">
        <w:rPr>
          <w:rFonts w:ascii="Times New Roman" w:eastAsia="Times New Roman" w:hAnsi="Times New Roman"/>
          <w:sz w:val="28"/>
          <w:szCs w:val="28"/>
          <w:vertAlign w:val="subscript"/>
          <w:lang w:val="en-US" w:eastAsia="ru-RU"/>
        </w:rPr>
        <w:t xml:space="preserve"> </w:t>
      </w:r>
      <w:proofErr w:type="spellStart"/>
      <w:r w:rsidRPr="0040356F">
        <w:rPr>
          <w:rFonts w:ascii="Times New Roman" w:eastAsia="Times New Roman" w:hAnsi="Times New Roman"/>
          <w:sz w:val="28"/>
          <w:szCs w:val="28"/>
          <w:vertAlign w:val="subscript"/>
          <w:lang w:eastAsia="ru-RU"/>
        </w:rPr>
        <w:t>ед</w:t>
      </w:r>
      <w:proofErr w:type="spellEnd"/>
      <w:r w:rsidRPr="0040356F">
        <w:rPr>
          <w:rFonts w:ascii="Times New Roman" w:eastAsia="Times New Roman" w:hAnsi="Times New Roman"/>
          <w:sz w:val="28"/>
          <w:szCs w:val="28"/>
          <w:vertAlign w:val="subscript"/>
          <w:lang w:val="en-US" w:eastAsia="ru-RU"/>
        </w:rPr>
        <w:t xml:space="preserve"> * </w:t>
      </w:r>
      <w:r w:rsidRPr="0040356F">
        <w:rPr>
          <w:rFonts w:ascii="Times New Roman" w:eastAsia="Times New Roman" w:hAnsi="Times New Roman"/>
          <w:sz w:val="28"/>
          <w:szCs w:val="28"/>
          <w:lang w:val="en-US" w:eastAsia="ru-RU"/>
        </w:rPr>
        <w:t>V</w:t>
      </w:r>
      <w:r w:rsidRPr="0040356F">
        <w:rPr>
          <w:rFonts w:ascii="Times New Roman" w:eastAsia="Times New Roman" w:hAnsi="Times New Roman"/>
          <w:sz w:val="24"/>
          <w:szCs w:val="24"/>
          <w:vertAlign w:val="subscript"/>
          <w:lang w:val="en-US" w:eastAsia="ru-RU"/>
        </w:rPr>
        <w:t xml:space="preserve"> if  </w:t>
      </w:r>
    </w:p>
    <w:p w:rsidR="00300DD2" w:rsidRPr="0040356F"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0356F">
        <w:rPr>
          <w:rFonts w:ascii="Times New Roman" w:eastAsia="Times New Roman" w:hAnsi="Times New Roman"/>
          <w:sz w:val="28"/>
          <w:szCs w:val="28"/>
          <w:lang w:val="en-US" w:eastAsia="ru-RU"/>
        </w:rPr>
        <w:t>V</w:t>
      </w:r>
      <w:r w:rsidRPr="0040356F">
        <w:rPr>
          <w:rFonts w:ascii="Times New Roman" w:eastAsia="Times New Roman" w:hAnsi="Times New Roman"/>
          <w:sz w:val="24"/>
          <w:szCs w:val="24"/>
          <w:vertAlign w:val="subscript"/>
          <w:lang w:eastAsia="ru-RU"/>
        </w:rPr>
        <w:t xml:space="preserve"> </w:t>
      </w:r>
      <w:proofErr w:type="gramStart"/>
      <w:r w:rsidRPr="0040356F">
        <w:rPr>
          <w:rFonts w:ascii="Times New Roman" w:eastAsia="Times New Roman" w:hAnsi="Times New Roman"/>
          <w:sz w:val="24"/>
          <w:szCs w:val="24"/>
          <w:vertAlign w:val="subscript"/>
          <w:lang w:val="en-US" w:eastAsia="ru-RU"/>
        </w:rPr>
        <w:t>if</w:t>
      </w:r>
      <w:r w:rsidRPr="0040356F">
        <w:rPr>
          <w:rFonts w:ascii="Times New Roman" w:eastAsia="Times New Roman" w:hAnsi="Times New Roman"/>
          <w:sz w:val="24"/>
          <w:szCs w:val="24"/>
          <w:vertAlign w:val="subscript"/>
          <w:lang w:eastAsia="ru-RU"/>
        </w:rPr>
        <w:t xml:space="preserve">  –</w:t>
      </w:r>
      <w:proofErr w:type="gramEnd"/>
      <w:r w:rsidRPr="0040356F">
        <w:rPr>
          <w:rFonts w:ascii="Times New Roman" w:eastAsia="Times New Roman" w:hAnsi="Times New Roman"/>
          <w:sz w:val="24"/>
          <w:szCs w:val="24"/>
          <w:vertAlign w:val="subscript"/>
          <w:lang w:eastAsia="ru-RU"/>
        </w:rPr>
        <w:t xml:space="preserve">   </w:t>
      </w:r>
      <w:r w:rsidRPr="0040356F">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40356F">
        <w:rPr>
          <w:rFonts w:ascii="Times New Roman" w:eastAsia="Times New Roman" w:hAnsi="Times New Roman"/>
          <w:sz w:val="24"/>
          <w:szCs w:val="24"/>
          <w:lang w:val="en-US" w:eastAsia="ru-RU"/>
        </w:rPr>
        <w:t>i</w:t>
      </w:r>
      <w:proofErr w:type="spellEnd"/>
      <w:r w:rsidRPr="0040356F">
        <w:rPr>
          <w:rFonts w:ascii="Times New Roman" w:eastAsia="Times New Roman" w:hAnsi="Times New Roman"/>
          <w:sz w:val="24"/>
          <w:szCs w:val="24"/>
          <w:lang w:eastAsia="ru-RU"/>
        </w:rPr>
        <w:t>.</w:t>
      </w:r>
    </w:p>
    <w:p w:rsidR="00300DD2" w:rsidRPr="0040356F"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0356F">
        <w:rPr>
          <w:rFonts w:ascii="Times New Roman" w:eastAsia="Times New Roman" w:hAnsi="Times New Roman"/>
          <w:b/>
          <w:sz w:val="24"/>
          <w:szCs w:val="24"/>
          <w:lang w:eastAsia="ru-RU"/>
        </w:rPr>
        <w:t>4.9.3.1.3.</w:t>
      </w:r>
      <w:r w:rsidRPr="0040356F">
        <w:rPr>
          <w:rFonts w:ascii="Times New Roman" w:eastAsia="Times New Roman" w:hAnsi="Times New Roman"/>
          <w:sz w:val="24"/>
          <w:szCs w:val="24"/>
          <w:lang w:eastAsia="ru-RU"/>
        </w:rPr>
        <w:t xml:space="preserve"> Приоритет не предоставляется в случаях, если:</w:t>
      </w:r>
    </w:p>
    <w:p w:rsidR="00300DD2" w:rsidRPr="0040356F"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0356F">
        <w:rPr>
          <w:rFonts w:ascii="Times New Roman" w:eastAsia="Times New Roman" w:hAnsi="Times New Roman"/>
          <w:b/>
          <w:sz w:val="24"/>
          <w:szCs w:val="24"/>
          <w:lang w:eastAsia="ru-RU"/>
        </w:rPr>
        <w:t>а)</w:t>
      </w:r>
      <w:r w:rsidRPr="0040356F">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300DD2" w:rsidRPr="0040356F"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0356F">
        <w:rPr>
          <w:rFonts w:ascii="Times New Roman" w:eastAsia="Times New Roman" w:hAnsi="Times New Roman"/>
          <w:b/>
          <w:sz w:val="24"/>
          <w:szCs w:val="24"/>
          <w:lang w:eastAsia="ru-RU"/>
        </w:rPr>
        <w:t>б)</w:t>
      </w:r>
      <w:r w:rsidRPr="0040356F">
        <w:rPr>
          <w:rFonts w:ascii="Times New Roman" w:eastAsia="Times New Roman" w:hAnsi="Times New Roman"/>
          <w:sz w:val="24"/>
          <w:szCs w:val="24"/>
          <w:lang w:eastAsia="ru-RU"/>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300DD2" w:rsidRPr="0040356F"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0356F">
        <w:rPr>
          <w:rFonts w:ascii="Times New Roman" w:eastAsia="Times New Roman" w:hAnsi="Times New Roman"/>
          <w:b/>
          <w:sz w:val="24"/>
          <w:szCs w:val="24"/>
          <w:lang w:eastAsia="ru-RU"/>
        </w:rPr>
        <w:t>в)</w:t>
      </w:r>
      <w:r w:rsidRPr="0040356F">
        <w:rPr>
          <w:rFonts w:ascii="Times New Roman" w:eastAsia="Times New Roman" w:hAnsi="Times New Roman"/>
          <w:sz w:val="24"/>
          <w:szCs w:val="24"/>
          <w:lang w:eastAsia="ru-RU"/>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300DD2" w:rsidRPr="0040356F" w:rsidRDefault="00300DD2" w:rsidP="00300DD2">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40356F">
        <w:rPr>
          <w:rFonts w:ascii="Times New Roman" w:eastAsia="Times New Roman" w:hAnsi="Times New Roman"/>
          <w:b/>
          <w:sz w:val="24"/>
          <w:szCs w:val="24"/>
          <w:lang w:eastAsia="ru-RU"/>
        </w:rPr>
        <w:t>г)</w:t>
      </w:r>
      <w:r w:rsidRPr="0040356F">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40356F">
        <w:rPr>
          <w:rFonts w:ascii="Times New Roman" w:eastAsia="Times New Roman" w:hAnsi="Times New Roman"/>
          <w:b/>
          <w:sz w:val="24"/>
          <w:szCs w:val="24"/>
          <w:lang w:eastAsia="ru-RU"/>
        </w:rPr>
        <w:t xml:space="preserve"> </w:t>
      </w:r>
      <w:r w:rsidRPr="0040356F">
        <w:rPr>
          <w:rFonts w:ascii="Times New Roman" w:eastAsia="Times New Roman" w:hAnsi="Times New Roman"/>
          <w:sz w:val="24"/>
          <w:szCs w:val="24"/>
          <w:lang w:eastAsia="ru-RU"/>
        </w:rPr>
        <w:t xml:space="preserve">Ц </w:t>
      </w:r>
      <w:proofErr w:type="spellStart"/>
      <w:proofErr w:type="gramStart"/>
      <w:r w:rsidRPr="0040356F">
        <w:rPr>
          <w:rFonts w:ascii="Times New Roman" w:eastAsia="Times New Roman" w:hAnsi="Times New Roman"/>
          <w:sz w:val="24"/>
          <w:szCs w:val="24"/>
          <w:vertAlign w:val="subscript"/>
          <w:lang w:val="en-US" w:eastAsia="ru-RU"/>
        </w:rPr>
        <w:t>ir</w:t>
      </w:r>
      <w:proofErr w:type="spellEnd"/>
      <w:r w:rsidRPr="0040356F">
        <w:rPr>
          <w:rFonts w:ascii="Times New Roman" w:eastAsia="Times New Roman" w:hAnsi="Times New Roman"/>
          <w:sz w:val="24"/>
          <w:szCs w:val="24"/>
          <w:vertAlign w:val="subscript"/>
          <w:lang w:eastAsia="ru-RU"/>
        </w:rPr>
        <w:t xml:space="preserve">  &lt;</w:t>
      </w:r>
      <w:proofErr w:type="gramEnd"/>
      <w:r w:rsidRPr="0040356F">
        <w:rPr>
          <w:rFonts w:ascii="Times New Roman" w:eastAsia="Times New Roman" w:hAnsi="Times New Roman"/>
          <w:sz w:val="24"/>
          <w:szCs w:val="24"/>
          <w:vertAlign w:val="subscript"/>
          <w:lang w:eastAsia="ru-RU"/>
        </w:rPr>
        <w:t xml:space="preserve"> </w:t>
      </w:r>
      <w:r w:rsidRPr="0040356F">
        <w:rPr>
          <w:rFonts w:ascii="Times New Roman" w:eastAsia="Times New Roman" w:hAnsi="Times New Roman"/>
          <w:sz w:val="24"/>
          <w:szCs w:val="24"/>
          <w:lang w:eastAsia="ru-RU"/>
        </w:rPr>
        <w:t xml:space="preserve">Ц </w:t>
      </w:r>
      <w:r w:rsidRPr="0040356F">
        <w:rPr>
          <w:rFonts w:ascii="Times New Roman" w:eastAsia="Times New Roman" w:hAnsi="Times New Roman"/>
          <w:sz w:val="24"/>
          <w:szCs w:val="24"/>
          <w:vertAlign w:val="subscript"/>
          <w:lang w:val="en-US" w:eastAsia="ru-RU"/>
        </w:rPr>
        <w:t>if</w:t>
      </w:r>
      <w:r w:rsidRPr="0040356F">
        <w:rPr>
          <w:rFonts w:ascii="Times New Roman" w:eastAsia="Times New Roman" w:hAnsi="Times New Roman"/>
          <w:sz w:val="24"/>
          <w:szCs w:val="24"/>
          <w:vertAlign w:val="subscript"/>
          <w:lang w:eastAsia="ru-RU"/>
        </w:rPr>
        <w:t xml:space="preserve">  </w:t>
      </w:r>
      <w:r w:rsidRPr="0040356F">
        <w:rPr>
          <w:rFonts w:ascii="Times New Roman" w:eastAsia="Times New Roman" w:hAnsi="Times New Roman"/>
          <w:sz w:val="24"/>
          <w:szCs w:val="24"/>
          <w:lang w:eastAsia="ru-RU"/>
        </w:rPr>
        <w:t>(</w:t>
      </w:r>
      <w:proofErr w:type="spellStart"/>
      <w:r w:rsidRPr="0040356F">
        <w:rPr>
          <w:rFonts w:ascii="Times New Roman" w:eastAsia="Times New Roman" w:hAnsi="Times New Roman"/>
          <w:sz w:val="24"/>
          <w:szCs w:val="24"/>
          <w:lang w:eastAsia="ru-RU"/>
        </w:rPr>
        <w:t>п.п</w:t>
      </w:r>
      <w:proofErr w:type="spellEnd"/>
      <w:r w:rsidRPr="0040356F">
        <w:rPr>
          <w:rFonts w:ascii="Times New Roman" w:eastAsia="Times New Roman" w:hAnsi="Times New Roman"/>
          <w:sz w:val="24"/>
          <w:szCs w:val="24"/>
          <w:lang w:eastAsia="ru-RU"/>
        </w:rPr>
        <w:t>. 4.9.3.1.2).</w:t>
      </w:r>
    </w:p>
    <w:p w:rsidR="00300DD2" w:rsidRPr="0040356F" w:rsidRDefault="00300DD2" w:rsidP="00300DD2">
      <w:pPr>
        <w:keepNext/>
        <w:suppressAutoHyphens/>
        <w:spacing w:after="0" w:line="240" w:lineRule="atLeast"/>
        <w:jc w:val="both"/>
        <w:outlineLvl w:val="2"/>
        <w:rPr>
          <w:rFonts w:ascii="Times New Roman" w:hAnsi="Times New Roman"/>
          <w:sz w:val="24"/>
          <w:szCs w:val="24"/>
        </w:rPr>
      </w:pPr>
      <w:r w:rsidRPr="0040356F">
        <w:rPr>
          <w:rFonts w:ascii="Times New Roman" w:hAnsi="Times New Roman"/>
          <w:b/>
          <w:iCs/>
          <w:sz w:val="24"/>
          <w:szCs w:val="24"/>
        </w:rPr>
        <w:t>4.9.3.2.</w:t>
      </w:r>
      <w:r w:rsidRPr="0040356F">
        <w:rPr>
          <w:rFonts w:ascii="Times New Roman" w:hAnsi="Times New Roman"/>
          <w:iCs/>
          <w:sz w:val="24"/>
          <w:szCs w:val="24"/>
        </w:rPr>
        <w:t xml:space="preserve"> 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 изложенных в п.п.4.9.3.1: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5812"/>
        <w:gridCol w:w="1134"/>
        <w:gridCol w:w="1134"/>
      </w:tblGrid>
      <w:tr w:rsidR="00300DD2" w:rsidRPr="0040356F" w:rsidTr="00A92B29">
        <w:trPr>
          <w:trHeight w:val="690"/>
        </w:trPr>
        <w:tc>
          <w:tcPr>
            <w:tcW w:w="567" w:type="dxa"/>
            <w:vMerge w:val="restart"/>
            <w:vAlign w:val="center"/>
          </w:tcPr>
          <w:p w:rsidR="00300DD2" w:rsidRPr="0040356F" w:rsidRDefault="00300DD2" w:rsidP="00A92B29">
            <w:pPr>
              <w:tabs>
                <w:tab w:val="left" w:pos="885"/>
              </w:tabs>
              <w:spacing w:after="120" w:line="240" w:lineRule="auto"/>
              <w:jc w:val="center"/>
              <w:rPr>
                <w:rFonts w:ascii="Times New Roman" w:hAnsi="Times New Roman"/>
                <w:b/>
                <w:snapToGrid w:val="0"/>
                <w:sz w:val="24"/>
                <w:szCs w:val="24"/>
              </w:rPr>
            </w:pPr>
            <w:r w:rsidRPr="0040356F">
              <w:rPr>
                <w:rFonts w:ascii="Times New Roman" w:hAnsi="Times New Roman"/>
                <w:sz w:val="24"/>
                <w:szCs w:val="24"/>
              </w:rPr>
              <w:t xml:space="preserve">    </w:t>
            </w:r>
            <w:r w:rsidRPr="0040356F">
              <w:rPr>
                <w:rFonts w:ascii="Times New Roman" w:hAnsi="Times New Roman"/>
                <w:b/>
                <w:snapToGrid w:val="0"/>
                <w:sz w:val="24"/>
                <w:szCs w:val="24"/>
              </w:rPr>
              <w:t>№ п/п</w:t>
            </w:r>
          </w:p>
        </w:tc>
        <w:tc>
          <w:tcPr>
            <w:tcW w:w="1418" w:type="dxa"/>
            <w:vMerge w:val="restart"/>
            <w:vAlign w:val="center"/>
          </w:tcPr>
          <w:p w:rsidR="00300DD2" w:rsidRPr="0040356F" w:rsidRDefault="00300DD2" w:rsidP="00A92B29">
            <w:pPr>
              <w:tabs>
                <w:tab w:val="left" w:pos="600"/>
              </w:tabs>
              <w:spacing w:after="120" w:line="240" w:lineRule="auto"/>
              <w:jc w:val="center"/>
              <w:rPr>
                <w:rFonts w:ascii="Times New Roman" w:hAnsi="Times New Roman"/>
                <w:b/>
                <w:snapToGrid w:val="0"/>
                <w:sz w:val="24"/>
                <w:szCs w:val="24"/>
              </w:rPr>
            </w:pPr>
            <w:r w:rsidRPr="0040356F">
              <w:rPr>
                <w:rFonts w:ascii="Times New Roman" w:hAnsi="Times New Roman"/>
                <w:b/>
                <w:bCs/>
                <w:snapToGrid w:val="0"/>
                <w:sz w:val="24"/>
                <w:szCs w:val="24"/>
              </w:rPr>
              <w:t>Критерий</w:t>
            </w:r>
          </w:p>
        </w:tc>
        <w:tc>
          <w:tcPr>
            <w:tcW w:w="5812" w:type="dxa"/>
            <w:vMerge w:val="restart"/>
            <w:vAlign w:val="center"/>
          </w:tcPr>
          <w:p w:rsidR="00300DD2" w:rsidRPr="0040356F" w:rsidRDefault="00300DD2" w:rsidP="00A92B29">
            <w:pPr>
              <w:tabs>
                <w:tab w:val="left" w:pos="600"/>
              </w:tabs>
              <w:spacing w:after="120" w:line="240" w:lineRule="auto"/>
              <w:jc w:val="center"/>
              <w:rPr>
                <w:rFonts w:ascii="Times New Roman" w:hAnsi="Times New Roman"/>
                <w:b/>
                <w:snapToGrid w:val="0"/>
                <w:sz w:val="24"/>
                <w:szCs w:val="24"/>
              </w:rPr>
            </w:pPr>
            <w:r w:rsidRPr="0040356F">
              <w:rPr>
                <w:rFonts w:ascii="Times New Roman" w:hAnsi="Times New Roman"/>
                <w:b/>
                <w:bCs/>
                <w:snapToGrid w:val="0"/>
                <w:sz w:val="24"/>
                <w:szCs w:val="24"/>
              </w:rPr>
              <w:t>Порядок оценки заявок по критерию</w:t>
            </w:r>
          </w:p>
        </w:tc>
        <w:tc>
          <w:tcPr>
            <w:tcW w:w="2268" w:type="dxa"/>
            <w:gridSpan w:val="2"/>
            <w:vAlign w:val="center"/>
          </w:tcPr>
          <w:p w:rsidR="00300DD2" w:rsidRPr="0040356F" w:rsidRDefault="00300DD2" w:rsidP="00A92B29">
            <w:pPr>
              <w:tabs>
                <w:tab w:val="left" w:pos="34"/>
                <w:tab w:val="left" w:pos="62"/>
              </w:tabs>
              <w:spacing w:after="0" w:line="240" w:lineRule="auto"/>
              <w:ind w:right="34"/>
              <w:jc w:val="center"/>
              <w:rPr>
                <w:rFonts w:ascii="Times New Roman" w:hAnsi="Times New Roman"/>
                <w:b/>
                <w:bCs/>
                <w:snapToGrid w:val="0"/>
                <w:sz w:val="24"/>
                <w:szCs w:val="24"/>
              </w:rPr>
            </w:pPr>
            <w:r w:rsidRPr="0040356F">
              <w:rPr>
                <w:rFonts w:ascii="Times New Roman" w:hAnsi="Times New Roman"/>
                <w:b/>
                <w:bCs/>
                <w:snapToGrid w:val="0"/>
                <w:sz w:val="24"/>
                <w:szCs w:val="24"/>
              </w:rPr>
              <w:t>Значимость критериев</w:t>
            </w:r>
          </w:p>
          <w:p w:rsidR="00300DD2" w:rsidRPr="0040356F" w:rsidRDefault="00300DD2" w:rsidP="00A92B29">
            <w:pPr>
              <w:tabs>
                <w:tab w:val="left" w:pos="34"/>
                <w:tab w:val="left" w:pos="62"/>
              </w:tabs>
              <w:spacing w:after="0" w:line="240" w:lineRule="auto"/>
              <w:ind w:right="34"/>
              <w:jc w:val="center"/>
              <w:rPr>
                <w:rFonts w:ascii="Times New Roman" w:hAnsi="Times New Roman"/>
                <w:b/>
                <w:bCs/>
                <w:snapToGrid w:val="0"/>
                <w:sz w:val="24"/>
                <w:szCs w:val="24"/>
              </w:rPr>
            </w:pPr>
            <w:r w:rsidRPr="0040356F">
              <w:rPr>
                <w:rFonts w:ascii="Times New Roman" w:hAnsi="Times New Roman"/>
                <w:b/>
                <w:bCs/>
                <w:snapToGrid w:val="0"/>
                <w:sz w:val="24"/>
                <w:szCs w:val="24"/>
              </w:rPr>
              <w:t xml:space="preserve">оценки заявок </w:t>
            </w:r>
          </w:p>
        </w:tc>
      </w:tr>
      <w:tr w:rsidR="00300DD2" w:rsidRPr="0040356F" w:rsidTr="00A92B29">
        <w:trPr>
          <w:trHeight w:val="592"/>
        </w:trPr>
        <w:tc>
          <w:tcPr>
            <w:tcW w:w="567" w:type="dxa"/>
            <w:vMerge/>
            <w:vAlign w:val="center"/>
          </w:tcPr>
          <w:p w:rsidR="00300DD2" w:rsidRPr="0040356F" w:rsidRDefault="00300DD2" w:rsidP="00A92B29">
            <w:pPr>
              <w:tabs>
                <w:tab w:val="left" w:pos="885"/>
              </w:tabs>
              <w:spacing w:after="120" w:line="240" w:lineRule="auto"/>
              <w:jc w:val="center"/>
              <w:rPr>
                <w:rFonts w:ascii="Times New Roman" w:hAnsi="Times New Roman"/>
                <w:b/>
                <w:snapToGrid w:val="0"/>
                <w:sz w:val="24"/>
                <w:szCs w:val="24"/>
              </w:rPr>
            </w:pPr>
          </w:p>
        </w:tc>
        <w:tc>
          <w:tcPr>
            <w:tcW w:w="1418" w:type="dxa"/>
            <w:vMerge/>
            <w:vAlign w:val="center"/>
          </w:tcPr>
          <w:p w:rsidR="00300DD2" w:rsidRPr="0040356F" w:rsidRDefault="00300DD2" w:rsidP="00A92B29">
            <w:pPr>
              <w:tabs>
                <w:tab w:val="left" w:pos="600"/>
              </w:tabs>
              <w:spacing w:after="120" w:line="240" w:lineRule="auto"/>
              <w:jc w:val="center"/>
              <w:rPr>
                <w:rFonts w:ascii="Times New Roman" w:hAnsi="Times New Roman"/>
                <w:b/>
                <w:bCs/>
                <w:snapToGrid w:val="0"/>
                <w:sz w:val="24"/>
                <w:szCs w:val="24"/>
              </w:rPr>
            </w:pPr>
          </w:p>
        </w:tc>
        <w:tc>
          <w:tcPr>
            <w:tcW w:w="5812" w:type="dxa"/>
            <w:vMerge/>
            <w:vAlign w:val="center"/>
          </w:tcPr>
          <w:p w:rsidR="00300DD2" w:rsidRPr="0040356F" w:rsidRDefault="00300DD2" w:rsidP="00A92B29">
            <w:pPr>
              <w:tabs>
                <w:tab w:val="left" w:pos="600"/>
              </w:tabs>
              <w:spacing w:after="120" w:line="240" w:lineRule="auto"/>
              <w:jc w:val="center"/>
              <w:rPr>
                <w:rFonts w:ascii="Times New Roman" w:hAnsi="Times New Roman"/>
                <w:b/>
                <w:bCs/>
                <w:snapToGrid w:val="0"/>
                <w:sz w:val="24"/>
                <w:szCs w:val="24"/>
              </w:rPr>
            </w:pPr>
          </w:p>
        </w:tc>
        <w:tc>
          <w:tcPr>
            <w:tcW w:w="1134" w:type="dxa"/>
            <w:vAlign w:val="center"/>
          </w:tcPr>
          <w:p w:rsidR="00300DD2" w:rsidRPr="0040356F" w:rsidRDefault="00300DD2" w:rsidP="00A92B29">
            <w:pPr>
              <w:tabs>
                <w:tab w:val="left" w:pos="34"/>
                <w:tab w:val="left" w:pos="62"/>
              </w:tabs>
              <w:spacing w:line="240" w:lineRule="auto"/>
              <w:ind w:right="33"/>
              <w:jc w:val="center"/>
              <w:rPr>
                <w:rFonts w:ascii="Times New Roman" w:hAnsi="Times New Roman"/>
                <w:b/>
                <w:bCs/>
                <w:snapToGrid w:val="0"/>
                <w:sz w:val="24"/>
                <w:szCs w:val="24"/>
                <w:lang w:val="en-US"/>
              </w:rPr>
            </w:pPr>
            <w:r w:rsidRPr="0040356F">
              <w:rPr>
                <w:rFonts w:ascii="Times New Roman" w:hAnsi="Times New Roman"/>
                <w:b/>
                <w:bCs/>
                <w:snapToGrid w:val="0"/>
                <w:sz w:val="24"/>
                <w:szCs w:val="24"/>
                <w:lang w:val="en-US"/>
              </w:rPr>
              <w:t>%</w:t>
            </w:r>
          </w:p>
        </w:tc>
        <w:tc>
          <w:tcPr>
            <w:tcW w:w="1134" w:type="dxa"/>
            <w:vAlign w:val="center"/>
          </w:tcPr>
          <w:p w:rsidR="00300DD2" w:rsidRPr="0040356F" w:rsidRDefault="00300DD2" w:rsidP="00A92B29">
            <w:pPr>
              <w:tabs>
                <w:tab w:val="left" w:pos="34"/>
                <w:tab w:val="left" w:pos="62"/>
              </w:tabs>
              <w:spacing w:line="240" w:lineRule="auto"/>
              <w:ind w:right="33"/>
              <w:jc w:val="center"/>
              <w:rPr>
                <w:rFonts w:ascii="Times New Roman" w:hAnsi="Times New Roman"/>
                <w:b/>
                <w:bCs/>
                <w:snapToGrid w:val="0"/>
                <w:sz w:val="24"/>
                <w:szCs w:val="24"/>
              </w:rPr>
            </w:pPr>
            <w:r w:rsidRPr="0040356F">
              <w:rPr>
                <w:rFonts w:ascii="Times New Roman" w:hAnsi="Times New Roman"/>
                <w:b/>
                <w:bCs/>
                <w:snapToGrid w:val="0"/>
                <w:sz w:val="24"/>
                <w:szCs w:val="24"/>
              </w:rPr>
              <w:t>коэффициент</w:t>
            </w:r>
          </w:p>
        </w:tc>
      </w:tr>
      <w:tr w:rsidR="00300DD2" w:rsidRPr="0040356F" w:rsidTr="00A92B29">
        <w:trPr>
          <w:trHeight w:val="1103"/>
        </w:trPr>
        <w:tc>
          <w:tcPr>
            <w:tcW w:w="567" w:type="dxa"/>
            <w:vMerge w:val="restart"/>
            <w:vAlign w:val="center"/>
          </w:tcPr>
          <w:p w:rsidR="00300DD2" w:rsidRPr="0040356F" w:rsidRDefault="00300DD2" w:rsidP="00A92B29">
            <w:pPr>
              <w:tabs>
                <w:tab w:val="left" w:pos="885"/>
              </w:tabs>
              <w:spacing w:after="120" w:line="240" w:lineRule="auto"/>
              <w:jc w:val="center"/>
              <w:rPr>
                <w:rFonts w:ascii="Times New Roman" w:hAnsi="Times New Roman"/>
                <w:snapToGrid w:val="0"/>
                <w:sz w:val="24"/>
                <w:szCs w:val="24"/>
              </w:rPr>
            </w:pPr>
            <w:r w:rsidRPr="0040356F">
              <w:rPr>
                <w:rFonts w:ascii="Times New Roman" w:hAnsi="Times New Roman"/>
                <w:snapToGrid w:val="0"/>
                <w:sz w:val="24"/>
                <w:szCs w:val="24"/>
              </w:rPr>
              <w:t>1</w:t>
            </w:r>
          </w:p>
          <w:p w:rsidR="00300DD2" w:rsidRPr="0040356F" w:rsidRDefault="00300DD2" w:rsidP="00A92B29">
            <w:pPr>
              <w:tabs>
                <w:tab w:val="left" w:pos="885"/>
              </w:tabs>
              <w:spacing w:after="120" w:line="240" w:lineRule="auto"/>
              <w:jc w:val="center"/>
              <w:rPr>
                <w:rFonts w:ascii="Times New Roman" w:hAnsi="Times New Roman"/>
                <w:snapToGrid w:val="0"/>
                <w:sz w:val="24"/>
                <w:szCs w:val="24"/>
              </w:rPr>
            </w:pPr>
          </w:p>
        </w:tc>
        <w:tc>
          <w:tcPr>
            <w:tcW w:w="1418" w:type="dxa"/>
            <w:vMerge w:val="restart"/>
            <w:vAlign w:val="center"/>
          </w:tcPr>
          <w:p w:rsidR="00300DD2" w:rsidRPr="0040356F" w:rsidRDefault="00300DD2" w:rsidP="00A92B29">
            <w:pPr>
              <w:tabs>
                <w:tab w:val="left" w:pos="600"/>
              </w:tabs>
              <w:spacing w:after="120" w:line="240" w:lineRule="auto"/>
              <w:rPr>
                <w:rFonts w:ascii="Times New Roman" w:hAnsi="Times New Roman"/>
                <w:snapToGrid w:val="0"/>
                <w:sz w:val="24"/>
                <w:szCs w:val="24"/>
              </w:rPr>
            </w:pPr>
            <w:r w:rsidRPr="0040356F">
              <w:rPr>
                <w:rFonts w:ascii="Times New Roman" w:hAnsi="Times New Roman"/>
                <w:snapToGrid w:val="0"/>
                <w:sz w:val="24"/>
                <w:szCs w:val="24"/>
              </w:rPr>
              <w:t>Цена договора</w:t>
            </w:r>
          </w:p>
          <w:p w:rsidR="00300DD2" w:rsidRPr="0040356F" w:rsidRDefault="00300DD2" w:rsidP="00A92B29">
            <w:pPr>
              <w:tabs>
                <w:tab w:val="left" w:pos="600"/>
              </w:tabs>
              <w:spacing w:after="120" w:line="240" w:lineRule="auto"/>
              <w:rPr>
                <w:rFonts w:ascii="Times New Roman" w:hAnsi="Times New Roman"/>
                <w:snapToGrid w:val="0"/>
                <w:sz w:val="24"/>
                <w:szCs w:val="24"/>
              </w:rPr>
            </w:pPr>
          </w:p>
        </w:tc>
        <w:tc>
          <w:tcPr>
            <w:tcW w:w="5812" w:type="dxa"/>
            <w:vMerge w:val="restart"/>
            <w:vAlign w:val="center"/>
          </w:tcPr>
          <w:p w:rsidR="00300DD2" w:rsidRPr="0040356F" w:rsidRDefault="00300DD2" w:rsidP="00A92B29">
            <w:pPr>
              <w:spacing w:after="0" w:line="240" w:lineRule="atLeast"/>
              <w:ind w:firstLine="176"/>
              <w:rPr>
                <w:rFonts w:ascii="Times New Roman" w:hAnsi="Times New Roman"/>
                <w:bCs/>
                <w:snapToGrid w:val="0"/>
                <w:sz w:val="24"/>
                <w:szCs w:val="24"/>
              </w:rPr>
            </w:pPr>
            <w:r w:rsidRPr="0040356F">
              <w:rPr>
                <w:rFonts w:ascii="Times New Roman" w:hAnsi="Times New Roman"/>
                <w:sz w:val="24"/>
                <w:szCs w:val="24"/>
              </w:rPr>
              <w:t>Оценка производится по данным</w:t>
            </w:r>
            <w:r w:rsidRPr="0040356F">
              <w:rPr>
                <w:rFonts w:ascii="Times New Roman" w:hAnsi="Times New Roman"/>
                <w:bCs/>
                <w:snapToGrid w:val="0"/>
                <w:sz w:val="24"/>
                <w:szCs w:val="24"/>
              </w:rPr>
              <w:t>, указанным в Форме 5.1 настоящей Документации.</w:t>
            </w:r>
          </w:p>
          <w:p w:rsidR="00300DD2" w:rsidRPr="0040356F" w:rsidRDefault="00300DD2" w:rsidP="00A92B29">
            <w:pPr>
              <w:spacing w:after="0" w:line="240" w:lineRule="atLeast"/>
              <w:ind w:firstLine="176"/>
              <w:rPr>
                <w:rFonts w:ascii="Times New Roman" w:hAnsi="Times New Roman"/>
                <w:bCs/>
                <w:snapToGrid w:val="0"/>
                <w:sz w:val="24"/>
                <w:szCs w:val="24"/>
              </w:rPr>
            </w:pPr>
            <w:r w:rsidRPr="0040356F">
              <w:rPr>
                <w:rFonts w:ascii="Times New Roman" w:hAnsi="Times New Roman"/>
                <w:bCs/>
                <w:snapToGrid w:val="0"/>
                <w:sz w:val="24"/>
                <w:szCs w:val="24"/>
              </w:rPr>
              <w:t xml:space="preserve">Оценка определяется по формуле: </w:t>
            </w:r>
          </w:p>
          <w:p w:rsidR="00300DD2" w:rsidRPr="0040356F" w:rsidRDefault="00300DD2" w:rsidP="00A92B29">
            <w:pPr>
              <w:spacing w:after="0" w:line="240" w:lineRule="auto"/>
              <w:ind w:firstLine="175"/>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 xml:space="preserve">ЦБ </w:t>
            </w:r>
            <w:proofErr w:type="spellStart"/>
            <w:r w:rsidRPr="0040356F">
              <w:rPr>
                <w:rFonts w:ascii="Times New Roman" w:eastAsia="Times New Roman" w:hAnsi="Times New Roman"/>
                <w:sz w:val="24"/>
                <w:szCs w:val="24"/>
                <w:lang w:val="en-US" w:eastAsia="ru-RU"/>
              </w:rPr>
              <w:t>i</w:t>
            </w:r>
            <w:proofErr w:type="spellEnd"/>
            <w:r w:rsidRPr="0040356F">
              <w:rPr>
                <w:rFonts w:ascii="Times New Roman" w:eastAsia="Times New Roman" w:hAnsi="Times New Roman"/>
                <w:sz w:val="24"/>
                <w:szCs w:val="24"/>
                <w:lang w:eastAsia="ru-RU"/>
              </w:rPr>
              <w:t xml:space="preserve"> = Ц </w:t>
            </w:r>
            <w:r w:rsidRPr="0040356F">
              <w:rPr>
                <w:rFonts w:ascii="Times New Roman" w:eastAsia="Times New Roman" w:hAnsi="Times New Roman"/>
                <w:sz w:val="24"/>
                <w:szCs w:val="24"/>
                <w:lang w:val="en-US" w:eastAsia="ru-RU"/>
              </w:rPr>
              <w:t>min</w:t>
            </w:r>
            <w:r w:rsidRPr="0040356F">
              <w:rPr>
                <w:rFonts w:ascii="Times New Roman" w:eastAsia="Times New Roman" w:hAnsi="Times New Roman"/>
                <w:sz w:val="24"/>
                <w:szCs w:val="24"/>
                <w:lang w:eastAsia="ru-RU"/>
              </w:rPr>
              <w:t xml:space="preserve"> / Ц </w:t>
            </w:r>
            <w:proofErr w:type="spellStart"/>
            <w:proofErr w:type="gramStart"/>
            <w:r w:rsidRPr="0040356F">
              <w:rPr>
                <w:rFonts w:ascii="Times New Roman" w:eastAsia="Times New Roman" w:hAnsi="Times New Roman"/>
                <w:sz w:val="24"/>
                <w:szCs w:val="24"/>
                <w:lang w:val="en-US" w:eastAsia="ru-RU"/>
              </w:rPr>
              <w:t>i</w:t>
            </w:r>
            <w:proofErr w:type="spellEnd"/>
            <w:r w:rsidRPr="0040356F">
              <w:rPr>
                <w:rFonts w:ascii="Times New Roman" w:eastAsia="Times New Roman" w:hAnsi="Times New Roman"/>
                <w:sz w:val="24"/>
                <w:szCs w:val="24"/>
                <w:lang w:eastAsia="ru-RU"/>
              </w:rPr>
              <w:t xml:space="preserve">  х</w:t>
            </w:r>
            <w:proofErr w:type="gramEnd"/>
            <w:r w:rsidRPr="0040356F">
              <w:rPr>
                <w:rFonts w:ascii="Times New Roman" w:eastAsia="Times New Roman" w:hAnsi="Times New Roman"/>
                <w:sz w:val="24"/>
                <w:szCs w:val="24"/>
                <w:lang w:eastAsia="ru-RU"/>
              </w:rPr>
              <w:t xml:space="preserve"> 10     где:</w:t>
            </w:r>
          </w:p>
          <w:p w:rsidR="00300DD2" w:rsidRPr="0040356F" w:rsidRDefault="00300DD2" w:rsidP="00A92B29">
            <w:pPr>
              <w:spacing w:after="0" w:line="240" w:lineRule="auto"/>
              <w:ind w:firstLine="175"/>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 xml:space="preserve">Ц </w:t>
            </w:r>
            <w:r w:rsidRPr="0040356F">
              <w:rPr>
                <w:rFonts w:ascii="Times New Roman" w:eastAsia="Times New Roman" w:hAnsi="Times New Roman"/>
                <w:sz w:val="24"/>
                <w:szCs w:val="24"/>
                <w:lang w:val="en-US" w:eastAsia="ru-RU"/>
              </w:rPr>
              <w:t>min</w:t>
            </w:r>
            <w:r w:rsidRPr="0040356F">
              <w:rPr>
                <w:rFonts w:ascii="Times New Roman" w:eastAsia="Times New Roman" w:hAnsi="Times New Roman"/>
                <w:sz w:val="24"/>
                <w:szCs w:val="24"/>
                <w:lang w:eastAsia="ru-RU"/>
              </w:rPr>
              <w:t xml:space="preserve"> - минимальное ценовое предложение из сделанных участниками закупки  </w:t>
            </w:r>
          </w:p>
          <w:p w:rsidR="00300DD2" w:rsidRPr="009E61CA" w:rsidRDefault="00300DD2" w:rsidP="00A92B29">
            <w:pPr>
              <w:spacing w:after="0" w:line="240" w:lineRule="auto"/>
              <w:ind w:firstLine="175"/>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 xml:space="preserve">Ц </w:t>
            </w:r>
            <w:proofErr w:type="spellStart"/>
            <w:r w:rsidRPr="0040356F">
              <w:rPr>
                <w:rFonts w:ascii="Times New Roman" w:eastAsia="Times New Roman" w:hAnsi="Times New Roman"/>
                <w:sz w:val="24"/>
                <w:szCs w:val="24"/>
                <w:lang w:val="en-US" w:eastAsia="ru-RU"/>
              </w:rPr>
              <w:t>i</w:t>
            </w:r>
            <w:proofErr w:type="spellEnd"/>
            <w:r w:rsidRPr="0040356F">
              <w:rPr>
                <w:rFonts w:ascii="Times New Roman" w:eastAsia="Times New Roman" w:hAnsi="Times New Roman"/>
                <w:sz w:val="24"/>
                <w:szCs w:val="24"/>
                <w:lang w:eastAsia="ru-RU"/>
              </w:rPr>
              <w:t xml:space="preserve">   - ценовое предложение Участника закуп</w:t>
            </w:r>
            <w:r>
              <w:rPr>
                <w:rFonts w:ascii="Times New Roman" w:eastAsia="Times New Roman" w:hAnsi="Times New Roman"/>
                <w:sz w:val="24"/>
                <w:szCs w:val="24"/>
                <w:lang w:eastAsia="ru-RU"/>
              </w:rPr>
              <w:t>ки, Заявка которого оценивается.</w:t>
            </w:r>
          </w:p>
        </w:tc>
        <w:tc>
          <w:tcPr>
            <w:tcW w:w="1134" w:type="dxa"/>
            <w:vAlign w:val="center"/>
          </w:tcPr>
          <w:p w:rsidR="00300DD2" w:rsidRPr="0040356F" w:rsidRDefault="00300DD2" w:rsidP="00A92B29">
            <w:pPr>
              <w:tabs>
                <w:tab w:val="left" w:pos="-108"/>
                <w:tab w:val="left" w:pos="175"/>
              </w:tabs>
              <w:spacing w:after="120" w:line="240" w:lineRule="auto"/>
              <w:ind w:right="176" w:hanging="108"/>
              <w:jc w:val="center"/>
              <w:rPr>
                <w:rFonts w:ascii="Times New Roman" w:hAnsi="Times New Roman"/>
                <w:snapToGrid w:val="0"/>
                <w:sz w:val="24"/>
                <w:szCs w:val="24"/>
              </w:rPr>
            </w:pPr>
            <w:r w:rsidRPr="0040356F">
              <w:rPr>
                <w:rFonts w:ascii="Times New Roman" w:hAnsi="Times New Roman"/>
                <w:snapToGrid w:val="0"/>
                <w:sz w:val="24"/>
                <w:szCs w:val="24"/>
              </w:rPr>
              <w:t xml:space="preserve">    100%</w:t>
            </w:r>
          </w:p>
        </w:tc>
        <w:tc>
          <w:tcPr>
            <w:tcW w:w="1134" w:type="dxa"/>
            <w:vAlign w:val="center"/>
          </w:tcPr>
          <w:p w:rsidR="00300DD2" w:rsidRPr="0040356F" w:rsidRDefault="00300DD2" w:rsidP="00A92B29">
            <w:pPr>
              <w:tabs>
                <w:tab w:val="left" w:pos="34"/>
                <w:tab w:val="left" w:pos="175"/>
              </w:tabs>
              <w:spacing w:after="120" w:line="240" w:lineRule="auto"/>
              <w:ind w:right="176"/>
              <w:jc w:val="center"/>
              <w:rPr>
                <w:rFonts w:ascii="Times New Roman" w:hAnsi="Times New Roman"/>
                <w:snapToGrid w:val="0"/>
                <w:sz w:val="24"/>
                <w:szCs w:val="24"/>
              </w:rPr>
            </w:pPr>
            <w:r w:rsidRPr="0040356F">
              <w:rPr>
                <w:rFonts w:ascii="Times New Roman" w:hAnsi="Times New Roman"/>
                <w:snapToGrid w:val="0"/>
                <w:sz w:val="24"/>
                <w:szCs w:val="24"/>
              </w:rPr>
              <w:t>1</w:t>
            </w:r>
          </w:p>
        </w:tc>
      </w:tr>
      <w:tr w:rsidR="00300DD2" w:rsidRPr="0040356F" w:rsidTr="00A92B29">
        <w:trPr>
          <w:trHeight w:val="1102"/>
        </w:trPr>
        <w:tc>
          <w:tcPr>
            <w:tcW w:w="567" w:type="dxa"/>
            <w:vMerge/>
            <w:vAlign w:val="center"/>
          </w:tcPr>
          <w:p w:rsidR="00300DD2" w:rsidRPr="0040356F" w:rsidRDefault="00300DD2" w:rsidP="00A92B29">
            <w:pPr>
              <w:tabs>
                <w:tab w:val="left" w:pos="885"/>
              </w:tabs>
              <w:spacing w:after="120" w:line="240" w:lineRule="auto"/>
              <w:jc w:val="center"/>
              <w:rPr>
                <w:rFonts w:ascii="Times New Roman" w:hAnsi="Times New Roman"/>
                <w:snapToGrid w:val="0"/>
                <w:sz w:val="24"/>
                <w:szCs w:val="24"/>
                <w:highlight w:val="yellow"/>
              </w:rPr>
            </w:pPr>
          </w:p>
        </w:tc>
        <w:tc>
          <w:tcPr>
            <w:tcW w:w="1418" w:type="dxa"/>
            <w:vMerge/>
            <w:vAlign w:val="center"/>
          </w:tcPr>
          <w:p w:rsidR="00300DD2" w:rsidRPr="0040356F" w:rsidRDefault="00300DD2" w:rsidP="00A92B29">
            <w:pPr>
              <w:tabs>
                <w:tab w:val="left" w:pos="600"/>
              </w:tabs>
              <w:spacing w:after="120" w:line="240" w:lineRule="auto"/>
              <w:rPr>
                <w:rFonts w:ascii="Times New Roman" w:hAnsi="Times New Roman"/>
                <w:snapToGrid w:val="0"/>
                <w:sz w:val="24"/>
                <w:szCs w:val="24"/>
                <w:highlight w:val="yellow"/>
              </w:rPr>
            </w:pPr>
          </w:p>
        </w:tc>
        <w:tc>
          <w:tcPr>
            <w:tcW w:w="5812" w:type="dxa"/>
            <w:vMerge/>
            <w:vAlign w:val="center"/>
          </w:tcPr>
          <w:p w:rsidR="00300DD2" w:rsidRPr="0040356F" w:rsidRDefault="00300DD2" w:rsidP="00A92B29">
            <w:pPr>
              <w:spacing w:line="240" w:lineRule="auto"/>
              <w:ind w:firstLine="176"/>
              <w:rPr>
                <w:rFonts w:ascii="Times New Roman" w:hAnsi="Times New Roman"/>
                <w:sz w:val="24"/>
                <w:szCs w:val="24"/>
                <w:highlight w:val="yellow"/>
              </w:rPr>
            </w:pPr>
          </w:p>
        </w:tc>
        <w:tc>
          <w:tcPr>
            <w:tcW w:w="2268" w:type="dxa"/>
            <w:gridSpan w:val="2"/>
            <w:vAlign w:val="center"/>
          </w:tcPr>
          <w:p w:rsidR="00300DD2" w:rsidRPr="0040356F" w:rsidRDefault="00300DD2" w:rsidP="00A92B29">
            <w:pPr>
              <w:tabs>
                <w:tab w:val="left" w:pos="34"/>
                <w:tab w:val="left" w:pos="175"/>
              </w:tabs>
              <w:spacing w:after="120" w:line="240" w:lineRule="auto"/>
              <w:ind w:right="176" w:firstLine="34"/>
              <w:jc w:val="center"/>
              <w:rPr>
                <w:rFonts w:ascii="Times New Roman" w:hAnsi="Times New Roman"/>
                <w:b/>
                <w:snapToGrid w:val="0"/>
                <w:sz w:val="24"/>
                <w:szCs w:val="24"/>
              </w:rPr>
            </w:pPr>
            <w:r w:rsidRPr="0040356F">
              <w:rPr>
                <w:rFonts w:ascii="Times New Roman" w:hAnsi="Times New Roman"/>
                <w:snapToGrid w:val="0"/>
                <w:sz w:val="24"/>
                <w:szCs w:val="24"/>
              </w:rPr>
              <w:t>от 1 до 10 баллов</w:t>
            </w:r>
          </w:p>
        </w:tc>
      </w:tr>
    </w:tbl>
    <w:p w:rsidR="00300DD2" w:rsidRPr="0040356F" w:rsidRDefault="00300DD2" w:rsidP="00300DD2">
      <w:pPr>
        <w:spacing w:after="0" w:line="240" w:lineRule="atLeast"/>
        <w:jc w:val="both"/>
        <w:rPr>
          <w:rFonts w:ascii="Times New Roman" w:hAnsi="Times New Roman"/>
          <w:b/>
          <w:sz w:val="24"/>
          <w:szCs w:val="24"/>
        </w:rPr>
      </w:pPr>
    </w:p>
    <w:p w:rsidR="00300DD2" w:rsidRPr="0040356F" w:rsidRDefault="00300DD2" w:rsidP="00300DD2">
      <w:pPr>
        <w:spacing w:after="0" w:line="240" w:lineRule="atLeast"/>
        <w:jc w:val="both"/>
        <w:rPr>
          <w:rFonts w:ascii="Times New Roman" w:hAnsi="Times New Roman"/>
          <w:spacing w:val="-6"/>
          <w:sz w:val="24"/>
          <w:szCs w:val="24"/>
        </w:rPr>
      </w:pPr>
      <w:r w:rsidRPr="0040356F">
        <w:rPr>
          <w:rFonts w:ascii="Times New Roman" w:hAnsi="Times New Roman"/>
          <w:b/>
          <w:sz w:val="24"/>
          <w:szCs w:val="24"/>
        </w:rPr>
        <w:t>4.9.3.3.</w:t>
      </w:r>
      <w:r w:rsidRPr="0040356F">
        <w:rPr>
          <w:rFonts w:ascii="Times New Roman" w:hAnsi="Times New Roman"/>
          <w:sz w:val="24"/>
          <w:szCs w:val="24"/>
        </w:rPr>
        <w:t xml:space="preserve">   </w:t>
      </w:r>
      <w:r w:rsidRPr="0040356F">
        <w:rPr>
          <w:rFonts w:ascii="Times New Roman" w:hAnsi="Times New Roman"/>
          <w:spacing w:val="-6"/>
          <w:sz w:val="24"/>
          <w:szCs w:val="24"/>
        </w:rPr>
        <w:t>Для оценки по данному критерию осуществляется расчет рейтинга по каждой Заявке.</w:t>
      </w:r>
    </w:p>
    <w:p w:rsidR="00300DD2" w:rsidRPr="0040356F" w:rsidRDefault="00300DD2" w:rsidP="00300DD2">
      <w:pPr>
        <w:spacing w:after="0" w:line="240" w:lineRule="atLeast"/>
        <w:jc w:val="both"/>
        <w:rPr>
          <w:rFonts w:ascii="Times New Roman" w:hAnsi="Times New Roman"/>
          <w:sz w:val="24"/>
          <w:szCs w:val="24"/>
        </w:rPr>
      </w:pPr>
      <w:r w:rsidRPr="0040356F">
        <w:rPr>
          <w:rFonts w:ascii="Times New Roman" w:hAnsi="Times New Roman"/>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300DD2" w:rsidRPr="0040356F" w:rsidRDefault="00300DD2" w:rsidP="00300DD2">
      <w:pPr>
        <w:spacing w:after="0" w:line="240" w:lineRule="atLeast"/>
        <w:jc w:val="both"/>
        <w:rPr>
          <w:rFonts w:ascii="Times New Roman" w:hAnsi="Times New Roman"/>
          <w:bCs/>
          <w:sz w:val="24"/>
          <w:szCs w:val="24"/>
        </w:rPr>
      </w:pPr>
      <w:r w:rsidRPr="0040356F">
        <w:rPr>
          <w:rFonts w:ascii="Times New Roman" w:hAnsi="Times New Roman"/>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деленому на 100.</w:t>
      </w:r>
      <w:r w:rsidRPr="0040356F">
        <w:rPr>
          <w:rFonts w:ascii="Times New Roman" w:hAnsi="Times New Roman"/>
          <w:bCs/>
          <w:sz w:val="24"/>
          <w:szCs w:val="24"/>
        </w:rPr>
        <w:t xml:space="preserve">  </w:t>
      </w:r>
    </w:p>
    <w:p w:rsidR="00300DD2" w:rsidRPr="0040356F" w:rsidRDefault="00300DD2" w:rsidP="00300DD2">
      <w:pPr>
        <w:spacing w:after="0" w:line="240" w:lineRule="atLeast"/>
        <w:jc w:val="both"/>
        <w:rPr>
          <w:rFonts w:ascii="Times New Roman" w:hAnsi="Times New Roman"/>
          <w:sz w:val="24"/>
          <w:szCs w:val="24"/>
        </w:rPr>
      </w:pPr>
      <w:r w:rsidRPr="0040356F">
        <w:rPr>
          <w:rFonts w:ascii="Times New Roman" w:hAnsi="Times New Roman"/>
          <w:bCs/>
          <w:sz w:val="24"/>
          <w:szCs w:val="24"/>
        </w:rPr>
        <w:t xml:space="preserve">      При наличии фактов неисполнения (ненадлежащего исполнения) участником закупки обязательств по поставке товара, аналогичного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40356F">
        <w:rPr>
          <w:rFonts w:ascii="Times New Roman" w:hAnsi="Times New Roman"/>
          <w:spacing w:val="-6"/>
          <w:sz w:val="24"/>
          <w:szCs w:val="24"/>
        </w:rPr>
        <w:t>Рейтинг Заявок Участников пересматривается с учетом данного снижения.</w:t>
      </w:r>
    </w:p>
    <w:p w:rsidR="00300DD2" w:rsidRPr="0040356F" w:rsidRDefault="00300DD2" w:rsidP="00300DD2">
      <w:pPr>
        <w:spacing w:after="0" w:line="240" w:lineRule="atLeast"/>
        <w:jc w:val="both"/>
        <w:rPr>
          <w:rFonts w:ascii="Times New Roman" w:eastAsia="Times New Roman" w:hAnsi="Times New Roman"/>
          <w:sz w:val="24"/>
          <w:szCs w:val="24"/>
          <w:lang w:eastAsia="ru-RU"/>
        </w:rPr>
      </w:pPr>
      <w:r w:rsidRPr="0040356F">
        <w:rPr>
          <w:rFonts w:ascii="Times New Roman" w:eastAsia="Times New Roman" w:hAnsi="Times New Roman"/>
          <w:b/>
          <w:sz w:val="24"/>
          <w:szCs w:val="24"/>
          <w:lang w:eastAsia="ru-RU"/>
        </w:rPr>
        <w:t xml:space="preserve">4.9.3.4. </w:t>
      </w:r>
      <w:r w:rsidRPr="0040356F">
        <w:rPr>
          <w:rFonts w:ascii="Times New Roman" w:eastAsia="Times New Roman" w:hAnsi="Times New Roman"/>
          <w:bCs/>
          <w:iCs/>
          <w:snapToGrid w:val="0"/>
          <w:sz w:val="24"/>
          <w:szCs w:val="24"/>
          <w:shd w:val="clear" w:color="auto" w:fill="FFFFFF"/>
          <w:lang w:eastAsia="ru-RU"/>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40356F">
        <w:rPr>
          <w:rFonts w:ascii="Times New Roman" w:eastAsia="Times New Roman" w:hAnsi="Times New Roman"/>
          <w:sz w:val="24"/>
          <w:szCs w:val="24"/>
          <w:shd w:val="clear" w:color="auto" w:fill="FFFFFF"/>
          <w:lang w:eastAsia="ru-RU"/>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40356F">
        <w:rPr>
          <w:rFonts w:ascii="Times New Roman" w:eastAsia="Times New Roman" w:hAnsi="Times New Roman"/>
          <w:bCs/>
          <w:iCs/>
          <w:snapToGrid w:val="0"/>
          <w:sz w:val="24"/>
          <w:szCs w:val="24"/>
          <w:shd w:val="clear" w:color="auto" w:fill="FFFFFF"/>
          <w:lang w:eastAsia="ru-RU"/>
        </w:rPr>
        <w:t xml:space="preserve">Победителем признается участник закупки, занявший </w:t>
      </w:r>
      <w:r w:rsidRPr="0040356F">
        <w:rPr>
          <w:rFonts w:ascii="Times New Roman" w:eastAsia="Times New Roman" w:hAnsi="Times New Roman"/>
          <w:bCs/>
          <w:iCs/>
          <w:snapToGrid w:val="0"/>
          <w:sz w:val="24"/>
          <w:szCs w:val="24"/>
          <w:shd w:val="clear" w:color="auto" w:fill="FFFFFF"/>
          <w:lang w:eastAsia="ru-RU"/>
        </w:rPr>
        <w:lastRenderedPageBreak/>
        <w:t xml:space="preserve">первое место по итогам ранжирования. </w:t>
      </w:r>
      <w:r w:rsidRPr="0040356F">
        <w:rPr>
          <w:rFonts w:ascii="Times New Roman" w:eastAsia="Times New Roman" w:hAnsi="Times New Roman"/>
          <w:sz w:val="24"/>
          <w:szCs w:val="24"/>
          <w:shd w:val="clear" w:color="auto" w:fill="FFFFFF"/>
          <w:lang w:eastAsia="ru-RU"/>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40356F">
        <w:rPr>
          <w:rFonts w:ascii="Times New Roman" w:eastAsia="Times New Roman" w:hAnsi="Times New Roman"/>
          <w:sz w:val="24"/>
          <w:szCs w:val="24"/>
          <w:lang w:eastAsia="ru-RU"/>
        </w:rPr>
        <w:t>условия.</w:t>
      </w:r>
    </w:p>
    <w:p w:rsidR="00300DD2" w:rsidRPr="0040356F" w:rsidRDefault="00300DD2" w:rsidP="00300DD2">
      <w:pPr>
        <w:keepNext/>
        <w:widowControl w:val="0"/>
        <w:spacing w:after="0" w:line="240" w:lineRule="atLeast"/>
        <w:jc w:val="both"/>
        <w:rPr>
          <w:rFonts w:ascii="Times New Roman" w:eastAsia="Times New Roman" w:hAnsi="Times New Roman"/>
          <w:sz w:val="24"/>
          <w:szCs w:val="24"/>
          <w:lang w:eastAsia="ru-RU"/>
        </w:rPr>
      </w:pPr>
      <w:r w:rsidRPr="0040356F">
        <w:rPr>
          <w:rFonts w:ascii="Times New Roman" w:eastAsia="Times New Roman" w:hAnsi="Times New Roman"/>
          <w:b/>
          <w:sz w:val="24"/>
          <w:szCs w:val="24"/>
          <w:lang w:eastAsia="ru-RU"/>
        </w:rPr>
        <w:t xml:space="preserve">4.9.3.5. </w:t>
      </w:r>
      <w:r w:rsidRPr="0040356F">
        <w:rPr>
          <w:rFonts w:ascii="Times New Roman" w:eastAsia="Times New Roman" w:hAnsi="Times New Roman"/>
          <w:sz w:val="24"/>
          <w:szCs w:val="24"/>
          <w:shd w:val="clear" w:color="auto" w:fill="FFFFFF"/>
          <w:lang w:eastAsia="ru-RU"/>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40356F">
        <w:rPr>
          <w:rFonts w:ascii="Times New Roman" w:eastAsia="Times New Roman" w:hAnsi="Times New Roman"/>
          <w:bCs/>
          <w:iCs/>
          <w:snapToGrid w:val="0"/>
          <w:sz w:val="24"/>
          <w:szCs w:val="24"/>
          <w:shd w:val="clear" w:color="auto" w:fill="FFFFFF"/>
          <w:lang w:eastAsia="ru-RU"/>
        </w:rPr>
        <w:t xml:space="preserve"> добровольном снижении цены договора</w:t>
      </w:r>
      <w:r w:rsidRPr="0040356F">
        <w:rPr>
          <w:rFonts w:ascii="Times New Roman" w:eastAsia="Times New Roman" w:hAnsi="Times New Roman"/>
          <w:sz w:val="24"/>
          <w:szCs w:val="24"/>
          <w:shd w:val="clear" w:color="auto" w:fill="FFFFFF"/>
          <w:lang w:eastAsia="ru-RU"/>
        </w:rPr>
        <w:t xml:space="preserve"> путем понижения ранее направленной цены лота, </w:t>
      </w:r>
      <w:r w:rsidRPr="0040356F">
        <w:rPr>
          <w:rFonts w:ascii="Times New Roman" w:eastAsia="Times New Roman" w:hAnsi="Times New Roman"/>
          <w:bCs/>
          <w:iCs/>
          <w:snapToGrid w:val="0"/>
          <w:sz w:val="24"/>
          <w:szCs w:val="24"/>
          <w:shd w:val="clear" w:color="auto" w:fill="FFFFFF"/>
          <w:lang w:eastAsia="ru-RU"/>
        </w:rPr>
        <w:t>указанной в заявке без изменения остальных условий</w:t>
      </w:r>
      <w:r w:rsidRPr="0040356F">
        <w:rPr>
          <w:rFonts w:ascii="Times New Roman" w:eastAsia="Times New Roman" w:hAnsi="Times New Roman"/>
          <w:sz w:val="24"/>
          <w:szCs w:val="24"/>
          <w:shd w:val="clear" w:color="auto" w:fill="FFFFFF"/>
          <w:lang w:eastAsia="ru-RU"/>
        </w:rPr>
        <w:t>.</w:t>
      </w:r>
    </w:p>
    <w:p w:rsidR="00300DD2" w:rsidRPr="0040356F" w:rsidRDefault="00300DD2" w:rsidP="00300DD2">
      <w:pPr>
        <w:spacing w:after="0" w:line="240" w:lineRule="atLeast"/>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300DD2" w:rsidRPr="0040356F" w:rsidRDefault="00300DD2" w:rsidP="00300DD2">
      <w:pPr>
        <w:spacing w:after="0" w:line="240" w:lineRule="atLeast"/>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300DD2" w:rsidRPr="0040356F" w:rsidRDefault="00300DD2" w:rsidP="00300DD2">
      <w:pPr>
        <w:spacing w:after="0" w:line="240" w:lineRule="atLeast"/>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300DD2" w:rsidRPr="0040356F" w:rsidRDefault="00300DD2" w:rsidP="00300DD2">
      <w:pPr>
        <w:spacing w:after="0" w:line="240" w:lineRule="atLeast"/>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 xml:space="preserve">      После проведения переторжки лучшая Заявка определяется в порядке, установленном для данной закупки, согласно </w:t>
      </w:r>
      <w:proofErr w:type="spellStart"/>
      <w:r w:rsidRPr="0040356F">
        <w:rPr>
          <w:rFonts w:ascii="Times New Roman" w:eastAsia="Times New Roman" w:hAnsi="Times New Roman"/>
          <w:sz w:val="24"/>
          <w:szCs w:val="24"/>
          <w:lang w:eastAsia="ru-RU"/>
        </w:rPr>
        <w:t>п.п</w:t>
      </w:r>
      <w:proofErr w:type="spellEnd"/>
      <w:r w:rsidRPr="0040356F">
        <w:rPr>
          <w:rFonts w:ascii="Times New Roman" w:eastAsia="Times New Roman" w:hAnsi="Times New Roman"/>
          <w:sz w:val="24"/>
          <w:szCs w:val="24"/>
          <w:lang w:eastAsia="ru-RU"/>
        </w:rPr>
        <w:t>. 4.9.3.2.</w:t>
      </w:r>
    </w:p>
    <w:p w:rsidR="00300DD2" w:rsidRPr="0040356F" w:rsidRDefault="00300DD2" w:rsidP="00300DD2">
      <w:pPr>
        <w:spacing w:after="0" w:line="240" w:lineRule="atLeast"/>
        <w:jc w:val="both"/>
        <w:rPr>
          <w:rFonts w:ascii="Times New Roman" w:eastAsia="Times New Roman" w:hAnsi="Times New Roman"/>
          <w:sz w:val="24"/>
          <w:szCs w:val="24"/>
          <w:lang w:eastAsia="ru-RU"/>
        </w:rPr>
      </w:pPr>
    </w:p>
    <w:p w:rsidR="00300DD2" w:rsidRPr="0040356F" w:rsidRDefault="00300DD2" w:rsidP="00B94F19">
      <w:pPr>
        <w:keepNext/>
        <w:widowControl w:val="0"/>
        <w:numPr>
          <w:ilvl w:val="1"/>
          <w:numId w:val="33"/>
        </w:numPr>
        <w:suppressAutoHyphens/>
        <w:autoSpaceDE w:val="0"/>
        <w:autoSpaceDN w:val="0"/>
        <w:adjustRightInd w:val="0"/>
        <w:spacing w:before="360" w:after="120" w:line="240" w:lineRule="auto"/>
        <w:contextualSpacing/>
        <w:jc w:val="both"/>
        <w:outlineLvl w:val="1"/>
        <w:rPr>
          <w:rFonts w:ascii="Times New Roman" w:eastAsia="Times New Roman" w:hAnsi="Times New Roman"/>
          <w:b/>
          <w:bCs/>
          <w:sz w:val="24"/>
          <w:szCs w:val="24"/>
          <w:lang w:eastAsia="ru-RU"/>
        </w:rPr>
      </w:pPr>
      <w:r w:rsidRPr="0040356F">
        <w:rPr>
          <w:rFonts w:ascii="Times New Roman" w:eastAsia="Times New Roman" w:hAnsi="Times New Roman"/>
          <w:b/>
          <w:bCs/>
          <w:sz w:val="24"/>
          <w:szCs w:val="24"/>
          <w:lang w:eastAsia="ru-RU"/>
        </w:rPr>
        <w:t xml:space="preserve">Определение Победителя </w:t>
      </w:r>
    </w:p>
    <w:p w:rsidR="00300DD2" w:rsidRPr="0040356F" w:rsidRDefault="00300DD2" w:rsidP="00300DD2">
      <w:pPr>
        <w:numPr>
          <w:ilvl w:val="2"/>
          <w:numId w:val="18"/>
        </w:numPr>
        <w:tabs>
          <w:tab w:val="num" w:pos="0"/>
          <w:tab w:val="num" w:pos="851"/>
        </w:tabs>
        <w:spacing w:after="0" w:line="240" w:lineRule="atLeast"/>
        <w:ind w:left="0" w:firstLine="0"/>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 xml:space="preserve">Закупочная комиссия на заседании определяет Победителя закупки. </w:t>
      </w:r>
      <w:r w:rsidRPr="0040356F">
        <w:rPr>
          <w:rFonts w:ascii="Times New Roman" w:eastAsia="Times New Roman" w:hAnsi="Times New Roman"/>
          <w:bCs/>
          <w:iCs/>
          <w:sz w:val="24"/>
          <w:szCs w:val="24"/>
          <w:lang w:eastAsia="ru-RU"/>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40356F">
        <w:rPr>
          <w:rFonts w:ascii="Times New Roman" w:eastAsia="Times New Roman" w:hAnsi="Times New Roman"/>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300DD2" w:rsidRPr="0040356F" w:rsidRDefault="00300DD2" w:rsidP="00300DD2">
      <w:pPr>
        <w:numPr>
          <w:ilvl w:val="2"/>
          <w:numId w:val="18"/>
        </w:numPr>
        <w:spacing w:after="0" w:line="240" w:lineRule="atLeast"/>
        <w:ind w:left="0" w:firstLine="0"/>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 xml:space="preserve">Решение закупочной комиссии по определению Победителя закупки </w:t>
      </w:r>
      <w:r w:rsidRPr="0040356F">
        <w:rPr>
          <w:rFonts w:ascii="Times New Roman" w:eastAsia="Times New Roman" w:hAnsi="Times New Roman"/>
          <w:sz w:val="24"/>
          <w:szCs w:val="24"/>
          <w:shd w:val="clear" w:color="auto" w:fill="FFFFFF"/>
          <w:lang w:eastAsia="ru-RU"/>
        </w:rPr>
        <w:t>и Участника закупки, занявшего второе место, отражается в протоколе заседания комиссии</w:t>
      </w:r>
      <w:r w:rsidRPr="0040356F">
        <w:rPr>
          <w:rFonts w:ascii="Times New Roman" w:eastAsia="Times New Roman" w:hAnsi="Times New Roman"/>
          <w:sz w:val="24"/>
          <w:szCs w:val="24"/>
          <w:lang w:eastAsia="ru-RU"/>
        </w:rPr>
        <w:t>.</w:t>
      </w:r>
    </w:p>
    <w:p w:rsidR="00300DD2" w:rsidRPr="0040356F" w:rsidRDefault="00300DD2" w:rsidP="00300DD2">
      <w:pPr>
        <w:keepNext/>
        <w:numPr>
          <w:ilvl w:val="1"/>
          <w:numId w:val="9"/>
        </w:numPr>
        <w:tabs>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55" w:name="_Toc322017067"/>
      <w:bookmarkStart w:id="56" w:name="_Toc322017066"/>
      <w:r w:rsidRPr="0040356F">
        <w:rPr>
          <w:rFonts w:ascii="Times New Roman" w:eastAsia="Times New Roman" w:hAnsi="Times New Roman"/>
          <w:b/>
          <w:bCs/>
          <w:sz w:val="24"/>
          <w:szCs w:val="24"/>
          <w:lang w:eastAsia="ru-RU"/>
        </w:rPr>
        <w:t xml:space="preserve">Уведомление Участников о результатах </w:t>
      </w:r>
      <w:bookmarkEnd w:id="55"/>
      <w:r w:rsidRPr="0040356F">
        <w:rPr>
          <w:rFonts w:ascii="Times New Roman" w:eastAsia="Times New Roman" w:hAnsi="Times New Roman"/>
          <w:b/>
          <w:bCs/>
          <w:sz w:val="24"/>
          <w:szCs w:val="24"/>
          <w:lang w:eastAsia="ru-RU"/>
        </w:rPr>
        <w:t>закупки</w:t>
      </w:r>
    </w:p>
    <w:p w:rsidR="00300DD2" w:rsidRPr="0040356F" w:rsidRDefault="00300DD2" w:rsidP="00300DD2">
      <w:pPr>
        <w:widowControl w:val="0"/>
        <w:numPr>
          <w:ilvl w:val="2"/>
          <w:numId w:val="19"/>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bCs/>
          <w:iCs/>
          <w:sz w:val="24"/>
          <w:szCs w:val="24"/>
          <w:lang w:eastAsia="ru-RU"/>
        </w:rPr>
      </w:pPr>
      <w:r w:rsidRPr="0040356F">
        <w:rPr>
          <w:rFonts w:ascii="Times New Roman" w:eastAsia="Times New Roman" w:hAnsi="Times New Roman"/>
          <w:sz w:val="24"/>
          <w:szCs w:val="24"/>
          <w:shd w:val="clear" w:color="auto" w:fill="FFFFFF"/>
          <w:lang w:eastAsia="ru-RU"/>
        </w:rPr>
        <w:t>П</w:t>
      </w:r>
      <w:r w:rsidRPr="0040356F">
        <w:rPr>
          <w:rFonts w:ascii="Times New Roman" w:eastAsia="Times New Roman" w:hAnsi="Times New Roman"/>
          <w:bCs/>
          <w:iCs/>
          <w:snapToGrid w:val="0"/>
          <w:sz w:val="24"/>
          <w:szCs w:val="24"/>
          <w:shd w:val="clear" w:color="auto" w:fill="FFFFFF"/>
          <w:lang w:eastAsia="ru-RU"/>
        </w:rPr>
        <w:t>ротоколы, составляемые в ходе закупки, размещаются заказчиком в единой информационной системе,</w:t>
      </w:r>
      <w:r w:rsidRPr="0040356F">
        <w:rPr>
          <w:rFonts w:ascii="Times New Roman" w:eastAsia="Times New Roman" w:hAnsi="Times New Roman" w:cs="Arial"/>
          <w:bCs/>
          <w:iCs/>
          <w:sz w:val="24"/>
          <w:szCs w:val="24"/>
          <w:shd w:val="clear" w:color="auto" w:fill="FFFFFF"/>
          <w:lang w:eastAsia="ru-RU"/>
        </w:rPr>
        <w:t xml:space="preserve"> на электронной торговой площадке</w:t>
      </w:r>
      <w:r w:rsidRPr="0040356F">
        <w:rPr>
          <w:rFonts w:ascii="Times New Roman" w:eastAsia="Times New Roman" w:hAnsi="Times New Roman"/>
          <w:bCs/>
          <w:iCs/>
          <w:snapToGrid w:val="0"/>
          <w:sz w:val="24"/>
          <w:szCs w:val="24"/>
          <w:shd w:val="clear" w:color="auto" w:fill="FFFFFF"/>
          <w:lang w:eastAsia="ru-RU"/>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40356F">
        <w:rPr>
          <w:rFonts w:ascii="Times New Roman" w:eastAsia="Times New Roman" w:hAnsi="Times New Roman"/>
          <w:sz w:val="24"/>
          <w:szCs w:val="24"/>
          <w:shd w:val="clear" w:color="auto" w:fill="FFFFFF"/>
          <w:lang w:eastAsia="ru-RU"/>
        </w:rPr>
        <w:t xml:space="preserve"> Также протокол размещается на</w:t>
      </w:r>
      <w:r w:rsidRPr="0040356F">
        <w:rPr>
          <w:rFonts w:ascii="Times New Roman" w:eastAsia="Times New Roman" w:hAnsi="Times New Roman" w:cs="Arial"/>
          <w:bCs/>
          <w:iCs/>
          <w:sz w:val="24"/>
          <w:szCs w:val="24"/>
          <w:shd w:val="clear" w:color="auto" w:fill="FFFFFF"/>
          <w:lang w:eastAsia="ru-RU"/>
        </w:rPr>
        <w:t xml:space="preserve"> сайте Общества.</w:t>
      </w:r>
    </w:p>
    <w:p w:rsidR="00300DD2" w:rsidRPr="0040356F" w:rsidRDefault="00300DD2" w:rsidP="00300DD2">
      <w:pPr>
        <w:widowControl w:val="0"/>
        <w:numPr>
          <w:ilvl w:val="2"/>
          <w:numId w:val="19"/>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bCs/>
          <w:iCs/>
          <w:sz w:val="24"/>
          <w:szCs w:val="24"/>
          <w:lang w:eastAsia="ru-RU"/>
        </w:rPr>
      </w:pPr>
      <w:r w:rsidRPr="0040356F">
        <w:rPr>
          <w:rFonts w:ascii="Times New Roman" w:eastAsia="Times New Roman" w:hAnsi="Times New Roman"/>
          <w:bCs/>
          <w:iCs/>
          <w:sz w:val="24"/>
          <w:szCs w:val="24"/>
          <w:lang w:eastAsia="ru-RU"/>
        </w:rPr>
        <w:t xml:space="preserve">Протокол </w:t>
      </w:r>
      <w:r w:rsidRPr="0040356F">
        <w:rPr>
          <w:rFonts w:ascii="Times New Roman" w:eastAsia="Times New Roman" w:hAnsi="Times New Roman" w:cs="Arial"/>
          <w:bCs/>
          <w:iCs/>
          <w:sz w:val="24"/>
          <w:szCs w:val="24"/>
          <w:lang w:eastAsia="ru-RU"/>
        </w:rPr>
        <w:t>рассмотрения заявок и подведения итогов закупки</w:t>
      </w:r>
      <w:r w:rsidRPr="0040356F">
        <w:rPr>
          <w:rFonts w:ascii="Times New Roman" w:eastAsia="Times New Roman" w:hAnsi="Times New Roman"/>
          <w:bCs/>
          <w:iCs/>
          <w:sz w:val="24"/>
          <w:szCs w:val="24"/>
          <w:lang w:eastAsia="ru-RU"/>
        </w:rPr>
        <w:t xml:space="preserve"> должен содержать следующие сведения: </w:t>
      </w:r>
    </w:p>
    <w:p w:rsidR="00300DD2" w:rsidRPr="00F962D9"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F962D9">
        <w:rPr>
          <w:rFonts w:ascii="Times New Roman" w:eastAsia="Times New Roman" w:hAnsi="Times New Roman"/>
          <w:b/>
          <w:sz w:val="24"/>
          <w:szCs w:val="24"/>
          <w:lang w:eastAsia="ru-RU"/>
        </w:rPr>
        <w:t>1)</w:t>
      </w:r>
      <w:r w:rsidRPr="00F962D9">
        <w:rPr>
          <w:rFonts w:ascii="Times New Roman" w:eastAsia="Times New Roman" w:hAnsi="Times New Roman"/>
          <w:sz w:val="24"/>
          <w:szCs w:val="24"/>
          <w:lang w:eastAsia="ru-RU"/>
        </w:rPr>
        <w:t xml:space="preserve"> место, время и дата проведения заседания закупочной комиссии;</w:t>
      </w:r>
    </w:p>
    <w:p w:rsidR="00300DD2" w:rsidRPr="00F962D9"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F962D9">
        <w:rPr>
          <w:rFonts w:ascii="Times New Roman" w:eastAsia="Times New Roman" w:hAnsi="Times New Roman"/>
          <w:b/>
          <w:sz w:val="24"/>
          <w:szCs w:val="24"/>
          <w:lang w:eastAsia="ru-RU"/>
        </w:rPr>
        <w:t>2)</w:t>
      </w:r>
      <w:r w:rsidRPr="00F962D9">
        <w:rPr>
          <w:rFonts w:ascii="Times New Roman" w:eastAsia="Times New Roman" w:hAnsi="Times New Roman"/>
          <w:sz w:val="24"/>
          <w:szCs w:val="24"/>
          <w:lang w:eastAsia="ru-RU"/>
        </w:rPr>
        <w:t xml:space="preserve"> наименование предмета закупки;</w:t>
      </w:r>
    </w:p>
    <w:p w:rsidR="00300DD2" w:rsidRPr="00F962D9"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F962D9">
        <w:rPr>
          <w:rFonts w:ascii="Times New Roman" w:eastAsia="Times New Roman" w:hAnsi="Times New Roman"/>
          <w:b/>
          <w:sz w:val="24"/>
          <w:szCs w:val="24"/>
          <w:lang w:eastAsia="ru-RU"/>
        </w:rPr>
        <w:t>3)</w:t>
      </w:r>
      <w:r w:rsidRPr="00F962D9">
        <w:rPr>
          <w:rFonts w:ascii="Times New Roman" w:eastAsia="Times New Roman" w:hAnsi="Times New Roman"/>
          <w:sz w:val="24"/>
          <w:szCs w:val="24"/>
          <w:lang w:eastAsia="ru-RU"/>
        </w:rPr>
        <w:t xml:space="preserve"> информация о присутствующих и отсутствующих членах закупочной комиссии;</w:t>
      </w:r>
    </w:p>
    <w:p w:rsidR="00300DD2" w:rsidRPr="00F962D9"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F962D9">
        <w:rPr>
          <w:rFonts w:ascii="Times New Roman" w:eastAsia="Times New Roman" w:hAnsi="Times New Roman"/>
          <w:b/>
          <w:sz w:val="24"/>
          <w:szCs w:val="24"/>
          <w:lang w:eastAsia="ru-RU"/>
        </w:rPr>
        <w:t>4)</w:t>
      </w:r>
      <w:r w:rsidRPr="00F962D9">
        <w:rPr>
          <w:rFonts w:ascii="Times New Roman" w:eastAsia="Times New Roman" w:hAnsi="Times New Roman"/>
          <w:sz w:val="24"/>
          <w:szCs w:val="24"/>
          <w:lang w:eastAsia="ru-RU"/>
        </w:rPr>
        <w:t xml:space="preserve"> информация о запросе от участников конкурентной закупки разъяснения положений заявок или представление поясняющих/недостающих документов, и результатов таких запросов, если по решению комиссии делались такие запросы;</w:t>
      </w:r>
    </w:p>
    <w:p w:rsidR="00300DD2" w:rsidRPr="00F962D9"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F962D9">
        <w:rPr>
          <w:rFonts w:ascii="Times New Roman" w:eastAsia="Times New Roman" w:hAnsi="Times New Roman"/>
          <w:b/>
          <w:sz w:val="24"/>
          <w:szCs w:val="24"/>
          <w:lang w:eastAsia="ru-RU"/>
        </w:rPr>
        <w:t>5)</w:t>
      </w:r>
      <w:r w:rsidRPr="00F962D9">
        <w:rPr>
          <w:rFonts w:ascii="Times New Roman" w:eastAsia="Times New Roman" w:hAnsi="Times New Roman"/>
          <w:sz w:val="24"/>
          <w:szCs w:val="24"/>
          <w:lang w:eastAsia="ru-RU"/>
        </w:rPr>
        <w:t xml:space="preserve"> количество поданных на участие в закупке (этапе закупки) заявок, а также дата и время </w:t>
      </w:r>
      <w:r w:rsidRPr="00F962D9">
        <w:rPr>
          <w:rFonts w:ascii="Times New Roman" w:eastAsia="Times New Roman" w:hAnsi="Times New Roman"/>
          <w:sz w:val="24"/>
          <w:szCs w:val="24"/>
          <w:lang w:eastAsia="ru-RU"/>
        </w:rPr>
        <w:lastRenderedPageBreak/>
        <w:t>регистрации каждой такой заявки;</w:t>
      </w:r>
    </w:p>
    <w:p w:rsidR="00300DD2" w:rsidRPr="00F962D9"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F962D9">
        <w:rPr>
          <w:rFonts w:ascii="Times New Roman" w:eastAsia="Times New Roman" w:hAnsi="Times New Roman"/>
          <w:b/>
          <w:sz w:val="24"/>
          <w:szCs w:val="24"/>
          <w:lang w:eastAsia="ru-RU"/>
        </w:rPr>
        <w:t>6)</w:t>
      </w:r>
      <w:r w:rsidRPr="00F962D9">
        <w:rPr>
          <w:rFonts w:ascii="Times New Roman" w:eastAsia="Times New Roman" w:hAnsi="Times New Roman"/>
          <w:sz w:val="24"/>
          <w:szCs w:val="24"/>
          <w:lang w:eastAsia="ru-RU"/>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300DD2" w:rsidRPr="00F962D9"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Pr="00F962D9">
        <w:rPr>
          <w:rFonts w:ascii="Times New Roman" w:eastAsia="Times New Roman" w:hAnsi="Times New Roman"/>
          <w:b/>
          <w:sz w:val="24"/>
          <w:szCs w:val="24"/>
          <w:lang w:eastAsia="ru-RU"/>
        </w:rPr>
        <w:t>а)</w:t>
      </w:r>
      <w:r w:rsidRPr="00F962D9">
        <w:rPr>
          <w:rFonts w:ascii="Times New Roman" w:eastAsia="Times New Roman" w:hAnsi="Times New Roman"/>
          <w:sz w:val="24"/>
          <w:szCs w:val="24"/>
          <w:lang w:eastAsia="ru-RU"/>
        </w:rPr>
        <w:t xml:space="preserve"> количества заявок на участие в закупке, которые отклонены;</w:t>
      </w:r>
    </w:p>
    <w:p w:rsidR="00300DD2" w:rsidRPr="00F962D9"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Pr="00F962D9">
        <w:rPr>
          <w:rFonts w:ascii="Times New Roman" w:eastAsia="Times New Roman" w:hAnsi="Times New Roman"/>
          <w:b/>
          <w:sz w:val="24"/>
          <w:szCs w:val="24"/>
          <w:lang w:eastAsia="ru-RU"/>
        </w:rPr>
        <w:t>б)</w:t>
      </w:r>
      <w:r w:rsidRPr="00F962D9">
        <w:rPr>
          <w:rFonts w:ascii="Times New Roman" w:eastAsia="Times New Roman" w:hAnsi="Times New Roman"/>
          <w:sz w:val="24"/>
          <w:szCs w:val="24"/>
          <w:lang w:eastAsia="ru-RU"/>
        </w:rPr>
        <w:t xml:space="preserve">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300DD2" w:rsidRPr="00F962D9"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F962D9">
        <w:rPr>
          <w:rFonts w:ascii="Times New Roman" w:eastAsia="Times New Roman" w:hAnsi="Times New Roman"/>
          <w:b/>
          <w:sz w:val="24"/>
          <w:szCs w:val="24"/>
          <w:lang w:eastAsia="ru-RU"/>
        </w:rPr>
        <w:t>7)</w:t>
      </w:r>
      <w:r w:rsidRPr="00F962D9">
        <w:rPr>
          <w:rFonts w:ascii="Times New Roman" w:eastAsia="Times New Roman" w:hAnsi="Times New Roman"/>
          <w:sz w:val="24"/>
          <w:szCs w:val="24"/>
          <w:lang w:eastAsia="ru-RU"/>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300DD2" w:rsidRPr="00F962D9"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F962D9">
        <w:rPr>
          <w:rFonts w:ascii="Times New Roman" w:eastAsia="Times New Roman" w:hAnsi="Times New Roman"/>
          <w:b/>
          <w:sz w:val="24"/>
          <w:szCs w:val="24"/>
          <w:lang w:eastAsia="ru-RU"/>
        </w:rPr>
        <w:t>8)</w:t>
      </w:r>
      <w:r w:rsidRPr="00F962D9">
        <w:rPr>
          <w:rFonts w:ascii="Times New Roman" w:eastAsia="Times New Roman" w:hAnsi="Times New Roman"/>
          <w:sz w:val="24"/>
          <w:szCs w:val="24"/>
          <w:lang w:eastAsia="ru-RU"/>
        </w:rPr>
        <w:t xml:space="preserve"> причины, по которым конкурентная закупка признана несостоявшейся, в случае ее признания таковой (п. </w:t>
      </w:r>
      <w:r>
        <w:rPr>
          <w:rFonts w:ascii="Times New Roman" w:eastAsia="Times New Roman" w:hAnsi="Times New Roman"/>
          <w:sz w:val="24"/>
          <w:szCs w:val="24"/>
          <w:lang w:eastAsia="ru-RU"/>
        </w:rPr>
        <w:t>4.9.2.11</w:t>
      </w:r>
      <w:r w:rsidRPr="00F962D9">
        <w:rPr>
          <w:rFonts w:ascii="Times New Roman" w:eastAsia="Times New Roman" w:hAnsi="Times New Roman"/>
          <w:sz w:val="24"/>
          <w:szCs w:val="24"/>
          <w:lang w:eastAsia="ru-RU"/>
        </w:rPr>
        <w:t>);</w:t>
      </w:r>
    </w:p>
    <w:p w:rsidR="00300DD2" w:rsidRPr="00F962D9"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F962D9">
        <w:rPr>
          <w:rFonts w:ascii="Times New Roman" w:eastAsia="Times New Roman" w:hAnsi="Times New Roman"/>
          <w:b/>
          <w:sz w:val="24"/>
          <w:szCs w:val="24"/>
          <w:lang w:eastAsia="ru-RU"/>
        </w:rPr>
        <w:t>9)</w:t>
      </w:r>
      <w:r w:rsidRPr="00F962D9">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300DD2" w:rsidRPr="00F962D9"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F962D9">
        <w:rPr>
          <w:rFonts w:ascii="Times New Roman" w:eastAsia="Times New Roman" w:hAnsi="Times New Roman"/>
          <w:b/>
          <w:sz w:val="24"/>
          <w:szCs w:val="24"/>
          <w:lang w:eastAsia="ru-RU"/>
        </w:rPr>
        <w:t>10)</w:t>
      </w:r>
      <w:r>
        <w:rPr>
          <w:rFonts w:ascii="Times New Roman" w:eastAsia="Times New Roman" w:hAnsi="Times New Roman"/>
          <w:sz w:val="24"/>
          <w:szCs w:val="24"/>
          <w:lang w:eastAsia="ru-RU"/>
        </w:rPr>
        <w:t xml:space="preserve"> с</w:t>
      </w:r>
      <w:r w:rsidRPr="00F962D9">
        <w:rPr>
          <w:rFonts w:ascii="Times New Roman" w:eastAsia="Times New Roman" w:hAnsi="Times New Roman"/>
          <w:sz w:val="24"/>
          <w:szCs w:val="24"/>
          <w:lang w:eastAsia="ru-RU"/>
        </w:rPr>
        <w:t>ведения об объеме, цене закупаемых товаров, работ, услуг, сроке исполнения договора;</w:t>
      </w:r>
    </w:p>
    <w:p w:rsidR="00300DD2" w:rsidRPr="00F962D9"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F962D9">
        <w:rPr>
          <w:rFonts w:ascii="Times New Roman" w:eastAsia="Times New Roman" w:hAnsi="Times New Roman"/>
          <w:b/>
          <w:sz w:val="24"/>
          <w:szCs w:val="24"/>
          <w:lang w:eastAsia="ru-RU"/>
        </w:rPr>
        <w:t>11)</w:t>
      </w:r>
      <w:r w:rsidRPr="00F962D9">
        <w:rPr>
          <w:rFonts w:ascii="Times New Roman" w:eastAsia="Times New Roman" w:hAnsi="Times New Roman"/>
          <w:sz w:val="24"/>
          <w:szCs w:val="24"/>
          <w:lang w:eastAsia="ru-RU"/>
        </w:rPr>
        <w:t xml:space="preserve"> дата подписания протокола.</w:t>
      </w:r>
    </w:p>
    <w:p w:rsidR="00300DD2" w:rsidRPr="0040356F"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p>
    <w:p w:rsidR="00300DD2" w:rsidRPr="0040356F" w:rsidRDefault="00300DD2" w:rsidP="00300DD2">
      <w:pPr>
        <w:keepNext/>
        <w:widowControl w:val="0"/>
        <w:numPr>
          <w:ilvl w:val="1"/>
          <w:numId w:val="19"/>
        </w:numPr>
        <w:suppressAutoHyphens/>
        <w:autoSpaceDE w:val="0"/>
        <w:autoSpaceDN w:val="0"/>
        <w:adjustRightInd w:val="0"/>
        <w:spacing w:before="360" w:after="120" w:line="240" w:lineRule="auto"/>
        <w:ind w:left="0" w:firstLine="0"/>
        <w:contextualSpacing/>
        <w:jc w:val="both"/>
        <w:outlineLvl w:val="1"/>
        <w:rPr>
          <w:rFonts w:ascii="Times New Roman" w:eastAsia="Times New Roman" w:hAnsi="Times New Roman"/>
          <w:b/>
          <w:bCs/>
          <w:sz w:val="24"/>
          <w:szCs w:val="24"/>
          <w:lang w:eastAsia="ru-RU"/>
        </w:rPr>
      </w:pPr>
      <w:r w:rsidRPr="0040356F">
        <w:rPr>
          <w:rFonts w:ascii="Times New Roman" w:eastAsia="Times New Roman" w:hAnsi="Times New Roman"/>
          <w:b/>
          <w:bCs/>
          <w:sz w:val="24"/>
          <w:szCs w:val="24"/>
          <w:lang w:eastAsia="ru-RU"/>
        </w:rPr>
        <w:t xml:space="preserve"> Заключение Договора</w:t>
      </w:r>
      <w:bookmarkEnd w:id="56"/>
    </w:p>
    <w:p w:rsidR="00300DD2" w:rsidRPr="0040356F" w:rsidRDefault="00300DD2" w:rsidP="00300DD2">
      <w:pPr>
        <w:widowControl w:val="0"/>
        <w:numPr>
          <w:ilvl w:val="2"/>
          <w:numId w:val="19"/>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40356F">
        <w:rPr>
          <w:rFonts w:ascii="Times New Roman" w:eastAsia="Times New Roman" w:hAnsi="Times New Roman"/>
          <w:bCs/>
          <w:iCs/>
          <w:snapToGrid w:val="0"/>
          <w:sz w:val="24"/>
          <w:szCs w:val="24"/>
          <w:lang w:eastAsia="ru-RU"/>
        </w:rPr>
        <w:t xml:space="preserve">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составленного по результатам закупки </w:t>
      </w:r>
      <w:r w:rsidRPr="0040356F">
        <w:rPr>
          <w:rFonts w:ascii="Times New Roman" w:eastAsia="Times New Roman" w:hAnsi="Times New Roman"/>
          <w:snapToGrid w:val="0"/>
          <w:sz w:val="24"/>
          <w:szCs w:val="24"/>
          <w:lang w:eastAsia="ru-RU"/>
        </w:rPr>
        <w:t>в следующем порядке:</w:t>
      </w:r>
    </w:p>
    <w:p w:rsidR="00300DD2" w:rsidRPr="0040356F"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0356F">
        <w:rPr>
          <w:rFonts w:ascii="Times New Roman" w:eastAsia="Times New Roman" w:hAnsi="Times New Roman"/>
          <w:snapToGrid w:val="0"/>
          <w:sz w:val="24"/>
          <w:szCs w:val="24"/>
          <w:lang w:eastAsia="ru-RU"/>
        </w:rPr>
        <w:t xml:space="preserve">- в течение 5 (пяти) </w:t>
      </w:r>
      <w:r w:rsidRPr="0040356F">
        <w:rPr>
          <w:rFonts w:ascii="Times New Roman" w:eastAsia="Times New Roman" w:hAnsi="Times New Roman"/>
          <w:bCs/>
          <w:iCs/>
          <w:snapToGrid w:val="0"/>
          <w:sz w:val="24"/>
          <w:szCs w:val="24"/>
          <w:lang w:eastAsia="ru-RU"/>
        </w:rPr>
        <w:t>календарных</w:t>
      </w:r>
      <w:r w:rsidRPr="0040356F">
        <w:rPr>
          <w:rFonts w:ascii="Times New Roman" w:eastAsia="Times New Roman" w:hAnsi="Times New Roman"/>
          <w:snapToGrid w:val="0"/>
          <w:sz w:val="24"/>
          <w:szCs w:val="24"/>
          <w:lang w:eastAsia="ru-RU"/>
        </w:rPr>
        <w:t xml:space="preserve"> дней от даты размещения</w:t>
      </w:r>
      <w:r w:rsidRPr="0040356F">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40356F">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40356F">
        <w:rPr>
          <w:rFonts w:ascii="Times New Roman" w:eastAsia="Times New Roman" w:hAnsi="Times New Roman"/>
          <w:sz w:val="24"/>
          <w:szCs w:val="24"/>
          <w:lang w:eastAsia="ru-RU"/>
        </w:rPr>
        <w:t>;</w:t>
      </w:r>
    </w:p>
    <w:p w:rsidR="00300DD2" w:rsidRPr="0040356F"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 xml:space="preserve">- в течение </w:t>
      </w:r>
      <w:r w:rsidRPr="0040356F">
        <w:rPr>
          <w:rFonts w:ascii="Times New Roman" w:eastAsia="Times New Roman" w:hAnsi="Times New Roman"/>
          <w:snapToGrid w:val="0"/>
          <w:sz w:val="24"/>
          <w:szCs w:val="24"/>
          <w:lang w:eastAsia="ru-RU"/>
        </w:rPr>
        <w:t xml:space="preserve">5 (пяти) </w:t>
      </w:r>
      <w:r w:rsidRPr="0040356F">
        <w:rPr>
          <w:rFonts w:ascii="Times New Roman" w:eastAsia="Times New Roman" w:hAnsi="Times New Roman"/>
          <w:bCs/>
          <w:iCs/>
          <w:snapToGrid w:val="0"/>
          <w:sz w:val="24"/>
          <w:szCs w:val="24"/>
          <w:lang w:eastAsia="ru-RU"/>
        </w:rPr>
        <w:t>календарных</w:t>
      </w:r>
      <w:r w:rsidRPr="0040356F">
        <w:rPr>
          <w:rFonts w:ascii="Times New Roman" w:eastAsia="Times New Roman" w:hAnsi="Times New Roman"/>
          <w:snapToGrid w:val="0"/>
          <w:sz w:val="24"/>
          <w:szCs w:val="24"/>
          <w:lang w:eastAsia="ru-RU"/>
        </w:rPr>
        <w:t xml:space="preserve"> дней от даты получения Победителем (</w:t>
      </w:r>
      <w:r w:rsidRPr="0040356F">
        <w:rPr>
          <w:rFonts w:ascii="Times New Roman" w:eastAsia="Times New Roman" w:hAnsi="Times New Roman"/>
          <w:sz w:val="24"/>
          <w:szCs w:val="24"/>
          <w:lang w:eastAsia="ru-RU"/>
        </w:rPr>
        <w:t xml:space="preserve">дата «уведомления о доставке») </w:t>
      </w:r>
      <w:r w:rsidRPr="0040356F">
        <w:rPr>
          <w:rFonts w:ascii="Times New Roman" w:eastAsia="Times New Roman" w:hAnsi="Times New Roman"/>
          <w:snapToGrid w:val="0"/>
          <w:sz w:val="24"/>
          <w:szCs w:val="24"/>
          <w:lang w:eastAsia="ru-RU"/>
        </w:rPr>
        <w:t xml:space="preserve">подписанного со стороны Заказчика договора, Победитель направляет </w:t>
      </w:r>
      <w:r w:rsidRPr="0040356F">
        <w:rPr>
          <w:rFonts w:ascii="Times New Roman" w:eastAsia="Times New Roman" w:hAnsi="Times New Roman"/>
          <w:sz w:val="24"/>
          <w:szCs w:val="24"/>
          <w:lang w:eastAsia="ru-RU"/>
        </w:rPr>
        <w:t>Заказчику подписанный со своей стороны договор по электронной почте в сканир</w:t>
      </w:r>
      <w:r>
        <w:rPr>
          <w:rFonts w:ascii="Times New Roman" w:eastAsia="Times New Roman" w:hAnsi="Times New Roman"/>
          <w:sz w:val="24"/>
          <w:szCs w:val="24"/>
          <w:lang w:eastAsia="ru-RU"/>
        </w:rPr>
        <w:t>ованном виде на адрес Заказчика</w:t>
      </w:r>
      <w:hyperlink r:id="rId14" w:history="1">
        <w:r w:rsidR="00D73E02" w:rsidRPr="003F5D6F">
          <w:rPr>
            <w:rStyle w:val="a8"/>
          </w:rPr>
          <w:t xml:space="preserve"> </w:t>
        </w:r>
        <w:r w:rsidR="00D73E02" w:rsidRPr="003F5D6F">
          <w:rPr>
            <w:rStyle w:val="a8"/>
            <w:rFonts w:ascii="Times New Roman" w:eastAsia="Times New Roman" w:hAnsi="Times New Roman"/>
            <w:sz w:val="24"/>
            <w:szCs w:val="24"/>
            <w:lang w:val="en-US" w:eastAsia="ru-RU"/>
          </w:rPr>
          <w:t>mds</w:t>
        </w:r>
        <w:r w:rsidR="00D73E02" w:rsidRPr="003F5D6F">
          <w:rPr>
            <w:rStyle w:val="a8"/>
            <w:rFonts w:ascii="Times New Roman" w:eastAsia="Times New Roman" w:hAnsi="Times New Roman"/>
            <w:sz w:val="24"/>
            <w:szCs w:val="24"/>
            <w:lang w:eastAsia="ru-RU"/>
          </w:rPr>
          <w:t>@</w:t>
        </w:r>
        <w:r w:rsidR="00D73E02" w:rsidRPr="003F5D6F">
          <w:rPr>
            <w:rStyle w:val="a8"/>
            <w:rFonts w:ascii="Times New Roman" w:eastAsia="Times New Roman" w:hAnsi="Times New Roman"/>
            <w:sz w:val="24"/>
            <w:szCs w:val="24"/>
            <w:lang w:val="en-US" w:eastAsia="ru-RU"/>
          </w:rPr>
          <w:t>ynp</w:t>
        </w:r>
        <w:r w:rsidR="00D73E02" w:rsidRPr="003F5D6F">
          <w:rPr>
            <w:rStyle w:val="a8"/>
            <w:rFonts w:ascii="Times New Roman" w:eastAsia="Times New Roman" w:hAnsi="Times New Roman"/>
            <w:sz w:val="24"/>
            <w:szCs w:val="24"/>
            <w:lang w:eastAsia="ru-RU"/>
          </w:rPr>
          <w:t>.</w:t>
        </w:r>
        <w:r w:rsidR="00D73E02" w:rsidRPr="003F5D6F">
          <w:rPr>
            <w:rStyle w:val="a8"/>
            <w:rFonts w:ascii="Times New Roman" w:eastAsia="Times New Roman" w:hAnsi="Times New Roman"/>
            <w:sz w:val="24"/>
            <w:szCs w:val="24"/>
            <w:lang w:val="en-US" w:eastAsia="ru-RU"/>
          </w:rPr>
          <w:t>ru</w:t>
        </w:r>
        <w:r w:rsidR="00D73E02" w:rsidRPr="003F5D6F">
          <w:rPr>
            <w:rStyle w:val="a8"/>
            <w:rFonts w:ascii="Times New Roman" w:eastAsia="Times New Roman" w:hAnsi="Times New Roman"/>
            <w:noProof/>
            <w:sz w:val="24"/>
            <w:szCs w:val="24"/>
            <w:lang w:eastAsia="ru-RU"/>
          </w:rPr>
          <w:t>.</w:t>
        </w:r>
      </w:hyperlink>
    </w:p>
    <w:p w:rsidR="00300DD2" w:rsidRPr="0040356F" w:rsidRDefault="00300DD2" w:rsidP="00300DD2">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rsidR="00300DD2" w:rsidRPr="0040356F" w:rsidRDefault="00300DD2" w:rsidP="00300DD2">
      <w:pPr>
        <w:widowControl w:val="0"/>
        <w:numPr>
          <w:ilvl w:val="2"/>
          <w:numId w:val="19"/>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40356F">
        <w:rPr>
          <w:rFonts w:ascii="Times New Roman" w:eastAsia="Times New Roman" w:hAnsi="Times New Roman"/>
          <w:sz w:val="24"/>
          <w:szCs w:val="24"/>
          <w:shd w:val="clear" w:color="auto" w:fill="FFFFFF"/>
          <w:lang w:eastAsia="ru-RU"/>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40356F">
        <w:rPr>
          <w:rFonts w:ascii="Times New Roman" w:eastAsia="Times New Roman" w:hAnsi="Times New Roman"/>
          <w:bCs/>
          <w:iCs/>
          <w:snapToGrid w:val="0"/>
          <w:sz w:val="24"/>
          <w:szCs w:val="24"/>
          <w:shd w:val="clear" w:color="auto" w:fill="FFFFFF"/>
          <w:lang w:eastAsia="ru-RU"/>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40356F">
        <w:rPr>
          <w:rFonts w:ascii="Times New Roman" w:eastAsia="Times New Roman" w:hAnsi="Times New Roman"/>
          <w:bCs/>
          <w:iCs/>
          <w:snapToGrid w:val="0"/>
          <w:sz w:val="24"/>
          <w:szCs w:val="24"/>
          <w:lang w:eastAsia="ru-RU"/>
        </w:rPr>
        <w:t>.</w:t>
      </w:r>
    </w:p>
    <w:p w:rsidR="00300DD2" w:rsidRPr="0040356F" w:rsidRDefault="00300DD2" w:rsidP="00300DD2">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40356F">
        <w:rPr>
          <w:rFonts w:ascii="Times New Roman" w:eastAsia="Times New Roman" w:hAnsi="Times New Roman"/>
          <w:b/>
          <w:sz w:val="24"/>
          <w:szCs w:val="24"/>
          <w:lang w:eastAsia="ru-RU"/>
        </w:rPr>
        <w:t>4.12.3.</w:t>
      </w:r>
      <w:r w:rsidRPr="0040356F">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300DD2" w:rsidRPr="0040356F" w:rsidRDefault="00300DD2" w:rsidP="00300DD2">
      <w:pPr>
        <w:autoSpaceDE w:val="0"/>
        <w:autoSpaceDN w:val="0"/>
        <w:adjustRightInd w:val="0"/>
        <w:spacing w:after="0" w:line="240" w:lineRule="atLeast"/>
        <w:jc w:val="both"/>
        <w:rPr>
          <w:rFonts w:ascii="Times New Roman" w:eastAsia="Times New Roman" w:hAnsi="Times New Roman"/>
          <w:bCs/>
          <w:iCs/>
          <w:sz w:val="24"/>
          <w:szCs w:val="24"/>
          <w:lang w:eastAsia="ru-RU"/>
        </w:rPr>
      </w:pPr>
      <w:r w:rsidRPr="0040356F">
        <w:rPr>
          <w:rFonts w:ascii="Times New Roman" w:eastAsia="Times New Roman" w:hAnsi="Times New Roman"/>
          <w:b/>
          <w:sz w:val="24"/>
          <w:szCs w:val="24"/>
          <w:lang w:eastAsia="ru-RU"/>
        </w:rPr>
        <w:t>4.12.4</w:t>
      </w:r>
      <w:r w:rsidRPr="0040356F">
        <w:rPr>
          <w:rFonts w:ascii="Times New Roman" w:eastAsia="Times New Roman" w:hAnsi="Times New Roman"/>
          <w:b/>
          <w:sz w:val="24"/>
          <w:szCs w:val="24"/>
          <w:shd w:val="clear" w:color="auto" w:fill="FFFFFF"/>
          <w:lang w:eastAsia="ru-RU"/>
        </w:rPr>
        <w:t xml:space="preserve">. </w:t>
      </w:r>
      <w:r w:rsidRPr="0040356F">
        <w:rPr>
          <w:rFonts w:ascii="Times New Roman" w:eastAsia="Times New Roman" w:hAnsi="Times New Roman"/>
          <w:bCs/>
          <w:iCs/>
          <w:sz w:val="24"/>
          <w:szCs w:val="24"/>
          <w:shd w:val="clear" w:color="auto" w:fill="FFFFFF"/>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календарных дней с даты указанного одобрения или с даты вынесения </w:t>
      </w:r>
      <w:r w:rsidRPr="0040356F">
        <w:rPr>
          <w:rFonts w:ascii="Times New Roman" w:eastAsia="Times New Roman" w:hAnsi="Times New Roman"/>
          <w:bCs/>
          <w:iCs/>
          <w:sz w:val="24"/>
          <w:szCs w:val="24"/>
          <w:shd w:val="clear" w:color="auto" w:fill="FFFFFF"/>
          <w:lang w:eastAsia="ru-RU"/>
        </w:rPr>
        <w:lastRenderedPageBreak/>
        <w:t>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300DD2" w:rsidRPr="0040356F" w:rsidRDefault="00300DD2" w:rsidP="00300DD2">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40356F">
        <w:rPr>
          <w:rFonts w:ascii="Times New Roman" w:eastAsia="Times New Roman" w:hAnsi="Times New Roman"/>
          <w:b/>
          <w:bCs/>
          <w:iCs/>
          <w:sz w:val="24"/>
          <w:szCs w:val="24"/>
          <w:lang w:eastAsia="ru-RU"/>
        </w:rPr>
        <w:t xml:space="preserve">4.12.5. </w:t>
      </w:r>
      <w:r w:rsidRPr="0040356F">
        <w:rPr>
          <w:rFonts w:ascii="Times New Roman" w:eastAsia="Times New Roman" w:hAnsi="Times New Roman"/>
          <w:bCs/>
          <w:iCs/>
          <w:snapToGrid w:val="0"/>
          <w:sz w:val="24"/>
          <w:szCs w:val="24"/>
          <w:shd w:val="clear" w:color="auto" w:fill="FFFFFF"/>
          <w:lang w:eastAsia="ru-RU"/>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40356F">
        <w:rPr>
          <w:rFonts w:ascii="Times New Roman" w:eastAsia="Times New Roman" w:hAnsi="Times New Roman"/>
          <w:bCs/>
          <w:iCs/>
          <w:sz w:val="24"/>
          <w:szCs w:val="24"/>
          <w:shd w:val="clear" w:color="auto" w:fill="FFFFFF"/>
          <w:lang w:eastAsia="ru-RU"/>
        </w:rPr>
        <w:t>.</w:t>
      </w:r>
    </w:p>
    <w:p w:rsidR="00300DD2" w:rsidRPr="0040356F" w:rsidRDefault="00300DD2" w:rsidP="00300DD2">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40356F">
        <w:rPr>
          <w:rFonts w:ascii="Times New Roman" w:eastAsia="Times New Roman" w:hAnsi="Times New Roman"/>
          <w:b/>
          <w:bCs/>
          <w:iCs/>
          <w:sz w:val="24"/>
          <w:szCs w:val="24"/>
          <w:lang w:eastAsia="ru-RU"/>
        </w:rPr>
        <w:t>4.12.6.</w:t>
      </w:r>
      <w:r w:rsidRPr="0040356F">
        <w:rPr>
          <w:rFonts w:ascii="Times New Roman" w:eastAsia="Times New Roman" w:hAnsi="Times New Roman"/>
          <w:bCs/>
          <w:iCs/>
          <w:sz w:val="24"/>
          <w:szCs w:val="24"/>
          <w:lang w:eastAsia="ru-RU"/>
        </w:rPr>
        <w:t xml:space="preserve"> Преддоговорные переговоры допускаются:</w:t>
      </w:r>
    </w:p>
    <w:p w:rsidR="00300DD2" w:rsidRPr="0040356F" w:rsidRDefault="00300DD2" w:rsidP="00300DD2">
      <w:pPr>
        <w:numPr>
          <w:ilvl w:val="0"/>
          <w:numId w:val="21"/>
        </w:numPr>
        <w:shd w:val="clear" w:color="auto" w:fill="FFFFFF"/>
        <w:tabs>
          <w:tab w:val="num" w:pos="284"/>
          <w:tab w:val="num" w:pos="360"/>
        </w:tabs>
        <w:spacing w:after="0" w:line="240" w:lineRule="atLeast"/>
        <w:ind w:left="0"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0356F">
        <w:rPr>
          <w:rFonts w:ascii="Times New Roman" w:eastAsia="Times New Roman" w:hAnsi="Times New Roman"/>
          <w:sz w:val="24"/>
          <w:szCs w:val="24"/>
          <w:lang w:eastAsia="ru-RU"/>
        </w:rPr>
        <w:t>по снижению цены договора без изменения остальных условий договора;</w:t>
      </w:r>
    </w:p>
    <w:p w:rsidR="00300DD2" w:rsidRPr="00FA2AA3" w:rsidRDefault="00300DD2" w:rsidP="00300DD2">
      <w:pPr>
        <w:numPr>
          <w:ilvl w:val="0"/>
          <w:numId w:val="21"/>
        </w:numPr>
        <w:shd w:val="clear" w:color="auto" w:fill="FFFFFF"/>
        <w:tabs>
          <w:tab w:val="clear" w:pos="1713"/>
          <w:tab w:val="num" w:pos="284"/>
          <w:tab w:val="num" w:pos="360"/>
        </w:tabs>
        <w:spacing w:after="0" w:line="240" w:lineRule="atLeast"/>
        <w:ind w:left="0"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A2AA3">
        <w:rPr>
          <w:rFonts w:ascii="Times New Roman" w:eastAsia="Times New Roman" w:hAnsi="Times New Roman"/>
          <w:sz w:val="24"/>
          <w:szCs w:val="24"/>
          <w:lang w:eastAsia="ru-RU"/>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r>
        <w:rPr>
          <w:rFonts w:ascii="Times New Roman" w:eastAsia="Times New Roman" w:hAnsi="Times New Roman"/>
          <w:sz w:val="24"/>
          <w:szCs w:val="24"/>
          <w:lang w:eastAsia="ru-RU"/>
        </w:rPr>
        <w:t>;</w:t>
      </w:r>
    </w:p>
    <w:p w:rsidR="00300DD2" w:rsidRPr="0040356F" w:rsidRDefault="00300DD2" w:rsidP="00300DD2">
      <w:pPr>
        <w:numPr>
          <w:ilvl w:val="0"/>
          <w:numId w:val="21"/>
        </w:numPr>
        <w:shd w:val="clear" w:color="auto" w:fill="FFFFFF"/>
        <w:tabs>
          <w:tab w:val="num" w:pos="0"/>
          <w:tab w:val="left" w:pos="284"/>
          <w:tab w:val="num" w:pos="360"/>
        </w:tabs>
        <w:spacing w:after="0" w:line="240" w:lineRule="atLeast"/>
        <w:ind w:left="0" w:firstLine="142"/>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 </w:t>
      </w:r>
      <w:r w:rsidRPr="0040356F">
        <w:rPr>
          <w:rFonts w:ascii="Times New Roman" w:eastAsia="Times New Roman" w:hAnsi="Times New Roman"/>
          <w:snapToGrid w:val="0"/>
          <w:sz w:val="24"/>
          <w:szCs w:val="24"/>
          <w:lang w:eastAsia="ru-RU"/>
        </w:rPr>
        <w:t xml:space="preserve">по сокращению сроков выполнения договора;  </w:t>
      </w:r>
    </w:p>
    <w:p w:rsidR="00300DD2" w:rsidRPr="0040356F" w:rsidRDefault="00300DD2" w:rsidP="00300DD2">
      <w:pPr>
        <w:numPr>
          <w:ilvl w:val="0"/>
          <w:numId w:val="21"/>
        </w:numPr>
        <w:shd w:val="clear" w:color="auto" w:fill="FFFFFF"/>
        <w:tabs>
          <w:tab w:val="left" w:pos="284"/>
          <w:tab w:val="num" w:pos="360"/>
        </w:tabs>
        <w:spacing w:after="0" w:line="240" w:lineRule="atLeast"/>
        <w:ind w:left="0" w:firstLine="142"/>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300DD2" w:rsidRPr="0040356F" w:rsidRDefault="00300DD2" w:rsidP="00300DD2">
      <w:pPr>
        <w:numPr>
          <w:ilvl w:val="0"/>
          <w:numId w:val="21"/>
        </w:numPr>
        <w:shd w:val="clear" w:color="auto" w:fill="FFFFFF"/>
        <w:tabs>
          <w:tab w:val="num" w:pos="284"/>
          <w:tab w:val="num" w:pos="360"/>
        </w:tabs>
        <w:spacing w:after="0" w:line="240" w:lineRule="atLeast"/>
        <w:ind w:left="0" w:firstLine="142"/>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300DD2" w:rsidRPr="0040356F" w:rsidRDefault="00300DD2" w:rsidP="00300DD2">
      <w:pPr>
        <w:shd w:val="clear" w:color="auto" w:fill="FFFFFF"/>
        <w:spacing w:after="0" w:line="240" w:lineRule="atLeast"/>
        <w:ind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0356F">
        <w:rPr>
          <w:rFonts w:ascii="Times New Roman" w:eastAsia="Times New Roman" w:hAnsi="Times New Roman"/>
          <w:sz w:val="24"/>
          <w:szCs w:val="24"/>
          <w:lang w:eastAsia="ru-RU"/>
        </w:rPr>
        <w:t>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300DD2" w:rsidRPr="0040356F" w:rsidRDefault="00300DD2" w:rsidP="00300DD2">
      <w:pPr>
        <w:shd w:val="clear" w:color="auto" w:fill="FFFFFF"/>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Pr="0040356F">
        <w:rPr>
          <w:rFonts w:ascii="Times New Roman" w:eastAsia="Times New Roman" w:hAnsi="Times New Roman"/>
          <w:sz w:val="24"/>
          <w:szCs w:val="24"/>
          <w:shd w:val="clear" w:color="auto" w:fill="FFFFFF"/>
          <w:lang w:eastAsia="ru-RU"/>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300DD2" w:rsidRPr="0040356F"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40356F">
        <w:rPr>
          <w:rFonts w:ascii="Times New Roman" w:eastAsia="Times New Roman" w:hAnsi="Times New Roman"/>
          <w:b/>
          <w:sz w:val="24"/>
          <w:szCs w:val="24"/>
          <w:lang w:eastAsia="ru-RU"/>
        </w:rPr>
        <w:t>4.12.7.</w:t>
      </w:r>
      <w:r w:rsidRPr="0040356F">
        <w:rPr>
          <w:rFonts w:ascii="Times New Roman" w:eastAsia="Times New Roman" w:hAnsi="Times New Roman"/>
          <w:sz w:val="24"/>
          <w:szCs w:val="24"/>
          <w:lang w:eastAsia="ru-RU"/>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300DD2" w:rsidRPr="0040356F" w:rsidRDefault="00300DD2" w:rsidP="00300DD2">
      <w:pPr>
        <w:keepNext/>
        <w:widowControl w:val="0"/>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40356F">
        <w:rPr>
          <w:rFonts w:ascii="Times New Roman" w:eastAsia="Times New Roman" w:hAnsi="Times New Roman"/>
          <w:b/>
          <w:bCs/>
          <w:iCs/>
          <w:sz w:val="24"/>
          <w:szCs w:val="24"/>
          <w:lang w:eastAsia="ru-RU"/>
        </w:rPr>
        <w:t>4.12.8.</w:t>
      </w:r>
      <w:r w:rsidRPr="0040356F">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300DD2" w:rsidRPr="0040356F" w:rsidRDefault="00300DD2" w:rsidP="00300DD2">
      <w:pPr>
        <w:spacing w:after="0" w:line="240" w:lineRule="atLeast"/>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300DD2" w:rsidRPr="0040356F" w:rsidRDefault="00300DD2" w:rsidP="00300DD2">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40356F">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300DD2" w:rsidRPr="0040356F" w:rsidRDefault="00300DD2" w:rsidP="00300DD2">
      <w:pPr>
        <w:tabs>
          <w:tab w:val="num" w:pos="1985"/>
          <w:tab w:val="num" w:pos="2357"/>
        </w:tabs>
        <w:spacing w:after="0" w:line="240" w:lineRule="atLeast"/>
        <w:jc w:val="both"/>
        <w:rPr>
          <w:rFonts w:ascii="Times New Roman" w:eastAsia="Times New Roman" w:hAnsi="Times New Roman"/>
          <w:sz w:val="24"/>
          <w:szCs w:val="24"/>
          <w:lang w:eastAsia="ru-RU"/>
        </w:rPr>
      </w:pPr>
      <w:bookmarkStart w:id="57" w:name="_Ref297565397"/>
      <w:r w:rsidRPr="0040356F">
        <w:rPr>
          <w:rFonts w:ascii="Times New Roman" w:eastAsia="Times New Roman" w:hAnsi="Times New Roman"/>
          <w:sz w:val="24"/>
          <w:szCs w:val="24"/>
          <w:lang w:eastAsia="ru-RU"/>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57"/>
      <w:r w:rsidRPr="0040356F">
        <w:rPr>
          <w:rFonts w:ascii="Times New Roman" w:eastAsia="Times New Roman" w:hAnsi="Times New Roman"/>
          <w:sz w:val="24"/>
          <w:szCs w:val="24"/>
          <w:lang w:eastAsia="ru-RU"/>
        </w:rPr>
        <w:t>Заявки;</w:t>
      </w:r>
    </w:p>
    <w:p w:rsidR="00300DD2" w:rsidRPr="0040356F" w:rsidRDefault="00300DD2" w:rsidP="00300DD2">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  провести повторную процедуру закупки;</w:t>
      </w:r>
    </w:p>
    <w:p w:rsidR="00300DD2" w:rsidRPr="0040356F" w:rsidRDefault="00300DD2" w:rsidP="00300DD2">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bookmarkStart w:id="58" w:name="_Ref310532857"/>
      <w:r w:rsidRPr="0040356F">
        <w:rPr>
          <w:rFonts w:ascii="Times New Roman" w:eastAsia="Times New Roman" w:hAnsi="Times New Roman"/>
          <w:sz w:val="24"/>
          <w:szCs w:val="24"/>
          <w:lang w:eastAsia="ru-RU"/>
        </w:rPr>
        <w:t>-  отказаться от заключения договора и прекратить процедуру закупки.</w:t>
      </w:r>
      <w:bookmarkEnd w:id="58"/>
    </w:p>
    <w:p w:rsidR="00300DD2" w:rsidRPr="0040356F" w:rsidRDefault="00300DD2" w:rsidP="00300DD2">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40356F">
        <w:rPr>
          <w:rFonts w:ascii="Times New Roman" w:eastAsia="Times New Roman" w:hAnsi="Times New Roman"/>
          <w:b/>
          <w:bCs/>
          <w:iCs/>
          <w:sz w:val="24"/>
          <w:szCs w:val="24"/>
          <w:lang w:eastAsia="ru-RU"/>
        </w:rPr>
        <w:t>4.12.9.</w:t>
      </w:r>
      <w:r w:rsidRPr="0040356F">
        <w:rPr>
          <w:rFonts w:ascii="Times New Roman" w:eastAsia="Times New Roman" w:hAnsi="Times New Roman"/>
          <w:bCs/>
          <w:iCs/>
          <w:sz w:val="24"/>
          <w:szCs w:val="24"/>
          <w:lang w:eastAsia="ru-RU"/>
        </w:rPr>
        <w:t xml:space="preserve"> Участником закупки, уклонившимся от заключения договора, считается:</w:t>
      </w:r>
    </w:p>
    <w:p w:rsidR="00300DD2" w:rsidRPr="0040356F" w:rsidRDefault="00300DD2" w:rsidP="00300DD2">
      <w:pPr>
        <w:numPr>
          <w:ilvl w:val="0"/>
          <w:numId w:val="22"/>
        </w:numPr>
        <w:tabs>
          <w:tab w:val="left" w:pos="426"/>
        </w:tabs>
        <w:spacing w:after="0" w:line="240" w:lineRule="atLeast"/>
        <w:ind w:left="0" w:firstLine="0"/>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Победитель закупки, который в определенный Документацией срок не предоставил подписанный со своей стороны договор;</w:t>
      </w:r>
    </w:p>
    <w:p w:rsidR="00300DD2" w:rsidRPr="0040356F" w:rsidRDefault="00300DD2" w:rsidP="00300DD2">
      <w:pPr>
        <w:numPr>
          <w:ilvl w:val="0"/>
          <w:numId w:val="22"/>
        </w:numPr>
        <w:tabs>
          <w:tab w:val="left" w:pos="426"/>
        </w:tabs>
        <w:spacing w:after="0" w:line="240" w:lineRule="atLeast"/>
        <w:ind w:left="0" w:firstLine="0"/>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300DD2" w:rsidRPr="0040356F" w:rsidRDefault="00300DD2" w:rsidP="00300DD2">
      <w:pPr>
        <w:numPr>
          <w:ilvl w:val="0"/>
          <w:numId w:val="22"/>
        </w:numPr>
        <w:tabs>
          <w:tab w:val="left" w:pos="426"/>
        </w:tabs>
        <w:spacing w:after="0" w:line="240" w:lineRule="atLeast"/>
        <w:ind w:left="0" w:firstLine="0"/>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300DD2" w:rsidRPr="0040356F" w:rsidRDefault="00300DD2" w:rsidP="00300DD2">
      <w:pPr>
        <w:numPr>
          <w:ilvl w:val="0"/>
          <w:numId w:val="22"/>
        </w:numPr>
        <w:tabs>
          <w:tab w:val="left" w:pos="426"/>
        </w:tabs>
        <w:spacing w:after="0" w:line="240" w:lineRule="auto"/>
        <w:ind w:left="0" w:firstLine="0"/>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lastRenderedPageBreak/>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300DD2" w:rsidRPr="0040356F" w:rsidRDefault="00300DD2" w:rsidP="00300DD2">
      <w:pPr>
        <w:tabs>
          <w:tab w:val="left" w:pos="426"/>
        </w:tabs>
        <w:spacing w:after="0" w:line="240" w:lineRule="auto"/>
        <w:jc w:val="both"/>
        <w:rPr>
          <w:rFonts w:ascii="Times New Roman" w:eastAsia="Times New Roman" w:hAnsi="Times New Roman"/>
          <w:sz w:val="24"/>
          <w:szCs w:val="24"/>
          <w:lang w:eastAsia="ru-RU"/>
        </w:rPr>
      </w:pPr>
    </w:p>
    <w:p w:rsidR="00300DD2" w:rsidRPr="0040356F" w:rsidRDefault="00300DD2" w:rsidP="00300DD2">
      <w:pPr>
        <w:spacing w:after="0" w:line="240" w:lineRule="auto"/>
        <w:jc w:val="both"/>
        <w:rPr>
          <w:rFonts w:ascii="Times New Roman" w:eastAsia="Times New Roman" w:hAnsi="Times New Roman"/>
          <w:sz w:val="24"/>
          <w:szCs w:val="24"/>
          <w:lang w:eastAsia="ru-RU"/>
        </w:rPr>
      </w:pPr>
      <w:r w:rsidRPr="0040356F">
        <w:rPr>
          <w:rFonts w:ascii="Times New Roman" w:eastAsia="Times New Roman" w:hAnsi="Times New Roman"/>
          <w:b/>
          <w:sz w:val="24"/>
          <w:szCs w:val="24"/>
          <w:lang w:eastAsia="ru-RU"/>
        </w:rPr>
        <w:t>4.13.</w:t>
      </w:r>
      <w:r w:rsidRPr="0040356F">
        <w:rPr>
          <w:rFonts w:ascii="Times New Roman" w:eastAsia="Times New Roman" w:hAnsi="Times New Roman"/>
          <w:sz w:val="24"/>
          <w:szCs w:val="24"/>
          <w:lang w:eastAsia="ru-RU"/>
        </w:rPr>
        <w:t xml:space="preserve"> </w:t>
      </w:r>
      <w:r w:rsidRPr="0040356F">
        <w:rPr>
          <w:rFonts w:ascii="Times New Roman" w:eastAsia="Times New Roman" w:hAnsi="Times New Roman"/>
          <w:b/>
          <w:sz w:val="24"/>
          <w:szCs w:val="24"/>
          <w:lang w:eastAsia="ru-RU"/>
        </w:rPr>
        <w:t>Исполнение договора</w:t>
      </w:r>
    </w:p>
    <w:p w:rsidR="00300DD2" w:rsidRPr="0040356F" w:rsidRDefault="00300DD2" w:rsidP="00300DD2">
      <w:pPr>
        <w:spacing w:after="0" w:line="240" w:lineRule="auto"/>
        <w:jc w:val="both"/>
        <w:rPr>
          <w:rFonts w:ascii="Times New Roman" w:eastAsia="Times New Roman" w:hAnsi="Times New Roman"/>
          <w:sz w:val="24"/>
          <w:szCs w:val="24"/>
          <w:lang w:eastAsia="ru-RU"/>
        </w:rPr>
      </w:pPr>
      <w:r w:rsidRPr="0040356F">
        <w:rPr>
          <w:rFonts w:ascii="Times New Roman" w:eastAsia="Times New Roman" w:hAnsi="Times New Roman"/>
          <w:b/>
          <w:sz w:val="24"/>
          <w:szCs w:val="24"/>
          <w:lang w:eastAsia="ru-RU"/>
        </w:rPr>
        <w:t>4.13.1.</w:t>
      </w:r>
      <w:r w:rsidRPr="0040356F">
        <w:rPr>
          <w:rFonts w:ascii="Times New Roman" w:eastAsia="Times New Roman" w:hAnsi="Times New Roman"/>
          <w:sz w:val="24"/>
          <w:szCs w:val="24"/>
          <w:lang w:eastAsia="ru-RU"/>
        </w:rPr>
        <w:t xml:space="preserve"> При исполнении договора, заключенного с участником закупки, которому предоставлен приоритет в соответствии с </w:t>
      </w:r>
      <w:proofErr w:type="spellStart"/>
      <w:r w:rsidRPr="0040356F">
        <w:rPr>
          <w:rFonts w:ascii="Times New Roman" w:eastAsia="Times New Roman" w:hAnsi="Times New Roman"/>
          <w:sz w:val="24"/>
          <w:szCs w:val="24"/>
          <w:lang w:eastAsia="ru-RU"/>
        </w:rPr>
        <w:t>п.п</w:t>
      </w:r>
      <w:proofErr w:type="spellEnd"/>
      <w:r w:rsidRPr="0040356F">
        <w:rPr>
          <w:rFonts w:ascii="Times New Roman" w:eastAsia="Times New Roman" w:hAnsi="Times New Roman"/>
          <w:sz w:val="24"/>
          <w:szCs w:val="24"/>
          <w:lang w:eastAsia="ru-RU"/>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00DD2" w:rsidRPr="0040356F" w:rsidRDefault="00300DD2" w:rsidP="00300DD2">
      <w:pPr>
        <w:spacing w:after="0" w:line="240" w:lineRule="auto"/>
        <w:jc w:val="both"/>
        <w:rPr>
          <w:rFonts w:ascii="Times New Roman" w:eastAsia="Times New Roman" w:hAnsi="Times New Roman"/>
          <w:sz w:val="24"/>
          <w:szCs w:val="24"/>
          <w:lang w:eastAsia="ru-RU"/>
        </w:rPr>
        <w:sectPr w:rsidR="00300DD2" w:rsidRPr="0040356F" w:rsidSect="00A92B29">
          <w:footerReference w:type="default" r:id="rId15"/>
          <w:footerReference w:type="first" r:id="rId16"/>
          <w:pgSz w:w="11906" w:h="16838" w:code="9"/>
          <w:pgMar w:top="709" w:right="849" w:bottom="851" w:left="1134" w:header="680" w:footer="0" w:gutter="0"/>
          <w:cols w:space="708"/>
          <w:docGrid w:linePitch="381"/>
        </w:sectPr>
      </w:pPr>
    </w:p>
    <w:p w:rsidR="00C770E9" w:rsidRPr="0040356F" w:rsidRDefault="00067493" w:rsidP="00067493">
      <w:pPr>
        <w:keepNext/>
        <w:keepLines/>
        <w:pageBreakBefore/>
        <w:suppressAutoHyphens/>
        <w:spacing w:before="480" w:after="240" w:line="240" w:lineRule="auto"/>
        <w:ind w:left="142"/>
        <w:outlineLvl w:val="0"/>
        <w:rPr>
          <w:rFonts w:ascii="Times New Roman" w:eastAsia="Times New Roman" w:hAnsi="Times New Roman"/>
          <w:b/>
          <w:bCs/>
          <w:kern w:val="28"/>
          <w:sz w:val="24"/>
          <w:szCs w:val="24"/>
          <w:lang w:eastAsia="ru-RU"/>
        </w:rPr>
      </w:pPr>
      <w:r w:rsidRPr="0040356F">
        <w:rPr>
          <w:rFonts w:ascii="Times New Roman" w:eastAsia="Times New Roman" w:hAnsi="Times New Roman"/>
          <w:b/>
          <w:bCs/>
          <w:kern w:val="28"/>
          <w:sz w:val="24"/>
          <w:szCs w:val="24"/>
          <w:lang w:eastAsia="ru-RU"/>
        </w:rPr>
        <w:lastRenderedPageBreak/>
        <w:t>5.</w:t>
      </w:r>
      <w:r w:rsidR="00C770E9" w:rsidRPr="0040356F">
        <w:rPr>
          <w:rFonts w:ascii="Times New Roman" w:eastAsia="Times New Roman" w:hAnsi="Times New Roman"/>
          <w:b/>
          <w:bCs/>
          <w:kern w:val="28"/>
          <w:sz w:val="24"/>
          <w:szCs w:val="24"/>
          <w:lang w:eastAsia="ru-RU"/>
        </w:rPr>
        <w:t xml:space="preserve"> </w:t>
      </w:r>
      <w:bookmarkEnd w:id="48"/>
      <w:bookmarkEnd w:id="49"/>
      <w:bookmarkEnd w:id="50"/>
      <w:r w:rsidRPr="0040356F">
        <w:rPr>
          <w:rFonts w:ascii="Times New Roman" w:eastAsia="Times New Roman" w:hAnsi="Times New Roman"/>
          <w:b/>
          <w:bCs/>
          <w:kern w:val="28"/>
          <w:sz w:val="24"/>
          <w:szCs w:val="24"/>
          <w:lang w:eastAsia="ru-RU"/>
        </w:rPr>
        <w:t xml:space="preserve">Образцы основных форм </w:t>
      </w:r>
      <w:r w:rsidR="00FE64B2" w:rsidRPr="0040356F">
        <w:rPr>
          <w:rFonts w:ascii="Times New Roman" w:eastAsia="Times New Roman" w:hAnsi="Times New Roman"/>
          <w:b/>
          <w:bCs/>
          <w:kern w:val="28"/>
          <w:sz w:val="24"/>
          <w:szCs w:val="24"/>
          <w:lang w:eastAsia="ru-RU"/>
        </w:rPr>
        <w:t>документов, включаемых</w:t>
      </w:r>
      <w:r w:rsidRPr="0040356F">
        <w:rPr>
          <w:rFonts w:ascii="Times New Roman" w:eastAsia="Times New Roman" w:hAnsi="Times New Roman"/>
          <w:b/>
          <w:bCs/>
          <w:kern w:val="28"/>
          <w:sz w:val="24"/>
          <w:szCs w:val="24"/>
          <w:lang w:eastAsia="ru-RU"/>
        </w:rPr>
        <w:t xml:space="preserve"> в </w:t>
      </w:r>
      <w:bookmarkEnd w:id="51"/>
      <w:r w:rsidR="00D05EF7" w:rsidRPr="0040356F">
        <w:rPr>
          <w:rFonts w:ascii="Times New Roman" w:eastAsia="Times New Roman" w:hAnsi="Times New Roman"/>
          <w:b/>
          <w:bCs/>
          <w:kern w:val="28"/>
          <w:sz w:val="24"/>
          <w:szCs w:val="24"/>
          <w:lang w:eastAsia="ru-RU"/>
        </w:rPr>
        <w:t>Заявку</w:t>
      </w:r>
    </w:p>
    <w:p w:rsidR="00DD3C05" w:rsidRPr="0040356F" w:rsidRDefault="003C0E0F" w:rsidP="00DD3C05">
      <w:pPr>
        <w:keepNext/>
        <w:suppressAutoHyphens/>
        <w:spacing w:before="240" w:after="120" w:line="240" w:lineRule="auto"/>
        <w:jc w:val="both"/>
        <w:outlineLvl w:val="2"/>
        <w:rPr>
          <w:rFonts w:ascii="Times New Roman" w:eastAsia="Times New Roman" w:hAnsi="Times New Roman"/>
          <w:b/>
          <w:bCs/>
          <w:sz w:val="24"/>
          <w:szCs w:val="24"/>
          <w:lang w:eastAsia="ru-RU"/>
        </w:rPr>
      </w:pPr>
      <w:bookmarkStart w:id="59" w:name="_Ref55336310"/>
      <w:bookmarkStart w:id="60" w:name="_Toc57314672"/>
      <w:bookmarkStart w:id="61" w:name="_Toc69728986"/>
      <w:bookmarkStart w:id="62" w:name="_Toc261535089"/>
      <w:bookmarkStart w:id="63" w:name="_Toc262557845"/>
      <w:bookmarkStart w:id="64" w:name="_Toc278971518"/>
      <w:bookmarkStart w:id="65" w:name="_Toc344124424"/>
      <w:bookmarkStart w:id="66" w:name="_Toc261535090"/>
      <w:bookmarkStart w:id="67" w:name="_Toc262557846"/>
      <w:bookmarkStart w:id="68" w:name="_Toc278971519"/>
      <w:r w:rsidRPr="0040356F">
        <w:rPr>
          <w:rFonts w:ascii="Times New Roman" w:eastAsia="Times New Roman" w:hAnsi="Times New Roman"/>
          <w:b/>
          <w:bCs/>
          <w:sz w:val="24"/>
          <w:szCs w:val="24"/>
          <w:lang w:eastAsia="ru-RU"/>
        </w:rPr>
        <w:t xml:space="preserve">  </w:t>
      </w:r>
      <w:r w:rsidR="00067493" w:rsidRPr="0040356F">
        <w:rPr>
          <w:rFonts w:ascii="Times New Roman" w:eastAsia="Times New Roman" w:hAnsi="Times New Roman"/>
          <w:b/>
          <w:bCs/>
          <w:sz w:val="24"/>
          <w:szCs w:val="24"/>
          <w:lang w:eastAsia="ru-RU"/>
        </w:rPr>
        <w:t>5.1.</w:t>
      </w:r>
      <w:r w:rsidR="00C770E9" w:rsidRPr="0040356F">
        <w:rPr>
          <w:rFonts w:ascii="Times New Roman" w:eastAsia="Times New Roman" w:hAnsi="Times New Roman"/>
          <w:b/>
          <w:bCs/>
          <w:sz w:val="24"/>
          <w:szCs w:val="24"/>
          <w:lang w:eastAsia="ru-RU"/>
        </w:rPr>
        <w:t xml:space="preserve"> </w:t>
      </w:r>
      <w:bookmarkStart w:id="69" w:name="_Ref55335823"/>
      <w:bookmarkStart w:id="70" w:name="_Ref55336359"/>
      <w:bookmarkStart w:id="71" w:name="_Toc57314675"/>
      <w:bookmarkStart w:id="72" w:name="_Toc69728989"/>
      <w:bookmarkStart w:id="73" w:name="_Toc261535113"/>
      <w:bookmarkStart w:id="74" w:name="_Toc262557869"/>
      <w:bookmarkStart w:id="75" w:name="_Toc278971542"/>
      <w:bookmarkEnd w:id="59"/>
      <w:bookmarkEnd w:id="60"/>
      <w:bookmarkEnd w:id="61"/>
      <w:bookmarkEnd w:id="62"/>
      <w:bookmarkEnd w:id="63"/>
      <w:bookmarkEnd w:id="64"/>
      <w:bookmarkEnd w:id="65"/>
      <w:r w:rsidR="00DD3C05" w:rsidRPr="0040356F">
        <w:rPr>
          <w:rFonts w:ascii="Times New Roman" w:eastAsia="Times New Roman" w:hAnsi="Times New Roman"/>
          <w:b/>
          <w:bCs/>
          <w:sz w:val="24"/>
          <w:szCs w:val="24"/>
          <w:lang w:eastAsia="ru-RU"/>
        </w:rPr>
        <w:t>Заявка на участие в запросе цен (форма 1)</w:t>
      </w:r>
    </w:p>
    <w:p w:rsidR="00DD3C05" w:rsidRPr="0040356F" w:rsidRDefault="00DD3C05" w:rsidP="00DD3C05">
      <w:pPr>
        <w:pBdr>
          <w:top w:val="single" w:sz="4" w:space="1" w:color="auto"/>
        </w:pBdr>
        <w:shd w:val="clear" w:color="auto" w:fill="E0E0E0"/>
        <w:spacing w:after="0" w:line="240" w:lineRule="auto"/>
        <w:ind w:right="21"/>
        <w:jc w:val="center"/>
        <w:rPr>
          <w:rFonts w:ascii="Times New Roman" w:eastAsia="Times New Roman" w:hAnsi="Times New Roman"/>
          <w:b/>
          <w:spacing w:val="36"/>
          <w:sz w:val="24"/>
          <w:szCs w:val="24"/>
          <w:lang w:eastAsia="ru-RU"/>
        </w:rPr>
      </w:pPr>
      <w:r w:rsidRPr="0040356F">
        <w:rPr>
          <w:rFonts w:ascii="Times New Roman" w:eastAsia="Times New Roman" w:hAnsi="Times New Roman"/>
          <w:b/>
          <w:spacing w:val="36"/>
          <w:sz w:val="24"/>
          <w:szCs w:val="24"/>
          <w:lang w:eastAsia="ru-RU"/>
        </w:rPr>
        <w:t>начало формы</w:t>
      </w:r>
    </w:p>
    <w:p w:rsidR="00DD3C05" w:rsidRPr="0040356F" w:rsidRDefault="00DD3C05" w:rsidP="00DD3C05">
      <w:pPr>
        <w:spacing w:after="0" w:line="240" w:lineRule="auto"/>
        <w:ind w:right="5243"/>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«_____» _______________ года</w:t>
      </w:r>
    </w:p>
    <w:p w:rsidR="00DD3C05" w:rsidRPr="0040356F" w:rsidRDefault="00DD3C05" w:rsidP="00DD3C05">
      <w:pPr>
        <w:spacing w:after="0" w:line="240" w:lineRule="auto"/>
        <w:ind w:right="5243"/>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№________________________</w:t>
      </w:r>
      <w:r w:rsidRPr="0040356F">
        <w:rPr>
          <w:rFonts w:ascii="Times New Roman" w:eastAsia="Times New Roman" w:hAnsi="Times New Roman"/>
          <w:sz w:val="24"/>
          <w:szCs w:val="24"/>
          <w:lang w:eastAsia="ru-RU"/>
        </w:rPr>
        <w:tab/>
        <w:t xml:space="preserve">                                          </w:t>
      </w:r>
    </w:p>
    <w:p w:rsidR="00DD3C05" w:rsidRPr="0040356F" w:rsidRDefault="00DD3C05" w:rsidP="00DD3C05">
      <w:pPr>
        <w:spacing w:after="0" w:line="240" w:lineRule="auto"/>
        <w:ind w:right="140"/>
        <w:jc w:val="right"/>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 xml:space="preserve">Заказчику: </w:t>
      </w:r>
    </w:p>
    <w:p w:rsidR="00DD3C05" w:rsidRPr="0040356F" w:rsidRDefault="00DD3C05" w:rsidP="00DD3C05">
      <w:pPr>
        <w:tabs>
          <w:tab w:val="left" w:pos="10065"/>
        </w:tabs>
        <w:spacing w:after="0" w:line="240" w:lineRule="auto"/>
        <w:ind w:right="140"/>
        <w:jc w:val="right"/>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Генеральному директору</w:t>
      </w:r>
    </w:p>
    <w:p w:rsidR="00DD3C05" w:rsidRPr="0040356F" w:rsidRDefault="00DD3C05" w:rsidP="00DD3C05">
      <w:pPr>
        <w:spacing w:after="0" w:line="240" w:lineRule="auto"/>
        <w:ind w:right="140"/>
        <w:jc w:val="right"/>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АО «Саханефтегазсбыт»</w:t>
      </w:r>
    </w:p>
    <w:p w:rsidR="00DD3C05" w:rsidRPr="0040356F" w:rsidRDefault="00DD3C05" w:rsidP="00DD3C05">
      <w:pPr>
        <w:spacing w:after="0" w:line="240" w:lineRule="auto"/>
        <w:ind w:right="140"/>
        <w:jc w:val="right"/>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Лебедеву В.Н.</w:t>
      </w:r>
    </w:p>
    <w:p w:rsidR="00DD3C05" w:rsidRPr="0040356F" w:rsidRDefault="00DD3C05" w:rsidP="00DD3C05">
      <w:pPr>
        <w:spacing w:after="0" w:line="240" w:lineRule="auto"/>
        <w:ind w:right="140"/>
        <w:jc w:val="right"/>
        <w:rPr>
          <w:rFonts w:ascii="Times New Roman" w:eastAsia="Times New Roman" w:hAnsi="Times New Roman"/>
          <w:sz w:val="24"/>
          <w:szCs w:val="24"/>
          <w:lang w:eastAsia="ru-RU"/>
        </w:rPr>
      </w:pPr>
    </w:p>
    <w:p w:rsidR="00D73E02" w:rsidRPr="005A3C19" w:rsidRDefault="00D73E02" w:rsidP="00D73E02">
      <w:pPr>
        <w:shd w:val="clear" w:color="auto" w:fill="FFFFFF" w:themeFill="background1"/>
        <w:spacing w:after="0" w:line="240" w:lineRule="auto"/>
        <w:ind w:right="140"/>
        <w:jc w:val="center"/>
        <w:rPr>
          <w:rFonts w:ascii="Times New Roman" w:eastAsia="Times New Roman" w:hAnsi="Times New Roman"/>
          <w:b/>
          <w:sz w:val="24"/>
          <w:szCs w:val="24"/>
          <w:lang w:eastAsia="ru-RU"/>
        </w:rPr>
      </w:pPr>
      <w:r w:rsidRPr="005A3C19">
        <w:rPr>
          <w:rFonts w:ascii="Times New Roman" w:eastAsia="Times New Roman" w:hAnsi="Times New Roman"/>
          <w:b/>
          <w:sz w:val="24"/>
          <w:szCs w:val="24"/>
          <w:lang w:eastAsia="ru-RU"/>
        </w:rPr>
        <w:t>Заявка</w:t>
      </w:r>
    </w:p>
    <w:p w:rsidR="00D73E02" w:rsidRPr="005A3C19" w:rsidRDefault="00D73E02" w:rsidP="00D73E02">
      <w:pPr>
        <w:shd w:val="clear" w:color="auto" w:fill="FFFFFF" w:themeFill="background1"/>
        <w:spacing w:after="0" w:line="240" w:lineRule="auto"/>
        <w:ind w:right="140"/>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на участие в </w:t>
      </w:r>
      <w:r>
        <w:rPr>
          <w:rFonts w:ascii="Times New Roman" w:eastAsia="Times New Roman" w:hAnsi="Times New Roman"/>
          <w:sz w:val="24"/>
          <w:szCs w:val="24"/>
          <w:lang w:eastAsia="ru-RU"/>
        </w:rPr>
        <w:t>запросе цен</w:t>
      </w:r>
      <w:r w:rsidRPr="005A3C19">
        <w:rPr>
          <w:rFonts w:ascii="Times New Roman" w:eastAsia="Times New Roman" w:hAnsi="Times New Roman"/>
          <w:sz w:val="24"/>
          <w:szCs w:val="24"/>
          <w:lang w:eastAsia="ru-RU"/>
        </w:rPr>
        <w:t xml:space="preserve"> в электронной форме</w:t>
      </w:r>
    </w:p>
    <w:p w:rsidR="00D73E02" w:rsidRDefault="00D73E02" w:rsidP="00D73E02">
      <w:pPr>
        <w:shd w:val="clear" w:color="auto" w:fill="FFFFFF" w:themeFill="background1"/>
        <w:spacing w:after="0" w:line="240" w:lineRule="auto"/>
        <w:ind w:right="140"/>
        <w:jc w:val="center"/>
        <w:rPr>
          <w:rFonts w:ascii="Times New Roman" w:hAnsi="Times New Roman"/>
          <w:sz w:val="24"/>
          <w:szCs w:val="24"/>
        </w:rPr>
      </w:pPr>
      <w:r w:rsidRPr="005A3C19">
        <w:rPr>
          <w:rFonts w:ascii="Times New Roman" w:hAnsi="Times New Roman"/>
          <w:sz w:val="24"/>
          <w:szCs w:val="24"/>
        </w:rPr>
        <w:t xml:space="preserve">на </w:t>
      </w:r>
      <w:r>
        <w:rPr>
          <w:rFonts w:ascii="Times New Roman" w:hAnsi="Times New Roman"/>
          <w:sz w:val="24"/>
          <w:szCs w:val="24"/>
        </w:rPr>
        <w:t xml:space="preserve">оказание услуг </w:t>
      </w:r>
      <w:r w:rsidRPr="0021528D">
        <w:rPr>
          <w:rFonts w:ascii="Times New Roman" w:hAnsi="Times New Roman"/>
          <w:sz w:val="24"/>
          <w:szCs w:val="24"/>
        </w:rPr>
        <w:t>по перевозке груза речным транспортом</w:t>
      </w:r>
    </w:p>
    <w:p w:rsidR="00D73E02" w:rsidRDefault="00D73E02" w:rsidP="00D73E02">
      <w:pPr>
        <w:shd w:val="clear" w:color="auto" w:fill="FFFFFF" w:themeFill="background1"/>
        <w:spacing w:after="0" w:line="240" w:lineRule="auto"/>
        <w:ind w:right="140"/>
        <w:jc w:val="center"/>
        <w:rPr>
          <w:rFonts w:ascii="Times New Roman" w:hAnsi="Times New Roman"/>
        </w:rPr>
      </w:pPr>
      <w:r w:rsidRPr="0021528D">
        <w:rPr>
          <w:rFonts w:ascii="Times New Roman" w:hAnsi="Times New Roman"/>
          <w:sz w:val="24"/>
          <w:szCs w:val="24"/>
        </w:rPr>
        <w:t xml:space="preserve"> для нужд АО "Саханефтегазсбыт" в 2022 году</w:t>
      </w:r>
      <w:r>
        <w:rPr>
          <w:rFonts w:ascii="Times New Roman" w:hAnsi="Times New Roman"/>
          <w:sz w:val="24"/>
          <w:szCs w:val="24"/>
        </w:rPr>
        <w:t xml:space="preserve">.  </w:t>
      </w:r>
    </w:p>
    <w:p w:rsidR="00D73E02" w:rsidRPr="005A3C19" w:rsidRDefault="00D73E02" w:rsidP="00D73E02">
      <w:pPr>
        <w:shd w:val="clear" w:color="auto" w:fill="FFFFFF" w:themeFill="background1"/>
        <w:spacing w:after="0" w:line="240" w:lineRule="auto"/>
        <w:ind w:right="140"/>
        <w:jc w:val="center"/>
        <w:rPr>
          <w:rFonts w:ascii="Times New Roman" w:hAnsi="Times New Roman"/>
          <w:sz w:val="24"/>
          <w:szCs w:val="24"/>
        </w:rPr>
      </w:pPr>
    </w:p>
    <w:p w:rsidR="00D73E02" w:rsidRPr="005A3C19" w:rsidRDefault="00D73E02" w:rsidP="00D73E02">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Изучив Извещение о проведении </w:t>
      </w:r>
      <w:r>
        <w:rPr>
          <w:rFonts w:ascii="Times New Roman" w:eastAsia="Times New Roman" w:hAnsi="Times New Roman"/>
          <w:sz w:val="24"/>
          <w:szCs w:val="24"/>
          <w:lang w:eastAsia="ru-RU"/>
        </w:rPr>
        <w:t>запроса цен</w:t>
      </w:r>
      <w:r w:rsidRPr="005A3C19">
        <w:rPr>
          <w:rFonts w:ascii="Times New Roman" w:eastAsia="Times New Roman" w:hAnsi="Times New Roman"/>
          <w:sz w:val="24"/>
          <w:szCs w:val="24"/>
          <w:lang w:eastAsia="ru-RU"/>
        </w:rPr>
        <w:t xml:space="preserve"> (далее по тексту - закупка), опубликованное [</w:t>
      </w:r>
      <w:r w:rsidRPr="005A3C19">
        <w:rPr>
          <w:rFonts w:ascii="Times New Roman" w:eastAsia="Times New Roman" w:hAnsi="Times New Roman"/>
          <w:b/>
          <w:bCs/>
          <w:i/>
          <w:iCs/>
          <w:sz w:val="24"/>
          <w:szCs w:val="24"/>
          <w:shd w:val="clear" w:color="auto" w:fill="FFFF99"/>
          <w:lang w:eastAsia="ru-RU"/>
        </w:rPr>
        <w:t>указывается источник и дата публикации</w:t>
      </w:r>
      <w:r w:rsidRPr="005A3C19">
        <w:rPr>
          <w:rFonts w:ascii="Times New Roman" w:eastAsia="Times New Roman" w:hAnsi="Times New Roman"/>
          <w:sz w:val="24"/>
          <w:szCs w:val="24"/>
          <w:lang w:eastAsia="ru-RU"/>
        </w:rPr>
        <w:t>], и Документацию о закупке, и принимая установленные в них требования и условия закупки,</w:t>
      </w:r>
    </w:p>
    <w:p w:rsidR="00D73E02" w:rsidRPr="005A3C19" w:rsidRDefault="00D73E02" w:rsidP="00D73E0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________________________________________________________________________,</w:t>
      </w:r>
    </w:p>
    <w:p w:rsidR="00D73E02" w:rsidRPr="005A3C19" w:rsidRDefault="00D73E02" w:rsidP="00D73E02">
      <w:pPr>
        <w:shd w:val="clear" w:color="auto" w:fill="FFFFFF" w:themeFill="background1"/>
        <w:spacing w:after="0" w:line="240" w:lineRule="auto"/>
        <w:ind w:firstLine="567"/>
        <w:jc w:val="center"/>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rsidR="00D73E02" w:rsidRPr="005A3C19" w:rsidRDefault="00D73E02" w:rsidP="00D73E0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зарегистрированное по адресу</w:t>
      </w:r>
    </w:p>
    <w:p w:rsidR="00D73E02" w:rsidRPr="005A3C19" w:rsidRDefault="00D73E02" w:rsidP="00D73E0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_______________________________________________________________________,</w:t>
      </w:r>
    </w:p>
    <w:p w:rsidR="00D73E02" w:rsidRPr="005A3C19" w:rsidRDefault="00D73E02" w:rsidP="00D73E02">
      <w:pPr>
        <w:shd w:val="clear" w:color="auto" w:fill="FFFFFF" w:themeFill="background1"/>
        <w:spacing w:after="0" w:line="240" w:lineRule="auto"/>
        <w:ind w:firstLine="567"/>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 xml:space="preserve">                                                                 (юридический адрес Участника)</w:t>
      </w:r>
    </w:p>
    <w:p w:rsidR="00D73E02" w:rsidRPr="005A3C19" w:rsidRDefault="00D73E02" w:rsidP="00D73E0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предлагает заключить Договор на </w:t>
      </w:r>
      <w:r>
        <w:rPr>
          <w:rFonts w:ascii="Times New Roman" w:hAnsi="Times New Roman"/>
          <w:sz w:val="24"/>
          <w:szCs w:val="24"/>
        </w:rPr>
        <w:t xml:space="preserve">оказание услуг </w:t>
      </w:r>
      <w:r w:rsidRPr="0021528D">
        <w:rPr>
          <w:rFonts w:ascii="Times New Roman" w:hAnsi="Times New Roman"/>
          <w:sz w:val="24"/>
          <w:szCs w:val="24"/>
        </w:rPr>
        <w:t>по перевозке груза речным транспортом для нужд АО "Саханефтегазсбыт" в 2022 году</w:t>
      </w:r>
      <w:r w:rsidRPr="005A3C19">
        <w:rPr>
          <w:rFonts w:ascii="Times New Roman" w:eastAsia="Times New Roman" w:hAnsi="Times New Roman"/>
          <w:sz w:val="24"/>
          <w:szCs w:val="24"/>
          <w:lang w:eastAsia="ru-RU"/>
        </w:rPr>
        <w:t xml:space="preserve"> на условиях, изложенных в Документации о закупке, в соответствии с Техническим заданием и с настоящим письмом направляет Заявку</w:t>
      </w:r>
    </w:p>
    <w:p w:rsidR="00D73E02" w:rsidRPr="005A3C19" w:rsidRDefault="00D73E02" w:rsidP="00D73E02">
      <w:pPr>
        <w:shd w:val="clear" w:color="auto" w:fill="FFFFFF" w:themeFill="background1"/>
        <w:spacing w:after="0" w:line="240" w:lineRule="auto"/>
        <w:jc w:val="both"/>
        <w:rPr>
          <w:rFonts w:ascii="Times New Roman" w:eastAsia="Times New Roman" w:hAnsi="Times New Roman"/>
          <w:sz w:val="24"/>
          <w:szCs w:val="24"/>
          <w:lang w:eastAsia="ru-RU"/>
        </w:rPr>
      </w:pPr>
    </w:p>
    <w:p w:rsidR="00D73E02" w:rsidRDefault="00D73E02" w:rsidP="00D73E0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по Лоту № ___</w:t>
      </w:r>
    </w:p>
    <w:p w:rsidR="00D73E02" w:rsidRPr="005A3C19" w:rsidRDefault="00D73E02" w:rsidP="00D73E02">
      <w:pPr>
        <w:shd w:val="clear" w:color="auto" w:fill="FFFFFF" w:themeFill="background1"/>
        <w:spacing w:after="0" w:line="240" w:lineRule="auto"/>
        <w:jc w:val="both"/>
        <w:rPr>
          <w:rFonts w:ascii="Times New Roman" w:eastAsia="Times New Roman" w:hAnsi="Times New Roman"/>
          <w:sz w:val="24"/>
          <w:szCs w:val="24"/>
          <w:lang w:eastAsia="ru-RU"/>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2268"/>
        <w:gridCol w:w="2552"/>
        <w:gridCol w:w="992"/>
        <w:gridCol w:w="1843"/>
      </w:tblGrid>
      <w:tr w:rsidR="00D73E02" w:rsidRPr="005A3C19" w:rsidTr="009153FC">
        <w:trPr>
          <w:trHeight w:val="1221"/>
          <w:jc w:val="center"/>
        </w:trPr>
        <w:tc>
          <w:tcPr>
            <w:tcW w:w="2405" w:type="dxa"/>
            <w:vAlign w:val="center"/>
          </w:tcPr>
          <w:p w:rsidR="00D73E02" w:rsidRDefault="00D73E02" w:rsidP="009153FC">
            <w:pPr>
              <w:shd w:val="clear" w:color="auto" w:fill="FFFFFF" w:themeFill="background1"/>
              <w:spacing w:after="0" w:line="240" w:lineRule="auto"/>
              <w:jc w:val="center"/>
              <w:rPr>
                <w:rFonts w:ascii="Times New Roman" w:eastAsia="Times New Roman" w:hAnsi="Times New Roman"/>
                <w:b/>
                <w:lang w:eastAsia="ru-RU"/>
              </w:rPr>
            </w:pPr>
            <w:r w:rsidRPr="0059730D">
              <w:rPr>
                <w:rFonts w:ascii="Times New Roman" w:eastAsia="Times New Roman" w:hAnsi="Times New Roman"/>
                <w:b/>
                <w:lang w:eastAsia="ru-RU"/>
              </w:rPr>
              <w:t xml:space="preserve">Пункт </w:t>
            </w:r>
          </w:p>
          <w:p w:rsidR="00D73E02" w:rsidRPr="0059730D" w:rsidRDefault="00D73E02" w:rsidP="009153FC">
            <w:pPr>
              <w:shd w:val="clear" w:color="auto" w:fill="FFFFFF" w:themeFill="background1"/>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отправле</w:t>
            </w:r>
            <w:r w:rsidRPr="0059730D">
              <w:rPr>
                <w:rFonts w:ascii="Times New Roman" w:eastAsia="Times New Roman" w:hAnsi="Times New Roman"/>
                <w:b/>
                <w:lang w:eastAsia="ru-RU"/>
              </w:rPr>
              <w:t>ния</w:t>
            </w:r>
          </w:p>
        </w:tc>
        <w:tc>
          <w:tcPr>
            <w:tcW w:w="2268" w:type="dxa"/>
            <w:vAlign w:val="center"/>
          </w:tcPr>
          <w:p w:rsidR="00D73E02" w:rsidRDefault="00D73E02" w:rsidP="009153FC">
            <w:pPr>
              <w:shd w:val="clear" w:color="auto" w:fill="FFFFFF" w:themeFill="background1"/>
              <w:spacing w:after="0" w:line="240" w:lineRule="auto"/>
              <w:jc w:val="center"/>
              <w:rPr>
                <w:rFonts w:ascii="Times New Roman" w:eastAsia="Times New Roman" w:hAnsi="Times New Roman"/>
                <w:b/>
                <w:lang w:eastAsia="ru-RU"/>
              </w:rPr>
            </w:pPr>
            <w:r w:rsidRPr="0059730D">
              <w:rPr>
                <w:rFonts w:ascii="Times New Roman" w:eastAsia="Times New Roman" w:hAnsi="Times New Roman"/>
                <w:b/>
                <w:lang w:eastAsia="ru-RU"/>
              </w:rPr>
              <w:t xml:space="preserve">Пункт </w:t>
            </w:r>
          </w:p>
          <w:p w:rsidR="00D73E02" w:rsidRPr="0059730D" w:rsidRDefault="00D73E02" w:rsidP="009153FC">
            <w:pPr>
              <w:shd w:val="clear" w:color="auto" w:fill="FFFFFF" w:themeFill="background1"/>
              <w:spacing w:after="0" w:line="240" w:lineRule="auto"/>
              <w:jc w:val="center"/>
              <w:rPr>
                <w:rFonts w:ascii="Times New Roman" w:eastAsia="Times New Roman" w:hAnsi="Times New Roman"/>
                <w:b/>
                <w:lang w:eastAsia="ru-RU"/>
              </w:rPr>
            </w:pPr>
            <w:r w:rsidRPr="0059730D">
              <w:rPr>
                <w:rFonts w:ascii="Times New Roman" w:eastAsia="Times New Roman" w:hAnsi="Times New Roman"/>
                <w:b/>
                <w:lang w:eastAsia="ru-RU"/>
              </w:rPr>
              <w:t>назначения</w:t>
            </w:r>
          </w:p>
        </w:tc>
        <w:tc>
          <w:tcPr>
            <w:tcW w:w="2552" w:type="dxa"/>
            <w:vAlign w:val="center"/>
          </w:tcPr>
          <w:p w:rsidR="00D73E02" w:rsidRDefault="00D73E02" w:rsidP="009153FC">
            <w:pPr>
              <w:shd w:val="clear" w:color="auto" w:fill="FFFFFF" w:themeFill="background1"/>
              <w:spacing w:after="0" w:line="240" w:lineRule="auto"/>
              <w:jc w:val="center"/>
              <w:rPr>
                <w:rFonts w:ascii="Times New Roman" w:eastAsia="Times New Roman" w:hAnsi="Times New Roman"/>
                <w:b/>
                <w:lang w:eastAsia="ru-RU"/>
              </w:rPr>
            </w:pPr>
            <w:r w:rsidRPr="0059730D">
              <w:rPr>
                <w:rFonts w:ascii="Times New Roman" w:eastAsia="Times New Roman" w:hAnsi="Times New Roman"/>
                <w:b/>
                <w:lang w:eastAsia="ru-RU"/>
              </w:rPr>
              <w:t xml:space="preserve">Наименование </w:t>
            </w:r>
          </w:p>
          <w:p w:rsidR="00D73E02" w:rsidRPr="0059730D" w:rsidRDefault="00D73E02" w:rsidP="009153FC">
            <w:pPr>
              <w:shd w:val="clear" w:color="auto" w:fill="FFFFFF" w:themeFill="background1"/>
              <w:spacing w:after="0" w:line="240" w:lineRule="auto"/>
              <w:jc w:val="center"/>
              <w:rPr>
                <w:rFonts w:ascii="Times New Roman" w:eastAsia="Times New Roman" w:hAnsi="Times New Roman"/>
                <w:b/>
                <w:bCs/>
                <w:lang w:eastAsia="ru-RU"/>
              </w:rPr>
            </w:pPr>
            <w:r w:rsidRPr="0059730D">
              <w:rPr>
                <w:rFonts w:ascii="Times New Roman" w:eastAsia="Times New Roman" w:hAnsi="Times New Roman"/>
                <w:b/>
                <w:lang w:eastAsia="ru-RU"/>
              </w:rPr>
              <w:t>груза</w:t>
            </w:r>
          </w:p>
        </w:tc>
        <w:tc>
          <w:tcPr>
            <w:tcW w:w="992" w:type="dxa"/>
            <w:vAlign w:val="center"/>
          </w:tcPr>
          <w:p w:rsidR="00D73E02" w:rsidRPr="0059730D" w:rsidRDefault="00D73E02" w:rsidP="009153FC">
            <w:pPr>
              <w:shd w:val="clear" w:color="auto" w:fill="FFFFFF" w:themeFill="background1"/>
              <w:spacing w:after="0" w:line="240" w:lineRule="auto"/>
              <w:jc w:val="center"/>
              <w:rPr>
                <w:rFonts w:ascii="Times New Roman" w:hAnsi="Times New Roman"/>
                <w:b/>
                <w:bCs/>
                <w:lang w:eastAsia="ru-RU"/>
              </w:rPr>
            </w:pPr>
            <w:r w:rsidRPr="0059730D">
              <w:rPr>
                <w:rFonts w:ascii="Times New Roman" w:hAnsi="Times New Roman"/>
                <w:b/>
                <w:bCs/>
                <w:lang w:eastAsia="ru-RU"/>
              </w:rPr>
              <w:t>Объем груза, тонн</w:t>
            </w:r>
          </w:p>
        </w:tc>
        <w:tc>
          <w:tcPr>
            <w:tcW w:w="1843" w:type="dxa"/>
            <w:vAlign w:val="center"/>
          </w:tcPr>
          <w:p w:rsidR="00D73E02" w:rsidRPr="0059730D" w:rsidRDefault="00D73E02" w:rsidP="009153FC">
            <w:pPr>
              <w:shd w:val="clear" w:color="auto" w:fill="FFFFFF" w:themeFill="background1"/>
              <w:spacing w:after="0" w:line="240" w:lineRule="auto"/>
              <w:jc w:val="center"/>
              <w:rPr>
                <w:rFonts w:ascii="Times New Roman" w:eastAsia="Times New Roman" w:hAnsi="Times New Roman"/>
                <w:b/>
                <w:lang w:eastAsia="ru-RU"/>
              </w:rPr>
            </w:pPr>
            <w:r w:rsidRPr="00B34012">
              <w:rPr>
                <w:rFonts w:ascii="Times New Roman" w:hAnsi="Times New Roman"/>
                <w:b/>
                <w:iCs/>
                <w:sz w:val="24"/>
                <w:szCs w:val="24"/>
              </w:rPr>
              <w:t>С</w:t>
            </w:r>
            <w:r>
              <w:rPr>
                <w:rFonts w:ascii="Times New Roman" w:hAnsi="Times New Roman"/>
                <w:b/>
                <w:iCs/>
                <w:sz w:val="24"/>
                <w:szCs w:val="24"/>
              </w:rPr>
              <w:t xml:space="preserve">тоимость </w:t>
            </w:r>
            <w:r w:rsidRPr="00B34012">
              <w:rPr>
                <w:rFonts w:ascii="Times New Roman" w:hAnsi="Times New Roman"/>
                <w:b/>
                <w:iCs/>
                <w:sz w:val="24"/>
                <w:szCs w:val="24"/>
              </w:rPr>
              <w:t>договора без НДС, руб</w:t>
            </w:r>
            <w:r>
              <w:rPr>
                <w:rFonts w:ascii="Times New Roman" w:hAnsi="Times New Roman"/>
                <w:b/>
                <w:iCs/>
                <w:sz w:val="24"/>
                <w:szCs w:val="24"/>
              </w:rPr>
              <w:t>.</w:t>
            </w:r>
          </w:p>
        </w:tc>
      </w:tr>
      <w:tr w:rsidR="00D73E02" w:rsidRPr="005A3C19" w:rsidTr="009153FC">
        <w:trPr>
          <w:trHeight w:val="1522"/>
          <w:jc w:val="center"/>
        </w:trPr>
        <w:tc>
          <w:tcPr>
            <w:tcW w:w="2405" w:type="dxa"/>
            <w:vAlign w:val="center"/>
          </w:tcPr>
          <w:p w:rsidR="00D73E02" w:rsidRPr="002D13A9" w:rsidRDefault="00D73E02" w:rsidP="009153FC">
            <w:pPr>
              <w:shd w:val="clear" w:color="auto" w:fill="FFFFFF" w:themeFill="background1"/>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Республика Саха (Якутия), </w:t>
            </w:r>
            <w:proofErr w:type="spellStart"/>
            <w:r w:rsidRPr="00A42B17">
              <w:rPr>
                <w:rFonts w:ascii="Times New Roman" w:eastAsia="Times New Roman" w:hAnsi="Times New Roman"/>
                <w:sz w:val="24"/>
                <w:szCs w:val="24"/>
                <w:lang w:eastAsia="ru-RU"/>
              </w:rPr>
              <w:t>Мегино-Кангаласский</w:t>
            </w:r>
            <w:proofErr w:type="spellEnd"/>
            <w:r w:rsidRPr="00A42B17">
              <w:rPr>
                <w:rFonts w:ascii="Times New Roman" w:eastAsia="Times New Roman" w:hAnsi="Times New Roman"/>
                <w:sz w:val="24"/>
                <w:szCs w:val="24"/>
                <w:lang w:eastAsia="ru-RU"/>
              </w:rPr>
              <w:t xml:space="preserve"> район, с. Павловск, ул. Железнодорожников 15</w:t>
            </w:r>
          </w:p>
        </w:tc>
        <w:tc>
          <w:tcPr>
            <w:tcW w:w="2268" w:type="dxa"/>
            <w:vAlign w:val="center"/>
          </w:tcPr>
          <w:p w:rsidR="00D73E02" w:rsidRPr="002D13A9" w:rsidRDefault="00D73E02" w:rsidP="009153FC">
            <w:pPr>
              <w:shd w:val="clear" w:color="auto" w:fill="FFFFFF" w:themeFill="background1"/>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 xml:space="preserve">Российская Федерация, речной порт «Зеленый мыс», </w:t>
            </w:r>
            <w:proofErr w:type="spellStart"/>
            <w:r>
              <w:rPr>
                <w:rFonts w:ascii="Times New Roman" w:hAnsi="Times New Roman"/>
                <w:sz w:val="24"/>
                <w:szCs w:val="24"/>
              </w:rPr>
              <w:t>Нижнеколымского</w:t>
            </w:r>
            <w:proofErr w:type="spellEnd"/>
            <w:r>
              <w:rPr>
                <w:rFonts w:ascii="Times New Roman" w:hAnsi="Times New Roman"/>
                <w:sz w:val="24"/>
                <w:szCs w:val="24"/>
              </w:rPr>
              <w:t xml:space="preserve"> района</w:t>
            </w:r>
          </w:p>
        </w:tc>
        <w:tc>
          <w:tcPr>
            <w:tcW w:w="2552" w:type="dxa"/>
            <w:vAlign w:val="center"/>
          </w:tcPr>
          <w:p w:rsidR="00D73E02" w:rsidRPr="002D13A9" w:rsidRDefault="00D73E02" w:rsidP="009153FC">
            <w:pPr>
              <w:spacing w:after="0" w:line="240" w:lineRule="auto"/>
              <w:jc w:val="center"/>
              <w:rPr>
                <w:rFonts w:ascii="Times New Roman" w:hAnsi="Times New Roman"/>
                <w:sz w:val="24"/>
                <w:szCs w:val="24"/>
              </w:rPr>
            </w:pPr>
            <w:r w:rsidRPr="002D13A9">
              <w:rPr>
                <w:rFonts w:ascii="Times New Roman" w:hAnsi="Times New Roman"/>
                <w:sz w:val="24"/>
                <w:szCs w:val="24"/>
              </w:rPr>
              <w:t>РВС-5000 (металлопрокат, металлоконструкции, оборудование)</w:t>
            </w:r>
          </w:p>
          <w:p w:rsidR="00D73E02" w:rsidRPr="002D13A9" w:rsidRDefault="00D73E02" w:rsidP="009153FC">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992" w:type="dxa"/>
            <w:vAlign w:val="center"/>
          </w:tcPr>
          <w:p w:rsidR="00D73E02" w:rsidRPr="002D13A9" w:rsidRDefault="00D73E02" w:rsidP="009153FC">
            <w:pPr>
              <w:shd w:val="clear" w:color="auto" w:fill="FFFFFF" w:themeFill="background1"/>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297,17</w:t>
            </w:r>
          </w:p>
        </w:tc>
        <w:tc>
          <w:tcPr>
            <w:tcW w:w="1843" w:type="dxa"/>
            <w:vAlign w:val="center"/>
          </w:tcPr>
          <w:p w:rsidR="00D73E02" w:rsidRPr="002D13A9" w:rsidRDefault="00D73E02" w:rsidP="009153FC">
            <w:pPr>
              <w:shd w:val="clear" w:color="auto" w:fill="FFFFFF" w:themeFill="background1"/>
              <w:spacing w:after="0" w:line="240" w:lineRule="auto"/>
              <w:jc w:val="center"/>
              <w:rPr>
                <w:rFonts w:ascii="Times New Roman" w:eastAsia="Times New Roman" w:hAnsi="Times New Roman"/>
                <w:sz w:val="24"/>
                <w:szCs w:val="24"/>
                <w:lang w:eastAsia="ru-RU"/>
              </w:rPr>
            </w:pPr>
          </w:p>
        </w:tc>
      </w:tr>
    </w:tbl>
    <w:p w:rsidR="00D73E02" w:rsidRPr="005A3C19" w:rsidRDefault="00D73E02" w:rsidP="00D73E02">
      <w:pPr>
        <w:shd w:val="clear" w:color="auto" w:fill="FFFFFF" w:themeFill="background1"/>
        <w:spacing w:after="0" w:line="240" w:lineRule="auto"/>
        <w:jc w:val="both"/>
        <w:rPr>
          <w:rFonts w:ascii="Times New Roman" w:eastAsia="Times New Roman" w:hAnsi="Times New Roman"/>
          <w:sz w:val="24"/>
          <w:szCs w:val="24"/>
          <w:lang w:eastAsia="ru-RU"/>
        </w:rPr>
      </w:pPr>
    </w:p>
    <w:tbl>
      <w:tblPr>
        <w:tblW w:w="10368" w:type="dxa"/>
        <w:tblLayout w:type="fixed"/>
        <w:tblLook w:val="01E0" w:firstRow="1" w:lastRow="1" w:firstColumn="1" w:lastColumn="1" w:noHBand="0" w:noVBand="0"/>
      </w:tblPr>
      <w:tblGrid>
        <w:gridCol w:w="5184"/>
        <w:gridCol w:w="5184"/>
      </w:tblGrid>
      <w:tr w:rsidR="00D73E02" w:rsidRPr="005A3C19" w:rsidTr="009153FC">
        <w:trPr>
          <w:cantSplit/>
        </w:trPr>
        <w:tc>
          <w:tcPr>
            <w:tcW w:w="5184" w:type="dxa"/>
          </w:tcPr>
          <w:p w:rsidR="00D73E02" w:rsidRPr="005A3C19" w:rsidRDefault="00D73E02" w:rsidP="009153FC">
            <w:pPr>
              <w:shd w:val="clear" w:color="auto" w:fill="FFFFFF" w:themeFill="background1"/>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Стоимость</w:t>
            </w:r>
            <w:r w:rsidRPr="005A3C1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договора</w:t>
            </w:r>
            <w:r w:rsidRPr="005A3C19">
              <w:rPr>
                <w:rFonts w:ascii="Times New Roman" w:eastAsia="Times New Roman" w:hAnsi="Times New Roman"/>
                <w:sz w:val="24"/>
                <w:szCs w:val="24"/>
                <w:lang w:eastAsia="ru-RU"/>
              </w:rPr>
              <w:t>, без НДС, руб.</w:t>
            </w:r>
          </w:p>
        </w:tc>
        <w:tc>
          <w:tcPr>
            <w:tcW w:w="5184" w:type="dxa"/>
          </w:tcPr>
          <w:p w:rsidR="00D73E02" w:rsidRPr="005A3C19" w:rsidRDefault="00D73E02" w:rsidP="009153FC">
            <w:pPr>
              <w:shd w:val="clear" w:color="auto" w:fill="FFFFFF" w:themeFill="background1"/>
              <w:spacing w:after="0" w:line="240" w:lineRule="auto"/>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w:t>
            </w:r>
          </w:p>
          <w:p w:rsidR="00D73E02" w:rsidRPr="005A3C19" w:rsidRDefault="00D73E02" w:rsidP="009153FC">
            <w:pPr>
              <w:shd w:val="clear" w:color="auto" w:fill="FFFFFF" w:themeFill="background1"/>
              <w:spacing w:after="0" w:line="240" w:lineRule="auto"/>
              <w:jc w:val="center"/>
              <w:rPr>
                <w:rFonts w:ascii="Times New Roman" w:eastAsia="Times New Roman" w:hAnsi="Times New Roman"/>
                <w:sz w:val="20"/>
                <w:szCs w:val="20"/>
                <w:lang w:eastAsia="ru-RU"/>
              </w:rPr>
            </w:pPr>
            <w:r w:rsidRPr="005A3C19">
              <w:rPr>
                <w:rFonts w:ascii="Times New Roman" w:eastAsia="Times New Roman" w:hAnsi="Times New Roman"/>
                <w:sz w:val="20"/>
                <w:szCs w:val="20"/>
                <w:lang w:eastAsia="ru-RU"/>
              </w:rPr>
              <w:t>(прописью)</w:t>
            </w:r>
          </w:p>
        </w:tc>
      </w:tr>
    </w:tbl>
    <w:p w:rsidR="00D73E02" w:rsidRPr="005A3C19" w:rsidRDefault="00D73E02" w:rsidP="00D73E0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Настоящая Заявка имеет правовой статус оферты и действует до «____» _________________года.</w:t>
      </w:r>
    </w:p>
    <w:p w:rsidR="00D73E02" w:rsidRPr="005A3C19" w:rsidRDefault="00D73E02" w:rsidP="00D73E02">
      <w:pPr>
        <w:widowControl w:val="0"/>
        <w:autoSpaceDE w:val="0"/>
        <w:autoSpaceDN w:val="0"/>
        <w:adjustRightInd w:val="0"/>
        <w:spacing w:line="240" w:lineRule="atLeast"/>
        <w:contextualSpacing/>
        <w:jc w:val="both"/>
        <w:rPr>
          <w:rFonts w:ascii="Times New Roman" w:eastAsia="Times New Roman" w:hAnsi="Times New Roman"/>
          <w:sz w:val="24"/>
          <w:szCs w:val="24"/>
          <w:lang w:eastAsia="ru-RU"/>
        </w:rPr>
      </w:pPr>
      <w:r w:rsidRPr="005A3C19">
        <w:rPr>
          <w:rFonts w:ascii="Times New Roman" w:hAnsi="Times New Roman"/>
          <w:sz w:val="24"/>
          <w:szCs w:val="24"/>
        </w:rPr>
        <w:t xml:space="preserve">     Подтверждаем, что п</w:t>
      </w:r>
      <w:r>
        <w:rPr>
          <w:rFonts w:ascii="Times New Roman" w:hAnsi="Times New Roman"/>
          <w:sz w:val="24"/>
          <w:szCs w:val="24"/>
        </w:rPr>
        <w:t>редложенная цена договора</w:t>
      </w:r>
      <w:r w:rsidRPr="005A3C19">
        <w:rPr>
          <w:rFonts w:ascii="Times New Roman" w:hAnsi="Times New Roman"/>
          <w:sz w:val="24"/>
          <w:szCs w:val="24"/>
        </w:rPr>
        <w:t xml:space="preserve"> </w:t>
      </w:r>
      <w:r w:rsidRPr="00ED317C">
        <w:rPr>
          <w:rFonts w:ascii="Times New Roman" w:eastAsia="Times New Roman" w:hAnsi="Times New Roman"/>
          <w:sz w:val="24"/>
          <w:szCs w:val="24"/>
          <w:lang w:eastAsia="ru-RU"/>
        </w:rPr>
        <w:t>включа</w:t>
      </w:r>
      <w:r>
        <w:rPr>
          <w:rFonts w:ascii="Times New Roman" w:eastAsia="Times New Roman" w:hAnsi="Times New Roman"/>
          <w:sz w:val="24"/>
          <w:szCs w:val="24"/>
          <w:lang w:eastAsia="ru-RU"/>
        </w:rPr>
        <w:t>ет</w:t>
      </w:r>
      <w:r w:rsidRPr="00ED317C">
        <w:rPr>
          <w:rFonts w:ascii="Times New Roman" w:eastAsia="Times New Roman" w:hAnsi="Times New Roman"/>
          <w:sz w:val="24"/>
          <w:szCs w:val="24"/>
          <w:lang w:eastAsia="ru-RU"/>
        </w:rPr>
        <w:t xml:space="preserve"> в себя все расходы на перевозку, включая транспортные расходы</w:t>
      </w:r>
      <w:r w:rsidR="00CC7292">
        <w:rPr>
          <w:rFonts w:ascii="Times New Roman" w:eastAsia="Times New Roman" w:hAnsi="Times New Roman"/>
          <w:sz w:val="24"/>
          <w:szCs w:val="24"/>
          <w:lang w:eastAsia="ru-RU"/>
        </w:rPr>
        <w:t xml:space="preserve"> и расходы на ГСМ</w:t>
      </w:r>
      <w:r w:rsidRPr="00ED317C">
        <w:rPr>
          <w:rFonts w:ascii="Times New Roman" w:eastAsia="Times New Roman" w:hAnsi="Times New Roman"/>
          <w:sz w:val="24"/>
          <w:szCs w:val="24"/>
          <w:lang w:eastAsia="ru-RU"/>
        </w:rPr>
        <w:t>, а также расходы на страхование, уплату таможенных пошлин, налогов (кроме НДС) и других обязательных платежей, установленных действующим законодательством Российской Федерации и связанных с исполнением договора</w:t>
      </w:r>
      <w:r w:rsidRPr="005A3C19">
        <w:rPr>
          <w:rFonts w:ascii="Times New Roman" w:eastAsia="Times New Roman" w:hAnsi="Times New Roman"/>
          <w:sz w:val="24"/>
          <w:szCs w:val="24"/>
          <w:lang w:eastAsia="ru-RU"/>
        </w:rPr>
        <w:t>.</w:t>
      </w:r>
    </w:p>
    <w:p w:rsidR="00D73E02" w:rsidRPr="005A3C19" w:rsidRDefault="00D73E02" w:rsidP="00D73E0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Заявляем, что в отношении нашей организации:</w:t>
      </w:r>
    </w:p>
    <w:p w:rsidR="00D73E02" w:rsidRPr="005A3C19" w:rsidRDefault="00D73E02" w:rsidP="00D73E0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а) отсутствуют сведения в реестрах недобросовестных поставщиков (РНП).</w:t>
      </w:r>
    </w:p>
    <w:p w:rsidR="00D73E02" w:rsidRPr="005A3C19" w:rsidRDefault="00D73E02" w:rsidP="00D73E0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б) отсутствует у _______________ и должностных лиц конфликт интересов с сотрудниками Заказчика.</w:t>
      </w:r>
    </w:p>
    <w:p w:rsidR="00D73E02" w:rsidRPr="005A3C19" w:rsidRDefault="00D73E02" w:rsidP="00D73E0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lastRenderedPageBreak/>
        <w:t>в) не проводится ликвидация, отсутствует решение арбитражного суда о признании банкротом и об открытии конкурсного производства;</w:t>
      </w:r>
    </w:p>
    <w:p w:rsidR="00D73E02" w:rsidRPr="005A3C19" w:rsidRDefault="00D73E02" w:rsidP="00D73E0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г) </w:t>
      </w:r>
      <w:r w:rsidRPr="005A3C19">
        <w:rPr>
          <w:rFonts w:ascii="Times New Roman" w:eastAsia="Times New Roman" w:hAnsi="Times New Roman"/>
          <w:sz w:val="24"/>
          <w:szCs w:val="24"/>
          <w:lang w:eastAsia="ru-RU"/>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D73E02" w:rsidRPr="005A3C19" w:rsidRDefault="00D73E02" w:rsidP="00D73E02">
      <w:pPr>
        <w:shd w:val="clear" w:color="auto" w:fill="FFFFFF" w:themeFill="background1"/>
        <w:spacing w:after="0" w:line="240" w:lineRule="auto"/>
        <w:jc w:val="both"/>
        <w:rPr>
          <w:sz w:val="24"/>
          <w:szCs w:val="24"/>
        </w:rPr>
      </w:pPr>
      <w:r w:rsidRPr="005A3C19">
        <w:rPr>
          <w:rFonts w:ascii="Times New Roman" w:eastAsia="Times New Roman" w:hAnsi="Times New Roman"/>
          <w:sz w:val="24"/>
          <w:szCs w:val="24"/>
          <w:lang w:eastAsia="ru-RU"/>
        </w:rPr>
        <w:t xml:space="preserve">д) </w:t>
      </w:r>
      <w:r w:rsidRPr="005A3C19">
        <w:rPr>
          <w:rFonts w:ascii="Times New Roman" w:eastAsia="Times New Roman" w:hAnsi="Times New Roman"/>
          <w:sz w:val="24"/>
          <w:szCs w:val="24"/>
          <w:lang w:eastAsia="ru-RU"/>
        </w:rPr>
        <w:tab/>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5A3C19">
        <w:rPr>
          <w:sz w:val="24"/>
          <w:szCs w:val="24"/>
        </w:rPr>
        <w:t xml:space="preserve">     </w:t>
      </w:r>
    </w:p>
    <w:p w:rsidR="00D73E02" w:rsidRPr="005A3C19" w:rsidRDefault="00D73E02" w:rsidP="00D73E02">
      <w:pPr>
        <w:tabs>
          <w:tab w:val="left" w:pos="708"/>
        </w:tabs>
        <w:spacing w:after="0" w:line="240" w:lineRule="atLeast"/>
        <w:jc w:val="both"/>
        <w:rPr>
          <w:rFonts w:ascii="Times New Roman" w:hAnsi="Times New Roman"/>
          <w:sz w:val="24"/>
          <w:szCs w:val="24"/>
        </w:rPr>
      </w:pPr>
      <w:r w:rsidRPr="005A3C19">
        <w:rPr>
          <w:rFonts w:ascii="Times New Roman" w:eastAsia="Times New Roman" w:hAnsi="Times New Roman"/>
          <w:bCs/>
          <w:sz w:val="24"/>
          <w:szCs w:val="24"/>
          <w:lang w:eastAsia="ru-RU"/>
        </w:rPr>
        <w:t xml:space="preserve"> </w:t>
      </w:r>
      <w:r w:rsidRPr="00C743CC">
        <w:rPr>
          <w:rFonts w:ascii="Times New Roman" w:hAnsi="Times New Roman"/>
          <w:b/>
          <w:sz w:val="24"/>
          <w:szCs w:val="24"/>
        </w:rPr>
        <w:t xml:space="preserve">е) </w:t>
      </w:r>
      <w:r w:rsidRPr="00C743CC">
        <w:rPr>
          <w:rFonts w:ascii="Times New Roman" w:hAnsi="Times New Roman"/>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C743CC">
        <w:rPr>
          <w:rFonts w:ascii="Times New Roman" w:hAnsi="Times New Roman"/>
          <w:sz w:val="24"/>
          <w:szCs w:val="24"/>
        </w:rPr>
        <w:t>п.п</w:t>
      </w:r>
      <w:proofErr w:type="spellEnd"/>
      <w:r w:rsidRPr="00C743CC">
        <w:rPr>
          <w:rFonts w:ascii="Times New Roman" w:hAnsi="Times New Roman"/>
          <w:sz w:val="24"/>
          <w:szCs w:val="24"/>
        </w:rPr>
        <w:t xml:space="preserve">. «а» п. 2 Указа Президента РФ от 03.05.2022 г. </w:t>
      </w:r>
      <w:proofErr w:type="spellStart"/>
      <w:r w:rsidRPr="00C743CC">
        <w:rPr>
          <w:rFonts w:ascii="Times New Roman" w:hAnsi="Times New Roman"/>
          <w:sz w:val="24"/>
          <w:szCs w:val="24"/>
        </w:rPr>
        <w:t>No</w:t>
      </w:r>
      <w:proofErr w:type="spellEnd"/>
      <w:r w:rsidRPr="00C743CC">
        <w:rPr>
          <w:rFonts w:ascii="Times New Roman" w:hAnsi="Times New Roman"/>
          <w:sz w:val="24"/>
          <w:szCs w:val="24"/>
        </w:rPr>
        <w:t xml:space="preserve"> 252, либо организацией, находящейся под контролем таких лиц.</w:t>
      </w:r>
      <w:r w:rsidRPr="00C743CC">
        <w:rPr>
          <w:rFonts w:ascii="Times New Roman" w:hAnsi="Times New Roman"/>
          <w:sz w:val="24"/>
          <w:szCs w:val="24"/>
        </w:rPr>
        <w:br/>
      </w:r>
      <w:r w:rsidRPr="005A3C19">
        <w:rPr>
          <w:rFonts w:ascii="Times New Roman" w:eastAsia="Times New Roman" w:hAnsi="Times New Roman"/>
          <w:bCs/>
          <w:sz w:val="24"/>
          <w:szCs w:val="24"/>
          <w:lang w:eastAsia="ru-RU"/>
        </w:rPr>
        <w:t xml:space="preserve">    </w:t>
      </w:r>
      <w:r w:rsidRPr="005A3C19">
        <w:rPr>
          <w:sz w:val="24"/>
          <w:szCs w:val="24"/>
        </w:rPr>
        <w:t xml:space="preserve">     </w:t>
      </w:r>
      <w:r w:rsidRPr="0021002F">
        <w:rPr>
          <w:rFonts w:ascii="Times New Roman" w:hAnsi="Times New Roman"/>
          <w:sz w:val="24"/>
          <w:szCs w:val="24"/>
        </w:rPr>
        <w:t xml:space="preserve">В случае признания нашей организации победителем по данному лоту мы берем обязательства подписать договор </w:t>
      </w:r>
      <w:r w:rsidRPr="0021002F">
        <w:rPr>
          <w:rFonts w:ascii="Times New Roman" w:eastAsia="Times New Roman" w:hAnsi="Times New Roman"/>
          <w:sz w:val="24"/>
          <w:szCs w:val="24"/>
          <w:lang w:eastAsia="ru-RU"/>
        </w:rPr>
        <w:t xml:space="preserve">на </w:t>
      </w:r>
      <w:r>
        <w:rPr>
          <w:rFonts w:ascii="Times New Roman" w:hAnsi="Times New Roman"/>
          <w:sz w:val="24"/>
          <w:szCs w:val="24"/>
        </w:rPr>
        <w:t xml:space="preserve">оказание услуг </w:t>
      </w:r>
      <w:r w:rsidRPr="0021528D">
        <w:rPr>
          <w:rFonts w:ascii="Times New Roman" w:hAnsi="Times New Roman"/>
          <w:sz w:val="24"/>
          <w:szCs w:val="24"/>
        </w:rPr>
        <w:t>по перевозке груза речным транспортом для нужд АО "Саханефтегазсбыт" в 2022 году</w:t>
      </w:r>
      <w:r w:rsidRPr="0021002F">
        <w:rPr>
          <w:rFonts w:ascii="Times New Roman" w:hAnsi="Times New Roman"/>
          <w:sz w:val="24"/>
          <w:szCs w:val="24"/>
        </w:rPr>
        <w:t xml:space="preserve">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D73E02" w:rsidRPr="005A3C19" w:rsidRDefault="00D73E02" w:rsidP="00D73E02">
      <w:pPr>
        <w:shd w:val="clear" w:color="auto" w:fill="FFFFFF" w:themeFill="background1"/>
        <w:tabs>
          <w:tab w:val="left" w:pos="993"/>
        </w:tabs>
        <w:spacing w:after="0" w:line="240" w:lineRule="auto"/>
        <w:ind w:left="567" w:firstLine="567"/>
        <w:jc w:val="both"/>
        <w:rPr>
          <w:rFonts w:ascii="Times New Roman" w:eastAsia="Times New Roman" w:hAnsi="Times New Roman"/>
          <w:sz w:val="24"/>
          <w:szCs w:val="24"/>
          <w:lang w:eastAsia="ru-RU"/>
        </w:rPr>
      </w:pPr>
    </w:p>
    <w:p w:rsidR="00D73E02" w:rsidRPr="005A3C19" w:rsidRDefault="00D73E02" w:rsidP="00D73E02">
      <w:pPr>
        <w:shd w:val="clear" w:color="auto" w:fill="FFFFFF" w:themeFill="background1"/>
        <w:spacing w:after="0" w:line="240" w:lineRule="auto"/>
        <w:ind w:right="140" w:firstLine="567"/>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Настоящая Заявка дополняется следующими документами, включая неотъемлемые приложения:</w:t>
      </w:r>
    </w:p>
    <w:p w:rsidR="00D73E02" w:rsidRPr="005A3C19" w:rsidRDefault="00D73E02" w:rsidP="00D73E02">
      <w:pPr>
        <w:numPr>
          <w:ilvl w:val="0"/>
          <w:numId w:val="43"/>
        </w:num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Анкета Участника </w:t>
      </w:r>
      <w:r>
        <w:rPr>
          <w:rFonts w:ascii="Times New Roman" w:eastAsia="Times New Roman" w:hAnsi="Times New Roman"/>
          <w:sz w:val="24"/>
          <w:szCs w:val="24"/>
          <w:lang w:eastAsia="ru-RU"/>
        </w:rPr>
        <w:t>(форма 2)</w:t>
      </w:r>
      <w:r w:rsidRPr="005A3C19">
        <w:rPr>
          <w:rFonts w:ascii="Times New Roman" w:eastAsia="Times New Roman" w:hAnsi="Times New Roman"/>
          <w:sz w:val="24"/>
          <w:szCs w:val="24"/>
          <w:lang w:eastAsia="ru-RU"/>
        </w:rPr>
        <w:t xml:space="preserve">; </w:t>
      </w:r>
    </w:p>
    <w:p w:rsidR="00D73E02" w:rsidRPr="005A3C19" w:rsidRDefault="00D73E02" w:rsidP="00D73E02">
      <w:pPr>
        <w:numPr>
          <w:ilvl w:val="0"/>
          <w:numId w:val="43"/>
        </w:num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Справка об отсутствии признаков крупной сделки </w:t>
      </w:r>
      <w:r>
        <w:rPr>
          <w:rFonts w:ascii="Times New Roman" w:eastAsia="Times New Roman" w:hAnsi="Times New Roman"/>
          <w:sz w:val="24"/>
          <w:szCs w:val="24"/>
          <w:lang w:eastAsia="ru-RU"/>
        </w:rPr>
        <w:t>(форма 3)</w:t>
      </w:r>
      <w:r w:rsidRPr="005A3C19">
        <w:rPr>
          <w:rFonts w:ascii="Times New Roman" w:eastAsia="Times New Roman" w:hAnsi="Times New Roman"/>
          <w:sz w:val="24"/>
          <w:szCs w:val="24"/>
          <w:lang w:eastAsia="ru-RU"/>
        </w:rPr>
        <w:t>;</w:t>
      </w:r>
    </w:p>
    <w:p w:rsidR="00D73E02" w:rsidRPr="005A3C19" w:rsidRDefault="00D73E02" w:rsidP="00D73E02">
      <w:pPr>
        <w:numPr>
          <w:ilvl w:val="0"/>
          <w:numId w:val="43"/>
        </w:numPr>
        <w:shd w:val="clear" w:color="auto" w:fill="FFFFFF" w:themeFill="background1"/>
        <w:spacing w:after="0" w:line="240" w:lineRule="auto"/>
        <w:ind w:left="426" w:right="140" w:hanging="66"/>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Документы, подтверждающие соответствие Участника установленным требованиям          </w:t>
      </w:r>
      <w:proofErr w:type="gramStart"/>
      <w:r w:rsidRPr="005A3C19">
        <w:rPr>
          <w:rFonts w:ascii="Times New Roman" w:eastAsia="Times New Roman" w:hAnsi="Times New Roman"/>
          <w:sz w:val="24"/>
          <w:szCs w:val="24"/>
          <w:lang w:eastAsia="ru-RU"/>
        </w:rPr>
        <w:t xml:space="preserve">   (</w:t>
      </w:r>
      <w:proofErr w:type="gramEnd"/>
      <w:r w:rsidRPr="005A3C19">
        <w:rPr>
          <w:rFonts w:ascii="Times New Roman" w:eastAsia="Times New Roman" w:hAnsi="Times New Roman"/>
          <w:sz w:val="24"/>
          <w:szCs w:val="24"/>
          <w:lang w:eastAsia="ru-RU"/>
        </w:rPr>
        <w:t>п. 4.5.2.</w:t>
      </w:r>
      <w:r>
        <w:rPr>
          <w:rFonts w:ascii="Times New Roman" w:eastAsia="Times New Roman" w:hAnsi="Times New Roman"/>
          <w:sz w:val="24"/>
          <w:szCs w:val="24"/>
          <w:lang w:eastAsia="ru-RU"/>
        </w:rPr>
        <w:t>2 Документации)</w:t>
      </w:r>
      <w:r w:rsidRPr="005A3C19">
        <w:rPr>
          <w:rFonts w:ascii="Times New Roman" w:eastAsia="Times New Roman" w:hAnsi="Times New Roman"/>
          <w:sz w:val="24"/>
          <w:szCs w:val="24"/>
          <w:lang w:eastAsia="ru-RU"/>
        </w:rPr>
        <w:t>.</w:t>
      </w:r>
    </w:p>
    <w:p w:rsidR="00D73E02" w:rsidRPr="005A3C19" w:rsidRDefault="00D73E02" w:rsidP="00D73E02">
      <w:pPr>
        <w:shd w:val="clear" w:color="auto" w:fill="FFFFFF" w:themeFill="background1"/>
        <w:spacing w:after="0" w:line="240" w:lineRule="auto"/>
        <w:ind w:right="140" w:firstLine="567"/>
        <w:jc w:val="both"/>
        <w:rPr>
          <w:rFonts w:ascii="Times New Roman" w:eastAsia="Times New Roman" w:hAnsi="Times New Roman"/>
          <w:sz w:val="24"/>
          <w:szCs w:val="24"/>
          <w:lang w:eastAsia="ru-RU"/>
        </w:rPr>
      </w:pPr>
    </w:p>
    <w:p w:rsidR="00D73E02" w:rsidRPr="005A3C19" w:rsidRDefault="00D73E02" w:rsidP="00D73E02">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w:t>
      </w:r>
    </w:p>
    <w:p w:rsidR="00D73E02" w:rsidRPr="005A3C19" w:rsidRDefault="00D73E02" w:rsidP="00D73E02">
      <w:pPr>
        <w:shd w:val="clear" w:color="auto" w:fill="FFFFFF" w:themeFill="background1"/>
        <w:spacing w:after="0" w:line="240" w:lineRule="auto"/>
        <w:ind w:right="3684" w:firstLine="567"/>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 xml:space="preserve">                                          (подпись, М.П.)</w:t>
      </w:r>
    </w:p>
    <w:p w:rsidR="00D73E02" w:rsidRPr="005A3C19" w:rsidRDefault="00D73E02" w:rsidP="00D73E02">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w:t>
      </w:r>
    </w:p>
    <w:p w:rsidR="00D73E02" w:rsidRPr="005A3C19" w:rsidRDefault="00D73E02" w:rsidP="00D73E02">
      <w:pPr>
        <w:shd w:val="clear" w:color="auto" w:fill="FFFFFF" w:themeFill="background1"/>
        <w:spacing w:after="0" w:line="240" w:lineRule="auto"/>
        <w:ind w:right="3684" w:firstLine="567"/>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 xml:space="preserve">           (фамилия, имя, отчество подписавшего, должность)</w:t>
      </w:r>
    </w:p>
    <w:p w:rsidR="00D73E02" w:rsidRPr="005A3C19" w:rsidRDefault="00D73E02" w:rsidP="00D73E0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D73E02" w:rsidRPr="005A3C19" w:rsidRDefault="00D73E02" w:rsidP="00D73E02">
      <w:pPr>
        <w:pBdr>
          <w:bottom w:val="single" w:sz="4" w:space="1" w:color="auto"/>
        </w:pBdr>
        <w:shd w:val="clear" w:color="auto" w:fill="D9D9D9" w:themeFill="background1" w:themeFillShade="D9"/>
        <w:spacing w:after="0" w:line="240" w:lineRule="auto"/>
        <w:ind w:right="21"/>
        <w:jc w:val="center"/>
        <w:rPr>
          <w:rFonts w:ascii="Times New Roman" w:eastAsia="Times New Roman" w:hAnsi="Times New Roman"/>
          <w:b/>
          <w:spacing w:val="36"/>
          <w:sz w:val="24"/>
          <w:szCs w:val="24"/>
          <w:lang w:eastAsia="ru-RU"/>
        </w:rPr>
      </w:pPr>
      <w:r w:rsidRPr="005A3C19">
        <w:rPr>
          <w:rFonts w:ascii="Times New Roman" w:eastAsia="Times New Roman" w:hAnsi="Times New Roman"/>
          <w:b/>
          <w:spacing w:val="36"/>
          <w:sz w:val="24"/>
          <w:szCs w:val="24"/>
          <w:lang w:eastAsia="ru-RU"/>
        </w:rPr>
        <w:t>конец формы</w:t>
      </w:r>
    </w:p>
    <w:p w:rsidR="00D73E02" w:rsidRPr="005A3C19" w:rsidRDefault="00D73E02" w:rsidP="00D73E0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D73E02" w:rsidRPr="005A3C19" w:rsidRDefault="00D73E02" w:rsidP="00D73E0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D73E02" w:rsidRPr="005A3C19" w:rsidRDefault="00D73E02" w:rsidP="00D73E0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D73E02" w:rsidRPr="005A3C19" w:rsidRDefault="00D73E02" w:rsidP="00D73E02">
      <w:pPr>
        <w:shd w:val="clear" w:color="auto" w:fill="FFFFFF" w:themeFill="background1"/>
        <w:spacing w:line="240" w:lineRule="auto"/>
        <w:jc w:val="both"/>
        <w:rPr>
          <w:rFonts w:ascii="Times New Roman" w:hAnsi="Times New Roman"/>
          <w:sz w:val="24"/>
          <w:szCs w:val="24"/>
        </w:rPr>
      </w:pPr>
    </w:p>
    <w:p w:rsidR="00D73E02" w:rsidRPr="005A3C19" w:rsidRDefault="00D73E02" w:rsidP="00D73E02">
      <w:pPr>
        <w:keepNext/>
        <w:pageBreakBefore/>
        <w:numPr>
          <w:ilvl w:val="2"/>
          <w:numId w:val="38"/>
        </w:numPr>
        <w:shd w:val="clear" w:color="auto" w:fill="FFFFFF" w:themeFill="background1"/>
        <w:suppressAutoHyphens/>
        <w:spacing w:before="240" w:after="120" w:line="240" w:lineRule="auto"/>
        <w:ind w:hanging="1004"/>
        <w:jc w:val="both"/>
        <w:outlineLvl w:val="2"/>
        <w:rPr>
          <w:rFonts w:ascii="Times New Roman" w:eastAsia="Times New Roman" w:hAnsi="Times New Roman"/>
          <w:b/>
          <w:bCs/>
          <w:sz w:val="24"/>
          <w:szCs w:val="24"/>
          <w:lang w:eastAsia="ru-RU"/>
        </w:rPr>
      </w:pPr>
      <w:bookmarkStart w:id="76" w:name="_Toc344124425"/>
      <w:r w:rsidRPr="005A3C19">
        <w:rPr>
          <w:rFonts w:ascii="Times New Roman" w:eastAsia="Times New Roman" w:hAnsi="Times New Roman"/>
          <w:b/>
          <w:bCs/>
          <w:sz w:val="24"/>
          <w:szCs w:val="24"/>
          <w:lang w:eastAsia="ru-RU"/>
        </w:rPr>
        <w:lastRenderedPageBreak/>
        <w:t>Инструкция по заполнению</w:t>
      </w:r>
      <w:bookmarkEnd w:id="76"/>
    </w:p>
    <w:p w:rsidR="00D73E02" w:rsidRPr="005A3C19" w:rsidRDefault="00D73E02" w:rsidP="00D73E02">
      <w:pPr>
        <w:numPr>
          <w:ilvl w:val="3"/>
          <w:numId w:val="38"/>
        </w:numPr>
        <w:shd w:val="clear" w:color="auto" w:fill="FFFFFF" w:themeFill="background1"/>
        <w:tabs>
          <w:tab w:val="clear" w:pos="1004"/>
          <w:tab w:val="num" w:pos="0"/>
          <w:tab w:val="num" w:pos="72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D73E02" w:rsidRPr="005A3C19" w:rsidRDefault="00D73E02" w:rsidP="00D73E02">
      <w:pPr>
        <w:numPr>
          <w:ilvl w:val="3"/>
          <w:numId w:val="38"/>
        </w:numPr>
        <w:shd w:val="clear" w:color="auto" w:fill="FFFFFF" w:themeFill="background1"/>
        <w:tabs>
          <w:tab w:val="clear" w:pos="1004"/>
          <w:tab w:val="num" w:pos="0"/>
          <w:tab w:val="num" w:pos="72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Участник должен указать свое полное наименование (с указанием организационно-правовой формы) и юридический адрес. </w:t>
      </w:r>
    </w:p>
    <w:p w:rsidR="00D73E02" w:rsidRPr="005A3C19" w:rsidRDefault="00D73E02" w:rsidP="00D73E02">
      <w:pPr>
        <w:numPr>
          <w:ilvl w:val="3"/>
          <w:numId w:val="38"/>
        </w:numPr>
        <w:shd w:val="clear" w:color="auto" w:fill="FFFFFF" w:themeFill="background1"/>
        <w:tabs>
          <w:tab w:val="clear" w:pos="1004"/>
          <w:tab w:val="num" w:pos="0"/>
          <w:tab w:val="num" w:pos="72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Участник должен указать стоимость лота цифрами и </w:t>
      </w:r>
      <w:r>
        <w:rPr>
          <w:rFonts w:ascii="Times New Roman" w:eastAsia="Times New Roman" w:hAnsi="Times New Roman"/>
          <w:sz w:val="24"/>
          <w:szCs w:val="24"/>
          <w:lang w:eastAsia="ru-RU"/>
        </w:rPr>
        <w:t>прописью</w:t>
      </w:r>
      <w:r w:rsidRPr="005A3C19">
        <w:rPr>
          <w:rFonts w:ascii="Times New Roman" w:eastAsia="Times New Roman" w:hAnsi="Times New Roman"/>
          <w:sz w:val="24"/>
          <w:szCs w:val="24"/>
          <w:lang w:eastAsia="ru-RU"/>
        </w:rPr>
        <w:t>, в рублях, без НДС. Цену цифрами следует указывать в формате ХХХ </w:t>
      </w:r>
      <w:proofErr w:type="spellStart"/>
      <w:r w:rsidRPr="005A3C19">
        <w:rPr>
          <w:rFonts w:ascii="Times New Roman" w:eastAsia="Times New Roman" w:hAnsi="Times New Roman"/>
          <w:sz w:val="24"/>
          <w:szCs w:val="24"/>
          <w:lang w:eastAsia="ru-RU"/>
        </w:rPr>
        <w:t>ХХХ</w:t>
      </w:r>
      <w:proofErr w:type="spellEnd"/>
      <w:r w:rsidRPr="005A3C19">
        <w:rPr>
          <w:rFonts w:ascii="Times New Roman" w:eastAsia="Times New Roman" w:hAnsi="Times New Roman"/>
          <w:sz w:val="24"/>
          <w:szCs w:val="24"/>
          <w:lang w:eastAsia="ru-RU"/>
        </w:rPr>
        <w:t> </w:t>
      </w:r>
      <w:proofErr w:type="gramStart"/>
      <w:r w:rsidRPr="005A3C19">
        <w:rPr>
          <w:rFonts w:ascii="Times New Roman" w:eastAsia="Times New Roman" w:hAnsi="Times New Roman"/>
          <w:sz w:val="24"/>
          <w:szCs w:val="24"/>
          <w:lang w:eastAsia="ru-RU"/>
        </w:rPr>
        <w:t>ХХХ,ХХ</w:t>
      </w:r>
      <w:proofErr w:type="gramEnd"/>
      <w:r w:rsidRPr="005A3C19">
        <w:rPr>
          <w:rFonts w:ascii="Times New Roman" w:eastAsia="Times New Roman" w:hAnsi="Times New Roman"/>
          <w:sz w:val="24"/>
          <w:szCs w:val="24"/>
          <w:lang w:eastAsia="ru-RU"/>
        </w:rPr>
        <w:t xml:space="preserve">, а также дополнить расшифровкой </w:t>
      </w:r>
      <w:r>
        <w:rPr>
          <w:rFonts w:ascii="Times New Roman" w:eastAsia="Times New Roman" w:hAnsi="Times New Roman"/>
          <w:sz w:val="24"/>
          <w:szCs w:val="24"/>
          <w:lang w:eastAsia="ru-RU"/>
        </w:rPr>
        <w:t>прописью</w:t>
      </w:r>
      <w:r w:rsidRPr="005A3C19">
        <w:rPr>
          <w:rFonts w:ascii="Times New Roman" w:eastAsia="Times New Roman" w:hAnsi="Times New Roman"/>
          <w:sz w:val="24"/>
          <w:szCs w:val="24"/>
          <w:lang w:eastAsia="ru-RU"/>
        </w:rPr>
        <w:t xml:space="preserve">, например: «1 234 567,89 руб. (Один миллион двести тридцать четыре тысячи пятьсот шестьдесят семь рублей восемьдесят девять коп.)». </w:t>
      </w:r>
    </w:p>
    <w:p w:rsidR="00D73E02" w:rsidRPr="005A3C19" w:rsidRDefault="00D73E02" w:rsidP="00D73E02">
      <w:pPr>
        <w:numPr>
          <w:ilvl w:val="3"/>
          <w:numId w:val="38"/>
        </w:numPr>
        <w:shd w:val="clear" w:color="auto" w:fill="FFFFFF" w:themeFill="background1"/>
        <w:tabs>
          <w:tab w:val="clear" w:pos="1004"/>
          <w:tab w:val="num" w:pos="0"/>
          <w:tab w:val="num" w:pos="72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Участник должен указать срок действия Заявки согласно требованиям подпункта 4.4.2.1 Документации.</w:t>
      </w:r>
    </w:p>
    <w:p w:rsidR="00D73E02" w:rsidRPr="005A3C19" w:rsidRDefault="00D73E02" w:rsidP="00D73E02">
      <w:pPr>
        <w:numPr>
          <w:ilvl w:val="3"/>
          <w:numId w:val="38"/>
        </w:numPr>
        <w:shd w:val="clear" w:color="auto" w:fill="FFFFFF" w:themeFill="background1"/>
        <w:tabs>
          <w:tab w:val="clear" w:pos="1004"/>
          <w:tab w:val="num" w:pos="0"/>
          <w:tab w:val="num" w:pos="72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sidRPr="005A3C19">
        <w:rPr>
          <w:rFonts w:ascii="Times New Roman" w:hAnsi="Times New Roman"/>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66605C" w:rsidRPr="0040356F" w:rsidRDefault="0066605C" w:rsidP="00284A24">
      <w:pPr>
        <w:tabs>
          <w:tab w:val="left" w:pos="709"/>
          <w:tab w:val="left" w:pos="851"/>
        </w:tabs>
        <w:spacing w:after="0" w:line="240" w:lineRule="atLeast"/>
        <w:ind w:left="-142"/>
        <w:jc w:val="both"/>
        <w:rPr>
          <w:rFonts w:ascii="Times New Roman" w:eastAsia="Times New Roman" w:hAnsi="Times New Roman"/>
          <w:sz w:val="24"/>
          <w:szCs w:val="24"/>
          <w:lang w:eastAsia="ru-RU"/>
        </w:rPr>
      </w:pPr>
    </w:p>
    <w:p w:rsidR="00FE6830" w:rsidRPr="0040356F" w:rsidRDefault="00FE6830" w:rsidP="00284A24">
      <w:pPr>
        <w:spacing w:after="0" w:line="240" w:lineRule="auto"/>
        <w:ind w:left="-142"/>
        <w:jc w:val="both"/>
        <w:rPr>
          <w:rFonts w:ascii="Times New Roman" w:eastAsia="Times New Roman" w:hAnsi="Times New Roman"/>
          <w:sz w:val="24"/>
          <w:szCs w:val="24"/>
          <w:lang w:eastAsia="ru-RU"/>
        </w:rPr>
      </w:pPr>
    </w:p>
    <w:p w:rsidR="000C158A" w:rsidRPr="0040356F" w:rsidRDefault="000C158A" w:rsidP="00284A24">
      <w:pPr>
        <w:spacing w:after="0" w:line="240" w:lineRule="auto"/>
        <w:ind w:left="-142"/>
        <w:jc w:val="both"/>
        <w:rPr>
          <w:rFonts w:ascii="Times New Roman" w:eastAsia="Times New Roman" w:hAnsi="Times New Roman"/>
          <w:sz w:val="24"/>
          <w:szCs w:val="24"/>
          <w:lang w:eastAsia="ru-RU"/>
        </w:rPr>
      </w:pPr>
    </w:p>
    <w:p w:rsidR="000C158A" w:rsidRPr="0040356F" w:rsidRDefault="000C158A" w:rsidP="00284A24">
      <w:pPr>
        <w:ind w:left="-142"/>
      </w:pPr>
    </w:p>
    <w:p w:rsidR="00320D60" w:rsidRPr="0040356F" w:rsidRDefault="00320D60" w:rsidP="00284A24">
      <w:pPr>
        <w:ind w:left="-142"/>
      </w:pPr>
    </w:p>
    <w:p w:rsidR="00320D60" w:rsidRPr="0040356F" w:rsidRDefault="00320D60" w:rsidP="000C158A"/>
    <w:p w:rsidR="00320D60" w:rsidRPr="0040356F" w:rsidRDefault="00320D60" w:rsidP="000C158A"/>
    <w:p w:rsidR="00320D60" w:rsidRPr="0040356F" w:rsidRDefault="00320D60" w:rsidP="000C158A"/>
    <w:p w:rsidR="00320D60" w:rsidRPr="0040356F" w:rsidRDefault="00320D60" w:rsidP="000C158A"/>
    <w:p w:rsidR="00320D60" w:rsidRPr="0040356F" w:rsidRDefault="00320D60" w:rsidP="000C158A"/>
    <w:p w:rsidR="00320D60" w:rsidRPr="0040356F" w:rsidRDefault="00320D60" w:rsidP="000C158A"/>
    <w:p w:rsidR="00320D60" w:rsidRPr="0040356F" w:rsidRDefault="00320D60" w:rsidP="000C158A"/>
    <w:p w:rsidR="00320D60" w:rsidRPr="0040356F" w:rsidRDefault="00320D60" w:rsidP="000C158A"/>
    <w:p w:rsidR="00284A24" w:rsidRPr="0040356F" w:rsidRDefault="00284A24" w:rsidP="000C158A"/>
    <w:p w:rsidR="00284A24" w:rsidRPr="0040356F" w:rsidRDefault="00284A24" w:rsidP="000C158A"/>
    <w:p w:rsidR="00284A24" w:rsidRPr="0040356F" w:rsidRDefault="00284A24" w:rsidP="000C158A"/>
    <w:p w:rsidR="00284A24" w:rsidRPr="0040356F" w:rsidRDefault="00284A24" w:rsidP="000C158A"/>
    <w:p w:rsidR="00284A24" w:rsidRPr="0040356F" w:rsidRDefault="00284A24" w:rsidP="000C158A"/>
    <w:p w:rsidR="00320D60" w:rsidRPr="0040356F" w:rsidRDefault="00320D60" w:rsidP="000C158A"/>
    <w:p w:rsidR="00DC13E5" w:rsidRPr="0040356F" w:rsidRDefault="00DC13E5" w:rsidP="000C158A"/>
    <w:p w:rsidR="00DC13E5" w:rsidRPr="0040356F" w:rsidRDefault="00DC13E5" w:rsidP="000C158A"/>
    <w:p w:rsidR="00C770E9" w:rsidRPr="0040356F" w:rsidRDefault="00284A24" w:rsidP="00320D60">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bookmarkStart w:id="77" w:name="_Toc344124428"/>
      <w:bookmarkEnd w:id="69"/>
      <w:bookmarkEnd w:id="70"/>
      <w:bookmarkEnd w:id="71"/>
      <w:bookmarkEnd w:id="72"/>
      <w:bookmarkEnd w:id="73"/>
      <w:bookmarkEnd w:id="74"/>
      <w:bookmarkEnd w:id="75"/>
      <w:r w:rsidRPr="0040356F">
        <w:rPr>
          <w:rFonts w:ascii="Times New Roman" w:eastAsia="Times New Roman" w:hAnsi="Times New Roman"/>
          <w:b/>
          <w:bCs/>
          <w:sz w:val="24"/>
          <w:szCs w:val="24"/>
          <w:lang w:eastAsia="ru-RU"/>
        </w:rPr>
        <w:lastRenderedPageBreak/>
        <w:t>5.2</w:t>
      </w:r>
      <w:r w:rsidR="00FF0507" w:rsidRPr="0040356F">
        <w:rPr>
          <w:rFonts w:ascii="Times New Roman" w:eastAsia="Times New Roman" w:hAnsi="Times New Roman"/>
          <w:b/>
          <w:bCs/>
          <w:sz w:val="24"/>
          <w:szCs w:val="24"/>
          <w:lang w:eastAsia="ru-RU"/>
        </w:rPr>
        <w:t>.</w:t>
      </w:r>
      <w:r w:rsidR="00AC1B88" w:rsidRPr="0040356F">
        <w:rPr>
          <w:rFonts w:ascii="Times New Roman" w:eastAsia="Times New Roman" w:hAnsi="Times New Roman"/>
          <w:b/>
          <w:bCs/>
          <w:sz w:val="24"/>
          <w:szCs w:val="24"/>
          <w:lang w:eastAsia="ru-RU"/>
        </w:rPr>
        <w:t xml:space="preserve"> </w:t>
      </w:r>
      <w:r w:rsidR="0071679A" w:rsidRPr="0040356F">
        <w:rPr>
          <w:rFonts w:ascii="Times New Roman" w:eastAsia="Times New Roman" w:hAnsi="Times New Roman"/>
          <w:b/>
          <w:bCs/>
          <w:sz w:val="24"/>
          <w:szCs w:val="24"/>
          <w:lang w:eastAsia="ru-RU"/>
        </w:rPr>
        <w:t>Анкет</w:t>
      </w:r>
      <w:r w:rsidR="00F94FB7" w:rsidRPr="0040356F">
        <w:rPr>
          <w:rFonts w:ascii="Times New Roman" w:eastAsia="Times New Roman" w:hAnsi="Times New Roman"/>
          <w:b/>
          <w:bCs/>
          <w:sz w:val="24"/>
          <w:szCs w:val="24"/>
          <w:lang w:eastAsia="ru-RU"/>
        </w:rPr>
        <w:t>а</w:t>
      </w:r>
      <w:r w:rsidR="0071679A" w:rsidRPr="0040356F">
        <w:rPr>
          <w:rFonts w:ascii="Times New Roman" w:eastAsia="Times New Roman" w:hAnsi="Times New Roman"/>
          <w:b/>
          <w:bCs/>
          <w:sz w:val="24"/>
          <w:szCs w:val="24"/>
          <w:lang w:eastAsia="ru-RU"/>
        </w:rPr>
        <w:t xml:space="preserve"> Участника</w:t>
      </w:r>
      <w:bookmarkEnd w:id="77"/>
      <w:r w:rsidRPr="0040356F">
        <w:rPr>
          <w:rFonts w:ascii="Times New Roman" w:eastAsia="Times New Roman" w:hAnsi="Times New Roman"/>
          <w:b/>
          <w:bCs/>
          <w:sz w:val="24"/>
          <w:szCs w:val="24"/>
          <w:lang w:eastAsia="ru-RU"/>
        </w:rPr>
        <w:t xml:space="preserve"> (форма 2</w:t>
      </w:r>
      <w:r w:rsidR="0036721E" w:rsidRPr="0040356F">
        <w:rPr>
          <w:rFonts w:ascii="Times New Roman" w:eastAsia="Times New Roman" w:hAnsi="Times New Roman"/>
          <w:b/>
          <w:bCs/>
          <w:sz w:val="24"/>
          <w:szCs w:val="24"/>
          <w:lang w:eastAsia="ru-RU"/>
        </w:rPr>
        <w:t>)</w:t>
      </w:r>
    </w:p>
    <w:p w:rsidR="00C770E9" w:rsidRPr="0040356F" w:rsidRDefault="00C770E9" w:rsidP="00C770E9">
      <w:pPr>
        <w:pBdr>
          <w:top w:val="single" w:sz="4" w:space="1" w:color="auto"/>
        </w:pBdr>
        <w:shd w:val="clear" w:color="auto" w:fill="E0E0E0"/>
        <w:spacing w:after="0" w:line="240" w:lineRule="auto"/>
        <w:ind w:right="21"/>
        <w:jc w:val="center"/>
        <w:rPr>
          <w:rFonts w:ascii="Times New Roman" w:eastAsia="Times New Roman" w:hAnsi="Times New Roman"/>
          <w:b/>
          <w:spacing w:val="36"/>
          <w:sz w:val="24"/>
          <w:szCs w:val="24"/>
          <w:lang w:eastAsia="ru-RU"/>
        </w:rPr>
      </w:pPr>
      <w:r w:rsidRPr="0040356F">
        <w:rPr>
          <w:rFonts w:ascii="Times New Roman" w:eastAsia="Times New Roman" w:hAnsi="Times New Roman"/>
          <w:b/>
          <w:spacing w:val="36"/>
          <w:sz w:val="24"/>
          <w:szCs w:val="24"/>
          <w:lang w:eastAsia="ru-RU"/>
        </w:rPr>
        <w:t>начало формы</w:t>
      </w:r>
    </w:p>
    <w:p w:rsidR="00C770E9" w:rsidRPr="0040356F" w:rsidRDefault="00C770E9" w:rsidP="00C770E9">
      <w:pPr>
        <w:spacing w:after="0" w:line="240" w:lineRule="auto"/>
        <w:rPr>
          <w:rFonts w:ascii="Times New Roman" w:eastAsia="Times New Roman" w:hAnsi="Times New Roman"/>
          <w:sz w:val="24"/>
          <w:szCs w:val="24"/>
          <w:lang w:eastAsia="ru-RU"/>
        </w:rPr>
      </w:pPr>
    </w:p>
    <w:p w:rsidR="00064E42" w:rsidRPr="0040356F" w:rsidRDefault="00064E42" w:rsidP="00064E42">
      <w:pPr>
        <w:spacing w:after="0" w:line="240" w:lineRule="auto"/>
        <w:rPr>
          <w:rFonts w:ascii="Times New Roman" w:hAnsi="Times New Roman"/>
          <w:sz w:val="24"/>
          <w:szCs w:val="24"/>
          <w:lang w:eastAsia="ru-RU"/>
        </w:rPr>
      </w:pPr>
      <w:r w:rsidRPr="0040356F">
        <w:rPr>
          <w:rFonts w:ascii="Times New Roman" w:hAnsi="Times New Roman"/>
          <w:sz w:val="24"/>
          <w:szCs w:val="24"/>
          <w:lang w:eastAsia="ru-RU"/>
        </w:rPr>
        <w:t xml:space="preserve">Приложение 1 к </w:t>
      </w:r>
      <w:r w:rsidR="00607706" w:rsidRPr="0040356F">
        <w:rPr>
          <w:rFonts w:ascii="Times New Roman" w:hAnsi="Times New Roman"/>
          <w:sz w:val="24"/>
          <w:szCs w:val="24"/>
          <w:lang w:eastAsia="ru-RU"/>
        </w:rPr>
        <w:t>Заявке</w:t>
      </w:r>
      <w:r w:rsidRPr="0040356F">
        <w:rPr>
          <w:rFonts w:ascii="Times New Roman" w:hAnsi="Times New Roman"/>
          <w:sz w:val="24"/>
          <w:szCs w:val="24"/>
          <w:lang w:eastAsia="ru-RU"/>
        </w:rPr>
        <w:br/>
        <w:t>от «____»_____________ г. №__________</w:t>
      </w:r>
    </w:p>
    <w:p w:rsidR="00C770E9" w:rsidRPr="0040356F" w:rsidRDefault="00C770E9" w:rsidP="00C770E9">
      <w:pPr>
        <w:spacing w:after="0" w:line="240" w:lineRule="auto"/>
        <w:rPr>
          <w:rFonts w:ascii="Times New Roman" w:eastAsia="Times New Roman" w:hAnsi="Times New Roman"/>
          <w:sz w:val="24"/>
          <w:szCs w:val="24"/>
          <w:lang w:eastAsia="ru-RU"/>
        </w:rPr>
      </w:pPr>
    </w:p>
    <w:p w:rsidR="00C770E9" w:rsidRPr="0040356F" w:rsidRDefault="00C770E9" w:rsidP="00C770E9">
      <w:pPr>
        <w:suppressAutoHyphens/>
        <w:spacing w:after="0" w:line="240" w:lineRule="auto"/>
        <w:jc w:val="center"/>
        <w:rPr>
          <w:rFonts w:ascii="Times New Roman" w:eastAsia="Times New Roman" w:hAnsi="Times New Roman"/>
          <w:b/>
          <w:sz w:val="24"/>
          <w:szCs w:val="24"/>
          <w:lang w:eastAsia="ru-RU"/>
        </w:rPr>
      </w:pPr>
      <w:r w:rsidRPr="0040356F">
        <w:rPr>
          <w:rFonts w:ascii="Times New Roman" w:eastAsia="Times New Roman" w:hAnsi="Times New Roman"/>
          <w:b/>
          <w:sz w:val="24"/>
          <w:szCs w:val="24"/>
          <w:lang w:eastAsia="ru-RU"/>
        </w:rPr>
        <w:t>Анкета Участника</w:t>
      </w:r>
    </w:p>
    <w:p w:rsidR="00C770E9" w:rsidRPr="0040356F"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40356F" w:rsidRDefault="00C770E9" w:rsidP="00C770E9">
      <w:pPr>
        <w:spacing w:after="0" w:line="240" w:lineRule="auto"/>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Наименование и адрес Участника: _________________________________</w:t>
      </w:r>
    </w:p>
    <w:p w:rsidR="00C770E9" w:rsidRPr="0040356F" w:rsidRDefault="00C770E9" w:rsidP="00C770E9">
      <w:pPr>
        <w:spacing w:after="0" w:line="240" w:lineRule="auto"/>
        <w:ind w:firstLine="567"/>
        <w:jc w:val="both"/>
        <w:rPr>
          <w:rFonts w:ascii="Times New Roman" w:eastAsia="Times New Roman" w:hAnsi="Times New Roman"/>
          <w:sz w:val="24"/>
          <w:szCs w:val="24"/>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372"/>
      </w:tblGrid>
      <w:tr w:rsidR="00C770E9" w:rsidRPr="0040356F" w:rsidTr="005D4E67">
        <w:trPr>
          <w:cantSplit/>
          <w:trHeight w:val="240"/>
          <w:tblHeader/>
        </w:trPr>
        <w:tc>
          <w:tcPr>
            <w:tcW w:w="720" w:type="dxa"/>
          </w:tcPr>
          <w:p w:rsidR="00C770E9" w:rsidRPr="0040356F" w:rsidRDefault="00C770E9" w:rsidP="00C770E9">
            <w:pPr>
              <w:keepNext/>
              <w:spacing w:before="40" w:after="40" w:line="240" w:lineRule="auto"/>
              <w:ind w:left="57" w:right="57"/>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 п/п</w:t>
            </w:r>
          </w:p>
        </w:tc>
        <w:tc>
          <w:tcPr>
            <w:tcW w:w="4860" w:type="dxa"/>
          </w:tcPr>
          <w:p w:rsidR="00C770E9" w:rsidRPr="0040356F" w:rsidRDefault="00C770E9" w:rsidP="00C770E9">
            <w:pPr>
              <w:keepNext/>
              <w:spacing w:before="40" w:after="40" w:line="240" w:lineRule="auto"/>
              <w:ind w:left="57" w:right="57"/>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Наименование</w:t>
            </w:r>
          </w:p>
        </w:tc>
        <w:tc>
          <w:tcPr>
            <w:tcW w:w="4372" w:type="dxa"/>
          </w:tcPr>
          <w:p w:rsidR="00C770E9" w:rsidRPr="0040356F" w:rsidRDefault="00C770E9" w:rsidP="00C770E9">
            <w:pPr>
              <w:keepNext/>
              <w:spacing w:before="40" w:after="40" w:line="240" w:lineRule="auto"/>
              <w:ind w:left="57" w:right="57"/>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Сведения об Участнике</w:t>
            </w:r>
          </w:p>
        </w:tc>
      </w:tr>
      <w:tr w:rsidR="00C770E9" w:rsidRPr="0040356F" w:rsidTr="005D4E67">
        <w:trPr>
          <w:cantSplit/>
        </w:trPr>
        <w:tc>
          <w:tcPr>
            <w:tcW w:w="720" w:type="dxa"/>
            <w:vAlign w:val="center"/>
          </w:tcPr>
          <w:p w:rsidR="00C770E9" w:rsidRPr="0040356F"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Фирменное наименование Участника</w:t>
            </w:r>
          </w:p>
        </w:tc>
        <w:tc>
          <w:tcPr>
            <w:tcW w:w="4372" w:type="dxa"/>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40356F" w:rsidTr="005D4E67">
        <w:trPr>
          <w:cantSplit/>
        </w:trPr>
        <w:tc>
          <w:tcPr>
            <w:tcW w:w="720" w:type="dxa"/>
            <w:vAlign w:val="center"/>
          </w:tcPr>
          <w:p w:rsidR="00C770E9" w:rsidRPr="0040356F"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372" w:type="dxa"/>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40356F" w:rsidTr="005D4E67">
        <w:trPr>
          <w:cantSplit/>
        </w:trPr>
        <w:tc>
          <w:tcPr>
            <w:tcW w:w="720" w:type="dxa"/>
            <w:vAlign w:val="center"/>
          </w:tcPr>
          <w:p w:rsidR="00C770E9" w:rsidRPr="0040356F"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372" w:type="dxa"/>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40356F" w:rsidTr="005D4E67">
        <w:trPr>
          <w:cantSplit/>
        </w:trPr>
        <w:tc>
          <w:tcPr>
            <w:tcW w:w="720" w:type="dxa"/>
            <w:vAlign w:val="center"/>
          </w:tcPr>
          <w:p w:rsidR="00C770E9" w:rsidRPr="0040356F"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372" w:type="dxa"/>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40356F" w:rsidTr="005D4E67">
        <w:trPr>
          <w:cantSplit/>
        </w:trPr>
        <w:tc>
          <w:tcPr>
            <w:tcW w:w="720" w:type="dxa"/>
            <w:vAlign w:val="center"/>
          </w:tcPr>
          <w:p w:rsidR="00C770E9" w:rsidRPr="0040356F"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ИНН, КПП, ОГРН, ОКПО Участника</w:t>
            </w:r>
          </w:p>
        </w:tc>
        <w:tc>
          <w:tcPr>
            <w:tcW w:w="4372" w:type="dxa"/>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40356F" w:rsidTr="005D4E67">
        <w:trPr>
          <w:cantSplit/>
        </w:trPr>
        <w:tc>
          <w:tcPr>
            <w:tcW w:w="720" w:type="dxa"/>
            <w:vAlign w:val="center"/>
          </w:tcPr>
          <w:p w:rsidR="00C770E9" w:rsidRPr="0040356F"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Адрес места нахождения</w:t>
            </w:r>
          </w:p>
        </w:tc>
        <w:tc>
          <w:tcPr>
            <w:tcW w:w="4372" w:type="dxa"/>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40356F" w:rsidTr="005D4E67">
        <w:trPr>
          <w:cantSplit/>
        </w:trPr>
        <w:tc>
          <w:tcPr>
            <w:tcW w:w="720" w:type="dxa"/>
            <w:vAlign w:val="center"/>
          </w:tcPr>
          <w:p w:rsidR="00C770E9" w:rsidRPr="0040356F"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Почтовый адрес</w:t>
            </w:r>
          </w:p>
        </w:tc>
        <w:tc>
          <w:tcPr>
            <w:tcW w:w="4372" w:type="dxa"/>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40356F" w:rsidTr="005D4E67">
        <w:trPr>
          <w:cantSplit/>
        </w:trPr>
        <w:tc>
          <w:tcPr>
            <w:tcW w:w="720" w:type="dxa"/>
            <w:vAlign w:val="center"/>
          </w:tcPr>
          <w:p w:rsidR="00C770E9" w:rsidRPr="0040356F"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Филиалы: перечислить наименования и почтовые адреса</w:t>
            </w:r>
          </w:p>
        </w:tc>
        <w:tc>
          <w:tcPr>
            <w:tcW w:w="4372" w:type="dxa"/>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40356F" w:rsidTr="005D4E67">
        <w:trPr>
          <w:cantSplit/>
        </w:trPr>
        <w:tc>
          <w:tcPr>
            <w:tcW w:w="720" w:type="dxa"/>
            <w:vAlign w:val="center"/>
          </w:tcPr>
          <w:p w:rsidR="00C770E9" w:rsidRPr="0040356F"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372" w:type="dxa"/>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40356F" w:rsidTr="005D4E67">
        <w:trPr>
          <w:cantSplit/>
        </w:trPr>
        <w:tc>
          <w:tcPr>
            <w:tcW w:w="720" w:type="dxa"/>
            <w:vAlign w:val="center"/>
          </w:tcPr>
          <w:p w:rsidR="00C770E9" w:rsidRPr="0040356F"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Телефоны Участника (с указанием кода города)</w:t>
            </w:r>
          </w:p>
        </w:tc>
        <w:tc>
          <w:tcPr>
            <w:tcW w:w="4372" w:type="dxa"/>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40356F" w:rsidTr="005D4E67">
        <w:trPr>
          <w:cantSplit/>
          <w:trHeight w:val="116"/>
        </w:trPr>
        <w:tc>
          <w:tcPr>
            <w:tcW w:w="720" w:type="dxa"/>
            <w:vAlign w:val="center"/>
          </w:tcPr>
          <w:p w:rsidR="00C770E9" w:rsidRPr="0040356F"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Факс Участника (с указанием кода города)</w:t>
            </w:r>
          </w:p>
        </w:tc>
        <w:tc>
          <w:tcPr>
            <w:tcW w:w="4372" w:type="dxa"/>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40356F" w:rsidTr="005D4E67">
        <w:trPr>
          <w:cantSplit/>
        </w:trPr>
        <w:tc>
          <w:tcPr>
            <w:tcW w:w="720" w:type="dxa"/>
            <w:vAlign w:val="center"/>
          </w:tcPr>
          <w:p w:rsidR="00C770E9" w:rsidRPr="0040356F"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Адрес электронной почты Участника</w:t>
            </w:r>
          </w:p>
        </w:tc>
        <w:tc>
          <w:tcPr>
            <w:tcW w:w="4372" w:type="dxa"/>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40356F" w:rsidTr="005D4E67">
        <w:trPr>
          <w:cantSplit/>
        </w:trPr>
        <w:tc>
          <w:tcPr>
            <w:tcW w:w="720" w:type="dxa"/>
            <w:tcBorders>
              <w:top w:val="single" w:sz="4" w:space="0" w:color="auto"/>
              <w:left w:val="single" w:sz="4" w:space="0" w:color="auto"/>
              <w:bottom w:val="single" w:sz="4" w:space="0" w:color="auto"/>
              <w:right w:val="single" w:sz="4" w:space="0" w:color="auto"/>
            </w:tcBorders>
            <w:vAlign w:val="center"/>
          </w:tcPr>
          <w:p w:rsidR="00C770E9" w:rsidRPr="0040356F"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372" w:type="dxa"/>
            <w:tcBorders>
              <w:top w:val="single" w:sz="4" w:space="0" w:color="auto"/>
              <w:left w:val="single" w:sz="4" w:space="0" w:color="auto"/>
              <w:bottom w:val="single" w:sz="4" w:space="0" w:color="auto"/>
              <w:right w:val="single" w:sz="4" w:space="0" w:color="auto"/>
            </w:tcBorders>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40356F" w:rsidTr="005D4E67">
        <w:trPr>
          <w:cantSplit/>
        </w:trPr>
        <w:tc>
          <w:tcPr>
            <w:tcW w:w="720" w:type="dxa"/>
            <w:tcBorders>
              <w:top w:val="single" w:sz="4" w:space="0" w:color="auto"/>
              <w:left w:val="single" w:sz="4" w:space="0" w:color="auto"/>
              <w:bottom w:val="single" w:sz="4" w:space="0" w:color="auto"/>
              <w:right w:val="single" w:sz="4" w:space="0" w:color="auto"/>
            </w:tcBorders>
            <w:vAlign w:val="center"/>
          </w:tcPr>
          <w:p w:rsidR="00C770E9" w:rsidRPr="0040356F"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Фамилия, Имя и Отчество главного бухгалтера Участника</w:t>
            </w:r>
          </w:p>
        </w:tc>
        <w:tc>
          <w:tcPr>
            <w:tcW w:w="4372" w:type="dxa"/>
            <w:tcBorders>
              <w:top w:val="single" w:sz="4" w:space="0" w:color="auto"/>
              <w:left w:val="single" w:sz="4" w:space="0" w:color="auto"/>
              <w:bottom w:val="single" w:sz="4" w:space="0" w:color="auto"/>
              <w:right w:val="single" w:sz="4" w:space="0" w:color="auto"/>
            </w:tcBorders>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40356F" w:rsidTr="005D4E67">
        <w:trPr>
          <w:cantSplit/>
        </w:trPr>
        <w:tc>
          <w:tcPr>
            <w:tcW w:w="720" w:type="dxa"/>
            <w:vAlign w:val="center"/>
          </w:tcPr>
          <w:p w:rsidR="00C770E9" w:rsidRPr="0040356F"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372" w:type="dxa"/>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p>
        </w:tc>
      </w:tr>
    </w:tbl>
    <w:p w:rsidR="00C770E9" w:rsidRPr="0040356F"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40356F" w:rsidRDefault="00C770E9" w:rsidP="00C770E9">
      <w:pPr>
        <w:spacing w:after="0" w:line="240" w:lineRule="auto"/>
        <w:ind w:firstLine="567"/>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____________________________________</w:t>
      </w:r>
    </w:p>
    <w:p w:rsidR="00C770E9" w:rsidRPr="0040356F" w:rsidRDefault="00C770E9" w:rsidP="00C770E9">
      <w:pPr>
        <w:spacing w:after="0" w:line="240" w:lineRule="auto"/>
        <w:ind w:right="3684" w:firstLine="567"/>
        <w:jc w:val="center"/>
        <w:rPr>
          <w:rFonts w:ascii="Times New Roman" w:eastAsia="Times New Roman" w:hAnsi="Times New Roman"/>
          <w:sz w:val="24"/>
          <w:szCs w:val="24"/>
          <w:vertAlign w:val="superscript"/>
          <w:lang w:eastAsia="ru-RU"/>
        </w:rPr>
      </w:pPr>
      <w:r w:rsidRPr="0040356F">
        <w:rPr>
          <w:rFonts w:ascii="Times New Roman" w:eastAsia="Times New Roman" w:hAnsi="Times New Roman"/>
          <w:sz w:val="24"/>
          <w:szCs w:val="24"/>
          <w:vertAlign w:val="superscript"/>
          <w:lang w:eastAsia="ru-RU"/>
        </w:rPr>
        <w:t>(подпись, М.П.)</w:t>
      </w:r>
    </w:p>
    <w:p w:rsidR="00C770E9" w:rsidRPr="0040356F" w:rsidRDefault="00C770E9" w:rsidP="00C770E9">
      <w:pPr>
        <w:spacing w:after="0" w:line="240" w:lineRule="auto"/>
        <w:ind w:firstLine="567"/>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____________________________________</w:t>
      </w:r>
    </w:p>
    <w:p w:rsidR="00C770E9" w:rsidRPr="0040356F" w:rsidRDefault="00C770E9" w:rsidP="00C770E9">
      <w:pPr>
        <w:spacing w:after="0" w:line="240" w:lineRule="auto"/>
        <w:ind w:right="3684" w:firstLine="567"/>
        <w:jc w:val="center"/>
        <w:rPr>
          <w:rFonts w:ascii="Times New Roman" w:eastAsia="Times New Roman" w:hAnsi="Times New Roman"/>
          <w:sz w:val="24"/>
          <w:szCs w:val="24"/>
          <w:vertAlign w:val="superscript"/>
          <w:lang w:eastAsia="ru-RU"/>
        </w:rPr>
      </w:pPr>
      <w:r w:rsidRPr="0040356F">
        <w:rPr>
          <w:rFonts w:ascii="Times New Roman" w:eastAsia="Times New Roman" w:hAnsi="Times New Roman"/>
          <w:sz w:val="24"/>
          <w:szCs w:val="24"/>
          <w:vertAlign w:val="superscript"/>
          <w:lang w:eastAsia="ru-RU"/>
        </w:rPr>
        <w:t>(фамилия, имя, отчество подписавшего, должность)</w:t>
      </w:r>
    </w:p>
    <w:p w:rsidR="00C770E9" w:rsidRPr="0040356F" w:rsidRDefault="00C770E9" w:rsidP="00C770E9">
      <w:pPr>
        <w:keepNext/>
        <w:spacing w:after="0" w:line="240" w:lineRule="auto"/>
        <w:ind w:firstLine="567"/>
        <w:jc w:val="both"/>
        <w:rPr>
          <w:rFonts w:ascii="Times New Roman" w:eastAsia="Times New Roman" w:hAnsi="Times New Roman"/>
          <w:b/>
          <w:sz w:val="24"/>
          <w:szCs w:val="24"/>
          <w:lang w:eastAsia="ru-RU"/>
        </w:rPr>
      </w:pPr>
    </w:p>
    <w:p w:rsidR="00C770E9" w:rsidRPr="0040356F" w:rsidRDefault="00C770E9" w:rsidP="00C770E9">
      <w:pPr>
        <w:pBdr>
          <w:bottom w:val="single" w:sz="4" w:space="1" w:color="auto"/>
        </w:pBdr>
        <w:shd w:val="clear" w:color="auto" w:fill="E0E0E0"/>
        <w:spacing w:after="0" w:line="240" w:lineRule="auto"/>
        <w:ind w:right="21"/>
        <w:jc w:val="center"/>
        <w:rPr>
          <w:rFonts w:ascii="Times New Roman" w:eastAsia="Times New Roman" w:hAnsi="Times New Roman"/>
          <w:b/>
          <w:spacing w:val="36"/>
          <w:sz w:val="24"/>
          <w:szCs w:val="24"/>
          <w:lang w:eastAsia="ru-RU"/>
        </w:rPr>
      </w:pPr>
      <w:r w:rsidRPr="0040356F">
        <w:rPr>
          <w:rFonts w:ascii="Times New Roman" w:eastAsia="Times New Roman" w:hAnsi="Times New Roman"/>
          <w:b/>
          <w:spacing w:val="36"/>
          <w:sz w:val="24"/>
          <w:szCs w:val="24"/>
          <w:lang w:eastAsia="ru-RU"/>
        </w:rPr>
        <w:t>конец формы</w:t>
      </w:r>
    </w:p>
    <w:bookmarkEnd w:id="66"/>
    <w:bookmarkEnd w:id="67"/>
    <w:bookmarkEnd w:id="68"/>
    <w:p w:rsidR="00DD1D82" w:rsidRPr="0040356F" w:rsidRDefault="00DD1D82" w:rsidP="00DD1D82">
      <w:pPr>
        <w:shd w:val="clear" w:color="auto" w:fill="FFFFFF"/>
        <w:spacing w:before="100" w:beforeAutospacing="1" w:after="100" w:afterAutospacing="1" w:line="285" w:lineRule="atLeast"/>
        <w:jc w:val="center"/>
        <w:rPr>
          <w:rFonts w:ascii="Times New Roman" w:eastAsia="Times New Roman" w:hAnsi="Times New Roman"/>
          <w:b/>
          <w:bCs/>
          <w:sz w:val="24"/>
          <w:szCs w:val="24"/>
          <w:lang w:eastAsia="ru-RU"/>
        </w:rPr>
      </w:pPr>
    </w:p>
    <w:p w:rsidR="00DD1D82" w:rsidRPr="0040356F" w:rsidRDefault="00DD1D82" w:rsidP="00DD1D82">
      <w:pPr>
        <w:shd w:val="clear" w:color="auto" w:fill="FFFFFF"/>
        <w:spacing w:before="100" w:beforeAutospacing="1" w:after="100" w:afterAutospacing="1" w:line="285" w:lineRule="atLeast"/>
        <w:jc w:val="center"/>
        <w:rPr>
          <w:rFonts w:ascii="Times New Roman" w:eastAsia="Times New Roman" w:hAnsi="Times New Roman"/>
          <w:b/>
          <w:bCs/>
          <w:sz w:val="24"/>
          <w:szCs w:val="24"/>
          <w:lang w:eastAsia="ru-RU"/>
        </w:rPr>
      </w:pPr>
    </w:p>
    <w:p w:rsidR="00DD1D82" w:rsidRPr="0074755B" w:rsidRDefault="00DD1D82" w:rsidP="00B94F19">
      <w:pPr>
        <w:pStyle w:val="aff8"/>
        <w:keepNext/>
        <w:pageBreakBefore/>
        <w:numPr>
          <w:ilvl w:val="2"/>
          <w:numId w:val="37"/>
        </w:numPr>
        <w:suppressAutoHyphens/>
        <w:spacing w:before="240" w:after="120"/>
        <w:ind w:left="709" w:hanging="709"/>
        <w:jc w:val="both"/>
        <w:outlineLvl w:val="2"/>
        <w:rPr>
          <w:rFonts w:ascii="Times New Roman" w:hAnsi="Times New Roman"/>
          <w:b/>
          <w:bCs/>
          <w:sz w:val="24"/>
          <w:szCs w:val="24"/>
        </w:rPr>
      </w:pPr>
      <w:bookmarkStart w:id="78" w:name="_Toc261535115"/>
      <w:bookmarkStart w:id="79" w:name="_Toc262557871"/>
      <w:bookmarkStart w:id="80" w:name="_Toc278971544"/>
      <w:bookmarkStart w:id="81" w:name="_Toc322017076"/>
      <w:r w:rsidRPr="0074755B">
        <w:rPr>
          <w:rFonts w:ascii="Times New Roman" w:hAnsi="Times New Roman"/>
          <w:b/>
          <w:bCs/>
          <w:sz w:val="24"/>
          <w:szCs w:val="24"/>
        </w:rPr>
        <w:lastRenderedPageBreak/>
        <w:t>Инструкци</w:t>
      </w:r>
      <w:r w:rsidR="00284961" w:rsidRPr="0074755B">
        <w:rPr>
          <w:rFonts w:ascii="Times New Roman" w:hAnsi="Times New Roman"/>
          <w:b/>
          <w:bCs/>
          <w:sz w:val="24"/>
          <w:szCs w:val="24"/>
        </w:rPr>
        <w:t>я</w:t>
      </w:r>
      <w:r w:rsidRPr="0074755B">
        <w:rPr>
          <w:rFonts w:ascii="Times New Roman" w:hAnsi="Times New Roman"/>
          <w:b/>
          <w:bCs/>
          <w:sz w:val="24"/>
          <w:szCs w:val="24"/>
        </w:rPr>
        <w:t xml:space="preserve"> по заполнению</w:t>
      </w:r>
      <w:bookmarkEnd w:id="78"/>
      <w:bookmarkEnd w:id="79"/>
      <w:bookmarkEnd w:id="80"/>
      <w:bookmarkEnd w:id="81"/>
    </w:p>
    <w:p w:rsidR="00284A24" w:rsidRPr="0074755B" w:rsidRDefault="00284A24" w:rsidP="00284A24">
      <w:pPr>
        <w:spacing w:after="0"/>
        <w:jc w:val="both"/>
        <w:rPr>
          <w:rFonts w:ascii="Times New Roman" w:hAnsi="Times New Roman"/>
          <w:sz w:val="24"/>
          <w:szCs w:val="24"/>
        </w:rPr>
      </w:pPr>
      <w:r w:rsidRPr="0074755B">
        <w:rPr>
          <w:rFonts w:ascii="Times New Roman" w:hAnsi="Times New Roman"/>
          <w:b/>
          <w:sz w:val="24"/>
          <w:szCs w:val="24"/>
        </w:rPr>
        <w:t>5.2.1.1</w:t>
      </w:r>
      <w:r w:rsidRPr="0074755B">
        <w:rPr>
          <w:rFonts w:ascii="Times New Roman" w:hAnsi="Times New Roman"/>
          <w:sz w:val="24"/>
          <w:szCs w:val="24"/>
        </w:rPr>
        <w:t xml:space="preserve"> Участник указывает дату и номер Заявки (подраздел 5.1.).</w:t>
      </w:r>
      <w:r w:rsidRPr="0074755B">
        <w:rPr>
          <w:rFonts w:ascii="Times New Roman" w:eastAsia="Times New Roman" w:hAnsi="Times New Roman"/>
          <w:sz w:val="24"/>
          <w:szCs w:val="24"/>
          <w:lang w:eastAsia="ru-RU"/>
        </w:rPr>
        <w:t xml:space="preserve"> Анкета должна быть подписана, заверена печатью, указаны фамилия, имя, отчество подписавшего и должность.</w:t>
      </w:r>
    </w:p>
    <w:p w:rsidR="00284A24" w:rsidRPr="00284A24" w:rsidRDefault="00284A24" w:rsidP="00284A24">
      <w:pPr>
        <w:spacing w:after="0" w:line="240" w:lineRule="auto"/>
        <w:jc w:val="both"/>
        <w:rPr>
          <w:rFonts w:ascii="Times New Roman" w:hAnsi="Times New Roman"/>
          <w:sz w:val="24"/>
          <w:szCs w:val="24"/>
          <w:lang w:eastAsia="ru-RU"/>
        </w:rPr>
      </w:pPr>
      <w:r w:rsidRPr="00284A24">
        <w:rPr>
          <w:rFonts w:ascii="Times New Roman" w:hAnsi="Times New Roman"/>
          <w:b/>
          <w:sz w:val="24"/>
          <w:szCs w:val="24"/>
          <w:lang w:eastAsia="ru-RU"/>
        </w:rPr>
        <w:t>5.2.1.2</w:t>
      </w:r>
      <w:r w:rsidRPr="00284A24">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284A24" w:rsidRPr="00284A24" w:rsidRDefault="00284A24" w:rsidP="00284A24">
      <w:pPr>
        <w:spacing w:after="0" w:line="240" w:lineRule="auto"/>
        <w:jc w:val="both"/>
        <w:rPr>
          <w:rFonts w:ascii="Times New Roman" w:hAnsi="Times New Roman"/>
          <w:sz w:val="24"/>
          <w:szCs w:val="24"/>
          <w:lang w:eastAsia="ru-RU"/>
        </w:rPr>
      </w:pPr>
      <w:r w:rsidRPr="00284A24">
        <w:rPr>
          <w:rFonts w:ascii="Times New Roman" w:hAnsi="Times New Roman"/>
          <w:b/>
          <w:sz w:val="24"/>
          <w:szCs w:val="24"/>
          <w:lang w:eastAsia="ru-RU"/>
        </w:rPr>
        <w:t>5.2.1.3</w:t>
      </w:r>
      <w:r w:rsidRPr="00284A24">
        <w:rPr>
          <w:rFonts w:ascii="Times New Roman" w:hAnsi="Times New Roman"/>
          <w:sz w:val="24"/>
          <w:szCs w:val="24"/>
          <w:lang w:eastAsia="ru-RU"/>
        </w:rPr>
        <w:t xml:space="preserve"> Участники должны заполнить приведенную выше таблицу по всем позициям. В случае отсутствия каких-либо данных указать слово «нет».</w:t>
      </w:r>
    </w:p>
    <w:p w:rsidR="00284A24" w:rsidRPr="00284A24" w:rsidRDefault="00284A24" w:rsidP="002379AB">
      <w:pPr>
        <w:widowControl w:val="0"/>
        <w:numPr>
          <w:ilvl w:val="3"/>
          <w:numId w:val="23"/>
        </w:numPr>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284A24">
        <w:rPr>
          <w:rFonts w:ascii="Times New Roman" w:eastAsia="Times New Roman" w:hAnsi="Times New Roman" w:cs="Arial"/>
          <w:sz w:val="24"/>
          <w:szCs w:val="24"/>
          <w:lang w:eastAsia="ru-RU"/>
        </w:rPr>
        <w:t xml:space="preserve"> В графе 9 «Банковские реквизиты…» указываются реквизиты, которые будут использованы при заключении Договора, в случае признания Участника Победителем закупки.</w:t>
      </w:r>
    </w:p>
    <w:p w:rsidR="00DD1D82" w:rsidRPr="0074755B" w:rsidRDefault="00DD1D82" w:rsidP="00DC13E5">
      <w:pPr>
        <w:jc w:val="both"/>
        <w:rPr>
          <w:rFonts w:ascii="Times New Roman" w:hAnsi="Times New Roman"/>
          <w:sz w:val="24"/>
          <w:szCs w:val="24"/>
        </w:rPr>
      </w:pPr>
    </w:p>
    <w:p w:rsidR="00DD1D82" w:rsidRPr="0040356F" w:rsidRDefault="00DD1D82"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B83AC2" w:rsidRPr="0040356F" w:rsidRDefault="00B83AC2" w:rsidP="00DD1D82">
      <w:pPr>
        <w:spacing w:after="0" w:line="240" w:lineRule="auto"/>
        <w:jc w:val="both"/>
        <w:rPr>
          <w:rFonts w:ascii="Times New Roman" w:hAnsi="Times New Roman"/>
          <w:sz w:val="24"/>
          <w:szCs w:val="24"/>
          <w:lang w:eastAsia="ru-RU"/>
        </w:rPr>
      </w:pPr>
    </w:p>
    <w:p w:rsidR="009F6B74" w:rsidRPr="0040356F" w:rsidRDefault="009F6B74" w:rsidP="00DD1D82">
      <w:pPr>
        <w:spacing w:after="0" w:line="240" w:lineRule="auto"/>
        <w:jc w:val="both"/>
        <w:rPr>
          <w:rFonts w:ascii="Times New Roman" w:hAnsi="Times New Roman"/>
          <w:sz w:val="24"/>
          <w:szCs w:val="24"/>
          <w:lang w:eastAsia="ru-RU"/>
        </w:rPr>
      </w:pPr>
    </w:p>
    <w:p w:rsidR="009F6B74" w:rsidRPr="0040356F" w:rsidRDefault="009F6B74" w:rsidP="00DD1D82">
      <w:pPr>
        <w:spacing w:after="0" w:line="240" w:lineRule="auto"/>
        <w:jc w:val="both"/>
        <w:rPr>
          <w:rFonts w:ascii="Times New Roman" w:hAnsi="Times New Roman"/>
          <w:sz w:val="24"/>
          <w:szCs w:val="24"/>
          <w:lang w:eastAsia="ru-RU"/>
        </w:rPr>
      </w:pPr>
    </w:p>
    <w:p w:rsidR="009F6B74" w:rsidRPr="0040356F" w:rsidRDefault="009F6B74"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0364B2">
      <w:pPr>
        <w:pStyle w:val="ConsPlusNonformat"/>
        <w:jc w:val="both"/>
        <w:rPr>
          <w:rFonts w:ascii="Times New Roman" w:hAnsi="Times New Roman" w:cs="Times New Roman"/>
          <w:b/>
          <w:sz w:val="24"/>
          <w:szCs w:val="24"/>
        </w:rPr>
      </w:pPr>
      <w:r w:rsidRPr="0040356F">
        <w:rPr>
          <w:rFonts w:ascii="Times New Roman" w:hAnsi="Times New Roman" w:cs="Times New Roman"/>
          <w:b/>
          <w:sz w:val="24"/>
          <w:szCs w:val="24"/>
        </w:rPr>
        <w:t>5.</w:t>
      </w:r>
      <w:r w:rsidR="00134149" w:rsidRPr="0040356F">
        <w:rPr>
          <w:rFonts w:ascii="Times New Roman" w:hAnsi="Times New Roman" w:cs="Times New Roman"/>
          <w:b/>
          <w:sz w:val="24"/>
          <w:szCs w:val="24"/>
        </w:rPr>
        <w:t>3</w:t>
      </w:r>
      <w:r w:rsidRPr="0040356F">
        <w:rPr>
          <w:rFonts w:ascii="Times New Roman" w:hAnsi="Times New Roman" w:cs="Times New Roman"/>
          <w:b/>
          <w:sz w:val="24"/>
          <w:szCs w:val="24"/>
        </w:rPr>
        <w:t xml:space="preserve">. </w:t>
      </w:r>
      <w:bookmarkStart w:id="82" w:name="_Toc465770142"/>
      <w:bookmarkStart w:id="83" w:name="_Toc419208689"/>
      <w:bookmarkStart w:id="84" w:name="_Toc418077958"/>
      <w:bookmarkStart w:id="85" w:name="_Ref418004386"/>
      <w:r w:rsidRPr="0040356F">
        <w:rPr>
          <w:rFonts w:ascii="Times New Roman" w:hAnsi="Times New Roman" w:cs="Times New Roman"/>
          <w:b/>
          <w:sz w:val="24"/>
          <w:szCs w:val="24"/>
        </w:rPr>
        <w:t xml:space="preserve">Справка об отсутствии признаков крупной сделки (форма </w:t>
      </w:r>
      <w:r w:rsidR="00134149" w:rsidRPr="0040356F">
        <w:rPr>
          <w:rFonts w:ascii="Times New Roman" w:hAnsi="Times New Roman" w:cs="Times New Roman"/>
          <w:b/>
          <w:sz w:val="24"/>
          <w:szCs w:val="24"/>
        </w:rPr>
        <w:t>3</w:t>
      </w:r>
      <w:r w:rsidRPr="0040356F">
        <w:rPr>
          <w:rFonts w:ascii="Times New Roman" w:hAnsi="Times New Roman" w:cs="Times New Roman"/>
          <w:b/>
          <w:sz w:val="24"/>
          <w:szCs w:val="24"/>
        </w:rPr>
        <w:t>)</w:t>
      </w:r>
      <w:bookmarkEnd w:id="82"/>
      <w:bookmarkEnd w:id="83"/>
      <w:bookmarkEnd w:id="84"/>
      <w:bookmarkEnd w:id="85"/>
    </w:p>
    <w:p w:rsidR="000364B2" w:rsidRPr="0040356F" w:rsidRDefault="000364B2" w:rsidP="000364B2">
      <w:pPr>
        <w:pStyle w:val="2"/>
        <w:keepLines/>
        <w:suppressLineNumbers/>
        <w:tabs>
          <w:tab w:val="clear" w:pos="1134"/>
          <w:tab w:val="left" w:pos="708"/>
        </w:tabs>
        <w:spacing w:before="0" w:after="0" w:line="240" w:lineRule="atLeast"/>
        <w:contextualSpacing/>
        <w:rPr>
          <w:sz w:val="24"/>
          <w:szCs w:val="24"/>
        </w:rPr>
      </w:pPr>
    </w:p>
    <w:p w:rsidR="000364B2" w:rsidRPr="0040356F" w:rsidRDefault="000364B2" w:rsidP="00B72B53">
      <w:pPr>
        <w:keepNext/>
        <w:keepLines/>
        <w:suppressLineNumbers/>
        <w:pBdr>
          <w:top w:val="single" w:sz="4" w:space="1" w:color="auto"/>
        </w:pBdr>
        <w:shd w:val="clear" w:color="auto" w:fill="D9D9D9"/>
        <w:spacing w:line="240" w:lineRule="atLeast"/>
        <w:ind w:right="21"/>
        <w:jc w:val="center"/>
        <w:rPr>
          <w:rFonts w:ascii="Times New Roman" w:hAnsi="Times New Roman"/>
          <w:b/>
          <w:spacing w:val="36"/>
          <w:sz w:val="24"/>
          <w:szCs w:val="24"/>
        </w:rPr>
      </w:pPr>
      <w:r w:rsidRPr="0040356F">
        <w:rPr>
          <w:rFonts w:ascii="Times New Roman" w:hAnsi="Times New Roman"/>
          <w:b/>
          <w:spacing w:val="36"/>
          <w:sz w:val="24"/>
          <w:szCs w:val="24"/>
        </w:rPr>
        <w:t>начало формы</w:t>
      </w:r>
    </w:p>
    <w:p w:rsidR="000364B2" w:rsidRPr="0040356F" w:rsidRDefault="000364B2" w:rsidP="000364B2">
      <w:pPr>
        <w:spacing w:after="0" w:line="240" w:lineRule="auto"/>
        <w:rPr>
          <w:rFonts w:ascii="Times New Roman" w:hAnsi="Times New Roman"/>
          <w:sz w:val="24"/>
          <w:szCs w:val="24"/>
          <w:lang w:eastAsia="ru-RU"/>
        </w:rPr>
      </w:pPr>
      <w:r w:rsidRPr="0040356F">
        <w:rPr>
          <w:rFonts w:ascii="Times New Roman" w:hAnsi="Times New Roman"/>
          <w:sz w:val="24"/>
          <w:szCs w:val="24"/>
          <w:lang w:eastAsia="ru-RU"/>
        </w:rPr>
        <w:t>Приложение 2 к Заявке</w:t>
      </w:r>
      <w:r w:rsidRPr="0040356F">
        <w:rPr>
          <w:rFonts w:ascii="Times New Roman" w:hAnsi="Times New Roman"/>
          <w:sz w:val="24"/>
          <w:szCs w:val="24"/>
          <w:lang w:eastAsia="ru-RU"/>
        </w:rPr>
        <w:br/>
        <w:t>от «____»_____________ г. №__________</w:t>
      </w:r>
    </w:p>
    <w:p w:rsidR="000364B2" w:rsidRPr="0040356F" w:rsidRDefault="000364B2" w:rsidP="000364B2">
      <w:pPr>
        <w:keepNext/>
        <w:keepLines/>
        <w:suppressLineNumbers/>
        <w:spacing w:line="240" w:lineRule="atLeast"/>
        <w:rPr>
          <w:rFonts w:ascii="Times New Roman" w:hAnsi="Times New Roman"/>
          <w:sz w:val="24"/>
          <w:szCs w:val="24"/>
        </w:rPr>
      </w:pPr>
    </w:p>
    <w:p w:rsidR="000364B2" w:rsidRPr="0040356F" w:rsidRDefault="000364B2" w:rsidP="000364B2">
      <w:pPr>
        <w:keepNext/>
        <w:keepLines/>
        <w:suppressLineNumbers/>
        <w:spacing w:line="240" w:lineRule="atLeast"/>
        <w:rPr>
          <w:rFonts w:ascii="Times New Roman" w:hAnsi="Times New Roman"/>
          <w:sz w:val="24"/>
          <w:szCs w:val="24"/>
        </w:rPr>
      </w:pPr>
    </w:p>
    <w:p w:rsidR="000364B2" w:rsidRPr="0040356F" w:rsidRDefault="000364B2" w:rsidP="000364B2">
      <w:pPr>
        <w:keepNext/>
        <w:keepLines/>
        <w:suppressLineNumbers/>
        <w:suppressAutoHyphens/>
        <w:spacing w:line="240" w:lineRule="atLeast"/>
        <w:jc w:val="center"/>
        <w:rPr>
          <w:rFonts w:ascii="Times New Roman" w:hAnsi="Times New Roman"/>
          <w:b/>
          <w:sz w:val="24"/>
          <w:szCs w:val="24"/>
        </w:rPr>
      </w:pPr>
      <w:r w:rsidRPr="0040356F">
        <w:rPr>
          <w:rFonts w:ascii="Times New Roman" w:hAnsi="Times New Roman"/>
          <w:b/>
          <w:sz w:val="24"/>
          <w:szCs w:val="24"/>
        </w:rPr>
        <w:t xml:space="preserve">Справка об отсутствии признаков крупной сделки </w:t>
      </w:r>
    </w:p>
    <w:p w:rsidR="000364B2" w:rsidRPr="0040356F" w:rsidRDefault="000364B2" w:rsidP="000364B2">
      <w:pPr>
        <w:keepNext/>
        <w:keepLines/>
        <w:suppressLineNumbers/>
        <w:spacing w:after="0" w:line="360" w:lineRule="auto"/>
        <w:rPr>
          <w:rFonts w:ascii="Times New Roman" w:hAnsi="Times New Roman"/>
          <w:iCs/>
          <w:sz w:val="24"/>
          <w:szCs w:val="24"/>
        </w:rPr>
      </w:pPr>
    </w:p>
    <w:p w:rsidR="00EC1C13" w:rsidRPr="0040356F" w:rsidRDefault="000364B2" w:rsidP="00EC1C13">
      <w:pPr>
        <w:keepNext/>
        <w:keepLines/>
        <w:suppressLineNumbers/>
        <w:spacing w:after="0" w:line="240" w:lineRule="auto"/>
        <w:jc w:val="both"/>
        <w:rPr>
          <w:rFonts w:ascii="Times New Roman" w:hAnsi="Times New Roman"/>
          <w:sz w:val="24"/>
          <w:szCs w:val="24"/>
        </w:rPr>
      </w:pPr>
      <w:r w:rsidRPr="0040356F">
        <w:rPr>
          <w:rFonts w:ascii="Times New Roman" w:hAnsi="Times New Roman"/>
          <w:sz w:val="24"/>
          <w:szCs w:val="24"/>
        </w:rPr>
        <w:t xml:space="preserve">      Настоящим подтверждаю, что сделка между АО «</w:t>
      </w:r>
      <w:proofErr w:type="gramStart"/>
      <w:r w:rsidRPr="0040356F">
        <w:rPr>
          <w:rFonts w:ascii="Times New Roman" w:hAnsi="Times New Roman"/>
          <w:sz w:val="24"/>
          <w:szCs w:val="24"/>
        </w:rPr>
        <w:t>Саханефтегазсбыт»  и</w:t>
      </w:r>
      <w:proofErr w:type="gramEnd"/>
      <w:r w:rsidRPr="0040356F">
        <w:rPr>
          <w:rFonts w:ascii="Times New Roman" w:hAnsi="Times New Roman"/>
          <w:sz w:val="24"/>
          <w:szCs w:val="24"/>
        </w:rPr>
        <w:t xml:space="preserve"> </w:t>
      </w:r>
    </w:p>
    <w:p w:rsidR="00EC1C13" w:rsidRPr="0040356F" w:rsidRDefault="00EC1C13" w:rsidP="00EC1C13">
      <w:pPr>
        <w:keepNext/>
        <w:keepLines/>
        <w:suppressLineNumbers/>
        <w:spacing w:after="0" w:line="240" w:lineRule="auto"/>
        <w:jc w:val="both"/>
        <w:rPr>
          <w:rFonts w:ascii="Times New Roman" w:hAnsi="Times New Roman"/>
          <w:sz w:val="24"/>
          <w:szCs w:val="24"/>
        </w:rPr>
      </w:pPr>
    </w:p>
    <w:p w:rsidR="000364B2" w:rsidRPr="0040356F" w:rsidRDefault="000364B2" w:rsidP="00EC1C13">
      <w:pPr>
        <w:keepNext/>
        <w:keepLines/>
        <w:suppressLineNumbers/>
        <w:spacing w:after="0" w:line="240" w:lineRule="auto"/>
        <w:jc w:val="both"/>
        <w:rPr>
          <w:rFonts w:ascii="Times New Roman" w:hAnsi="Times New Roman"/>
          <w:sz w:val="24"/>
          <w:szCs w:val="24"/>
        </w:rPr>
      </w:pPr>
      <w:r w:rsidRPr="0040356F">
        <w:rPr>
          <w:rFonts w:ascii="Times New Roman" w:hAnsi="Times New Roman"/>
          <w:sz w:val="24"/>
          <w:szCs w:val="24"/>
        </w:rPr>
        <w:t>____________________________</w:t>
      </w:r>
      <w:r w:rsidR="00EC1C13" w:rsidRPr="0040356F">
        <w:rPr>
          <w:rFonts w:ascii="Times New Roman" w:hAnsi="Times New Roman"/>
          <w:sz w:val="24"/>
          <w:szCs w:val="24"/>
        </w:rPr>
        <w:t>_________</w:t>
      </w:r>
      <w:r w:rsidRPr="0040356F">
        <w:rPr>
          <w:rFonts w:ascii="Times New Roman" w:hAnsi="Times New Roman"/>
          <w:sz w:val="24"/>
          <w:szCs w:val="24"/>
        </w:rPr>
        <w:t xml:space="preserve"> </w:t>
      </w:r>
    </w:p>
    <w:p w:rsidR="00EC1C13" w:rsidRPr="0040356F" w:rsidRDefault="000364B2" w:rsidP="00EC1C13">
      <w:pPr>
        <w:keepNext/>
        <w:keepLines/>
        <w:suppressLineNumbers/>
        <w:spacing w:after="0" w:line="240" w:lineRule="auto"/>
        <w:jc w:val="both"/>
        <w:rPr>
          <w:rFonts w:ascii="Times New Roman" w:hAnsi="Times New Roman"/>
          <w:i/>
          <w:sz w:val="18"/>
          <w:szCs w:val="18"/>
        </w:rPr>
      </w:pPr>
      <w:r w:rsidRPr="0040356F">
        <w:rPr>
          <w:rFonts w:ascii="Times New Roman" w:hAnsi="Times New Roman"/>
          <w:i/>
          <w:sz w:val="18"/>
          <w:szCs w:val="18"/>
        </w:rPr>
        <w:t xml:space="preserve">(указывается наименование </w:t>
      </w:r>
      <w:r w:rsidR="00C0685E" w:rsidRPr="0040356F">
        <w:rPr>
          <w:rFonts w:ascii="Times New Roman" w:hAnsi="Times New Roman"/>
          <w:i/>
          <w:sz w:val="18"/>
          <w:szCs w:val="18"/>
        </w:rPr>
        <w:t>У</w:t>
      </w:r>
      <w:r w:rsidRPr="0040356F">
        <w:rPr>
          <w:rFonts w:ascii="Times New Roman" w:hAnsi="Times New Roman"/>
          <w:i/>
          <w:sz w:val="18"/>
          <w:szCs w:val="18"/>
        </w:rPr>
        <w:t>частника</w:t>
      </w:r>
      <w:r w:rsidR="00C0685E" w:rsidRPr="0040356F">
        <w:rPr>
          <w:rFonts w:ascii="Times New Roman" w:hAnsi="Times New Roman"/>
          <w:i/>
          <w:sz w:val="18"/>
          <w:szCs w:val="18"/>
        </w:rPr>
        <w:t xml:space="preserve"> и адрес</w:t>
      </w:r>
      <w:r w:rsidRPr="0040356F">
        <w:rPr>
          <w:rFonts w:ascii="Times New Roman" w:hAnsi="Times New Roman"/>
          <w:i/>
          <w:sz w:val="18"/>
          <w:szCs w:val="18"/>
        </w:rPr>
        <w:t>)</w:t>
      </w:r>
    </w:p>
    <w:p w:rsidR="00EC1C13" w:rsidRPr="0040356F" w:rsidRDefault="000364B2" w:rsidP="00EC1C13">
      <w:pPr>
        <w:keepNext/>
        <w:keepLines/>
        <w:suppressLineNumbers/>
        <w:spacing w:after="0" w:line="240" w:lineRule="auto"/>
        <w:jc w:val="both"/>
        <w:rPr>
          <w:rFonts w:ascii="Times New Roman" w:hAnsi="Times New Roman"/>
          <w:i/>
          <w:sz w:val="24"/>
          <w:szCs w:val="24"/>
        </w:rPr>
      </w:pPr>
      <w:r w:rsidRPr="0040356F">
        <w:rPr>
          <w:rFonts w:ascii="Times New Roman" w:hAnsi="Times New Roman"/>
          <w:i/>
          <w:sz w:val="24"/>
          <w:szCs w:val="24"/>
        </w:rPr>
        <w:t xml:space="preserve"> </w:t>
      </w:r>
    </w:p>
    <w:p w:rsidR="0025236C" w:rsidRPr="005A3C19" w:rsidRDefault="0025236C" w:rsidP="0025236C">
      <w:pPr>
        <w:shd w:val="clear" w:color="auto" w:fill="FFFFFF" w:themeFill="background1"/>
        <w:spacing w:after="0" w:line="240" w:lineRule="auto"/>
        <w:ind w:right="140"/>
        <w:jc w:val="both"/>
        <w:rPr>
          <w:rFonts w:ascii="Times New Roman" w:hAnsi="Times New Roman"/>
          <w:sz w:val="24"/>
          <w:szCs w:val="24"/>
        </w:rPr>
      </w:pPr>
      <w:r w:rsidRPr="005A3C19">
        <w:rPr>
          <w:rFonts w:ascii="Times New Roman" w:hAnsi="Times New Roman"/>
          <w:sz w:val="24"/>
          <w:szCs w:val="24"/>
        </w:rPr>
        <w:t xml:space="preserve">на </w:t>
      </w:r>
      <w:r>
        <w:rPr>
          <w:rFonts w:ascii="Times New Roman" w:hAnsi="Times New Roman"/>
          <w:sz w:val="24"/>
          <w:szCs w:val="24"/>
        </w:rPr>
        <w:t xml:space="preserve">оказание услуг </w:t>
      </w:r>
      <w:r w:rsidRPr="0021528D">
        <w:rPr>
          <w:rFonts w:ascii="Times New Roman" w:hAnsi="Times New Roman"/>
          <w:sz w:val="24"/>
          <w:szCs w:val="24"/>
        </w:rPr>
        <w:t>по перевозке груза речным транспортом для нужд АО "Саханефтегазсбыт" в 2022 году</w:t>
      </w:r>
    </w:p>
    <w:p w:rsidR="00EC1C13" w:rsidRPr="0040356F" w:rsidRDefault="00EC1C13" w:rsidP="00EC1C13">
      <w:pPr>
        <w:keepNext/>
        <w:keepLines/>
        <w:suppressLineNumbers/>
        <w:spacing w:after="0" w:line="240" w:lineRule="auto"/>
        <w:jc w:val="both"/>
        <w:rPr>
          <w:rFonts w:ascii="Times New Roman" w:hAnsi="Times New Roman"/>
          <w:sz w:val="18"/>
          <w:szCs w:val="18"/>
        </w:rPr>
      </w:pPr>
    </w:p>
    <w:p w:rsidR="00EC1C13" w:rsidRPr="0040356F" w:rsidRDefault="000364B2" w:rsidP="00EC1C13">
      <w:pPr>
        <w:keepNext/>
        <w:keepLines/>
        <w:suppressLineNumbers/>
        <w:spacing w:after="0" w:line="240" w:lineRule="auto"/>
        <w:jc w:val="both"/>
        <w:rPr>
          <w:rFonts w:ascii="Times New Roman" w:hAnsi="Times New Roman"/>
          <w:sz w:val="24"/>
          <w:szCs w:val="24"/>
        </w:rPr>
      </w:pPr>
      <w:r w:rsidRPr="0040356F">
        <w:rPr>
          <w:rFonts w:ascii="Times New Roman" w:hAnsi="Times New Roman"/>
          <w:sz w:val="24"/>
          <w:szCs w:val="24"/>
        </w:rPr>
        <w:t>на сумму ____________</w:t>
      </w:r>
      <w:r w:rsidR="00EC1C13" w:rsidRPr="0040356F">
        <w:rPr>
          <w:rFonts w:ascii="Times New Roman" w:hAnsi="Times New Roman"/>
          <w:sz w:val="24"/>
          <w:szCs w:val="24"/>
        </w:rPr>
        <w:t>________</w:t>
      </w:r>
      <w:r w:rsidRPr="0040356F">
        <w:rPr>
          <w:rFonts w:ascii="Times New Roman" w:hAnsi="Times New Roman"/>
          <w:sz w:val="24"/>
          <w:szCs w:val="24"/>
        </w:rPr>
        <w:t xml:space="preserve">___ руб. </w:t>
      </w:r>
    </w:p>
    <w:p w:rsidR="000364B2" w:rsidRPr="0040356F" w:rsidRDefault="000364B2" w:rsidP="00EC1C13">
      <w:pPr>
        <w:keepNext/>
        <w:keepLines/>
        <w:suppressLineNumbers/>
        <w:spacing w:after="0" w:line="240" w:lineRule="auto"/>
        <w:jc w:val="both"/>
        <w:rPr>
          <w:rFonts w:ascii="Times New Roman" w:hAnsi="Times New Roman"/>
          <w:sz w:val="18"/>
          <w:szCs w:val="18"/>
        </w:rPr>
      </w:pPr>
      <w:r w:rsidRPr="0040356F">
        <w:rPr>
          <w:rFonts w:ascii="Times New Roman" w:hAnsi="Times New Roman"/>
          <w:i/>
          <w:sz w:val="18"/>
          <w:szCs w:val="18"/>
        </w:rPr>
        <w:t>(указывается сумма, на которую планируется заключить договор</w:t>
      </w:r>
      <w:r w:rsidR="00EC1C13" w:rsidRPr="0040356F">
        <w:rPr>
          <w:rFonts w:ascii="Times New Roman" w:hAnsi="Times New Roman"/>
          <w:i/>
          <w:sz w:val="18"/>
          <w:szCs w:val="18"/>
        </w:rPr>
        <w:t xml:space="preserve"> в соответствии с Заявкой по Лоту</w:t>
      </w:r>
      <w:r w:rsidRPr="0040356F">
        <w:rPr>
          <w:rFonts w:ascii="Times New Roman" w:hAnsi="Times New Roman"/>
          <w:i/>
          <w:sz w:val="18"/>
          <w:szCs w:val="18"/>
        </w:rPr>
        <w:t>)</w:t>
      </w:r>
      <w:r w:rsidRPr="0040356F">
        <w:rPr>
          <w:rFonts w:ascii="Times New Roman" w:hAnsi="Times New Roman"/>
          <w:sz w:val="18"/>
          <w:szCs w:val="18"/>
        </w:rPr>
        <w:t xml:space="preserve"> </w:t>
      </w:r>
    </w:p>
    <w:p w:rsidR="00EC1C13" w:rsidRPr="0040356F" w:rsidRDefault="00EC1C13" w:rsidP="00EC1C13">
      <w:pPr>
        <w:keepNext/>
        <w:keepLines/>
        <w:suppressLineNumbers/>
        <w:spacing w:after="0" w:line="240" w:lineRule="auto"/>
        <w:jc w:val="both"/>
        <w:rPr>
          <w:rFonts w:ascii="Times New Roman" w:hAnsi="Times New Roman"/>
          <w:i/>
          <w:sz w:val="18"/>
          <w:szCs w:val="18"/>
        </w:rPr>
      </w:pPr>
    </w:p>
    <w:p w:rsidR="00EC1C13" w:rsidRPr="0040356F" w:rsidRDefault="000364B2" w:rsidP="000364B2">
      <w:pPr>
        <w:keepNext/>
        <w:keepLines/>
        <w:suppressLineNumbers/>
        <w:spacing w:after="0" w:line="360" w:lineRule="auto"/>
        <w:jc w:val="both"/>
        <w:rPr>
          <w:rFonts w:ascii="Times New Roman" w:hAnsi="Times New Roman"/>
          <w:sz w:val="24"/>
          <w:szCs w:val="24"/>
        </w:rPr>
      </w:pPr>
      <w:r w:rsidRPr="0040356F">
        <w:rPr>
          <w:rFonts w:ascii="Times New Roman" w:hAnsi="Times New Roman"/>
          <w:sz w:val="24"/>
          <w:szCs w:val="24"/>
        </w:rPr>
        <w:t>не является крупной, поскольку</w:t>
      </w:r>
      <w:r w:rsidR="00EC1C13" w:rsidRPr="0040356F">
        <w:rPr>
          <w:rFonts w:ascii="Times New Roman" w:hAnsi="Times New Roman"/>
          <w:sz w:val="24"/>
          <w:szCs w:val="24"/>
        </w:rPr>
        <w:t>:</w:t>
      </w:r>
    </w:p>
    <w:p w:rsidR="000364B2" w:rsidRPr="0040356F" w:rsidRDefault="000364B2" w:rsidP="00EC1C13">
      <w:pPr>
        <w:keepNext/>
        <w:keepLines/>
        <w:suppressLineNumbers/>
        <w:spacing w:after="0" w:line="240" w:lineRule="auto"/>
        <w:jc w:val="both"/>
        <w:rPr>
          <w:rFonts w:ascii="Times New Roman" w:hAnsi="Times New Roman"/>
          <w:sz w:val="18"/>
          <w:szCs w:val="18"/>
        </w:rPr>
      </w:pPr>
      <w:r w:rsidRPr="0040356F">
        <w:rPr>
          <w:rFonts w:ascii="Times New Roman" w:hAnsi="Times New Roman"/>
          <w:sz w:val="24"/>
          <w:szCs w:val="24"/>
        </w:rPr>
        <w:t xml:space="preserve"> ___________________________________________________</w:t>
      </w:r>
      <w:r w:rsidR="00CF7B90" w:rsidRPr="0040356F">
        <w:rPr>
          <w:rFonts w:ascii="Times New Roman" w:hAnsi="Times New Roman"/>
          <w:sz w:val="24"/>
          <w:szCs w:val="24"/>
        </w:rPr>
        <w:t>______________________________</w:t>
      </w:r>
      <w:r w:rsidRPr="0040356F">
        <w:rPr>
          <w:rFonts w:ascii="Times New Roman" w:hAnsi="Times New Roman"/>
          <w:sz w:val="24"/>
          <w:szCs w:val="24"/>
        </w:rPr>
        <w:t xml:space="preserve"> </w:t>
      </w:r>
      <w:r w:rsidRPr="0040356F">
        <w:rPr>
          <w:rFonts w:ascii="Times New Roman" w:hAnsi="Times New Roman"/>
          <w:i/>
          <w:sz w:val="18"/>
          <w:szCs w:val="18"/>
        </w:rPr>
        <w:t xml:space="preserve">(указываются причины, по которым сделка не является для </w:t>
      </w:r>
      <w:r w:rsidR="00EC1C13" w:rsidRPr="0040356F">
        <w:rPr>
          <w:rFonts w:ascii="Times New Roman" w:hAnsi="Times New Roman"/>
          <w:i/>
          <w:sz w:val="18"/>
          <w:szCs w:val="18"/>
        </w:rPr>
        <w:t>У</w:t>
      </w:r>
      <w:r w:rsidRPr="0040356F">
        <w:rPr>
          <w:rFonts w:ascii="Times New Roman" w:hAnsi="Times New Roman"/>
          <w:i/>
          <w:sz w:val="18"/>
          <w:szCs w:val="18"/>
        </w:rPr>
        <w:t>частника крупной).</w:t>
      </w:r>
    </w:p>
    <w:p w:rsidR="000364B2" w:rsidRPr="0040356F" w:rsidRDefault="000364B2" w:rsidP="000364B2">
      <w:pPr>
        <w:keepNext/>
        <w:keepLines/>
        <w:suppressLineNumbers/>
        <w:spacing w:line="240" w:lineRule="atLeast"/>
        <w:rPr>
          <w:rFonts w:ascii="Times New Roman" w:hAnsi="Times New Roman"/>
          <w:sz w:val="24"/>
          <w:szCs w:val="24"/>
        </w:rPr>
      </w:pPr>
    </w:p>
    <w:p w:rsidR="000364B2" w:rsidRPr="0040356F" w:rsidRDefault="000364B2" w:rsidP="000364B2">
      <w:pPr>
        <w:keepNext/>
        <w:keepLines/>
        <w:suppressLineNumbers/>
        <w:spacing w:line="240" w:lineRule="atLeast"/>
        <w:rPr>
          <w:rFonts w:ascii="Times New Roman" w:hAnsi="Times New Roman"/>
          <w:sz w:val="24"/>
          <w:szCs w:val="24"/>
        </w:rPr>
      </w:pPr>
    </w:p>
    <w:p w:rsidR="000364B2" w:rsidRPr="0040356F" w:rsidRDefault="000364B2" w:rsidP="00B457F9">
      <w:pPr>
        <w:keepNext/>
        <w:keepLines/>
        <w:suppressLineNumbers/>
        <w:spacing w:line="240" w:lineRule="auto"/>
        <w:rPr>
          <w:rFonts w:ascii="Times New Roman" w:hAnsi="Times New Roman"/>
          <w:sz w:val="24"/>
          <w:szCs w:val="24"/>
        </w:rPr>
      </w:pPr>
      <w:r w:rsidRPr="0040356F">
        <w:rPr>
          <w:rFonts w:ascii="Times New Roman" w:hAnsi="Times New Roman"/>
          <w:sz w:val="24"/>
          <w:szCs w:val="24"/>
        </w:rPr>
        <w:t>____________________________________</w:t>
      </w:r>
    </w:p>
    <w:p w:rsidR="000364B2" w:rsidRPr="0040356F" w:rsidRDefault="000364B2" w:rsidP="00B457F9">
      <w:pPr>
        <w:keepNext/>
        <w:keepLines/>
        <w:suppressLineNumbers/>
        <w:spacing w:line="240" w:lineRule="auto"/>
        <w:ind w:right="3684"/>
        <w:contextualSpacing/>
        <w:rPr>
          <w:rFonts w:ascii="Times New Roman" w:hAnsi="Times New Roman"/>
          <w:sz w:val="24"/>
          <w:szCs w:val="24"/>
          <w:vertAlign w:val="superscript"/>
        </w:rPr>
      </w:pPr>
      <w:r w:rsidRPr="0040356F">
        <w:rPr>
          <w:rFonts w:ascii="Times New Roman" w:hAnsi="Times New Roman"/>
          <w:sz w:val="24"/>
          <w:szCs w:val="24"/>
          <w:vertAlign w:val="superscript"/>
        </w:rPr>
        <w:t>(подпись, М.П.)</w:t>
      </w:r>
    </w:p>
    <w:p w:rsidR="000364B2" w:rsidRPr="0040356F" w:rsidRDefault="000364B2" w:rsidP="000364B2">
      <w:pPr>
        <w:keepNext/>
        <w:keepLines/>
        <w:suppressLineNumbers/>
        <w:spacing w:line="240" w:lineRule="atLeast"/>
        <w:rPr>
          <w:rFonts w:ascii="Times New Roman" w:hAnsi="Times New Roman"/>
          <w:sz w:val="24"/>
          <w:szCs w:val="24"/>
        </w:rPr>
      </w:pPr>
      <w:r w:rsidRPr="0040356F">
        <w:rPr>
          <w:rFonts w:ascii="Times New Roman" w:hAnsi="Times New Roman"/>
          <w:sz w:val="24"/>
          <w:szCs w:val="24"/>
        </w:rPr>
        <w:t>____________________________________</w:t>
      </w:r>
    </w:p>
    <w:p w:rsidR="000364B2" w:rsidRPr="0040356F" w:rsidRDefault="000364B2" w:rsidP="00B457F9">
      <w:pPr>
        <w:keepNext/>
        <w:keepLines/>
        <w:suppressLineNumbers/>
        <w:spacing w:line="240" w:lineRule="atLeast"/>
        <w:ind w:right="3684"/>
        <w:contextualSpacing/>
        <w:rPr>
          <w:rFonts w:ascii="Times New Roman" w:hAnsi="Times New Roman"/>
          <w:sz w:val="24"/>
          <w:szCs w:val="24"/>
          <w:vertAlign w:val="superscript"/>
        </w:rPr>
      </w:pPr>
      <w:r w:rsidRPr="0040356F">
        <w:rPr>
          <w:rFonts w:ascii="Times New Roman" w:hAnsi="Times New Roman"/>
          <w:sz w:val="24"/>
          <w:szCs w:val="24"/>
          <w:vertAlign w:val="superscript"/>
        </w:rPr>
        <w:t>(фамилия, имя, отчество подписавшего, должность)</w:t>
      </w:r>
    </w:p>
    <w:p w:rsidR="000364B2" w:rsidRPr="0040356F" w:rsidRDefault="000364B2" w:rsidP="000364B2">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0364B2" w:rsidRPr="0040356F" w:rsidRDefault="000364B2" w:rsidP="00B72B53">
      <w:pPr>
        <w:keepNext/>
        <w:keepLines/>
        <w:suppressLineNumbers/>
        <w:pBdr>
          <w:bottom w:val="single" w:sz="4" w:space="1" w:color="auto"/>
        </w:pBdr>
        <w:shd w:val="clear" w:color="auto" w:fill="D9D9D9"/>
        <w:spacing w:line="240" w:lineRule="atLeast"/>
        <w:ind w:right="21"/>
        <w:jc w:val="center"/>
        <w:rPr>
          <w:rFonts w:ascii="Times New Roman" w:hAnsi="Times New Roman"/>
          <w:b/>
          <w:spacing w:val="36"/>
          <w:sz w:val="24"/>
          <w:szCs w:val="24"/>
        </w:rPr>
      </w:pPr>
      <w:r w:rsidRPr="0040356F">
        <w:rPr>
          <w:rFonts w:ascii="Times New Roman" w:hAnsi="Times New Roman"/>
          <w:b/>
          <w:spacing w:val="36"/>
          <w:sz w:val="24"/>
          <w:szCs w:val="24"/>
        </w:rPr>
        <w:t>конец формы</w:t>
      </w:r>
    </w:p>
    <w:p w:rsidR="000364B2" w:rsidRPr="0040356F" w:rsidRDefault="000364B2"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EC1C13" w:rsidRPr="0040356F" w:rsidRDefault="00EC1C13" w:rsidP="00EC1C13">
      <w:pPr>
        <w:keepNext/>
        <w:pageBreakBefore/>
        <w:suppressAutoHyphens/>
        <w:spacing w:before="240" w:after="120"/>
        <w:jc w:val="both"/>
        <w:outlineLvl w:val="2"/>
        <w:rPr>
          <w:rFonts w:ascii="Times New Roman" w:hAnsi="Times New Roman"/>
          <w:b/>
          <w:bCs/>
          <w:sz w:val="24"/>
          <w:szCs w:val="24"/>
        </w:rPr>
      </w:pPr>
      <w:r w:rsidRPr="0040356F">
        <w:rPr>
          <w:rFonts w:ascii="Times New Roman" w:hAnsi="Times New Roman"/>
          <w:b/>
          <w:bCs/>
          <w:sz w:val="24"/>
          <w:szCs w:val="24"/>
        </w:rPr>
        <w:lastRenderedPageBreak/>
        <w:t>5.3.1.</w:t>
      </w:r>
      <w:r w:rsidR="00942BA9" w:rsidRPr="0040356F">
        <w:rPr>
          <w:rFonts w:ascii="Times New Roman" w:hAnsi="Times New Roman"/>
          <w:b/>
          <w:bCs/>
          <w:sz w:val="24"/>
          <w:szCs w:val="24"/>
        </w:rPr>
        <w:t xml:space="preserve"> </w:t>
      </w:r>
      <w:r w:rsidRPr="0040356F">
        <w:rPr>
          <w:rFonts w:ascii="Times New Roman" w:hAnsi="Times New Roman"/>
          <w:b/>
          <w:bCs/>
          <w:sz w:val="24"/>
          <w:szCs w:val="24"/>
        </w:rPr>
        <w:t>Инструкци</w:t>
      </w:r>
      <w:r w:rsidR="00284961" w:rsidRPr="0040356F">
        <w:rPr>
          <w:rFonts w:ascii="Times New Roman" w:hAnsi="Times New Roman"/>
          <w:b/>
          <w:bCs/>
          <w:sz w:val="24"/>
          <w:szCs w:val="24"/>
        </w:rPr>
        <w:t>я</w:t>
      </w:r>
      <w:r w:rsidRPr="0040356F">
        <w:rPr>
          <w:rFonts w:ascii="Times New Roman" w:hAnsi="Times New Roman"/>
          <w:b/>
          <w:bCs/>
          <w:sz w:val="24"/>
          <w:szCs w:val="24"/>
        </w:rPr>
        <w:t xml:space="preserve"> по заполнению</w:t>
      </w:r>
    </w:p>
    <w:p w:rsidR="00EC1C13" w:rsidRPr="0040356F" w:rsidRDefault="00134149" w:rsidP="00EC1C13">
      <w:pPr>
        <w:spacing w:after="0"/>
        <w:jc w:val="both"/>
        <w:rPr>
          <w:rFonts w:ascii="Times New Roman" w:hAnsi="Times New Roman"/>
          <w:sz w:val="24"/>
          <w:szCs w:val="24"/>
        </w:rPr>
      </w:pPr>
      <w:r w:rsidRPr="0040356F">
        <w:rPr>
          <w:rFonts w:ascii="Times New Roman" w:hAnsi="Times New Roman"/>
          <w:b/>
          <w:sz w:val="24"/>
          <w:szCs w:val="24"/>
        </w:rPr>
        <w:t>5.3</w:t>
      </w:r>
      <w:r w:rsidR="00EC1C13" w:rsidRPr="0040356F">
        <w:rPr>
          <w:rFonts w:ascii="Times New Roman" w:hAnsi="Times New Roman"/>
          <w:b/>
          <w:sz w:val="24"/>
          <w:szCs w:val="24"/>
        </w:rPr>
        <w:t>.1.1</w:t>
      </w:r>
      <w:r w:rsidR="00EC1C13" w:rsidRPr="0040356F">
        <w:rPr>
          <w:rFonts w:ascii="Times New Roman" w:hAnsi="Times New Roman"/>
          <w:sz w:val="24"/>
          <w:szCs w:val="24"/>
        </w:rPr>
        <w:t xml:space="preserve"> Участник указывает дату и номер Заявки (подраздел 5.1.).</w:t>
      </w:r>
      <w:r w:rsidR="00EC1C13" w:rsidRPr="0040356F">
        <w:rPr>
          <w:rFonts w:ascii="Times New Roman" w:eastAsia="Times New Roman" w:hAnsi="Times New Roman"/>
          <w:sz w:val="24"/>
          <w:szCs w:val="24"/>
          <w:lang w:eastAsia="ru-RU"/>
        </w:rPr>
        <w:t xml:space="preserve"> </w:t>
      </w:r>
      <w:r w:rsidR="00C0685E" w:rsidRPr="0040356F">
        <w:rPr>
          <w:rFonts w:ascii="Times New Roman" w:eastAsia="Times New Roman" w:hAnsi="Times New Roman"/>
          <w:sz w:val="24"/>
          <w:szCs w:val="24"/>
          <w:lang w:eastAsia="ru-RU"/>
        </w:rPr>
        <w:t>Справка</w:t>
      </w:r>
      <w:r w:rsidR="00EC1C13" w:rsidRPr="0040356F">
        <w:rPr>
          <w:rFonts w:ascii="Times New Roman" w:eastAsia="Times New Roman" w:hAnsi="Times New Roman"/>
          <w:sz w:val="24"/>
          <w:szCs w:val="24"/>
          <w:lang w:eastAsia="ru-RU"/>
        </w:rPr>
        <w:t xml:space="preserve"> должна быть подписана, заверена печатью, указаны фамилия, имя, отчество подписавшего и должность.</w:t>
      </w:r>
    </w:p>
    <w:p w:rsidR="00EC1C13" w:rsidRPr="0040356F" w:rsidRDefault="00134149" w:rsidP="00EC1C13">
      <w:pPr>
        <w:spacing w:after="0" w:line="240" w:lineRule="auto"/>
        <w:jc w:val="both"/>
        <w:rPr>
          <w:rFonts w:ascii="Times New Roman" w:hAnsi="Times New Roman"/>
          <w:sz w:val="24"/>
          <w:szCs w:val="24"/>
          <w:lang w:eastAsia="ru-RU"/>
        </w:rPr>
      </w:pPr>
      <w:r w:rsidRPr="0040356F">
        <w:rPr>
          <w:rFonts w:ascii="Times New Roman" w:hAnsi="Times New Roman"/>
          <w:b/>
          <w:sz w:val="24"/>
          <w:szCs w:val="24"/>
          <w:lang w:eastAsia="ru-RU"/>
        </w:rPr>
        <w:t>5.3</w:t>
      </w:r>
      <w:r w:rsidR="00EC1C13" w:rsidRPr="0040356F">
        <w:rPr>
          <w:rFonts w:ascii="Times New Roman" w:hAnsi="Times New Roman"/>
          <w:b/>
          <w:sz w:val="24"/>
          <w:szCs w:val="24"/>
          <w:lang w:eastAsia="ru-RU"/>
        </w:rPr>
        <w:t>.1.2</w:t>
      </w:r>
      <w:r w:rsidR="00EC1C13" w:rsidRPr="0040356F">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EC1C13" w:rsidRPr="0040356F" w:rsidRDefault="00134149" w:rsidP="00EC1C13">
      <w:pPr>
        <w:spacing w:after="0" w:line="240" w:lineRule="auto"/>
        <w:jc w:val="both"/>
        <w:rPr>
          <w:rFonts w:ascii="Times New Roman" w:hAnsi="Times New Roman"/>
          <w:sz w:val="24"/>
          <w:szCs w:val="24"/>
          <w:lang w:eastAsia="ru-RU"/>
        </w:rPr>
      </w:pPr>
      <w:r w:rsidRPr="0040356F">
        <w:rPr>
          <w:rFonts w:ascii="Times New Roman" w:hAnsi="Times New Roman"/>
          <w:b/>
          <w:sz w:val="24"/>
          <w:szCs w:val="24"/>
          <w:lang w:eastAsia="ru-RU"/>
        </w:rPr>
        <w:t>5.3</w:t>
      </w:r>
      <w:r w:rsidR="00EC1C13" w:rsidRPr="0040356F">
        <w:rPr>
          <w:rFonts w:ascii="Times New Roman" w:hAnsi="Times New Roman"/>
          <w:b/>
          <w:sz w:val="24"/>
          <w:szCs w:val="24"/>
          <w:lang w:eastAsia="ru-RU"/>
        </w:rPr>
        <w:t>.1.3</w:t>
      </w:r>
      <w:r w:rsidR="00EC1C13" w:rsidRPr="0040356F">
        <w:rPr>
          <w:rFonts w:ascii="Times New Roman" w:hAnsi="Times New Roman"/>
          <w:sz w:val="24"/>
          <w:szCs w:val="24"/>
          <w:lang w:eastAsia="ru-RU"/>
        </w:rPr>
        <w:t xml:space="preserve"> Участники должны </w:t>
      </w:r>
      <w:r w:rsidR="00274CB8" w:rsidRPr="0040356F">
        <w:rPr>
          <w:rFonts w:ascii="Times New Roman" w:hAnsi="Times New Roman"/>
          <w:sz w:val="24"/>
          <w:szCs w:val="24"/>
          <w:lang w:eastAsia="ru-RU"/>
        </w:rPr>
        <w:t>указать сумму цифрами в рублях в соответствии с Заявкой по каждому Лоту</w:t>
      </w:r>
      <w:r w:rsidR="00EC1C13" w:rsidRPr="0040356F">
        <w:rPr>
          <w:rFonts w:ascii="Times New Roman" w:hAnsi="Times New Roman"/>
          <w:sz w:val="24"/>
          <w:szCs w:val="24"/>
          <w:lang w:eastAsia="ru-RU"/>
        </w:rPr>
        <w:t xml:space="preserve">. </w:t>
      </w:r>
      <w:r w:rsidR="00274CB8" w:rsidRPr="0040356F">
        <w:rPr>
          <w:rFonts w:ascii="Times New Roman" w:hAnsi="Times New Roman"/>
          <w:sz w:val="24"/>
          <w:szCs w:val="24"/>
          <w:lang w:eastAsia="ru-RU"/>
        </w:rPr>
        <w:t>Справку можно оформить одну на все заявляемые Лоты,</w:t>
      </w:r>
      <w:r w:rsidR="00274CB8" w:rsidRPr="0040356F">
        <w:rPr>
          <w:rFonts w:ascii="Times New Roman" w:hAnsi="Times New Roman"/>
          <w:sz w:val="24"/>
          <w:szCs w:val="24"/>
        </w:rPr>
        <w:t xml:space="preserve"> по которым сделка не является для Участника крупной</w:t>
      </w:r>
      <w:r w:rsidR="00274CB8" w:rsidRPr="0040356F">
        <w:rPr>
          <w:rFonts w:ascii="Times New Roman" w:hAnsi="Times New Roman"/>
          <w:sz w:val="24"/>
          <w:szCs w:val="24"/>
          <w:lang w:eastAsia="ru-RU"/>
        </w:rPr>
        <w:t>, при этом перечислить необходимо каждый Лот</w:t>
      </w:r>
    </w:p>
    <w:p w:rsidR="00EC1C13" w:rsidRPr="0040356F" w:rsidRDefault="00134149" w:rsidP="00EC1C13">
      <w:pPr>
        <w:jc w:val="both"/>
        <w:rPr>
          <w:rFonts w:ascii="Times New Roman" w:hAnsi="Times New Roman"/>
          <w:sz w:val="24"/>
          <w:szCs w:val="24"/>
        </w:rPr>
      </w:pPr>
      <w:r w:rsidRPr="0040356F">
        <w:rPr>
          <w:rFonts w:ascii="Times New Roman" w:hAnsi="Times New Roman"/>
          <w:b/>
          <w:sz w:val="24"/>
          <w:szCs w:val="24"/>
        </w:rPr>
        <w:t>5.3</w:t>
      </w:r>
      <w:r w:rsidR="00EC1C13" w:rsidRPr="0040356F">
        <w:rPr>
          <w:rFonts w:ascii="Times New Roman" w:hAnsi="Times New Roman"/>
          <w:b/>
          <w:sz w:val="24"/>
          <w:szCs w:val="24"/>
        </w:rPr>
        <w:t>.1.4</w:t>
      </w:r>
      <w:r w:rsidR="00EC1C13" w:rsidRPr="0040356F">
        <w:rPr>
          <w:rFonts w:ascii="Times New Roman" w:hAnsi="Times New Roman"/>
          <w:sz w:val="24"/>
          <w:szCs w:val="24"/>
        </w:rPr>
        <w:t xml:space="preserve"> </w:t>
      </w:r>
      <w:r w:rsidR="00274CB8" w:rsidRPr="0040356F">
        <w:rPr>
          <w:rFonts w:ascii="Times New Roman" w:hAnsi="Times New Roman"/>
          <w:sz w:val="24"/>
          <w:szCs w:val="24"/>
        </w:rPr>
        <w:t>Участник должен указать причину, по которой сделка не является для Участника крупной.</w:t>
      </w:r>
    </w:p>
    <w:p w:rsidR="00EC1C13" w:rsidRPr="0040356F" w:rsidRDefault="00EC1C13" w:rsidP="00EC1C13">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F15510" w:rsidRPr="0040356F" w:rsidRDefault="00F15510"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822496" w:rsidRDefault="00822496" w:rsidP="00DD1D82">
      <w:pPr>
        <w:spacing w:after="0" w:line="240" w:lineRule="auto"/>
        <w:jc w:val="both"/>
        <w:rPr>
          <w:rFonts w:ascii="Times New Roman" w:hAnsi="Times New Roman"/>
          <w:sz w:val="24"/>
          <w:szCs w:val="24"/>
          <w:lang w:eastAsia="ru-RU"/>
        </w:rPr>
      </w:pPr>
    </w:p>
    <w:p w:rsidR="00822496" w:rsidRPr="00822496" w:rsidRDefault="00822496" w:rsidP="00822496">
      <w:pPr>
        <w:rPr>
          <w:rFonts w:ascii="Times New Roman" w:hAnsi="Times New Roman"/>
          <w:sz w:val="24"/>
          <w:szCs w:val="24"/>
          <w:lang w:eastAsia="ru-RU"/>
        </w:rPr>
      </w:pPr>
    </w:p>
    <w:p w:rsidR="001D5B56" w:rsidRPr="00822496" w:rsidRDefault="001D5B56" w:rsidP="00822496">
      <w:pPr>
        <w:jc w:val="right"/>
        <w:rPr>
          <w:rFonts w:ascii="Times New Roman" w:hAnsi="Times New Roman"/>
          <w:sz w:val="24"/>
          <w:szCs w:val="24"/>
          <w:lang w:eastAsia="ru-RU"/>
        </w:rPr>
      </w:pPr>
    </w:p>
    <w:sectPr w:rsidR="001D5B56" w:rsidRPr="00822496" w:rsidSect="00822496">
      <w:footerReference w:type="default" r:id="rId17"/>
      <w:footerReference w:type="first" r:id="rId18"/>
      <w:pgSz w:w="11906" w:h="16838" w:code="9"/>
      <w:pgMar w:top="568" w:right="709" w:bottom="567" w:left="1276" w:header="680"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3FC" w:rsidRDefault="009153FC">
      <w:pPr>
        <w:spacing w:after="0" w:line="240" w:lineRule="auto"/>
      </w:pPr>
      <w:r>
        <w:separator/>
      </w:r>
    </w:p>
  </w:endnote>
  <w:endnote w:type="continuationSeparator" w:id="0">
    <w:p w:rsidR="009153FC" w:rsidRDefault="00915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600948"/>
      <w:docPartObj>
        <w:docPartGallery w:val="Page Numbers (Bottom of Page)"/>
        <w:docPartUnique/>
      </w:docPartObj>
    </w:sdtPr>
    <w:sdtEndPr/>
    <w:sdtContent>
      <w:sdt>
        <w:sdtPr>
          <w:id w:val="-192148699"/>
          <w:docPartObj>
            <w:docPartGallery w:val="Page Numbers (Top of Page)"/>
            <w:docPartUnique/>
          </w:docPartObj>
        </w:sdtPr>
        <w:sdtEndPr/>
        <w:sdtContent>
          <w:p w:rsidR="009153FC" w:rsidRDefault="009153F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0B075F">
              <w:rPr>
                <w:b/>
                <w:bCs/>
                <w:noProof/>
              </w:rPr>
              <w:t>16</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0B075F">
              <w:rPr>
                <w:b/>
                <w:bCs/>
                <w:noProof/>
              </w:rPr>
              <w:t>37</w:t>
            </w:r>
            <w:r>
              <w:rPr>
                <w:b/>
                <w:bCs/>
                <w:sz w:val="24"/>
                <w:szCs w:val="24"/>
              </w:rPr>
              <w:fldChar w:fldCharType="end"/>
            </w:r>
          </w:p>
        </w:sdtContent>
      </w:sdt>
    </w:sdtContent>
  </w:sdt>
  <w:p w:rsidR="009153FC" w:rsidRDefault="009153FC">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081233"/>
      <w:docPartObj>
        <w:docPartGallery w:val="Page Numbers (Bottom of Page)"/>
        <w:docPartUnique/>
      </w:docPartObj>
    </w:sdtPr>
    <w:sdtEndPr/>
    <w:sdtContent>
      <w:sdt>
        <w:sdtPr>
          <w:id w:val="-1134179783"/>
          <w:docPartObj>
            <w:docPartGallery w:val="Page Numbers (Top of Page)"/>
            <w:docPartUnique/>
          </w:docPartObj>
        </w:sdtPr>
        <w:sdtEndPr/>
        <w:sdtContent>
          <w:p w:rsidR="009153FC" w:rsidRDefault="009153F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0B075F">
              <w:rPr>
                <w:b/>
                <w:bCs/>
                <w:noProof/>
              </w:rPr>
              <w:t>19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0B075F">
              <w:rPr>
                <w:b/>
                <w:bCs/>
                <w:noProof/>
              </w:rPr>
              <w:t>37</w:t>
            </w:r>
            <w:r>
              <w:rPr>
                <w:b/>
                <w:bCs/>
                <w:sz w:val="24"/>
                <w:szCs w:val="24"/>
              </w:rPr>
              <w:fldChar w:fldCharType="end"/>
            </w:r>
          </w:p>
        </w:sdtContent>
      </w:sdt>
    </w:sdtContent>
  </w:sdt>
  <w:p w:rsidR="009153FC" w:rsidRDefault="009153FC"/>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3FC" w:rsidRPr="00C4329A" w:rsidRDefault="009153FC" w:rsidP="00A74D77">
    <w:pPr>
      <w:pStyle w:val="a6"/>
    </w:pPr>
  </w:p>
  <w:p w:rsidR="009153FC" w:rsidRDefault="009153FC"/>
  <w:p w:rsidR="009153FC" w:rsidRDefault="009153FC"/>
  <w:p w:rsidR="009153FC" w:rsidRDefault="009153FC"/>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65893"/>
      <w:docPartObj>
        <w:docPartGallery w:val="Page Numbers (Bottom of Page)"/>
        <w:docPartUnique/>
      </w:docPartObj>
    </w:sdtPr>
    <w:sdtEndPr/>
    <w:sdtContent>
      <w:p w:rsidR="009153FC" w:rsidRDefault="009153FC">
        <w:pPr>
          <w:pStyle w:val="a6"/>
          <w:jc w:val="right"/>
        </w:pPr>
        <w:r>
          <w:fldChar w:fldCharType="begin"/>
        </w:r>
        <w:r>
          <w:instrText>PAGE   \* MERGEFORMAT</w:instrText>
        </w:r>
        <w:r>
          <w:fldChar w:fldCharType="separate"/>
        </w:r>
        <w:r w:rsidR="007F32BB">
          <w:rPr>
            <w:noProof/>
          </w:rPr>
          <w:t>37</w:t>
        </w:r>
        <w:r>
          <w:fldChar w:fldCharType="end"/>
        </w:r>
      </w:p>
    </w:sdtContent>
  </w:sdt>
  <w:p w:rsidR="009153FC" w:rsidRDefault="009153FC"/>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043743"/>
      <w:docPartObj>
        <w:docPartGallery w:val="Page Numbers (Bottom of Page)"/>
        <w:docPartUnique/>
      </w:docPartObj>
    </w:sdtPr>
    <w:sdtEndPr/>
    <w:sdtContent>
      <w:p w:rsidR="009153FC" w:rsidRDefault="009153FC">
        <w:pPr>
          <w:pStyle w:val="a6"/>
          <w:jc w:val="right"/>
        </w:pPr>
        <w:r>
          <w:fldChar w:fldCharType="begin"/>
        </w:r>
        <w:r>
          <w:instrText>PAGE   \* MERGEFORMAT</w:instrText>
        </w:r>
        <w:r>
          <w:fldChar w:fldCharType="separate"/>
        </w:r>
        <w:r w:rsidR="007F32BB">
          <w:rPr>
            <w:noProof/>
          </w:rPr>
          <w:t>30</w:t>
        </w:r>
        <w:r>
          <w:fldChar w:fldCharType="end"/>
        </w:r>
      </w:p>
    </w:sdtContent>
  </w:sdt>
  <w:p w:rsidR="009153FC" w:rsidRPr="00C4329A" w:rsidRDefault="009153FC" w:rsidP="00A74D7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3FC" w:rsidRDefault="009153FC">
      <w:pPr>
        <w:spacing w:after="0" w:line="240" w:lineRule="auto"/>
      </w:pPr>
      <w:r>
        <w:separator/>
      </w:r>
    </w:p>
  </w:footnote>
  <w:footnote w:type="continuationSeparator" w:id="0">
    <w:p w:rsidR="009153FC" w:rsidRDefault="009153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B34C3"/>
    <w:multiLevelType w:val="multilevel"/>
    <w:tmpl w:val="6212D8D2"/>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9C4AE6"/>
    <w:multiLevelType w:val="multilevel"/>
    <w:tmpl w:val="59A0C938"/>
    <w:lvl w:ilvl="0">
      <w:start w:val="9"/>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BF3C32"/>
    <w:multiLevelType w:val="multilevel"/>
    <w:tmpl w:val="3F48415E"/>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571"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A347B40"/>
    <w:multiLevelType w:val="multilevel"/>
    <w:tmpl w:val="5AA61CD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 w15:restartNumberingAfterBreak="0">
    <w:nsid w:val="1D7077BE"/>
    <w:multiLevelType w:val="hybridMultilevel"/>
    <w:tmpl w:val="7C822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26942266"/>
    <w:multiLevelType w:val="multilevel"/>
    <w:tmpl w:val="29F294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6F357C"/>
    <w:multiLevelType w:val="multilevel"/>
    <w:tmpl w:val="14F0A352"/>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A9D0162"/>
    <w:multiLevelType w:val="multilevel"/>
    <w:tmpl w:val="EB9A208A"/>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F53E12"/>
    <w:multiLevelType w:val="multilevel"/>
    <w:tmpl w:val="17F0CEC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6"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7"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370A4ADD"/>
    <w:multiLevelType w:val="multilevel"/>
    <w:tmpl w:val="CB7CCCE0"/>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9" w15:restartNumberingAfterBreak="0">
    <w:nsid w:val="3B4877B8"/>
    <w:multiLevelType w:val="multilevel"/>
    <w:tmpl w:val="4B50B932"/>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3C0419B5"/>
    <w:multiLevelType w:val="multilevel"/>
    <w:tmpl w:val="BE6A8BC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2"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76D5E0B"/>
    <w:multiLevelType w:val="multilevel"/>
    <w:tmpl w:val="0158D2C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8A395C"/>
    <w:multiLevelType w:val="multilevel"/>
    <w:tmpl w:val="61A677A0"/>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4A3515AC"/>
    <w:multiLevelType w:val="hybridMultilevel"/>
    <w:tmpl w:val="3E34C046"/>
    <w:lvl w:ilvl="0" w:tplc="858A8C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56BE6CF6"/>
    <w:multiLevelType w:val="hybridMultilevel"/>
    <w:tmpl w:val="3AC61CD4"/>
    <w:lvl w:ilvl="0" w:tplc="3D9016BC">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1" w15:restartNumberingAfterBreak="0">
    <w:nsid w:val="5E4374AC"/>
    <w:multiLevelType w:val="multilevel"/>
    <w:tmpl w:val="FE04940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61670827"/>
    <w:multiLevelType w:val="multilevel"/>
    <w:tmpl w:val="726066A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004"/>
        </w:tabs>
        <w:ind w:left="1004"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3"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5"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6"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B653E9"/>
    <w:multiLevelType w:val="multilevel"/>
    <w:tmpl w:val="BA5602C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6952452A"/>
    <w:multiLevelType w:val="multilevel"/>
    <w:tmpl w:val="5614D1D6"/>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9"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0" w15:restartNumberingAfterBreak="0">
    <w:nsid w:val="745A780E"/>
    <w:multiLevelType w:val="multilevel"/>
    <w:tmpl w:val="9C78293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1"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2" w15:restartNumberingAfterBreak="0">
    <w:nsid w:val="7B262128"/>
    <w:multiLevelType w:val="multilevel"/>
    <w:tmpl w:val="99BC6C3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30"/>
  </w:num>
  <w:num w:numId="3">
    <w:abstractNumId w:val="34"/>
  </w:num>
  <w:num w:numId="4">
    <w:abstractNumId w:val="25"/>
  </w:num>
  <w:num w:numId="5">
    <w:abstractNumId w:val="7"/>
  </w:num>
  <w:num w:numId="6">
    <w:abstractNumId w:val="35"/>
  </w:num>
  <w:num w:numId="7">
    <w:abstractNumId w:val="9"/>
  </w:num>
  <w:num w:numId="8">
    <w:abstractNumId w:val="31"/>
  </w:num>
  <w:num w:numId="9">
    <w:abstractNumId w:val="28"/>
  </w:num>
  <w:num w:numId="10">
    <w:abstractNumId w:val="40"/>
  </w:num>
  <w:num w:numId="11">
    <w:abstractNumId w:val="0"/>
  </w:num>
  <w:num w:numId="12">
    <w:abstractNumId w:val="5"/>
  </w:num>
  <w:num w:numId="13">
    <w:abstractNumId w:val="6"/>
  </w:num>
  <w:num w:numId="14">
    <w:abstractNumId w:val="37"/>
  </w:num>
  <w:num w:numId="15">
    <w:abstractNumId w:val="14"/>
  </w:num>
  <w:num w:numId="16">
    <w:abstractNumId w:val="17"/>
  </w:num>
  <w:num w:numId="17">
    <w:abstractNumId w:val="18"/>
  </w:num>
  <w:num w:numId="18">
    <w:abstractNumId w:val="38"/>
  </w:num>
  <w:num w:numId="19">
    <w:abstractNumId w:val="22"/>
  </w:num>
  <w:num w:numId="20">
    <w:abstractNumId w:val="19"/>
  </w:num>
  <w:num w:numId="21">
    <w:abstractNumId w:val="29"/>
  </w:num>
  <w:num w:numId="22">
    <w:abstractNumId w:val="39"/>
  </w:num>
  <w:num w:numId="23">
    <w:abstractNumId w:val="13"/>
  </w:num>
  <w:num w:numId="24">
    <w:abstractNumId w:val="24"/>
  </w:num>
  <w:num w:numId="25">
    <w:abstractNumId w:val="4"/>
  </w:num>
  <w:num w:numId="26">
    <w:abstractNumId w:val="15"/>
    <w:lvlOverride w:ilvl="0">
      <w:startOverride w:val="1"/>
    </w:lvlOverride>
  </w:num>
  <w:num w:numId="27">
    <w:abstractNumId w:val="41"/>
  </w:num>
  <w:num w:numId="28">
    <w:abstractNumId w:val="42"/>
  </w:num>
  <w:num w:numId="29">
    <w:abstractNumId w:val="20"/>
  </w:num>
  <w:num w:numId="30">
    <w:abstractNumId w:val="36"/>
  </w:num>
  <w:num w:numId="31">
    <w:abstractNumId w:val="27"/>
  </w:num>
  <w:num w:numId="32">
    <w:abstractNumId w:val="33"/>
  </w:num>
  <w:num w:numId="33">
    <w:abstractNumId w:val="11"/>
  </w:num>
  <w:num w:numId="34">
    <w:abstractNumId w:val="3"/>
  </w:num>
  <w:num w:numId="35">
    <w:abstractNumId w:val="16"/>
  </w:num>
  <w:num w:numId="36">
    <w:abstractNumId w:val="21"/>
  </w:num>
  <w:num w:numId="37">
    <w:abstractNumId w:val="12"/>
  </w:num>
  <w:num w:numId="38">
    <w:abstractNumId w:val="32"/>
  </w:num>
  <w:num w:numId="39">
    <w:abstractNumId w:val="10"/>
  </w:num>
  <w:num w:numId="40">
    <w:abstractNumId w:val="26"/>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7"/>
  <w:characterSpacingControl w:val="doNotCompress"/>
  <w:hdrShapeDefaults>
    <o:shapedefaults v:ext="edit" spidmax="166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1EBA"/>
    <w:rsid w:val="000033C4"/>
    <w:rsid w:val="00003CCC"/>
    <w:rsid w:val="00003F8A"/>
    <w:rsid w:val="00005F74"/>
    <w:rsid w:val="00005FF7"/>
    <w:rsid w:val="000075C7"/>
    <w:rsid w:val="000075CD"/>
    <w:rsid w:val="00007EEF"/>
    <w:rsid w:val="000116C2"/>
    <w:rsid w:val="00011781"/>
    <w:rsid w:val="00013D1D"/>
    <w:rsid w:val="000160D2"/>
    <w:rsid w:val="000238C7"/>
    <w:rsid w:val="00023CA8"/>
    <w:rsid w:val="000248B3"/>
    <w:rsid w:val="0002792E"/>
    <w:rsid w:val="00030703"/>
    <w:rsid w:val="000358CF"/>
    <w:rsid w:val="000364B2"/>
    <w:rsid w:val="00037460"/>
    <w:rsid w:val="000417FE"/>
    <w:rsid w:val="00041B39"/>
    <w:rsid w:val="00041BB2"/>
    <w:rsid w:val="000438AE"/>
    <w:rsid w:val="00043B5C"/>
    <w:rsid w:val="00044E64"/>
    <w:rsid w:val="00045322"/>
    <w:rsid w:val="00045FBD"/>
    <w:rsid w:val="0004738E"/>
    <w:rsid w:val="00047801"/>
    <w:rsid w:val="00050795"/>
    <w:rsid w:val="0005238F"/>
    <w:rsid w:val="000528EC"/>
    <w:rsid w:val="00052B88"/>
    <w:rsid w:val="00052E53"/>
    <w:rsid w:val="00052F73"/>
    <w:rsid w:val="000558FA"/>
    <w:rsid w:val="00056281"/>
    <w:rsid w:val="00056BA9"/>
    <w:rsid w:val="00057A93"/>
    <w:rsid w:val="000604CC"/>
    <w:rsid w:val="00060C15"/>
    <w:rsid w:val="00062769"/>
    <w:rsid w:val="00063EBD"/>
    <w:rsid w:val="00064D8C"/>
    <w:rsid w:val="00064E42"/>
    <w:rsid w:val="00065942"/>
    <w:rsid w:val="00067493"/>
    <w:rsid w:val="00072665"/>
    <w:rsid w:val="000735D4"/>
    <w:rsid w:val="00075A22"/>
    <w:rsid w:val="00077A63"/>
    <w:rsid w:val="00077E56"/>
    <w:rsid w:val="000829FF"/>
    <w:rsid w:val="000868B8"/>
    <w:rsid w:val="00086BCD"/>
    <w:rsid w:val="0009053F"/>
    <w:rsid w:val="00091E27"/>
    <w:rsid w:val="000957CA"/>
    <w:rsid w:val="00096CF6"/>
    <w:rsid w:val="000A2735"/>
    <w:rsid w:val="000A3DFE"/>
    <w:rsid w:val="000A3FBD"/>
    <w:rsid w:val="000A5FEE"/>
    <w:rsid w:val="000A66E4"/>
    <w:rsid w:val="000A6A93"/>
    <w:rsid w:val="000B075F"/>
    <w:rsid w:val="000B0A42"/>
    <w:rsid w:val="000B134F"/>
    <w:rsid w:val="000B1D11"/>
    <w:rsid w:val="000B33A4"/>
    <w:rsid w:val="000B3882"/>
    <w:rsid w:val="000B502F"/>
    <w:rsid w:val="000B57F1"/>
    <w:rsid w:val="000B5CFD"/>
    <w:rsid w:val="000B5D07"/>
    <w:rsid w:val="000B60EA"/>
    <w:rsid w:val="000B6296"/>
    <w:rsid w:val="000B73C3"/>
    <w:rsid w:val="000C0383"/>
    <w:rsid w:val="000C0859"/>
    <w:rsid w:val="000C158A"/>
    <w:rsid w:val="000C1683"/>
    <w:rsid w:val="000C241D"/>
    <w:rsid w:val="000C382C"/>
    <w:rsid w:val="000C3E4D"/>
    <w:rsid w:val="000C5466"/>
    <w:rsid w:val="000C69B8"/>
    <w:rsid w:val="000C7CFF"/>
    <w:rsid w:val="000D058A"/>
    <w:rsid w:val="000D0797"/>
    <w:rsid w:val="000D335C"/>
    <w:rsid w:val="000D4A35"/>
    <w:rsid w:val="000E00E0"/>
    <w:rsid w:val="000E1AB8"/>
    <w:rsid w:val="000E203D"/>
    <w:rsid w:val="000E2940"/>
    <w:rsid w:val="000E2D7E"/>
    <w:rsid w:val="000E435D"/>
    <w:rsid w:val="000E4C93"/>
    <w:rsid w:val="000E4D0B"/>
    <w:rsid w:val="000E5C24"/>
    <w:rsid w:val="000E73DA"/>
    <w:rsid w:val="000E78E1"/>
    <w:rsid w:val="000E7D4B"/>
    <w:rsid w:val="000E7DB0"/>
    <w:rsid w:val="000F08E8"/>
    <w:rsid w:val="000F2B9B"/>
    <w:rsid w:val="000F3395"/>
    <w:rsid w:val="000F3997"/>
    <w:rsid w:val="000F4A01"/>
    <w:rsid w:val="000F4D57"/>
    <w:rsid w:val="000F61AE"/>
    <w:rsid w:val="000F77A3"/>
    <w:rsid w:val="00100A20"/>
    <w:rsid w:val="0010162B"/>
    <w:rsid w:val="00101C60"/>
    <w:rsid w:val="00102FF0"/>
    <w:rsid w:val="001036BF"/>
    <w:rsid w:val="001058E7"/>
    <w:rsid w:val="00105EF3"/>
    <w:rsid w:val="001061ED"/>
    <w:rsid w:val="001073F3"/>
    <w:rsid w:val="00107C7F"/>
    <w:rsid w:val="00113839"/>
    <w:rsid w:val="001152AC"/>
    <w:rsid w:val="001152F5"/>
    <w:rsid w:val="00116982"/>
    <w:rsid w:val="00120332"/>
    <w:rsid w:val="001239E1"/>
    <w:rsid w:val="00123D62"/>
    <w:rsid w:val="00124340"/>
    <w:rsid w:val="00125C05"/>
    <w:rsid w:val="001272FF"/>
    <w:rsid w:val="00127438"/>
    <w:rsid w:val="00127722"/>
    <w:rsid w:val="00130A39"/>
    <w:rsid w:val="00130FE9"/>
    <w:rsid w:val="00131177"/>
    <w:rsid w:val="001327EB"/>
    <w:rsid w:val="00134149"/>
    <w:rsid w:val="0013503F"/>
    <w:rsid w:val="0013520F"/>
    <w:rsid w:val="00135AEA"/>
    <w:rsid w:val="001373A4"/>
    <w:rsid w:val="00137DE7"/>
    <w:rsid w:val="00140722"/>
    <w:rsid w:val="00141E29"/>
    <w:rsid w:val="00144E68"/>
    <w:rsid w:val="00145590"/>
    <w:rsid w:val="00145B1C"/>
    <w:rsid w:val="001503BD"/>
    <w:rsid w:val="001516E5"/>
    <w:rsid w:val="00151A53"/>
    <w:rsid w:val="00152CEC"/>
    <w:rsid w:val="00152D4A"/>
    <w:rsid w:val="00155661"/>
    <w:rsid w:val="00156169"/>
    <w:rsid w:val="0015770E"/>
    <w:rsid w:val="00160D2C"/>
    <w:rsid w:val="001613C1"/>
    <w:rsid w:val="001628D7"/>
    <w:rsid w:val="00162EEA"/>
    <w:rsid w:val="00163C0D"/>
    <w:rsid w:val="0017057F"/>
    <w:rsid w:val="001711B0"/>
    <w:rsid w:val="00171338"/>
    <w:rsid w:val="00171B8F"/>
    <w:rsid w:val="00174160"/>
    <w:rsid w:val="001749CE"/>
    <w:rsid w:val="00174F60"/>
    <w:rsid w:val="00177368"/>
    <w:rsid w:val="00180F8B"/>
    <w:rsid w:val="00183C1A"/>
    <w:rsid w:val="0018493C"/>
    <w:rsid w:val="00186E74"/>
    <w:rsid w:val="001903DA"/>
    <w:rsid w:val="00192EB4"/>
    <w:rsid w:val="00194E80"/>
    <w:rsid w:val="00196A22"/>
    <w:rsid w:val="00196A43"/>
    <w:rsid w:val="00197155"/>
    <w:rsid w:val="00197C02"/>
    <w:rsid w:val="001A0E26"/>
    <w:rsid w:val="001A225D"/>
    <w:rsid w:val="001A46C9"/>
    <w:rsid w:val="001A57D0"/>
    <w:rsid w:val="001A580C"/>
    <w:rsid w:val="001A59D3"/>
    <w:rsid w:val="001A5FEF"/>
    <w:rsid w:val="001A727E"/>
    <w:rsid w:val="001A7621"/>
    <w:rsid w:val="001B052D"/>
    <w:rsid w:val="001B06FE"/>
    <w:rsid w:val="001B0714"/>
    <w:rsid w:val="001B78C7"/>
    <w:rsid w:val="001C14CE"/>
    <w:rsid w:val="001C167F"/>
    <w:rsid w:val="001C170F"/>
    <w:rsid w:val="001C1939"/>
    <w:rsid w:val="001C1C03"/>
    <w:rsid w:val="001C3CC2"/>
    <w:rsid w:val="001C4B53"/>
    <w:rsid w:val="001D078E"/>
    <w:rsid w:val="001D1C98"/>
    <w:rsid w:val="001D25AF"/>
    <w:rsid w:val="001D5B56"/>
    <w:rsid w:val="001D667B"/>
    <w:rsid w:val="001E0ABC"/>
    <w:rsid w:val="001E0CC3"/>
    <w:rsid w:val="001E278F"/>
    <w:rsid w:val="001E459E"/>
    <w:rsid w:val="001E6379"/>
    <w:rsid w:val="001E63B7"/>
    <w:rsid w:val="001E64DE"/>
    <w:rsid w:val="001F03FB"/>
    <w:rsid w:val="001F1179"/>
    <w:rsid w:val="001F15BB"/>
    <w:rsid w:val="001F1F25"/>
    <w:rsid w:val="001F4236"/>
    <w:rsid w:val="001F5457"/>
    <w:rsid w:val="001F77C3"/>
    <w:rsid w:val="00200F18"/>
    <w:rsid w:val="00201A09"/>
    <w:rsid w:val="002020A4"/>
    <w:rsid w:val="002043AD"/>
    <w:rsid w:val="002050D3"/>
    <w:rsid w:val="00206559"/>
    <w:rsid w:val="00206F82"/>
    <w:rsid w:val="002100E9"/>
    <w:rsid w:val="00210C9A"/>
    <w:rsid w:val="0021174B"/>
    <w:rsid w:val="002153DA"/>
    <w:rsid w:val="002155E1"/>
    <w:rsid w:val="00215F80"/>
    <w:rsid w:val="00220CD6"/>
    <w:rsid w:val="00221F46"/>
    <w:rsid w:val="00224E13"/>
    <w:rsid w:val="002271B4"/>
    <w:rsid w:val="00230F73"/>
    <w:rsid w:val="00231F6A"/>
    <w:rsid w:val="0023286D"/>
    <w:rsid w:val="002330F2"/>
    <w:rsid w:val="0023321F"/>
    <w:rsid w:val="00233484"/>
    <w:rsid w:val="00234EEF"/>
    <w:rsid w:val="00234F72"/>
    <w:rsid w:val="00235232"/>
    <w:rsid w:val="0023544D"/>
    <w:rsid w:val="002355C5"/>
    <w:rsid w:val="00237415"/>
    <w:rsid w:val="0023762C"/>
    <w:rsid w:val="002379AB"/>
    <w:rsid w:val="00240085"/>
    <w:rsid w:val="00241AB8"/>
    <w:rsid w:val="0024255F"/>
    <w:rsid w:val="00242BC6"/>
    <w:rsid w:val="0024301D"/>
    <w:rsid w:val="00244E43"/>
    <w:rsid w:val="0024614B"/>
    <w:rsid w:val="00246C07"/>
    <w:rsid w:val="00246CA8"/>
    <w:rsid w:val="00250F3C"/>
    <w:rsid w:val="0025236C"/>
    <w:rsid w:val="00253B7D"/>
    <w:rsid w:val="00253B8C"/>
    <w:rsid w:val="00253C94"/>
    <w:rsid w:val="002546D2"/>
    <w:rsid w:val="002558E7"/>
    <w:rsid w:val="002570C5"/>
    <w:rsid w:val="002614F6"/>
    <w:rsid w:val="002616AD"/>
    <w:rsid w:val="002629BB"/>
    <w:rsid w:val="002657CC"/>
    <w:rsid w:val="00265E9B"/>
    <w:rsid w:val="002724E1"/>
    <w:rsid w:val="0027352F"/>
    <w:rsid w:val="00274876"/>
    <w:rsid w:val="00274CB8"/>
    <w:rsid w:val="00277184"/>
    <w:rsid w:val="00277ADE"/>
    <w:rsid w:val="0028090C"/>
    <w:rsid w:val="0028274D"/>
    <w:rsid w:val="002833DB"/>
    <w:rsid w:val="00284961"/>
    <w:rsid w:val="00284A24"/>
    <w:rsid w:val="00286FF4"/>
    <w:rsid w:val="00287E79"/>
    <w:rsid w:val="00291442"/>
    <w:rsid w:val="002915F8"/>
    <w:rsid w:val="002916AB"/>
    <w:rsid w:val="0029214C"/>
    <w:rsid w:val="00292205"/>
    <w:rsid w:val="00293F2F"/>
    <w:rsid w:val="00295CC1"/>
    <w:rsid w:val="00296430"/>
    <w:rsid w:val="002966FC"/>
    <w:rsid w:val="002978C8"/>
    <w:rsid w:val="002A014B"/>
    <w:rsid w:val="002A0BAE"/>
    <w:rsid w:val="002A19E3"/>
    <w:rsid w:val="002A2FCA"/>
    <w:rsid w:val="002A4B0C"/>
    <w:rsid w:val="002A5126"/>
    <w:rsid w:val="002A542E"/>
    <w:rsid w:val="002A54C5"/>
    <w:rsid w:val="002A6F97"/>
    <w:rsid w:val="002B08A5"/>
    <w:rsid w:val="002B1DAD"/>
    <w:rsid w:val="002B2426"/>
    <w:rsid w:val="002B48FB"/>
    <w:rsid w:val="002B5789"/>
    <w:rsid w:val="002B697F"/>
    <w:rsid w:val="002B6E8B"/>
    <w:rsid w:val="002B79A5"/>
    <w:rsid w:val="002C091C"/>
    <w:rsid w:val="002C1C59"/>
    <w:rsid w:val="002C246A"/>
    <w:rsid w:val="002C257D"/>
    <w:rsid w:val="002C34DB"/>
    <w:rsid w:val="002C555F"/>
    <w:rsid w:val="002C59AB"/>
    <w:rsid w:val="002C68BB"/>
    <w:rsid w:val="002C7073"/>
    <w:rsid w:val="002C7400"/>
    <w:rsid w:val="002D0424"/>
    <w:rsid w:val="002D0AA2"/>
    <w:rsid w:val="002D1EAF"/>
    <w:rsid w:val="002D465E"/>
    <w:rsid w:val="002D53B1"/>
    <w:rsid w:val="002D5B24"/>
    <w:rsid w:val="002E178B"/>
    <w:rsid w:val="002E2345"/>
    <w:rsid w:val="002E2F27"/>
    <w:rsid w:val="002E3131"/>
    <w:rsid w:val="002E3BF9"/>
    <w:rsid w:val="002E3F95"/>
    <w:rsid w:val="002E6ABC"/>
    <w:rsid w:val="002E7DA6"/>
    <w:rsid w:val="002F0171"/>
    <w:rsid w:val="002F06E3"/>
    <w:rsid w:val="002F41F7"/>
    <w:rsid w:val="002F43CA"/>
    <w:rsid w:val="002F60DC"/>
    <w:rsid w:val="002F75A2"/>
    <w:rsid w:val="00300DD2"/>
    <w:rsid w:val="00302027"/>
    <w:rsid w:val="00302974"/>
    <w:rsid w:val="00303927"/>
    <w:rsid w:val="00305420"/>
    <w:rsid w:val="0030588F"/>
    <w:rsid w:val="0031022F"/>
    <w:rsid w:val="00310F02"/>
    <w:rsid w:val="00312D8C"/>
    <w:rsid w:val="00312F89"/>
    <w:rsid w:val="003152FE"/>
    <w:rsid w:val="0031673D"/>
    <w:rsid w:val="00317A9B"/>
    <w:rsid w:val="00320D60"/>
    <w:rsid w:val="00321807"/>
    <w:rsid w:val="00321E9C"/>
    <w:rsid w:val="00322041"/>
    <w:rsid w:val="00322601"/>
    <w:rsid w:val="00326E44"/>
    <w:rsid w:val="00330E93"/>
    <w:rsid w:val="00331AA5"/>
    <w:rsid w:val="00331C88"/>
    <w:rsid w:val="0033207C"/>
    <w:rsid w:val="0033223E"/>
    <w:rsid w:val="003323C7"/>
    <w:rsid w:val="00332600"/>
    <w:rsid w:val="00332815"/>
    <w:rsid w:val="00332A86"/>
    <w:rsid w:val="00332AB9"/>
    <w:rsid w:val="00332BEA"/>
    <w:rsid w:val="003356D8"/>
    <w:rsid w:val="0033769B"/>
    <w:rsid w:val="00337709"/>
    <w:rsid w:val="00345BC8"/>
    <w:rsid w:val="003471D1"/>
    <w:rsid w:val="00350121"/>
    <w:rsid w:val="0035087A"/>
    <w:rsid w:val="00352D8E"/>
    <w:rsid w:val="00354700"/>
    <w:rsid w:val="003557BF"/>
    <w:rsid w:val="00357460"/>
    <w:rsid w:val="0036134B"/>
    <w:rsid w:val="00361CD7"/>
    <w:rsid w:val="0036239F"/>
    <w:rsid w:val="0036261C"/>
    <w:rsid w:val="0036661E"/>
    <w:rsid w:val="00366E44"/>
    <w:rsid w:val="0036721E"/>
    <w:rsid w:val="0036756E"/>
    <w:rsid w:val="003677DC"/>
    <w:rsid w:val="00367B2A"/>
    <w:rsid w:val="00375F82"/>
    <w:rsid w:val="0037735A"/>
    <w:rsid w:val="00380099"/>
    <w:rsid w:val="0038101C"/>
    <w:rsid w:val="0038643E"/>
    <w:rsid w:val="003865EA"/>
    <w:rsid w:val="00390A4A"/>
    <w:rsid w:val="00393051"/>
    <w:rsid w:val="00393454"/>
    <w:rsid w:val="0039539E"/>
    <w:rsid w:val="003A0352"/>
    <w:rsid w:val="003A1897"/>
    <w:rsid w:val="003A1A2B"/>
    <w:rsid w:val="003A1BDA"/>
    <w:rsid w:val="003A1D33"/>
    <w:rsid w:val="003A52B3"/>
    <w:rsid w:val="003A7491"/>
    <w:rsid w:val="003B0B35"/>
    <w:rsid w:val="003B2172"/>
    <w:rsid w:val="003B4634"/>
    <w:rsid w:val="003B5EFD"/>
    <w:rsid w:val="003B5F68"/>
    <w:rsid w:val="003C0A22"/>
    <w:rsid w:val="003C0E0F"/>
    <w:rsid w:val="003C1B02"/>
    <w:rsid w:val="003C537F"/>
    <w:rsid w:val="003C5C3B"/>
    <w:rsid w:val="003C6E5B"/>
    <w:rsid w:val="003C7653"/>
    <w:rsid w:val="003C7A19"/>
    <w:rsid w:val="003C7C3D"/>
    <w:rsid w:val="003D0B4B"/>
    <w:rsid w:val="003D258E"/>
    <w:rsid w:val="003D2814"/>
    <w:rsid w:val="003D40C7"/>
    <w:rsid w:val="003D4DFF"/>
    <w:rsid w:val="003D5A14"/>
    <w:rsid w:val="003D639F"/>
    <w:rsid w:val="003E191F"/>
    <w:rsid w:val="003E22E4"/>
    <w:rsid w:val="003E2BB1"/>
    <w:rsid w:val="003E5F77"/>
    <w:rsid w:val="003F090A"/>
    <w:rsid w:val="003F0E8A"/>
    <w:rsid w:val="003F13F4"/>
    <w:rsid w:val="003F372C"/>
    <w:rsid w:val="003F4D67"/>
    <w:rsid w:val="003F68E5"/>
    <w:rsid w:val="003F7A36"/>
    <w:rsid w:val="00401287"/>
    <w:rsid w:val="004012C5"/>
    <w:rsid w:val="00401922"/>
    <w:rsid w:val="00401F6B"/>
    <w:rsid w:val="00402F8A"/>
    <w:rsid w:val="0040356F"/>
    <w:rsid w:val="00405938"/>
    <w:rsid w:val="0041057C"/>
    <w:rsid w:val="00411F91"/>
    <w:rsid w:val="00412911"/>
    <w:rsid w:val="0041374D"/>
    <w:rsid w:val="00413C77"/>
    <w:rsid w:val="00413E75"/>
    <w:rsid w:val="004200A8"/>
    <w:rsid w:val="004204C8"/>
    <w:rsid w:val="004208F7"/>
    <w:rsid w:val="00423649"/>
    <w:rsid w:val="00425E23"/>
    <w:rsid w:val="00427DE8"/>
    <w:rsid w:val="004310C1"/>
    <w:rsid w:val="00434482"/>
    <w:rsid w:val="004347FC"/>
    <w:rsid w:val="0043523B"/>
    <w:rsid w:val="00437F14"/>
    <w:rsid w:val="00440467"/>
    <w:rsid w:val="00441937"/>
    <w:rsid w:val="00441B57"/>
    <w:rsid w:val="00442B68"/>
    <w:rsid w:val="00442E47"/>
    <w:rsid w:val="00443F53"/>
    <w:rsid w:val="00444389"/>
    <w:rsid w:val="004443DB"/>
    <w:rsid w:val="00444AD8"/>
    <w:rsid w:val="00445263"/>
    <w:rsid w:val="0044569A"/>
    <w:rsid w:val="004460CC"/>
    <w:rsid w:val="00446395"/>
    <w:rsid w:val="00446CF4"/>
    <w:rsid w:val="00446E1F"/>
    <w:rsid w:val="004474A4"/>
    <w:rsid w:val="004474DB"/>
    <w:rsid w:val="00450BDE"/>
    <w:rsid w:val="00450C9A"/>
    <w:rsid w:val="004526FB"/>
    <w:rsid w:val="00453C21"/>
    <w:rsid w:val="00454EB2"/>
    <w:rsid w:val="00455260"/>
    <w:rsid w:val="004559B3"/>
    <w:rsid w:val="0045645C"/>
    <w:rsid w:val="004568E0"/>
    <w:rsid w:val="00457C0B"/>
    <w:rsid w:val="00460706"/>
    <w:rsid w:val="0046207F"/>
    <w:rsid w:val="004650F8"/>
    <w:rsid w:val="00465653"/>
    <w:rsid w:val="00470ABE"/>
    <w:rsid w:val="0047437E"/>
    <w:rsid w:val="00474813"/>
    <w:rsid w:val="00475978"/>
    <w:rsid w:val="00476F51"/>
    <w:rsid w:val="00477546"/>
    <w:rsid w:val="00477978"/>
    <w:rsid w:val="00481097"/>
    <w:rsid w:val="00482CF3"/>
    <w:rsid w:val="0048473A"/>
    <w:rsid w:val="00484F61"/>
    <w:rsid w:val="004872B3"/>
    <w:rsid w:val="00487453"/>
    <w:rsid w:val="004952D7"/>
    <w:rsid w:val="00496B5C"/>
    <w:rsid w:val="00496D82"/>
    <w:rsid w:val="00497020"/>
    <w:rsid w:val="004972A7"/>
    <w:rsid w:val="004A0A82"/>
    <w:rsid w:val="004A111A"/>
    <w:rsid w:val="004A4372"/>
    <w:rsid w:val="004A4754"/>
    <w:rsid w:val="004A5B4F"/>
    <w:rsid w:val="004A607C"/>
    <w:rsid w:val="004A7209"/>
    <w:rsid w:val="004A726C"/>
    <w:rsid w:val="004A7553"/>
    <w:rsid w:val="004B0C85"/>
    <w:rsid w:val="004B0FC3"/>
    <w:rsid w:val="004B2F0C"/>
    <w:rsid w:val="004B36BE"/>
    <w:rsid w:val="004B385B"/>
    <w:rsid w:val="004B3B17"/>
    <w:rsid w:val="004B4161"/>
    <w:rsid w:val="004B5E52"/>
    <w:rsid w:val="004B5FC2"/>
    <w:rsid w:val="004B7A93"/>
    <w:rsid w:val="004B7E3D"/>
    <w:rsid w:val="004C0013"/>
    <w:rsid w:val="004C04A8"/>
    <w:rsid w:val="004C0899"/>
    <w:rsid w:val="004C0A30"/>
    <w:rsid w:val="004C27A2"/>
    <w:rsid w:val="004C2CFE"/>
    <w:rsid w:val="004C49A2"/>
    <w:rsid w:val="004C4A33"/>
    <w:rsid w:val="004C553C"/>
    <w:rsid w:val="004C5B71"/>
    <w:rsid w:val="004C7869"/>
    <w:rsid w:val="004C7A36"/>
    <w:rsid w:val="004D30D7"/>
    <w:rsid w:val="004D463B"/>
    <w:rsid w:val="004D48AB"/>
    <w:rsid w:val="004D591A"/>
    <w:rsid w:val="004D674C"/>
    <w:rsid w:val="004D7F52"/>
    <w:rsid w:val="004E1BC4"/>
    <w:rsid w:val="004E2F79"/>
    <w:rsid w:val="004E3F8D"/>
    <w:rsid w:val="004E6738"/>
    <w:rsid w:val="004E6959"/>
    <w:rsid w:val="004E7B55"/>
    <w:rsid w:val="004F033B"/>
    <w:rsid w:val="004F0A76"/>
    <w:rsid w:val="004F18AA"/>
    <w:rsid w:val="004F337C"/>
    <w:rsid w:val="004F4029"/>
    <w:rsid w:val="004F4C0B"/>
    <w:rsid w:val="004F5831"/>
    <w:rsid w:val="00500A1F"/>
    <w:rsid w:val="00501D58"/>
    <w:rsid w:val="00501E9E"/>
    <w:rsid w:val="00502119"/>
    <w:rsid w:val="00503212"/>
    <w:rsid w:val="00503F05"/>
    <w:rsid w:val="00505183"/>
    <w:rsid w:val="00505E1C"/>
    <w:rsid w:val="005061CA"/>
    <w:rsid w:val="00506702"/>
    <w:rsid w:val="0050675B"/>
    <w:rsid w:val="00507CE0"/>
    <w:rsid w:val="00510647"/>
    <w:rsid w:val="00510928"/>
    <w:rsid w:val="00511C24"/>
    <w:rsid w:val="00513AC4"/>
    <w:rsid w:val="00514079"/>
    <w:rsid w:val="005200F9"/>
    <w:rsid w:val="005209BC"/>
    <w:rsid w:val="00520E73"/>
    <w:rsid w:val="00521C77"/>
    <w:rsid w:val="00523C22"/>
    <w:rsid w:val="005241D0"/>
    <w:rsid w:val="0052531F"/>
    <w:rsid w:val="00527CC9"/>
    <w:rsid w:val="00531061"/>
    <w:rsid w:val="0053110C"/>
    <w:rsid w:val="0053244F"/>
    <w:rsid w:val="00532A3F"/>
    <w:rsid w:val="005332C5"/>
    <w:rsid w:val="0053331C"/>
    <w:rsid w:val="00537A94"/>
    <w:rsid w:val="005404E5"/>
    <w:rsid w:val="00541B5F"/>
    <w:rsid w:val="00541D4E"/>
    <w:rsid w:val="005430B4"/>
    <w:rsid w:val="00545523"/>
    <w:rsid w:val="005463C4"/>
    <w:rsid w:val="00547BFD"/>
    <w:rsid w:val="005506CD"/>
    <w:rsid w:val="005510AD"/>
    <w:rsid w:val="00551D72"/>
    <w:rsid w:val="005523E4"/>
    <w:rsid w:val="005529FE"/>
    <w:rsid w:val="0055338F"/>
    <w:rsid w:val="00554BBD"/>
    <w:rsid w:val="0056217C"/>
    <w:rsid w:val="0056304F"/>
    <w:rsid w:val="00564A66"/>
    <w:rsid w:val="00564FE4"/>
    <w:rsid w:val="00566620"/>
    <w:rsid w:val="0056708C"/>
    <w:rsid w:val="005700C6"/>
    <w:rsid w:val="00571452"/>
    <w:rsid w:val="00571AF2"/>
    <w:rsid w:val="0057309C"/>
    <w:rsid w:val="00573446"/>
    <w:rsid w:val="005759DA"/>
    <w:rsid w:val="0057644A"/>
    <w:rsid w:val="005768BB"/>
    <w:rsid w:val="00580878"/>
    <w:rsid w:val="00581DDD"/>
    <w:rsid w:val="005840ED"/>
    <w:rsid w:val="00584A27"/>
    <w:rsid w:val="00585111"/>
    <w:rsid w:val="00585346"/>
    <w:rsid w:val="00587C7E"/>
    <w:rsid w:val="00587E37"/>
    <w:rsid w:val="00590A6F"/>
    <w:rsid w:val="00590C6B"/>
    <w:rsid w:val="0059140A"/>
    <w:rsid w:val="00591FBF"/>
    <w:rsid w:val="00592A4D"/>
    <w:rsid w:val="00592FDB"/>
    <w:rsid w:val="005944F0"/>
    <w:rsid w:val="00594705"/>
    <w:rsid w:val="00595443"/>
    <w:rsid w:val="005968A7"/>
    <w:rsid w:val="005975EF"/>
    <w:rsid w:val="0059781F"/>
    <w:rsid w:val="005A01D7"/>
    <w:rsid w:val="005A01FC"/>
    <w:rsid w:val="005A032B"/>
    <w:rsid w:val="005A0650"/>
    <w:rsid w:val="005A2624"/>
    <w:rsid w:val="005A3BDE"/>
    <w:rsid w:val="005A5204"/>
    <w:rsid w:val="005A60F3"/>
    <w:rsid w:val="005A7C26"/>
    <w:rsid w:val="005B28E1"/>
    <w:rsid w:val="005B4D1B"/>
    <w:rsid w:val="005B5466"/>
    <w:rsid w:val="005B561A"/>
    <w:rsid w:val="005B59FE"/>
    <w:rsid w:val="005B657E"/>
    <w:rsid w:val="005B77F7"/>
    <w:rsid w:val="005C2194"/>
    <w:rsid w:val="005C24C6"/>
    <w:rsid w:val="005C5415"/>
    <w:rsid w:val="005C6859"/>
    <w:rsid w:val="005C6DE2"/>
    <w:rsid w:val="005D0448"/>
    <w:rsid w:val="005D17BF"/>
    <w:rsid w:val="005D2743"/>
    <w:rsid w:val="005D2A09"/>
    <w:rsid w:val="005D3AB7"/>
    <w:rsid w:val="005D4711"/>
    <w:rsid w:val="005D4E67"/>
    <w:rsid w:val="005D5D34"/>
    <w:rsid w:val="005E00D4"/>
    <w:rsid w:val="005E12FB"/>
    <w:rsid w:val="005E182C"/>
    <w:rsid w:val="005E1A9A"/>
    <w:rsid w:val="005E3985"/>
    <w:rsid w:val="005E55E7"/>
    <w:rsid w:val="005E5A15"/>
    <w:rsid w:val="005F02C7"/>
    <w:rsid w:val="005F0E60"/>
    <w:rsid w:val="005F6A4A"/>
    <w:rsid w:val="005F6A7B"/>
    <w:rsid w:val="005F6BC4"/>
    <w:rsid w:val="005F7DC8"/>
    <w:rsid w:val="0060137B"/>
    <w:rsid w:val="00602EA5"/>
    <w:rsid w:val="006034CD"/>
    <w:rsid w:val="00604623"/>
    <w:rsid w:val="00606462"/>
    <w:rsid w:val="00606782"/>
    <w:rsid w:val="00607706"/>
    <w:rsid w:val="00607ACE"/>
    <w:rsid w:val="006113B2"/>
    <w:rsid w:val="006114AE"/>
    <w:rsid w:val="00611BC5"/>
    <w:rsid w:val="00614CC9"/>
    <w:rsid w:val="006151EE"/>
    <w:rsid w:val="006158DC"/>
    <w:rsid w:val="00616A5C"/>
    <w:rsid w:val="00616A94"/>
    <w:rsid w:val="00617623"/>
    <w:rsid w:val="00617D68"/>
    <w:rsid w:val="00617E5B"/>
    <w:rsid w:val="006220D1"/>
    <w:rsid w:val="006222F3"/>
    <w:rsid w:val="006229EE"/>
    <w:rsid w:val="00625DD4"/>
    <w:rsid w:val="00625E7F"/>
    <w:rsid w:val="00627D42"/>
    <w:rsid w:val="006300A7"/>
    <w:rsid w:val="0063090C"/>
    <w:rsid w:val="00632333"/>
    <w:rsid w:val="00632A66"/>
    <w:rsid w:val="00634154"/>
    <w:rsid w:val="0063512D"/>
    <w:rsid w:val="00637505"/>
    <w:rsid w:val="006376B2"/>
    <w:rsid w:val="0064073F"/>
    <w:rsid w:val="0064235E"/>
    <w:rsid w:val="00642381"/>
    <w:rsid w:val="006428C4"/>
    <w:rsid w:val="00642C92"/>
    <w:rsid w:val="00644A72"/>
    <w:rsid w:val="0064544C"/>
    <w:rsid w:val="00645721"/>
    <w:rsid w:val="00646274"/>
    <w:rsid w:val="00647156"/>
    <w:rsid w:val="0064724A"/>
    <w:rsid w:val="006504EA"/>
    <w:rsid w:val="00650851"/>
    <w:rsid w:val="00651753"/>
    <w:rsid w:val="00651A46"/>
    <w:rsid w:val="00653853"/>
    <w:rsid w:val="00653B05"/>
    <w:rsid w:val="00653DCE"/>
    <w:rsid w:val="00656482"/>
    <w:rsid w:val="00656960"/>
    <w:rsid w:val="00656C03"/>
    <w:rsid w:val="0065738D"/>
    <w:rsid w:val="00660786"/>
    <w:rsid w:val="0066155A"/>
    <w:rsid w:val="006624DA"/>
    <w:rsid w:val="006641C6"/>
    <w:rsid w:val="0066605C"/>
    <w:rsid w:val="006671C6"/>
    <w:rsid w:val="006673A7"/>
    <w:rsid w:val="00667459"/>
    <w:rsid w:val="00667C60"/>
    <w:rsid w:val="00673984"/>
    <w:rsid w:val="00676008"/>
    <w:rsid w:val="00677372"/>
    <w:rsid w:val="00677C7E"/>
    <w:rsid w:val="00681628"/>
    <w:rsid w:val="00683FE4"/>
    <w:rsid w:val="006852AE"/>
    <w:rsid w:val="00687258"/>
    <w:rsid w:val="0069003C"/>
    <w:rsid w:val="0069136F"/>
    <w:rsid w:val="00693121"/>
    <w:rsid w:val="006932A4"/>
    <w:rsid w:val="00694D1B"/>
    <w:rsid w:val="006966AD"/>
    <w:rsid w:val="006969E3"/>
    <w:rsid w:val="00697321"/>
    <w:rsid w:val="00697BB9"/>
    <w:rsid w:val="006A072B"/>
    <w:rsid w:val="006A176E"/>
    <w:rsid w:val="006A28A7"/>
    <w:rsid w:val="006A324A"/>
    <w:rsid w:val="006A5BB4"/>
    <w:rsid w:val="006A6B89"/>
    <w:rsid w:val="006A6FB1"/>
    <w:rsid w:val="006B0253"/>
    <w:rsid w:val="006B05C2"/>
    <w:rsid w:val="006B0610"/>
    <w:rsid w:val="006B1F14"/>
    <w:rsid w:val="006B3589"/>
    <w:rsid w:val="006B37C7"/>
    <w:rsid w:val="006B3D70"/>
    <w:rsid w:val="006B3F7B"/>
    <w:rsid w:val="006B49FE"/>
    <w:rsid w:val="006C0181"/>
    <w:rsid w:val="006C416D"/>
    <w:rsid w:val="006C4B4A"/>
    <w:rsid w:val="006C5DE4"/>
    <w:rsid w:val="006C6571"/>
    <w:rsid w:val="006D0822"/>
    <w:rsid w:val="006D0BA9"/>
    <w:rsid w:val="006D156F"/>
    <w:rsid w:val="006D24EF"/>
    <w:rsid w:val="006D258E"/>
    <w:rsid w:val="006D48EA"/>
    <w:rsid w:val="006D51F1"/>
    <w:rsid w:val="006D5291"/>
    <w:rsid w:val="006D5CA5"/>
    <w:rsid w:val="006D614D"/>
    <w:rsid w:val="006D618C"/>
    <w:rsid w:val="006D62FF"/>
    <w:rsid w:val="006D6BE6"/>
    <w:rsid w:val="006D76C8"/>
    <w:rsid w:val="006E02D7"/>
    <w:rsid w:val="006E26F2"/>
    <w:rsid w:val="006E27DA"/>
    <w:rsid w:val="006E2E38"/>
    <w:rsid w:val="006E3E53"/>
    <w:rsid w:val="006E5FE2"/>
    <w:rsid w:val="006E7371"/>
    <w:rsid w:val="006E751A"/>
    <w:rsid w:val="006F07E1"/>
    <w:rsid w:val="006F18FA"/>
    <w:rsid w:val="006F2E7D"/>
    <w:rsid w:val="006F6748"/>
    <w:rsid w:val="0070054C"/>
    <w:rsid w:val="00700714"/>
    <w:rsid w:val="00700912"/>
    <w:rsid w:val="00700CB5"/>
    <w:rsid w:val="007016A3"/>
    <w:rsid w:val="00701BE4"/>
    <w:rsid w:val="00701DA9"/>
    <w:rsid w:val="007040B0"/>
    <w:rsid w:val="0070423C"/>
    <w:rsid w:val="00704A25"/>
    <w:rsid w:val="00705089"/>
    <w:rsid w:val="00706EFF"/>
    <w:rsid w:val="00707917"/>
    <w:rsid w:val="00710467"/>
    <w:rsid w:val="00711A91"/>
    <w:rsid w:val="0071502D"/>
    <w:rsid w:val="007159F7"/>
    <w:rsid w:val="00715B23"/>
    <w:rsid w:val="0071665A"/>
    <w:rsid w:val="0071679A"/>
    <w:rsid w:val="00716D32"/>
    <w:rsid w:val="007210AD"/>
    <w:rsid w:val="0072123C"/>
    <w:rsid w:val="00722325"/>
    <w:rsid w:val="00726178"/>
    <w:rsid w:val="00727AA2"/>
    <w:rsid w:val="00730729"/>
    <w:rsid w:val="00730B62"/>
    <w:rsid w:val="00730D3B"/>
    <w:rsid w:val="0073137C"/>
    <w:rsid w:val="00731BCF"/>
    <w:rsid w:val="0073274F"/>
    <w:rsid w:val="00734A8B"/>
    <w:rsid w:val="00737C7D"/>
    <w:rsid w:val="00737C98"/>
    <w:rsid w:val="007406AF"/>
    <w:rsid w:val="00740839"/>
    <w:rsid w:val="007419B2"/>
    <w:rsid w:val="00743013"/>
    <w:rsid w:val="00743CF9"/>
    <w:rsid w:val="007446B6"/>
    <w:rsid w:val="0074611D"/>
    <w:rsid w:val="007469B4"/>
    <w:rsid w:val="00746A8C"/>
    <w:rsid w:val="0074755B"/>
    <w:rsid w:val="00747B94"/>
    <w:rsid w:val="007527A3"/>
    <w:rsid w:val="0075491D"/>
    <w:rsid w:val="00755FFC"/>
    <w:rsid w:val="00756C68"/>
    <w:rsid w:val="00757A80"/>
    <w:rsid w:val="007646AE"/>
    <w:rsid w:val="007660E1"/>
    <w:rsid w:val="00766A87"/>
    <w:rsid w:val="00767908"/>
    <w:rsid w:val="00770AB1"/>
    <w:rsid w:val="00772EE3"/>
    <w:rsid w:val="007732A0"/>
    <w:rsid w:val="007745CE"/>
    <w:rsid w:val="007814C6"/>
    <w:rsid w:val="007824D4"/>
    <w:rsid w:val="00783F55"/>
    <w:rsid w:val="00785E16"/>
    <w:rsid w:val="00786939"/>
    <w:rsid w:val="007878BD"/>
    <w:rsid w:val="007921E4"/>
    <w:rsid w:val="00794479"/>
    <w:rsid w:val="00797082"/>
    <w:rsid w:val="007A0229"/>
    <w:rsid w:val="007B1A6C"/>
    <w:rsid w:val="007B3B42"/>
    <w:rsid w:val="007B5D0F"/>
    <w:rsid w:val="007B5D6D"/>
    <w:rsid w:val="007B5E2E"/>
    <w:rsid w:val="007B617B"/>
    <w:rsid w:val="007B6427"/>
    <w:rsid w:val="007C02DF"/>
    <w:rsid w:val="007C44E3"/>
    <w:rsid w:val="007C46EA"/>
    <w:rsid w:val="007C489B"/>
    <w:rsid w:val="007C61A7"/>
    <w:rsid w:val="007D05DB"/>
    <w:rsid w:val="007D13CA"/>
    <w:rsid w:val="007D53E0"/>
    <w:rsid w:val="007D6899"/>
    <w:rsid w:val="007D73C4"/>
    <w:rsid w:val="007E0630"/>
    <w:rsid w:val="007E07CB"/>
    <w:rsid w:val="007E1962"/>
    <w:rsid w:val="007E2854"/>
    <w:rsid w:val="007E3101"/>
    <w:rsid w:val="007E3A0C"/>
    <w:rsid w:val="007E475C"/>
    <w:rsid w:val="007E6560"/>
    <w:rsid w:val="007E7054"/>
    <w:rsid w:val="007E7CCA"/>
    <w:rsid w:val="007F1773"/>
    <w:rsid w:val="007F1E6A"/>
    <w:rsid w:val="007F21CE"/>
    <w:rsid w:val="007F32BB"/>
    <w:rsid w:val="007F4940"/>
    <w:rsid w:val="007F5305"/>
    <w:rsid w:val="007F6548"/>
    <w:rsid w:val="007F723A"/>
    <w:rsid w:val="007F7286"/>
    <w:rsid w:val="0080084D"/>
    <w:rsid w:val="0080109C"/>
    <w:rsid w:val="00804DB8"/>
    <w:rsid w:val="00805EB7"/>
    <w:rsid w:val="00807D1C"/>
    <w:rsid w:val="00807DD0"/>
    <w:rsid w:val="00810C1B"/>
    <w:rsid w:val="0081150F"/>
    <w:rsid w:val="00812DC5"/>
    <w:rsid w:val="0081327E"/>
    <w:rsid w:val="008134D4"/>
    <w:rsid w:val="008137BF"/>
    <w:rsid w:val="00814CB9"/>
    <w:rsid w:val="00816099"/>
    <w:rsid w:val="008167B7"/>
    <w:rsid w:val="00816A36"/>
    <w:rsid w:val="00816B4E"/>
    <w:rsid w:val="00817044"/>
    <w:rsid w:val="0081714C"/>
    <w:rsid w:val="00817D48"/>
    <w:rsid w:val="00821FFF"/>
    <w:rsid w:val="00822496"/>
    <w:rsid w:val="00822639"/>
    <w:rsid w:val="00822C75"/>
    <w:rsid w:val="00823A18"/>
    <w:rsid w:val="0082537A"/>
    <w:rsid w:val="00827FF5"/>
    <w:rsid w:val="008303DE"/>
    <w:rsid w:val="00830DAD"/>
    <w:rsid w:val="008323EF"/>
    <w:rsid w:val="00833151"/>
    <w:rsid w:val="00833345"/>
    <w:rsid w:val="00833DE9"/>
    <w:rsid w:val="0083487E"/>
    <w:rsid w:val="008370D1"/>
    <w:rsid w:val="008373E7"/>
    <w:rsid w:val="008374E3"/>
    <w:rsid w:val="00837BE2"/>
    <w:rsid w:val="00840A67"/>
    <w:rsid w:val="008432FD"/>
    <w:rsid w:val="00845074"/>
    <w:rsid w:val="00846A84"/>
    <w:rsid w:val="00847969"/>
    <w:rsid w:val="0085172C"/>
    <w:rsid w:val="008525BC"/>
    <w:rsid w:val="00855FA8"/>
    <w:rsid w:val="00856000"/>
    <w:rsid w:val="00856D53"/>
    <w:rsid w:val="00857813"/>
    <w:rsid w:val="00863801"/>
    <w:rsid w:val="00864DCE"/>
    <w:rsid w:val="00865117"/>
    <w:rsid w:val="00865E3A"/>
    <w:rsid w:val="00867312"/>
    <w:rsid w:val="00870115"/>
    <w:rsid w:val="00872541"/>
    <w:rsid w:val="00872EE6"/>
    <w:rsid w:val="00875B26"/>
    <w:rsid w:val="00877F77"/>
    <w:rsid w:val="0088082D"/>
    <w:rsid w:val="00880FFB"/>
    <w:rsid w:val="00881422"/>
    <w:rsid w:val="00881474"/>
    <w:rsid w:val="00881965"/>
    <w:rsid w:val="00882DFE"/>
    <w:rsid w:val="00884182"/>
    <w:rsid w:val="00884B26"/>
    <w:rsid w:val="00885592"/>
    <w:rsid w:val="00885832"/>
    <w:rsid w:val="00886D3A"/>
    <w:rsid w:val="008879F2"/>
    <w:rsid w:val="00890687"/>
    <w:rsid w:val="00892FA8"/>
    <w:rsid w:val="00893B19"/>
    <w:rsid w:val="00896353"/>
    <w:rsid w:val="00896DC8"/>
    <w:rsid w:val="008974FB"/>
    <w:rsid w:val="008A0766"/>
    <w:rsid w:val="008A17A1"/>
    <w:rsid w:val="008A5A40"/>
    <w:rsid w:val="008A6547"/>
    <w:rsid w:val="008A6C7B"/>
    <w:rsid w:val="008A78CA"/>
    <w:rsid w:val="008A7BB0"/>
    <w:rsid w:val="008B013A"/>
    <w:rsid w:val="008B1056"/>
    <w:rsid w:val="008B2C0F"/>
    <w:rsid w:val="008B2E29"/>
    <w:rsid w:val="008B4C04"/>
    <w:rsid w:val="008B6345"/>
    <w:rsid w:val="008B6D80"/>
    <w:rsid w:val="008B7155"/>
    <w:rsid w:val="008B75F6"/>
    <w:rsid w:val="008C0689"/>
    <w:rsid w:val="008C3BF6"/>
    <w:rsid w:val="008C408B"/>
    <w:rsid w:val="008C4E93"/>
    <w:rsid w:val="008C542C"/>
    <w:rsid w:val="008C676A"/>
    <w:rsid w:val="008C6E4D"/>
    <w:rsid w:val="008C713C"/>
    <w:rsid w:val="008D19A8"/>
    <w:rsid w:val="008D4F7D"/>
    <w:rsid w:val="008D5122"/>
    <w:rsid w:val="008D579F"/>
    <w:rsid w:val="008D7E8A"/>
    <w:rsid w:val="008E1D11"/>
    <w:rsid w:val="008E1D41"/>
    <w:rsid w:val="008E2E73"/>
    <w:rsid w:val="008E36B0"/>
    <w:rsid w:val="008E422E"/>
    <w:rsid w:val="008E433B"/>
    <w:rsid w:val="008E69D3"/>
    <w:rsid w:val="008E70C5"/>
    <w:rsid w:val="008F099E"/>
    <w:rsid w:val="008F0E62"/>
    <w:rsid w:val="008F151F"/>
    <w:rsid w:val="008F1858"/>
    <w:rsid w:val="008F240A"/>
    <w:rsid w:val="008F293B"/>
    <w:rsid w:val="008F387F"/>
    <w:rsid w:val="008F4C59"/>
    <w:rsid w:val="008F634E"/>
    <w:rsid w:val="008F64C9"/>
    <w:rsid w:val="008F7272"/>
    <w:rsid w:val="00901845"/>
    <w:rsid w:val="00904407"/>
    <w:rsid w:val="00904D71"/>
    <w:rsid w:val="009053F2"/>
    <w:rsid w:val="009062A6"/>
    <w:rsid w:val="00906B53"/>
    <w:rsid w:val="00906D45"/>
    <w:rsid w:val="009105E8"/>
    <w:rsid w:val="00910B6D"/>
    <w:rsid w:val="00910DCB"/>
    <w:rsid w:val="00910E4E"/>
    <w:rsid w:val="00912AD3"/>
    <w:rsid w:val="009139EA"/>
    <w:rsid w:val="00915114"/>
    <w:rsid w:val="009153FC"/>
    <w:rsid w:val="0091562C"/>
    <w:rsid w:val="00916966"/>
    <w:rsid w:val="009175DA"/>
    <w:rsid w:val="0091793E"/>
    <w:rsid w:val="00920B4B"/>
    <w:rsid w:val="00921BEE"/>
    <w:rsid w:val="009231DA"/>
    <w:rsid w:val="00923843"/>
    <w:rsid w:val="00925DAA"/>
    <w:rsid w:val="00926C3D"/>
    <w:rsid w:val="00931016"/>
    <w:rsid w:val="00933A76"/>
    <w:rsid w:val="00933CAA"/>
    <w:rsid w:val="00934497"/>
    <w:rsid w:val="00941DB2"/>
    <w:rsid w:val="00941EAC"/>
    <w:rsid w:val="00942BA9"/>
    <w:rsid w:val="009453B4"/>
    <w:rsid w:val="009461BE"/>
    <w:rsid w:val="009468BC"/>
    <w:rsid w:val="00946D08"/>
    <w:rsid w:val="009475B5"/>
    <w:rsid w:val="00947D6B"/>
    <w:rsid w:val="0095038E"/>
    <w:rsid w:val="00951CE0"/>
    <w:rsid w:val="00952AE0"/>
    <w:rsid w:val="009530B6"/>
    <w:rsid w:val="00953250"/>
    <w:rsid w:val="009533F5"/>
    <w:rsid w:val="00953909"/>
    <w:rsid w:val="00953DA6"/>
    <w:rsid w:val="00955308"/>
    <w:rsid w:val="009553F5"/>
    <w:rsid w:val="0095606F"/>
    <w:rsid w:val="009570EA"/>
    <w:rsid w:val="00957A09"/>
    <w:rsid w:val="0096392D"/>
    <w:rsid w:val="009642BF"/>
    <w:rsid w:val="00965D33"/>
    <w:rsid w:val="00966784"/>
    <w:rsid w:val="00966D0D"/>
    <w:rsid w:val="00972122"/>
    <w:rsid w:val="00974440"/>
    <w:rsid w:val="009748DA"/>
    <w:rsid w:val="00974FBE"/>
    <w:rsid w:val="00975C5F"/>
    <w:rsid w:val="00977DEF"/>
    <w:rsid w:val="00983668"/>
    <w:rsid w:val="00983B3F"/>
    <w:rsid w:val="00983D4C"/>
    <w:rsid w:val="00984EA1"/>
    <w:rsid w:val="0098528D"/>
    <w:rsid w:val="00985AE1"/>
    <w:rsid w:val="00987272"/>
    <w:rsid w:val="0098769D"/>
    <w:rsid w:val="009900F0"/>
    <w:rsid w:val="00990147"/>
    <w:rsid w:val="009911AC"/>
    <w:rsid w:val="009922C8"/>
    <w:rsid w:val="00992EB5"/>
    <w:rsid w:val="0099315E"/>
    <w:rsid w:val="00993615"/>
    <w:rsid w:val="009946F8"/>
    <w:rsid w:val="00994B7B"/>
    <w:rsid w:val="00994D5C"/>
    <w:rsid w:val="00995172"/>
    <w:rsid w:val="009952A7"/>
    <w:rsid w:val="00995560"/>
    <w:rsid w:val="009962FB"/>
    <w:rsid w:val="00996A58"/>
    <w:rsid w:val="009A0131"/>
    <w:rsid w:val="009A01C8"/>
    <w:rsid w:val="009A0270"/>
    <w:rsid w:val="009A0965"/>
    <w:rsid w:val="009A0FCB"/>
    <w:rsid w:val="009A1D07"/>
    <w:rsid w:val="009A2147"/>
    <w:rsid w:val="009A349A"/>
    <w:rsid w:val="009A46AF"/>
    <w:rsid w:val="009A595B"/>
    <w:rsid w:val="009A65A7"/>
    <w:rsid w:val="009A7139"/>
    <w:rsid w:val="009A7B5A"/>
    <w:rsid w:val="009B1C68"/>
    <w:rsid w:val="009B39DD"/>
    <w:rsid w:val="009B3CD7"/>
    <w:rsid w:val="009B4F56"/>
    <w:rsid w:val="009B54D2"/>
    <w:rsid w:val="009B6ADF"/>
    <w:rsid w:val="009B6E29"/>
    <w:rsid w:val="009B7ED2"/>
    <w:rsid w:val="009C4951"/>
    <w:rsid w:val="009C53C1"/>
    <w:rsid w:val="009C632F"/>
    <w:rsid w:val="009C66B0"/>
    <w:rsid w:val="009C6A68"/>
    <w:rsid w:val="009D0174"/>
    <w:rsid w:val="009D0235"/>
    <w:rsid w:val="009D0422"/>
    <w:rsid w:val="009D05A9"/>
    <w:rsid w:val="009D085B"/>
    <w:rsid w:val="009D296D"/>
    <w:rsid w:val="009D304B"/>
    <w:rsid w:val="009D5B1A"/>
    <w:rsid w:val="009D7777"/>
    <w:rsid w:val="009E202A"/>
    <w:rsid w:val="009E2378"/>
    <w:rsid w:val="009E3517"/>
    <w:rsid w:val="009E37B8"/>
    <w:rsid w:val="009E47FB"/>
    <w:rsid w:val="009E59A0"/>
    <w:rsid w:val="009E5A0C"/>
    <w:rsid w:val="009E681B"/>
    <w:rsid w:val="009F0A13"/>
    <w:rsid w:val="009F0F2D"/>
    <w:rsid w:val="009F1A27"/>
    <w:rsid w:val="009F25C1"/>
    <w:rsid w:val="009F6B74"/>
    <w:rsid w:val="00A00C6D"/>
    <w:rsid w:val="00A02EBB"/>
    <w:rsid w:val="00A03B32"/>
    <w:rsid w:val="00A03B75"/>
    <w:rsid w:val="00A04186"/>
    <w:rsid w:val="00A05995"/>
    <w:rsid w:val="00A07851"/>
    <w:rsid w:val="00A108C6"/>
    <w:rsid w:val="00A1154E"/>
    <w:rsid w:val="00A1171A"/>
    <w:rsid w:val="00A12783"/>
    <w:rsid w:val="00A12A95"/>
    <w:rsid w:val="00A13E94"/>
    <w:rsid w:val="00A14A15"/>
    <w:rsid w:val="00A15895"/>
    <w:rsid w:val="00A16452"/>
    <w:rsid w:val="00A201C3"/>
    <w:rsid w:val="00A2109C"/>
    <w:rsid w:val="00A21E0E"/>
    <w:rsid w:val="00A22074"/>
    <w:rsid w:val="00A23CED"/>
    <w:rsid w:val="00A25EB8"/>
    <w:rsid w:val="00A2764D"/>
    <w:rsid w:val="00A31C48"/>
    <w:rsid w:val="00A322EB"/>
    <w:rsid w:val="00A3339F"/>
    <w:rsid w:val="00A34485"/>
    <w:rsid w:val="00A40601"/>
    <w:rsid w:val="00A4090D"/>
    <w:rsid w:val="00A409D8"/>
    <w:rsid w:val="00A40C79"/>
    <w:rsid w:val="00A41865"/>
    <w:rsid w:val="00A44778"/>
    <w:rsid w:val="00A45EB4"/>
    <w:rsid w:val="00A462C3"/>
    <w:rsid w:val="00A4643A"/>
    <w:rsid w:val="00A46EFF"/>
    <w:rsid w:val="00A47E1A"/>
    <w:rsid w:val="00A52425"/>
    <w:rsid w:val="00A527F8"/>
    <w:rsid w:val="00A541C8"/>
    <w:rsid w:val="00A54AA1"/>
    <w:rsid w:val="00A60636"/>
    <w:rsid w:val="00A62077"/>
    <w:rsid w:val="00A6258B"/>
    <w:rsid w:val="00A65FDB"/>
    <w:rsid w:val="00A666F0"/>
    <w:rsid w:val="00A66980"/>
    <w:rsid w:val="00A70522"/>
    <w:rsid w:val="00A70A34"/>
    <w:rsid w:val="00A71F71"/>
    <w:rsid w:val="00A7220F"/>
    <w:rsid w:val="00A726AB"/>
    <w:rsid w:val="00A742C2"/>
    <w:rsid w:val="00A74711"/>
    <w:rsid w:val="00A74C3A"/>
    <w:rsid w:val="00A74D77"/>
    <w:rsid w:val="00A75E71"/>
    <w:rsid w:val="00A811AC"/>
    <w:rsid w:val="00A83C10"/>
    <w:rsid w:val="00A8470E"/>
    <w:rsid w:val="00A85BF3"/>
    <w:rsid w:val="00A90002"/>
    <w:rsid w:val="00A90A5F"/>
    <w:rsid w:val="00A90B02"/>
    <w:rsid w:val="00A90B26"/>
    <w:rsid w:val="00A916BB"/>
    <w:rsid w:val="00A91C9D"/>
    <w:rsid w:val="00A91E9A"/>
    <w:rsid w:val="00A92B29"/>
    <w:rsid w:val="00A95722"/>
    <w:rsid w:val="00A95912"/>
    <w:rsid w:val="00A95B53"/>
    <w:rsid w:val="00AA25CA"/>
    <w:rsid w:val="00AA2838"/>
    <w:rsid w:val="00AA4151"/>
    <w:rsid w:val="00AA45EB"/>
    <w:rsid w:val="00AA4A16"/>
    <w:rsid w:val="00AA57A8"/>
    <w:rsid w:val="00AA5D59"/>
    <w:rsid w:val="00AA6030"/>
    <w:rsid w:val="00AA6221"/>
    <w:rsid w:val="00AA66C5"/>
    <w:rsid w:val="00AA66E8"/>
    <w:rsid w:val="00AB0F46"/>
    <w:rsid w:val="00AB297A"/>
    <w:rsid w:val="00AB3499"/>
    <w:rsid w:val="00AB42E4"/>
    <w:rsid w:val="00AB7857"/>
    <w:rsid w:val="00AC008F"/>
    <w:rsid w:val="00AC0DA7"/>
    <w:rsid w:val="00AC118D"/>
    <w:rsid w:val="00AC1488"/>
    <w:rsid w:val="00AC1B88"/>
    <w:rsid w:val="00AC2815"/>
    <w:rsid w:val="00AC2833"/>
    <w:rsid w:val="00AC59B1"/>
    <w:rsid w:val="00AD0FD0"/>
    <w:rsid w:val="00AD15F1"/>
    <w:rsid w:val="00AD23A8"/>
    <w:rsid w:val="00AD4198"/>
    <w:rsid w:val="00AD486C"/>
    <w:rsid w:val="00AD6825"/>
    <w:rsid w:val="00AD6C70"/>
    <w:rsid w:val="00AE02E0"/>
    <w:rsid w:val="00AE055E"/>
    <w:rsid w:val="00AE0618"/>
    <w:rsid w:val="00AE07E1"/>
    <w:rsid w:val="00AE14C3"/>
    <w:rsid w:val="00AE2F06"/>
    <w:rsid w:val="00AE43CD"/>
    <w:rsid w:val="00AE6969"/>
    <w:rsid w:val="00AF0ED0"/>
    <w:rsid w:val="00AF3427"/>
    <w:rsid w:val="00AF3500"/>
    <w:rsid w:val="00AF6845"/>
    <w:rsid w:val="00AF6FE1"/>
    <w:rsid w:val="00B02F47"/>
    <w:rsid w:val="00B0388D"/>
    <w:rsid w:val="00B038A8"/>
    <w:rsid w:val="00B0393D"/>
    <w:rsid w:val="00B03E29"/>
    <w:rsid w:val="00B03F09"/>
    <w:rsid w:val="00B03F5D"/>
    <w:rsid w:val="00B0591E"/>
    <w:rsid w:val="00B05A9D"/>
    <w:rsid w:val="00B06904"/>
    <w:rsid w:val="00B0692B"/>
    <w:rsid w:val="00B10F52"/>
    <w:rsid w:val="00B11262"/>
    <w:rsid w:val="00B114DA"/>
    <w:rsid w:val="00B11B82"/>
    <w:rsid w:val="00B13BB1"/>
    <w:rsid w:val="00B13EF2"/>
    <w:rsid w:val="00B215CA"/>
    <w:rsid w:val="00B224F2"/>
    <w:rsid w:val="00B229D1"/>
    <w:rsid w:val="00B22E73"/>
    <w:rsid w:val="00B2361E"/>
    <w:rsid w:val="00B24D80"/>
    <w:rsid w:val="00B252FA"/>
    <w:rsid w:val="00B25B7D"/>
    <w:rsid w:val="00B27F0E"/>
    <w:rsid w:val="00B30ED4"/>
    <w:rsid w:val="00B31F50"/>
    <w:rsid w:val="00B33739"/>
    <w:rsid w:val="00B33CD5"/>
    <w:rsid w:val="00B34847"/>
    <w:rsid w:val="00B358CA"/>
    <w:rsid w:val="00B37119"/>
    <w:rsid w:val="00B37DC1"/>
    <w:rsid w:val="00B40946"/>
    <w:rsid w:val="00B4423E"/>
    <w:rsid w:val="00B442A4"/>
    <w:rsid w:val="00B445FD"/>
    <w:rsid w:val="00B44947"/>
    <w:rsid w:val="00B44C98"/>
    <w:rsid w:val="00B457F9"/>
    <w:rsid w:val="00B52232"/>
    <w:rsid w:val="00B523EA"/>
    <w:rsid w:val="00B52AD2"/>
    <w:rsid w:val="00B55D62"/>
    <w:rsid w:val="00B56C21"/>
    <w:rsid w:val="00B57A72"/>
    <w:rsid w:val="00B57D63"/>
    <w:rsid w:val="00B6530D"/>
    <w:rsid w:val="00B663C8"/>
    <w:rsid w:val="00B6747D"/>
    <w:rsid w:val="00B67573"/>
    <w:rsid w:val="00B67578"/>
    <w:rsid w:val="00B67AD0"/>
    <w:rsid w:val="00B67FCD"/>
    <w:rsid w:val="00B7002D"/>
    <w:rsid w:val="00B701F3"/>
    <w:rsid w:val="00B70E35"/>
    <w:rsid w:val="00B72B53"/>
    <w:rsid w:val="00B732B3"/>
    <w:rsid w:val="00B73529"/>
    <w:rsid w:val="00B7627A"/>
    <w:rsid w:val="00B8033B"/>
    <w:rsid w:val="00B8112D"/>
    <w:rsid w:val="00B82736"/>
    <w:rsid w:val="00B82833"/>
    <w:rsid w:val="00B839F7"/>
    <w:rsid w:val="00B83AC2"/>
    <w:rsid w:val="00B84623"/>
    <w:rsid w:val="00B84C55"/>
    <w:rsid w:val="00B8567B"/>
    <w:rsid w:val="00B85B19"/>
    <w:rsid w:val="00B86154"/>
    <w:rsid w:val="00B8629B"/>
    <w:rsid w:val="00B920FB"/>
    <w:rsid w:val="00B92284"/>
    <w:rsid w:val="00B94EC5"/>
    <w:rsid w:val="00B94F19"/>
    <w:rsid w:val="00B95244"/>
    <w:rsid w:val="00B9548D"/>
    <w:rsid w:val="00B97F04"/>
    <w:rsid w:val="00BA13AB"/>
    <w:rsid w:val="00BA29A0"/>
    <w:rsid w:val="00BA3307"/>
    <w:rsid w:val="00BA4FFB"/>
    <w:rsid w:val="00BA5A26"/>
    <w:rsid w:val="00BA6803"/>
    <w:rsid w:val="00BA6BC3"/>
    <w:rsid w:val="00BB1A35"/>
    <w:rsid w:val="00BB1F1D"/>
    <w:rsid w:val="00BB2BE8"/>
    <w:rsid w:val="00BB50C5"/>
    <w:rsid w:val="00BB54F5"/>
    <w:rsid w:val="00BB7832"/>
    <w:rsid w:val="00BC14DD"/>
    <w:rsid w:val="00BC38B7"/>
    <w:rsid w:val="00BC4B03"/>
    <w:rsid w:val="00BC5564"/>
    <w:rsid w:val="00BC62E0"/>
    <w:rsid w:val="00BD039E"/>
    <w:rsid w:val="00BD1516"/>
    <w:rsid w:val="00BD2172"/>
    <w:rsid w:val="00BD2A1B"/>
    <w:rsid w:val="00BD3D91"/>
    <w:rsid w:val="00BD6156"/>
    <w:rsid w:val="00BD71B8"/>
    <w:rsid w:val="00BE0083"/>
    <w:rsid w:val="00BE0474"/>
    <w:rsid w:val="00BE1652"/>
    <w:rsid w:val="00BE2334"/>
    <w:rsid w:val="00BE27E5"/>
    <w:rsid w:val="00BE2A5A"/>
    <w:rsid w:val="00BE34EF"/>
    <w:rsid w:val="00BE35F2"/>
    <w:rsid w:val="00BE450C"/>
    <w:rsid w:val="00BE46D9"/>
    <w:rsid w:val="00BE4F70"/>
    <w:rsid w:val="00BE6777"/>
    <w:rsid w:val="00BE6F29"/>
    <w:rsid w:val="00BE7787"/>
    <w:rsid w:val="00BF0994"/>
    <w:rsid w:val="00BF1B88"/>
    <w:rsid w:val="00BF33DB"/>
    <w:rsid w:val="00BF3E0A"/>
    <w:rsid w:val="00BF3F86"/>
    <w:rsid w:val="00BF4416"/>
    <w:rsid w:val="00BF4D0D"/>
    <w:rsid w:val="00BF7981"/>
    <w:rsid w:val="00C014E1"/>
    <w:rsid w:val="00C01BF0"/>
    <w:rsid w:val="00C01C4C"/>
    <w:rsid w:val="00C026C8"/>
    <w:rsid w:val="00C02B63"/>
    <w:rsid w:val="00C02E95"/>
    <w:rsid w:val="00C0306B"/>
    <w:rsid w:val="00C031C3"/>
    <w:rsid w:val="00C03DF4"/>
    <w:rsid w:val="00C0452C"/>
    <w:rsid w:val="00C0567C"/>
    <w:rsid w:val="00C0685E"/>
    <w:rsid w:val="00C10290"/>
    <w:rsid w:val="00C116C0"/>
    <w:rsid w:val="00C11FF4"/>
    <w:rsid w:val="00C123F5"/>
    <w:rsid w:val="00C1551B"/>
    <w:rsid w:val="00C16065"/>
    <w:rsid w:val="00C173E6"/>
    <w:rsid w:val="00C17B37"/>
    <w:rsid w:val="00C211E5"/>
    <w:rsid w:val="00C22A3C"/>
    <w:rsid w:val="00C22E2A"/>
    <w:rsid w:val="00C24264"/>
    <w:rsid w:val="00C2697D"/>
    <w:rsid w:val="00C3175F"/>
    <w:rsid w:val="00C318F9"/>
    <w:rsid w:val="00C32267"/>
    <w:rsid w:val="00C33ECE"/>
    <w:rsid w:val="00C36362"/>
    <w:rsid w:val="00C372B0"/>
    <w:rsid w:val="00C401D6"/>
    <w:rsid w:val="00C402E8"/>
    <w:rsid w:val="00C40786"/>
    <w:rsid w:val="00C44438"/>
    <w:rsid w:val="00C445B4"/>
    <w:rsid w:val="00C4758C"/>
    <w:rsid w:val="00C47932"/>
    <w:rsid w:val="00C51E78"/>
    <w:rsid w:val="00C529D2"/>
    <w:rsid w:val="00C60993"/>
    <w:rsid w:val="00C619EA"/>
    <w:rsid w:val="00C61DC2"/>
    <w:rsid w:val="00C61DF3"/>
    <w:rsid w:val="00C63DA3"/>
    <w:rsid w:val="00C65C1A"/>
    <w:rsid w:val="00C6652B"/>
    <w:rsid w:val="00C665E0"/>
    <w:rsid w:val="00C667A9"/>
    <w:rsid w:val="00C66A3D"/>
    <w:rsid w:val="00C67592"/>
    <w:rsid w:val="00C7104F"/>
    <w:rsid w:val="00C721E7"/>
    <w:rsid w:val="00C74798"/>
    <w:rsid w:val="00C7550C"/>
    <w:rsid w:val="00C7607F"/>
    <w:rsid w:val="00C76188"/>
    <w:rsid w:val="00C76480"/>
    <w:rsid w:val="00C76A67"/>
    <w:rsid w:val="00C770E9"/>
    <w:rsid w:val="00C779B2"/>
    <w:rsid w:val="00C77E9A"/>
    <w:rsid w:val="00C80AFF"/>
    <w:rsid w:val="00C80F08"/>
    <w:rsid w:val="00C81759"/>
    <w:rsid w:val="00C81779"/>
    <w:rsid w:val="00C82ADA"/>
    <w:rsid w:val="00C82B7A"/>
    <w:rsid w:val="00C84EDF"/>
    <w:rsid w:val="00C84EEF"/>
    <w:rsid w:val="00C86C25"/>
    <w:rsid w:val="00C90A6E"/>
    <w:rsid w:val="00C91A93"/>
    <w:rsid w:val="00C920E5"/>
    <w:rsid w:val="00C924FD"/>
    <w:rsid w:val="00C926EB"/>
    <w:rsid w:val="00C9280B"/>
    <w:rsid w:val="00C935A5"/>
    <w:rsid w:val="00C93DF2"/>
    <w:rsid w:val="00C9537E"/>
    <w:rsid w:val="00C95B7D"/>
    <w:rsid w:val="00CA0720"/>
    <w:rsid w:val="00CA26B0"/>
    <w:rsid w:val="00CA53ED"/>
    <w:rsid w:val="00CA7987"/>
    <w:rsid w:val="00CB055C"/>
    <w:rsid w:val="00CB1436"/>
    <w:rsid w:val="00CB25D8"/>
    <w:rsid w:val="00CB2F00"/>
    <w:rsid w:val="00CB556D"/>
    <w:rsid w:val="00CB5D5E"/>
    <w:rsid w:val="00CC0E5B"/>
    <w:rsid w:val="00CC102D"/>
    <w:rsid w:val="00CC528C"/>
    <w:rsid w:val="00CC6CDF"/>
    <w:rsid w:val="00CC6F01"/>
    <w:rsid w:val="00CC7292"/>
    <w:rsid w:val="00CD3D11"/>
    <w:rsid w:val="00CD44EC"/>
    <w:rsid w:val="00CD4C45"/>
    <w:rsid w:val="00CD4F10"/>
    <w:rsid w:val="00CD6C8B"/>
    <w:rsid w:val="00CD6D00"/>
    <w:rsid w:val="00CE1C19"/>
    <w:rsid w:val="00CE2836"/>
    <w:rsid w:val="00CE285D"/>
    <w:rsid w:val="00CE3C1F"/>
    <w:rsid w:val="00CE4D17"/>
    <w:rsid w:val="00CE6C31"/>
    <w:rsid w:val="00CF01F9"/>
    <w:rsid w:val="00CF0FD5"/>
    <w:rsid w:val="00CF1879"/>
    <w:rsid w:val="00CF3DD9"/>
    <w:rsid w:val="00CF6077"/>
    <w:rsid w:val="00CF757B"/>
    <w:rsid w:val="00CF7B90"/>
    <w:rsid w:val="00D021CB"/>
    <w:rsid w:val="00D02705"/>
    <w:rsid w:val="00D028BD"/>
    <w:rsid w:val="00D02CFA"/>
    <w:rsid w:val="00D05403"/>
    <w:rsid w:val="00D05430"/>
    <w:rsid w:val="00D057DD"/>
    <w:rsid w:val="00D05EF7"/>
    <w:rsid w:val="00D0604A"/>
    <w:rsid w:val="00D06E3A"/>
    <w:rsid w:val="00D07E29"/>
    <w:rsid w:val="00D1059B"/>
    <w:rsid w:val="00D10FF1"/>
    <w:rsid w:val="00D12433"/>
    <w:rsid w:val="00D138F8"/>
    <w:rsid w:val="00D15F75"/>
    <w:rsid w:val="00D17106"/>
    <w:rsid w:val="00D2032F"/>
    <w:rsid w:val="00D20B93"/>
    <w:rsid w:val="00D216B4"/>
    <w:rsid w:val="00D22EBB"/>
    <w:rsid w:val="00D2627C"/>
    <w:rsid w:val="00D26B84"/>
    <w:rsid w:val="00D30720"/>
    <w:rsid w:val="00D31BBD"/>
    <w:rsid w:val="00D31D2C"/>
    <w:rsid w:val="00D327ED"/>
    <w:rsid w:val="00D32BA0"/>
    <w:rsid w:val="00D33DF7"/>
    <w:rsid w:val="00D41174"/>
    <w:rsid w:val="00D42130"/>
    <w:rsid w:val="00D43936"/>
    <w:rsid w:val="00D4443A"/>
    <w:rsid w:val="00D449A6"/>
    <w:rsid w:val="00D452C2"/>
    <w:rsid w:val="00D45BA0"/>
    <w:rsid w:val="00D45F80"/>
    <w:rsid w:val="00D46EDF"/>
    <w:rsid w:val="00D47261"/>
    <w:rsid w:val="00D479A1"/>
    <w:rsid w:val="00D50846"/>
    <w:rsid w:val="00D5153C"/>
    <w:rsid w:val="00D51CAA"/>
    <w:rsid w:val="00D5263D"/>
    <w:rsid w:val="00D54263"/>
    <w:rsid w:val="00D544D1"/>
    <w:rsid w:val="00D54AD9"/>
    <w:rsid w:val="00D55B7D"/>
    <w:rsid w:val="00D5639C"/>
    <w:rsid w:val="00D571AA"/>
    <w:rsid w:val="00D57EB8"/>
    <w:rsid w:val="00D607B5"/>
    <w:rsid w:val="00D60D85"/>
    <w:rsid w:val="00D61440"/>
    <w:rsid w:val="00D61E57"/>
    <w:rsid w:val="00D66842"/>
    <w:rsid w:val="00D70584"/>
    <w:rsid w:val="00D70FF9"/>
    <w:rsid w:val="00D7138F"/>
    <w:rsid w:val="00D71D6E"/>
    <w:rsid w:val="00D72109"/>
    <w:rsid w:val="00D73E02"/>
    <w:rsid w:val="00D743ED"/>
    <w:rsid w:val="00D76485"/>
    <w:rsid w:val="00D7660E"/>
    <w:rsid w:val="00D766CF"/>
    <w:rsid w:val="00D76C95"/>
    <w:rsid w:val="00D77F7C"/>
    <w:rsid w:val="00D800D0"/>
    <w:rsid w:val="00D83D21"/>
    <w:rsid w:val="00D844BC"/>
    <w:rsid w:val="00D851FB"/>
    <w:rsid w:val="00D85AB7"/>
    <w:rsid w:val="00D85C10"/>
    <w:rsid w:val="00D907BC"/>
    <w:rsid w:val="00D90A32"/>
    <w:rsid w:val="00D92236"/>
    <w:rsid w:val="00D9296B"/>
    <w:rsid w:val="00D944D5"/>
    <w:rsid w:val="00D94E54"/>
    <w:rsid w:val="00D962E3"/>
    <w:rsid w:val="00D96F87"/>
    <w:rsid w:val="00DA00FF"/>
    <w:rsid w:val="00DA0336"/>
    <w:rsid w:val="00DA2896"/>
    <w:rsid w:val="00DA3ABF"/>
    <w:rsid w:val="00DA4F7E"/>
    <w:rsid w:val="00DA592C"/>
    <w:rsid w:val="00DB172D"/>
    <w:rsid w:val="00DB4E14"/>
    <w:rsid w:val="00DB6BAF"/>
    <w:rsid w:val="00DB6F5D"/>
    <w:rsid w:val="00DC044F"/>
    <w:rsid w:val="00DC13E5"/>
    <w:rsid w:val="00DC189F"/>
    <w:rsid w:val="00DC1970"/>
    <w:rsid w:val="00DC2083"/>
    <w:rsid w:val="00DC3EED"/>
    <w:rsid w:val="00DC4DBC"/>
    <w:rsid w:val="00DC6A8F"/>
    <w:rsid w:val="00DD18C0"/>
    <w:rsid w:val="00DD1D82"/>
    <w:rsid w:val="00DD26AC"/>
    <w:rsid w:val="00DD27E9"/>
    <w:rsid w:val="00DD2EC8"/>
    <w:rsid w:val="00DD3C05"/>
    <w:rsid w:val="00DD4FDF"/>
    <w:rsid w:val="00DD6A65"/>
    <w:rsid w:val="00DE19BA"/>
    <w:rsid w:val="00DE4B3C"/>
    <w:rsid w:val="00DE5571"/>
    <w:rsid w:val="00DE659C"/>
    <w:rsid w:val="00DF0784"/>
    <w:rsid w:val="00DF2A2F"/>
    <w:rsid w:val="00DF5663"/>
    <w:rsid w:val="00DF614C"/>
    <w:rsid w:val="00DF7B7C"/>
    <w:rsid w:val="00DF7BCD"/>
    <w:rsid w:val="00E01CF8"/>
    <w:rsid w:val="00E01F60"/>
    <w:rsid w:val="00E039EE"/>
    <w:rsid w:val="00E05A6D"/>
    <w:rsid w:val="00E06444"/>
    <w:rsid w:val="00E067BA"/>
    <w:rsid w:val="00E07306"/>
    <w:rsid w:val="00E121E5"/>
    <w:rsid w:val="00E123C3"/>
    <w:rsid w:val="00E17507"/>
    <w:rsid w:val="00E179AD"/>
    <w:rsid w:val="00E20F42"/>
    <w:rsid w:val="00E21332"/>
    <w:rsid w:val="00E24317"/>
    <w:rsid w:val="00E24DC0"/>
    <w:rsid w:val="00E257C6"/>
    <w:rsid w:val="00E26F84"/>
    <w:rsid w:val="00E3197C"/>
    <w:rsid w:val="00E32AB8"/>
    <w:rsid w:val="00E33158"/>
    <w:rsid w:val="00E33F41"/>
    <w:rsid w:val="00E34797"/>
    <w:rsid w:val="00E35425"/>
    <w:rsid w:val="00E35F2B"/>
    <w:rsid w:val="00E40384"/>
    <w:rsid w:val="00E4262F"/>
    <w:rsid w:val="00E47075"/>
    <w:rsid w:val="00E47841"/>
    <w:rsid w:val="00E50012"/>
    <w:rsid w:val="00E5063C"/>
    <w:rsid w:val="00E5115D"/>
    <w:rsid w:val="00E525B4"/>
    <w:rsid w:val="00E54B2B"/>
    <w:rsid w:val="00E54ED8"/>
    <w:rsid w:val="00E5560E"/>
    <w:rsid w:val="00E57883"/>
    <w:rsid w:val="00E60079"/>
    <w:rsid w:val="00E61773"/>
    <w:rsid w:val="00E62027"/>
    <w:rsid w:val="00E6266A"/>
    <w:rsid w:val="00E62D77"/>
    <w:rsid w:val="00E64C88"/>
    <w:rsid w:val="00E64F4A"/>
    <w:rsid w:val="00E65AE4"/>
    <w:rsid w:val="00E65BF4"/>
    <w:rsid w:val="00E707B9"/>
    <w:rsid w:val="00E73907"/>
    <w:rsid w:val="00E73BA7"/>
    <w:rsid w:val="00E75592"/>
    <w:rsid w:val="00E757E7"/>
    <w:rsid w:val="00E7620E"/>
    <w:rsid w:val="00E77BD3"/>
    <w:rsid w:val="00E83A2E"/>
    <w:rsid w:val="00E83B04"/>
    <w:rsid w:val="00E83E8B"/>
    <w:rsid w:val="00E83F72"/>
    <w:rsid w:val="00E84526"/>
    <w:rsid w:val="00E8494C"/>
    <w:rsid w:val="00E8514E"/>
    <w:rsid w:val="00E8519E"/>
    <w:rsid w:val="00E85E5B"/>
    <w:rsid w:val="00E87EFE"/>
    <w:rsid w:val="00E91276"/>
    <w:rsid w:val="00E93726"/>
    <w:rsid w:val="00E94AAA"/>
    <w:rsid w:val="00E94B36"/>
    <w:rsid w:val="00E96A71"/>
    <w:rsid w:val="00EA0530"/>
    <w:rsid w:val="00EA1D41"/>
    <w:rsid w:val="00EA1E32"/>
    <w:rsid w:val="00EA23CD"/>
    <w:rsid w:val="00EA2B6D"/>
    <w:rsid w:val="00EA2DB6"/>
    <w:rsid w:val="00EA37EF"/>
    <w:rsid w:val="00EA7329"/>
    <w:rsid w:val="00EB0C12"/>
    <w:rsid w:val="00EB14F0"/>
    <w:rsid w:val="00EB21AF"/>
    <w:rsid w:val="00EB2C97"/>
    <w:rsid w:val="00EB3F1F"/>
    <w:rsid w:val="00EB7D05"/>
    <w:rsid w:val="00EC1C13"/>
    <w:rsid w:val="00EC2152"/>
    <w:rsid w:val="00EC39E6"/>
    <w:rsid w:val="00EC3C1B"/>
    <w:rsid w:val="00ED0182"/>
    <w:rsid w:val="00ED05F9"/>
    <w:rsid w:val="00ED0991"/>
    <w:rsid w:val="00EE0A2D"/>
    <w:rsid w:val="00EE260A"/>
    <w:rsid w:val="00EE7F5D"/>
    <w:rsid w:val="00EF0682"/>
    <w:rsid w:val="00EF0BE7"/>
    <w:rsid w:val="00EF0EFD"/>
    <w:rsid w:val="00EF18CE"/>
    <w:rsid w:val="00EF2978"/>
    <w:rsid w:val="00EF3697"/>
    <w:rsid w:val="00EF3854"/>
    <w:rsid w:val="00EF42F0"/>
    <w:rsid w:val="00EF4941"/>
    <w:rsid w:val="00EF5F6E"/>
    <w:rsid w:val="00EF6C5A"/>
    <w:rsid w:val="00EF7363"/>
    <w:rsid w:val="00EF7637"/>
    <w:rsid w:val="00EF7EBB"/>
    <w:rsid w:val="00F01FA3"/>
    <w:rsid w:val="00F02076"/>
    <w:rsid w:val="00F0250D"/>
    <w:rsid w:val="00F03000"/>
    <w:rsid w:val="00F03894"/>
    <w:rsid w:val="00F0508F"/>
    <w:rsid w:val="00F101B6"/>
    <w:rsid w:val="00F10DB3"/>
    <w:rsid w:val="00F1137E"/>
    <w:rsid w:val="00F13555"/>
    <w:rsid w:val="00F1466F"/>
    <w:rsid w:val="00F15036"/>
    <w:rsid w:val="00F15510"/>
    <w:rsid w:val="00F15BA1"/>
    <w:rsid w:val="00F178A1"/>
    <w:rsid w:val="00F20281"/>
    <w:rsid w:val="00F21614"/>
    <w:rsid w:val="00F22250"/>
    <w:rsid w:val="00F22667"/>
    <w:rsid w:val="00F22A47"/>
    <w:rsid w:val="00F2418E"/>
    <w:rsid w:val="00F245E4"/>
    <w:rsid w:val="00F27384"/>
    <w:rsid w:val="00F3012D"/>
    <w:rsid w:val="00F306CA"/>
    <w:rsid w:val="00F309B4"/>
    <w:rsid w:val="00F31461"/>
    <w:rsid w:val="00F321DE"/>
    <w:rsid w:val="00F3464D"/>
    <w:rsid w:val="00F361B3"/>
    <w:rsid w:val="00F36D25"/>
    <w:rsid w:val="00F3763F"/>
    <w:rsid w:val="00F43D61"/>
    <w:rsid w:val="00F4483F"/>
    <w:rsid w:val="00F45A60"/>
    <w:rsid w:val="00F46000"/>
    <w:rsid w:val="00F46554"/>
    <w:rsid w:val="00F46F51"/>
    <w:rsid w:val="00F51458"/>
    <w:rsid w:val="00F51625"/>
    <w:rsid w:val="00F51A9E"/>
    <w:rsid w:val="00F52256"/>
    <w:rsid w:val="00F52447"/>
    <w:rsid w:val="00F52B76"/>
    <w:rsid w:val="00F5478B"/>
    <w:rsid w:val="00F55E0C"/>
    <w:rsid w:val="00F55F91"/>
    <w:rsid w:val="00F560A6"/>
    <w:rsid w:val="00F56CB6"/>
    <w:rsid w:val="00F56EE5"/>
    <w:rsid w:val="00F5759B"/>
    <w:rsid w:val="00F61091"/>
    <w:rsid w:val="00F61B6A"/>
    <w:rsid w:val="00F61B8D"/>
    <w:rsid w:val="00F629FD"/>
    <w:rsid w:val="00F62CCC"/>
    <w:rsid w:val="00F641C8"/>
    <w:rsid w:val="00F6711E"/>
    <w:rsid w:val="00F707A3"/>
    <w:rsid w:val="00F71897"/>
    <w:rsid w:val="00F72530"/>
    <w:rsid w:val="00F7482A"/>
    <w:rsid w:val="00F74F81"/>
    <w:rsid w:val="00F75149"/>
    <w:rsid w:val="00F77DEA"/>
    <w:rsid w:val="00F807AC"/>
    <w:rsid w:val="00F811F2"/>
    <w:rsid w:val="00F81859"/>
    <w:rsid w:val="00F82580"/>
    <w:rsid w:val="00F83EF9"/>
    <w:rsid w:val="00F848B6"/>
    <w:rsid w:val="00F84C02"/>
    <w:rsid w:val="00F85448"/>
    <w:rsid w:val="00F85808"/>
    <w:rsid w:val="00F859BE"/>
    <w:rsid w:val="00F8603C"/>
    <w:rsid w:val="00F86AF0"/>
    <w:rsid w:val="00F9185F"/>
    <w:rsid w:val="00F91A7E"/>
    <w:rsid w:val="00F94FB7"/>
    <w:rsid w:val="00F9597F"/>
    <w:rsid w:val="00F97C4B"/>
    <w:rsid w:val="00FA0227"/>
    <w:rsid w:val="00FA4473"/>
    <w:rsid w:val="00FA52DA"/>
    <w:rsid w:val="00FB02EE"/>
    <w:rsid w:val="00FB1008"/>
    <w:rsid w:val="00FB15D7"/>
    <w:rsid w:val="00FB5079"/>
    <w:rsid w:val="00FB5438"/>
    <w:rsid w:val="00FB56A7"/>
    <w:rsid w:val="00FB688C"/>
    <w:rsid w:val="00FB72A8"/>
    <w:rsid w:val="00FC0207"/>
    <w:rsid w:val="00FC179F"/>
    <w:rsid w:val="00FC245D"/>
    <w:rsid w:val="00FC3C28"/>
    <w:rsid w:val="00FC6680"/>
    <w:rsid w:val="00FC670F"/>
    <w:rsid w:val="00FC6873"/>
    <w:rsid w:val="00FD0697"/>
    <w:rsid w:val="00FD0939"/>
    <w:rsid w:val="00FD0EE4"/>
    <w:rsid w:val="00FD21C2"/>
    <w:rsid w:val="00FD284A"/>
    <w:rsid w:val="00FD5C05"/>
    <w:rsid w:val="00FD749D"/>
    <w:rsid w:val="00FE1135"/>
    <w:rsid w:val="00FE1923"/>
    <w:rsid w:val="00FE1CF4"/>
    <w:rsid w:val="00FE2E05"/>
    <w:rsid w:val="00FE323F"/>
    <w:rsid w:val="00FE3E34"/>
    <w:rsid w:val="00FE5E2A"/>
    <w:rsid w:val="00FE64B2"/>
    <w:rsid w:val="00FE671A"/>
    <w:rsid w:val="00FE6830"/>
    <w:rsid w:val="00FF00C4"/>
    <w:rsid w:val="00FF0507"/>
    <w:rsid w:val="00FF0E75"/>
    <w:rsid w:val="00FF2801"/>
    <w:rsid w:val="00FF4925"/>
    <w:rsid w:val="00FF4C00"/>
    <w:rsid w:val="00FF5ECA"/>
    <w:rsid w:val="00FF6156"/>
    <w:rsid w:val="00FF6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6913"/>
    <o:shapelayout v:ext="edit">
      <o:idmap v:ext="edit" data="1"/>
    </o:shapelayout>
  </w:shapeDefaults>
  <w:decimalSymbol w:val=","/>
  <w:listSeparator w:val=";"/>
  <w14:docId w14:val="691A9D27"/>
  <w15:chartTrackingRefBased/>
  <w15:docId w15:val="{32205921-C756-46BF-A4E3-78940755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F2B9B"/>
    <w:pPr>
      <w:spacing w:after="200" w:line="276" w:lineRule="auto"/>
    </w:pPr>
    <w:rPr>
      <w:sz w:val="22"/>
      <w:szCs w:val="22"/>
      <w:lang w:eastAsia="en-US"/>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
    <w:basedOn w:val="a0"/>
    <w:link w:val="aff9"/>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a">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c">
    <w:name w:val="Body Text Indent"/>
    <w:basedOn w:val="a0"/>
    <w:link w:val="affd"/>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d">
    <w:name w:val="Основной текст с отступом Знак"/>
    <w:link w:val="affc"/>
    <w:semiHidden/>
    <w:rsid w:val="005D5D34"/>
    <w:rPr>
      <w:rFonts w:ascii="Times New Roman" w:eastAsia="Times New Roman" w:hAnsi="Times New Roman"/>
      <w:sz w:val="24"/>
      <w:szCs w:val="24"/>
    </w:rPr>
  </w:style>
  <w:style w:type="paragraph" w:styleId="affe">
    <w:name w:val="Body Text"/>
    <w:aliases w:val="Caaieiaie aeaau"/>
    <w:basedOn w:val="a0"/>
    <w:link w:val="afff"/>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f">
    <w:name w:val="Основной текст Знак"/>
    <w:aliases w:val="Caaieiaie aeaau Знак"/>
    <w:link w:val="affe"/>
    <w:uiPriority w:val="99"/>
    <w:rsid w:val="005D5D34"/>
    <w:rPr>
      <w:rFonts w:ascii="Times New Roman" w:eastAsia="Times New Roman" w:hAnsi="Times New Roman"/>
      <w:sz w:val="28"/>
      <w:szCs w:val="28"/>
    </w:rPr>
  </w:style>
  <w:style w:type="paragraph" w:styleId="afff0">
    <w:name w:val="Normal (Web)"/>
    <w:aliases w:val="Обычный (Web),Обычный (веб) Знак Знак,Обычный (Web) Знак Знак Знак"/>
    <w:basedOn w:val="a0"/>
    <w:link w:val="afff1"/>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5"/>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Normal">
    <w:name w:val="ConsNormal"/>
    <w:link w:val="ConsNormal0"/>
    <w:rsid w:val="00A07851"/>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A07851"/>
    <w:rPr>
      <w:rFonts w:ascii="Arial" w:eastAsia="Times New Roman" w:hAnsi="Arial" w:cs="Arial"/>
    </w:rPr>
  </w:style>
  <w:style w:type="paragraph" w:customStyle="1" w:styleId="ConsPlusNonformat">
    <w:name w:val="ConsPlusNonformat"/>
    <w:uiPriority w:val="99"/>
    <w:rsid w:val="000364B2"/>
    <w:pPr>
      <w:autoSpaceDE w:val="0"/>
      <w:autoSpaceDN w:val="0"/>
      <w:adjustRightInd w:val="0"/>
    </w:pPr>
    <w:rPr>
      <w:rFonts w:ascii="Courier New" w:hAnsi="Courier New" w:cs="Courier New"/>
      <w:lang w:eastAsia="en-US"/>
    </w:rPr>
  </w:style>
  <w:style w:type="paragraph" w:styleId="26">
    <w:name w:val="Body Text 2"/>
    <w:basedOn w:val="a0"/>
    <w:link w:val="27"/>
    <w:semiHidden/>
    <w:unhideWhenUsed/>
    <w:rsid w:val="00591FBF"/>
    <w:pPr>
      <w:spacing w:after="120" w:line="480" w:lineRule="auto"/>
    </w:pPr>
  </w:style>
  <w:style w:type="character" w:customStyle="1" w:styleId="27">
    <w:name w:val="Основной текст 2 Знак"/>
    <w:link w:val="26"/>
    <w:semiHidden/>
    <w:rsid w:val="00591FBF"/>
    <w:rPr>
      <w:sz w:val="22"/>
      <w:szCs w:val="22"/>
      <w:lang w:eastAsia="en-US"/>
    </w:rPr>
  </w:style>
  <w:style w:type="paragraph" w:customStyle="1" w:styleId="ConsPlusNormal">
    <w:name w:val="ConsPlusNormal"/>
    <w:link w:val="ConsPlusNormal0"/>
    <w:qFormat/>
    <w:rsid w:val="007469B4"/>
    <w:pPr>
      <w:widowControl w:val="0"/>
      <w:autoSpaceDE w:val="0"/>
      <w:autoSpaceDN w:val="0"/>
      <w:adjustRightInd w:val="0"/>
      <w:ind w:firstLine="720"/>
    </w:pPr>
    <w:rPr>
      <w:rFonts w:ascii="Arial" w:eastAsia="Times New Roman" w:hAnsi="Arial" w:cs="Arial"/>
    </w:rPr>
  </w:style>
  <w:style w:type="paragraph" w:styleId="afff2">
    <w:name w:val="No Spacing"/>
    <w:uiPriority w:val="1"/>
    <w:qFormat/>
    <w:rsid w:val="00EF7637"/>
    <w:rPr>
      <w:sz w:val="22"/>
      <w:szCs w:val="22"/>
      <w:lang w:eastAsia="en-US"/>
    </w:rPr>
  </w:style>
  <w:style w:type="paragraph" w:styleId="34">
    <w:name w:val="Body Text 3"/>
    <w:basedOn w:val="a0"/>
    <w:link w:val="35"/>
    <w:uiPriority w:val="99"/>
    <w:semiHidden/>
    <w:unhideWhenUsed/>
    <w:rsid w:val="005944F0"/>
    <w:pPr>
      <w:spacing w:after="120"/>
    </w:pPr>
    <w:rPr>
      <w:sz w:val="16"/>
      <w:szCs w:val="16"/>
    </w:rPr>
  </w:style>
  <w:style w:type="character" w:customStyle="1" w:styleId="35">
    <w:name w:val="Основной текст 3 Знак"/>
    <w:basedOn w:val="a1"/>
    <w:link w:val="34"/>
    <w:uiPriority w:val="99"/>
    <w:semiHidden/>
    <w:rsid w:val="005944F0"/>
    <w:rPr>
      <w:sz w:val="16"/>
      <w:szCs w:val="16"/>
      <w:lang w:eastAsia="en-US"/>
    </w:rPr>
  </w:style>
  <w:style w:type="numbering" w:customStyle="1" w:styleId="28">
    <w:name w:val="Нет списка2"/>
    <w:next w:val="a3"/>
    <w:uiPriority w:val="99"/>
    <w:semiHidden/>
    <w:unhideWhenUsed/>
    <w:rsid w:val="0066605C"/>
  </w:style>
  <w:style w:type="table" w:customStyle="1" w:styleId="42">
    <w:name w:val="Сетка таблицы4"/>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Title"/>
    <w:basedOn w:val="a0"/>
    <w:link w:val="afff4"/>
    <w:qFormat/>
    <w:rsid w:val="0066605C"/>
    <w:pPr>
      <w:autoSpaceDE w:val="0"/>
      <w:autoSpaceDN w:val="0"/>
      <w:spacing w:after="0" w:line="240" w:lineRule="auto"/>
      <w:jc w:val="center"/>
    </w:pPr>
    <w:rPr>
      <w:rFonts w:ascii="Times New Roman" w:eastAsia="Times New Roman" w:hAnsi="Times New Roman"/>
      <w:b/>
      <w:bCs/>
      <w:sz w:val="24"/>
      <w:szCs w:val="24"/>
      <w:lang w:eastAsia="ru-RU"/>
    </w:rPr>
  </w:style>
  <w:style w:type="character" w:customStyle="1" w:styleId="afff4">
    <w:name w:val="Заголовок Знак"/>
    <w:basedOn w:val="a1"/>
    <w:link w:val="afff3"/>
    <w:rsid w:val="0066605C"/>
    <w:rPr>
      <w:rFonts w:ascii="Times New Roman" w:eastAsia="Times New Roman" w:hAnsi="Times New Roman"/>
      <w:b/>
      <w:bCs/>
      <w:sz w:val="24"/>
      <w:szCs w:val="24"/>
    </w:rPr>
  </w:style>
  <w:style w:type="paragraph" w:styleId="36">
    <w:name w:val="Body Text Indent 3"/>
    <w:basedOn w:val="a0"/>
    <w:link w:val="37"/>
    <w:semiHidden/>
    <w:unhideWhenUsed/>
    <w:rsid w:val="0066605C"/>
    <w:pPr>
      <w:autoSpaceDE w:val="0"/>
      <w:autoSpaceDN w:val="0"/>
      <w:spacing w:after="0" w:line="240" w:lineRule="auto"/>
      <w:ind w:firstLine="567"/>
      <w:jc w:val="both"/>
    </w:pPr>
    <w:rPr>
      <w:rFonts w:ascii="Times New Roman" w:eastAsia="Times New Roman" w:hAnsi="Times New Roman"/>
      <w:lang w:eastAsia="ru-RU"/>
    </w:rPr>
  </w:style>
  <w:style w:type="character" w:customStyle="1" w:styleId="37">
    <w:name w:val="Основной текст с отступом 3 Знак"/>
    <w:basedOn w:val="a1"/>
    <w:link w:val="36"/>
    <w:semiHidden/>
    <w:rsid w:val="0066605C"/>
    <w:rPr>
      <w:rFonts w:ascii="Times New Roman" w:eastAsia="Times New Roman" w:hAnsi="Times New Roman"/>
      <w:sz w:val="22"/>
      <w:szCs w:val="22"/>
    </w:rPr>
  </w:style>
  <w:style w:type="paragraph" w:styleId="afff5">
    <w:name w:val="Block Text"/>
    <w:basedOn w:val="a0"/>
    <w:uiPriority w:val="99"/>
    <w:unhideWhenUsed/>
    <w:rsid w:val="0066605C"/>
    <w:pPr>
      <w:spacing w:after="0" w:line="240" w:lineRule="auto"/>
      <w:ind w:left="360" w:right="-1759"/>
      <w:jc w:val="both"/>
    </w:pPr>
    <w:rPr>
      <w:rFonts w:ascii="Times New Roman" w:eastAsia="Times New Roman" w:hAnsi="Times New Roman"/>
      <w:sz w:val="24"/>
      <w:szCs w:val="20"/>
      <w:lang w:eastAsia="ru-RU"/>
    </w:rPr>
  </w:style>
  <w:style w:type="character" w:customStyle="1" w:styleId="FontStyle11">
    <w:name w:val="Font Style11"/>
    <w:uiPriority w:val="99"/>
    <w:rsid w:val="0066605C"/>
    <w:rPr>
      <w:rFonts w:ascii="Times New Roman" w:hAnsi="Times New Roman"/>
      <w:i/>
      <w:spacing w:val="50"/>
      <w:sz w:val="36"/>
    </w:rPr>
  </w:style>
  <w:style w:type="character" w:customStyle="1" w:styleId="FontStyle12">
    <w:name w:val="Font Style12"/>
    <w:uiPriority w:val="99"/>
    <w:rsid w:val="0066605C"/>
    <w:rPr>
      <w:rFonts w:ascii="Times New Roman" w:hAnsi="Times New Roman"/>
      <w:b/>
      <w:sz w:val="22"/>
    </w:rPr>
  </w:style>
  <w:style w:type="paragraph" w:customStyle="1" w:styleId="-">
    <w:name w:val="Контракт-раздел"/>
    <w:basedOn w:val="a0"/>
    <w:uiPriority w:val="99"/>
    <w:rsid w:val="0066605C"/>
    <w:pPr>
      <w:keepNext/>
      <w:keepLines/>
      <w:numPr>
        <w:numId w:val="35"/>
      </w:numPr>
      <w:tabs>
        <w:tab w:val="clear" w:pos="1134"/>
      </w:tabs>
      <w:suppressAutoHyphens/>
      <w:spacing w:before="240" w:after="120" w:line="240" w:lineRule="auto"/>
      <w:ind w:firstLine="0"/>
      <w:jc w:val="center"/>
      <w:outlineLvl w:val="0"/>
    </w:pPr>
    <w:rPr>
      <w:rFonts w:ascii="Times New Roman" w:eastAsia="Times New Roman" w:hAnsi="Times New Roman"/>
      <w:b/>
      <w:sz w:val="32"/>
      <w:szCs w:val="32"/>
      <w:lang w:eastAsia="ru-RU"/>
    </w:rPr>
  </w:style>
  <w:style w:type="paragraph" w:customStyle="1" w:styleId="-0">
    <w:name w:val="Контракт-пункт"/>
    <w:basedOn w:val="a0"/>
    <w:uiPriority w:val="99"/>
    <w:rsid w:val="0066605C"/>
    <w:pPr>
      <w:numPr>
        <w:ilvl w:val="1"/>
        <w:numId w:val="35"/>
      </w:numPr>
      <w:spacing w:after="0" w:line="360" w:lineRule="auto"/>
      <w:jc w:val="both"/>
    </w:pPr>
    <w:rPr>
      <w:rFonts w:ascii="Times New Roman" w:eastAsia="Times New Roman" w:hAnsi="Times New Roman"/>
      <w:sz w:val="28"/>
      <w:szCs w:val="20"/>
      <w:lang w:eastAsia="ru-RU"/>
    </w:rPr>
  </w:style>
  <w:style w:type="paragraph" w:customStyle="1" w:styleId="1a">
    <w:name w:val="Без интервала1"/>
    <w:uiPriority w:val="99"/>
    <w:rsid w:val="0066605C"/>
    <w:rPr>
      <w:rFonts w:eastAsia="Times New Roman" w:cs="Calibri"/>
      <w:sz w:val="22"/>
      <w:szCs w:val="22"/>
    </w:rPr>
  </w:style>
  <w:style w:type="paragraph" w:customStyle="1" w:styleId="ConsNonformat">
    <w:name w:val="ConsNonformat"/>
    <w:rsid w:val="0066605C"/>
    <w:pPr>
      <w:widowControl w:val="0"/>
      <w:suppressAutoHyphens/>
      <w:autoSpaceDE w:val="0"/>
      <w:ind w:right="19772"/>
    </w:pPr>
    <w:rPr>
      <w:rFonts w:ascii="Courier New" w:hAnsi="Courier New" w:cs="Courier New"/>
      <w:lang w:eastAsia="ar-SA"/>
    </w:rPr>
  </w:style>
  <w:style w:type="paragraph" w:customStyle="1" w:styleId="120">
    <w:name w:val="Обычный + 12 пт"/>
    <w:basedOn w:val="a0"/>
    <w:uiPriority w:val="99"/>
    <w:rsid w:val="0066605C"/>
    <w:pPr>
      <w:shd w:val="clear" w:color="auto" w:fill="FFFFFF"/>
      <w:spacing w:after="0" w:line="240" w:lineRule="auto"/>
      <w:ind w:left="38"/>
      <w:jc w:val="both"/>
    </w:pPr>
    <w:rPr>
      <w:rFonts w:ascii="Times New Roman" w:eastAsia="Times New Roman" w:hAnsi="Times New Roman"/>
      <w:sz w:val="24"/>
      <w:szCs w:val="24"/>
      <w:lang w:eastAsia="ru-RU"/>
    </w:rPr>
  </w:style>
  <w:style w:type="paragraph" w:customStyle="1" w:styleId="310">
    <w:name w:val="Основной текст 31"/>
    <w:basedOn w:val="a0"/>
    <w:rsid w:val="0066605C"/>
    <w:pPr>
      <w:shd w:val="clear" w:color="auto" w:fill="FFFFFF"/>
      <w:suppressAutoHyphens/>
      <w:spacing w:after="0" w:line="240" w:lineRule="auto"/>
      <w:jc w:val="center"/>
    </w:pPr>
    <w:rPr>
      <w:rFonts w:ascii="Courier New" w:eastAsia="Times New Roman" w:hAnsi="Courier New"/>
      <w:color w:val="000000"/>
      <w:sz w:val="24"/>
      <w:szCs w:val="20"/>
      <w:lang w:eastAsia="ar-SA"/>
    </w:rPr>
  </w:style>
  <w:style w:type="character" w:customStyle="1" w:styleId="FontStyle13">
    <w:name w:val="Font Style13"/>
    <w:rsid w:val="0066605C"/>
    <w:rPr>
      <w:rFonts w:ascii="Times New Roman" w:hAnsi="Times New Roman"/>
      <w:sz w:val="30"/>
    </w:rPr>
  </w:style>
  <w:style w:type="paragraph" w:customStyle="1" w:styleId="29">
    <w:name w:val="Без интервала2"/>
    <w:uiPriority w:val="99"/>
    <w:rsid w:val="0066605C"/>
    <w:rPr>
      <w:rFonts w:eastAsia="Times New Roman" w:cs="Calibri"/>
      <w:sz w:val="22"/>
      <w:szCs w:val="22"/>
    </w:rPr>
  </w:style>
  <w:style w:type="paragraph" w:customStyle="1" w:styleId="38">
    <w:name w:val="Без интервала3"/>
    <w:uiPriority w:val="99"/>
    <w:rsid w:val="0066605C"/>
    <w:rPr>
      <w:rFonts w:eastAsia="Times New Roman" w:cs="Calibri"/>
      <w:sz w:val="22"/>
      <w:szCs w:val="22"/>
    </w:rPr>
  </w:style>
  <w:style w:type="character" w:customStyle="1" w:styleId="apple-style-span">
    <w:name w:val="apple-style-span"/>
    <w:uiPriority w:val="99"/>
    <w:rsid w:val="0066605C"/>
  </w:style>
  <w:style w:type="character" w:styleId="afff6">
    <w:name w:val="Emphasis"/>
    <w:basedOn w:val="a1"/>
    <w:uiPriority w:val="99"/>
    <w:qFormat/>
    <w:rsid w:val="0066605C"/>
    <w:rPr>
      <w:rFonts w:cs="Times New Roman"/>
      <w:i/>
    </w:rPr>
  </w:style>
  <w:style w:type="character" w:customStyle="1" w:styleId="FontStyle15">
    <w:name w:val="Font Style15"/>
    <w:rsid w:val="0066605C"/>
    <w:rPr>
      <w:rFonts w:ascii="Times New Roman" w:hAnsi="Times New Roman"/>
      <w:sz w:val="22"/>
    </w:rPr>
  </w:style>
  <w:style w:type="paragraph" w:customStyle="1" w:styleId="Style7">
    <w:name w:val="Style7"/>
    <w:basedOn w:val="a0"/>
    <w:uiPriority w:val="99"/>
    <w:rsid w:val="0066605C"/>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character" w:customStyle="1" w:styleId="afff7">
    <w:name w:val="Не вступил в силу"/>
    <w:uiPriority w:val="99"/>
    <w:rsid w:val="0066605C"/>
    <w:rPr>
      <w:color w:val="008080"/>
      <w:sz w:val="20"/>
    </w:rPr>
  </w:style>
  <w:style w:type="character" w:styleId="afff8">
    <w:name w:val="Subtle Emphasis"/>
    <w:basedOn w:val="a1"/>
    <w:uiPriority w:val="99"/>
    <w:qFormat/>
    <w:rsid w:val="0066605C"/>
    <w:rPr>
      <w:rFonts w:cs="Times New Roman"/>
      <w:i/>
      <w:iCs/>
      <w:color w:val="808080"/>
    </w:rPr>
  </w:style>
  <w:style w:type="paragraph" w:customStyle="1" w:styleId="ConsPlusTitle">
    <w:name w:val="ConsPlusTitle"/>
    <w:rsid w:val="0066605C"/>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66605C"/>
    <w:pPr>
      <w:widowControl w:val="0"/>
      <w:autoSpaceDE w:val="0"/>
      <w:autoSpaceDN w:val="0"/>
      <w:adjustRightInd w:val="0"/>
    </w:pPr>
    <w:rPr>
      <w:rFonts w:ascii="Times New Roman" w:hAnsi="Times New Roman"/>
      <w:sz w:val="24"/>
      <w:szCs w:val="24"/>
    </w:rPr>
  </w:style>
  <w:style w:type="character" w:styleId="afff9">
    <w:name w:val="Strong"/>
    <w:basedOn w:val="a1"/>
    <w:uiPriority w:val="22"/>
    <w:qFormat/>
    <w:rsid w:val="0066605C"/>
    <w:rPr>
      <w:b/>
      <w:bCs/>
    </w:rPr>
  </w:style>
  <w:style w:type="paragraph" w:customStyle="1" w:styleId="1b">
    <w:name w:val="Подзаголовок1"/>
    <w:basedOn w:val="a0"/>
    <w:next w:val="a0"/>
    <w:qFormat/>
    <w:rsid w:val="0066605C"/>
    <w:pPr>
      <w:spacing w:after="60"/>
      <w:jc w:val="center"/>
      <w:outlineLvl w:val="1"/>
    </w:pPr>
    <w:rPr>
      <w:rFonts w:ascii="Cambria" w:eastAsia="Times New Roman" w:hAnsi="Cambria"/>
      <w:sz w:val="24"/>
      <w:szCs w:val="24"/>
    </w:rPr>
  </w:style>
  <w:style w:type="character" w:customStyle="1" w:styleId="afffa">
    <w:name w:val="Подзаголовок Знак"/>
    <w:basedOn w:val="a1"/>
    <w:link w:val="afffb"/>
    <w:rsid w:val="0066605C"/>
    <w:rPr>
      <w:rFonts w:ascii="Cambria" w:eastAsia="Times New Roman" w:hAnsi="Cambria" w:cs="Times New Roman"/>
      <w:sz w:val="24"/>
      <w:szCs w:val="24"/>
      <w:lang w:eastAsia="en-US"/>
    </w:rPr>
  </w:style>
  <w:style w:type="paragraph" w:customStyle="1" w:styleId="Times12">
    <w:name w:val="Times 12"/>
    <w:basedOn w:val="a0"/>
    <w:rsid w:val="0066605C"/>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numbering" w:customStyle="1" w:styleId="110">
    <w:name w:val="Нет списка11"/>
    <w:next w:val="a3"/>
    <w:uiPriority w:val="99"/>
    <w:semiHidden/>
    <w:unhideWhenUsed/>
    <w:rsid w:val="0066605C"/>
  </w:style>
  <w:style w:type="paragraph" w:customStyle="1" w:styleId="xl65">
    <w:name w:val="xl65"/>
    <w:basedOn w:val="a0"/>
    <w:rsid w:val="0066605C"/>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6">
    <w:name w:val="xl66"/>
    <w:basedOn w:val="a0"/>
    <w:rsid w:val="0066605C"/>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67">
    <w:name w:val="xl67"/>
    <w:basedOn w:val="a0"/>
    <w:rsid w:val="0066605C"/>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68">
    <w:name w:val="xl68"/>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69">
    <w:name w:val="xl69"/>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70">
    <w:name w:val="xl70"/>
    <w:basedOn w:val="a0"/>
    <w:rsid w:val="0066605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2">
    <w:name w:val="xl72"/>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73">
    <w:name w:val="xl73"/>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4">
    <w:name w:val="xl74"/>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xl75">
    <w:name w:val="xl75"/>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0"/>
      <w:szCs w:val="20"/>
      <w:lang w:eastAsia="ru-RU"/>
    </w:rPr>
  </w:style>
  <w:style w:type="paragraph" w:customStyle="1" w:styleId="xl76">
    <w:name w:val="xl76"/>
    <w:basedOn w:val="a0"/>
    <w:rsid w:val="006660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7">
    <w:name w:val="xl77"/>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18"/>
      <w:szCs w:val="18"/>
      <w:lang w:eastAsia="ru-RU"/>
    </w:rPr>
  </w:style>
  <w:style w:type="paragraph" w:customStyle="1" w:styleId="xl78">
    <w:name w:val="xl78"/>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79">
    <w:name w:val="xl79"/>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80">
    <w:name w:val="xl80"/>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18"/>
      <w:szCs w:val="18"/>
      <w:lang w:eastAsia="ru-RU"/>
    </w:rPr>
  </w:style>
  <w:style w:type="paragraph" w:customStyle="1" w:styleId="xl81">
    <w:name w:val="xl81"/>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numbering" w:customStyle="1" w:styleId="211">
    <w:name w:val="Нет списка21"/>
    <w:next w:val="a3"/>
    <w:uiPriority w:val="99"/>
    <w:semiHidden/>
    <w:unhideWhenUsed/>
    <w:rsid w:val="0066605C"/>
  </w:style>
  <w:style w:type="paragraph" w:customStyle="1" w:styleId="afffc">
    <w:name w:val="Таблицы (моноширинный)"/>
    <w:basedOn w:val="a0"/>
    <w:next w:val="a0"/>
    <w:rsid w:val="0066605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39">
    <w:name w:val="Нет списка3"/>
    <w:next w:val="a3"/>
    <w:uiPriority w:val="99"/>
    <w:semiHidden/>
    <w:unhideWhenUsed/>
    <w:rsid w:val="0066605C"/>
  </w:style>
  <w:style w:type="table" w:customStyle="1" w:styleId="111">
    <w:name w:val="Сетка таблицы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66605C"/>
    <w:rPr>
      <w:rFonts w:cs="Times New Roman"/>
    </w:rPr>
  </w:style>
  <w:style w:type="table" w:customStyle="1" w:styleId="212">
    <w:name w:val="Сетка таблицы21"/>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66605C"/>
    <w:pPr>
      <w:numPr>
        <w:numId w:val="36"/>
      </w:numPr>
      <w:tabs>
        <w:tab w:val="left" w:pos="284"/>
      </w:tabs>
      <w:spacing w:before="60" w:after="0" w:line="240" w:lineRule="auto"/>
      <w:jc w:val="both"/>
    </w:pPr>
    <w:rPr>
      <w:rFonts w:ascii="Times New Roman" w:eastAsia="Times New Roman" w:hAnsi="Times New Roman"/>
      <w:szCs w:val="24"/>
      <w:lang w:eastAsia="ru-RU"/>
    </w:rPr>
  </w:style>
  <w:style w:type="paragraph" w:customStyle="1" w:styleId="ListBul2">
    <w:name w:val="ListBul2"/>
    <w:basedOn w:val="a0"/>
    <w:rsid w:val="0066605C"/>
    <w:pPr>
      <w:tabs>
        <w:tab w:val="num" w:pos="360"/>
        <w:tab w:val="left" w:pos="567"/>
        <w:tab w:val="num" w:pos="644"/>
      </w:tabs>
      <w:spacing w:after="0" w:line="240" w:lineRule="auto"/>
      <w:ind w:left="567" w:hanging="283"/>
      <w:jc w:val="both"/>
    </w:pPr>
    <w:rPr>
      <w:rFonts w:ascii="Times New Roman" w:eastAsia="Times New Roman" w:hAnsi="Times New Roman"/>
      <w:szCs w:val="24"/>
      <w:lang w:eastAsia="ru-RU"/>
    </w:rPr>
  </w:style>
  <w:style w:type="table" w:customStyle="1" w:styleId="311">
    <w:name w:val="Сетка таблицы3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8"/>
    <w:uiPriority w:val="99"/>
    <w:unhideWhenUsed/>
    <w:lock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63">
    <w:name w:val="xl63"/>
    <w:basedOn w:val="a0"/>
    <w:rsid w:val="0066605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4">
    <w:name w:val="xl64"/>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2">
    <w:name w:val="xl82"/>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3">
    <w:name w:val="xl83"/>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4">
    <w:name w:val="xl84"/>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5">
    <w:name w:val="xl85"/>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18"/>
      <w:szCs w:val="18"/>
      <w:lang w:eastAsia="ru-RU"/>
    </w:rPr>
  </w:style>
  <w:style w:type="paragraph" w:customStyle="1" w:styleId="xl86">
    <w:name w:val="xl86"/>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7">
    <w:name w:val="xl87"/>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8">
    <w:name w:val="xl88"/>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89">
    <w:name w:val="xl89"/>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90">
    <w:name w:val="xl90"/>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1">
    <w:name w:val="xl91"/>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2">
    <w:name w:val="xl92"/>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3">
    <w:name w:val="xl93"/>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4">
    <w:name w:val="xl94"/>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5">
    <w:name w:val="xl95"/>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96">
    <w:name w:val="xl96"/>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7">
    <w:name w:val="xl97"/>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8">
    <w:name w:val="xl98"/>
    <w:basedOn w:val="a0"/>
    <w:rsid w:val="0066605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ru-RU"/>
    </w:rPr>
  </w:style>
  <w:style w:type="paragraph" w:customStyle="1" w:styleId="xl99">
    <w:name w:val="xl99"/>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00">
    <w:name w:val="xl100"/>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01">
    <w:name w:val="xl101"/>
    <w:basedOn w:val="a0"/>
    <w:rsid w:val="0066605C"/>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0"/>
    <w:rsid w:val="0066605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03">
    <w:name w:val="xl103"/>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104">
    <w:name w:val="xl104"/>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sz w:val="18"/>
      <w:szCs w:val="18"/>
      <w:lang w:eastAsia="ru-RU"/>
    </w:rPr>
  </w:style>
  <w:style w:type="paragraph" w:customStyle="1" w:styleId="xl105">
    <w:name w:val="xl105"/>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i/>
      <w:iCs/>
      <w:sz w:val="18"/>
      <w:szCs w:val="18"/>
      <w:lang w:eastAsia="ru-RU"/>
    </w:rPr>
  </w:style>
  <w:style w:type="paragraph" w:customStyle="1" w:styleId="xl106">
    <w:name w:val="xl106"/>
    <w:basedOn w:val="a0"/>
    <w:rsid w:val="0066605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18"/>
      <w:szCs w:val="18"/>
      <w:lang w:eastAsia="ru-RU"/>
    </w:rPr>
  </w:style>
  <w:style w:type="paragraph" w:customStyle="1" w:styleId="xl107">
    <w:name w:val="xl107"/>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18"/>
      <w:szCs w:val="18"/>
      <w:lang w:eastAsia="ru-RU"/>
    </w:rPr>
  </w:style>
  <w:style w:type="paragraph" w:customStyle="1" w:styleId="xl108">
    <w:name w:val="xl108"/>
    <w:basedOn w:val="a0"/>
    <w:rsid w:val="0066605C"/>
    <w:pPr>
      <w:spacing w:before="100" w:beforeAutospacing="1" w:after="100" w:afterAutospacing="1" w:line="240" w:lineRule="auto"/>
    </w:pPr>
    <w:rPr>
      <w:rFonts w:ascii="Times New Roman" w:eastAsia="Times New Roman" w:hAnsi="Times New Roman"/>
      <w:i/>
      <w:iCs/>
      <w:color w:val="FF0000"/>
      <w:sz w:val="24"/>
      <w:szCs w:val="24"/>
      <w:lang w:eastAsia="ru-RU"/>
    </w:rPr>
  </w:style>
  <w:style w:type="paragraph" w:customStyle="1" w:styleId="xl109">
    <w:name w:val="xl109"/>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0">
    <w:name w:val="xl110"/>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3">
    <w:name w:val="xl113"/>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4">
    <w:name w:val="xl114"/>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6">
    <w:name w:val="xl116"/>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7">
    <w:name w:val="xl117"/>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8">
    <w:name w:val="xl118"/>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9">
    <w:name w:val="xl119"/>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20">
    <w:name w:val="xl120"/>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ru-RU"/>
    </w:rPr>
  </w:style>
  <w:style w:type="paragraph" w:customStyle="1" w:styleId="xl121">
    <w:name w:val="xl121"/>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22">
    <w:name w:val="xl122"/>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23">
    <w:name w:val="xl123"/>
    <w:basedOn w:val="a0"/>
    <w:rsid w:val="0066605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4">
    <w:name w:val="xl124"/>
    <w:basedOn w:val="a0"/>
    <w:rsid w:val="0066605C"/>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5">
    <w:name w:val="xl125"/>
    <w:basedOn w:val="a0"/>
    <w:rsid w:val="0066605C"/>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6">
    <w:name w:val="xl126"/>
    <w:basedOn w:val="a0"/>
    <w:rsid w:val="0066605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7">
    <w:name w:val="xl127"/>
    <w:basedOn w:val="a0"/>
    <w:rsid w:val="0066605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8">
    <w:name w:val="xl128"/>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9">
    <w:name w:val="xl129"/>
    <w:basedOn w:val="a0"/>
    <w:rsid w:val="0066605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1">
    <w:name w:val="xl131"/>
    <w:basedOn w:val="a0"/>
    <w:rsid w:val="006660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0"/>
    <w:rsid w:val="0066605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3">
    <w:name w:val="xl133"/>
    <w:basedOn w:val="a0"/>
    <w:rsid w:val="0066605C"/>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4">
    <w:name w:val="xl134"/>
    <w:basedOn w:val="a0"/>
    <w:rsid w:val="0066605C"/>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5">
    <w:name w:val="xl135"/>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0"/>
    <w:rsid w:val="0066605C"/>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8">
    <w:name w:val="xl138"/>
    <w:basedOn w:val="a0"/>
    <w:rsid w:val="0066605C"/>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139">
    <w:name w:val="xl139"/>
    <w:basedOn w:val="a0"/>
    <w:rsid w:val="0066605C"/>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character" w:customStyle="1" w:styleId="ConsPlusNormal0">
    <w:name w:val="ConsPlusNormal Знак"/>
    <w:link w:val="ConsPlusNormal"/>
    <w:locked/>
    <w:rsid w:val="0066605C"/>
    <w:rPr>
      <w:rFonts w:ascii="Arial" w:eastAsia="Times New Roman" w:hAnsi="Arial" w:cs="Arial"/>
    </w:rPr>
  </w:style>
  <w:style w:type="paragraph" w:customStyle="1" w:styleId="TableParagraph">
    <w:name w:val="Table Paragraph"/>
    <w:basedOn w:val="a0"/>
    <w:uiPriority w:val="1"/>
    <w:qFormat/>
    <w:rsid w:val="0066605C"/>
    <w:pPr>
      <w:widowControl w:val="0"/>
      <w:autoSpaceDE w:val="0"/>
      <w:autoSpaceDN w:val="0"/>
      <w:spacing w:after="0" w:line="240" w:lineRule="auto"/>
      <w:ind w:left="107"/>
    </w:pPr>
    <w:rPr>
      <w:rFonts w:ascii="Times New Roman" w:eastAsia="Times New Roman" w:hAnsi="Times New Roman"/>
      <w:lang w:val="en-US" w:bidi="en-US"/>
    </w:rPr>
  </w:style>
  <w:style w:type="table" w:customStyle="1" w:styleId="410">
    <w:name w:val="Сетка таблицы4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66605C"/>
  </w:style>
  <w:style w:type="numbering" w:customStyle="1" w:styleId="1110">
    <w:name w:val="Нет списка111"/>
    <w:next w:val="a3"/>
    <w:uiPriority w:val="99"/>
    <w:semiHidden/>
    <w:unhideWhenUsed/>
    <w:rsid w:val="0066605C"/>
  </w:style>
  <w:style w:type="table" w:customStyle="1" w:styleId="TableGrid1">
    <w:name w:val="Table Grid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66605C"/>
  </w:style>
  <w:style w:type="table" w:customStyle="1" w:styleId="TableGrid2">
    <w:name w:val="Table Grid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66605C"/>
  </w:style>
  <w:style w:type="numbering" w:customStyle="1" w:styleId="2111">
    <w:name w:val="Нет списка211"/>
    <w:next w:val="a3"/>
    <w:uiPriority w:val="99"/>
    <w:semiHidden/>
    <w:unhideWhenUsed/>
    <w:rsid w:val="0066605C"/>
  </w:style>
  <w:style w:type="numbering" w:customStyle="1" w:styleId="312">
    <w:name w:val="Нет списка31"/>
    <w:next w:val="a3"/>
    <w:uiPriority w:val="99"/>
    <w:semiHidden/>
    <w:unhideWhenUsed/>
    <w:rsid w:val="0066605C"/>
  </w:style>
  <w:style w:type="table" w:customStyle="1" w:styleId="122">
    <w:name w:val="Сетка таблицы1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66605C"/>
  </w:style>
  <w:style w:type="numbering" w:customStyle="1" w:styleId="11110">
    <w:name w:val="Нет списка1111"/>
    <w:next w:val="a3"/>
    <w:uiPriority w:val="99"/>
    <w:semiHidden/>
    <w:unhideWhenUsed/>
    <w:rsid w:val="0066605C"/>
  </w:style>
  <w:style w:type="table" w:customStyle="1" w:styleId="TableGrid110">
    <w:name w:val="Table Grid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6660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0"/>
    <w:rsid w:val="0066605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41">
    <w:name w:val="xl141"/>
    <w:basedOn w:val="a0"/>
    <w:rsid w:val="0066605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42">
    <w:name w:val="xl142"/>
    <w:basedOn w:val="a0"/>
    <w:rsid w:val="0066605C"/>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3">
    <w:name w:val="xl143"/>
    <w:basedOn w:val="a0"/>
    <w:rsid w:val="0066605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4">
    <w:name w:val="xl144"/>
    <w:basedOn w:val="a0"/>
    <w:rsid w:val="0066605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5">
    <w:name w:val="xl145"/>
    <w:basedOn w:val="a0"/>
    <w:rsid w:val="0066605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6">
    <w:name w:val="xl146"/>
    <w:basedOn w:val="a0"/>
    <w:rsid w:val="0066605C"/>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7">
    <w:name w:val="xl147"/>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8">
    <w:name w:val="xl148"/>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9">
    <w:name w:val="xl149"/>
    <w:basedOn w:val="a0"/>
    <w:rsid w:val="0066605C"/>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character" w:customStyle="1" w:styleId="q">
    <w:name w:val="q"/>
    <w:basedOn w:val="a1"/>
    <w:rsid w:val="0066605C"/>
  </w:style>
  <w:style w:type="character" w:customStyle="1" w:styleId="tt">
    <w:name w:val="tt"/>
    <w:basedOn w:val="a1"/>
    <w:rsid w:val="0066605C"/>
  </w:style>
  <w:style w:type="character" w:customStyle="1" w:styleId="nw">
    <w:name w:val="nw"/>
    <w:basedOn w:val="a1"/>
    <w:rsid w:val="0066605C"/>
  </w:style>
  <w:style w:type="numbering" w:customStyle="1" w:styleId="44">
    <w:name w:val="Нет списка4"/>
    <w:next w:val="a3"/>
    <w:uiPriority w:val="99"/>
    <w:semiHidden/>
    <w:unhideWhenUsed/>
    <w:rsid w:val="0066605C"/>
  </w:style>
  <w:style w:type="numbering" w:customStyle="1" w:styleId="130">
    <w:name w:val="Нет списка13"/>
    <w:next w:val="a3"/>
    <w:uiPriority w:val="99"/>
    <w:semiHidden/>
    <w:unhideWhenUsed/>
    <w:rsid w:val="0066605C"/>
  </w:style>
  <w:style w:type="table" w:customStyle="1" w:styleId="131">
    <w:name w:val="Сетка таблицы13"/>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66605C"/>
  </w:style>
  <w:style w:type="table" w:customStyle="1" w:styleId="52">
    <w:name w:val="Сетка таблицы5"/>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6605C"/>
  </w:style>
  <w:style w:type="numbering" w:customStyle="1" w:styleId="221">
    <w:name w:val="Нет списка22"/>
    <w:next w:val="a3"/>
    <w:uiPriority w:val="99"/>
    <w:semiHidden/>
    <w:unhideWhenUsed/>
    <w:rsid w:val="0066605C"/>
  </w:style>
  <w:style w:type="numbering" w:customStyle="1" w:styleId="321">
    <w:name w:val="Нет списка32"/>
    <w:next w:val="a3"/>
    <w:uiPriority w:val="99"/>
    <w:semiHidden/>
    <w:unhideWhenUsed/>
    <w:rsid w:val="0066605C"/>
  </w:style>
  <w:style w:type="table" w:customStyle="1" w:styleId="141">
    <w:name w:val="Сетка таблицы14"/>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66605C"/>
  </w:style>
  <w:style w:type="numbering" w:customStyle="1" w:styleId="1120">
    <w:name w:val="Нет списка112"/>
    <w:next w:val="a3"/>
    <w:uiPriority w:val="99"/>
    <w:semiHidden/>
    <w:unhideWhenUsed/>
    <w:rsid w:val="0066605C"/>
  </w:style>
  <w:style w:type="table" w:customStyle="1" w:styleId="TableGrid120">
    <w:name w:val="Table Grid1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66605C"/>
  </w:style>
  <w:style w:type="table" w:customStyle="1" w:styleId="TableGrid21">
    <w:name w:val="Table Grid2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66605C"/>
  </w:style>
  <w:style w:type="numbering" w:customStyle="1" w:styleId="21110">
    <w:name w:val="Нет списка2111"/>
    <w:next w:val="a3"/>
    <w:uiPriority w:val="99"/>
    <w:semiHidden/>
    <w:unhideWhenUsed/>
    <w:rsid w:val="0066605C"/>
  </w:style>
  <w:style w:type="numbering" w:customStyle="1" w:styleId="3111">
    <w:name w:val="Нет списка311"/>
    <w:next w:val="a3"/>
    <w:uiPriority w:val="99"/>
    <w:semiHidden/>
    <w:unhideWhenUsed/>
    <w:rsid w:val="0066605C"/>
  </w:style>
  <w:style w:type="table" w:customStyle="1" w:styleId="1211">
    <w:name w:val="Сетка таблицы12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66605C"/>
  </w:style>
  <w:style w:type="numbering" w:customStyle="1" w:styleId="11111">
    <w:name w:val="Нет списка11111"/>
    <w:next w:val="a3"/>
    <w:uiPriority w:val="99"/>
    <w:semiHidden/>
    <w:unhideWhenUsed/>
    <w:rsid w:val="0066605C"/>
  </w:style>
  <w:style w:type="table" w:customStyle="1" w:styleId="TableGrid1110">
    <w:name w:val="Table Grid1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Абзац списка Знак"/>
    <w:aliases w:val="СТ Знак,Bullet List Знак,FooterText Знак,numbered Знак"/>
    <w:link w:val="aff8"/>
    <w:uiPriority w:val="34"/>
    <w:rsid w:val="0066605C"/>
    <w:rPr>
      <w:rFonts w:ascii="Arial" w:eastAsia="Times New Roman" w:hAnsi="Arial" w:cs="Arial"/>
    </w:rPr>
  </w:style>
  <w:style w:type="numbering" w:customStyle="1" w:styleId="61">
    <w:name w:val="Нет списка6"/>
    <w:next w:val="a3"/>
    <w:uiPriority w:val="99"/>
    <w:semiHidden/>
    <w:unhideWhenUsed/>
    <w:rsid w:val="0066605C"/>
  </w:style>
  <w:style w:type="numbering" w:customStyle="1" w:styleId="150">
    <w:name w:val="Нет списка15"/>
    <w:next w:val="a3"/>
    <w:uiPriority w:val="99"/>
    <w:semiHidden/>
    <w:unhideWhenUsed/>
    <w:rsid w:val="0066605C"/>
  </w:style>
  <w:style w:type="table" w:customStyle="1" w:styleId="62">
    <w:name w:val="Сетка таблицы6"/>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 12"/>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
    <w:name w:val="Сетка таблицы45"/>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66605C"/>
  </w:style>
  <w:style w:type="numbering" w:customStyle="1" w:styleId="160">
    <w:name w:val="Нет списка16"/>
    <w:next w:val="a3"/>
    <w:uiPriority w:val="99"/>
    <w:semiHidden/>
    <w:unhideWhenUsed/>
    <w:rsid w:val="0066605C"/>
  </w:style>
  <w:style w:type="table" w:customStyle="1" w:styleId="72">
    <w:name w:val="Сетка таблицы7"/>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
    <w:name w:val="Сетка таблицы46"/>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ajax">
    <w:name w:val="bx-messenger-ajax"/>
    <w:basedOn w:val="a1"/>
    <w:rsid w:val="0066605C"/>
  </w:style>
  <w:style w:type="paragraph" w:styleId="afffb">
    <w:name w:val="Subtitle"/>
    <w:basedOn w:val="a0"/>
    <w:next w:val="a0"/>
    <w:link w:val="afffa"/>
    <w:qFormat/>
    <w:rsid w:val="0066605C"/>
    <w:pPr>
      <w:numPr>
        <w:ilvl w:val="1"/>
      </w:numPr>
      <w:spacing w:after="160"/>
    </w:pPr>
    <w:rPr>
      <w:rFonts w:ascii="Cambria" w:eastAsia="Times New Roman" w:hAnsi="Cambria"/>
      <w:sz w:val="24"/>
      <w:szCs w:val="24"/>
    </w:rPr>
  </w:style>
  <w:style w:type="character" w:customStyle="1" w:styleId="1c">
    <w:name w:val="Подзаголовок Знак1"/>
    <w:basedOn w:val="a1"/>
    <w:uiPriority w:val="11"/>
    <w:rsid w:val="0066605C"/>
    <w:rPr>
      <w:rFonts w:asciiTheme="minorHAnsi" w:eastAsiaTheme="minorEastAsia" w:hAnsiTheme="minorHAnsi" w:cstheme="minorBidi"/>
      <w:color w:val="5A5A5A" w:themeColor="text1" w:themeTint="A5"/>
      <w:spacing w:val="15"/>
      <w:sz w:val="22"/>
      <w:szCs w:val="22"/>
      <w:lang w:eastAsia="en-US"/>
    </w:rPr>
  </w:style>
  <w:style w:type="table" w:customStyle="1" w:styleId="81">
    <w:name w:val="Сетка таблицы8"/>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ff7"/>
    <w:uiPriority w:val="59"/>
    <w:rsid w:val="00AA2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ff7"/>
    <w:rsid w:val="00CE6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6609">
      <w:bodyDiv w:val="1"/>
      <w:marLeft w:val="0"/>
      <w:marRight w:val="0"/>
      <w:marTop w:val="0"/>
      <w:marBottom w:val="0"/>
      <w:divBdr>
        <w:top w:val="none" w:sz="0" w:space="0" w:color="auto"/>
        <w:left w:val="none" w:sz="0" w:space="0" w:color="auto"/>
        <w:bottom w:val="none" w:sz="0" w:space="0" w:color="auto"/>
        <w:right w:val="none" w:sz="0" w:space="0" w:color="auto"/>
      </w:divBdr>
    </w:div>
    <w:div w:id="105152339">
      <w:bodyDiv w:val="1"/>
      <w:marLeft w:val="0"/>
      <w:marRight w:val="0"/>
      <w:marTop w:val="0"/>
      <w:marBottom w:val="0"/>
      <w:divBdr>
        <w:top w:val="none" w:sz="0" w:space="0" w:color="auto"/>
        <w:left w:val="none" w:sz="0" w:space="0" w:color="auto"/>
        <w:bottom w:val="none" w:sz="0" w:space="0" w:color="auto"/>
        <w:right w:val="none" w:sz="0" w:space="0" w:color="auto"/>
      </w:divBdr>
    </w:div>
    <w:div w:id="144125175">
      <w:bodyDiv w:val="1"/>
      <w:marLeft w:val="0"/>
      <w:marRight w:val="0"/>
      <w:marTop w:val="0"/>
      <w:marBottom w:val="0"/>
      <w:divBdr>
        <w:top w:val="none" w:sz="0" w:space="0" w:color="auto"/>
        <w:left w:val="none" w:sz="0" w:space="0" w:color="auto"/>
        <w:bottom w:val="none" w:sz="0" w:space="0" w:color="auto"/>
        <w:right w:val="none" w:sz="0" w:space="0" w:color="auto"/>
      </w:divBdr>
    </w:div>
    <w:div w:id="233008971">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462308414">
      <w:bodyDiv w:val="1"/>
      <w:marLeft w:val="0"/>
      <w:marRight w:val="0"/>
      <w:marTop w:val="0"/>
      <w:marBottom w:val="0"/>
      <w:divBdr>
        <w:top w:val="none" w:sz="0" w:space="0" w:color="auto"/>
        <w:left w:val="none" w:sz="0" w:space="0" w:color="auto"/>
        <w:bottom w:val="none" w:sz="0" w:space="0" w:color="auto"/>
        <w:right w:val="none" w:sz="0" w:space="0" w:color="auto"/>
      </w:divBdr>
    </w:div>
    <w:div w:id="511534363">
      <w:bodyDiv w:val="1"/>
      <w:marLeft w:val="0"/>
      <w:marRight w:val="0"/>
      <w:marTop w:val="0"/>
      <w:marBottom w:val="0"/>
      <w:divBdr>
        <w:top w:val="none" w:sz="0" w:space="0" w:color="auto"/>
        <w:left w:val="none" w:sz="0" w:space="0" w:color="auto"/>
        <w:bottom w:val="none" w:sz="0" w:space="0" w:color="auto"/>
        <w:right w:val="none" w:sz="0" w:space="0" w:color="auto"/>
      </w:divBdr>
    </w:div>
    <w:div w:id="639264350">
      <w:bodyDiv w:val="1"/>
      <w:marLeft w:val="0"/>
      <w:marRight w:val="0"/>
      <w:marTop w:val="0"/>
      <w:marBottom w:val="0"/>
      <w:divBdr>
        <w:top w:val="none" w:sz="0" w:space="0" w:color="auto"/>
        <w:left w:val="none" w:sz="0" w:space="0" w:color="auto"/>
        <w:bottom w:val="none" w:sz="0" w:space="0" w:color="auto"/>
        <w:right w:val="none" w:sz="0" w:space="0" w:color="auto"/>
      </w:divBdr>
    </w:div>
    <w:div w:id="645475457">
      <w:bodyDiv w:val="1"/>
      <w:marLeft w:val="0"/>
      <w:marRight w:val="0"/>
      <w:marTop w:val="0"/>
      <w:marBottom w:val="0"/>
      <w:divBdr>
        <w:top w:val="none" w:sz="0" w:space="0" w:color="auto"/>
        <w:left w:val="none" w:sz="0" w:space="0" w:color="auto"/>
        <w:bottom w:val="none" w:sz="0" w:space="0" w:color="auto"/>
        <w:right w:val="none" w:sz="0" w:space="0" w:color="auto"/>
      </w:divBdr>
    </w:div>
    <w:div w:id="854878728">
      <w:bodyDiv w:val="1"/>
      <w:marLeft w:val="0"/>
      <w:marRight w:val="0"/>
      <w:marTop w:val="0"/>
      <w:marBottom w:val="0"/>
      <w:divBdr>
        <w:top w:val="none" w:sz="0" w:space="0" w:color="auto"/>
        <w:left w:val="none" w:sz="0" w:space="0" w:color="auto"/>
        <w:bottom w:val="none" w:sz="0" w:space="0" w:color="auto"/>
        <w:right w:val="none" w:sz="0" w:space="0" w:color="auto"/>
      </w:divBdr>
    </w:div>
    <w:div w:id="926501535">
      <w:bodyDiv w:val="1"/>
      <w:marLeft w:val="0"/>
      <w:marRight w:val="0"/>
      <w:marTop w:val="0"/>
      <w:marBottom w:val="0"/>
      <w:divBdr>
        <w:top w:val="none" w:sz="0" w:space="0" w:color="auto"/>
        <w:left w:val="none" w:sz="0" w:space="0" w:color="auto"/>
        <w:bottom w:val="none" w:sz="0" w:space="0" w:color="auto"/>
        <w:right w:val="none" w:sz="0" w:space="0" w:color="auto"/>
      </w:divBdr>
    </w:div>
    <w:div w:id="1086072665">
      <w:bodyDiv w:val="1"/>
      <w:marLeft w:val="0"/>
      <w:marRight w:val="0"/>
      <w:marTop w:val="0"/>
      <w:marBottom w:val="0"/>
      <w:divBdr>
        <w:top w:val="none" w:sz="0" w:space="0" w:color="auto"/>
        <w:left w:val="none" w:sz="0" w:space="0" w:color="auto"/>
        <w:bottom w:val="none" w:sz="0" w:space="0" w:color="auto"/>
        <w:right w:val="none" w:sz="0" w:space="0" w:color="auto"/>
      </w:divBdr>
    </w:div>
    <w:div w:id="1178230361">
      <w:bodyDiv w:val="1"/>
      <w:marLeft w:val="0"/>
      <w:marRight w:val="0"/>
      <w:marTop w:val="0"/>
      <w:marBottom w:val="0"/>
      <w:divBdr>
        <w:top w:val="none" w:sz="0" w:space="0" w:color="auto"/>
        <w:left w:val="none" w:sz="0" w:space="0" w:color="auto"/>
        <w:bottom w:val="none" w:sz="0" w:space="0" w:color="auto"/>
        <w:right w:val="none" w:sz="0" w:space="0" w:color="auto"/>
      </w:divBdr>
    </w:div>
    <w:div w:id="1288967604">
      <w:bodyDiv w:val="1"/>
      <w:marLeft w:val="0"/>
      <w:marRight w:val="0"/>
      <w:marTop w:val="0"/>
      <w:marBottom w:val="0"/>
      <w:divBdr>
        <w:top w:val="none" w:sz="0" w:space="0" w:color="auto"/>
        <w:left w:val="none" w:sz="0" w:space="0" w:color="auto"/>
        <w:bottom w:val="none" w:sz="0" w:space="0" w:color="auto"/>
        <w:right w:val="none" w:sz="0" w:space="0" w:color="auto"/>
      </w:divBdr>
    </w:div>
    <w:div w:id="1387877413">
      <w:bodyDiv w:val="1"/>
      <w:marLeft w:val="0"/>
      <w:marRight w:val="0"/>
      <w:marTop w:val="0"/>
      <w:marBottom w:val="0"/>
      <w:divBdr>
        <w:top w:val="none" w:sz="0" w:space="0" w:color="auto"/>
        <w:left w:val="none" w:sz="0" w:space="0" w:color="auto"/>
        <w:bottom w:val="none" w:sz="0" w:space="0" w:color="auto"/>
        <w:right w:val="none" w:sz="0" w:space="0" w:color="auto"/>
      </w:divBdr>
    </w:div>
    <w:div w:id="1414203509">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 w:id="1828355261">
      <w:bodyDiv w:val="1"/>
      <w:marLeft w:val="0"/>
      <w:marRight w:val="0"/>
      <w:marTop w:val="0"/>
      <w:marBottom w:val="0"/>
      <w:divBdr>
        <w:top w:val="none" w:sz="0" w:space="0" w:color="auto"/>
        <w:left w:val="none" w:sz="0" w:space="0" w:color="auto"/>
        <w:bottom w:val="none" w:sz="0" w:space="0" w:color="auto"/>
        <w:right w:val="none" w:sz="0" w:space="0" w:color="auto"/>
      </w:divBdr>
    </w:div>
    <w:div w:id="1952202124">
      <w:bodyDiv w:val="1"/>
      <w:marLeft w:val="0"/>
      <w:marRight w:val="0"/>
      <w:marTop w:val="0"/>
      <w:marBottom w:val="0"/>
      <w:divBdr>
        <w:top w:val="none" w:sz="0" w:space="0" w:color="auto"/>
        <w:left w:val="none" w:sz="0" w:space="0" w:color="auto"/>
        <w:bottom w:val="none" w:sz="0" w:space="0" w:color="auto"/>
        <w:right w:val="none" w:sz="0" w:space="0" w:color="auto"/>
      </w:divBdr>
    </w:div>
    <w:div w:id="1969310558">
      <w:bodyDiv w:val="1"/>
      <w:marLeft w:val="0"/>
      <w:marRight w:val="0"/>
      <w:marTop w:val="0"/>
      <w:marBottom w:val="0"/>
      <w:divBdr>
        <w:top w:val="none" w:sz="0" w:space="0" w:color="auto"/>
        <w:left w:val="none" w:sz="0" w:space="0" w:color="auto"/>
        <w:bottom w:val="none" w:sz="0" w:space="0" w:color="auto"/>
        <w:right w:val="none" w:sz="0" w:space="0" w:color="auto"/>
      </w:divBdr>
    </w:div>
    <w:div w:id="210942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34CAD9B0D948AB924EFE29F0C0F4C0E2B114A47D564A55617A97BFFC250FD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orgi.sngs@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tc.ru" TargetMode="External"/><Relationship Id="rId14" Type="http://schemas.openxmlformats.org/officeDocument/2006/relationships/hyperlink" Target="mailto:%20mds@yn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8ED82-8896-41D4-A9C3-A007376CC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37</Pages>
  <Words>14742</Words>
  <Characters>84036</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98581</CharactersWithSpaces>
  <SharedDoc>false</SharedDoc>
  <HLinks>
    <vt:vector size="36" baseType="variant">
      <vt:variant>
        <vt:i4>1179695</vt:i4>
      </vt:variant>
      <vt:variant>
        <vt:i4>15</vt:i4>
      </vt:variant>
      <vt:variant>
        <vt:i4>0</vt:i4>
      </vt:variant>
      <vt:variant>
        <vt:i4>5</vt:i4>
      </vt:variant>
      <vt:variant>
        <vt:lpwstr>mailto:shvv@ynp.ru</vt:lpwstr>
      </vt:variant>
      <vt:variant>
        <vt:lpwstr/>
      </vt:variant>
      <vt:variant>
        <vt:i4>7995454</vt:i4>
      </vt:variant>
      <vt:variant>
        <vt:i4>12</vt:i4>
      </vt:variant>
      <vt:variant>
        <vt:i4>0</vt:i4>
      </vt:variant>
      <vt:variant>
        <vt:i4>5</vt:i4>
      </vt:variant>
      <vt:variant>
        <vt:lpwstr>http://corpmsp.ru/</vt:lpwstr>
      </vt:variant>
      <vt:variant>
        <vt:lpwstr/>
      </vt:variant>
      <vt:variant>
        <vt:i4>5111889</vt:i4>
      </vt:variant>
      <vt:variant>
        <vt:i4>9</vt:i4>
      </vt:variant>
      <vt:variant>
        <vt:i4>0</vt:i4>
      </vt:variant>
      <vt:variant>
        <vt:i4>5</vt:i4>
      </vt:variant>
      <vt:variant>
        <vt:lpwstr>consultantplus://offline/ref=3EC7909C96AF47AA6E1CA9F3AC42BE68D2BC863BCD686C25F93C2CJ5e4B</vt:lpwstr>
      </vt:variant>
      <vt:variant>
        <vt:lpwstr/>
      </vt:variant>
      <vt:variant>
        <vt:i4>2490459</vt:i4>
      </vt:variant>
      <vt:variant>
        <vt:i4>6</vt:i4>
      </vt:variant>
      <vt:variant>
        <vt:i4>0</vt:i4>
      </vt:variant>
      <vt:variant>
        <vt:i4>5</vt:i4>
      </vt:variant>
      <vt:variant>
        <vt:lpwstr>mailto:torgi.sngs@mail.ru</vt:lpwstr>
      </vt:variant>
      <vt:variant>
        <vt:lpwstr/>
      </vt:variant>
      <vt:variant>
        <vt:i4>7995519</vt:i4>
      </vt:variant>
      <vt:variant>
        <vt:i4>3</vt:i4>
      </vt:variant>
      <vt:variant>
        <vt:i4>0</vt:i4>
      </vt:variant>
      <vt:variant>
        <vt:i4>5</vt:i4>
      </vt:variant>
      <vt:variant>
        <vt:lpwstr>http://www.otc.ru/</vt:lpwstr>
      </vt:variant>
      <vt:variant>
        <vt:lpwstr/>
      </vt:variant>
      <vt:variant>
        <vt:i4>68944958</vt:i4>
      </vt:variant>
      <vt:variant>
        <vt:i4>0</vt:i4>
      </vt:variant>
      <vt:variant>
        <vt:i4>0</vt:i4>
      </vt:variant>
      <vt:variant>
        <vt:i4>5</vt:i4>
      </vt:variant>
      <vt:variant>
        <vt:lpwstr>http://www.саханефтегазсбыт.рф./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Татьяна Юрьевна</dc:creator>
  <cp:keywords/>
  <cp:lastModifiedBy>Еремеева Марина Александровна</cp:lastModifiedBy>
  <cp:revision>14</cp:revision>
  <cp:lastPrinted>2022-04-01T05:15:00Z</cp:lastPrinted>
  <dcterms:created xsi:type="dcterms:W3CDTF">2022-07-27T06:19:00Z</dcterms:created>
  <dcterms:modified xsi:type="dcterms:W3CDTF">2022-07-29T07:08:00Z</dcterms:modified>
</cp:coreProperties>
</file>