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420D0">
        <w:rPr>
          <w:sz w:val="24"/>
          <w:szCs w:val="24"/>
        </w:rPr>
        <w:t>от "</w:t>
      </w:r>
      <w:r w:rsidR="008D19E6">
        <w:rPr>
          <w:sz w:val="24"/>
          <w:szCs w:val="24"/>
        </w:rPr>
        <w:t>1</w:t>
      </w:r>
      <w:r w:rsidR="007F7207">
        <w:rPr>
          <w:sz w:val="24"/>
          <w:szCs w:val="24"/>
        </w:rPr>
        <w:t>6</w:t>
      </w:r>
      <w:r w:rsidRPr="00C420D0">
        <w:rPr>
          <w:sz w:val="24"/>
          <w:szCs w:val="24"/>
        </w:rPr>
        <w:t xml:space="preserve">" </w:t>
      </w:r>
      <w:r w:rsidR="000E74B6">
        <w:rPr>
          <w:sz w:val="24"/>
          <w:szCs w:val="24"/>
        </w:rPr>
        <w:t>августа</w:t>
      </w:r>
      <w:r w:rsidRPr="00C420D0">
        <w:rPr>
          <w:sz w:val="24"/>
          <w:szCs w:val="24"/>
        </w:rPr>
        <w:t xml:space="preserve"> 202</w:t>
      </w:r>
      <w:r w:rsidR="00C6575A" w:rsidRPr="00C420D0">
        <w:rPr>
          <w:sz w:val="24"/>
          <w:szCs w:val="24"/>
        </w:rPr>
        <w:t>2</w:t>
      </w:r>
      <w:r w:rsidRPr="00C420D0">
        <w:rPr>
          <w:sz w:val="24"/>
          <w:szCs w:val="24"/>
        </w:rPr>
        <w:t xml:space="preserve"> г. № </w:t>
      </w:r>
      <w:r w:rsidRPr="000A7998">
        <w:rPr>
          <w:sz w:val="24"/>
          <w:szCs w:val="24"/>
        </w:rPr>
        <w:t>Закуп</w:t>
      </w:r>
      <w:r w:rsidR="00C420D0" w:rsidRPr="000A7998">
        <w:rPr>
          <w:sz w:val="24"/>
          <w:szCs w:val="24"/>
        </w:rPr>
        <w:t xml:space="preserve"> </w:t>
      </w:r>
      <w:r w:rsidRPr="00C72F66">
        <w:rPr>
          <w:sz w:val="24"/>
          <w:szCs w:val="24"/>
        </w:rPr>
        <w:t>-</w:t>
      </w:r>
      <w:r w:rsidR="00C420D0" w:rsidRPr="00C72F66">
        <w:rPr>
          <w:sz w:val="24"/>
          <w:szCs w:val="24"/>
        </w:rPr>
        <w:t xml:space="preserve"> </w:t>
      </w:r>
      <w:r w:rsidR="007F7207">
        <w:rPr>
          <w:sz w:val="24"/>
          <w:szCs w:val="24"/>
        </w:rPr>
        <w:t>3061</w:t>
      </w:r>
      <w:r w:rsidR="00822CBE" w:rsidRPr="00C420D0">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5A73F6" w:rsidRPr="00225A93" w:rsidRDefault="005A73F6" w:rsidP="005A73F6">
      <w:pPr>
        <w:spacing w:line="240" w:lineRule="auto"/>
        <w:jc w:val="center"/>
        <w:outlineLvl w:val="0"/>
        <w:rPr>
          <w:b/>
          <w:bCs/>
          <w:sz w:val="36"/>
          <w:szCs w:val="36"/>
        </w:rPr>
      </w:pPr>
      <w:r w:rsidRPr="00225A93">
        <w:rPr>
          <w:b/>
          <w:bCs/>
          <w:sz w:val="36"/>
          <w:szCs w:val="36"/>
        </w:rPr>
        <w:t>ДОКУМЕНТАЦИЯ</w:t>
      </w:r>
      <w:r w:rsidR="0025604F" w:rsidRPr="00225A93">
        <w:rPr>
          <w:b/>
          <w:bCs/>
          <w:sz w:val="36"/>
          <w:szCs w:val="36"/>
        </w:rPr>
        <w:t xml:space="preserve"> </w:t>
      </w:r>
      <w:r w:rsidR="00933C17" w:rsidRPr="00225A93">
        <w:rPr>
          <w:b/>
          <w:bCs/>
          <w:sz w:val="36"/>
          <w:szCs w:val="36"/>
        </w:rPr>
        <w:t>О</w:t>
      </w:r>
      <w:r w:rsidRPr="00225A93">
        <w:rPr>
          <w:b/>
          <w:bCs/>
          <w:sz w:val="36"/>
          <w:szCs w:val="36"/>
        </w:rPr>
        <w:t xml:space="preserve"> </w:t>
      </w:r>
      <w:r w:rsidR="0071168B" w:rsidRPr="00225A93">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225A93">
        <w:rPr>
          <w:b/>
          <w:bCs/>
          <w:sz w:val="32"/>
          <w:szCs w:val="32"/>
        </w:rPr>
        <w:t>в электронной форме</w:t>
      </w:r>
    </w:p>
    <w:p w:rsidR="00812700" w:rsidRPr="00225A93" w:rsidRDefault="00812700" w:rsidP="005A73F6">
      <w:pPr>
        <w:spacing w:line="240" w:lineRule="auto"/>
        <w:jc w:val="center"/>
        <w:outlineLvl w:val="0"/>
        <w:rPr>
          <w:b/>
          <w:bCs/>
          <w:sz w:val="32"/>
          <w:szCs w:val="32"/>
        </w:rPr>
      </w:pPr>
    </w:p>
    <w:p w:rsidR="002F7B25" w:rsidRDefault="000A3D19" w:rsidP="008D19E6">
      <w:pPr>
        <w:spacing w:line="240" w:lineRule="auto"/>
        <w:jc w:val="center"/>
        <w:outlineLvl w:val="0"/>
        <w:rPr>
          <w:b/>
          <w:sz w:val="32"/>
          <w:szCs w:val="32"/>
        </w:rPr>
      </w:pPr>
      <w:r>
        <w:rPr>
          <w:b/>
          <w:sz w:val="32"/>
          <w:szCs w:val="32"/>
        </w:rPr>
        <w:t xml:space="preserve">на </w:t>
      </w:r>
      <w:r w:rsidR="008D19E6">
        <w:rPr>
          <w:b/>
          <w:sz w:val="32"/>
          <w:szCs w:val="32"/>
        </w:rPr>
        <w:t xml:space="preserve">выполнение </w:t>
      </w:r>
      <w:r w:rsidR="005349F3" w:rsidRPr="005349F3">
        <w:rPr>
          <w:b/>
          <w:sz w:val="32"/>
          <w:szCs w:val="32"/>
        </w:rPr>
        <w:t xml:space="preserve">строительно-монтажных </w:t>
      </w:r>
      <w:r w:rsidR="008D19E6">
        <w:rPr>
          <w:b/>
          <w:sz w:val="32"/>
          <w:szCs w:val="32"/>
        </w:rPr>
        <w:t xml:space="preserve">работ по </w:t>
      </w:r>
      <w:r w:rsidR="002F7B25" w:rsidRPr="002F7B25">
        <w:rPr>
          <w:b/>
          <w:sz w:val="32"/>
          <w:szCs w:val="32"/>
        </w:rPr>
        <w:t xml:space="preserve">объекту: </w:t>
      </w:r>
      <w:r w:rsidR="002F7B25">
        <w:rPr>
          <w:b/>
          <w:sz w:val="32"/>
          <w:szCs w:val="32"/>
        </w:rPr>
        <w:t>«</w:t>
      </w:r>
      <w:r w:rsidR="002F7B25" w:rsidRPr="002F7B25">
        <w:rPr>
          <w:b/>
          <w:sz w:val="32"/>
          <w:szCs w:val="32"/>
        </w:rPr>
        <w:t xml:space="preserve">Капитальный ремонт покрытия площадки АЗС № 45 </w:t>
      </w:r>
      <w:proofErr w:type="spellStart"/>
      <w:r w:rsidR="002F7B25" w:rsidRPr="002F7B25">
        <w:rPr>
          <w:b/>
          <w:sz w:val="32"/>
          <w:szCs w:val="32"/>
        </w:rPr>
        <w:t>с.Сунтар</w:t>
      </w:r>
      <w:proofErr w:type="spellEnd"/>
      <w:r w:rsidR="002F7B25" w:rsidRPr="002F7B25">
        <w:rPr>
          <w:b/>
          <w:sz w:val="32"/>
          <w:szCs w:val="32"/>
        </w:rPr>
        <w:t xml:space="preserve"> филиала «</w:t>
      </w:r>
      <w:proofErr w:type="spellStart"/>
      <w:r w:rsidR="002F7B25" w:rsidRPr="002F7B25">
        <w:rPr>
          <w:b/>
          <w:sz w:val="32"/>
          <w:szCs w:val="32"/>
        </w:rPr>
        <w:t>Нюрбинская</w:t>
      </w:r>
      <w:proofErr w:type="spellEnd"/>
      <w:r w:rsidR="002F7B25" w:rsidRPr="002F7B25">
        <w:rPr>
          <w:b/>
          <w:sz w:val="32"/>
          <w:szCs w:val="32"/>
        </w:rPr>
        <w:t xml:space="preserve"> нефтебаза» АО «Саханефтегазсбыт»</w:t>
      </w:r>
    </w:p>
    <w:p w:rsidR="00B06E14" w:rsidRPr="00C420D0" w:rsidRDefault="002F7B25" w:rsidP="008D19E6">
      <w:pPr>
        <w:spacing w:line="240" w:lineRule="auto"/>
        <w:jc w:val="center"/>
        <w:outlineLvl w:val="0"/>
        <w:rPr>
          <w:b/>
          <w:sz w:val="32"/>
          <w:szCs w:val="32"/>
        </w:rPr>
      </w:pPr>
      <w:r w:rsidRPr="002F7B25">
        <w:rPr>
          <w:b/>
          <w:sz w:val="32"/>
          <w:szCs w:val="32"/>
        </w:rPr>
        <w:t xml:space="preserve"> в 2022 году»</w:t>
      </w:r>
    </w:p>
    <w:p w:rsidR="00B06E14" w:rsidRPr="00C420D0" w:rsidRDefault="00B06E14" w:rsidP="00B06E14">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E77B65" w:rsidRDefault="00E77B65" w:rsidP="00707AC6">
      <w:pPr>
        <w:spacing w:line="240" w:lineRule="auto"/>
        <w:ind w:firstLine="0"/>
        <w:rPr>
          <w:sz w:val="24"/>
          <w:szCs w:val="24"/>
        </w:rPr>
      </w:pPr>
    </w:p>
    <w:p w:rsidR="00E77B65" w:rsidRDefault="00E77B6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Default="007D50BE" w:rsidP="00707AC6">
      <w:pPr>
        <w:spacing w:line="240" w:lineRule="auto"/>
        <w:ind w:firstLine="0"/>
        <w:rPr>
          <w:sz w:val="24"/>
          <w:szCs w:val="24"/>
        </w:rPr>
      </w:pPr>
    </w:p>
    <w:p w:rsidR="007F7207" w:rsidRDefault="007F7207"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9D02E2" w:rsidRDefault="007E35A3" w:rsidP="007E35A3">
      <w:pPr>
        <w:spacing w:line="240" w:lineRule="auto"/>
        <w:ind w:firstLine="0"/>
        <w:jc w:val="center"/>
        <w:rPr>
          <w:sz w:val="24"/>
          <w:szCs w:val="24"/>
        </w:rPr>
      </w:pPr>
      <w:r w:rsidRPr="009D02E2">
        <w:rPr>
          <w:sz w:val="24"/>
          <w:szCs w:val="24"/>
        </w:rPr>
        <w:t>СОДЕРЖАНИЕ</w:t>
      </w:r>
    </w:p>
    <w:tbl>
      <w:tblPr>
        <w:tblW w:w="24985" w:type="dxa"/>
        <w:tblInd w:w="-142" w:type="dxa"/>
        <w:tblLook w:val="04A0" w:firstRow="1" w:lastRow="0" w:firstColumn="1" w:lastColumn="0" w:noHBand="0" w:noVBand="1"/>
      </w:tblPr>
      <w:tblGrid>
        <w:gridCol w:w="9816"/>
        <w:gridCol w:w="15169"/>
      </w:tblGrid>
      <w:tr w:rsidR="0051743C" w:rsidRPr="009D02E2" w:rsidTr="00E74F9A">
        <w:trPr>
          <w:trHeight w:val="360"/>
        </w:trPr>
        <w:tc>
          <w:tcPr>
            <w:tcW w:w="9816" w:type="dxa"/>
            <w:vAlign w:val="bottom"/>
            <w:hideMark/>
          </w:tcPr>
          <w:p w:rsidR="007E35A3" w:rsidRPr="009D02E2" w:rsidRDefault="007E35A3" w:rsidP="00DB6F4A">
            <w:pPr>
              <w:spacing w:line="240" w:lineRule="auto"/>
              <w:ind w:left="176" w:right="-533" w:firstLine="34"/>
              <w:rPr>
                <w:b/>
                <w:bCs/>
                <w:sz w:val="24"/>
                <w:szCs w:val="24"/>
              </w:rPr>
            </w:pPr>
            <w:r w:rsidRPr="009D02E2">
              <w:rPr>
                <w:b/>
                <w:bCs/>
                <w:sz w:val="24"/>
                <w:szCs w:val="24"/>
              </w:rPr>
              <w:t xml:space="preserve">1. Общие положения . . . . . . . . . . . . . . . . . . . . . . . . . . . . . . . . . . . . . . . . . . . . . . . . . . . . . . . . . . . . </w:t>
            </w:r>
            <w:r w:rsidR="00DB6F4A" w:rsidRPr="009D02E2">
              <w:rPr>
                <w:b/>
                <w:bCs/>
                <w:sz w:val="24"/>
                <w:szCs w:val="24"/>
              </w:rPr>
              <w:t>. . . .</w:t>
            </w:r>
          </w:p>
        </w:tc>
        <w:tc>
          <w:tcPr>
            <w:tcW w:w="15169" w:type="dxa"/>
            <w:vAlign w:val="bottom"/>
            <w:hideMark/>
          </w:tcPr>
          <w:p w:rsidR="007E35A3" w:rsidRPr="009D02E2" w:rsidRDefault="007E35A3" w:rsidP="00405179">
            <w:pPr>
              <w:spacing w:line="240" w:lineRule="auto"/>
              <w:ind w:left="176" w:right="-533" w:hanging="149"/>
              <w:rPr>
                <w:sz w:val="24"/>
                <w:szCs w:val="24"/>
              </w:rPr>
            </w:pPr>
            <w:r w:rsidRPr="009D02E2">
              <w:rPr>
                <w:sz w:val="24"/>
                <w:szCs w:val="24"/>
              </w:rPr>
              <w:t xml:space="preserve">    4</w:t>
            </w:r>
          </w:p>
        </w:tc>
      </w:tr>
      <w:tr w:rsidR="0051743C" w:rsidRPr="009D02E2" w:rsidTr="00E74F9A">
        <w:trPr>
          <w:trHeight w:val="360"/>
        </w:trPr>
        <w:tc>
          <w:tcPr>
            <w:tcW w:w="9816" w:type="dxa"/>
            <w:vAlign w:val="bottom"/>
            <w:hideMark/>
          </w:tcPr>
          <w:p w:rsidR="007E35A3" w:rsidRPr="009D02E2" w:rsidRDefault="007E35A3" w:rsidP="00DB6F4A">
            <w:pPr>
              <w:spacing w:line="240" w:lineRule="auto"/>
              <w:ind w:left="176" w:right="-533" w:firstLine="34"/>
              <w:rPr>
                <w:sz w:val="24"/>
                <w:szCs w:val="24"/>
              </w:rPr>
            </w:pPr>
            <w:r w:rsidRPr="009D02E2">
              <w:rPr>
                <w:sz w:val="24"/>
                <w:szCs w:val="24"/>
              </w:rPr>
              <w:t xml:space="preserve">1.1. Общие сведения о процедуре закупки . . . . . . . . . . . . . . . . . . . . . . . . . . . . . . . . . . . . . . . . . . </w:t>
            </w:r>
            <w:proofErr w:type="gramStart"/>
            <w:r w:rsidRPr="009D02E2">
              <w:rPr>
                <w:sz w:val="24"/>
                <w:szCs w:val="24"/>
              </w:rPr>
              <w:t xml:space="preserve">. </w:t>
            </w:r>
            <w:r w:rsidR="00DB6F4A" w:rsidRPr="009D02E2">
              <w:rPr>
                <w:sz w:val="24"/>
                <w:szCs w:val="24"/>
              </w:rPr>
              <w:t>. . .</w:t>
            </w:r>
            <w:proofErr w:type="gramEnd"/>
            <w:r w:rsidR="00DB6F4A" w:rsidRPr="009D02E2">
              <w:rPr>
                <w:sz w:val="24"/>
                <w:szCs w:val="24"/>
              </w:rPr>
              <w:t xml:space="preserve"> </w:t>
            </w:r>
          </w:p>
        </w:tc>
        <w:tc>
          <w:tcPr>
            <w:tcW w:w="15169" w:type="dxa"/>
            <w:vAlign w:val="bottom"/>
            <w:hideMark/>
          </w:tcPr>
          <w:p w:rsidR="007E35A3" w:rsidRPr="009D02E2" w:rsidRDefault="007E35A3" w:rsidP="00405179">
            <w:pPr>
              <w:spacing w:line="240" w:lineRule="auto"/>
              <w:ind w:left="176" w:right="-533" w:hanging="149"/>
              <w:rPr>
                <w:sz w:val="24"/>
                <w:szCs w:val="24"/>
              </w:rPr>
            </w:pPr>
            <w:r w:rsidRPr="009D02E2">
              <w:rPr>
                <w:sz w:val="24"/>
                <w:szCs w:val="24"/>
              </w:rPr>
              <w:t xml:space="preserve">    4</w:t>
            </w:r>
          </w:p>
        </w:tc>
      </w:tr>
      <w:tr w:rsidR="0051743C" w:rsidRPr="009D02E2" w:rsidTr="00E74F9A">
        <w:trPr>
          <w:trHeight w:val="360"/>
        </w:trPr>
        <w:tc>
          <w:tcPr>
            <w:tcW w:w="9816" w:type="dxa"/>
            <w:vAlign w:val="bottom"/>
            <w:hideMark/>
          </w:tcPr>
          <w:p w:rsidR="007E35A3" w:rsidRPr="009D02E2" w:rsidRDefault="007E35A3" w:rsidP="00DB6F4A">
            <w:pPr>
              <w:spacing w:line="240" w:lineRule="auto"/>
              <w:ind w:left="176" w:right="-533" w:firstLine="34"/>
              <w:rPr>
                <w:sz w:val="24"/>
                <w:szCs w:val="24"/>
              </w:rPr>
            </w:pPr>
            <w:r w:rsidRPr="009D02E2">
              <w:rPr>
                <w:sz w:val="24"/>
                <w:szCs w:val="24"/>
              </w:rPr>
              <w:t xml:space="preserve">1.2. Правовой статус процедур и документов . . . . . . . . . . . . . . . . . . . . . . . . . . . . . . . . . . . . . . . </w:t>
            </w:r>
            <w:proofErr w:type="gramStart"/>
            <w:r w:rsidRPr="009D02E2">
              <w:rPr>
                <w:sz w:val="24"/>
                <w:szCs w:val="24"/>
              </w:rPr>
              <w:t>. .</w:t>
            </w:r>
            <w:r w:rsidR="00DB6F4A" w:rsidRPr="009D02E2">
              <w:rPr>
                <w:sz w:val="24"/>
                <w:szCs w:val="24"/>
              </w:rPr>
              <w:t xml:space="preserve"> . .</w:t>
            </w:r>
            <w:proofErr w:type="gramEnd"/>
            <w:r w:rsidR="00DB6F4A" w:rsidRPr="009D02E2">
              <w:rPr>
                <w:sz w:val="24"/>
                <w:szCs w:val="24"/>
              </w:rPr>
              <w:t xml:space="preserve"> .</w:t>
            </w:r>
          </w:p>
        </w:tc>
        <w:tc>
          <w:tcPr>
            <w:tcW w:w="15169" w:type="dxa"/>
            <w:vAlign w:val="bottom"/>
            <w:hideMark/>
          </w:tcPr>
          <w:p w:rsidR="007E35A3" w:rsidRPr="009D02E2" w:rsidRDefault="007E35A3" w:rsidP="00405179">
            <w:pPr>
              <w:spacing w:line="240" w:lineRule="auto"/>
              <w:ind w:left="176" w:right="-533" w:hanging="149"/>
              <w:rPr>
                <w:sz w:val="24"/>
                <w:szCs w:val="24"/>
              </w:rPr>
            </w:pPr>
            <w:r w:rsidRPr="009D02E2">
              <w:rPr>
                <w:sz w:val="24"/>
                <w:szCs w:val="24"/>
              </w:rPr>
              <w:t xml:space="preserve">    4</w:t>
            </w:r>
          </w:p>
        </w:tc>
      </w:tr>
      <w:tr w:rsidR="0051743C" w:rsidRPr="009D02E2" w:rsidTr="00E74F9A">
        <w:trPr>
          <w:trHeight w:val="360"/>
        </w:trPr>
        <w:tc>
          <w:tcPr>
            <w:tcW w:w="9816" w:type="dxa"/>
            <w:vAlign w:val="bottom"/>
            <w:hideMark/>
          </w:tcPr>
          <w:p w:rsidR="007E35A3" w:rsidRPr="009D02E2" w:rsidRDefault="007E35A3" w:rsidP="00DB6F4A">
            <w:pPr>
              <w:spacing w:line="240" w:lineRule="auto"/>
              <w:ind w:left="176" w:right="-533" w:firstLine="34"/>
              <w:rPr>
                <w:sz w:val="24"/>
                <w:szCs w:val="24"/>
              </w:rPr>
            </w:pPr>
            <w:r w:rsidRPr="009D02E2">
              <w:rPr>
                <w:sz w:val="24"/>
                <w:szCs w:val="24"/>
              </w:rPr>
              <w:t xml:space="preserve">1.3. Обжалование </w:t>
            </w:r>
            <w:r w:rsidRPr="009D02E2">
              <w:rPr>
                <w:iCs/>
                <w:sz w:val="24"/>
                <w:szCs w:val="24"/>
              </w:rPr>
              <w:t>действий (бездействия) организатора закупки</w:t>
            </w:r>
            <w:r w:rsidRPr="009D02E2">
              <w:rPr>
                <w:sz w:val="24"/>
                <w:szCs w:val="24"/>
              </w:rPr>
              <w:t xml:space="preserve">. . . . . . . . . . . . . . . . . . . . . . . . </w:t>
            </w:r>
            <w:proofErr w:type="gramStart"/>
            <w:r w:rsidRPr="009D02E2">
              <w:rPr>
                <w:sz w:val="24"/>
                <w:szCs w:val="24"/>
              </w:rPr>
              <w:t>.</w:t>
            </w:r>
            <w:r w:rsidR="00DB6F4A" w:rsidRPr="009D02E2">
              <w:rPr>
                <w:sz w:val="24"/>
                <w:szCs w:val="24"/>
              </w:rPr>
              <w:t xml:space="preserve"> . . .</w:t>
            </w:r>
            <w:proofErr w:type="gramEnd"/>
            <w:r w:rsidR="00DB6F4A" w:rsidRPr="009D02E2">
              <w:rPr>
                <w:sz w:val="24"/>
                <w:szCs w:val="24"/>
              </w:rPr>
              <w:t xml:space="preserve"> </w:t>
            </w:r>
          </w:p>
        </w:tc>
        <w:tc>
          <w:tcPr>
            <w:tcW w:w="15169" w:type="dxa"/>
            <w:vAlign w:val="bottom"/>
            <w:hideMark/>
          </w:tcPr>
          <w:p w:rsidR="007E35A3" w:rsidRPr="009D02E2" w:rsidRDefault="007E35A3" w:rsidP="00405179">
            <w:pPr>
              <w:spacing w:line="240" w:lineRule="auto"/>
              <w:ind w:left="176" w:right="-533" w:hanging="149"/>
              <w:rPr>
                <w:sz w:val="24"/>
                <w:szCs w:val="24"/>
              </w:rPr>
            </w:pPr>
            <w:r w:rsidRPr="009D02E2">
              <w:rPr>
                <w:sz w:val="24"/>
                <w:szCs w:val="24"/>
              </w:rPr>
              <w:t xml:space="preserve">    5</w:t>
            </w:r>
          </w:p>
        </w:tc>
      </w:tr>
      <w:tr w:rsidR="0051743C" w:rsidRPr="009D02E2" w:rsidTr="00E74F9A">
        <w:trPr>
          <w:trHeight w:val="360"/>
        </w:trPr>
        <w:tc>
          <w:tcPr>
            <w:tcW w:w="9816" w:type="dxa"/>
            <w:vAlign w:val="bottom"/>
            <w:hideMark/>
          </w:tcPr>
          <w:p w:rsidR="007E35A3" w:rsidRPr="009D02E2" w:rsidRDefault="007E35A3" w:rsidP="00DB6F4A">
            <w:pPr>
              <w:spacing w:line="240" w:lineRule="auto"/>
              <w:ind w:left="176" w:right="-533" w:firstLine="34"/>
              <w:rPr>
                <w:sz w:val="24"/>
                <w:szCs w:val="24"/>
              </w:rPr>
            </w:pPr>
            <w:r w:rsidRPr="009D02E2">
              <w:rPr>
                <w:sz w:val="24"/>
                <w:szCs w:val="24"/>
              </w:rPr>
              <w:t>1.4. Досудебный порядок рассмотрения споров. . . . . . . . . . . . . . . . . . . . . . . . . . . . . . . . . . . . . . .</w:t>
            </w:r>
            <w:r w:rsidR="00A9693D" w:rsidRPr="009D02E2">
              <w:rPr>
                <w:sz w:val="24"/>
                <w:szCs w:val="24"/>
              </w:rPr>
              <w:t xml:space="preserve"> </w:t>
            </w:r>
            <w:proofErr w:type="gramStart"/>
            <w:r w:rsidR="00A9693D" w:rsidRPr="009D02E2">
              <w:rPr>
                <w:sz w:val="24"/>
                <w:szCs w:val="24"/>
              </w:rPr>
              <w:t>. . . .</w:t>
            </w:r>
            <w:proofErr w:type="gramEnd"/>
            <w:r w:rsidR="00A9693D" w:rsidRPr="009D02E2">
              <w:rPr>
                <w:sz w:val="24"/>
                <w:szCs w:val="24"/>
              </w:rPr>
              <w:t xml:space="preserve"> </w:t>
            </w:r>
          </w:p>
        </w:tc>
        <w:tc>
          <w:tcPr>
            <w:tcW w:w="15169" w:type="dxa"/>
            <w:vAlign w:val="bottom"/>
            <w:hideMark/>
          </w:tcPr>
          <w:p w:rsidR="007E35A3" w:rsidRPr="009D02E2" w:rsidRDefault="007E35A3" w:rsidP="00405179">
            <w:pPr>
              <w:spacing w:line="240" w:lineRule="auto"/>
              <w:ind w:left="176" w:right="-533" w:hanging="149"/>
              <w:rPr>
                <w:sz w:val="24"/>
                <w:szCs w:val="24"/>
              </w:rPr>
            </w:pPr>
            <w:r w:rsidRPr="009D02E2">
              <w:rPr>
                <w:sz w:val="24"/>
                <w:szCs w:val="24"/>
              </w:rPr>
              <w:t xml:space="preserve">    5</w:t>
            </w:r>
          </w:p>
        </w:tc>
      </w:tr>
      <w:tr w:rsidR="0051743C" w:rsidRPr="009D02E2" w:rsidTr="00E74F9A">
        <w:trPr>
          <w:trHeight w:val="360"/>
        </w:trPr>
        <w:tc>
          <w:tcPr>
            <w:tcW w:w="9816" w:type="dxa"/>
            <w:vAlign w:val="bottom"/>
            <w:hideMark/>
          </w:tcPr>
          <w:p w:rsidR="007E35A3" w:rsidRPr="009D02E2" w:rsidRDefault="007E35A3" w:rsidP="00DB6F4A">
            <w:pPr>
              <w:spacing w:line="240" w:lineRule="auto"/>
              <w:ind w:left="176" w:right="-533" w:firstLine="34"/>
              <w:rPr>
                <w:sz w:val="24"/>
                <w:szCs w:val="24"/>
              </w:rPr>
            </w:pPr>
            <w:r w:rsidRPr="009D02E2">
              <w:rPr>
                <w:sz w:val="24"/>
                <w:szCs w:val="24"/>
              </w:rPr>
              <w:t xml:space="preserve">1.5. Прочие положения . . . . . . . . . . . . . . . . . . . . . . . . . . . . . . . . . . . . . . . . . . . . . . . . . . . . . . . . . . . </w:t>
            </w:r>
            <w:r w:rsidR="00DB6F4A" w:rsidRPr="009D02E2">
              <w:rPr>
                <w:sz w:val="24"/>
                <w:szCs w:val="24"/>
              </w:rPr>
              <w:t xml:space="preserve">. . . . </w:t>
            </w:r>
          </w:p>
        </w:tc>
        <w:tc>
          <w:tcPr>
            <w:tcW w:w="15169" w:type="dxa"/>
            <w:vAlign w:val="bottom"/>
            <w:hideMark/>
          </w:tcPr>
          <w:p w:rsidR="007E35A3" w:rsidRPr="009D02E2" w:rsidRDefault="007E35A3" w:rsidP="00405179">
            <w:pPr>
              <w:spacing w:line="240" w:lineRule="auto"/>
              <w:ind w:left="176" w:right="-533" w:hanging="149"/>
              <w:rPr>
                <w:sz w:val="24"/>
                <w:szCs w:val="24"/>
              </w:rPr>
            </w:pPr>
            <w:r w:rsidRPr="009D02E2">
              <w:rPr>
                <w:sz w:val="24"/>
                <w:szCs w:val="24"/>
              </w:rPr>
              <w:t xml:space="preserve">    5</w:t>
            </w:r>
          </w:p>
        </w:tc>
      </w:tr>
      <w:tr w:rsidR="0051743C" w:rsidRPr="009D02E2" w:rsidTr="00E74F9A">
        <w:trPr>
          <w:trHeight w:val="360"/>
        </w:trPr>
        <w:tc>
          <w:tcPr>
            <w:tcW w:w="9816" w:type="dxa"/>
            <w:vAlign w:val="bottom"/>
            <w:hideMark/>
          </w:tcPr>
          <w:p w:rsidR="007E35A3" w:rsidRPr="009D02E2" w:rsidRDefault="00D522B4" w:rsidP="00DB6F4A">
            <w:pPr>
              <w:spacing w:line="240" w:lineRule="auto"/>
              <w:ind w:left="176" w:right="-533" w:firstLine="34"/>
              <w:rPr>
                <w:sz w:val="24"/>
                <w:szCs w:val="24"/>
              </w:rPr>
            </w:pPr>
            <w:r w:rsidRPr="009D02E2">
              <w:rPr>
                <w:sz w:val="24"/>
                <w:szCs w:val="24"/>
              </w:rPr>
              <w:t>1.6. Отсутствие конфликта</w:t>
            </w:r>
            <w:r w:rsidR="007E35A3" w:rsidRPr="009D02E2">
              <w:rPr>
                <w:sz w:val="24"/>
                <w:szCs w:val="24"/>
              </w:rPr>
              <w:t xml:space="preserve"> интересов . . . . . . . . . . . . . . . . . . . . . . . . . . . . . . . . . . . . . . . . . . . . . </w:t>
            </w:r>
            <w:proofErr w:type="gramStart"/>
            <w:r w:rsidR="007E35A3" w:rsidRPr="009D02E2">
              <w:rPr>
                <w:sz w:val="24"/>
                <w:szCs w:val="24"/>
              </w:rPr>
              <w:t xml:space="preserve">. </w:t>
            </w:r>
            <w:r w:rsidR="00DB6F4A" w:rsidRPr="009D02E2">
              <w:rPr>
                <w:sz w:val="24"/>
                <w:szCs w:val="24"/>
              </w:rPr>
              <w:t>. . .</w:t>
            </w:r>
            <w:proofErr w:type="gramEnd"/>
            <w:r w:rsidR="00DB6F4A" w:rsidRPr="009D02E2">
              <w:rPr>
                <w:sz w:val="24"/>
                <w:szCs w:val="24"/>
              </w:rPr>
              <w:t xml:space="preserve"> </w:t>
            </w:r>
          </w:p>
        </w:tc>
        <w:tc>
          <w:tcPr>
            <w:tcW w:w="15169" w:type="dxa"/>
            <w:vAlign w:val="bottom"/>
            <w:hideMark/>
          </w:tcPr>
          <w:p w:rsidR="007E35A3" w:rsidRPr="009D02E2" w:rsidRDefault="007E35A3" w:rsidP="00D81FD0">
            <w:pPr>
              <w:spacing w:line="240" w:lineRule="auto"/>
              <w:ind w:left="176" w:right="-533" w:hanging="149"/>
              <w:rPr>
                <w:sz w:val="24"/>
                <w:szCs w:val="24"/>
              </w:rPr>
            </w:pPr>
            <w:r w:rsidRPr="009D02E2">
              <w:rPr>
                <w:sz w:val="24"/>
                <w:szCs w:val="24"/>
              </w:rPr>
              <w:t xml:space="preserve">    </w:t>
            </w:r>
            <w:r w:rsidR="00D81FD0">
              <w:rPr>
                <w:sz w:val="24"/>
                <w:szCs w:val="24"/>
              </w:rPr>
              <w:t>6</w:t>
            </w:r>
          </w:p>
        </w:tc>
      </w:tr>
      <w:tr w:rsidR="0051743C" w:rsidRPr="009D02E2" w:rsidTr="00E74F9A">
        <w:trPr>
          <w:trHeight w:val="360"/>
        </w:trPr>
        <w:tc>
          <w:tcPr>
            <w:tcW w:w="9816" w:type="dxa"/>
            <w:vAlign w:val="bottom"/>
            <w:hideMark/>
          </w:tcPr>
          <w:p w:rsidR="007E35A3" w:rsidRPr="009D02E2" w:rsidRDefault="007E35A3" w:rsidP="00C6575A">
            <w:pPr>
              <w:spacing w:line="240" w:lineRule="auto"/>
              <w:ind w:left="176" w:right="-533" w:firstLine="34"/>
              <w:rPr>
                <w:b/>
                <w:bCs/>
                <w:sz w:val="24"/>
                <w:szCs w:val="24"/>
              </w:rPr>
            </w:pPr>
            <w:r w:rsidRPr="009D02E2">
              <w:rPr>
                <w:b/>
                <w:bCs/>
                <w:sz w:val="24"/>
                <w:szCs w:val="24"/>
              </w:rPr>
              <w:t xml:space="preserve">2. Техническое задание . . . . . . . . . . . . . . . . . . . . . . . . . . . . . . . . . . . . . . . . . . . . . . . . . . . . . . . . . </w:t>
            </w:r>
            <w:proofErr w:type="gramStart"/>
            <w:r w:rsidRPr="009D02E2">
              <w:rPr>
                <w:b/>
                <w:bCs/>
                <w:sz w:val="24"/>
                <w:szCs w:val="24"/>
              </w:rPr>
              <w:t xml:space="preserve">. </w:t>
            </w:r>
            <w:r w:rsidR="00DB6F4A" w:rsidRPr="009D02E2">
              <w:rPr>
                <w:b/>
                <w:bCs/>
                <w:sz w:val="24"/>
                <w:szCs w:val="24"/>
              </w:rPr>
              <w:t>. . .</w:t>
            </w:r>
            <w:proofErr w:type="gramEnd"/>
            <w:r w:rsidR="00DB6F4A" w:rsidRPr="009D02E2">
              <w:rPr>
                <w:b/>
                <w:bCs/>
                <w:sz w:val="24"/>
                <w:szCs w:val="24"/>
              </w:rPr>
              <w:t xml:space="preserve"> </w:t>
            </w:r>
          </w:p>
        </w:tc>
        <w:tc>
          <w:tcPr>
            <w:tcW w:w="15169" w:type="dxa"/>
            <w:vAlign w:val="bottom"/>
            <w:hideMark/>
          </w:tcPr>
          <w:p w:rsidR="007E35A3" w:rsidRPr="009D02E2" w:rsidRDefault="007E35A3" w:rsidP="007F2E0C">
            <w:pPr>
              <w:spacing w:line="240" w:lineRule="auto"/>
              <w:ind w:left="176" w:right="-533" w:hanging="149"/>
              <w:rPr>
                <w:sz w:val="24"/>
                <w:szCs w:val="24"/>
              </w:rPr>
            </w:pPr>
            <w:r w:rsidRPr="009D02E2">
              <w:rPr>
                <w:sz w:val="24"/>
                <w:szCs w:val="24"/>
              </w:rPr>
              <w:t xml:space="preserve">    </w:t>
            </w:r>
            <w:r w:rsidR="00CD53E0" w:rsidRPr="009D02E2">
              <w:rPr>
                <w:sz w:val="24"/>
                <w:szCs w:val="24"/>
              </w:rPr>
              <w:t>7</w:t>
            </w:r>
          </w:p>
        </w:tc>
      </w:tr>
      <w:tr w:rsidR="00F302E5" w:rsidRPr="009D02E2" w:rsidTr="00E74F9A">
        <w:trPr>
          <w:trHeight w:val="360"/>
        </w:trPr>
        <w:tc>
          <w:tcPr>
            <w:tcW w:w="9816" w:type="dxa"/>
            <w:vAlign w:val="bottom"/>
          </w:tcPr>
          <w:p w:rsidR="00F302E5" w:rsidRPr="009D02E2" w:rsidRDefault="00F302E5" w:rsidP="00C6575A">
            <w:pPr>
              <w:spacing w:line="240" w:lineRule="auto"/>
              <w:ind w:left="176" w:right="-533" w:firstLine="34"/>
              <w:rPr>
                <w:bCs/>
                <w:sz w:val="24"/>
                <w:szCs w:val="24"/>
              </w:rPr>
            </w:pPr>
            <w:r w:rsidRPr="009D02E2">
              <w:rPr>
                <w:bCs/>
                <w:sz w:val="24"/>
                <w:szCs w:val="24"/>
              </w:rPr>
              <w:t xml:space="preserve">2.1. Предмет закупки </w:t>
            </w:r>
            <w:r w:rsidRPr="009D02E2">
              <w:rPr>
                <w:sz w:val="24"/>
                <w:szCs w:val="24"/>
              </w:rPr>
              <w:t>. . . . . . . . . . . . . . . . . . . . . . . . . . . . . . . . . . . . . . . . . . . . . . . . . . . . . . . . . . . . .</w:t>
            </w:r>
          </w:p>
        </w:tc>
        <w:tc>
          <w:tcPr>
            <w:tcW w:w="15169" w:type="dxa"/>
            <w:vAlign w:val="bottom"/>
          </w:tcPr>
          <w:p w:rsidR="00F302E5" w:rsidRPr="009D02E2" w:rsidRDefault="00201CE5" w:rsidP="007F2E0C">
            <w:pPr>
              <w:spacing w:line="240" w:lineRule="auto"/>
              <w:ind w:left="176" w:right="-533" w:hanging="149"/>
              <w:rPr>
                <w:sz w:val="24"/>
                <w:szCs w:val="24"/>
              </w:rPr>
            </w:pPr>
            <w:r w:rsidRPr="009D02E2">
              <w:rPr>
                <w:sz w:val="24"/>
                <w:szCs w:val="24"/>
              </w:rPr>
              <w:t xml:space="preserve">    7</w:t>
            </w:r>
          </w:p>
        </w:tc>
      </w:tr>
      <w:tr w:rsidR="0057119B" w:rsidRPr="009D02E2" w:rsidTr="00E74F9A">
        <w:trPr>
          <w:trHeight w:val="360"/>
        </w:trPr>
        <w:tc>
          <w:tcPr>
            <w:tcW w:w="9816" w:type="dxa"/>
            <w:vAlign w:val="bottom"/>
            <w:hideMark/>
          </w:tcPr>
          <w:p w:rsidR="0057119B" w:rsidRPr="009D02E2" w:rsidRDefault="0057119B" w:rsidP="0057119B">
            <w:pPr>
              <w:spacing w:line="240" w:lineRule="auto"/>
              <w:ind w:left="176" w:right="-533" w:firstLine="34"/>
              <w:rPr>
                <w:sz w:val="24"/>
                <w:szCs w:val="24"/>
              </w:rPr>
            </w:pPr>
            <w:r w:rsidRPr="009D02E2">
              <w:rPr>
                <w:sz w:val="24"/>
                <w:szCs w:val="24"/>
              </w:rPr>
              <w:t xml:space="preserve">2.2. Техническая документация. . . . . . . . . . . . . . . . . . . . . . . . . . . . . . . . . . . . . . . . . . . . . . . . </w:t>
            </w:r>
            <w:proofErr w:type="gramStart"/>
            <w:r w:rsidRPr="009D02E2">
              <w:rPr>
                <w:sz w:val="24"/>
                <w:szCs w:val="24"/>
              </w:rPr>
              <w:t>. . . .</w:t>
            </w:r>
            <w:proofErr w:type="gramEnd"/>
            <w:r w:rsidR="003A56DF" w:rsidRPr="009D02E2">
              <w:rPr>
                <w:sz w:val="24"/>
                <w:szCs w:val="24"/>
              </w:rPr>
              <w:t xml:space="preserve"> .</w:t>
            </w:r>
            <w:r w:rsidRPr="009D02E2">
              <w:rPr>
                <w:sz w:val="24"/>
                <w:szCs w:val="24"/>
              </w:rPr>
              <w:t xml:space="preserve"> </w:t>
            </w:r>
          </w:p>
        </w:tc>
        <w:tc>
          <w:tcPr>
            <w:tcW w:w="15169" w:type="dxa"/>
            <w:vAlign w:val="bottom"/>
            <w:hideMark/>
          </w:tcPr>
          <w:p w:rsidR="0057119B" w:rsidRPr="009D02E2" w:rsidRDefault="0057119B" w:rsidP="0057119B">
            <w:pPr>
              <w:spacing w:line="240" w:lineRule="auto"/>
              <w:ind w:left="176" w:right="-533" w:hanging="149"/>
              <w:rPr>
                <w:sz w:val="24"/>
                <w:szCs w:val="24"/>
              </w:rPr>
            </w:pPr>
            <w:r w:rsidRPr="009D02E2">
              <w:rPr>
                <w:sz w:val="24"/>
                <w:szCs w:val="24"/>
              </w:rPr>
              <w:t xml:space="preserve">    7</w:t>
            </w:r>
          </w:p>
        </w:tc>
      </w:tr>
      <w:tr w:rsidR="0057119B" w:rsidRPr="009D02E2" w:rsidTr="00E74F9A">
        <w:trPr>
          <w:trHeight w:val="360"/>
        </w:trPr>
        <w:tc>
          <w:tcPr>
            <w:tcW w:w="9816" w:type="dxa"/>
            <w:vAlign w:val="bottom"/>
          </w:tcPr>
          <w:p w:rsidR="0057119B" w:rsidRPr="009D02E2" w:rsidRDefault="0057119B" w:rsidP="0057119B">
            <w:pPr>
              <w:spacing w:line="240" w:lineRule="auto"/>
              <w:ind w:left="176" w:right="-533" w:firstLine="34"/>
              <w:rPr>
                <w:sz w:val="24"/>
                <w:szCs w:val="24"/>
              </w:rPr>
            </w:pPr>
            <w:r w:rsidRPr="009D02E2">
              <w:rPr>
                <w:sz w:val="24"/>
                <w:szCs w:val="24"/>
              </w:rPr>
              <w:t>2.3. Место</w:t>
            </w:r>
            <w:r w:rsidR="00F302E5" w:rsidRPr="009D02E2">
              <w:rPr>
                <w:bCs/>
                <w:sz w:val="24"/>
                <w:szCs w:val="24"/>
              </w:rPr>
              <w:t xml:space="preserve"> выполнения работ</w:t>
            </w:r>
            <w:r w:rsidRPr="009D02E2">
              <w:rPr>
                <w:sz w:val="24"/>
                <w:szCs w:val="24"/>
              </w:rPr>
              <w:t xml:space="preserve"> . . . . . . . . . </w:t>
            </w:r>
            <w:r w:rsidR="003A56DF" w:rsidRPr="009D02E2">
              <w:rPr>
                <w:sz w:val="24"/>
                <w:szCs w:val="24"/>
              </w:rPr>
              <w:t>. . . . . . . . . . . . . . . .</w:t>
            </w:r>
            <w:r w:rsidRPr="009D02E2">
              <w:rPr>
                <w:sz w:val="24"/>
                <w:szCs w:val="24"/>
              </w:rPr>
              <w:t xml:space="preserve"> . . . . . . . . . . . . . . . . . . . . . . . . . . . </w:t>
            </w:r>
            <w:r w:rsidR="003A56DF" w:rsidRPr="009D02E2">
              <w:rPr>
                <w:sz w:val="24"/>
                <w:szCs w:val="24"/>
              </w:rPr>
              <w:t>. .</w:t>
            </w:r>
          </w:p>
        </w:tc>
        <w:tc>
          <w:tcPr>
            <w:tcW w:w="15169" w:type="dxa"/>
            <w:vAlign w:val="bottom"/>
          </w:tcPr>
          <w:p w:rsidR="0057119B" w:rsidRPr="009D02E2" w:rsidRDefault="0057119B" w:rsidP="0057119B">
            <w:pPr>
              <w:spacing w:line="240" w:lineRule="auto"/>
              <w:ind w:left="176" w:right="-533" w:hanging="149"/>
              <w:rPr>
                <w:sz w:val="24"/>
                <w:szCs w:val="24"/>
              </w:rPr>
            </w:pPr>
            <w:r w:rsidRPr="009D02E2">
              <w:rPr>
                <w:sz w:val="24"/>
                <w:szCs w:val="24"/>
              </w:rPr>
              <w:t xml:space="preserve">    7</w:t>
            </w:r>
          </w:p>
        </w:tc>
      </w:tr>
      <w:tr w:rsidR="0057119B" w:rsidRPr="009D02E2" w:rsidTr="00E74F9A">
        <w:trPr>
          <w:trHeight w:val="360"/>
        </w:trPr>
        <w:tc>
          <w:tcPr>
            <w:tcW w:w="9816" w:type="dxa"/>
            <w:vAlign w:val="bottom"/>
          </w:tcPr>
          <w:p w:rsidR="0057119B" w:rsidRPr="009D02E2" w:rsidRDefault="0057119B" w:rsidP="0057119B">
            <w:pPr>
              <w:spacing w:line="240" w:lineRule="auto"/>
              <w:ind w:left="176" w:right="-533" w:firstLine="34"/>
              <w:rPr>
                <w:sz w:val="24"/>
                <w:szCs w:val="24"/>
              </w:rPr>
            </w:pPr>
            <w:r w:rsidRPr="009D02E2">
              <w:rPr>
                <w:sz w:val="24"/>
                <w:szCs w:val="24"/>
              </w:rPr>
              <w:t xml:space="preserve">2.4. </w:t>
            </w:r>
            <w:r w:rsidR="00F302E5" w:rsidRPr="009D02E2">
              <w:rPr>
                <w:iCs/>
                <w:sz w:val="24"/>
                <w:szCs w:val="24"/>
              </w:rPr>
              <w:t>Срок выполнения работ</w:t>
            </w:r>
            <w:r w:rsidRPr="009D02E2">
              <w:rPr>
                <w:iCs/>
                <w:sz w:val="24"/>
                <w:szCs w:val="24"/>
              </w:rPr>
              <w:t xml:space="preserve"> . . . . . . . . . . . . . . . . . . . . . . .</w:t>
            </w:r>
            <w:r w:rsidR="003A56DF" w:rsidRPr="009D02E2">
              <w:rPr>
                <w:iCs/>
                <w:sz w:val="24"/>
                <w:szCs w:val="24"/>
              </w:rPr>
              <w:t xml:space="preserve"> </w:t>
            </w:r>
            <w:r w:rsidRPr="009D02E2">
              <w:rPr>
                <w:sz w:val="24"/>
                <w:szCs w:val="24"/>
              </w:rPr>
              <w:t xml:space="preserve">. . . . . . . . . . </w:t>
            </w:r>
            <w:proofErr w:type="gramStart"/>
            <w:r w:rsidRPr="009D02E2">
              <w:rPr>
                <w:sz w:val="24"/>
                <w:szCs w:val="24"/>
              </w:rPr>
              <w:t>. . . .</w:t>
            </w:r>
            <w:proofErr w:type="gramEnd"/>
            <w:r w:rsidRPr="009D02E2">
              <w:rPr>
                <w:sz w:val="24"/>
                <w:szCs w:val="24"/>
              </w:rPr>
              <w:t xml:space="preserve"> .  . . . . . . . . . . . . . . . . . </w:t>
            </w:r>
          </w:p>
        </w:tc>
        <w:tc>
          <w:tcPr>
            <w:tcW w:w="15169" w:type="dxa"/>
            <w:vAlign w:val="bottom"/>
          </w:tcPr>
          <w:p w:rsidR="0057119B" w:rsidRPr="009D02E2" w:rsidRDefault="0057119B" w:rsidP="00201CE5">
            <w:pPr>
              <w:spacing w:line="240" w:lineRule="auto"/>
              <w:ind w:left="176" w:right="-533" w:hanging="149"/>
              <w:rPr>
                <w:sz w:val="24"/>
                <w:szCs w:val="24"/>
              </w:rPr>
            </w:pPr>
            <w:r w:rsidRPr="009D02E2">
              <w:rPr>
                <w:sz w:val="24"/>
                <w:szCs w:val="24"/>
              </w:rPr>
              <w:t xml:space="preserve">    </w:t>
            </w:r>
            <w:r w:rsidR="00201CE5" w:rsidRPr="009D02E2">
              <w:rPr>
                <w:sz w:val="24"/>
                <w:szCs w:val="24"/>
              </w:rPr>
              <w:t>7</w:t>
            </w:r>
          </w:p>
        </w:tc>
      </w:tr>
      <w:tr w:rsidR="0057119B" w:rsidRPr="009D02E2" w:rsidTr="00E74F9A">
        <w:trPr>
          <w:trHeight w:val="360"/>
        </w:trPr>
        <w:tc>
          <w:tcPr>
            <w:tcW w:w="9816" w:type="dxa"/>
            <w:vAlign w:val="bottom"/>
          </w:tcPr>
          <w:p w:rsidR="0057119B" w:rsidRPr="009D02E2" w:rsidRDefault="0057119B" w:rsidP="0057119B">
            <w:pPr>
              <w:spacing w:line="240" w:lineRule="auto"/>
              <w:ind w:left="176" w:right="-533" w:firstLine="34"/>
              <w:rPr>
                <w:sz w:val="24"/>
                <w:szCs w:val="24"/>
              </w:rPr>
            </w:pPr>
            <w:r w:rsidRPr="009D02E2">
              <w:rPr>
                <w:sz w:val="24"/>
                <w:szCs w:val="24"/>
              </w:rPr>
              <w:t xml:space="preserve">2.5. </w:t>
            </w:r>
            <w:r w:rsidRPr="009D02E2">
              <w:rPr>
                <w:iCs/>
                <w:sz w:val="24"/>
                <w:szCs w:val="24"/>
              </w:rPr>
              <w:t>Обоснование начальной (максимальной) цены договора (НМЦД</w:t>
            </w:r>
            <w:proofErr w:type="gramStart"/>
            <w:r w:rsidRPr="009D02E2">
              <w:rPr>
                <w:iCs/>
                <w:sz w:val="24"/>
                <w:szCs w:val="24"/>
              </w:rPr>
              <w:t>).</w:t>
            </w:r>
            <w:r w:rsidRPr="009D02E2">
              <w:rPr>
                <w:sz w:val="24"/>
                <w:szCs w:val="24"/>
              </w:rPr>
              <w:t>. . .</w:t>
            </w:r>
            <w:proofErr w:type="gramEnd"/>
            <w:r w:rsidRPr="009D02E2">
              <w:rPr>
                <w:sz w:val="24"/>
                <w:szCs w:val="24"/>
              </w:rPr>
              <w:t xml:space="preserve"> . . . . . . . . . . . . . . . . .</w:t>
            </w:r>
          </w:p>
        </w:tc>
        <w:tc>
          <w:tcPr>
            <w:tcW w:w="15169" w:type="dxa"/>
            <w:vAlign w:val="bottom"/>
          </w:tcPr>
          <w:p w:rsidR="0057119B" w:rsidRPr="009D02E2" w:rsidRDefault="0057119B" w:rsidP="0057119B">
            <w:pPr>
              <w:spacing w:line="240" w:lineRule="auto"/>
              <w:ind w:left="176" w:right="-533" w:hanging="149"/>
              <w:rPr>
                <w:sz w:val="24"/>
                <w:szCs w:val="24"/>
              </w:rPr>
            </w:pPr>
            <w:r w:rsidRPr="009D02E2">
              <w:rPr>
                <w:sz w:val="24"/>
                <w:szCs w:val="24"/>
              </w:rPr>
              <w:t xml:space="preserve">    </w:t>
            </w:r>
            <w:r w:rsidR="00201CE5" w:rsidRPr="009D02E2">
              <w:rPr>
                <w:sz w:val="24"/>
                <w:szCs w:val="24"/>
              </w:rPr>
              <w:t>7</w:t>
            </w:r>
          </w:p>
        </w:tc>
      </w:tr>
      <w:tr w:rsidR="0057119B" w:rsidRPr="009D02E2" w:rsidTr="00E74F9A">
        <w:trPr>
          <w:trHeight w:val="360"/>
        </w:trPr>
        <w:tc>
          <w:tcPr>
            <w:tcW w:w="9816" w:type="dxa"/>
            <w:vAlign w:val="bottom"/>
            <w:hideMark/>
          </w:tcPr>
          <w:p w:rsidR="0057119B" w:rsidRPr="009D02E2" w:rsidRDefault="0057119B" w:rsidP="0057119B">
            <w:pPr>
              <w:spacing w:line="240" w:lineRule="auto"/>
              <w:ind w:left="176" w:right="-533" w:firstLine="34"/>
              <w:rPr>
                <w:sz w:val="24"/>
                <w:szCs w:val="24"/>
              </w:rPr>
            </w:pPr>
            <w:r w:rsidRPr="009D02E2">
              <w:rPr>
                <w:sz w:val="24"/>
                <w:szCs w:val="24"/>
              </w:rPr>
              <w:t xml:space="preserve">2.6. </w:t>
            </w:r>
            <w:r w:rsidR="003A56DF" w:rsidRPr="009D02E2">
              <w:rPr>
                <w:iCs/>
                <w:sz w:val="24"/>
                <w:szCs w:val="24"/>
              </w:rPr>
              <w:t>Форма, сроки и порядок оплаты</w:t>
            </w:r>
            <w:r w:rsidRPr="009D02E2">
              <w:rPr>
                <w:iCs/>
                <w:sz w:val="24"/>
                <w:szCs w:val="24"/>
              </w:rPr>
              <w:t xml:space="preserve"> </w:t>
            </w:r>
            <w:r w:rsidRPr="009D02E2">
              <w:rPr>
                <w:sz w:val="24"/>
                <w:szCs w:val="24"/>
              </w:rPr>
              <w:t xml:space="preserve">. . . . . . . . . . . . . . . . . . . . . . . . . . . . . . . . . . . . . . . </w:t>
            </w:r>
            <w:proofErr w:type="gramStart"/>
            <w:r w:rsidRPr="009D02E2">
              <w:rPr>
                <w:sz w:val="24"/>
                <w:szCs w:val="24"/>
              </w:rPr>
              <w:t>. . . .</w:t>
            </w:r>
            <w:proofErr w:type="gramEnd"/>
            <w:r w:rsidRPr="009D02E2">
              <w:rPr>
                <w:sz w:val="24"/>
                <w:szCs w:val="24"/>
              </w:rPr>
              <w:t>. . . . .</w:t>
            </w:r>
          </w:p>
        </w:tc>
        <w:tc>
          <w:tcPr>
            <w:tcW w:w="15169" w:type="dxa"/>
            <w:vAlign w:val="bottom"/>
            <w:hideMark/>
          </w:tcPr>
          <w:p w:rsidR="0057119B" w:rsidRPr="009D02E2" w:rsidRDefault="0057119B" w:rsidP="0057119B">
            <w:pPr>
              <w:spacing w:line="240" w:lineRule="auto"/>
              <w:ind w:left="176" w:right="-533" w:hanging="149"/>
              <w:rPr>
                <w:sz w:val="24"/>
                <w:szCs w:val="24"/>
              </w:rPr>
            </w:pPr>
            <w:r w:rsidRPr="009D02E2">
              <w:rPr>
                <w:sz w:val="24"/>
                <w:szCs w:val="24"/>
              </w:rPr>
              <w:t xml:space="preserve">    8</w:t>
            </w:r>
          </w:p>
        </w:tc>
      </w:tr>
      <w:tr w:rsidR="0057119B" w:rsidRPr="009D02E2" w:rsidTr="00E74F9A">
        <w:trPr>
          <w:trHeight w:val="360"/>
        </w:trPr>
        <w:tc>
          <w:tcPr>
            <w:tcW w:w="9816" w:type="dxa"/>
            <w:vAlign w:val="bottom"/>
            <w:hideMark/>
          </w:tcPr>
          <w:p w:rsidR="0057119B" w:rsidRPr="009D02E2" w:rsidRDefault="0057119B" w:rsidP="0057119B">
            <w:pPr>
              <w:spacing w:line="240" w:lineRule="auto"/>
              <w:ind w:left="176" w:right="-533" w:firstLine="34"/>
              <w:rPr>
                <w:sz w:val="24"/>
                <w:szCs w:val="24"/>
              </w:rPr>
            </w:pPr>
            <w:r w:rsidRPr="009D02E2">
              <w:rPr>
                <w:sz w:val="24"/>
                <w:szCs w:val="24"/>
              </w:rPr>
              <w:t xml:space="preserve">2.7. </w:t>
            </w:r>
            <w:r w:rsidRPr="009D02E2">
              <w:rPr>
                <w:bCs/>
                <w:iCs/>
                <w:sz w:val="24"/>
                <w:szCs w:val="24"/>
              </w:rPr>
              <w:t xml:space="preserve">Требования к качеству и объему выполненных работ </w:t>
            </w:r>
            <w:r w:rsidRPr="009D02E2">
              <w:rPr>
                <w:iCs/>
                <w:sz w:val="24"/>
                <w:szCs w:val="24"/>
              </w:rPr>
              <w:t xml:space="preserve">. . . . . </w:t>
            </w:r>
            <w:r w:rsidRPr="009D02E2">
              <w:rPr>
                <w:sz w:val="24"/>
                <w:szCs w:val="24"/>
              </w:rPr>
              <w:t xml:space="preserve">. . . . . . . . . . . . . . . . . . . . . . . . . </w:t>
            </w:r>
          </w:p>
        </w:tc>
        <w:tc>
          <w:tcPr>
            <w:tcW w:w="15169" w:type="dxa"/>
            <w:vAlign w:val="bottom"/>
            <w:hideMark/>
          </w:tcPr>
          <w:p w:rsidR="0057119B" w:rsidRPr="009D02E2" w:rsidRDefault="0057119B" w:rsidP="0057119B">
            <w:pPr>
              <w:spacing w:line="240" w:lineRule="auto"/>
              <w:ind w:left="176" w:right="-533" w:hanging="149"/>
              <w:rPr>
                <w:sz w:val="24"/>
                <w:szCs w:val="24"/>
              </w:rPr>
            </w:pPr>
            <w:r w:rsidRPr="009D02E2">
              <w:rPr>
                <w:sz w:val="24"/>
                <w:szCs w:val="24"/>
              </w:rPr>
              <w:t xml:space="preserve">    8</w:t>
            </w:r>
          </w:p>
        </w:tc>
      </w:tr>
      <w:tr w:rsidR="0057119B" w:rsidRPr="009D02E2" w:rsidTr="00E74F9A">
        <w:trPr>
          <w:trHeight w:val="360"/>
        </w:trPr>
        <w:tc>
          <w:tcPr>
            <w:tcW w:w="9816" w:type="dxa"/>
            <w:vAlign w:val="bottom"/>
            <w:hideMark/>
          </w:tcPr>
          <w:p w:rsidR="0057119B" w:rsidRPr="009D02E2" w:rsidRDefault="0057119B" w:rsidP="0057119B">
            <w:pPr>
              <w:spacing w:line="240" w:lineRule="auto"/>
              <w:ind w:left="176" w:right="-533" w:firstLine="34"/>
              <w:rPr>
                <w:sz w:val="24"/>
                <w:szCs w:val="24"/>
              </w:rPr>
            </w:pPr>
            <w:r w:rsidRPr="009D02E2">
              <w:rPr>
                <w:sz w:val="24"/>
                <w:szCs w:val="24"/>
              </w:rPr>
              <w:t xml:space="preserve">2.8. Гарантия качества на выполненные работы . . . . . . . . . . . . . . . . . . . . . . . . . . . . . . . . . </w:t>
            </w:r>
            <w:proofErr w:type="gramStart"/>
            <w:r w:rsidRPr="009D02E2">
              <w:rPr>
                <w:sz w:val="24"/>
                <w:szCs w:val="24"/>
              </w:rPr>
              <w:t>. . . .</w:t>
            </w:r>
            <w:proofErr w:type="gramEnd"/>
            <w:r w:rsidRPr="009D02E2">
              <w:rPr>
                <w:sz w:val="24"/>
                <w:szCs w:val="24"/>
              </w:rPr>
              <w:t xml:space="preserve"> . </w:t>
            </w:r>
          </w:p>
        </w:tc>
        <w:tc>
          <w:tcPr>
            <w:tcW w:w="15169" w:type="dxa"/>
            <w:vAlign w:val="bottom"/>
            <w:hideMark/>
          </w:tcPr>
          <w:p w:rsidR="0057119B" w:rsidRPr="009D02E2" w:rsidRDefault="0057119B" w:rsidP="0057119B">
            <w:pPr>
              <w:spacing w:line="240" w:lineRule="auto"/>
              <w:ind w:left="176" w:right="-533" w:hanging="149"/>
              <w:rPr>
                <w:sz w:val="24"/>
                <w:szCs w:val="24"/>
              </w:rPr>
            </w:pPr>
            <w:r w:rsidRPr="009D02E2">
              <w:rPr>
                <w:sz w:val="24"/>
                <w:szCs w:val="24"/>
              </w:rPr>
              <w:t xml:space="preserve">    </w:t>
            </w:r>
            <w:r w:rsidR="009D02E2" w:rsidRPr="009D02E2">
              <w:rPr>
                <w:sz w:val="24"/>
                <w:szCs w:val="24"/>
              </w:rPr>
              <w:t>8</w:t>
            </w:r>
          </w:p>
        </w:tc>
      </w:tr>
      <w:tr w:rsidR="0057119B" w:rsidRPr="009D02E2" w:rsidTr="00E74F9A">
        <w:trPr>
          <w:trHeight w:val="360"/>
        </w:trPr>
        <w:tc>
          <w:tcPr>
            <w:tcW w:w="9816" w:type="dxa"/>
            <w:vAlign w:val="bottom"/>
          </w:tcPr>
          <w:p w:rsidR="0057119B" w:rsidRPr="009D02E2" w:rsidRDefault="0057119B" w:rsidP="0057119B">
            <w:pPr>
              <w:spacing w:line="240" w:lineRule="auto"/>
              <w:ind w:left="176" w:right="-533" w:firstLine="34"/>
              <w:rPr>
                <w:sz w:val="24"/>
                <w:szCs w:val="24"/>
              </w:rPr>
            </w:pPr>
            <w:r w:rsidRPr="009D02E2">
              <w:rPr>
                <w:sz w:val="24"/>
                <w:szCs w:val="24"/>
              </w:rPr>
              <w:t xml:space="preserve">2.9. </w:t>
            </w:r>
            <w:r w:rsidRPr="009D02E2">
              <w:rPr>
                <w:iCs/>
                <w:sz w:val="24"/>
                <w:szCs w:val="24"/>
              </w:rPr>
              <w:t>Обяза</w:t>
            </w:r>
            <w:r w:rsidR="003A56DF" w:rsidRPr="009D02E2">
              <w:rPr>
                <w:iCs/>
                <w:sz w:val="24"/>
                <w:szCs w:val="24"/>
              </w:rPr>
              <w:t xml:space="preserve">тельные требования к Участнику </w:t>
            </w:r>
            <w:r w:rsidRPr="009D02E2">
              <w:rPr>
                <w:iCs/>
                <w:sz w:val="24"/>
                <w:szCs w:val="24"/>
              </w:rPr>
              <w:t xml:space="preserve">. . . . </w:t>
            </w:r>
            <w:r w:rsidR="003A56DF" w:rsidRPr="009D02E2">
              <w:rPr>
                <w:sz w:val="24"/>
                <w:szCs w:val="24"/>
              </w:rPr>
              <w:t>. . .</w:t>
            </w:r>
            <w:r w:rsidRPr="009D02E2">
              <w:rPr>
                <w:sz w:val="24"/>
                <w:szCs w:val="24"/>
              </w:rPr>
              <w:t xml:space="preserve"> . . . . . . . . . . . . . . . . . . . . . . . . . . . . . </w:t>
            </w:r>
            <w:proofErr w:type="gramStart"/>
            <w:r w:rsidRPr="009D02E2">
              <w:rPr>
                <w:sz w:val="24"/>
                <w:szCs w:val="24"/>
              </w:rPr>
              <w:t>. . . .</w:t>
            </w:r>
            <w:proofErr w:type="gramEnd"/>
            <w:r w:rsidRPr="009D02E2">
              <w:rPr>
                <w:sz w:val="24"/>
                <w:szCs w:val="24"/>
              </w:rPr>
              <w:t xml:space="preserve"> .</w:t>
            </w:r>
          </w:p>
        </w:tc>
        <w:tc>
          <w:tcPr>
            <w:tcW w:w="15169" w:type="dxa"/>
            <w:vAlign w:val="bottom"/>
          </w:tcPr>
          <w:p w:rsidR="0057119B" w:rsidRPr="009D02E2" w:rsidRDefault="009D02E2" w:rsidP="0057119B">
            <w:pPr>
              <w:spacing w:line="240" w:lineRule="auto"/>
              <w:ind w:left="176" w:right="-533" w:hanging="149"/>
              <w:rPr>
                <w:sz w:val="24"/>
                <w:szCs w:val="24"/>
              </w:rPr>
            </w:pPr>
            <w:r w:rsidRPr="009D02E2">
              <w:rPr>
                <w:sz w:val="24"/>
                <w:szCs w:val="24"/>
              </w:rPr>
              <w:t xml:space="preserve">    8</w:t>
            </w:r>
          </w:p>
        </w:tc>
      </w:tr>
      <w:tr w:rsidR="00C420D0" w:rsidRPr="0051743C" w:rsidTr="00E74F9A">
        <w:trPr>
          <w:trHeight w:val="360"/>
        </w:trPr>
        <w:tc>
          <w:tcPr>
            <w:tcW w:w="9816" w:type="dxa"/>
            <w:vAlign w:val="bottom"/>
            <w:hideMark/>
          </w:tcPr>
          <w:p w:rsidR="00CD53E0" w:rsidRPr="0051743C" w:rsidRDefault="00CD53E0" w:rsidP="00A9693D">
            <w:pPr>
              <w:spacing w:line="240" w:lineRule="auto"/>
              <w:ind w:left="176" w:right="-284" w:firstLine="34"/>
              <w:rPr>
                <w:b/>
                <w:bCs/>
                <w:sz w:val="24"/>
                <w:szCs w:val="24"/>
              </w:rPr>
            </w:pPr>
            <w:r w:rsidRPr="0051743C">
              <w:rPr>
                <w:b/>
                <w:bCs/>
                <w:sz w:val="24"/>
                <w:szCs w:val="24"/>
              </w:rPr>
              <w:t xml:space="preserve">3. Проект договора . . . . . . . . . . . . . . . . . . . . . . . . . . . . . . . . . . . . . . . . . . . . . . . . . </w:t>
            </w:r>
            <w:r w:rsidR="00A9693D">
              <w:rPr>
                <w:b/>
                <w:bCs/>
                <w:sz w:val="24"/>
                <w:szCs w:val="24"/>
              </w:rPr>
              <w:t xml:space="preserve">. . . . . . . . . . . . . . </w:t>
            </w:r>
          </w:p>
        </w:tc>
        <w:tc>
          <w:tcPr>
            <w:tcW w:w="15169" w:type="dxa"/>
            <w:vAlign w:val="bottom"/>
            <w:hideMark/>
          </w:tcPr>
          <w:p w:rsidR="00CD53E0" w:rsidRPr="0051743C" w:rsidRDefault="00AB3190" w:rsidP="009D02E2">
            <w:pPr>
              <w:spacing w:line="240" w:lineRule="auto"/>
              <w:ind w:left="176" w:right="-533" w:hanging="149"/>
              <w:rPr>
                <w:sz w:val="24"/>
                <w:szCs w:val="24"/>
              </w:rPr>
            </w:pPr>
            <w:r>
              <w:rPr>
                <w:sz w:val="24"/>
                <w:szCs w:val="24"/>
              </w:rPr>
              <w:t xml:space="preserve"> </w:t>
            </w:r>
            <w:r w:rsidR="00977564">
              <w:rPr>
                <w:sz w:val="24"/>
                <w:szCs w:val="24"/>
              </w:rPr>
              <w:t xml:space="preserve"> </w:t>
            </w:r>
            <w:r w:rsidR="009D02E2">
              <w:rPr>
                <w:sz w:val="24"/>
                <w:szCs w:val="24"/>
              </w:rPr>
              <w:t xml:space="preserve">  9</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 xml:space="preserve">4. Порядок проведения закупки . . . . . . . . . . . . . . . . . . . . . . . . . . . . . . . . . . . . . . . . . . . . . . . . </w:t>
            </w:r>
            <w:proofErr w:type="gramStart"/>
            <w:r w:rsidRPr="0051743C">
              <w:rPr>
                <w:b/>
                <w:bCs/>
                <w:sz w:val="24"/>
                <w:szCs w:val="24"/>
              </w:rPr>
              <w:t>. . . .</w:t>
            </w:r>
            <w:proofErr w:type="gramEnd"/>
            <w:r w:rsidRPr="0051743C">
              <w:rPr>
                <w:b/>
                <w:bCs/>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2A5CC0">
              <w:rPr>
                <w:sz w:val="24"/>
                <w:szCs w:val="24"/>
              </w:rPr>
              <w:t>28</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 Общий порядок проведения закупки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2A5CC0">
              <w:rPr>
                <w:sz w:val="24"/>
                <w:szCs w:val="24"/>
              </w:rPr>
              <w:t>28</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4.2. Публикация Извещения о проведении закупки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2A5CC0">
              <w:rPr>
                <w:sz w:val="24"/>
                <w:szCs w:val="24"/>
              </w:rPr>
              <w:t>28</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4.3. Предоставление документации о закупке Участникам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2A5CC0">
              <w:rPr>
                <w:sz w:val="24"/>
                <w:szCs w:val="24"/>
              </w:rPr>
              <w:t>28</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 Подготовка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2A5CC0">
              <w:rPr>
                <w:sz w:val="24"/>
                <w:szCs w:val="24"/>
              </w:rPr>
              <w:t>28</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4.4.1. Общие требования к Заявке . . . . . . . . . .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2A5CC0">
              <w:rPr>
                <w:sz w:val="24"/>
                <w:szCs w:val="24"/>
              </w:rPr>
              <w:t>28</w:t>
            </w:r>
          </w:p>
        </w:tc>
      </w:tr>
      <w:tr w:rsidR="0051743C"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4.4.2. Требования к сроку действия Заявки . . . . . . . . . </w:t>
            </w:r>
            <w:proofErr w:type="gramStart"/>
            <w:r w:rsidRPr="0051743C">
              <w:rPr>
                <w:sz w:val="24"/>
                <w:szCs w:val="24"/>
              </w:rPr>
              <w:t>. . . .</w:t>
            </w:r>
            <w:proofErr w:type="gramEnd"/>
            <w:r w:rsidRPr="0051743C">
              <w:rPr>
                <w:sz w:val="24"/>
                <w:szCs w:val="24"/>
              </w:rPr>
              <w:t>.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29</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4.4.3. Требования к языку Заявки . . . . . . . . . .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29</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4.4.4. Требования к валюте Заявки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29</w:t>
            </w:r>
          </w:p>
        </w:tc>
      </w:tr>
      <w:tr w:rsidR="00C420D0" w:rsidRPr="0051743C" w:rsidTr="00E74F9A">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4.4.5. Порядок, место, дата начала и дата окончания срока подачи Заявок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6067A9">
              <w:rPr>
                <w:sz w:val="24"/>
                <w:szCs w:val="24"/>
              </w:rPr>
              <w:t>29</w:t>
            </w:r>
          </w:p>
        </w:tc>
      </w:tr>
      <w:tr w:rsidR="00C420D0" w:rsidRPr="0051743C" w:rsidTr="00E74F9A">
        <w:trPr>
          <w:trHeight w:val="360"/>
        </w:trPr>
        <w:tc>
          <w:tcPr>
            <w:tcW w:w="9816" w:type="dxa"/>
            <w:vAlign w:val="bottom"/>
            <w:hideMark/>
          </w:tcPr>
          <w:p w:rsidR="00CD53E0" w:rsidRPr="0051743C" w:rsidRDefault="00CD53E0" w:rsidP="00103F40">
            <w:pPr>
              <w:keepNext/>
              <w:suppressAutoHyphens/>
              <w:spacing w:before="240" w:line="240" w:lineRule="atLeast"/>
              <w:ind w:left="210" w:right="-533" w:firstLine="0"/>
              <w:jc w:val="left"/>
              <w:outlineLvl w:val="2"/>
              <w:rPr>
                <w:bCs/>
                <w:sz w:val="24"/>
                <w:szCs w:val="24"/>
              </w:rPr>
            </w:pPr>
            <w:r w:rsidRPr="0051743C">
              <w:rPr>
                <w:sz w:val="24"/>
                <w:szCs w:val="24"/>
              </w:rPr>
              <w:t xml:space="preserve">4.4.6. </w:t>
            </w:r>
            <w:r w:rsidRPr="0051743C">
              <w:rPr>
                <w:bCs/>
                <w:sz w:val="24"/>
                <w:szCs w:val="24"/>
              </w:rPr>
              <w:t>Форма, порядок, даты начала и окончания срока предоставления Участникам разъяснений положений Документации</w:t>
            </w:r>
            <w:r w:rsidRPr="0051743C">
              <w:rPr>
                <w:sz w:val="24"/>
                <w:szCs w:val="24"/>
              </w:rPr>
              <w:t>. . . . . . . . . . . . . . . . . . . . . . . . . . . . . . . . . . . . . . . . . . . . . . . . . . . . . . . . . . .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6067A9">
              <w:rPr>
                <w:sz w:val="24"/>
                <w:szCs w:val="24"/>
              </w:rPr>
              <w:t>29</w:t>
            </w:r>
          </w:p>
        </w:tc>
      </w:tr>
      <w:tr w:rsidR="00C420D0" w:rsidRPr="0051743C" w:rsidTr="00E74F9A">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4.4.7. Порядок внесения изменений в закупочную Документацию, отмены закупки.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6067A9">
              <w:rPr>
                <w:sz w:val="24"/>
                <w:szCs w:val="24"/>
              </w:rPr>
              <w:t>29</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4.4.8. Дата рассмотрения Заявок Участников и подведение итогов </w:t>
            </w:r>
            <w:proofErr w:type="gramStart"/>
            <w:r w:rsidRPr="0051743C">
              <w:rPr>
                <w:sz w:val="24"/>
                <w:szCs w:val="24"/>
              </w:rPr>
              <w:t>закупки  . . .</w:t>
            </w:r>
            <w:proofErr w:type="gramEnd"/>
            <w:r w:rsidRPr="0051743C">
              <w:rPr>
                <w:sz w:val="24"/>
                <w:szCs w:val="24"/>
              </w:rPr>
              <w:t xml:space="preserve"> . . . . . . . . . . . . . . </w:t>
            </w:r>
          </w:p>
        </w:tc>
        <w:tc>
          <w:tcPr>
            <w:tcW w:w="15169" w:type="dxa"/>
            <w:vAlign w:val="bottom"/>
            <w:hideMark/>
          </w:tcPr>
          <w:p w:rsidR="00CD53E0" w:rsidRPr="0051743C" w:rsidRDefault="00CD53E0" w:rsidP="001C3D53">
            <w:pPr>
              <w:spacing w:line="240" w:lineRule="auto"/>
              <w:ind w:right="-533" w:hanging="149"/>
              <w:rPr>
                <w:sz w:val="24"/>
                <w:szCs w:val="24"/>
              </w:rPr>
            </w:pPr>
            <w:r w:rsidRPr="0051743C">
              <w:rPr>
                <w:sz w:val="24"/>
                <w:szCs w:val="24"/>
              </w:rPr>
              <w:t xml:space="preserve">     </w:t>
            </w:r>
            <w:r w:rsidR="006067A9">
              <w:rPr>
                <w:sz w:val="24"/>
                <w:szCs w:val="24"/>
              </w:rPr>
              <w:t>30</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4.4.9. Требования к предоставлению Заявки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30</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 Требования к Участникам. Подтверждение соответствия предъявляемым</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требованиям . . . . . . . . . . . .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30</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4.5.1. Требования к Участникам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30</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4.5.2. Требования к документам, подтверждающим соответствие Участника</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установленным требованиям . . . . . . . . . . . . . . . . . . . .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31</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4.6. Подача Заявок и их прием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A9693D">
            <w:pPr>
              <w:spacing w:line="240" w:lineRule="auto"/>
              <w:ind w:left="176" w:right="-533" w:hanging="149"/>
              <w:rPr>
                <w:sz w:val="24"/>
                <w:szCs w:val="24"/>
              </w:rPr>
            </w:pPr>
            <w:r w:rsidRPr="0051743C">
              <w:rPr>
                <w:sz w:val="24"/>
                <w:szCs w:val="24"/>
              </w:rPr>
              <w:t xml:space="preserve">  </w:t>
            </w:r>
            <w:r w:rsidR="006067A9">
              <w:rPr>
                <w:sz w:val="24"/>
                <w:szCs w:val="24"/>
              </w:rPr>
              <w:t>33</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4.7. Изменение условий Заявки . . . . . . . . . . . . . . . . . . . . . . . . . . . . . . . . . . . . . . . . . . . . . . . . . . . . . . .</w:t>
            </w:r>
          </w:p>
        </w:tc>
        <w:tc>
          <w:tcPr>
            <w:tcW w:w="15169" w:type="dxa"/>
            <w:vAlign w:val="bottom"/>
            <w:hideMark/>
          </w:tcPr>
          <w:p w:rsidR="00CD53E0" w:rsidRPr="0051743C" w:rsidRDefault="006067A9" w:rsidP="001C3D53">
            <w:pPr>
              <w:spacing w:line="240" w:lineRule="auto"/>
              <w:ind w:left="176" w:right="-533" w:hanging="149"/>
              <w:rPr>
                <w:sz w:val="24"/>
                <w:szCs w:val="24"/>
              </w:rPr>
            </w:pPr>
            <w:r>
              <w:rPr>
                <w:sz w:val="24"/>
                <w:szCs w:val="24"/>
              </w:rPr>
              <w:t xml:space="preserve">  33</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lastRenderedPageBreak/>
              <w:t xml:space="preserve">4.8. </w:t>
            </w:r>
            <w:r w:rsidRPr="0051743C">
              <w:rPr>
                <w:rFonts w:eastAsia="Calibri"/>
                <w:bCs/>
                <w:sz w:val="24"/>
                <w:szCs w:val="24"/>
                <w:lang w:eastAsia="en-US"/>
              </w:rPr>
              <w:t>Открытие доступа к поступившим Заявкам Участников закупки</w:t>
            </w:r>
            <w:r w:rsidRPr="0051743C">
              <w:rPr>
                <w:sz w:val="24"/>
                <w:szCs w:val="24"/>
              </w:rPr>
              <w:t xml:space="preserve">. . . . . . . . . . . . . . . . . . . . . . . . </w:t>
            </w:r>
          </w:p>
        </w:tc>
        <w:tc>
          <w:tcPr>
            <w:tcW w:w="15169" w:type="dxa"/>
            <w:vAlign w:val="bottom"/>
            <w:hideMark/>
          </w:tcPr>
          <w:p w:rsidR="00CD53E0" w:rsidRPr="0051743C" w:rsidRDefault="006067A9" w:rsidP="001C3D53">
            <w:pPr>
              <w:spacing w:line="240" w:lineRule="auto"/>
              <w:ind w:left="176" w:right="-533" w:hanging="149"/>
              <w:rPr>
                <w:sz w:val="24"/>
                <w:szCs w:val="24"/>
              </w:rPr>
            </w:pPr>
            <w:r>
              <w:rPr>
                <w:sz w:val="24"/>
                <w:szCs w:val="24"/>
              </w:rPr>
              <w:t xml:space="preserve">  33</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 Отбор и оценка Заявок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6067A9" w:rsidP="001C3D53">
            <w:pPr>
              <w:spacing w:line="240" w:lineRule="auto"/>
              <w:ind w:left="176" w:right="-533" w:hanging="149"/>
              <w:rPr>
                <w:sz w:val="24"/>
                <w:szCs w:val="24"/>
              </w:rPr>
            </w:pPr>
            <w:r>
              <w:rPr>
                <w:sz w:val="24"/>
                <w:szCs w:val="24"/>
              </w:rPr>
              <w:t xml:space="preserve">  33</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4.9.1. Общие положения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6067A9" w:rsidP="001C3D53">
            <w:pPr>
              <w:spacing w:line="240" w:lineRule="auto"/>
              <w:ind w:left="176" w:right="-533" w:hanging="149"/>
              <w:rPr>
                <w:sz w:val="24"/>
                <w:szCs w:val="24"/>
              </w:rPr>
            </w:pPr>
            <w:r>
              <w:rPr>
                <w:sz w:val="24"/>
                <w:szCs w:val="24"/>
              </w:rPr>
              <w:t xml:space="preserve">  33</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4.9.2. Этап отбора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34</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4.9.3. Этап оценки заявок . . . . . . . . . . . . . . . . . . . . . . . . . . . . . . . . . . . . . . . . . . . . . . . . . . . . . . . . . . . . .</w:t>
            </w:r>
          </w:p>
        </w:tc>
        <w:tc>
          <w:tcPr>
            <w:tcW w:w="15169" w:type="dxa"/>
            <w:vAlign w:val="bottom"/>
            <w:hideMark/>
          </w:tcPr>
          <w:p w:rsidR="00CD53E0" w:rsidRPr="0051743C" w:rsidRDefault="006067A9" w:rsidP="001C3D53">
            <w:pPr>
              <w:spacing w:line="240" w:lineRule="auto"/>
              <w:ind w:left="176" w:right="-533" w:hanging="149"/>
              <w:rPr>
                <w:sz w:val="24"/>
                <w:szCs w:val="24"/>
              </w:rPr>
            </w:pPr>
            <w:r>
              <w:rPr>
                <w:sz w:val="24"/>
                <w:szCs w:val="24"/>
              </w:rPr>
              <w:t xml:space="preserve">  36</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4.10. Определение Победителя закупки . . . . . . . . . . . . . . . . . . . . . . . . . . . . . . . . . . . . . . . . . . . . . . . . .</w:t>
            </w:r>
          </w:p>
        </w:tc>
        <w:tc>
          <w:tcPr>
            <w:tcW w:w="15169" w:type="dxa"/>
            <w:vAlign w:val="bottom"/>
            <w:hideMark/>
          </w:tcPr>
          <w:p w:rsidR="00CD53E0" w:rsidRPr="0051743C" w:rsidRDefault="000E513D" w:rsidP="00A9693D">
            <w:pPr>
              <w:spacing w:line="240" w:lineRule="auto"/>
              <w:ind w:left="176" w:right="-533" w:hanging="149"/>
              <w:rPr>
                <w:sz w:val="24"/>
                <w:szCs w:val="24"/>
              </w:rPr>
            </w:pPr>
            <w:r w:rsidRPr="0051743C">
              <w:rPr>
                <w:sz w:val="24"/>
                <w:szCs w:val="24"/>
              </w:rPr>
              <w:t xml:space="preserve">  </w:t>
            </w:r>
            <w:r w:rsidR="006067A9">
              <w:rPr>
                <w:sz w:val="24"/>
                <w:szCs w:val="24"/>
              </w:rPr>
              <w:t>38</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4.11. Уведомление Участников о результатах закупки . . . . . . . . .  . . . . . . . . . . . . . . . . . . . . . . . . . .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38</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4.12. Заключение договора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1C3D53">
            <w:pPr>
              <w:spacing w:line="240" w:lineRule="auto"/>
              <w:ind w:left="176" w:right="-533" w:hanging="149"/>
              <w:rPr>
                <w:sz w:val="24"/>
                <w:szCs w:val="24"/>
              </w:rPr>
            </w:pPr>
            <w:r w:rsidRPr="0051743C">
              <w:rPr>
                <w:sz w:val="24"/>
                <w:szCs w:val="24"/>
              </w:rPr>
              <w:t xml:space="preserve">  </w:t>
            </w:r>
            <w:r w:rsidR="006067A9">
              <w:rPr>
                <w:sz w:val="24"/>
                <w:szCs w:val="24"/>
              </w:rPr>
              <w:t>39</w:t>
            </w:r>
          </w:p>
        </w:tc>
      </w:tr>
      <w:tr w:rsidR="00C420D0" w:rsidRPr="0051743C" w:rsidTr="00E74F9A">
        <w:trPr>
          <w:trHeight w:val="360"/>
        </w:trPr>
        <w:tc>
          <w:tcPr>
            <w:tcW w:w="9816"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4.13. Исполнение договора.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0E513D" w:rsidP="004F5174">
            <w:pPr>
              <w:spacing w:line="240" w:lineRule="auto"/>
              <w:ind w:left="176" w:right="-533" w:hanging="149"/>
              <w:rPr>
                <w:sz w:val="24"/>
                <w:szCs w:val="24"/>
              </w:rPr>
            </w:pPr>
            <w:r w:rsidRPr="0051743C">
              <w:rPr>
                <w:sz w:val="24"/>
                <w:szCs w:val="24"/>
              </w:rPr>
              <w:t xml:space="preserve">  </w:t>
            </w:r>
            <w:r w:rsidR="006067A9">
              <w:rPr>
                <w:sz w:val="24"/>
                <w:szCs w:val="24"/>
              </w:rPr>
              <w:t>4</w:t>
            </w:r>
            <w:r w:rsidR="004F5174">
              <w:rPr>
                <w:sz w:val="24"/>
                <w:szCs w:val="24"/>
              </w:rPr>
              <w:t>1</w:t>
            </w:r>
            <w:bookmarkStart w:id="0" w:name="_GoBack"/>
            <w:bookmarkEnd w:id="0"/>
          </w:p>
        </w:tc>
      </w:tr>
      <w:tr w:rsidR="00C420D0" w:rsidRPr="0051743C" w:rsidTr="00E74F9A">
        <w:trPr>
          <w:trHeight w:val="360"/>
        </w:trPr>
        <w:tc>
          <w:tcPr>
            <w:tcW w:w="9816" w:type="dxa"/>
            <w:vAlign w:val="bottom"/>
            <w:hideMark/>
          </w:tcPr>
          <w:p w:rsidR="00CD53E0" w:rsidRPr="0051743C" w:rsidRDefault="00CD53E0" w:rsidP="00CD53E0">
            <w:pPr>
              <w:spacing w:line="240" w:lineRule="atLeast"/>
              <w:ind w:left="176" w:right="-533" w:firstLine="34"/>
              <w:rPr>
                <w:b/>
                <w:bCs/>
                <w:sz w:val="24"/>
                <w:szCs w:val="24"/>
              </w:rPr>
            </w:pPr>
            <w:r w:rsidRPr="0051743C">
              <w:rPr>
                <w:b/>
                <w:bCs/>
                <w:sz w:val="24"/>
                <w:szCs w:val="24"/>
              </w:rPr>
              <w:t>5. Образцы основных форм документов, включаемых в Заявку</w:t>
            </w:r>
            <w:r w:rsidRPr="0051743C">
              <w:rPr>
                <w:b/>
                <w:sz w:val="24"/>
                <w:szCs w:val="24"/>
              </w:rPr>
              <w:t>. . . . . . . . . . . . . . . . . . . . . . . .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6067A9">
              <w:rPr>
                <w:sz w:val="24"/>
                <w:szCs w:val="24"/>
              </w:rPr>
              <w:t>42</w:t>
            </w:r>
          </w:p>
        </w:tc>
      </w:tr>
      <w:tr w:rsidR="00C420D0" w:rsidRPr="0051743C" w:rsidTr="00E74F9A">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  Заявка на участие в закупке (Форма 1). . . . . . . . . . . . . . . . . . . . . . . . . . . . . . . . . . . . . . . . . . . . . </w:t>
            </w:r>
          </w:p>
        </w:tc>
        <w:tc>
          <w:tcPr>
            <w:tcW w:w="15169" w:type="dxa"/>
            <w:vAlign w:val="bottom"/>
            <w:hideMark/>
          </w:tcPr>
          <w:p w:rsidR="00CD53E0" w:rsidRPr="0051743C" w:rsidRDefault="00CD53E0" w:rsidP="001C3D53">
            <w:pPr>
              <w:spacing w:line="240" w:lineRule="atLeast"/>
              <w:ind w:left="176" w:right="-533" w:hanging="149"/>
              <w:rPr>
                <w:sz w:val="24"/>
                <w:szCs w:val="24"/>
              </w:rPr>
            </w:pPr>
            <w:r w:rsidRPr="0051743C">
              <w:rPr>
                <w:sz w:val="24"/>
                <w:szCs w:val="24"/>
              </w:rPr>
              <w:t xml:space="preserve">  </w:t>
            </w:r>
            <w:r w:rsidR="006067A9">
              <w:rPr>
                <w:sz w:val="24"/>
                <w:szCs w:val="24"/>
              </w:rPr>
              <w:t>42</w:t>
            </w:r>
          </w:p>
        </w:tc>
      </w:tr>
      <w:tr w:rsidR="00C420D0" w:rsidRPr="0051743C" w:rsidTr="00E74F9A">
        <w:trPr>
          <w:trHeight w:val="360"/>
        </w:trPr>
        <w:tc>
          <w:tcPr>
            <w:tcW w:w="9816"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5.1.1. Инструкция по заполнению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6067A9" w:rsidP="00A9693D">
            <w:pPr>
              <w:spacing w:line="240" w:lineRule="atLeast"/>
              <w:ind w:left="176" w:right="-533" w:hanging="149"/>
              <w:rPr>
                <w:sz w:val="24"/>
                <w:szCs w:val="24"/>
              </w:rPr>
            </w:pPr>
            <w:r>
              <w:rPr>
                <w:sz w:val="24"/>
                <w:szCs w:val="24"/>
              </w:rPr>
              <w:t xml:space="preserve">  44</w:t>
            </w:r>
          </w:p>
        </w:tc>
      </w:tr>
      <w:tr w:rsidR="00980025" w:rsidRPr="0051743C" w:rsidTr="00E74F9A">
        <w:trPr>
          <w:trHeight w:val="360"/>
        </w:trPr>
        <w:tc>
          <w:tcPr>
            <w:tcW w:w="9816" w:type="dxa"/>
            <w:vAlign w:val="bottom"/>
          </w:tcPr>
          <w:p w:rsidR="00980025" w:rsidRPr="0051743C" w:rsidRDefault="00980025" w:rsidP="00A937CC">
            <w:pPr>
              <w:spacing w:line="240" w:lineRule="atLeast"/>
              <w:ind w:left="176" w:right="-533" w:firstLine="34"/>
              <w:rPr>
                <w:sz w:val="24"/>
                <w:szCs w:val="24"/>
              </w:rPr>
            </w:pPr>
            <w:r>
              <w:rPr>
                <w:sz w:val="24"/>
                <w:szCs w:val="24"/>
              </w:rPr>
              <w:t xml:space="preserve">5.2. </w:t>
            </w:r>
            <w:r w:rsidRPr="00980025">
              <w:rPr>
                <w:rFonts w:eastAsia="Calibri"/>
                <w:bCs/>
                <w:sz w:val="24"/>
                <w:szCs w:val="24"/>
                <w:lang w:eastAsia="en-US"/>
              </w:rPr>
              <w:t>Сведения о</w:t>
            </w:r>
            <w:r w:rsidR="00A937CC">
              <w:rPr>
                <w:rFonts w:eastAsia="Calibri"/>
                <w:bCs/>
                <w:sz w:val="24"/>
                <w:szCs w:val="24"/>
                <w:lang w:eastAsia="en-US"/>
              </w:rPr>
              <w:t xml:space="preserve"> наличии собственных ресурсов</w:t>
            </w:r>
            <w:r>
              <w:rPr>
                <w:rFonts w:eastAsia="Calibri"/>
                <w:bCs/>
                <w:sz w:val="24"/>
                <w:szCs w:val="24"/>
                <w:lang w:eastAsia="en-US"/>
              </w:rPr>
              <w:t xml:space="preserve"> </w:t>
            </w:r>
            <w:r w:rsidRPr="0051743C">
              <w:rPr>
                <w:sz w:val="24"/>
                <w:szCs w:val="24"/>
              </w:rPr>
              <w:t>(Форма 2)</w:t>
            </w:r>
            <w:r>
              <w:rPr>
                <w:sz w:val="24"/>
                <w:szCs w:val="24"/>
              </w:rPr>
              <w:t xml:space="preserve"> </w:t>
            </w:r>
            <w:r w:rsidRPr="0051743C">
              <w:rPr>
                <w:sz w:val="24"/>
                <w:szCs w:val="24"/>
              </w:rPr>
              <w:t>. . . . . . . . . . . . . . . . . . . . . .</w:t>
            </w:r>
            <w:r w:rsidR="00A937CC">
              <w:rPr>
                <w:sz w:val="24"/>
                <w:szCs w:val="24"/>
              </w:rPr>
              <w:t xml:space="preserve"> . . . . . . . . . . . </w:t>
            </w:r>
          </w:p>
        </w:tc>
        <w:tc>
          <w:tcPr>
            <w:tcW w:w="15169" w:type="dxa"/>
            <w:vAlign w:val="bottom"/>
          </w:tcPr>
          <w:p w:rsidR="00980025" w:rsidRPr="0051743C" w:rsidRDefault="00980025" w:rsidP="001C3D53">
            <w:pPr>
              <w:spacing w:line="240" w:lineRule="atLeast"/>
              <w:ind w:left="176" w:right="-533" w:hanging="149"/>
              <w:rPr>
                <w:sz w:val="24"/>
                <w:szCs w:val="24"/>
              </w:rPr>
            </w:pPr>
            <w:r>
              <w:rPr>
                <w:sz w:val="24"/>
                <w:szCs w:val="24"/>
              </w:rPr>
              <w:t xml:space="preserve">  </w:t>
            </w:r>
            <w:r w:rsidR="006067A9">
              <w:rPr>
                <w:sz w:val="24"/>
                <w:szCs w:val="24"/>
              </w:rPr>
              <w:t>45</w:t>
            </w:r>
          </w:p>
        </w:tc>
      </w:tr>
      <w:tr w:rsidR="00980025" w:rsidRPr="0051743C" w:rsidTr="00E74F9A">
        <w:trPr>
          <w:trHeight w:val="360"/>
        </w:trPr>
        <w:tc>
          <w:tcPr>
            <w:tcW w:w="9816" w:type="dxa"/>
            <w:vAlign w:val="bottom"/>
          </w:tcPr>
          <w:p w:rsidR="00980025" w:rsidRPr="0051743C" w:rsidRDefault="00980025" w:rsidP="00980025">
            <w:pPr>
              <w:spacing w:line="240" w:lineRule="atLeast"/>
              <w:ind w:left="176" w:right="-533" w:firstLine="34"/>
              <w:rPr>
                <w:sz w:val="24"/>
                <w:szCs w:val="24"/>
              </w:rPr>
            </w:pPr>
            <w:r w:rsidRPr="0051743C">
              <w:rPr>
                <w:sz w:val="24"/>
                <w:szCs w:val="24"/>
              </w:rPr>
              <w:t xml:space="preserve">5.2.1. Инструкция по заполнению . . . . . . . . . . . . . . . . . . . . . . . . . . . . . . . . . . . . . . . . . . . . . . . . . . . . . .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r w:rsidR="006067A9">
              <w:rPr>
                <w:sz w:val="24"/>
                <w:szCs w:val="24"/>
              </w:rPr>
              <w:t>46</w:t>
            </w:r>
          </w:p>
        </w:tc>
      </w:tr>
      <w:tr w:rsidR="00980025" w:rsidRPr="0051743C" w:rsidTr="00E74F9A">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5.3</w:t>
            </w:r>
            <w:r w:rsidR="00980025" w:rsidRPr="0051743C">
              <w:rPr>
                <w:sz w:val="24"/>
                <w:szCs w:val="24"/>
              </w:rPr>
              <w:t xml:space="preserve">. Анкета Участника (Форма </w:t>
            </w:r>
            <w:r w:rsidR="00980025">
              <w:rPr>
                <w:sz w:val="24"/>
                <w:szCs w:val="24"/>
              </w:rPr>
              <w:t>3</w:t>
            </w:r>
            <w:r w:rsidR="00980025" w:rsidRPr="0051743C">
              <w:rPr>
                <w:sz w:val="24"/>
                <w:szCs w:val="24"/>
              </w:rPr>
              <w:t>) . . . . . . . . . . . . . . . . . . . . . . . . . . . . . . . . . . . . . . . . . . . . . . . . . . . . . .</w:t>
            </w:r>
          </w:p>
        </w:tc>
        <w:tc>
          <w:tcPr>
            <w:tcW w:w="15169" w:type="dxa"/>
            <w:vAlign w:val="bottom"/>
          </w:tcPr>
          <w:p w:rsidR="00980025" w:rsidRPr="0051743C" w:rsidRDefault="006067A9" w:rsidP="00A9693D">
            <w:pPr>
              <w:spacing w:line="240" w:lineRule="atLeast"/>
              <w:ind w:left="176" w:right="-533" w:hanging="149"/>
              <w:rPr>
                <w:sz w:val="24"/>
                <w:szCs w:val="24"/>
              </w:rPr>
            </w:pPr>
            <w:r>
              <w:rPr>
                <w:sz w:val="24"/>
                <w:szCs w:val="24"/>
              </w:rPr>
              <w:t xml:space="preserve">  47</w:t>
            </w:r>
          </w:p>
        </w:tc>
      </w:tr>
      <w:tr w:rsidR="00980025" w:rsidRPr="0051743C" w:rsidTr="00E74F9A">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5.3</w:t>
            </w:r>
            <w:r w:rsidR="00980025" w:rsidRPr="0051743C">
              <w:rPr>
                <w:sz w:val="24"/>
                <w:szCs w:val="24"/>
              </w:rPr>
              <w:t xml:space="preserve">.1. Инструкция по заполнению . . . . . . . . . . . . . . . . . . . . . . . . . . . . . . . . . . . . . . . . . . . . . . . . . . . . . .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r w:rsidR="006067A9">
              <w:rPr>
                <w:sz w:val="24"/>
                <w:szCs w:val="24"/>
              </w:rPr>
              <w:t>49</w:t>
            </w:r>
          </w:p>
        </w:tc>
      </w:tr>
      <w:tr w:rsidR="00980025" w:rsidRPr="0051743C" w:rsidTr="00E74F9A">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5.4</w:t>
            </w:r>
            <w:r w:rsidR="00980025" w:rsidRPr="0051743C">
              <w:rPr>
                <w:sz w:val="24"/>
                <w:szCs w:val="24"/>
              </w:rPr>
              <w:t xml:space="preserve">. Справка об отсутствии признаков крупной сделки (Форма </w:t>
            </w:r>
            <w:r w:rsidR="00980025">
              <w:rPr>
                <w:sz w:val="24"/>
                <w:szCs w:val="24"/>
              </w:rPr>
              <w:t>4</w:t>
            </w:r>
            <w:r w:rsidR="00980025" w:rsidRPr="0051743C">
              <w:rPr>
                <w:sz w:val="24"/>
                <w:szCs w:val="24"/>
              </w:rPr>
              <w:t xml:space="preserve">) . . . . . . . . . . . . . . . . . . . . . </w:t>
            </w:r>
            <w:proofErr w:type="gramStart"/>
            <w:r w:rsidR="00980025" w:rsidRPr="0051743C">
              <w:rPr>
                <w:sz w:val="24"/>
                <w:szCs w:val="24"/>
              </w:rPr>
              <w:t>. . . .</w:t>
            </w:r>
            <w:proofErr w:type="gramEnd"/>
            <w:r w:rsidR="00980025" w:rsidRPr="0051743C">
              <w:rPr>
                <w:sz w:val="24"/>
                <w:szCs w:val="24"/>
              </w:rPr>
              <w:t xml:space="preserve"> .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r w:rsidR="006067A9">
              <w:rPr>
                <w:sz w:val="24"/>
                <w:szCs w:val="24"/>
              </w:rPr>
              <w:t>50</w:t>
            </w:r>
          </w:p>
        </w:tc>
      </w:tr>
      <w:tr w:rsidR="00980025" w:rsidRPr="0051743C" w:rsidTr="00E74F9A">
        <w:trPr>
          <w:trHeight w:val="360"/>
        </w:trPr>
        <w:tc>
          <w:tcPr>
            <w:tcW w:w="9816" w:type="dxa"/>
            <w:vAlign w:val="bottom"/>
          </w:tcPr>
          <w:p w:rsidR="00980025" w:rsidRPr="0051743C" w:rsidRDefault="00A9693D" w:rsidP="00980025">
            <w:pPr>
              <w:spacing w:line="240" w:lineRule="atLeast"/>
              <w:ind w:left="176" w:right="-533" w:firstLine="34"/>
              <w:rPr>
                <w:sz w:val="24"/>
                <w:szCs w:val="24"/>
              </w:rPr>
            </w:pPr>
            <w:r>
              <w:rPr>
                <w:sz w:val="24"/>
                <w:szCs w:val="24"/>
              </w:rPr>
              <w:t>5.4</w:t>
            </w:r>
            <w:r w:rsidR="00980025" w:rsidRPr="0051743C">
              <w:rPr>
                <w:sz w:val="24"/>
                <w:szCs w:val="24"/>
              </w:rPr>
              <w:t xml:space="preserve">.1. Инструкция по заполнению . . . . . . . . . . . . . . . . . . . . . . . . . . . . . . . . . . . . . . . . . . . . . . . . </w:t>
            </w:r>
            <w:proofErr w:type="gramStart"/>
            <w:r w:rsidR="00980025" w:rsidRPr="0051743C">
              <w:rPr>
                <w:sz w:val="24"/>
                <w:szCs w:val="24"/>
              </w:rPr>
              <w:t>. . . .</w:t>
            </w:r>
            <w:proofErr w:type="gramEnd"/>
            <w:r w:rsidR="00980025" w:rsidRPr="0051743C">
              <w:rPr>
                <w:sz w:val="24"/>
                <w:szCs w:val="24"/>
              </w:rPr>
              <w:t xml:space="preserve"> .</w:t>
            </w:r>
          </w:p>
        </w:tc>
        <w:tc>
          <w:tcPr>
            <w:tcW w:w="15169" w:type="dxa"/>
            <w:vAlign w:val="bottom"/>
          </w:tcPr>
          <w:p w:rsidR="00980025" w:rsidRPr="0051743C" w:rsidRDefault="00980025" w:rsidP="00A9693D">
            <w:pPr>
              <w:spacing w:line="240" w:lineRule="atLeast"/>
              <w:ind w:left="176" w:right="-533" w:hanging="149"/>
              <w:rPr>
                <w:sz w:val="24"/>
                <w:szCs w:val="24"/>
              </w:rPr>
            </w:pPr>
            <w:r w:rsidRPr="0051743C">
              <w:rPr>
                <w:sz w:val="24"/>
                <w:szCs w:val="24"/>
              </w:rPr>
              <w:t xml:space="preserve">  </w:t>
            </w:r>
            <w:r w:rsidR="006067A9">
              <w:rPr>
                <w:sz w:val="24"/>
                <w:szCs w:val="24"/>
              </w:rPr>
              <w:t>51</w:t>
            </w:r>
          </w:p>
        </w:tc>
      </w:tr>
    </w:tbl>
    <w:p w:rsidR="00EA30D5" w:rsidRPr="00C420D0" w:rsidRDefault="00EA30D5" w:rsidP="00777F0F">
      <w:pPr>
        <w:spacing w:line="240" w:lineRule="auto"/>
        <w:ind w:firstLine="0"/>
        <w:jc w:val="center"/>
        <w:rPr>
          <w:sz w:val="24"/>
          <w:szCs w:val="24"/>
        </w:rPr>
      </w:pPr>
    </w:p>
    <w:p w:rsidR="007D50BE" w:rsidRPr="00C420D0"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C420D0">
        <w:rPr>
          <w:rFonts w:ascii="Times New Roman" w:hAnsi="Times New Roman" w:cs="Times New Roman"/>
          <w:sz w:val="28"/>
          <w:szCs w:val="28"/>
        </w:rPr>
        <w:lastRenderedPageBreak/>
        <w:t>1.</w:t>
      </w:r>
      <w:r w:rsidRPr="00C420D0">
        <w:rPr>
          <w:rFonts w:ascii="Times New Roman" w:hAnsi="Times New Roman" w:cs="Times New Roman"/>
          <w:sz w:val="28"/>
          <w:szCs w:val="28"/>
        </w:rPr>
        <w:tab/>
        <w:t xml:space="preserve">Общие </w:t>
      </w:r>
      <w:bookmarkEnd w:id="1"/>
      <w:bookmarkEnd w:id="2"/>
      <w:bookmarkEnd w:id="3"/>
      <w:bookmarkEnd w:id="4"/>
      <w:r w:rsidRPr="00C420D0">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Pr="00C420D0"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420D0">
        <w:rPr>
          <w:b/>
          <w:bCs/>
          <w:sz w:val="24"/>
          <w:szCs w:val="24"/>
        </w:rPr>
        <w:t xml:space="preserve">1.1. Общие сведения о </w:t>
      </w:r>
      <w:bookmarkEnd w:id="18"/>
      <w:bookmarkEnd w:id="19"/>
      <w:bookmarkEnd w:id="20"/>
      <w:bookmarkEnd w:id="21"/>
      <w:r w:rsidRPr="00C420D0">
        <w:rPr>
          <w:b/>
          <w:bCs/>
          <w:sz w:val="24"/>
          <w:szCs w:val="24"/>
        </w:rPr>
        <w:t xml:space="preserve">процедуре </w:t>
      </w:r>
      <w:bookmarkEnd w:id="22"/>
      <w:bookmarkEnd w:id="23"/>
      <w:bookmarkEnd w:id="24"/>
      <w:r w:rsidRPr="00C420D0">
        <w:rPr>
          <w:b/>
          <w:bCs/>
          <w:sz w:val="24"/>
          <w:szCs w:val="24"/>
        </w:rPr>
        <w:t>состязательной закупки</w:t>
      </w:r>
    </w:p>
    <w:p w:rsidR="00255332" w:rsidRPr="00225A93" w:rsidRDefault="00456E01" w:rsidP="00255332">
      <w:pPr>
        <w:numPr>
          <w:ilvl w:val="2"/>
          <w:numId w:val="12"/>
        </w:numPr>
        <w:shd w:val="clear" w:color="auto" w:fill="FFFFFF" w:themeFill="background1"/>
        <w:suppressAutoHyphens/>
        <w:spacing w:line="240" w:lineRule="auto"/>
        <w:ind w:left="0" w:firstLine="0"/>
        <w:rPr>
          <w:sz w:val="24"/>
          <w:szCs w:val="24"/>
        </w:rPr>
      </w:pPr>
      <w:bookmarkStart w:id="29" w:name="_Ref55193512"/>
      <w:bookmarkStart w:id="30" w:name="Общие_сведения"/>
      <w:bookmarkStart w:id="31" w:name="_Ref93209175"/>
      <w:r w:rsidRPr="00C420D0">
        <w:rPr>
          <w:sz w:val="24"/>
          <w:szCs w:val="24"/>
        </w:rPr>
        <w:t xml:space="preserve"> Акционерное общество «Саханефтегазсбыт», расположенное по адресу: 677000, г. Якутск, ул. Чиряева, </w:t>
      </w:r>
      <w:r w:rsidR="005B4E43" w:rsidRPr="00C420D0">
        <w:rPr>
          <w:sz w:val="24"/>
          <w:szCs w:val="24"/>
        </w:rPr>
        <w:t>д.</w:t>
      </w:r>
      <w:r w:rsidRPr="00C420D0">
        <w:rPr>
          <w:sz w:val="24"/>
          <w:szCs w:val="24"/>
        </w:rPr>
        <w:t xml:space="preserve">3 (далее – Заказчик), Извещением о проведении </w:t>
      </w:r>
      <w:r w:rsidRPr="00C420D0">
        <w:rPr>
          <w:b/>
          <w:bCs/>
          <w:sz w:val="24"/>
          <w:szCs w:val="24"/>
        </w:rPr>
        <w:t>состязательной закупки</w:t>
      </w:r>
      <w:r w:rsidRPr="00C420D0">
        <w:rPr>
          <w:b/>
          <w:sz w:val="24"/>
          <w:szCs w:val="24"/>
        </w:rPr>
        <w:t xml:space="preserve"> в электронной форме</w:t>
      </w:r>
      <w:r w:rsidR="005E7AE0">
        <w:rPr>
          <w:b/>
          <w:sz w:val="24"/>
          <w:szCs w:val="24"/>
        </w:rPr>
        <w:t xml:space="preserve"> </w:t>
      </w:r>
      <w:r w:rsidR="005E7AE0" w:rsidRPr="00225A93">
        <w:rPr>
          <w:sz w:val="24"/>
          <w:szCs w:val="24"/>
        </w:rPr>
        <w:t xml:space="preserve">(далее — </w:t>
      </w:r>
      <w:r w:rsidR="005E7AE0" w:rsidRPr="00225A93">
        <w:rPr>
          <w:bCs/>
          <w:sz w:val="24"/>
          <w:szCs w:val="24"/>
        </w:rPr>
        <w:t>закупка</w:t>
      </w:r>
      <w:r w:rsidR="005E7AE0" w:rsidRPr="00225A93">
        <w:rPr>
          <w:sz w:val="24"/>
          <w:szCs w:val="24"/>
        </w:rPr>
        <w:t>)</w:t>
      </w:r>
      <w:r w:rsidRPr="00C420D0">
        <w:rPr>
          <w:sz w:val="24"/>
          <w:szCs w:val="24"/>
        </w:rPr>
        <w:t xml:space="preserve">, размещенным на сайте Заказчика </w:t>
      </w:r>
      <w:hyperlink r:id="rId8" w:history="1">
        <w:r w:rsidRPr="00C420D0">
          <w:rPr>
            <w:rStyle w:val="a8"/>
            <w:color w:val="auto"/>
            <w:sz w:val="24"/>
            <w:szCs w:val="24"/>
            <w:lang w:val="en-US"/>
          </w:rPr>
          <w:t>www</w:t>
        </w:r>
        <w:r w:rsidRPr="00C420D0">
          <w:rPr>
            <w:rStyle w:val="a8"/>
            <w:color w:val="auto"/>
            <w:sz w:val="24"/>
            <w:szCs w:val="24"/>
          </w:rPr>
          <w:t>.саханефтегазсбыт.рф</w:t>
        </w:r>
      </w:hyperlink>
      <w:r w:rsidRPr="00C420D0">
        <w:rPr>
          <w:sz w:val="24"/>
          <w:szCs w:val="24"/>
        </w:rPr>
        <w:t xml:space="preserve"> </w:t>
      </w:r>
      <w:r w:rsidR="00C9272C" w:rsidRPr="00765E65">
        <w:rPr>
          <w:bCs/>
          <w:sz w:val="24"/>
          <w:szCs w:val="24"/>
        </w:rPr>
        <w:t xml:space="preserve">и на сайте </w:t>
      </w:r>
      <w:r w:rsidR="00C9272C" w:rsidRPr="002C58DE">
        <w:rPr>
          <w:bCs/>
          <w:sz w:val="24"/>
          <w:szCs w:val="24"/>
        </w:rPr>
        <w:t xml:space="preserve">ТЭК Торг Электронная площадка  </w:t>
      </w:r>
      <w:r w:rsidR="00C9272C" w:rsidRPr="002C58DE">
        <w:rPr>
          <w:bCs/>
          <w:color w:val="0000FF"/>
          <w:sz w:val="24"/>
          <w:szCs w:val="24"/>
        </w:rPr>
        <w:t>www.tektorg.ru</w:t>
      </w:r>
      <w:r w:rsidR="00C9272C" w:rsidRPr="00467247">
        <w:rPr>
          <w:rFonts w:eastAsia="Calibri"/>
          <w:b/>
          <w:bCs/>
          <w:sz w:val="22"/>
          <w:szCs w:val="22"/>
          <w:lang w:eastAsia="en-US"/>
        </w:rPr>
        <w:t xml:space="preserve"> </w:t>
      </w:r>
      <w:r w:rsidR="00C9272C" w:rsidRPr="00AD66F0">
        <w:rPr>
          <w:bCs/>
          <w:sz w:val="24"/>
          <w:szCs w:val="24"/>
        </w:rPr>
        <w:t>(далее - ЭП)</w:t>
      </w:r>
      <w:r w:rsidRPr="00874627">
        <w:rPr>
          <w:rStyle w:val="a8"/>
          <w:color w:val="auto"/>
          <w:sz w:val="24"/>
          <w:szCs w:val="24"/>
          <w:u w:val="none"/>
        </w:rPr>
        <w:t>,</w:t>
      </w:r>
      <w:r w:rsidRPr="00C420D0">
        <w:rPr>
          <w:sz w:val="24"/>
          <w:szCs w:val="24"/>
        </w:rPr>
        <w:t xml:space="preserve"> </w:t>
      </w:r>
      <w:bookmarkEnd w:id="29"/>
      <w:bookmarkEnd w:id="30"/>
      <w:r w:rsidR="00712B46" w:rsidRPr="00EA5ECB">
        <w:rPr>
          <w:sz w:val="24"/>
          <w:szCs w:val="24"/>
        </w:rPr>
        <w:t xml:space="preserve">пригласило </w:t>
      </w:r>
      <w:r w:rsidR="00712B46" w:rsidRPr="00340DDD">
        <w:rPr>
          <w:b/>
          <w:sz w:val="24"/>
          <w:szCs w:val="24"/>
        </w:rPr>
        <w:t>только</w:t>
      </w:r>
      <w:r w:rsidR="00712B46" w:rsidRPr="00EA5ECB">
        <w:rPr>
          <w:sz w:val="24"/>
          <w:szCs w:val="24"/>
        </w:rPr>
        <w:t xml:space="preserve">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712B46">
        <w:rPr>
          <w:sz w:val="24"/>
          <w:szCs w:val="24"/>
        </w:rPr>
        <w:t>,</w:t>
      </w:r>
      <w:r w:rsidR="00255332" w:rsidRPr="00225A93">
        <w:rPr>
          <w:sz w:val="24"/>
          <w:szCs w:val="24"/>
        </w:rPr>
        <w:t xml:space="preserve"> к участию в процедуре </w:t>
      </w:r>
      <w:r w:rsidR="00255332" w:rsidRPr="00225A93">
        <w:rPr>
          <w:bCs/>
          <w:sz w:val="24"/>
          <w:szCs w:val="24"/>
        </w:rPr>
        <w:t>состязательной закупки</w:t>
      </w:r>
      <w:r w:rsidR="00363DA8">
        <w:rPr>
          <w:sz w:val="24"/>
          <w:szCs w:val="24"/>
        </w:rPr>
        <w:t xml:space="preserve"> в электронной форме</w:t>
      </w:r>
      <w:r w:rsidR="00255332" w:rsidRPr="00225A93">
        <w:rPr>
          <w:sz w:val="24"/>
          <w:szCs w:val="24"/>
        </w:rPr>
        <w:t xml:space="preserve"> </w:t>
      </w:r>
      <w:r w:rsidR="00633D13" w:rsidRPr="00936204">
        <w:rPr>
          <w:sz w:val="24"/>
          <w:szCs w:val="24"/>
        </w:rPr>
        <w:t>на</w:t>
      </w:r>
      <w:r w:rsidR="00633D13">
        <w:rPr>
          <w:sz w:val="24"/>
          <w:szCs w:val="24"/>
        </w:rPr>
        <w:t xml:space="preserve"> </w:t>
      </w:r>
      <w:r w:rsidR="002F7B25">
        <w:rPr>
          <w:sz w:val="24"/>
          <w:szCs w:val="24"/>
        </w:rPr>
        <w:t>в</w:t>
      </w:r>
      <w:r w:rsidR="002F7B25" w:rsidRPr="002F7B25">
        <w:rPr>
          <w:sz w:val="24"/>
          <w:szCs w:val="24"/>
        </w:rPr>
        <w:t xml:space="preserve">ыполнение строительно-монтажных работ по </w:t>
      </w:r>
      <w:r w:rsidR="002F7B25">
        <w:rPr>
          <w:sz w:val="24"/>
          <w:szCs w:val="24"/>
        </w:rPr>
        <w:t>о</w:t>
      </w:r>
      <w:r w:rsidR="002F7B25" w:rsidRPr="002F7B25">
        <w:rPr>
          <w:sz w:val="24"/>
          <w:szCs w:val="24"/>
        </w:rPr>
        <w:t xml:space="preserve">бъекту: </w:t>
      </w:r>
      <w:r w:rsidR="002F7B25">
        <w:rPr>
          <w:sz w:val="24"/>
          <w:szCs w:val="24"/>
        </w:rPr>
        <w:t>«</w:t>
      </w:r>
      <w:r w:rsidR="002F7B25" w:rsidRPr="002F7B25">
        <w:rPr>
          <w:sz w:val="24"/>
          <w:szCs w:val="24"/>
        </w:rPr>
        <w:t xml:space="preserve">Капитальный ремонт покрытия площадки АЗС № 45 </w:t>
      </w:r>
      <w:proofErr w:type="spellStart"/>
      <w:r w:rsidR="002F7B25" w:rsidRPr="002F7B25">
        <w:rPr>
          <w:sz w:val="24"/>
          <w:szCs w:val="24"/>
        </w:rPr>
        <w:t>с.Сунтар</w:t>
      </w:r>
      <w:proofErr w:type="spellEnd"/>
      <w:r w:rsidR="002F7B25" w:rsidRPr="002F7B25">
        <w:rPr>
          <w:sz w:val="24"/>
          <w:szCs w:val="24"/>
        </w:rPr>
        <w:t xml:space="preserve"> филиала «</w:t>
      </w:r>
      <w:proofErr w:type="spellStart"/>
      <w:r w:rsidR="002F7B25" w:rsidRPr="002F7B25">
        <w:rPr>
          <w:sz w:val="24"/>
          <w:szCs w:val="24"/>
        </w:rPr>
        <w:t>Нюрбинская</w:t>
      </w:r>
      <w:proofErr w:type="spellEnd"/>
      <w:r w:rsidR="002F7B25" w:rsidRPr="002F7B25">
        <w:rPr>
          <w:sz w:val="24"/>
          <w:szCs w:val="24"/>
        </w:rPr>
        <w:t xml:space="preserve"> нефтебаза» АО «Саханефтегазсбыт» в 2022 году»</w:t>
      </w:r>
      <w:r w:rsidR="00255332" w:rsidRPr="00225A93">
        <w:rPr>
          <w:sz w:val="24"/>
          <w:szCs w:val="24"/>
        </w:rPr>
        <w:t xml:space="preserve">. </w:t>
      </w:r>
    </w:p>
    <w:p w:rsidR="00456E01" w:rsidRPr="00225A93" w:rsidRDefault="005B371F" w:rsidP="00255332">
      <w:pPr>
        <w:numPr>
          <w:ilvl w:val="2"/>
          <w:numId w:val="12"/>
        </w:numPr>
        <w:shd w:val="clear" w:color="auto" w:fill="FFFFFF" w:themeFill="background1"/>
        <w:suppressAutoHyphens/>
        <w:spacing w:line="240" w:lineRule="auto"/>
        <w:ind w:left="0" w:firstLine="0"/>
        <w:rPr>
          <w:sz w:val="24"/>
          <w:szCs w:val="24"/>
        </w:rPr>
      </w:pPr>
      <w:r w:rsidRPr="00225A93">
        <w:rPr>
          <w:sz w:val="24"/>
          <w:szCs w:val="24"/>
        </w:rPr>
        <w:t xml:space="preserve"> </w:t>
      </w:r>
      <w:r w:rsidR="00456E01" w:rsidRPr="00225A93">
        <w:rPr>
          <w:sz w:val="24"/>
          <w:szCs w:val="24"/>
        </w:rPr>
        <w:t>Для справок обращаться к представителю инициатора закупки:</w:t>
      </w:r>
      <w:bookmarkEnd w:id="31"/>
      <w:r w:rsidR="00456E01" w:rsidRPr="00225A93">
        <w:rPr>
          <w:sz w:val="24"/>
          <w:szCs w:val="24"/>
        </w:rPr>
        <w:t xml:space="preserve"> </w:t>
      </w:r>
    </w:p>
    <w:p w:rsidR="00660104" w:rsidRDefault="008D19E6" w:rsidP="00456E01">
      <w:pPr>
        <w:shd w:val="clear" w:color="auto" w:fill="FFFFFF" w:themeFill="background1"/>
        <w:suppressAutoHyphens/>
        <w:spacing w:line="240" w:lineRule="auto"/>
        <w:ind w:firstLine="0"/>
        <w:rPr>
          <w:rFonts w:eastAsia="Calibri"/>
          <w:sz w:val="24"/>
          <w:szCs w:val="24"/>
          <w:lang w:eastAsia="en-US"/>
        </w:rPr>
      </w:pPr>
      <w:r w:rsidRPr="008D19E6">
        <w:rPr>
          <w:rFonts w:eastAsia="Calibri"/>
          <w:sz w:val="24"/>
          <w:szCs w:val="24"/>
          <w:lang w:eastAsia="en-US"/>
        </w:rPr>
        <w:t>Шестаков Василий Васильевич</w:t>
      </w:r>
      <w:r>
        <w:rPr>
          <w:rFonts w:eastAsia="Calibri"/>
          <w:sz w:val="24"/>
          <w:szCs w:val="24"/>
          <w:lang w:eastAsia="en-US"/>
        </w:rPr>
        <w:t xml:space="preserve"> </w:t>
      </w:r>
      <w:r w:rsidR="00660104">
        <w:rPr>
          <w:rFonts w:eastAsia="Calibri"/>
          <w:sz w:val="24"/>
          <w:szCs w:val="24"/>
          <w:lang w:eastAsia="en-US"/>
        </w:rPr>
        <w:t xml:space="preserve">– </w:t>
      </w:r>
      <w:r w:rsidR="004973E9" w:rsidRPr="004973E9">
        <w:rPr>
          <w:rFonts w:eastAsia="Calibri"/>
          <w:sz w:val="24"/>
          <w:szCs w:val="24"/>
          <w:lang w:eastAsia="en-US"/>
        </w:rPr>
        <w:t>79142729746</w:t>
      </w:r>
      <w:r w:rsidR="009810F5" w:rsidRPr="009810F5">
        <w:rPr>
          <w:rFonts w:eastAsia="Calibri"/>
          <w:sz w:val="24"/>
          <w:szCs w:val="24"/>
          <w:lang w:eastAsia="en-US"/>
        </w:rPr>
        <w:t xml:space="preserve"> </w:t>
      </w:r>
      <w:r w:rsidR="00660104" w:rsidRPr="009810F5">
        <w:rPr>
          <w:rFonts w:eastAsia="Calibri"/>
          <w:sz w:val="24"/>
          <w:szCs w:val="24"/>
          <w:lang w:eastAsia="en-US"/>
        </w:rPr>
        <w:t xml:space="preserve">доб. </w:t>
      </w:r>
      <w:r w:rsidR="009810F5" w:rsidRPr="009810F5">
        <w:rPr>
          <w:rFonts w:eastAsia="Calibri"/>
          <w:sz w:val="24"/>
          <w:szCs w:val="24"/>
          <w:lang w:eastAsia="en-US"/>
        </w:rPr>
        <w:t>2</w:t>
      </w:r>
      <w:r w:rsidR="00660104" w:rsidRPr="009810F5">
        <w:rPr>
          <w:rFonts w:eastAsia="Calibri"/>
          <w:sz w:val="24"/>
          <w:szCs w:val="24"/>
          <w:lang w:eastAsia="en-US"/>
        </w:rPr>
        <w:t>2</w:t>
      </w:r>
      <w:r w:rsidR="004973E9">
        <w:rPr>
          <w:rFonts w:eastAsia="Calibri"/>
          <w:sz w:val="24"/>
          <w:szCs w:val="24"/>
          <w:lang w:eastAsia="en-US"/>
        </w:rPr>
        <w:t>84</w:t>
      </w:r>
      <w:r w:rsidR="00660104" w:rsidRPr="00660104">
        <w:rPr>
          <w:rFonts w:eastAsia="Calibri"/>
          <w:sz w:val="24"/>
          <w:szCs w:val="24"/>
          <w:lang w:eastAsia="en-US"/>
        </w:rPr>
        <w:t xml:space="preserve"> </w:t>
      </w:r>
    </w:p>
    <w:p w:rsidR="00712B46" w:rsidRPr="00C420D0" w:rsidRDefault="00712B46" w:rsidP="00712B46">
      <w:pPr>
        <w:shd w:val="clear" w:color="auto" w:fill="FFFFFF" w:themeFill="background1"/>
        <w:suppressAutoHyphens/>
        <w:spacing w:line="240" w:lineRule="auto"/>
        <w:ind w:firstLine="0"/>
        <w:rPr>
          <w:sz w:val="24"/>
          <w:szCs w:val="24"/>
        </w:rPr>
      </w:pPr>
      <w:r w:rsidRPr="00C420D0">
        <w:rPr>
          <w:sz w:val="24"/>
          <w:szCs w:val="24"/>
        </w:rPr>
        <w:t xml:space="preserve">Парамонова Инна Анатольевна – </w:t>
      </w:r>
      <w:r>
        <w:rPr>
          <w:sz w:val="24"/>
          <w:szCs w:val="24"/>
        </w:rPr>
        <w:t>79142729764,</w:t>
      </w:r>
      <w:r w:rsidRPr="00C420D0">
        <w:rPr>
          <w:sz w:val="24"/>
          <w:szCs w:val="24"/>
        </w:rPr>
        <w:t xml:space="preserve"> доб. </w:t>
      </w:r>
      <w:r>
        <w:rPr>
          <w:sz w:val="24"/>
          <w:szCs w:val="24"/>
        </w:rPr>
        <w:t>2391</w:t>
      </w:r>
      <w:r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712B46">
        <w:rPr>
          <w:sz w:val="24"/>
          <w:szCs w:val="24"/>
          <w:shd w:val="clear" w:color="auto" w:fill="FFFFFF"/>
        </w:rPr>
        <w:t>22</w:t>
      </w:r>
      <w:r w:rsidRPr="00C420D0">
        <w:rPr>
          <w:sz w:val="24"/>
          <w:szCs w:val="24"/>
          <w:shd w:val="clear" w:color="auto" w:fill="FFFFFF"/>
        </w:rPr>
        <w:t>.0</w:t>
      </w:r>
      <w:r w:rsidR="00712B46">
        <w:rPr>
          <w:sz w:val="24"/>
          <w:szCs w:val="24"/>
          <w:shd w:val="clear" w:color="auto" w:fill="FFFFFF"/>
        </w:rPr>
        <w:t>7</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712B46">
        <w:rPr>
          <w:sz w:val="24"/>
          <w:szCs w:val="24"/>
          <w:shd w:val="clear" w:color="auto" w:fill="FFFFFF"/>
        </w:rPr>
        <w:t>8</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w:t>
      </w:r>
      <w:r w:rsidRPr="00C420D0">
        <w:rPr>
          <w:rFonts w:cs="Arial"/>
          <w:sz w:val="24"/>
          <w:szCs w:val="24"/>
        </w:rPr>
        <w:lastRenderedPageBreak/>
        <w:t>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8E68A3" w:rsidRDefault="008E68A3" w:rsidP="002B2C7F">
      <w:pPr>
        <w:pStyle w:val="af6"/>
        <w:tabs>
          <w:tab w:val="clear" w:pos="360"/>
        </w:tabs>
        <w:spacing w:line="240" w:lineRule="auto"/>
        <w:rPr>
          <w:b/>
          <w:bCs/>
          <w:kern w:val="28"/>
          <w:sz w:val="24"/>
          <w:szCs w:val="24"/>
        </w:rPr>
      </w:pPr>
      <w:r>
        <w:rPr>
          <w:b/>
          <w:bCs/>
          <w:kern w:val="28"/>
          <w:sz w:val="24"/>
          <w:szCs w:val="24"/>
        </w:rPr>
        <w:br w:type="page"/>
      </w:r>
    </w:p>
    <w:p w:rsidR="00345F85" w:rsidRPr="00C420D0" w:rsidRDefault="00345F85" w:rsidP="002B2C7F">
      <w:pPr>
        <w:pStyle w:val="af6"/>
        <w:tabs>
          <w:tab w:val="clear" w:pos="360"/>
        </w:tabs>
        <w:spacing w:line="240" w:lineRule="auto"/>
        <w:rPr>
          <w:b/>
          <w:bCs/>
          <w:kern w:val="28"/>
          <w:sz w:val="24"/>
          <w:szCs w:val="24"/>
        </w:rPr>
      </w:pPr>
    </w:p>
    <w:p w:rsidR="00DD0FDC" w:rsidRPr="00C420D0" w:rsidRDefault="00DD0FDC" w:rsidP="00944640">
      <w:pPr>
        <w:pStyle w:val="af6"/>
        <w:numPr>
          <w:ilvl w:val="0"/>
          <w:numId w:val="14"/>
        </w:numPr>
        <w:tabs>
          <w:tab w:val="left" w:pos="1134"/>
        </w:tabs>
        <w:spacing w:line="240" w:lineRule="auto"/>
        <w:rPr>
          <w:b/>
          <w:bCs/>
          <w:kern w:val="28"/>
          <w:sz w:val="24"/>
          <w:szCs w:val="24"/>
        </w:rPr>
      </w:pPr>
      <w:bookmarkStart w:id="45" w:name="_Ref175752415"/>
      <w:bookmarkStart w:id="46" w:name="_Toc261535088"/>
      <w:bookmarkStart w:id="47" w:name="_Toc262557844"/>
      <w:bookmarkStart w:id="48" w:name="_Toc321748162"/>
      <w:bookmarkStart w:id="49" w:name="_Toc322017068"/>
      <w:bookmarkEnd w:id="25"/>
      <w:bookmarkEnd w:id="26"/>
      <w:bookmarkEnd w:id="27"/>
      <w:bookmarkEnd w:id="28"/>
      <w:r w:rsidRPr="00C420D0">
        <w:rPr>
          <w:b/>
          <w:bCs/>
          <w:kern w:val="28"/>
          <w:sz w:val="24"/>
          <w:szCs w:val="24"/>
        </w:rPr>
        <w:t>Техническое задание</w:t>
      </w:r>
    </w:p>
    <w:p w:rsidR="00DD0FDC" w:rsidRPr="00C420D0" w:rsidRDefault="00DD0FDC" w:rsidP="00DD0FDC">
      <w:pPr>
        <w:pStyle w:val="af6"/>
        <w:tabs>
          <w:tab w:val="clear" w:pos="360"/>
          <w:tab w:val="left" w:pos="1134"/>
        </w:tabs>
        <w:spacing w:line="240" w:lineRule="auto"/>
        <w:ind w:left="0" w:firstLine="0"/>
        <w:rPr>
          <w:b/>
          <w:bCs/>
          <w:kern w:val="28"/>
          <w:sz w:val="24"/>
          <w:szCs w:val="24"/>
        </w:rPr>
      </w:pPr>
    </w:p>
    <w:p w:rsidR="008D19E6" w:rsidRPr="009F5A24" w:rsidRDefault="008D19E6" w:rsidP="001E304E">
      <w:pPr>
        <w:pStyle w:val="aff8"/>
        <w:numPr>
          <w:ilvl w:val="1"/>
          <w:numId w:val="35"/>
        </w:numPr>
        <w:spacing w:line="240" w:lineRule="atLeast"/>
        <w:ind w:left="0" w:firstLine="0"/>
        <w:jc w:val="both"/>
        <w:rPr>
          <w:rFonts w:ascii="Times New Roman" w:hAnsi="Times New Roman" w:cs="Times New Roman"/>
          <w:sz w:val="24"/>
          <w:szCs w:val="24"/>
        </w:rPr>
      </w:pPr>
      <w:r w:rsidRPr="009F5A24">
        <w:rPr>
          <w:rFonts w:ascii="Times New Roman" w:hAnsi="Times New Roman" w:cs="Times New Roman"/>
          <w:b/>
          <w:sz w:val="24"/>
          <w:szCs w:val="24"/>
        </w:rPr>
        <w:t xml:space="preserve">Предмет закупки: </w:t>
      </w:r>
      <w:r w:rsidRPr="008D19E6">
        <w:rPr>
          <w:rFonts w:ascii="Times New Roman" w:hAnsi="Times New Roman" w:cs="Times New Roman"/>
          <w:sz w:val="24"/>
          <w:szCs w:val="24"/>
        </w:rPr>
        <w:t xml:space="preserve">Выполнение </w:t>
      </w:r>
      <w:r w:rsidR="005349F3" w:rsidRPr="005349F3">
        <w:rPr>
          <w:rFonts w:ascii="Times New Roman" w:hAnsi="Times New Roman" w:cs="Times New Roman"/>
          <w:sz w:val="24"/>
          <w:szCs w:val="24"/>
        </w:rPr>
        <w:t xml:space="preserve">строительно-монтажных </w:t>
      </w:r>
      <w:r w:rsidRPr="008D19E6">
        <w:rPr>
          <w:rFonts w:ascii="Times New Roman" w:hAnsi="Times New Roman" w:cs="Times New Roman"/>
          <w:sz w:val="24"/>
          <w:szCs w:val="24"/>
        </w:rPr>
        <w:t xml:space="preserve">работ по </w:t>
      </w:r>
      <w:r w:rsidR="002F7B25">
        <w:rPr>
          <w:rFonts w:ascii="Times New Roman" w:hAnsi="Times New Roman" w:cs="Times New Roman"/>
          <w:sz w:val="24"/>
          <w:szCs w:val="24"/>
        </w:rPr>
        <w:t>объекту: «</w:t>
      </w:r>
      <w:r w:rsidR="002F7B25">
        <w:rPr>
          <w:rFonts w:ascii="Times New Roman" w:hAnsi="Times New Roman"/>
          <w:sz w:val="24"/>
          <w:szCs w:val="24"/>
        </w:rPr>
        <w:t>Капитальный</w:t>
      </w:r>
      <w:r w:rsidRPr="006E429F">
        <w:rPr>
          <w:rFonts w:ascii="Times New Roman" w:hAnsi="Times New Roman"/>
          <w:sz w:val="24"/>
          <w:szCs w:val="24"/>
        </w:rPr>
        <w:t xml:space="preserve"> ремонт покрытия площадки АЗС №</w:t>
      </w:r>
      <w:r>
        <w:rPr>
          <w:rFonts w:ascii="Times New Roman" w:hAnsi="Times New Roman"/>
          <w:sz w:val="24"/>
          <w:szCs w:val="24"/>
        </w:rPr>
        <w:t xml:space="preserve"> 45 </w:t>
      </w:r>
      <w:proofErr w:type="spellStart"/>
      <w:r>
        <w:rPr>
          <w:rFonts w:ascii="Times New Roman" w:hAnsi="Times New Roman"/>
          <w:sz w:val="24"/>
          <w:szCs w:val="24"/>
        </w:rPr>
        <w:t>с.</w:t>
      </w:r>
      <w:r w:rsidRPr="006E429F">
        <w:rPr>
          <w:rFonts w:ascii="Times New Roman" w:hAnsi="Times New Roman"/>
          <w:sz w:val="24"/>
          <w:szCs w:val="24"/>
        </w:rPr>
        <w:t>Сунтар</w:t>
      </w:r>
      <w:proofErr w:type="spellEnd"/>
      <w:r w:rsidRPr="006E429F">
        <w:rPr>
          <w:rFonts w:ascii="Times New Roman" w:hAnsi="Times New Roman"/>
          <w:sz w:val="24"/>
          <w:szCs w:val="24"/>
        </w:rPr>
        <w:t xml:space="preserve"> филиала «</w:t>
      </w:r>
      <w:proofErr w:type="spellStart"/>
      <w:r w:rsidRPr="006E429F">
        <w:rPr>
          <w:rFonts w:ascii="Times New Roman" w:hAnsi="Times New Roman"/>
          <w:sz w:val="24"/>
          <w:szCs w:val="24"/>
        </w:rPr>
        <w:t>Нюрбинская</w:t>
      </w:r>
      <w:proofErr w:type="spellEnd"/>
      <w:r w:rsidRPr="006E429F">
        <w:rPr>
          <w:rFonts w:ascii="Times New Roman" w:hAnsi="Times New Roman"/>
          <w:sz w:val="24"/>
          <w:szCs w:val="24"/>
        </w:rPr>
        <w:t xml:space="preserve"> нефтебаза» АО «Саханефтегазсбыт» в 2022 году</w:t>
      </w:r>
      <w:r w:rsidR="002F7B25">
        <w:rPr>
          <w:rFonts w:ascii="Times New Roman" w:hAnsi="Times New Roman"/>
          <w:sz w:val="24"/>
          <w:szCs w:val="24"/>
        </w:rPr>
        <w:t>»</w:t>
      </w:r>
      <w:r w:rsidRPr="006E429F">
        <w:rPr>
          <w:rFonts w:ascii="Times New Roman" w:hAnsi="Times New Roman" w:cs="Times New Roman"/>
          <w:sz w:val="24"/>
          <w:szCs w:val="24"/>
        </w:rPr>
        <w:t>.</w:t>
      </w:r>
      <w:r w:rsidRPr="009F5A24">
        <w:rPr>
          <w:rFonts w:ascii="Times New Roman" w:hAnsi="Times New Roman" w:cs="Times New Roman"/>
          <w:sz w:val="24"/>
          <w:szCs w:val="24"/>
        </w:rPr>
        <w:t xml:space="preserve"> Закупка осуществляется по Лоту № 1:</w:t>
      </w:r>
    </w:p>
    <w:p w:rsidR="008D19E6" w:rsidRDefault="008D19E6" w:rsidP="008D19E6">
      <w:pPr>
        <w:pStyle w:val="aff8"/>
        <w:spacing w:line="240" w:lineRule="atLeast"/>
        <w:ind w:left="0"/>
        <w:jc w:val="both"/>
        <w:rPr>
          <w:rFonts w:ascii="Times New Roman" w:hAnsi="Times New Roman"/>
          <w:sz w:val="24"/>
          <w:szCs w:val="24"/>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134"/>
        <w:gridCol w:w="1417"/>
        <w:gridCol w:w="2126"/>
      </w:tblGrid>
      <w:tr w:rsidR="008D19E6" w:rsidRPr="005346CA" w:rsidTr="008D19E6">
        <w:trPr>
          <w:trHeight w:val="899"/>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b/>
                <w:sz w:val="20"/>
                <w:szCs w:val="20"/>
              </w:rPr>
            </w:pPr>
            <w:r w:rsidRPr="006E429F">
              <w:rPr>
                <w:b/>
                <w:sz w:val="20"/>
                <w:szCs w:val="20"/>
              </w:rPr>
              <w:t xml:space="preserve">№ </w:t>
            </w:r>
            <w:r>
              <w:rPr>
                <w:b/>
                <w:sz w:val="20"/>
                <w:szCs w:val="20"/>
              </w:rPr>
              <w:t xml:space="preserve">№ </w:t>
            </w:r>
            <w:r w:rsidRPr="006E429F">
              <w:rPr>
                <w:b/>
                <w:sz w:val="20"/>
                <w:szCs w:val="20"/>
              </w:rPr>
              <w:t>п/п</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b/>
                <w:sz w:val="20"/>
                <w:szCs w:val="20"/>
              </w:rPr>
            </w:pPr>
            <w:r w:rsidRPr="006E429F">
              <w:rPr>
                <w:b/>
                <w:sz w:val="20"/>
                <w:szCs w:val="20"/>
              </w:rPr>
              <w:t>Наименование работ</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right="-110" w:firstLine="0"/>
              <w:contextualSpacing/>
              <w:jc w:val="center"/>
              <w:rPr>
                <w:b/>
                <w:sz w:val="20"/>
                <w:szCs w:val="20"/>
              </w:rPr>
            </w:pPr>
            <w:r w:rsidRPr="006E429F">
              <w:rPr>
                <w:b/>
                <w:sz w:val="20"/>
                <w:szCs w:val="20"/>
              </w:rPr>
              <w:t>Объем работ</w:t>
            </w:r>
          </w:p>
        </w:tc>
        <w:tc>
          <w:tcPr>
            <w:tcW w:w="1417" w:type="dxa"/>
            <w:vAlign w:val="center"/>
          </w:tcPr>
          <w:p w:rsidR="008D19E6" w:rsidRPr="006E429F" w:rsidRDefault="008D19E6" w:rsidP="008D19E6">
            <w:pPr>
              <w:widowControl w:val="0"/>
              <w:autoSpaceDE w:val="0"/>
              <w:autoSpaceDN w:val="0"/>
              <w:adjustRightInd w:val="0"/>
              <w:spacing w:line="240" w:lineRule="auto"/>
              <w:ind w:right="-110" w:firstLine="0"/>
              <w:contextualSpacing/>
              <w:jc w:val="center"/>
              <w:rPr>
                <w:b/>
                <w:sz w:val="20"/>
                <w:szCs w:val="20"/>
              </w:rPr>
            </w:pPr>
            <w:r w:rsidRPr="006E429F">
              <w:rPr>
                <w:b/>
                <w:sz w:val="20"/>
                <w:szCs w:val="20"/>
              </w:rPr>
              <w:t>Единица измерения</w:t>
            </w:r>
          </w:p>
        </w:tc>
        <w:tc>
          <w:tcPr>
            <w:tcW w:w="2126" w:type="dxa"/>
            <w:shd w:val="clear" w:color="auto" w:fill="auto"/>
            <w:vAlign w:val="center"/>
          </w:tcPr>
          <w:p w:rsidR="008D19E6" w:rsidRDefault="008D19E6" w:rsidP="008D19E6">
            <w:pPr>
              <w:spacing w:line="240" w:lineRule="auto"/>
              <w:ind w:firstLine="33"/>
              <w:jc w:val="center"/>
              <w:rPr>
                <w:b/>
                <w:bCs/>
                <w:color w:val="000000"/>
                <w:sz w:val="20"/>
                <w:szCs w:val="20"/>
              </w:rPr>
            </w:pPr>
            <w:r w:rsidRPr="00BD5F87">
              <w:rPr>
                <w:b/>
                <w:bCs/>
                <w:color w:val="000000"/>
                <w:sz w:val="20"/>
                <w:szCs w:val="20"/>
              </w:rPr>
              <w:t>Начальная (максимальная)</w:t>
            </w:r>
          </w:p>
          <w:p w:rsidR="008D19E6" w:rsidRPr="006E429F" w:rsidRDefault="008D19E6" w:rsidP="008D19E6">
            <w:pPr>
              <w:widowControl w:val="0"/>
              <w:autoSpaceDE w:val="0"/>
              <w:autoSpaceDN w:val="0"/>
              <w:adjustRightInd w:val="0"/>
              <w:spacing w:line="240" w:lineRule="auto"/>
              <w:ind w:right="-110" w:firstLine="33"/>
              <w:contextualSpacing/>
              <w:jc w:val="center"/>
              <w:rPr>
                <w:b/>
                <w:sz w:val="20"/>
                <w:szCs w:val="20"/>
              </w:rPr>
            </w:pPr>
            <w:r w:rsidRPr="00BD5F87">
              <w:rPr>
                <w:b/>
                <w:bCs/>
                <w:color w:val="000000"/>
                <w:sz w:val="20"/>
                <w:szCs w:val="20"/>
              </w:rPr>
              <w:t>цена договора без НДС, руб.</w:t>
            </w: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1</w:t>
            </w:r>
            <w:r w:rsidRPr="006E429F">
              <w:rPr>
                <w:sz w:val="20"/>
                <w:szCs w:val="20"/>
              </w:rPr>
              <w:t>1</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0"/>
                <w:szCs w:val="20"/>
              </w:rPr>
            </w:pPr>
            <w:r w:rsidRPr="006E429F">
              <w:rPr>
                <w:sz w:val="20"/>
                <w:szCs w:val="20"/>
              </w:rPr>
              <w:t>Устройство подстилающих и выравнивающих слоев оснований: из щебня</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1,95</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bCs/>
                <w:sz w:val="20"/>
                <w:szCs w:val="20"/>
              </w:rPr>
            </w:pPr>
            <w:r w:rsidRPr="006E429F">
              <w:rPr>
                <w:bCs/>
                <w:sz w:val="20"/>
                <w:szCs w:val="20"/>
              </w:rPr>
              <w:t>100 куб.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752 655,65</w:t>
            </w: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2</w:t>
            </w:r>
            <w:r w:rsidRPr="006E429F">
              <w:rPr>
                <w:sz w:val="20"/>
                <w:szCs w:val="20"/>
              </w:rPr>
              <w:t>2</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0"/>
                <w:szCs w:val="20"/>
              </w:rPr>
            </w:pPr>
            <w:r w:rsidRPr="006E429F">
              <w:rPr>
                <w:sz w:val="20"/>
                <w:szCs w:val="20"/>
              </w:rPr>
              <w:t>Розлив вяжущих материалов</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1,56</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bCs/>
                <w:sz w:val="20"/>
                <w:szCs w:val="20"/>
              </w:rPr>
            </w:pPr>
            <w:r w:rsidRPr="006E429F">
              <w:rPr>
                <w:bCs/>
                <w:sz w:val="20"/>
                <w:szCs w:val="20"/>
              </w:rPr>
              <w:t>т.</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43 568,62</w:t>
            </w: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3</w:t>
            </w:r>
            <w:r w:rsidRPr="006E429F">
              <w:rPr>
                <w:sz w:val="20"/>
                <w:szCs w:val="20"/>
              </w:rPr>
              <w:t>3</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0"/>
                <w:szCs w:val="20"/>
              </w:rPr>
            </w:pPr>
            <w:r w:rsidRPr="006E429F">
              <w:rPr>
                <w:sz w:val="20"/>
                <w:szCs w:val="20"/>
              </w:rPr>
              <w:t xml:space="preserve">Устройство покрытия из горячих асфальтобетонных смесей </w:t>
            </w:r>
            <w:proofErr w:type="spellStart"/>
            <w:r w:rsidRPr="006E429F">
              <w:rPr>
                <w:sz w:val="20"/>
                <w:szCs w:val="20"/>
              </w:rPr>
              <w:t>асфальтоукладчиками</w:t>
            </w:r>
            <w:proofErr w:type="spellEnd"/>
            <w:r w:rsidRPr="006E429F">
              <w:rPr>
                <w:sz w:val="20"/>
                <w:szCs w:val="20"/>
              </w:rPr>
              <w:t xml:space="preserve"> второго типоразмера, толщина слоя 4 см</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1,95</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1000 кв.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377 695,40</w:t>
            </w: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4</w:t>
            </w:r>
            <w:r w:rsidRPr="006E429F">
              <w:rPr>
                <w:sz w:val="20"/>
                <w:szCs w:val="20"/>
              </w:rPr>
              <w:t>4</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0"/>
                <w:szCs w:val="20"/>
              </w:rPr>
            </w:pPr>
            <w:r w:rsidRPr="006E429F">
              <w:rPr>
                <w:sz w:val="20"/>
                <w:szCs w:val="20"/>
              </w:rPr>
              <w:t>При изменении толщины покрытия на 0,5 см добавлять или исключать: к расценке 27-06-029-01</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11,7</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1000 кв.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left="56" w:right="56" w:firstLine="0"/>
              <w:jc w:val="center"/>
              <w:rPr>
                <w:bCs/>
                <w:sz w:val="20"/>
                <w:szCs w:val="20"/>
              </w:rPr>
            </w:pPr>
            <w:r w:rsidRPr="006E429F">
              <w:rPr>
                <w:bCs/>
                <w:sz w:val="20"/>
                <w:szCs w:val="20"/>
              </w:rPr>
              <w:t>68 104,83</w:t>
            </w: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5</w:t>
            </w:r>
            <w:r w:rsidRPr="006E429F">
              <w:rPr>
                <w:sz w:val="20"/>
                <w:szCs w:val="20"/>
              </w:rPr>
              <w:t>5</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0"/>
                <w:szCs w:val="20"/>
              </w:rPr>
            </w:pPr>
            <w:r w:rsidRPr="006E429F">
              <w:rPr>
                <w:sz w:val="20"/>
                <w:szCs w:val="20"/>
              </w:rPr>
              <w:t>Смеси асфальтобетонные плотные мелкозернистые тип Б марка II</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368,55</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т.</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2 739 760,74</w:t>
            </w: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6</w:t>
            </w:r>
            <w:r w:rsidRPr="006E429F">
              <w:rPr>
                <w:sz w:val="20"/>
                <w:szCs w:val="20"/>
              </w:rPr>
              <w:t>6</w:t>
            </w:r>
          </w:p>
        </w:tc>
        <w:tc>
          <w:tcPr>
            <w:tcW w:w="5529" w:type="dxa"/>
            <w:shd w:val="clear" w:color="auto" w:fill="auto"/>
          </w:tcPr>
          <w:p w:rsidR="008D19E6" w:rsidRPr="006E429F" w:rsidRDefault="008D19E6" w:rsidP="008D19E6">
            <w:pPr>
              <w:widowControl w:val="0"/>
              <w:autoSpaceDE w:val="0"/>
              <w:autoSpaceDN w:val="0"/>
              <w:adjustRightInd w:val="0"/>
              <w:spacing w:line="240" w:lineRule="auto"/>
              <w:ind w:left="56" w:right="56" w:firstLine="0"/>
              <w:rPr>
                <w:sz w:val="20"/>
                <w:szCs w:val="20"/>
              </w:rPr>
            </w:pPr>
            <w:r w:rsidRPr="006E429F">
              <w:rPr>
                <w:sz w:val="20"/>
                <w:szCs w:val="20"/>
              </w:rPr>
              <w:t>Устройство подстилающих и выравнивающих слоев оснований: из щебня</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0,38</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100 куб.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146 671,13</w:t>
            </w: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7</w:t>
            </w:r>
            <w:r w:rsidRPr="006E429F">
              <w:rPr>
                <w:sz w:val="20"/>
                <w:szCs w:val="20"/>
              </w:rPr>
              <w:t>7</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0"/>
                <w:szCs w:val="20"/>
              </w:rPr>
            </w:pPr>
            <w:r w:rsidRPr="006E429F">
              <w:rPr>
                <w:sz w:val="20"/>
                <w:szCs w:val="20"/>
              </w:rPr>
              <w:t>Устройство бетонных плитных тротуаров из сборных фигурных бетонных плит с заполнением швов песчано-цементной смесью</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3,8</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100 кв.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1 280 028,55</w:t>
            </w: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8</w:t>
            </w:r>
            <w:r w:rsidRPr="006E429F">
              <w:rPr>
                <w:sz w:val="20"/>
                <w:szCs w:val="20"/>
              </w:rPr>
              <w:t>8</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0"/>
                <w:szCs w:val="20"/>
              </w:rPr>
            </w:pPr>
            <w:r w:rsidRPr="006E429F">
              <w:rPr>
                <w:sz w:val="20"/>
                <w:szCs w:val="20"/>
              </w:rPr>
              <w:t>Песок природный для строительных: работ средний с крупностью зерен размером свыше 5 мм - до 5% по массе</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14,3</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куб.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11 963,93</w:t>
            </w: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Pr>
                <w:sz w:val="20"/>
                <w:szCs w:val="20"/>
              </w:rPr>
              <w:t>9</w:t>
            </w:r>
            <w:r w:rsidRPr="006E429F">
              <w:rPr>
                <w:sz w:val="20"/>
                <w:szCs w:val="20"/>
              </w:rPr>
              <w:t>9</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0"/>
                <w:szCs w:val="20"/>
              </w:rPr>
            </w:pPr>
            <w:r w:rsidRPr="006E429F">
              <w:rPr>
                <w:sz w:val="20"/>
                <w:szCs w:val="20"/>
              </w:rPr>
              <w:t xml:space="preserve">Портландцемент общестроительного назначения </w:t>
            </w:r>
            <w:proofErr w:type="spellStart"/>
            <w:r w:rsidRPr="006E429F">
              <w:rPr>
                <w:sz w:val="20"/>
                <w:szCs w:val="20"/>
              </w:rPr>
              <w:t>бездобавочный</w:t>
            </w:r>
            <w:proofErr w:type="spellEnd"/>
            <w:r w:rsidRPr="006E429F">
              <w:rPr>
                <w:sz w:val="20"/>
                <w:szCs w:val="20"/>
              </w:rPr>
              <w:t xml:space="preserve"> М400 Д0 (ЦЕМ I 32,5Н)</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0,693</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т.</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4 322,77</w:t>
            </w: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sidRPr="006E429F">
              <w:rPr>
                <w:sz w:val="20"/>
                <w:szCs w:val="20"/>
              </w:rPr>
              <w:t>1</w:t>
            </w:r>
            <w:r>
              <w:rPr>
                <w:sz w:val="20"/>
                <w:szCs w:val="20"/>
              </w:rPr>
              <w:t>1</w:t>
            </w:r>
            <w:r w:rsidRPr="006E429F">
              <w:rPr>
                <w:sz w:val="20"/>
                <w:szCs w:val="20"/>
              </w:rPr>
              <w:t>0</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0"/>
                <w:szCs w:val="20"/>
              </w:rPr>
            </w:pPr>
            <w:r w:rsidRPr="006E429F">
              <w:rPr>
                <w:sz w:val="20"/>
                <w:szCs w:val="20"/>
              </w:rPr>
              <w:t>Установка бортовых камней бетонных: при других видах покрытий</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0,68</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100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135 772,12</w:t>
            </w: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r w:rsidRPr="006E429F">
              <w:rPr>
                <w:sz w:val="20"/>
                <w:szCs w:val="20"/>
              </w:rPr>
              <w:t>1</w:t>
            </w:r>
            <w:r>
              <w:rPr>
                <w:sz w:val="20"/>
                <w:szCs w:val="20"/>
              </w:rPr>
              <w:t>1</w:t>
            </w:r>
            <w:r w:rsidRPr="006E429F">
              <w:rPr>
                <w:sz w:val="20"/>
                <w:szCs w:val="20"/>
              </w:rPr>
              <w:t>1</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0"/>
                <w:szCs w:val="20"/>
              </w:rPr>
            </w:pPr>
            <w:r w:rsidRPr="006E429F">
              <w:rPr>
                <w:sz w:val="20"/>
                <w:szCs w:val="20"/>
              </w:rPr>
              <w:t>Перевозка грузов I класса автомобилями-самосвалами грузоподъемностью 10 т работающих вне карьера на расстояние: до 139 км</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774,32</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sz w:val="20"/>
                <w:szCs w:val="20"/>
              </w:rPr>
              <w:t>1 т груза</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0"/>
                <w:szCs w:val="20"/>
              </w:rPr>
            </w:pPr>
            <w:r w:rsidRPr="006E429F">
              <w:rPr>
                <w:bCs/>
                <w:sz w:val="20"/>
                <w:szCs w:val="20"/>
              </w:rPr>
              <w:t>837 549,35</w:t>
            </w: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0"/>
                <w:szCs w:val="20"/>
              </w:rPr>
            </w:pP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right"/>
              <w:rPr>
                <w:b/>
                <w:sz w:val="20"/>
                <w:szCs w:val="20"/>
              </w:rPr>
            </w:pPr>
            <w:r w:rsidRPr="006E429F">
              <w:rPr>
                <w:b/>
                <w:sz w:val="20"/>
                <w:szCs w:val="20"/>
              </w:rPr>
              <w:t xml:space="preserve">Итого </w:t>
            </w:r>
            <w:r>
              <w:rPr>
                <w:b/>
                <w:sz w:val="20"/>
                <w:szCs w:val="20"/>
              </w:rPr>
              <w:t>без НДС</w:t>
            </w:r>
            <w:r w:rsidRPr="006E429F">
              <w:rPr>
                <w:b/>
                <w:sz w:val="20"/>
                <w:szCs w:val="20"/>
              </w:rPr>
              <w:t>, руб.:</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b/>
                <w:sz w:val="20"/>
                <w:szCs w:val="20"/>
              </w:rPr>
            </w:pPr>
          </w:p>
        </w:tc>
        <w:tc>
          <w:tcPr>
            <w:tcW w:w="1417" w:type="dxa"/>
          </w:tcPr>
          <w:p w:rsidR="008D19E6" w:rsidRPr="006E429F" w:rsidRDefault="008D19E6" w:rsidP="008D19E6">
            <w:pPr>
              <w:widowControl w:val="0"/>
              <w:autoSpaceDE w:val="0"/>
              <w:autoSpaceDN w:val="0"/>
              <w:adjustRightInd w:val="0"/>
              <w:spacing w:line="240" w:lineRule="auto"/>
              <w:contextualSpacing/>
              <w:jc w:val="center"/>
              <w:rPr>
                <w:b/>
                <w:bCs/>
                <w:sz w:val="20"/>
                <w:szCs w:val="20"/>
              </w:rPr>
            </w:pP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b/>
                <w:sz w:val="20"/>
                <w:szCs w:val="20"/>
              </w:rPr>
            </w:pPr>
            <w:r w:rsidRPr="006E429F">
              <w:rPr>
                <w:b/>
                <w:bCs/>
                <w:sz w:val="20"/>
                <w:szCs w:val="20"/>
              </w:rPr>
              <w:t>6 398 093,09</w:t>
            </w:r>
          </w:p>
        </w:tc>
      </w:tr>
    </w:tbl>
    <w:p w:rsidR="008D19E6" w:rsidRDefault="008D19E6" w:rsidP="008D19E6">
      <w:pPr>
        <w:pStyle w:val="aff8"/>
        <w:tabs>
          <w:tab w:val="left" w:pos="567"/>
        </w:tabs>
        <w:spacing w:line="240" w:lineRule="atLeast"/>
        <w:ind w:left="0"/>
        <w:rPr>
          <w:rFonts w:ascii="Times New Roman" w:hAnsi="Times New Roman"/>
          <w:sz w:val="24"/>
          <w:szCs w:val="24"/>
        </w:rPr>
      </w:pPr>
    </w:p>
    <w:p w:rsidR="008D19E6" w:rsidRPr="004A47E1" w:rsidRDefault="008D19E6" w:rsidP="008D19E6">
      <w:pPr>
        <w:spacing w:line="240" w:lineRule="atLeast"/>
        <w:ind w:firstLine="0"/>
        <w:rPr>
          <w:b/>
          <w:bCs/>
          <w:sz w:val="24"/>
          <w:szCs w:val="24"/>
        </w:rPr>
      </w:pPr>
      <w:r w:rsidRPr="004A47E1">
        <w:rPr>
          <w:b/>
          <w:sz w:val="24"/>
          <w:szCs w:val="24"/>
        </w:rPr>
        <w:t>2.2.</w:t>
      </w:r>
      <w:r w:rsidRPr="004A47E1">
        <w:rPr>
          <w:b/>
          <w:bCs/>
          <w:sz w:val="24"/>
          <w:szCs w:val="24"/>
        </w:rPr>
        <w:t xml:space="preserve"> Техническая документация:</w:t>
      </w:r>
    </w:p>
    <w:p w:rsidR="008D19E6" w:rsidRPr="004A47E1" w:rsidRDefault="008D19E6" w:rsidP="008D19E6">
      <w:pPr>
        <w:spacing w:line="240" w:lineRule="atLeast"/>
        <w:ind w:firstLine="0"/>
        <w:rPr>
          <w:bCs/>
          <w:sz w:val="24"/>
          <w:szCs w:val="24"/>
        </w:rPr>
      </w:pPr>
      <w:r w:rsidRPr="004A47E1">
        <w:rPr>
          <w:bCs/>
          <w:sz w:val="24"/>
          <w:szCs w:val="24"/>
        </w:rPr>
        <w:t>Проектно-сметная документация по Лоту №1 (Приложение № 1 к Документации)</w:t>
      </w:r>
      <w:r>
        <w:rPr>
          <w:bCs/>
          <w:sz w:val="24"/>
          <w:szCs w:val="24"/>
        </w:rPr>
        <w:t>.</w:t>
      </w:r>
    </w:p>
    <w:p w:rsidR="008D19E6" w:rsidRPr="004A47E1" w:rsidRDefault="008D19E6" w:rsidP="008D19E6">
      <w:pPr>
        <w:spacing w:line="240" w:lineRule="atLeast"/>
        <w:ind w:firstLine="0"/>
        <w:rPr>
          <w:sz w:val="24"/>
          <w:szCs w:val="24"/>
        </w:rPr>
      </w:pPr>
      <w:r w:rsidRPr="004A47E1">
        <w:rPr>
          <w:b/>
          <w:sz w:val="24"/>
          <w:szCs w:val="24"/>
        </w:rPr>
        <w:t>2.3.</w:t>
      </w:r>
      <w:r w:rsidRPr="004A47E1">
        <w:rPr>
          <w:sz w:val="24"/>
          <w:szCs w:val="24"/>
        </w:rPr>
        <w:t xml:space="preserve"> </w:t>
      </w:r>
      <w:r w:rsidRPr="004A47E1">
        <w:rPr>
          <w:b/>
          <w:bCs/>
          <w:sz w:val="24"/>
          <w:szCs w:val="24"/>
        </w:rPr>
        <w:t>Место выполнения работ:</w:t>
      </w:r>
      <w:r w:rsidRPr="004A47E1">
        <w:rPr>
          <w:sz w:val="24"/>
          <w:szCs w:val="24"/>
        </w:rPr>
        <w:t xml:space="preserve"> </w:t>
      </w:r>
      <w:r w:rsidRPr="004A47E1">
        <w:rPr>
          <w:color w:val="262626"/>
          <w:sz w:val="24"/>
          <w:szCs w:val="24"/>
        </w:rPr>
        <w:t xml:space="preserve">Республика Саха (Якутия), </w:t>
      </w:r>
      <w:proofErr w:type="spellStart"/>
      <w:r>
        <w:rPr>
          <w:color w:val="262626"/>
          <w:sz w:val="24"/>
          <w:szCs w:val="24"/>
        </w:rPr>
        <w:t>Сунтарский</w:t>
      </w:r>
      <w:proofErr w:type="spellEnd"/>
      <w:r>
        <w:rPr>
          <w:color w:val="262626"/>
          <w:sz w:val="24"/>
          <w:szCs w:val="24"/>
        </w:rPr>
        <w:t xml:space="preserve"> район, с. Сунтар, ул.</w:t>
      </w:r>
      <w:r w:rsidRPr="004A47E1">
        <w:rPr>
          <w:color w:val="262626"/>
          <w:sz w:val="24"/>
          <w:szCs w:val="24"/>
        </w:rPr>
        <w:t xml:space="preserve"> </w:t>
      </w:r>
      <w:r>
        <w:rPr>
          <w:color w:val="262626"/>
          <w:sz w:val="24"/>
          <w:szCs w:val="24"/>
        </w:rPr>
        <w:t xml:space="preserve"> Вилюйская, 2.</w:t>
      </w:r>
    </w:p>
    <w:p w:rsidR="008D19E6" w:rsidRPr="004A47E1" w:rsidRDefault="008D19E6" w:rsidP="008D19E6">
      <w:pPr>
        <w:spacing w:line="240" w:lineRule="atLeast"/>
        <w:ind w:firstLine="0"/>
        <w:rPr>
          <w:sz w:val="24"/>
          <w:szCs w:val="24"/>
        </w:rPr>
      </w:pPr>
      <w:r w:rsidRPr="004A47E1">
        <w:rPr>
          <w:b/>
          <w:sz w:val="24"/>
          <w:szCs w:val="24"/>
        </w:rPr>
        <w:t xml:space="preserve">2.4. Срок выполнения работ: </w:t>
      </w:r>
      <w:r w:rsidRPr="004A47E1">
        <w:rPr>
          <w:sz w:val="24"/>
          <w:szCs w:val="24"/>
        </w:rPr>
        <w:t>Начало выполнения работ –</w:t>
      </w:r>
      <w:r>
        <w:rPr>
          <w:sz w:val="24"/>
          <w:szCs w:val="24"/>
        </w:rPr>
        <w:t xml:space="preserve"> с момента заключения Договора, окончание работ – до 30.09.2022 г.</w:t>
      </w:r>
    </w:p>
    <w:p w:rsidR="008D19E6" w:rsidRDefault="008D19E6" w:rsidP="008D19E6">
      <w:pPr>
        <w:shd w:val="clear" w:color="auto" w:fill="FFFFFF"/>
        <w:spacing w:line="240" w:lineRule="atLeast"/>
        <w:ind w:firstLine="0"/>
        <w:contextualSpacing/>
        <w:mirrorIndents/>
        <w:rPr>
          <w:sz w:val="24"/>
          <w:szCs w:val="24"/>
        </w:rPr>
      </w:pPr>
      <w:r w:rsidRPr="004A47E1">
        <w:rPr>
          <w:b/>
          <w:sz w:val="24"/>
          <w:szCs w:val="24"/>
        </w:rPr>
        <w:t>2.5.</w:t>
      </w:r>
      <w:r w:rsidRPr="004A47E1">
        <w:rPr>
          <w:sz w:val="24"/>
          <w:szCs w:val="24"/>
        </w:rPr>
        <w:t xml:space="preserve"> </w:t>
      </w:r>
      <w:r w:rsidRPr="004A47E1">
        <w:rPr>
          <w:b/>
          <w:bCs/>
          <w:sz w:val="24"/>
          <w:szCs w:val="24"/>
        </w:rPr>
        <w:t>Обоснование начальной (максимальной) цены договора (НМЦД):</w:t>
      </w:r>
      <w:r w:rsidRPr="004A47E1">
        <w:rPr>
          <w:b/>
          <w:sz w:val="24"/>
          <w:szCs w:val="24"/>
        </w:rPr>
        <w:t xml:space="preserve"> </w:t>
      </w:r>
      <w:r w:rsidRPr="004A47E1">
        <w:rPr>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8D19E6" w:rsidRDefault="008D19E6" w:rsidP="008D19E6">
      <w:pPr>
        <w:shd w:val="clear" w:color="auto" w:fill="FFFFFF"/>
        <w:spacing w:line="240" w:lineRule="atLeast"/>
        <w:contextualSpacing/>
        <w:mirrorIndents/>
        <w:rPr>
          <w:sz w:val="24"/>
          <w:szCs w:val="24"/>
        </w:rPr>
      </w:pPr>
      <w:r>
        <w:rPr>
          <w:sz w:val="24"/>
          <w:szCs w:val="24"/>
        </w:rPr>
        <w:t xml:space="preserve">В соответствии с </w:t>
      </w:r>
      <w:r w:rsidRPr="004A47E1">
        <w:rPr>
          <w:sz w:val="24"/>
          <w:szCs w:val="24"/>
        </w:rPr>
        <w:t>проектно-сметн</w:t>
      </w:r>
      <w:r>
        <w:rPr>
          <w:sz w:val="24"/>
          <w:szCs w:val="24"/>
        </w:rPr>
        <w:t>ой</w:t>
      </w:r>
      <w:r w:rsidRPr="004A47E1">
        <w:rPr>
          <w:sz w:val="24"/>
          <w:szCs w:val="24"/>
        </w:rPr>
        <w:t xml:space="preserve"> документаци</w:t>
      </w:r>
      <w:r>
        <w:rPr>
          <w:sz w:val="24"/>
          <w:szCs w:val="24"/>
        </w:rPr>
        <w:t>ей</w:t>
      </w:r>
      <w:r w:rsidRPr="004A47E1">
        <w:rPr>
          <w:sz w:val="24"/>
          <w:szCs w:val="24"/>
        </w:rPr>
        <w:t xml:space="preserve"> по объект</w:t>
      </w:r>
      <w:r>
        <w:rPr>
          <w:sz w:val="24"/>
          <w:szCs w:val="24"/>
        </w:rPr>
        <w:t>у с</w:t>
      </w:r>
      <w:r w:rsidRPr="004A47E1">
        <w:rPr>
          <w:sz w:val="24"/>
          <w:szCs w:val="24"/>
        </w:rPr>
        <w:t xml:space="preserve"> шифром </w:t>
      </w:r>
      <w:r>
        <w:rPr>
          <w:sz w:val="24"/>
          <w:szCs w:val="24"/>
        </w:rPr>
        <w:t>1121-ГП</w:t>
      </w:r>
      <w:r w:rsidRPr="004A47E1">
        <w:rPr>
          <w:sz w:val="24"/>
          <w:szCs w:val="24"/>
        </w:rPr>
        <w:t xml:space="preserve"> и локальной сметой №1</w:t>
      </w:r>
      <w:r>
        <w:rPr>
          <w:sz w:val="24"/>
          <w:szCs w:val="24"/>
        </w:rPr>
        <w:t xml:space="preserve"> НМЦД составляет 6 398 093,09 рублей без учета НДС 20%. </w:t>
      </w:r>
    </w:p>
    <w:p w:rsidR="008D19E6" w:rsidRDefault="008D19E6" w:rsidP="008D19E6">
      <w:pPr>
        <w:shd w:val="clear" w:color="auto" w:fill="FFFFFF"/>
        <w:spacing w:line="240" w:lineRule="atLeast"/>
        <w:contextualSpacing/>
        <w:mirrorIndents/>
        <w:rPr>
          <w:sz w:val="24"/>
          <w:szCs w:val="24"/>
        </w:rPr>
      </w:pPr>
      <w:r w:rsidRPr="004A47E1">
        <w:rPr>
          <w:sz w:val="24"/>
          <w:szCs w:val="24"/>
        </w:rPr>
        <w:t>Цен</w:t>
      </w:r>
      <w:r>
        <w:rPr>
          <w:sz w:val="24"/>
          <w:szCs w:val="24"/>
        </w:rPr>
        <w:t xml:space="preserve">а </w:t>
      </w:r>
      <w:r w:rsidRPr="004A47E1">
        <w:rPr>
          <w:sz w:val="24"/>
          <w:szCs w:val="24"/>
        </w:rPr>
        <w:t>договора является фиксированной на период проведения закупки и в период исполнения обязательств по договору.</w:t>
      </w:r>
    </w:p>
    <w:p w:rsidR="001E304E" w:rsidRDefault="008D19E6" w:rsidP="008D19E6">
      <w:pPr>
        <w:shd w:val="clear" w:color="auto" w:fill="FFFFFF"/>
        <w:tabs>
          <w:tab w:val="left" w:pos="10205"/>
        </w:tabs>
        <w:spacing w:line="240" w:lineRule="atLeast"/>
        <w:contextualSpacing/>
        <w:mirrorIndents/>
        <w:rPr>
          <w:b/>
          <w:sz w:val="24"/>
          <w:szCs w:val="24"/>
        </w:rPr>
      </w:pPr>
      <w:r w:rsidRPr="002F7B25">
        <w:rPr>
          <w:bCs/>
          <w:sz w:val="24"/>
          <w:szCs w:val="24"/>
        </w:rPr>
        <w:t xml:space="preserve">Цена договора включает </w:t>
      </w:r>
      <w:r w:rsidR="000374EB" w:rsidRPr="002F7B25">
        <w:rPr>
          <w:bCs/>
          <w:sz w:val="24"/>
          <w:szCs w:val="24"/>
        </w:rPr>
        <w:t xml:space="preserve">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w:t>
      </w:r>
      <w:r w:rsidR="000374EB" w:rsidRPr="002F7B25">
        <w:rPr>
          <w:bCs/>
          <w:sz w:val="24"/>
          <w:szCs w:val="24"/>
        </w:rPr>
        <w:lastRenderedPageBreak/>
        <w:t>действующим законодательством Российской Федерации и связанных с исполнением обязательств по договору</w:t>
      </w:r>
      <w:r w:rsidRPr="002F7B25">
        <w:rPr>
          <w:bCs/>
          <w:sz w:val="24"/>
          <w:szCs w:val="24"/>
        </w:rPr>
        <w:t>.</w:t>
      </w:r>
      <w:r w:rsidRPr="004A47E1">
        <w:rPr>
          <w:b/>
          <w:sz w:val="24"/>
          <w:szCs w:val="24"/>
        </w:rPr>
        <w:t xml:space="preserve"> </w:t>
      </w:r>
    </w:p>
    <w:p w:rsidR="008D19E6" w:rsidRDefault="008D19E6" w:rsidP="008D19E6">
      <w:pPr>
        <w:shd w:val="clear" w:color="auto" w:fill="FFFFFF"/>
        <w:tabs>
          <w:tab w:val="left" w:pos="10205"/>
        </w:tabs>
        <w:spacing w:line="240" w:lineRule="atLeast"/>
        <w:contextualSpacing/>
        <w:mirrorIndents/>
        <w:rPr>
          <w:sz w:val="24"/>
          <w:szCs w:val="24"/>
        </w:rPr>
      </w:pPr>
      <w:r w:rsidRPr="004A47E1">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w:t>
      </w:r>
      <w:r>
        <w:rPr>
          <w:sz w:val="24"/>
          <w:szCs w:val="24"/>
        </w:rPr>
        <w:t>дут производиться с учетом НДС.</w:t>
      </w:r>
    </w:p>
    <w:p w:rsidR="008D19E6" w:rsidRPr="004A47E1" w:rsidRDefault="008D19E6" w:rsidP="008D19E6">
      <w:pPr>
        <w:shd w:val="clear" w:color="auto" w:fill="FFFFFF"/>
        <w:tabs>
          <w:tab w:val="left" w:pos="10205"/>
        </w:tabs>
        <w:spacing w:line="240" w:lineRule="atLeast"/>
        <w:contextualSpacing/>
        <w:mirrorIndents/>
        <w:rPr>
          <w:sz w:val="24"/>
          <w:szCs w:val="24"/>
        </w:rPr>
      </w:pPr>
      <w:r w:rsidRPr="004A47E1">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4A47E1">
        <w:rPr>
          <w:bCs/>
          <w:sz w:val="24"/>
          <w:szCs w:val="24"/>
        </w:rPr>
        <w:t>.</w:t>
      </w:r>
    </w:p>
    <w:p w:rsidR="008D19E6" w:rsidRPr="004A47E1" w:rsidRDefault="008D19E6" w:rsidP="008D19E6">
      <w:pPr>
        <w:tabs>
          <w:tab w:val="left" w:pos="708"/>
        </w:tabs>
        <w:spacing w:line="240" w:lineRule="auto"/>
        <w:ind w:firstLine="0"/>
        <w:contextualSpacing/>
        <w:rPr>
          <w:sz w:val="24"/>
          <w:szCs w:val="24"/>
        </w:rPr>
      </w:pPr>
      <w:r w:rsidRPr="004A47E1">
        <w:rPr>
          <w:b/>
          <w:bCs/>
          <w:sz w:val="24"/>
          <w:szCs w:val="24"/>
        </w:rPr>
        <w:t>2.</w:t>
      </w:r>
      <w:r>
        <w:rPr>
          <w:b/>
          <w:bCs/>
          <w:sz w:val="24"/>
          <w:szCs w:val="24"/>
        </w:rPr>
        <w:t>6</w:t>
      </w:r>
      <w:r w:rsidRPr="004A47E1">
        <w:rPr>
          <w:b/>
          <w:bCs/>
          <w:sz w:val="24"/>
          <w:szCs w:val="24"/>
        </w:rPr>
        <w:t xml:space="preserve">. Форма, сроки и порядок оплаты работ: </w:t>
      </w:r>
      <w:r w:rsidRPr="004A47E1">
        <w:rPr>
          <w:sz w:val="24"/>
          <w:szCs w:val="24"/>
        </w:rPr>
        <w:t xml:space="preserve">Оплата производится в безналичном порядке путем перечисления денежных средств на расчетный счет Участника. </w:t>
      </w:r>
    </w:p>
    <w:p w:rsidR="008D19E6" w:rsidRPr="006E279C" w:rsidRDefault="008D19E6" w:rsidP="008D19E6">
      <w:pPr>
        <w:spacing w:line="240" w:lineRule="auto"/>
        <w:rPr>
          <w:sz w:val="24"/>
          <w:szCs w:val="24"/>
        </w:rPr>
      </w:pPr>
      <w:r>
        <w:rPr>
          <w:rFonts w:ascii="Times New Roman CYR" w:hAnsi="Times New Roman CYR" w:cs="Times New Roman CYR"/>
          <w:sz w:val="24"/>
          <w:szCs w:val="24"/>
        </w:rPr>
        <w:t>Расчет по выполнению работ производится в следующем порядке:</w:t>
      </w:r>
    </w:p>
    <w:p w:rsidR="008D19E6" w:rsidRDefault="008D19E6" w:rsidP="008D19E6">
      <w:pPr>
        <w:widowControl w:val="0"/>
        <w:autoSpaceDE w:val="0"/>
        <w:autoSpaceDN w:val="0"/>
        <w:adjustRightInd w:val="0"/>
        <w:spacing w:line="24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 - 30% (тридцать процентов) от стоимости Договора в течение 7 (семи) рабочих дней после подписания между Сторонами договора.</w:t>
      </w:r>
    </w:p>
    <w:p w:rsidR="008D19E6" w:rsidRDefault="008D19E6" w:rsidP="008D19E6">
      <w:pPr>
        <w:widowControl w:val="0"/>
        <w:autoSpaceDE w:val="0"/>
        <w:autoSpaceDN w:val="0"/>
        <w:adjustRightInd w:val="0"/>
        <w:spacing w:line="24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 - 70% (семьдесят процентов) от стоимости Договора по факту выполнения работ Подрядчику в течение 7 (семи) рабочих дней, </w:t>
      </w:r>
      <w:r>
        <w:rPr>
          <w:sz w:val="24"/>
          <w:szCs w:val="24"/>
        </w:rPr>
        <w:t>на основании подписанного сторонами акта приема-передачи, товарной накладной, счета-фактуры.</w:t>
      </w:r>
    </w:p>
    <w:p w:rsidR="008D19E6" w:rsidRDefault="008D19E6" w:rsidP="008D19E6">
      <w:pPr>
        <w:shd w:val="clear" w:color="auto" w:fill="FFFFFF"/>
        <w:spacing w:line="240" w:lineRule="atLeast"/>
        <w:contextualSpacing/>
        <w:mirrorIndents/>
        <w:rPr>
          <w:bCs/>
          <w:sz w:val="24"/>
          <w:szCs w:val="24"/>
        </w:rPr>
      </w:pPr>
      <w:r w:rsidRPr="008D0B8D">
        <w:rPr>
          <w:bCs/>
          <w:sz w:val="24"/>
          <w:szCs w:val="24"/>
        </w:rPr>
        <w:t xml:space="preserve">Заказчик оплачивает </w:t>
      </w:r>
      <w:r>
        <w:rPr>
          <w:bCs/>
          <w:sz w:val="24"/>
          <w:szCs w:val="24"/>
        </w:rPr>
        <w:t xml:space="preserve">за </w:t>
      </w:r>
      <w:r w:rsidRPr="008D0B8D">
        <w:rPr>
          <w:bCs/>
          <w:sz w:val="24"/>
          <w:szCs w:val="24"/>
        </w:rPr>
        <w:t xml:space="preserve">выполненные работы, предусмотренные Договором в течение </w:t>
      </w:r>
      <w:r>
        <w:rPr>
          <w:bCs/>
          <w:sz w:val="24"/>
          <w:szCs w:val="24"/>
        </w:rPr>
        <w:t>7</w:t>
      </w:r>
      <w:r w:rsidRPr="008D0B8D">
        <w:rPr>
          <w:bCs/>
          <w:sz w:val="24"/>
          <w:szCs w:val="24"/>
        </w:rPr>
        <w:t xml:space="preserve"> (</w:t>
      </w:r>
      <w:r>
        <w:rPr>
          <w:bCs/>
          <w:sz w:val="24"/>
          <w:szCs w:val="24"/>
        </w:rPr>
        <w:t>семи</w:t>
      </w:r>
      <w:r w:rsidRPr="008D0B8D">
        <w:rPr>
          <w:bCs/>
          <w:sz w:val="24"/>
          <w:szCs w:val="24"/>
        </w:rPr>
        <w:t xml:space="preserve">) </w:t>
      </w:r>
      <w:r>
        <w:rPr>
          <w:bCs/>
          <w:sz w:val="24"/>
          <w:szCs w:val="24"/>
        </w:rPr>
        <w:t>рабочих</w:t>
      </w:r>
      <w:r w:rsidRPr="008D0B8D">
        <w:rPr>
          <w:bCs/>
          <w:sz w:val="24"/>
          <w:szCs w:val="24"/>
        </w:rPr>
        <w:t xml:space="preserve"> дней с момента подписания Акта о приемке выполненных работ форма КС-2 (Приложение №</w:t>
      </w:r>
      <w:r>
        <w:rPr>
          <w:bCs/>
          <w:sz w:val="24"/>
          <w:szCs w:val="24"/>
        </w:rPr>
        <w:t>4</w:t>
      </w:r>
      <w:r w:rsidRPr="008D0B8D">
        <w:rPr>
          <w:bCs/>
          <w:sz w:val="24"/>
          <w:szCs w:val="24"/>
        </w:rPr>
        <w:t xml:space="preserve"> к</w:t>
      </w:r>
      <w:r w:rsidRPr="008D0B8D">
        <w:rPr>
          <w:rFonts w:eastAsia="Arial"/>
          <w:sz w:val="24"/>
          <w:szCs w:val="24"/>
          <w:lang w:eastAsia="ar-SA"/>
        </w:rPr>
        <w:t xml:space="preserve"> настоящему Договору</w:t>
      </w:r>
      <w:r w:rsidRPr="008D0B8D">
        <w:rPr>
          <w:bCs/>
          <w:sz w:val="24"/>
          <w:szCs w:val="24"/>
        </w:rPr>
        <w:t>) и Справки о стоимости выполненных работ и затрат форма КС-3 (Приложение №</w:t>
      </w:r>
      <w:r>
        <w:rPr>
          <w:bCs/>
          <w:sz w:val="24"/>
          <w:szCs w:val="24"/>
        </w:rPr>
        <w:t>5</w:t>
      </w:r>
      <w:r w:rsidRPr="008D0B8D">
        <w:rPr>
          <w:bCs/>
          <w:sz w:val="24"/>
          <w:szCs w:val="24"/>
        </w:rPr>
        <w:t xml:space="preserve"> </w:t>
      </w:r>
      <w:r w:rsidRPr="008D0B8D">
        <w:rPr>
          <w:rFonts w:eastAsia="Arial"/>
          <w:sz w:val="24"/>
          <w:szCs w:val="24"/>
          <w:lang w:eastAsia="ar-SA"/>
        </w:rPr>
        <w:t>к настоящему Договору</w:t>
      </w:r>
      <w:r w:rsidRPr="008D0B8D">
        <w:rPr>
          <w:bCs/>
          <w:sz w:val="24"/>
          <w:szCs w:val="24"/>
        </w:rPr>
        <w:t>).</w:t>
      </w:r>
    </w:p>
    <w:p w:rsidR="008D19E6" w:rsidRPr="004A47E1" w:rsidRDefault="008D19E6" w:rsidP="008D19E6">
      <w:pPr>
        <w:shd w:val="clear" w:color="auto" w:fill="FFFFFF"/>
        <w:spacing w:line="240" w:lineRule="atLeast"/>
        <w:ind w:firstLine="0"/>
        <w:contextualSpacing/>
        <w:mirrorIndents/>
        <w:rPr>
          <w:color w:val="000000"/>
          <w:sz w:val="24"/>
          <w:szCs w:val="24"/>
        </w:rPr>
      </w:pPr>
      <w:r w:rsidRPr="004A47E1">
        <w:rPr>
          <w:b/>
          <w:sz w:val="24"/>
          <w:szCs w:val="24"/>
        </w:rPr>
        <w:t>2.</w:t>
      </w:r>
      <w:r>
        <w:rPr>
          <w:b/>
          <w:sz w:val="24"/>
          <w:szCs w:val="24"/>
        </w:rPr>
        <w:t>7</w:t>
      </w:r>
      <w:r w:rsidRPr="004A47E1">
        <w:rPr>
          <w:b/>
          <w:sz w:val="24"/>
          <w:szCs w:val="24"/>
        </w:rPr>
        <w:t>.</w:t>
      </w:r>
      <w:r w:rsidRPr="004A47E1">
        <w:rPr>
          <w:sz w:val="24"/>
          <w:szCs w:val="24"/>
        </w:rPr>
        <w:t xml:space="preserve"> </w:t>
      </w:r>
      <w:r w:rsidRPr="004A47E1">
        <w:rPr>
          <w:b/>
          <w:bCs/>
          <w:sz w:val="24"/>
          <w:szCs w:val="24"/>
        </w:rPr>
        <w:t xml:space="preserve">Требования к качеству и объему выполненных работ: </w:t>
      </w:r>
      <w:r w:rsidRPr="004A47E1">
        <w:rPr>
          <w:color w:val="000000"/>
          <w:sz w:val="24"/>
          <w:szCs w:val="24"/>
        </w:rPr>
        <w:t>Участник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строительству объекта, а также требованиям, установленным настоящей Документацией.</w:t>
      </w:r>
    </w:p>
    <w:p w:rsidR="008D19E6" w:rsidRPr="004A47E1" w:rsidRDefault="008D19E6" w:rsidP="008D19E6">
      <w:pPr>
        <w:widowControl w:val="0"/>
        <w:autoSpaceDE w:val="0"/>
        <w:autoSpaceDN w:val="0"/>
        <w:adjustRightInd w:val="0"/>
        <w:spacing w:line="240" w:lineRule="atLeast"/>
        <w:ind w:firstLine="0"/>
        <w:contextualSpacing/>
        <w:mirrorIndents/>
        <w:rPr>
          <w:color w:val="000000"/>
          <w:sz w:val="24"/>
          <w:szCs w:val="24"/>
        </w:rPr>
      </w:pPr>
      <w:r w:rsidRPr="004A47E1">
        <w:rPr>
          <w:color w:val="000000"/>
          <w:sz w:val="24"/>
          <w:szCs w:val="24"/>
        </w:rPr>
        <w:t xml:space="preserve">      Участник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строительными работами.</w:t>
      </w:r>
    </w:p>
    <w:p w:rsidR="00023AF4" w:rsidRPr="00023AF4" w:rsidRDefault="008D19E6" w:rsidP="00023AF4">
      <w:pPr>
        <w:widowControl w:val="0"/>
        <w:autoSpaceDE w:val="0"/>
        <w:autoSpaceDN w:val="0"/>
        <w:adjustRightInd w:val="0"/>
        <w:spacing w:line="240" w:lineRule="atLeast"/>
        <w:ind w:firstLine="0"/>
        <w:contextualSpacing/>
        <w:mirrorIndents/>
        <w:rPr>
          <w:bCs/>
          <w:sz w:val="24"/>
          <w:szCs w:val="24"/>
        </w:rPr>
      </w:pPr>
      <w:r w:rsidRPr="004A47E1">
        <w:rPr>
          <w:b/>
          <w:sz w:val="24"/>
          <w:szCs w:val="24"/>
        </w:rPr>
        <w:t>2.</w:t>
      </w:r>
      <w:r>
        <w:rPr>
          <w:b/>
          <w:sz w:val="24"/>
          <w:szCs w:val="24"/>
        </w:rPr>
        <w:t>8</w:t>
      </w:r>
      <w:r w:rsidRPr="004A47E1">
        <w:rPr>
          <w:b/>
          <w:sz w:val="24"/>
          <w:szCs w:val="24"/>
        </w:rPr>
        <w:t xml:space="preserve">. </w:t>
      </w:r>
      <w:r w:rsidRPr="004A47E1">
        <w:rPr>
          <w:b/>
          <w:sz w:val="24"/>
          <w:szCs w:val="24"/>
          <w:lang w:eastAsia="ar-SA"/>
        </w:rPr>
        <w:t xml:space="preserve">Гарантия качества на выполненные работы: </w:t>
      </w:r>
      <w:r w:rsidR="00023AF4" w:rsidRPr="00023AF4">
        <w:rPr>
          <w:bCs/>
          <w:sz w:val="24"/>
          <w:szCs w:val="24"/>
        </w:rPr>
        <w:t>Гарантийный срок нормальной эксплуатации объекта и входящих в него материалов и работ составляет 24 месяцев с даты подписания сторонами Акта о приемке выполненных работ (КС-2) (Приложение №5 к Договору) и справки о стоимости выполненных работ и затрат (КС-3) (Приложение №6 к Договору). Гарантии качества распространяются на все конструктивные элементы и работы, выполненные Подрядчиком по Договору.</w:t>
      </w:r>
    </w:p>
    <w:p w:rsidR="008D19E6" w:rsidRPr="00334759" w:rsidRDefault="008D19E6" w:rsidP="00334759">
      <w:pPr>
        <w:widowControl w:val="0"/>
        <w:autoSpaceDE w:val="0"/>
        <w:autoSpaceDN w:val="0"/>
        <w:adjustRightInd w:val="0"/>
        <w:spacing w:line="240" w:lineRule="atLeast"/>
        <w:ind w:firstLine="0"/>
        <w:contextualSpacing/>
        <w:mirrorIndents/>
        <w:rPr>
          <w:b/>
          <w:bCs/>
          <w:sz w:val="24"/>
          <w:szCs w:val="24"/>
        </w:rPr>
      </w:pPr>
      <w:r w:rsidRPr="004A47E1">
        <w:rPr>
          <w:b/>
          <w:bCs/>
          <w:sz w:val="24"/>
          <w:szCs w:val="24"/>
        </w:rPr>
        <w:t>2.</w:t>
      </w:r>
      <w:r>
        <w:rPr>
          <w:b/>
          <w:bCs/>
          <w:sz w:val="24"/>
          <w:szCs w:val="24"/>
        </w:rPr>
        <w:t>9</w:t>
      </w:r>
      <w:r w:rsidRPr="004A47E1">
        <w:rPr>
          <w:b/>
          <w:bCs/>
          <w:sz w:val="24"/>
          <w:szCs w:val="24"/>
        </w:rPr>
        <w:t xml:space="preserve">. Обязательные требования к </w:t>
      </w:r>
      <w:r w:rsidR="00334759">
        <w:rPr>
          <w:b/>
          <w:bCs/>
          <w:sz w:val="24"/>
          <w:szCs w:val="24"/>
        </w:rPr>
        <w:t xml:space="preserve">Участнику: </w:t>
      </w:r>
      <w:r w:rsidRPr="004A47E1">
        <w:rPr>
          <w:sz w:val="24"/>
          <w:szCs w:val="24"/>
        </w:rPr>
        <w:t xml:space="preserve">Участник должен иметь не менее </w:t>
      </w:r>
      <w:r>
        <w:rPr>
          <w:sz w:val="24"/>
          <w:szCs w:val="24"/>
        </w:rPr>
        <w:t>5</w:t>
      </w:r>
      <w:r w:rsidRPr="004A47E1">
        <w:rPr>
          <w:sz w:val="24"/>
          <w:szCs w:val="24"/>
        </w:rPr>
        <w:t xml:space="preserve"> единиц видов техники,</w:t>
      </w:r>
      <w:r w:rsidRPr="004A47E1">
        <w:rPr>
          <w:b/>
          <w:sz w:val="24"/>
          <w:szCs w:val="24"/>
        </w:rPr>
        <w:t xml:space="preserve"> </w:t>
      </w:r>
      <w:r w:rsidRPr="004A47E1">
        <w:rPr>
          <w:sz w:val="24"/>
          <w:szCs w:val="24"/>
        </w:rPr>
        <w:t>в собственности или ином законном основании спецтехнику на весь период действия договора</w:t>
      </w:r>
      <w:r w:rsidR="00334759">
        <w:rPr>
          <w:sz w:val="24"/>
          <w:szCs w:val="24"/>
        </w:rPr>
        <w:t>, а именно:</w:t>
      </w:r>
    </w:p>
    <w:tbl>
      <w:tblPr>
        <w:tblStyle w:val="53"/>
        <w:tblW w:w="10344" w:type="dxa"/>
        <w:tblLook w:val="04A0" w:firstRow="1" w:lastRow="0" w:firstColumn="1" w:lastColumn="0" w:noHBand="0" w:noVBand="1"/>
      </w:tblPr>
      <w:tblGrid>
        <w:gridCol w:w="846"/>
        <w:gridCol w:w="3440"/>
        <w:gridCol w:w="1600"/>
        <w:gridCol w:w="4458"/>
      </w:tblGrid>
      <w:tr w:rsidR="008D19E6" w:rsidRPr="004A47E1" w:rsidTr="008D19E6">
        <w:tc>
          <w:tcPr>
            <w:tcW w:w="846" w:type="dxa"/>
          </w:tcPr>
          <w:p w:rsidR="008D19E6" w:rsidRPr="004A47E1" w:rsidRDefault="008D19E6" w:rsidP="008D19E6">
            <w:pPr>
              <w:autoSpaceDE w:val="0"/>
              <w:autoSpaceDN w:val="0"/>
              <w:adjustRightInd w:val="0"/>
              <w:spacing w:line="240" w:lineRule="atLeast"/>
              <w:ind w:left="-396" w:firstLine="142"/>
              <w:contextualSpacing/>
              <w:jc w:val="center"/>
              <w:rPr>
                <w:sz w:val="24"/>
                <w:szCs w:val="24"/>
              </w:rPr>
            </w:pPr>
            <w:r w:rsidRPr="004A47E1">
              <w:rPr>
                <w:sz w:val="24"/>
                <w:szCs w:val="24"/>
              </w:rPr>
              <w:t xml:space="preserve">№ </w:t>
            </w:r>
          </w:p>
          <w:p w:rsidR="008D19E6" w:rsidRPr="004A47E1" w:rsidRDefault="008D19E6" w:rsidP="008D19E6">
            <w:pPr>
              <w:autoSpaceDE w:val="0"/>
              <w:autoSpaceDN w:val="0"/>
              <w:adjustRightInd w:val="0"/>
              <w:spacing w:line="240" w:lineRule="atLeast"/>
              <w:ind w:left="-396" w:firstLine="142"/>
              <w:contextualSpacing/>
              <w:jc w:val="center"/>
              <w:rPr>
                <w:sz w:val="24"/>
                <w:szCs w:val="24"/>
              </w:rPr>
            </w:pPr>
            <w:r w:rsidRPr="004A47E1">
              <w:rPr>
                <w:sz w:val="24"/>
                <w:szCs w:val="24"/>
              </w:rPr>
              <w:t>п/п</w:t>
            </w:r>
          </w:p>
        </w:tc>
        <w:tc>
          <w:tcPr>
            <w:tcW w:w="3440" w:type="dxa"/>
          </w:tcPr>
          <w:p w:rsidR="008D19E6" w:rsidRPr="004A47E1" w:rsidRDefault="008D19E6" w:rsidP="008D19E6">
            <w:pPr>
              <w:autoSpaceDE w:val="0"/>
              <w:autoSpaceDN w:val="0"/>
              <w:adjustRightInd w:val="0"/>
              <w:spacing w:line="240" w:lineRule="atLeast"/>
              <w:ind w:left="39" w:firstLine="0"/>
              <w:contextualSpacing/>
              <w:jc w:val="center"/>
              <w:rPr>
                <w:sz w:val="24"/>
                <w:szCs w:val="24"/>
              </w:rPr>
            </w:pPr>
            <w:r w:rsidRPr="004A47E1">
              <w:rPr>
                <w:sz w:val="24"/>
                <w:szCs w:val="24"/>
              </w:rPr>
              <w:t>Наименование  требуемой техники</w:t>
            </w:r>
          </w:p>
        </w:tc>
        <w:tc>
          <w:tcPr>
            <w:tcW w:w="1600" w:type="dxa"/>
          </w:tcPr>
          <w:p w:rsidR="008D19E6" w:rsidRPr="004A47E1" w:rsidRDefault="008D19E6" w:rsidP="008D19E6">
            <w:pPr>
              <w:autoSpaceDE w:val="0"/>
              <w:autoSpaceDN w:val="0"/>
              <w:adjustRightInd w:val="0"/>
              <w:spacing w:line="240" w:lineRule="atLeast"/>
              <w:ind w:left="1" w:firstLine="0"/>
              <w:contextualSpacing/>
              <w:jc w:val="center"/>
              <w:rPr>
                <w:sz w:val="24"/>
                <w:szCs w:val="24"/>
              </w:rPr>
            </w:pPr>
            <w:r w:rsidRPr="004A47E1">
              <w:rPr>
                <w:sz w:val="24"/>
                <w:szCs w:val="24"/>
              </w:rPr>
              <w:t>Количество, ед.</w:t>
            </w:r>
          </w:p>
        </w:tc>
        <w:tc>
          <w:tcPr>
            <w:tcW w:w="4458" w:type="dxa"/>
          </w:tcPr>
          <w:p w:rsidR="008D19E6" w:rsidRPr="004A47E1" w:rsidRDefault="008D19E6" w:rsidP="008D19E6">
            <w:pPr>
              <w:autoSpaceDE w:val="0"/>
              <w:autoSpaceDN w:val="0"/>
              <w:adjustRightInd w:val="0"/>
              <w:spacing w:line="240" w:lineRule="atLeast"/>
              <w:ind w:firstLine="0"/>
              <w:contextualSpacing/>
              <w:jc w:val="center"/>
              <w:rPr>
                <w:b/>
                <w:sz w:val="24"/>
                <w:szCs w:val="24"/>
              </w:rPr>
            </w:pPr>
            <w:r w:rsidRPr="004A47E1">
              <w:rPr>
                <w:b/>
                <w:sz w:val="24"/>
                <w:szCs w:val="24"/>
              </w:rPr>
              <w:t>Требования</w:t>
            </w:r>
          </w:p>
        </w:tc>
      </w:tr>
      <w:tr w:rsidR="008D19E6" w:rsidRPr="004A47E1" w:rsidTr="008D19E6">
        <w:trPr>
          <w:trHeight w:val="285"/>
        </w:trPr>
        <w:tc>
          <w:tcPr>
            <w:tcW w:w="846" w:type="dxa"/>
            <w:vAlign w:val="center"/>
          </w:tcPr>
          <w:p w:rsidR="008D19E6" w:rsidRPr="004A47E1" w:rsidRDefault="008D19E6" w:rsidP="008D19E6">
            <w:pPr>
              <w:autoSpaceDE w:val="0"/>
              <w:autoSpaceDN w:val="0"/>
              <w:adjustRightInd w:val="0"/>
              <w:spacing w:line="240" w:lineRule="atLeast"/>
              <w:ind w:left="-396" w:firstLine="142"/>
              <w:contextualSpacing/>
              <w:jc w:val="center"/>
              <w:rPr>
                <w:sz w:val="24"/>
                <w:szCs w:val="24"/>
              </w:rPr>
            </w:pPr>
            <w:r w:rsidRPr="004A47E1">
              <w:rPr>
                <w:sz w:val="24"/>
                <w:szCs w:val="24"/>
              </w:rPr>
              <w:t>1</w:t>
            </w:r>
          </w:p>
        </w:tc>
        <w:tc>
          <w:tcPr>
            <w:tcW w:w="3440" w:type="dxa"/>
            <w:shd w:val="clear" w:color="auto" w:fill="auto"/>
            <w:vAlign w:val="center"/>
          </w:tcPr>
          <w:p w:rsidR="008D19E6" w:rsidRPr="004A47E1" w:rsidRDefault="008D19E6" w:rsidP="008D19E6">
            <w:pPr>
              <w:autoSpaceDE w:val="0"/>
              <w:autoSpaceDN w:val="0"/>
              <w:adjustRightInd w:val="0"/>
              <w:spacing w:line="240" w:lineRule="atLeast"/>
              <w:ind w:left="39" w:firstLine="0"/>
              <w:contextualSpacing/>
              <w:jc w:val="left"/>
              <w:rPr>
                <w:sz w:val="24"/>
                <w:szCs w:val="24"/>
              </w:rPr>
            </w:pPr>
            <w:proofErr w:type="spellStart"/>
            <w:r w:rsidRPr="004A47E1">
              <w:rPr>
                <w:sz w:val="24"/>
                <w:szCs w:val="24"/>
              </w:rPr>
              <w:t>Асфальтоукладчик</w:t>
            </w:r>
            <w:proofErr w:type="spellEnd"/>
          </w:p>
        </w:tc>
        <w:tc>
          <w:tcPr>
            <w:tcW w:w="1600" w:type="dxa"/>
            <w:shd w:val="clear" w:color="auto" w:fill="auto"/>
            <w:vAlign w:val="center"/>
          </w:tcPr>
          <w:p w:rsidR="008D19E6" w:rsidRPr="004A47E1" w:rsidRDefault="008D19E6" w:rsidP="008D19E6">
            <w:pPr>
              <w:autoSpaceDE w:val="0"/>
              <w:autoSpaceDN w:val="0"/>
              <w:adjustRightInd w:val="0"/>
              <w:spacing w:line="240" w:lineRule="atLeast"/>
              <w:ind w:left="-262" w:firstLine="0"/>
              <w:contextualSpacing/>
              <w:jc w:val="center"/>
              <w:rPr>
                <w:sz w:val="24"/>
                <w:szCs w:val="24"/>
              </w:rPr>
            </w:pPr>
            <w:r w:rsidRPr="004A47E1">
              <w:rPr>
                <w:sz w:val="24"/>
                <w:szCs w:val="24"/>
              </w:rPr>
              <w:t>1</w:t>
            </w:r>
          </w:p>
        </w:tc>
        <w:tc>
          <w:tcPr>
            <w:tcW w:w="4458" w:type="dxa"/>
            <w:shd w:val="clear" w:color="auto" w:fill="auto"/>
          </w:tcPr>
          <w:p w:rsidR="008D19E6" w:rsidRPr="004A47E1" w:rsidRDefault="008D19E6" w:rsidP="008D19E6">
            <w:pPr>
              <w:autoSpaceDE w:val="0"/>
              <w:autoSpaceDN w:val="0"/>
              <w:adjustRightInd w:val="0"/>
              <w:spacing w:line="240" w:lineRule="atLeast"/>
              <w:ind w:firstLine="0"/>
              <w:contextualSpacing/>
              <w:jc w:val="left"/>
              <w:rPr>
                <w:sz w:val="24"/>
                <w:szCs w:val="24"/>
              </w:rPr>
            </w:pPr>
            <w:r w:rsidRPr="004A47E1">
              <w:rPr>
                <w:sz w:val="24"/>
                <w:szCs w:val="24"/>
              </w:rPr>
              <w:t>Иметь соответствующие документы</w:t>
            </w:r>
          </w:p>
        </w:tc>
      </w:tr>
      <w:tr w:rsidR="008D19E6" w:rsidRPr="004A47E1" w:rsidTr="008D19E6">
        <w:trPr>
          <w:trHeight w:val="261"/>
        </w:trPr>
        <w:tc>
          <w:tcPr>
            <w:tcW w:w="846" w:type="dxa"/>
            <w:vAlign w:val="center"/>
          </w:tcPr>
          <w:p w:rsidR="008D19E6" w:rsidRPr="004A47E1" w:rsidRDefault="008D19E6" w:rsidP="008D19E6">
            <w:pPr>
              <w:autoSpaceDE w:val="0"/>
              <w:autoSpaceDN w:val="0"/>
              <w:adjustRightInd w:val="0"/>
              <w:spacing w:line="240" w:lineRule="atLeast"/>
              <w:ind w:left="-396" w:firstLine="142"/>
              <w:contextualSpacing/>
              <w:jc w:val="center"/>
              <w:rPr>
                <w:sz w:val="24"/>
                <w:szCs w:val="24"/>
              </w:rPr>
            </w:pPr>
            <w:r w:rsidRPr="004A47E1">
              <w:rPr>
                <w:sz w:val="24"/>
                <w:szCs w:val="24"/>
              </w:rPr>
              <w:t>2</w:t>
            </w:r>
          </w:p>
        </w:tc>
        <w:tc>
          <w:tcPr>
            <w:tcW w:w="3440" w:type="dxa"/>
            <w:shd w:val="clear" w:color="auto" w:fill="auto"/>
            <w:vAlign w:val="center"/>
          </w:tcPr>
          <w:p w:rsidR="008D19E6" w:rsidRPr="004A47E1" w:rsidRDefault="008D19E6" w:rsidP="008D19E6">
            <w:pPr>
              <w:autoSpaceDE w:val="0"/>
              <w:autoSpaceDN w:val="0"/>
              <w:adjustRightInd w:val="0"/>
              <w:spacing w:line="240" w:lineRule="atLeast"/>
              <w:ind w:left="39" w:firstLine="0"/>
              <w:contextualSpacing/>
              <w:jc w:val="left"/>
              <w:rPr>
                <w:sz w:val="24"/>
                <w:szCs w:val="24"/>
              </w:rPr>
            </w:pPr>
            <w:r w:rsidRPr="004A47E1">
              <w:rPr>
                <w:sz w:val="24"/>
                <w:szCs w:val="24"/>
              </w:rPr>
              <w:t>Каток дорожный самоходный гладкий</w:t>
            </w:r>
          </w:p>
        </w:tc>
        <w:tc>
          <w:tcPr>
            <w:tcW w:w="1600" w:type="dxa"/>
            <w:shd w:val="clear" w:color="auto" w:fill="auto"/>
            <w:vAlign w:val="center"/>
          </w:tcPr>
          <w:p w:rsidR="008D19E6" w:rsidRPr="004A47E1" w:rsidRDefault="008D19E6" w:rsidP="008D19E6">
            <w:pPr>
              <w:autoSpaceDE w:val="0"/>
              <w:autoSpaceDN w:val="0"/>
              <w:adjustRightInd w:val="0"/>
              <w:spacing w:line="240" w:lineRule="atLeast"/>
              <w:ind w:left="-262" w:firstLine="0"/>
              <w:contextualSpacing/>
              <w:jc w:val="center"/>
              <w:rPr>
                <w:sz w:val="24"/>
                <w:szCs w:val="24"/>
              </w:rPr>
            </w:pPr>
            <w:r w:rsidRPr="004A47E1">
              <w:rPr>
                <w:sz w:val="24"/>
                <w:szCs w:val="24"/>
              </w:rPr>
              <w:t>1</w:t>
            </w:r>
          </w:p>
        </w:tc>
        <w:tc>
          <w:tcPr>
            <w:tcW w:w="4458" w:type="dxa"/>
            <w:shd w:val="clear" w:color="auto" w:fill="auto"/>
          </w:tcPr>
          <w:p w:rsidR="008D19E6" w:rsidRPr="004A47E1" w:rsidRDefault="008D19E6" w:rsidP="008D19E6">
            <w:pPr>
              <w:autoSpaceDE w:val="0"/>
              <w:autoSpaceDN w:val="0"/>
              <w:adjustRightInd w:val="0"/>
              <w:spacing w:line="240" w:lineRule="atLeast"/>
              <w:ind w:firstLine="0"/>
              <w:contextualSpacing/>
              <w:jc w:val="left"/>
              <w:rPr>
                <w:sz w:val="24"/>
                <w:szCs w:val="24"/>
              </w:rPr>
            </w:pPr>
            <w:r w:rsidRPr="004A47E1">
              <w:rPr>
                <w:sz w:val="24"/>
                <w:szCs w:val="24"/>
              </w:rPr>
              <w:t>Иметь соответствующие документы</w:t>
            </w:r>
          </w:p>
          <w:p w:rsidR="008D19E6" w:rsidRPr="004A47E1" w:rsidRDefault="008D19E6" w:rsidP="008D19E6">
            <w:pPr>
              <w:autoSpaceDE w:val="0"/>
              <w:autoSpaceDN w:val="0"/>
              <w:adjustRightInd w:val="0"/>
              <w:spacing w:line="240" w:lineRule="atLeast"/>
              <w:ind w:firstLine="0"/>
              <w:contextualSpacing/>
              <w:jc w:val="left"/>
              <w:rPr>
                <w:sz w:val="24"/>
                <w:szCs w:val="24"/>
              </w:rPr>
            </w:pPr>
          </w:p>
        </w:tc>
      </w:tr>
      <w:tr w:rsidR="008D19E6" w:rsidRPr="004A47E1" w:rsidTr="008D19E6">
        <w:tc>
          <w:tcPr>
            <w:tcW w:w="846" w:type="dxa"/>
            <w:vAlign w:val="center"/>
          </w:tcPr>
          <w:p w:rsidR="008D19E6" w:rsidRPr="004A47E1" w:rsidRDefault="008D19E6" w:rsidP="008D19E6">
            <w:pPr>
              <w:autoSpaceDE w:val="0"/>
              <w:autoSpaceDN w:val="0"/>
              <w:adjustRightInd w:val="0"/>
              <w:spacing w:line="240" w:lineRule="atLeast"/>
              <w:ind w:left="-396" w:firstLine="142"/>
              <w:contextualSpacing/>
              <w:jc w:val="center"/>
              <w:rPr>
                <w:rFonts w:eastAsia="TimesNewRomanPSMT"/>
                <w:sz w:val="24"/>
                <w:szCs w:val="24"/>
              </w:rPr>
            </w:pPr>
            <w:r w:rsidRPr="004A47E1">
              <w:rPr>
                <w:rFonts w:eastAsia="TimesNewRomanPSMT"/>
                <w:sz w:val="24"/>
                <w:szCs w:val="24"/>
              </w:rPr>
              <w:t>3</w:t>
            </w:r>
          </w:p>
        </w:tc>
        <w:tc>
          <w:tcPr>
            <w:tcW w:w="3440" w:type="dxa"/>
            <w:shd w:val="clear" w:color="auto" w:fill="auto"/>
            <w:vAlign w:val="center"/>
          </w:tcPr>
          <w:p w:rsidR="008D19E6" w:rsidRPr="004A47E1" w:rsidRDefault="008D19E6" w:rsidP="008D19E6">
            <w:pPr>
              <w:autoSpaceDE w:val="0"/>
              <w:autoSpaceDN w:val="0"/>
              <w:adjustRightInd w:val="0"/>
              <w:spacing w:line="240" w:lineRule="atLeast"/>
              <w:ind w:left="39" w:firstLine="0"/>
              <w:contextualSpacing/>
              <w:jc w:val="left"/>
              <w:rPr>
                <w:sz w:val="24"/>
                <w:szCs w:val="24"/>
              </w:rPr>
            </w:pPr>
            <w:r w:rsidRPr="004A47E1">
              <w:rPr>
                <w:sz w:val="24"/>
                <w:szCs w:val="24"/>
              </w:rPr>
              <w:t>Автомобили- самосвалы</w:t>
            </w:r>
          </w:p>
        </w:tc>
        <w:tc>
          <w:tcPr>
            <w:tcW w:w="1600" w:type="dxa"/>
            <w:shd w:val="clear" w:color="auto" w:fill="auto"/>
            <w:vAlign w:val="center"/>
          </w:tcPr>
          <w:p w:rsidR="008D19E6" w:rsidRPr="004A47E1" w:rsidRDefault="008D19E6" w:rsidP="008D19E6">
            <w:pPr>
              <w:autoSpaceDE w:val="0"/>
              <w:autoSpaceDN w:val="0"/>
              <w:adjustRightInd w:val="0"/>
              <w:spacing w:line="240" w:lineRule="atLeast"/>
              <w:ind w:left="-262" w:firstLine="0"/>
              <w:contextualSpacing/>
              <w:jc w:val="center"/>
              <w:rPr>
                <w:sz w:val="24"/>
                <w:szCs w:val="24"/>
              </w:rPr>
            </w:pPr>
            <w:r w:rsidRPr="004A47E1">
              <w:rPr>
                <w:sz w:val="24"/>
                <w:szCs w:val="24"/>
              </w:rPr>
              <w:t>2</w:t>
            </w:r>
          </w:p>
        </w:tc>
        <w:tc>
          <w:tcPr>
            <w:tcW w:w="4458" w:type="dxa"/>
            <w:shd w:val="clear" w:color="auto" w:fill="auto"/>
          </w:tcPr>
          <w:p w:rsidR="008D19E6" w:rsidRPr="004A47E1" w:rsidRDefault="008D19E6" w:rsidP="008D19E6">
            <w:pPr>
              <w:autoSpaceDE w:val="0"/>
              <w:autoSpaceDN w:val="0"/>
              <w:adjustRightInd w:val="0"/>
              <w:spacing w:line="240" w:lineRule="atLeast"/>
              <w:ind w:firstLine="0"/>
              <w:contextualSpacing/>
              <w:jc w:val="left"/>
              <w:rPr>
                <w:sz w:val="24"/>
                <w:szCs w:val="24"/>
              </w:rPr>
            </w:pPr>
            <w:r w:rsidRPr="004A47E1">
              <w:rPr>
                <w:sz w:val="24"/>
                <w:szCs w:val="24"/>
              </w:rPr>
              <w:t>Иметь соответствующие документы</w:t>
            </w:r>
          </w:p>
        </w:tc>
      </w:tr>
      <w:tr w:rsidR="008D19E6" w:rsidRPr="004A47E1" w:rsidTr="008D19E6">
        <w:trPr>
          <w:trHeight w:val="111"/>
        </w:trPr>
        <w:tc>
          <w:tcPr>
            <w:tcW w:w="846" w:type="dxa"/>
            <w:vAlign w:val="center"/>
          </w:tcPr>
          <w:p w:rsidR="008D19E6" w:rsidRPr="004A47E1" w:rsidRDefault="008D19E6" w:rsidP="008D19E6">
            <w:pPr>
              <w:autoSpaceDE w:val="0"/>
              <w:autoSpaceDN w:val="0"/>
              <w:adjustRightInd w:val="0"/>
              <w:spacing w:line="240" w:lineRule="atLeast"/>
              <w:ind w:left="-396" w:firstLine="142"/>
              <w:contextualSpacing/>
              <w:jc w:val="center"/>
              <w:rPr>
                <w:rFonts w:eastAsia="TimesNewRomanPSMT"/>
                <w:sz w:val="24"/>
                <w:szCs w:val="24"/>
              </w:rPr>
            </w:pPr>
            <w:r w:rsidRPr="004A47E1">
              <w:rPr>
                <w:rFonts w:eastAsia="TimesNewRomanPSMT"/>
                <w:sz w:val="24"/>
                <w:szCs w:val="24"/>
              </w:rPr>
              <w:t>4</w:t>
            </w:r>
          </w:p>
        </w:tc>
        <w:tc>
          <w:tcPr>
            <w:tcW w:w="3440" w:type="dxa"/>
            <w:shd w:val="clear" w:color="auto" w:fill="auto"/>
            <w:vAlign w:val="center"/>
          </w:tcPr>
          <w:p w:rsidR="008D19E6" w:rsidRPr="004A47E1" w:rsidRDefault="008D19E6" w:rsidP="008D19E6">
            <w:pPr>
              <w:autoSpaceDE w:val="0"/>
              <w:autoSpaceDN w:val="0"/>
              <w:adjustRightInd w:val="0"/>
              <w:spacing w:line="240" w:lineRule="atLeast"/>
              <w:ind w:left="39" w:firstLine="0"/>
              <w:contextualSpacing/>
              <w:jc w:val="left"/>
              <w:rPr>
                <w:sz w:val="24"/>
                <w:szCs w:val="24"/>
              </w:rPr>
            </w:pPr>
            <w:r w:rsidRPr="004A47E1">
              <w:rPr>
                <w:sz w:val="24"/>
                <w:szCs w:val="24"/>
              </w:rPr>
              <w:t>Погрузчик фронтальный</w:t>
            </w:r>
          </w:p>
        </w:tc>
        <w:tc>
          <w:tcPr>
            <w:tcW w:w="1600" w:type="dxa"/>
            <w:shd w:val="clear" w:color="auto" w:fill="auto"/>
            <w:vAlign w:val="center"/>
          </w:tcPr>
          <w:p w:rsidR="008D19E6" w:rsidRPr="004A47E1" w:rsidRDefault="008D19E6" w:rsidP="008D19E6">
            <w:pPr>
              <w:autoSpaceDE w:val="0"/>
              <w:autoSpaceDN w:val="0"/>
              <w:adjustRightInd w:val="0"/>
              <w:spacing w:line="240" w:lineRule="atLeast"/>
              <w:ind w:left="-262" w:firstLine="0"/>
              <w:contextualSpacing/>
              <w:jc w:val="center"/>
              <w:rPr>
                <w:sz w:val="24"/>
                <w:szCs w:val="24"/>
              </w:rPr>
            </w:pPr>
            <w:r w:rsidRPr="004A47E1">
              <w:rPr>
                <w:sz w:val="24"/>
                <w:szCs w:val="24"/>
              </w:rPr>
              <w:t>1</w:t>
            </w:r>
          </w:p>
        </w:tc>
        <w:tc>
          <w:tcPr>
            <w:tcW w:w="4458" w:type="dxa"/>
            <w:shd w:val="clear" w:color="auto" w:fill="auto"/>
          </w:tcPr>
          <w:p w:rsidR="008D19E6" w:rsidRPr="004A47E1" w:rsidRDefault="008D19E6" w:rsidP="008D19E6">
            <w:pPr>
              <w:autoSpaceDE w:val="0"/>
              <w:autoSpaceDN w:val="0"/>
              <w:adjustRightInd w:val="0"/>
              <w:spacing w:line="240" w:lineRule="atLeast"/>
              <w:ind w:firstLine="0"/>
              <w:contextualSpacing/>
              <w:jc w:val="left"/>
              <w:rPr>
                <w:sz w:val="24"/>
                <w:szCs w:val="24"/>
              </w:rPr>
            </w:pPr>
            <w:r w:rsidRPr="004A47E1">
              <w:rPr>
                <w:sz w:val="24"/>
                <w:szCs w:val="24"/>
              </w:rPr>
              <w:t>Иметь соответствующие документы</w:t>
            </w:r>
          </w:p>
        </w:tc>
      </w:tr>
      <w:tr w:rsidR="008D19E6" w:rsidRPr="004A47E1" w:rsidTr="008D19E6">
        <w:trPr>
          <w:trHeight w:val="111"/>
        </w:trPr>
        <w:tc>
          <w:tcPr>
            <w:tcW w:w="846" w:type="dxa"/>
            <w:vAlign w:val="center"/>
          </w:tcPr>
          <w:p w:rsidR="008D19E6" w:rsidRPr="004A47E1" w:rsidRDefault="008D19E6" w:rsidP="008D19E6">
            <w:pPr>
              <w:autoSpaceDE w:val="0"/>
              <w:autoSpaceDN w:val="0"/>
              <w:adjustRightInd w:val="0"/>
              <w:spacing w:line="240" w:lineRule="atLeast"/>
              <w:ind w:left="-396" w:firstLine="142"/>
              <w:contextualSpacing/>
              <w:jc w:val="left"/>
              <w:rPr>
                <w:rFonts w:eastAsia="TimesNewRomanPSMT"/>
                <w:sz w:val="24"/>
                <w:szCs w:val="24"/>
              </w:rPr>
            </w:pPr>
          </w:p>
        </w:tc>
        <w:tc>
          <w:tcPr>
            <w:tcW w:w="3440" w:type="dxa"/>
            <w:vAlign w:val="center"/>
          </w:tcPr>
          <w:p w:rsidR="008D19E6" w:rsidRPr="004A47E1" w:rsidRDefault="008D19E6" w:rsidP="008D19E6">
            <w:pPr>
              <w:autoSpaceDE w:val="0"/>
              <w:autoSpaceDN w:val="0"/>
              <w:adjustRightInd w:val="0"/>
              <w:spacing w:line="240" w:lineRule="atLeast"/>
              <w:ind w:left="39" w:firstLine="0"/>
              <w:contextualSpacing/>
              <w:jc w:val="left"/>
              <w:rPr>
                <w:sz w:val="24"/>
                <w:szCs w:val="24"/>
              </w:rPr>
            </w:pPr>
            <w:r w:rsidRPr="004A47E1">
              <w:rPr>
                <w:sz w:val="24"/>
                <w:szCs w:val="24"/>
              </w:rPr>
              <w:t>Итого:</w:t>
            </w:r>
          </w:p>
        </w:tc>
        <w:tc>
          <w:tcPr>
            <w:tcW w:w="1600" w:type="dxa"/>
            <w:vAlign w:val="center"/>
          </w:tcPr>
          <w:p w:rsidR="008D19E6" w:rsidRPr="004A47E1" w:rsidRDefault="008D19E6" w:rsidP="008D19E6">
            <w:pPr>
              <w:autoSpaceDE w:val="0"/>
              <w:autoSpaceDN w:val="0"/>
              <w:adjustRightInd w:val="0"/>
              <w:spacing w:line="240" w:lineRule="atLeast"/>
              <w:ind w:left="-262" w:firstLine="0"/>
              <w:contextualSpacing/>
              <w:jc w:val="center"/>
              <w:rPr>
                <w:sz w:val="24"/>
                <w:szCs w:val="24"/>
              </w:rPr>
            </w:pPr>
            <w:r>
              <w:rPr>
                <w:sz w:val="24"/>
                <w:szCs w:val="24"/>
              </w:rPr>
              <w:t>5</w:t>
            </w:r>
          </w:p>
        </w:tc>
        <w:tc>
          <w:tcPr>
            <w:tcW w:w="4458" w:type="dxa"/>
          </w:tcPr>
          <w:p w:rsidR="008D19E6" w:rsidRPr="004A47E1" w:rsidRDefault="008D19E6" w:rsidP="008D19E6">
            <w:pPr>
              <w:autoSpaceDE w:val="0"/>
              <w:autoSpaceDN w:val="0"/>
              <w:adjustRightInd w:val="0"/>
              <w:spacing w:line="240" w:lineRule="atLeast"/>
              <w:ind w:firstLine="0"/>
              <w:contextualSpacing/>
              <w:jc w:val="left"/>
              <w:rPr>
                <w:sz w:val="24"/>
                <w:szCs w:val="24"/>
              </w:rPr>
            </w:pPr>
          </w:p>
        </w:tc>
      </w:tr>
    </w:tbl>
    <w:p w:rsidR="008D19E6" w:rsidRDefault="008D19E6" w:rsidP="008D19E6">
      <w:pPr>
        <w:spacing w:line="240" w:lineRule="auto"/>
        <w:ind w:firstLine="0"/>
        <w:jc w:val="left"/>
        <w:rPr>
          <w:sz w:val="24"/>
          <w:szCs w:val="24"/>
        </w:rPr>
      </w:pPr>
    </w:p>
    <w:p w:rsidR="008D19E6" w:rsidRDefault="008D19E6" w:rsidP="008D19E6">
      <w:pPr>
        <w:spacing w:line="240" w:lineRule="auto"/>
        <w:ind w:firstLine="0"/>
        <w:jc w:val="left"/>
        <w:rPr>
          <w:sz w:val="24"/>
          <w:szCs w:val="24"/>
        </w:rPr>
      </w:pPr>
    </w:p>
    <w:p w:rsidR="008D19E6" w:rsidRDefault="008D19E6" w:rsidP="008D19E6">
      <w:pPr>
        <w:spacing w:line="240" w:lineRule="auto"/>
        <w:ind w:firstLine="0"/>
        <w:jc w:val="left"/>
        <w:rPr>
          <w:sz w:val="24"/>
          <w:szCs w:val="24"/>
        </w:rPr>
      </w:pPr>
    </w:p>
    <w:p w:rsidR="008D19E6" w:rsidRDefault="008D19E6" w:rsidP="008D19E6">
      <w:pPr>
        <w:spacing w:line="240" w:lineRule="auto"/>
        <w:ind w:firstLine="0"/>
        <w:jc w:val="left"/>
        <w:rPr>
          <w:sz w:val="24"/>
          <w:szCs w:val="24"/>
        </w:rPr>
      </w:pPr>
    </w:p>
    <w:p w:rsidR="008D19E6" w:rsidRDefault="008D19E6" w:rsidP="008D19E6">
      <w:pPr>
        <w:spacing w:line="240" w:lineRule="auto"/>
        <w:ind w:firstLine="0"/>
        <w:jc w:val="left"/>
        <w:rPr>
          <w:sz w:val="24"/>
          <w:szCs w:val="24"/>
        </w:rPr>
      </w:pPr>
    </w:p>
    <w:p w:rsidR="008D19E6" w:rsidRDefault="008D19E6" w:rsidP="008D19E6">
      <w:pPr>
        <w:spacing w:line="240" w:lineRule="auto"/>
        <w:ind w:firstLine="0"/>
        <w:jc w:val="left"/>
        <w:rPr>
          <w:sz w:val="24"/>
          <w:szCs w:val="24"/>
        </w:rPr>
      </w:pPr>
    </w:p>
    <w:p w:rsidR="002F7B25" w:rsidRDefault="002F7B25" w:rsidP="008D19E6">
      <w:pPr>
        <w:spacing w:line="240" w:lineRule="auto"/>
        <w:ind w:firstLine="0"/>
        <w:jc w:val="left"/>
        <w:rPr>
          <w:sz w:val="24"/>
          <w:szCs w:val="24"/>
        </w:rPr>
      </w:pPr>
    </w:p>
    <w:p w:rsidR="000D755A" w:rsidRDefault="000D755A" w:rsidP="008D19E6">
      <w:pPr>
        <w:spacing w:line="240" w:lineRule="auto"/>
        <w:ind w:firstLine="0"/>
        <w:jc w:val="left"/>
        <w:rPr>
          <w:sz w:val="24"/>
          <w:szCs w:val="24"/>
        </w:rPr>
      </w:pPr>
    </w:p>
    <w:p w:rsidR="008D19E6" w:rsidRDefault="008D19E6" w:rsidP="008D19E6">
      <w:pPr>
        <w:spacing w:line="240" w:lineRule="auto"/>
        <w:ind w:firstLine="0"/>
        <w:jc w:val="left"/>
        <w:rPr>
          <w:sz w:val="24"/>
          <w:szCs w:val="24"/>
        </w:rPr>
      </w:pPr>
    </w:p>
    <w:p w:rsidR="000374EB" w:rsidRDefault="000374EB" w:rsidP="008D19E6">
      <w:pPr>
        <w:spacing w:line="240" w:lineRule="auto"/>
        <w:ind w:firstLine="0"/>
        <w:jc w:val="left"/>
        <w:rPr>
          <w:sz w:val="24"/>
          <w:szCs w:val="24"/>
        </w:rPr>
      </w:pPr>
    </w:p>
    <w:p w:rsidR="008D19E6" w:rsidRDefault="008D19E6" w:rsidP="001E304E">
      <w:pPr>
        <w:pStyle w:val="aff8"/>
        <w:numPr>
          <w:ilvl w:val="0"/>
          <w:numId w:val="35"/>
        </w:numPr>
        <w:spacing w:line="16" w:lineRule="atLeast"/>
        <w:rPr>
          <w:rFonts w:ascii="Times New Roman" w:hAnsi="Times New Roman" w:cs="Times New Roman"/>
          <w:b/>
          <w:bCs/>
          <w:kern w:val="28"/>
          <w:sz w:val="28"/>
          <w:szCs w:val="28"/>
        </w:rPr>
      </w:pPr>
      <w:r w:rsidRPr="006E429F">
        <w:rPr>
          <w:rFonts w:ascii="Times New Roman" w:hAnsi="Times New Roman" w:cs="Times New Roman"/>
          <w:b/>
          <w:bCs/>
          <w:kern w:val="28"/>
          <w:sz w:val="28"/>
          <w:szCs w:val="28"/>
        </w:rPr>
        <w:lastRenderedPageBreak/>
        <w:t>Проект Договора</w:t>
      </w:r>
    </w:p>
    <w:p w:rsidR="008D19E6" w:rsidRPr="00DD6125" w:rsidRDefault="008D19E6" w:rsidP="00DD6125">
      <w:pPr>
        <w:spacing w:line="16" w:lineRule="atLeast"/>
        <w:ind w:firstLine="0"/>
        <w:jc w:val="center"/>
        <w:rPr>
          <w:b/>
          <w:sz w:val="24"/>
          <w:szCs w:val="24"/>
        </w:rPr>
      </w:pPr>
      <w:r w:rsidRPr="00DD6125">
        <w:rPr>
          <w:b/>
          <w:bCs/>
          <w:kern w:val="28"/>
        </w:rPr>
        <w:br/>
      </w:r>
      <w:r w:rsidRPr="00DD6125">
        <w:rPr>
          <w:b/>
          <w:sz w:val="24"/>
          <w:szCs w:val="24"/>
        </w:rPr>
        <w:t>ДОГОВОР ПОДРЯДА № СНГС-</w:t>
      </w:r>
      <w:proofErr w:type="spellStart"/>
      <w:r w:rsidRPr="00DD6125">
        <w:rPr>
          <w:b/>
          <w:sz w:val="24"/>
          <w:szCs w:val="24"/>
        </w:rPr>
        <w:t>ОКСиР</w:t>
      </w:r>
      <w:proofErr w:type="spellEnd"/>
      <w:r w:rsidRPr="00DD6125">
        <w:rPr>
          <w:b/>
          <w:sz w:val="24"/>
          <w:szCs w:val="24"/>
        </w:rPr>
        <w:t>-______</w:t>
      </w:r>
    </w:p>
    <w:p w:rsidR="008D19E6" w:rsidRPr="00B742A4" w:rsidRDefault="008D19E6" w:rsidP="008D19E6">
      <w:pPr>
        <w:spacing w:line="16" w:lineRule="atLeast"/>
        <w:ind w:firstLine="709"/>
        <w:jc w:val="center"/>
        <w:rPr>
          <w:b/>
          <w:sz w:val="24"/>
          <w:szCs w:val="24"/>
        </w:rPr>
      </w:pPr>
    </w:p>
    <w:p w:rsidR="008D19E6" w:rsidRPr="001971D4" w:rsidRDefault="008D19E6" w:rsidP="008D19E6">
      <w:pPr>
        <w:spacing w:line="16" w:lineRule="atLeast"/>
        <w:rPr>
          <w:sz w:val="24"/>
          <w:szCs w:val="24"/>
        </w:rPr>
      </w:pPr>
      <w:r w:rsidRPr="001971D4">
        <w:rPr>
          <w:sz w:val="24"/>
          <w:szCs w:val="24"/>
        </w:rPr>
        <w:t xml:space="preserve">г. Якутск                                                                               </w:t>
      </w:r>
      <w:r>
        <w:rPr>
          <w:sz w:val="24"/>
          <w:szCs w:val="24"/>
        </w:rPr>
        <w:t xml:space="preserve">      </w:t>
      </w:r>
      <w:proofErr w:type="gramStart"/>
      <w:r>
        <w:rPr>
          <w:sz w:val="24"/>
          <w:szCs w:val="24"/>
        </w:rPr>
        <w:t xml:space="preserve">   </w:t>
      </w:r>
      <w:r w:rsidRPr="001971D4">
        <w:rPr>
          <w:sz w:val="24"/>
          <w:szCs w:val="24"/>
        </w:rPr>
        <w:t>«</w:t>
      </w:r>
      <w:proofErr w:type="gramEnd"/>
      <w:r w:rsidRPr="001971D4">
        <w:rPr>
          <w:sz w:val="24"/>
          <w:szCs w:val="24"/>
        </w:rPr>
        <w:t>____» ______________  202</w:t>
      </w:r>
      <w:r>
        <w:rPr>
          <w:sz w:val="24"/>
          <w:szCs w:val="24"/>
        </w:rPr>
        <w:t>2</w:t>
      </w:r>
      <w:r w:rsidRPr="001971D4">
        <w:rPr>
          <w:sz w:val="24"/>
          <w:szCs w:val="24"/>
        </w:rPr>
        <w:t xml:space="preserve"> года</w:t>
      </w:r>
    </w:p>
    <w:p w:rsidR="008D19E6" w:rsidRPr="00535BAB" w:rsidRDefault="008D19E6" w:rsidP="008D19E6">
      <w:pPr>
        <w:spacing w:line="16" w:lineRule="atLeast"/>
        <w:rPr>
          <w:b/>
          <w:sz w:val="8"/>
          <w:szCs w:val="8"/>
        </w:rPr>
      </w:pPr>
    </w:p>
    <w:p w:rsidR="008D19E6" w:rsidRPr="003B1474" w:rsidRDefault="008D19E6" w:rsidP="008D19E6">
      <w:pPr>
        <w:tabs>
          <w:tab w:val="left" w:pos="709"/>
        </w:tabs>
        <w:spacing w:line="240" w:lineRule="auto"/>
        <w:rPr>
          <w:bCs/>
          <w:sz w:val="24"/>
          <w:szCs w:val="24"/>
        </w:rPr>
      </w:pPr>
      <w:r w:rsidRPr="003B1474">
        <w:rPr>
          <w:b/>
          <w:bCs/>
          <w:sz w:val="24"/>
          <w:szCs w:val="24"/>
        </w:rPr>
        <w:t>АО «Саханефтегазсбыт»</w:t>
      </w:r>
      <w:r w:rsidRPr="003B1474">
        <w:rPr>
          <w:bCs/>
          <w:sz w:val="24"/>
          <w:szCs w:val="24"/>
        </w:rPr>
        <w:t xml:space="preserve">, именуемое в дальнейшем "Заказчик", в лице Генерального директора </w:t>
      </w:r>
      <w:r w:rsidRPr="003B1474">
        <w:rPr>
          <w:b/>
          <w:bCs/>
          <w:sz w:val="24"/>
          <w:szCs w:val="24"/>
        </w:rPr>
        <w:t>Лебедева Виктора Николаевича</w:t>
      </w:r>
      <w:r w:rsidRPr="003B1474">
        <w:rPr>
          <w:bCs/>
          <w:sz w:val="24"/>
          <w:szCs w:val="24"/>
        </w:rPr>
        <w:t xml:space="preserve">, действующего на основании Устава с одной стороны, и </w:t>
      </w:r>
      <w:r>
        <w:rPr>
          <w:b/>
          <w:bCs/>
          <w:sz w:val="24"/>
          <w:szCs w:val="24"/>
        </w:rPr>
        <w:t xml:space="preserve">___________________, </w:t>
      </w:r>
      <w:r w:rsidRPr="003B1474">
        <w:rPr>
          <w:bCs/>
          <w:sz w:val="24"/>
          <w:szCs w:val="24"/>
        </w:rPr>
        <w:t xml:space="preserve">именуемое </w:t>
      </w:r>
      <w:r>
        <w:rPr>
          <w:bCs/>
          <w:sz w:val="24"/>
          <w:szCs w:val="24"/>
        </w:rPr>
        <w:t xml:space="preserve">в дальнейшем «Подрядчик», </w:t>
      </w:r>
      <w:r w:rsidRPr="003B1474">
        <w:rPr>
          <w:bCs/>
          <w:sz w:val="24"/>
          <w:szCs w:val="24"/>
        </w:rPr>
        <w:t>действующ</w:t>
      </w:r>
      <w:r>
        <w:rPr>
          <w:bCs/>
          <w:sz w:val="24"/>
          <w:szCs w:val="24"/>
        </w:rPr>
        <w:t>ий</w:t>
      </w:r>
      <w:r w:rsidRPr="003B1474">
        <w:rPr>
          <w:bCs/>
          <w:sz w:val="24"/>
          <w:szCs w:val="24"/>
        </w:rPr>
        <w:t xml:space="preserve"> на основании</w:t>
      </w:r>
      <w:r>
        <w:rPr>
          <w:bCs/>
          <w:sz w:val="24"/>
          <w:szCs w:val="24"/>
        </w:rPr>
        <w:t>_______________________</w:t>
      </w:r>
      <w:r w:rsidRPr="003B1474">
        <w:rPr>
          <w:sz w:val="24"/>
          <w:szCs w:val="24"/>
        </w:rPr>
        <w:t xml:space="preserve">, </w:t>
      </w:r>
      <w:r w:rsidRPr="003B1474">
        <w:rPr>
          <w:bCs/>
          <w:sz w:val="24"/>
          <w:szCs w:val="24"/>
        </w:rPr>
        <w:t>с другой стороны, именуемые в дальнейшем «Стороны», заключили настоящий договор (далее – Договор) о нижеследующем:</w:t>
      </w:r>
    </w:p>
    <w:p w:rsidR="008D19E6" w:rsidRPr="00B742A4" w:rsidRDefault="008D19E6" w:rsidP="008D19E6">
      <w:pPr>
        <w:spacing w:line="240" w:lineRule="auto"/>
        <w:rPr>
          <w:sz w:val="24"/>
          <w:szCs w:val="24"/>
        </w:rPr>
      </w:pPr>
    </w:p>
    <w:p w:rsidR="008D19E6" w:rsidRPr="00E779C6" w:rsidRDefault="008D19E6" w:rsidP="001E304E">
      <w:pPr>
        <w:pStyle w:val="aff8"/>
        <w:widowControl/>
        <w:numPr>
          <w:ilvl w:val="0"/>
          <w:numId w:val="37"/>
        </w:numPr>
        <w:autoSpaceDE/>
        <w:autoSpaceDN/>
        <w:adjustRightInd/>
        <w:jc w:val="center"/>
        <w:rPr>
          <w:rFonts w:ascii="Times New Roman" w:hAnsi="Times New Roman"/>
          <w:b/>
          <w:sz w:val="24"/>
          <w:szCs w:val="24"/>
        </w:rPr>
      </w:pPr>
      <w:r w:rsidRPr="00E779C6">
        <w:rPr>
          <w:rFonts w:ascii="Times New Roman" w:hAnsi="Times New Roman"/>
          <w:b/>
          <w:sz w:val="24"/>
          <w:szCs w:val="24"/>
        </w:rPr>
        <w:t>ПРЕДМЕТ ДОГОВОРА</w:t>
      </w:r>
    </w:p>
    <w:p w:rsidR="008D19E6" w:rsidRDefault="008D19E6" w:rsidP="008D19E6">
      <w:pPr>
        <w:suppressAutoHyphens/>
        <w:autoSpaceDE w:val="0"/>
        <w:spacing w:line="240" w:lineRule="auto"/>
        <w:rPr>
          <w:bCs/>
          <w:sz w:val="24"/>
          <w:szCs w:val="24"/>
        </w:rPr>
      </w:pPr>
      <w:r w:rsidRPr="00690199">
        <w:rPr>
          <w:sz w:val="24"/>
          <w:szCs w:val="24"/>
        </w:rPr>
        <w:t xml:space="preserve">1.1. </w:t>
      </w:r>
      <w:r w:rsidRPr="00484435">
        <w:rPr>
          <w:bCs/>
          <w:sz w:val="24"/>
          <w:szCs w:val="24"/>
        </w:rPr>
        <w:t>Заказчик поручает, а Подрядчик обязуется выполнить в предусмотренный Договором срок работы на объекте</w:t>
      </w:r>
      <w:r w:rsidRPr="001971D4">
        <w:rPr>
          <w:bCs/>
          <w:sz w:val="24"/>
          <w:szCs w:val="24"/>
        </w:rPr>
        <w:t>:</w:t>
      </w:r>
      <w:r w:rsidRPr="00484435">
        <w:rPr>
          <w:bCs/>
          <w:sz w:val="24"/>
          <w:szCs w:val="24"/>
        </w:rPr>
        <w:t xml:space="preserve"> </w:t>
      </w:r>
      <w:r>
        <w:rPr>
          <w:bCs/>
          <w:sz w:val="24"/>
          <w:szCs w:val="24"/>
        </w:rPr>
        <w:t>«</w:t>
      </w:r>
      <w:r w:rsidRPr="00F82EE5">
        <w:rPr>
          <w:b/>
          <w:sz w:val="24"/>
          <w:szCs w:val="24"/>
        </w:rPr>
        <w:t>Капитальный ремонт покрытия площадки АЗС №45 с. Сунтар филиала «</w:t>
      </w:r>
      <w:proofErr w:type="spellStart"/>
      <w:r w:rsidRPr="00F82EE5">
        <w:rPr>
          <w:b/>
          <w:sz w:val="24"/>
          <w:szCs w:val="24"/>
        </w:rPr>
        <w:t>Нюрбинская</w:t>
      </w:r>
      <w:proofErr w:type="spellEnd"/>
      <w:r w:rsidRPr="00F82EE5">
        <w:rPr>
          <w:b/>
          <w:sz w:val="24"/>
          <w:szCs w:val="24"/>
        </w:rPr>
        <w:t xml:space="preserve"> нефтебаза» АО «Саханефтегазсбыт» в 2022 году</w:t>
      </w:r>
      <w:r>
        <w:rPr>
          <w:b/>
          <w:sz w:val="24"/>
          <w:szCs w:val="24"/>
        </w:rPr>
        <w:t>»</w:t>
      </w:r>
      <w:r w:rsidRPr="00484435">
        <w:rPr>
          <w:bCs/>
          <w:sz w:val="24"/>
          <w:szCs w:val="24"/>
        </w:rPr>
        <w:t>. Строительно-монтажные работы, согласно Тех</w:t>
      </w:r>
      <w:r>
        <w:rPr>
          <w:bCs/>
          <w:sz w:val="24"/>
          <w:szCs w:val="24"/>
        </w:rPr>
        <w:t>ническому заданию (Приложение №</w:t>
      </w:r>
      <w:r w:rsidRPr="00484435">
        <w:rPr>
          <w:bCs/>
          <w:sz w:val="24"/>
          <w:szCs w:val="24"/>
        </w:rPr>
        <w:t xml:space="preserve">1 к </w:t>
      </w:r>
      <w:r>
        <w:rPr>
          <w:bCs/>
          <w:sz w:val="24"/>
          <w:szCs w:val="24"/>
        </w:rPr>
        <w:t xml:space="preserve">настоящему Договору), Локальной сметой №1 </w:t>
      </w:r>
      <w:r w:rsidRPr="00484435">
        <w:rPr>
          <w:bCs/>
          <w:sz w:val="24"/>
          <w:szCs w:val="24"/>
        </w:rPr>
        <w:t>(Приложение №</w:t>
      </w:r>
      <w:r>
        <w:rPr>
          <w:bCs/>
          <w:sz w:val="24"/>
          <w:szCs w:val="24"/>
        </w:rPr>
        <w:t>3 к настоящему Договору)</w:t>
      </w:r>
      <w:r w:rsidRPr="00484435">
        <w:rPr>
          <w:bCs/>
          <w:sz w:val="24"/>
          <w:szCs w:val="24"/>
        </w:rPr>
        <w:t>,</w:t>
      </w:r>
      <w:r>
        <w:rPr>
          <w:bCs/>
          <w:sz w:val="24"/>
          <w:szCs w:val="24"/>
        </w:rPr>
        <w:t xml:space="preserve"> Графика выполнения работ (Приложение №6 к настоящему Договору),</w:t>
      </w:r>
      <w:r w:rsidRPr="00484435">
        <w:rPr>
          <w:bCs/>
          <w:sz w:val="24"/>
          <w:szCs w:val="24"/>
        </w:rPr>
        <w:t xml:space="preserve"> являющихся неотъемлемой частью настоящего договора, и передать результат работ Заказчику.</w:t>
      </w:r>
    </w:p>
    <w:p w:rsidR="008D19E6" w:rsidRDefault="008D19E6" w:rsidP="008D19E6">
      <w:pPr>
        <w:suppressAutoHyphens/>
        <w:autoSpaceDE w:val="0"/>
        <w:spacing w:line="240" w:lineRule="auto"/>
        <w:rPr>
          <w:bCs/>
          <w:sz w:val="24"/>
          <w:szCs w:val="24"/>
        </w:rPr>
      </w:pPr>
      <w:r>
        <w:rPr>
          <w:bCs/>
          <w:sz w:val="24"/>
          <w:szCs w:val="24"/>
        </w:rPr>
        <w:t xml:space="preserve">1.2. </w:t>
      </w:r>
      <w:r w:rsidRPr="00484435">
        <w:rPr>
          <w:bCs/>
          <w:sz w:val="24"/>
          <w:szCs w:val="24"/>
        </w:rPr>
        <w:t xml:space="preserve">Виды </w:t>
      </w:r>
      <w:r>
        <w:rPr>
          <w:bCs/>
          <w:sz w:val="24"/>
          <w:szCs w:val="24"/>
        </w:rPr>
        <w:t xml:space="preserve">строительно-монтажных </w:t>
      </w:r>
      <w:r w:rsidRPr="00484435">
        <w:rPr>
          <w:bCs/>
          <w:sz w:val="24"/>
          <w:szCs w:val="24"/>
        </w:rPr>
        <w:t>работ объекта: «</w:t>
      </w:r>
      <w:r w:rsidRPr="00F82EE5">
        <w:rPr>
          <w:b/>
          <w:sz w:val="24"/>
          <w:szCs w:val="24"/>
        </w:rPr>
        <w:t>Капитальный ремонт покрытия площадки АЗС №45 с. Сунтар филиала «</w:t>
      </w:r>
      <w:proofErr w:type="spellStart"/>
      <w:r w:rsidRPr="00F82EE5">
        <w:rPr>
          <w:b/>
          <w:sz w:val="24"/>
          <w:szCs w:val="24"/>
        </w:rPr>
        <w:t>Нюрбинская</w:t>
      </w:r>
      <w:proofErr w:type="spellEnd"/>
      <w:r w:rsidRPr="00F82EE5">
        <w:rPr>
          <w:b/>
          <w:sz w:val="24"/>
          <w:szCs w:val="24"/>
        </w:rPr>
        <w:t xml:space="preserve"> нефтебаза» АО «Саханефтегазсбыт» в 2022 году</w:t>
      </w:r>
      <w:r w:rsidRPr="008D0B8D">
        <w:rPr>
          <w:bCs/>
          <w:sz w:val="24"/>
          <w:szCs w:val="24"/>
        </w:rPr>
        <w:t>»,</w:t>
      </w:r>
      <w:r w:rsidRPr="00484435">
        <w:rPr>
          <w:bCs/>
          <w:sz w:val="24"/>
          <w:szCs w:val="24"/>
        </w:rPr>
        <w:t xml:space="preserve"> производимые Подрядчиком, устанавливаются Техническим заданием </w:t>
      </w:r>
      <w:r>
        <w:rPr>
          <w:bCs/>
          <w:sz w:val="24"/>
          <w:szCs w:val="24"/>
        </w:rPr>
        <w:t xml:space="preserve">(Приложение №1 </w:t>
      </w:r>
      <w:r w:rsidRPr="00484435">
        <w:rPr>
          <w:bCs/>
          <w:sz w:val="24"/>
          <w:szCs w:val="24"/>
        </w:rPr>
        <w:t>к настоящему Договору</w:t>
      </w:r>
      <w:r>
        <w:rPr>
          <w:bCs/>
          <w:sz w:val="24"/>
          <w:szCs w:val="24"/>
        </w:rPr>
        <w:t>)</w:t>
      </w:r>
      <w:r w:rsidRPr="00484435">
        <w:rPr>
          <w:bCs/>
          <w:sz w:val="24"/>
          <w:szCs w:val="24"/>
        </w:rPr>
        <w:t>, являющегося неотъемлемой частью настоящего Договора.</w:t>
      </w:r>
    </w:p>
    <w:p w:rsidR="008D19E6" w:rsidRPr="00A760A8" w:rsidRDefault="008D19E6" w:rsidP="008D19E6">
      <w:pPr>
        <w:suppressAutoHyphens/>
        <w:autoSpaceDE w:val="0"/>
        <w:spacing w:line="240" w:lineRule="auto"/>
        <w:rPr>
          <w:bCs/>
          <w:sz w:val="24"/>
          <w:szCs w:val="24"/>
        </w:rPr>
      </w:pPr>
      <w:r w:rsidRPr="00690199">
        <w:rPr>
          <w:rFonts w:eastAsia="Arial"/>
          <w:sz w:val="24"/>
          <w:szCs w:val="24"/>
          <w:lang w:eastAsia="ar-SA"/>
        </w:rPr>
        <w:t>1.</w:t>
      </w:r>
      <w:r>
        <w:rPr>
          <w:rFonts w:eastAsia="Arial"/>
          <w:sz w:val="24"/>
          <w:szCs w:val="24"/>
          <w:lang w:eastAsia="ar-SA"/>
        </w:rPr>
        <w:t>3</w:t>
      </w:r>
      <w:r w:rsidRPr="00690199">
        <w:rPr>
          <w:rFonts w:eastAsia="Arial"/>
          <w:sz w:val="24"/>
          <w:szCs w:val="24"/>
          <w:lang w:eastAsia="ar-SA"/>
        </w:rPr>
        <w:t xml:space="preserve">. Место выполнения работ: </w:t>
      </w:r>
      <w:r w:rsidRPr="00743D77">
        <w:rPr>
          <w:sz w:val="24"/>
          <w:szCs w:val="24"/>
        </w:rPr>
        <w:t xml:space="preserve">Республика Саха (Якутия), </w:t>
      </w:r>
      <w:proofErr w:type="spellStart"/>
      <w:r>
        <w:rPr>
          <w:sz w:val="24"/>
          <w:szCs w:val="24"/>
        </w:rPr>
        <w:t>Сунтарский</w:t>
      </w:r>
      <w:proofErr w:type="spellEnd"/>
      <w:r w:rsidRPr="00743D77">
        <w:rPr>
          <w:sz w:val="24"/>
          <w:szCs w:val="24"/>
        </w:rPr>
        <w:t xml:space="preserve"> </w:t>
      </w:r>
      <w:r>
        <w:rPr>
          <w:sz w:val="24"/>
          <w:szCs w:val="24"/>
        </w:rPr>
        <w:t>район</w:t>
      </w:r>
      <w:r w:rsidRPr="00743D77">
        <w:rPr>
          <w:sz w:val="24"/>
          <w:szCs w:val="24"/>
        </w:rPr>
        <w:t xml:space="preserve">, </w:t>
      </w:r>
      <w:r>
        <w:rPr>
          <w:sz w:val="24"/>
          <w:szCs w:val="24"/>
        </w:rPr>
        <w:t>с</w:t>
      </w:r>
      <w:r w:rsidRPr="00743D77">
        <w:rPr>
          <w:sz w:val="24"/>
          <w:szCs w:val="24"/>
        </w:rPr>
        <w:t xml:space="preserve">. </w:t>
      </w:r>
      <w:r>
        <w:rPr>
          <w:sz w:val="24"/>
          <w:szCs w:val="24"/>
        </w:rPr>
        <w:t>Сунтар</w:t>
      </w:r>
      <w:r w:rsidRPr="00743D77">
        <w:rPr>
          <w:sz w:val="24"/>
          <w:szCs w:val="24"/>
        </w:rPr>
        <w:t xml:space="preserve">, ул. </w:t>
      </w:r>
      <w:r>
        <w:rPr>
          <w:sz w:val="24"/>
          <w:szCs w:val="24"/>
        </w:rPr>
        <w:t>Вилюйская, 2.</w:t>
      </w:r>
    </w:p>
    <w:p w:rsidR="008D19E6" w:rsidRPr="00A760A8" w:rsidRDefault="008D19E6" w:rsidP="008D19E6">
      <w:pPr>
        <w:suppressAutoHyphens/>
        <w:autoSpaceDE w:val="0"/>
        <w:spacing w:line="240" w:lineRule="auto"/>
        <w:rPr>
          <w:rFonts w:eastAsia="Arial"/>
          <w:sz w:val="24"/>
          <w:szCs w:val="24"/>
          <w:lang w:eastAsia="ar-SA"/>
        </w:rPr>
      </w:pPr>
    </w:p>
    <w:p w:rsidR="008D19E6" w:rsidRPr="005D6B8F" w:rsidRDefault="008D19E6" w:rsidP="001E304E">
      <w:pPr>
        <w:pStyle w:val="aff8"/>
        <w:widowControl/>
        <w:numPr>
          <w:ilvl w:val="0"/>
          <w:numId w:val="37"/>
        </w:numPr>
        <w:autoSpaceDE/>
        <w:autoSpaceDN/>
        <w:adjustRightInd/>
        <w:jc w:val="center"/>
        <w:rPr>
          <w:rFonts w:ascii="Times New Roman" w:hAnsi="Times New Roman"/>
          <w:b/>
          <w:sz w:val="24"/>
          <w:szCs w:val="24"/>
        </w:rPr>
      </w:pPr>
      <w:r w:rsidRPr="005D6B8F">
        <w:rPr>
          <w:rFonts w:ascii="Times New Roman" w:hAnsi="Times New Roman"/>
          <w:b/>
          <w:sz w:val="24"/>
          <w:szCs w:val="24"/>
        </w:rPr>
        <w:t>ПРАВА И ОБЯЗАННОСТИ СТОРОН</w:t>
      </w:r>
    </w:p>
    <w:p w:rsidR="008D19E6" w:rsidRPr="00484435" w:rsidRDefault="008D19E6" w:rsidP="008D19E6">
      <w:pPr>
        <w:spacing w:line="240" w:lineRule="auto"/>
        <w:rPr>
          <w:bCs/>
          <w:sz w:val="24"/>
          <w:szCs w:val="24"/>
        </w:rPr>
      </w:pPr>
      <w:r w:rsidRPr="00484435">
        <w:rPr>
          <w:bCs/>
          <w:sz w:val="24"/>
          <w:szCs w:val="24"/>
        </w:rPr>
        <w:t xml:space="preserve">2.1. </w:t>
      </w:r>
      <w:r w:rsidRPr="00484435">
        <w:rPr>
          <w:bCs/>
          <w:sz w:val="24"/>
          <w:szCs w:val="24"/>
          <w:u w:val="single"/>
        </w:rPr>
        <w:t>В рамках исполнения Договора Подрядчик принимает на себя следующие обязательства:</w:t>
      </w:r>
    </w:p>
    <w:p w:rsidR="008D19E6" w:rsidRPr="00484435" w:rsidRDefault="008D19E6" w:rsidP="008D19E6">
      <w:pPr>
        <w:spacing w:line="240" w:lineRule="auto"/>
        <w:rPr>
          <w:bCs/>
          <w:sz w:val="24"/>
          <w:szCs w:val="24"/>
        </w:rPr>
      </w:pPr>
      <w:r w:rsidRPr="00484435">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w:t>
      </w:r>
      <w:r>
        <w:rPr>
          <w:bCs/>
          <w:sz w:val="24"/>
          <w:szCs w:val="24"/>
        </w:rPr>
        <w:t>ническим заданием (Приложение №</w:t>
      </w:r>
      <w:r w:rsidRPr="00484435">
        <w:rPr>
          <w:bCs/>
          <w:sz w:val="24"/>
          <w:szCs w:val="24"/>
        </w:rPr>
        <w:t>1 к Договору) и Локальн</w:t>
      </w:r>
      <w:r>
        <w:rPr>
          <w:bCs/>
          <w:sz w:val="24"/>
          <w:szCs w:val="24"/>
        </w:rPr>
        <w:t>ой</w:t>
      </w:r>
      <w:r w:rsidRPr="00484435">
        <w:rPr>
          <w:bCs/>
          <w:sz w:val="24"/>
          <w:szCs w:val="24"/>
        </w:rPr>
        <w:t xml:space="preserve"> смет</w:t>
      </w:r>
      <w:r>
        <w:rPr>
          <w:bCs/>
          <w:sz w:val="24"/>
          <w:szCs w:val="24"/>
        </w:rPr>
        <w:t>ой №1 (Приложение №3</w:t>
      </w:r>
      <w:r w:rsidRPr="00484435">
        <w:rPr>
          <w:bCs/>
          <w:sz w:val="24"/>
          <w:szCs w:val="24"/>
        </w:rPr>
        <w:t xml:space="preserve"> к Договору), и сдать работу Заказчику в установленный срок.</w:t>
      </w:r>
    </w:p>
    <w:p w:rsidR="008D19E6" w:rsidRPr="00484435" w:rsidRDefault="008D19E6" w:rsidP="008D19E6">
      <w:pPr>
        <w:spacing w:line="240" w:lineRule="auto"/>
        <w:contextualSpacing/>
        <w:rPr>
          <w:sz w:val="24"/>
          <w:szCs w:val="24"/>
        </w:rPr>
      </w:pPr>
      <w:r w:rsidRPr="00484435">
        <w:rPr>
          <w:bCs/>
          <w:sz w:val="24"/>
          <w:szCs w:val="24"/>
        </w:rPr>
        <w:t xml:space="preserve">2.1.2. </w:t>
      </w:r>
      <w:r w:rsidRPr="00484435">
        <w:rPr>
          <w:sz w:val="24"/>
          <w:szCs w:val="24"/>
        </w:rPr>
        <w:t>Выполнять строительно-монтажные работы по объекту в соответствии с</w:t>
      </w:r>
      <w:r>
        <w:rPr>
          <w:sz w:val="24"/>
          <w:szCs w:val="24"/>
        </w:rPr>
        <w:t xml:space="preserve"> условиями настоящего Договора, проектной документацией</w:t>
      </w:r>
      <w:r w:rsidRPr="00484435">
        <w:rPr>
          <w:sz w:val="24"/>
          <w:szCs w:val="24"/>
        </w:rPr>
        <w:t>, требованиями технических регламентов, сводом правил, иными нормативными документами в строительстве</w:t>
      </w:r>
      <w:r>
        <w:rPr>
          <w:sz w:val="24"/>
          <w:szCs w:val="24"/>
        </w:rPr>
        <w:t xml:space="preserve"> и ремонте,</w:t>
      </w:r>
      <w:r w:rsidRPr="00484435">
        <w:rPr>
          <w:sz w:val="24"/>
          <w:szCs w:val="24"/>
        </w:rPr>
        <w:t xml:space="preserve"> и при этом обеспечивать безопасность работ для третьих лиц и окружающей среды, выполнение требований безопасности труда. </w:t>
      </w:r>
    </w:p>
    <w:p w:rsidR="008D19E6" w:rsidRPr="00484435" w:rsidRDefault="008D19E6" w:rsidP="008D19E6">
      <w:pPr>
        <w:spacing w:line="240" w:lineRule="auto"/>
        <w:contextualSpacing/>
        <w:rPr>
          <w:sz w:val="24"/>
          <w:szCs w:val="24"/>
        </w:rPr>
      </w:pPr>
      <w:r w:rsidRPr="00484435">
        <w:rPr>
          <w:sz w:val="24"/>
          <w:szCs w:val="24"/>
        </w:rPr>
        <w:t>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8D19E6" w:rsidRPr="00484435" w:rsidRDefault="008D19E6" w:rsidP="008D19E6">
      <w:pPr>
        <w:spacing w:line="240" w:lineRule="auto"/>
        <w:contextualSpacing/>
        <w:rPr>
          <w:sz w:val="24"/>
          <w:szCs w:val="24"/>
        </w:rPr>
      </w:pPr>
      <w:r w:rsidRPr="00484435">
        <w:rPr>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8D19E6" w:rsidRPr="00484435" w:rsidRDefault="008D19E6" w:rsidP="008D19E6">
      <w:pPr>
        <w:spacing w:line="240" w:lineRule="auto"/>
        <w:rPr>
          <w:bCs/>
          <w:sz w:val="24"/>
          <w:szCs w:val="24"/>
          <w:highlight w:val="red"/>
        </w:rPr>
      </w:pPr>
      <w:r w:rsidRPr="00484435">
        <w:rPr>
          <w:bCs/>
          <w:sz w:val="24"/>
          <w:szCs w:val="24"/>
        </w:rPr>
        <w:t>2.1.</w:t>
      </w:r>
      <w:r>
        <w:rPr>
          <w:bCs/>
          <w:sz w:val="24"/>
          <w:szCs w:val="24"/>
        </w:rPr>
        <w:t>3</w:t>
      </w:r>
      <w:r w:rsidRPr="00484435">
        <w:rPr>
          <w:bCs/>
          <w:sz w:val="24"/>
          <w:szCs w:val="24"/>
        </w:rPr>
        <w:t xml:space="preserve">. </w:t>
      </w:r>
      <w:r w:rsidRPr="00484435">
        <w:rPr>
          <w:sz w:val="24"/>
          <w:szCs w:val="24"/>
        </w:rPr>
        <w:t>Поставить все необходимые для выполнения работ материалы, обору</w:t>
      </w:r>
      <w:r>
        <w:rPr>
          <w:sz w:val="24"/>
          <w:szCs w:val="24"/>
        </w:rPr>
        <w:t>дование, комплектующие изделия</w:t>
      </w:r>
      <w:r w:rsidRPr="00484435">
        <w:rPr>
          <w:sz w:val="24"/>
          <w:szCs w:val="24"/>
        </w:rPr>
        <w:t xml:space="preserve">. Осуществлять поставку, разгрузку и складирование </w:t>
      </w:r>
      <w:r>
        <w:rPr>
          <w:sz w:val="24"/>
          <w:szCs w:val="24"/>
        </w:rPr>
        <w:t>материалов</w:t>
      </w:r>
      <w:r w:rsidRPr="00484435">
        <w:rPr>
          <w:sz w:val="24"/>
          <w:szCs w:val="24"/>
        </w:rPr>
        <w:t xml:space="preserve"> за свой счет.</w:t>
      </w:r>
    </w:p>
    <w:p w:rsidR="008D19E6" w:rsidRPr="00F82EE5" w:rsidRDefault="008D19E6" w:rsidP="008D19E6">
      <w:pPr>
        <w:spacing w:line="240" w:lineRule="auto"/>
        <w:rPr>
          <w:bCs/>
          <w:sz w:val="24"/>
          <w:szCs w:val="24"/>
          <w:highlight w:val="red"/>
        </w:rPr>
      </w:pPr>
      <w:r w:rsidRPr="00484435">
        <w:rPr>
          <w:bCs/>
          <w:sz w:val="24"/>
          <w:szCs w:val="24"/>
        </w:rPr>
        <w:t>2.1.</w:t>
      </w:r>
      <w:r>
        <w:rPr>
          <w:bCs/>
          <w:sz w:val="24"/>
          <w:szCs w:val="24"/>
        </w:rPr>
        <w:t>4</w:t>
      </w:r>
      <w:r w:rsidRPr="00484435">
        <w:rPr>
          <w:bCs/>
          <w:sz w:val="24"/>
          <w:szCs w:val="24"/>
        </w:rPr>
        <w:t xml:space="preserve">. </w:t>
      </w:r>
      <w:r w:rsidRPr="00484435">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8D19E6" w:rsidRPr="00484435" w:rsidRDefault="008D19E6" w:rsidP="008D19E6">
      <w:pPr>
        <w:spacing w:line="240" w:lineRule="auto"/>
        <w:rPr>
          <w:bCs/>
          <w:sz w:val="24"/>
          <w:szCs w:val="24"/>
          <w:highlight w:val="red"/>
        </w:rPr>
      </w:pPr>
      <w:r w:rsidRPr="00484435">
        <w:rPr>
          <w:bCs/>
          <w:sz w:val="24"/>
          <w:szCs w:val="24"/>
        </w:rPr>
        <w:lastRenderedPageBreak/>
        <w:t>2.1.</w:t>
      </w:r>
      <w:r>
        <w:rPr>
          <w:bCs/>
          <w:sz w:val="24"/>
          <w:szCs w:val="24"/>
        </w:rPr>
        <w:t>5</w:t>
      </w:r>
      <w:r w:rsidRPr="00484435">
        <w:rPr>
          <w:bCs/>
          <w:sz w:val="24"/>
          <w:szCs w:val="24"/>
        </w:rPr>
        <w:t xml:space="preserve">.  </w:t>
      </w:r>
      <w:r w:rsidRPr="00484435">
        <w:rPr>
          <w:sz w:val="24"/>
        </w:rPr>
        <w:t xml:space="preserve">Обеспечить на </w:t>
      </w:r>
      <w:r>
        <w:rPr>
          <w:sz w:val="24"/>
        </w:rPr>
        <w:t>объекте капитального ремонта</w:t>
      </w:r>
      <w:r w:rsidRPr="00484435">
        <w:rPr>
          <w:sz w:val="24"/>
        </w:rPr>
        <w:t xml:space="preserve"> противопожарные мероприятия, мероприятия по технике безопасно</w:t>
      </w:r>
      <w:r>
        <w:rPr>
          <w:sz w:val="24"/>
        </w:rPr>
        <w:t>сти, экологической безопасности.</w:t>
      </w:r>
    </w:p>
    <w:p w:rsidR="008D19E6" w:rsidRPr="00484435" w:rsidRDefault="008D19E6" w:rsidP="008D19E6">
      <w:pPr>
        <w:spacing w:line="240" w:lineRule="auto"/>
        <w:rPr>
          <w:bCs/>
          <w:sz w:val="24"/>
          <w:szCs w:val="24"/>
          <w:highlight w:val="red"/>
        </w:rPr>
      </w:pPr>
      <w:r w:rsidRPr="00484435">
        <w:rPr>
          <w:bCs/>
          <w:sz w:val="24"/>
          <w:szCs w:val="24"/>
        </w:rPr>
        <w:t>2.1.</w:t>
      </w:r>
      <w:r>
        <w:rPr>
          <w:bCs/>
          <w:sz w:val="24"/>
          <w:szCs w:val="24"/>
        </w:rPr>
        <w:t>6</w:t>
      </w:r>
      <w:r w:rsidRPr="00484435">
        <w:rPr>
          <w:bCs/>
          <w:sz w:val="24"/>
          <w:szCs w:val="24"/>
        </w:rPr>
        <w:t xml:space="preserve">. </w:t>
      </w:r>
      <w:r w:rsidRPr="00484435">
        <w:rPr>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8D19E6" w:rsidRPr="00484435" w:rsidRDefault="008D19E6" w:rsidP="008D19E6">
      <w:pPr>
        <w:spacing w:line="240" w:lineRule="auto"/>
        <w:rPr>
          <w:sz w:val="24"/>
        </w:rPr>
      </w:pPr>
      <w:r w:rsidRPr="00484435">
        <w:rPr>
          <w:bCs/>
          <w:sz w:val="24"/>
          <w:szCs w:val="24"/>
        </w:rPr>
        <w:t>2.1.</w:t>
      </w:r>
      <w:r>
        <w:rPr>
          <w:bCs/>
          <w:sz w:val="24"/>
          <w:szCs w:val="24"/>
        </w:rPr>
        <w:t>7</w:t>
      </w:r>
      <w:r w:rsidRPr="00484435">
        <w:rPr>
          <w:bCs/>
          <w:sz w:val="24"/>
          <w:szCs w:val="24"/>
        </w:rPr>
        <w:t xml:space="preserve">. </w:t>
      </w:r>
      <w:r w:rsidRPr="00484435">
        <w:rPr>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Pr>
          <w:sz w:val="24"/>
        </w:rPr>
        <w:t xml:space="preserve">условий </w:t>
      </w:r>
      <w:r w:rsidRPr="00484435">
        <w:rPr>
          <w:sz w:val="24"/>
        </w:rPr>
        <w:t xml:space="preserve">Договора. </w:t>
      </w:r>
    </w:p>
    <w:p w:rsidR="008D19E6" w:rsidRPr="00484435" w:rsidRDefault="008D19E6" w:rsidP="008D19E6">
      <w:pPr>
        <w:spacing w:line="240" w:lineRule="auto"/>
        <w:contextualSpacing/>
        <w:rPr>
          <w:sz w:val="24"/>
          <w:szCs w:val="24"/>
        </w:rPr>
      </w:pPr>
      <w:r w:rsidRPr="00484435">
        <w:rPr>
          <w:sz w:val="24"/>
        </w:rPr>
        <w:t>2.1.</w:t>
      </w:r>
      <w:r>
        <w:rPr>
          <w:sz w:val="24"/>
        </w:rPr>
        <w:t>8</w:t>
      </w:r>
      <w:r w:rsidRPr="00484435">
        <w:rPr>
          <w:sz w:val="24"/>
        </w:rPr>
        <w:t xml:space="preserve">. </w:t>
      </w:r>
      <w:r w:rsidRPr="00484435">
        <w:rPr>
          <w:sz w:val="24"/>
          <w:szCs w:val="24"/>
        </w:rPr>
        <w:t xml:space="preserve">Обеспечить качество выполняемых работ требованиям технических регламентов и </w:t>
      </w:r>
      <w:r>
        <w:rPr>
          <w:sz w:val="24"/>
          <w:szCs w:val="24"/>
        </w:rPr>
        <w:t xml:space="preserve">проектной документации, </w:t>
      </w:r>
      <w:r w:rsidRPr="00484435">
        <w:rPr>
          <w:sz w:val="24"/>
          <w:szCs w:val="24"/>
        </w:rPr>
        <w:t>свод</w:t>
      </w:r>
      <w:r>
        <w:rPr>
          <w:sz w:val="24"/>
          <w:szCs w:val="24"/>
        </w:rPr>
        <w:t>у</w:t>
      </w:r>
      <w:r w:rsidRPr="00484435">
        <w:rPr>
          <w:sz w:val="24"/>
          <w:szCs w:val="24"/>
        </w:rPr>
        <w:t xml:space="preserve"> правил, иным нормативным документам в строительстве</w:t>
      </w:r>
      <w:r>
        <w:rPr>
          <w:sz w:val="24"/>
          <w:szCs w:val="24"/>
        </w:rPr>
        <w:t xml:space="preserve"> и ремонте</w:t>
      </w:r>
      <w:r w:rsidRPr="00484435">
        <w:rPr>
          <w:sz w:val="24"/>
          <w:szCs w:val="24"/>
        </w:rPr>
        <w:t xml:space="preserve"> и подтвердить предоставлением по завершению </w:t>
      </w:r>
      <w:r>
        <w:rPr>
          <w:sz w:val="24"/>
          <w:szCs w:val="24"/>
        </w:rPr>
        <w:t>капитального ремонта</w:t>
      </w:r>
      <w:r w:rsidRPr="00484435">
        <w:rPr>
          <w:sz w:val="24"/>
          <w:szCs w:val="24"/>
        </w:rPr>
        <w:t xml:space="preserve"> итогового отчета Заказчику</w:t>
      </w:r>
      <w:r>
        <w:rPr>
          <w:sz w:val="24"/>
          <w:szCs w:val="24"/>
        </w:rPr>
        <w:t>.</w:t>
      </w:r>
    </w:p>
    <w:p w:rsidR="008D19E6" w:rsidRPr="00484435" w:rsidRDefault="008D19E6" w:rsidP="008D19E6">
      <w:pPr>
        <w:spacing w:line="240" w:lineRule="auto"/>
        <w:contextualSpacing/>
        <w:rPr>
          <w:sz w:val="24"/>
          <w:szCs w:val="24"/>
        </w:rPr>
      </w:pPr>
      <w:r w:rsidRPr="00484435">
        <w:rPr>
          <w:sz w:val="24"/>
          <w:szCs w:val="24"/>
        </w:rPr>
        <w:t>2.1.</w:t>
      </w:r>
      <w:r>
        <w:rPr>
          <w:sz w:val="24"/>
          <w:szCs w:val="24"/>
        </w:rPr>
        <w:t>9</w:t>
      </w:r>
      <w:r w:rsidRPr="00484435">
        <w:rPr>
          <w:sz w:val="24"/>
          <w:szCs w:val="24"/>
        </w:rPr>
        <w:t xml:space="preserve">. Вывезти в течение </w:t>
      </w:r>
      <w:r>
        <w:rPr>
          <w:sz w:val="24"/>
          <w:szCs w:val="24"/>
        </w:rPr>
        <w:t>3</w:t>
      </w:r>
      <w:r w:rsidRPr="00484435">
        <w:rPr>
          <w:sz w:val="24"/>
          <w:szCs w:val="24"/>
        </w:rPr>
        <w:t xml:space="preserve"> рабочих дней со дня завершения строительно-монтажных работ за пределы </w:t>
      </w:r>
      <w:r>
        <w:rPr>
          <w:sz w:val="24"/>
          <w:szCs w:val="24"/>
        </w:rPr>
        <w:t>объекта Заказчика</w:t>
      </w:r>
      <w:r w:rsidRPr="00484435">
        <w:rPr>
          <w:sz w:val="24"/>
          <w:szCs w:val="24"/>
        </w:rPr>
        <w:t>, используемые для производства работ строительные машины, оборудование, инстр</w:t>
      </w:r>
      <w:r>
        <w:rPr>
          <w:sz w:val="24"/>
          <w:szCs w:val="24"/>
        </w:rPr>
        <w:t>ументы, строительные материалы и</w:t>
      </w:r>
      <w:r w:rsidRPr="00484435">
        <w:rPr>
          <w:sz w:val="24"/>
          <w:szCs w:val="24"/>
        </w:rPr>
        <w:t xml:space="preserve"> другое имущество</w:t>
      </w:r>
      <w:r>
        <w:rPr>
          <w:sz w:val="24"/>
          <w:szCs w:val="24"/>
        </w:rPr>
        <w:t>,</w:t>
      </w:r>
      <w:r w:rsidRPr="00484435">
        <w:rPr>
          <w:sz w:val="24"/>
          <w:szCs w:val="24"/>
        </w:rPr>
        <w:t xml:space="preserve"> </w:t>
      </w:r>
      <w:r>
        <w:rPr>
          <w:sz w:val="24"/>
          <w:szCs w:val="24"/>
        </w:rPr>
        <w:t>а</w:t>
      </w:r>
      <w:r w:rsidRPr="00484435">
        <w:rPr>
          <w:sz w:val="24"/>
          <w:szCs w:val="24"/>
        </w:rPr>
        <w:t xml:space="preserve"> также строительный мусор.</w:t>
      </w:r>
    </w:p>
    <w:p w:rsidR="008D19E6" w:rsidRPr="00484435" w:rsidRDefault="008D19E6" w:rsidP="008D19E6">
      <w:pPr>
        <w:spacing w:line="240" w:lineRule="auto"/>
        <w:contextualSpacing/>
        <w:rPr>
          <w:sz w:val="24"/>
          <w:szCs w:val="24"/>
        </w:rPr>
      </w:pPr>
      <w:r w:rsidRPr="00484435">
        <w:rPr>
          <w:sz w:val="24"/>
          <w:szCs w:val="24"/>
        </w:rPr>
        <w:t xml:space="preserve">В случае нарушения сроков, установленных в настоящем пункте, Подрядчик возмещает Заказчику убытки (в </w:t>
      </w:r>
      <w:proofErr w:type="spellStart"/>
      <w:r w:rsidRPr="00484435">
        <w:rPr>
          <w:sz w:val="24"/>
          <w:szCs w:val="24"/>
        </w:rPr>
        <w:t>т.ч</w:t>
      </w:r>
      <w:proofErr w:type="spellEnd"/>
      <w:r w:rsidRPr="00484435">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484435">
        <w:rPr>
          <w:sz w:val="24"/>
          <w:szCs w:val="24"/>
        </w:rPr>
        <w:t>т.ч</w:t>
      </w:r>
      <w:proofErr w:type="spellEnd"/>
      <w:r w:rsidRPr="00484435">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8D19E6" w:rsidRPr="00484435" w:rsidRDefault="008D19E6" w:rsidP="008D19E6">
      <w:pPr>
        <w:spacing w:line="240" w:lineRule="auto"/>
        <w:rPr>
          <w:sz w:val="24"/>
          <w:szCs w:val="24"/>
        </w:rPr>
      </w:pPr>
      <w:r w:rsidRPr="00484435">
        <w:rPr>
          <w:sz w:val="24"/>
          <w:szCs w:val="24"/>
        </w:rPr>
        <w:t>2.1.</w:t>
      </w:r>
      <w:r>
        <w:rPr>
          <w:sz w:val="24"/>
          <w:szCs w:val="24"/>
        </w:rPr>
        <w:t>10</w:t>
      </w:r>
      <w:r w:rsidRPr="00484435">
        <w:rPr>
          <w:sz w:val="24"/>
          <w:szCs w:val="24"/>
        </w:rPr>
        <w:t>. При представлении Заказчику последнего Акта о при</w:t>
      </w:r>
      <w:r>
        <w:rPr>
          <w:sz w:val="24"/>
          <w:szCs w:val="24"/>
        </w:rPr>
        <w:t xml:space="preserve">емке выполненных работ (Форма </w:t>
      </w:r>
      <w:r w:rsidRPr="00484435">
        <w:rPr>
          <w:sz w:val="24"/>
          <w:szCs w:val="24"/>
        </w:rPr>
        <w:t>КС-2) и последней Справки о стоимости выпо</w:t>
      </w:r>
      <w:r>
        <w:rPr>
          <w:sz w:val="24"/>
          <w:szCs w:val="24"/>
        </w:rPr>
        <w:t xml:space="preserve">лненных работ и затрат (Форма </w:t>
      </w:r>
      <w:r w:rsidRPr="00484435">
        <w:rPr>
          <w:sz w:val="24"/>
          <w:szCs w:val="24"/>
        </w:rPr>
        <w:t>КС-3), Подрядчик одновременно представляет Акт приема-переда</w:t>
      </w:r>
      <w:r>
        <w:rPr>
          <w:sz w:val="24"/>
          <w:szCs w:val="24"/>
        </w:rPr>
        <w:t xml:space="preserve">чи документации </w:t>
      </w:r>
      <w:r w:rsidRPr="00484435">
        <w:rPr>
          <w:sz w:val="24"/>
          <w:szCs w:val="24"/>
        </w:rPr>
        <w:t>и исполнительную документацию в соответствии с нормативными требованиями, подписанный Заказчиком в подлинном экземпляре.</w:t>
      </w:r>
    </w:p>
    <w:p w:rsidR="008D19E6" w:rsidRPr="00484435" w:rsidRDefault="008D19E6" w:rsidP="008D19E6">
      <w:pPr>
        <w:spacing w:line="240" w:lineRule="auto"/>
        <w:rPr>
          <w:sz w:val="24"/>
          <w:szCs w:val="24"/>
        </w:rPr>
      </w:pPr>
      <w:r w:rsidRPr="00484435">
        <w:rPr>
          <w:sz w:val="24"/>
          <w:szCs w:val="24"/>
        </w:rPr>
        <w:t>2.1.</w:t>
      </w:r>
      <w:r>
        <w:rPr>
          <w:sz w:val="24"/>
          <w:szCs w:val="24"/>
        </w:rPr>
        <w:t>11</w:t>
      </w:r>
      <w:r w:rsidRPr="00484435">
        <w:rPr>
          <w:sz w:val="24"/>
          <w:szCs w:val="24"/>
        </w:rPr>
        <w:t>.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8D19E6" w:rsidRPr="00484435" w:rsidRDefault="008D19E6" w:rsidP="008D19E6">
      <w:pPr>
        <w:spacing w:line="240" w:lineRule="auto"/>
        <w:rPr>
          <w:sz w:val="24"/>
          <w:szCs w:val="24"/>
        </w:rPr>
      </w:pPr>
      <w:r w:rsidRPr="00484435">
        <w:rPr>
          <w:sz w:val="24"/>
          <w:szCs w:val="24"/>
        </w:rPr>
        <w:t>2.1.</w:t>
      </w:r>
      <w:r>
        <w:rPr>
          <w:sz w:val="24"/>
          <w:szCs w:val="24"/>
        </w:rPr>
        <w:t>12</w:t>
      </w:r>
      <w:r w:rsidRPr="00484435">
        <w:rPr>
          <w:sz w:val="24"/>
          <w:szCs w:val="24"/>
        </w:rPr>
        <w:t>.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8D19E6" w:rsidRPr="00484435" w:rsidRDefault="008D19E6" w:rsidP="008D19E6">
      <w:pPr>
        <w:spacing w:line="240" w:lineRule="auto"/>
        <w:rPr>
          <w:sz w:val="24"/>
          <w:szCs w:val="24"/>
        </w:rPr>
      </w:pPr>
      <w:r w:rsidRPr="00484435">
        <w:rPr>
          <w:sz w:val="24"/>
          <w:szCs w:val="24"/>
        </w:rPr>
        <w:t>2.1.</w:t>
      </w:r>
      <w:r>
        <w:rPr>
          <w:sz w:val="24"/>
          <w:szCs w:val="24"/>
        </w:rPr>
        <w:t>13</w:t>
      </w:r>
      <w:r w:rsidRPr="00484435">
        <w:rPr>
          <w:sz w:val="24"/>
          <w:szCs w:val="24"/>
        </w:rPr>
        <w:t xml:space="preserve">. Отклонение от параметров проектной документации, необходимость которого выявилась в процессе </w:t>
      </w:r>
      <w:r>
        <w:rPr>
          <w:sz w:val="24"/>
          <w:szCs w:val="24"/>
        </w:rPr>
        <w:t>выполнения работ</w:t>
      </w:r>
      <w:r w:rsidRPr="00484435">
        <w:rPr>
          <w:sz w:val="24"/>
          <w:szCs w:val="24"/>
        </w:rPr>
        <w:t>,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8D19E6" w:rsidRPr="00484435" w:rsidRDefault="008D19E6" w:rsidP="008D19E6">
      <w:pPr>
        <w:spacing w:line="240" w:lineRule="auto"/>
        <w:rPr>
          <w:sz w:val="24"/>
          <w:szCs w:val="24"/>
        </w:rPr>
      </w:pPr>
      <w:r w:rsidRPr="00484435">
        <w:rPr>
          <w:sz w:val="24"/>
          <w:szCs w:val="24"/>
        </w:rPr>
        <w:t>2.1.</w:t>
      </w:r>
      <w:r>
        <w:rPr>
          <w:sz w:val="24"/>
          <w:szCs w:val="24"/>
        </w:rPr>
        <w:t>14</w:t>
      </w:r>
      <w:r w:rsidRPr="00484435">
        <w:rPr>
          <w:sz w:val="24"/>
          <w:szCs w:val="24"/>
        </w:rPr>
        <w:t>. Нести ответственность перед Заказчиком за надлежащее исполнение работ по настоящему Договору его субподрядчиками.</w:t>
      </w:r>
    </w:p>
    <w:p w:rsidR="008D19E6" w:rsidRPr="00484435" w:rsidRDefault="008D19E6" w:rsidP="008D19E6">
      <w:pPr>
        <w:spacing w:line="240" w:lineRule="auto"/>
        <w:contextualSpacing/>
        <w:rPr>
          <w:sz w:val="24"/>
          <w:szCs w:val="24"/>
        </w:rPr>
      </w:pPr>
      <w:r w:rsidRPr="00484435">
        <w:rPr>
          <w:sz w:val="24"/>
          <w:szCs w:val="24"/>
        </w:rPr>
        <w:t>2.1.</w:t>
      </w:r>
      <w:r>
        <w:rPr>
          <w:sz w:val="24"/>
          <w:szCs w:val="24"/>
        </w:rPr>
        <w:t>15</w:t>
      </w:r>
      <w:r w:rsidRPr="00484435">
        <w:rPr>
          <w:sz w:val="24"/>
          <w:szCs w:val="24"/>
        </w:rPr>
        <w:t>.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D19E6" w:rsidRPr="00484435" w:rsidRDefault="008D19E6" w:rsidP="008D19E6">
      <w:pPr>
        <w:spacing w:line="240" w:lineRule="auto"/>
        <w:rPr>
          <w:sz w:val="24"/>
          <w:szCs w:val="24"/>
        </w:rPr>
      </w:pPr>
      <w:r w:rsidRPr="00484435">
        <w:rPr>
          <w:bCs/>
          <w:sz w:val="24"/>
          <w:szCs w:val="24"/>
        </w:rPr>
        <w:t>2.1.</w:t>
      </w:r>
      <w:r>
        <w:rPr>
          <w:bCs/>
          <w:sz w:val="24"/>
          <w:szCs w:val="24"/>
        </w:rPr>
        <w:t>16</w:t>
      </w:r>
      <w:r w:rsidRPr="00484435">
        <w:rPr>
          <w:bCs/>
          <w:sz w:val="24"/>
          <w:szCs w:val="24"/>
        </w:rPr>
        <w:t xml:space="preserve">. </w:t>
      </w:r>
      <w:r w:rsidRPr="00484435">
        <w:rPr>
          <w:sz w:val="24"/>
          <w:szCs w:val="24"/>
        </w:rPr>
        <w:t xml:space="preserve">В случае привлечения иностранных граждан для </w:t>
      </w:r>
      <w:r>
        <w:rPr>
          <w:sz w:val="24"/>
          <w:szCs w:val="24"/>
        </w:rPr>
        <w:t>выполнения работ на</w:t>
      </w:r>
      <w:r w:rsidRPr="00484435">
        <w:rPr>
          <w:sz w:val="24"/>
          <w:szCs w:val="24"/>
        </w:rPr>
        <w:t xml:space="preserve"> Объект</w:t>
      </w:r>
      <w:r>
        <w:rPr>
          <w:sz w:val="24"/>
          <w:szCs w:val="24"/>
        </w:rPr>
        <w:t>е</w:t>
      </w:r>
      <w:r w:rsidRPr="00484435">
        <w:rPr>
          <w:sz w:val="24"/>
          <w:szCs w:val="24"/>
        </w:rPr>
        <w:t>,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8D19E6" w:rsidRPr="00484435" w:rsidRDefault="008D19E6" w:rsidP="008D19E6">
      <w:pPr>
        <w:spacing w:line="240" w:lineRule="auto"/>
        <w:rPr>
          <w:sz w:val="24"/>
          <w:szCs w:val="24"/>
        </w:rPr>
      </w:pPr>
      <w:r w:rsidRPr="00484435">
        <w:rPr>
          <w:sz w:val="24"/>
          <w:szCs w:val="24"/>
        </w:rPr>
        <w:t>2.1.</w:t>
      </w:r>
      <w:r>
        <w:rPr>
          <w:sz w:val="24"/>
          <w:szCs w:val="24"/>
        </w:rPr>
        <w:t>17</w:t>
      </w:r>
      <w:r w:rsidRPr="00484435">
        <w:rPr>
          <w:sz w:val="24"/>
          <w:szCs w:val="24"/>
        </w:rPr>
        <w:t>.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8D19E6" w:rsidRPr="00484435" w:rsidRDefault="008D19E6" w:rsidP="008D19E6">
      <w:pPr>
        <w:spacing w:line="240" w:lineRule="auto"/>
        <w:contextualSpacing/>
        <w:rPr>
          <w:sz w:val="24"/>
          <w:szCs w:val="24"/>
        </w:rPr>
      </w:pPr>
      <w:r w:rsidRPr="004455FC">
        <w:rPr>
          <w:sz w:val="24"/>
          <w:szCs w:val="24"/>
        </w:rPr>
        <w:lastRenderedPageBreak/>
        <w:t>2.1.</w:t>
      </w:r>
      <w:r>
        <w:rPr>
          <w:sz w:val="24"/>
          <w:szCs w:val="24"/>
        </w:rPr>
        <w:t>18</w:t>
      </w:r>
      <w:r w:rsidRPr="00484435">
        <w:t xml:space="preserve">. </w:t>
      </w:r>
      <w:r w:rsidRPr="00484435">
        <w:rPr>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8D19E6" w:rsidRPr="00484435" w:rsidRDefault="008D19E6" w:rsidP="008D19E6">
      <w:pPr>
        <w:spacing w:line="240" w:lineRule="auto"/>
        <w:contextualSpacing/>
        <w:rPr>
          <w:sz w:val="24"/>
          <w:szCs w:val="24"/>
        </w:rPr>
      </w:pPr>
      <w:r w:rsidRPr="00484435">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8D19E6" w:rsidRPr="00484435" w:rsidRDefault="008D19E6" w:rsidP="008D19E6">
      <w:pPr>
        <w:spacing w:line="240" w:lineRule="auto"/>
        <w:contextualSpacing/>
        <w:rPr>
          <w:sz w:val="24"/>
          <w:szCs w:val="24"/>
        </w:rPr>
      </w:pPr>
      <w:r w:rsidRPr="00484435">
        <w:rPr>
          <w:sz w:val="24"/>
          <w:szCs w:val="24"/>
        </w:rPr>
        <w:t xml:space="preserve">- письменно уведомить Заказчика о необходимости проведения освидетельствования скрытых </w:t>
      </w:r>
      <w:r>
        <w:rPr>
          <w:sz w:val="24"/>
          <w:szCs w:val="24"/>
        </w:rPr>
        <w:t>р</w:t>
      </w:r>
      <w:r w:rsidRPr="00484435">
        <w:rPr>
          <w:sz w:val="24"/>
          <w:szCs w:val="24"/>
        </w:rPr>
        <w:t xml:space="preserve">абот в письменном виде не менее чем за 48 часов до проведения освидетельствования выполненных скрытых Работ, подлежащих последующему закрытию, </w:t>
      </w:r>
      <w:r>
        <w:rPr>
          <w:sz w:val="24"/>
          <w:szCs w:val="24"/>
        </w:rPr>
        <w:t>у</w:t>
      </w:r>
      <w:r w:rsidRPr="00484435">
        <w:rPr>
          <w:sz w:val="24"/>
          <w:szCs w:val="24"/>
        </w:rPr>
        <w:t xml:space="preserve">ведомление о назначении даты приемки скрытых </w:t>
      </w:r>
      <w:r>
        <w:rPr>
          <w:sz w:val="24"/>
          <w:szCs w:val="24"/>
        </w:rPr>
        <w:t>р</w:t>
      </w:r>
      <w:r w:rsidRPr="00484435">
        <w:rPr>
          <w:sz w:val="24"/>
          <w:szCs w:val="24"/>
        </w:rPr>
        <w:t>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8D19E6" w:rsidRPr="00484435" w:rsidRDefault="008D19E6" w:rsidP="008D19E6">
      <w:pPr>
        <w:spacing w:line="240" w:lineRule="auto"/>
        <w:contextualSpacing/>
        <w:rPr>
          <w:sz w:val="24"/>
          <w:szCs w:val="24"/>
        </w:rPr>
      </w:pPr>
      <w:r w:rsidRPr="00484435">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8D19E6" w:rsidRPr="00484435" w:rsidRDefault="008D19E6" w:rsidP="008D19E6">
      <w:pPr>
        <w:spacing w:line="240" w:lineRule="auto"/>
        <w:rPr>
          <w:sz w:val="24"/>
          <w:szCs w:val="24"/>
        </w:rPr>
      </w:pPr>
      <w:r w:rsidRPr="00484435">
        <w:rPr>
          <w:bCs/>
          <w:sz w:val="24"/>
          <w:szCs w:val="24"/>
        </w:rPr>
        <w:t>2.1.</w:t>
      </w:r>
      <w:r>
        <w:rPr>
          <w:bCs/>
          <w:sz w:val="24"/>
          <w:szCs w:val="24"/>
        </w:rPr>
        <w:t>19</w:t>
      </w:r>
      <w:r w:rsidRPr="00484435">
        <w:rPr>
          <w:bCs/>
          <w:sz w:val="24"/>
          <w:szCs w:val="24"/>
        </w:rPr>
        <w:t xml:space="preserve">. </w:t>
      </w:r>
      <w:r w:rsidRPr="00484435">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8D19E6" w:rsidRPr="00484435" w:rsidRDefault="008D19E6" w:rsidP="008D19E6">
      <w:pPr>
        <w:spacing w:line="240" w:lineRule="auto"/>
        <w:contextualSpacing/>
        <w:rPr>
          <w:sz w:val="24"/>
          <w:szCs w:val="24"/>
        </w:rPr>
      </w:pPr>
      <w:r w:rsidRPr="00484435">
        <w:rPr>
          <w:sz w:val="24"/>
          <w:szCs w:val="24"/>
        </w:rPr>
        <w:t>2.1.</w:t>
      </w:r>
      <w:r>
        <w:rPr>
          <w:sz w:val="24"/>
          <w:szCs w:val="24"/>
        </w:rPr>
        <w:t>20</w:t>
      </w:r>
      <w:r w:rsidRPr="00484435">
        <w:rPr>
          <w:sz w:val="24"/>
          <w:szCs w:val="24"/>
        </w:rPr>
        <w:t>.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8D19E6" w:rsidRPr="00484435" w:rsidRDefault="008D19E6" w:rsidP="008D19E6">
      <w:pPr>
        <w:spacing w:line="240" w:lineRule="auto"/>
        <w:contextualSpacing/>
        <w:rPr>
          <w:sz w:val="24"/>
          <w:szCs w:val="24"/>
        </w:rPr>
      </w:pPr>
      <w:r w:rsidRPr="00484435">
        <w:rPr>
          <w:sz w:val="24"/>
          <w:szCs w:val="24"/>
        </w:rPr>
        <w:t>- аварии (в течение 2 (</w:t>
      </w:r>
      <w:r>
        <w:rPr>
          <w:sz w:val="24"/>
          <w:szCs w:val="24"/>
        </w:rPr>
        <w:t>д</w:t>
      </w:r>
      <w:r w:rsidRPr="00484435">
        <w:rPr>
          <w:sz w:val="24"/>
          <w:szCs w:val="24"/>
        </w:rPr>
        <w:t>вух) часов);</w:t>
      </w:r>
    </w:p>
    <w:p w:rsidR="008D19E6" w:rsidRPr="00484435" w:rsidRDefault="008D19E6" w:rsidP="008D19E6">
      <w:pPr>
        <w:spacing w:line="240" w:lineRule="auto"/>
        <w:contextualSpacing/>
        <w:rPr>
          <w:sz w:val="24"/>
          <w:szCs w:val="24"/>
        </w:rPr>
      </w:pPr>
      <w:r w:rsidRPr="00484435">
        <w:rPr>
          <w:sz w:val="24"/>
          <w:szCs w:val="24"/>
        </w:rPr>
        <w:t>- хищения и иные противоправные действия (в течение 24 (</w:t>
      </w:r>
      <w:r>
        <w:rPr>
          <w:sz w:val="24"/>
          <w:szCs w:val="24"/>
        </w:rPr>
        <w:t>д</w:t>
      </w:r>
      <w:r w:rsidRPr="00484435">
        <w:rPr>
          <w:sz w:val="24"/>
          <w:szCs w:val="24"/>
        </w:rPr>
        <w:t>вадцати четырех) часов);</w:t>
      </w:r>
    </w:p>
    <w:p w:rsidR="008D19E6" w:rsidRPr="00484435" w:rsidRDefault="008D19E6" w:rsidP="008D19E6">
      <w:pPr>
        <w:spacing w:line="240" w:lineRule="auto"/>
        <w:contextualSpacing/>
        <w:rPr>
          <w:sz w:val="24"/>
          <w:szCs w:val="24"/>
        </w:rPr>
      </w:pPr>
      <w:r w:rsidRPr="00484435">
        <w:rPr>
          <w:sz w:val="24"/>
          <w:szCs w:val="24"/>
        </w:rPr>
        <w:t>- арест и/или блокирование счетов и/или иные обстоятельства, влияющие на платежи между Сторонами (в течение 24 (</w:t>
      </w:r>
      <w:r>
        <w:rPr>
          <w:sz w:val="24"/>
          <w:szCs w:val="24"/>
        </w:rPr>
        <w:t>д</w:t>
      </w:r>
      <w:r w:rsidRPr="00484435">
        <w:rPr>
          <w:sz w:val="24"/>
          <w:szCs w:val="24"/>
        </w:rPr>
        <w:t>вадцати четырех) часов);</w:t>
      </w:r>
    </w:p>
    <w:p w:rsidR="008D19E6" w:rsidRPr="00484435" w:rsidRDefault="008D19E6" w:rsidP="008D19E6">
      <w:pPr>
        <w:spacing w:line="240" w:lineRule="auto"/>
        <w:contextualSpacing/>
        <w:rPr>
          <w:sz w:val="24"/>
          <w:szCs w:val="24"/>
        </w:rPr>
      </w:pPr>
      <w:r w:rsidRPr="00484435">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8D19E6" w:rsidRPr="00484435" w:rsidRDefault="008D19E6" w:rsidP="008D19E6">
      <w:pPr>
        <w:spacing w:line="240" w:lineRule="auto"/>
        <w:contextualSpacing/>
        <w:rPr>
          <w:sz w:val="24"/>
          <w:szCs w:val="24"/>
        </w:rPr>
      </w:pPr>
      <w:r w:rsidRPr="00484435">
        <w:rPr>
          <w:sz w:val="24"/>
          <w:szCs w:val="24"/>
        </w:rPr>
        <w:t>- несчастные случаи;</w:t>
      </w:r>
    </w:p>
    <w:p w:rsidR="008D19E6" w:rsidRPr="00484435" w:rsidRDefault="008D19E6" w:rsidP="008D19E6">
      <w:pPr>
        <w:spacing w:line="240" w:lineRule="auto"/>
        <w:contextualSpacing/>
        <w:rPr>
          <w:sz w:val="24"/>
          <w:szCs w:val="24"/>
        </w:rPr>
      </w:pPr>
      <w:r w:rsidRPr="00484435">
        <w:rPr>
          <w:sz w:val="24"/>
          <w:szCs w:val="24"/>
        </w:rPr>
        <w:t>- иные обстоятельства, факты, сообщения в средствах массовой информации (СМИ) и т.п. (в течение 24 (двадцати четырех) часов).</w:t>
      </w:r>
    </w:p>
    <w:p w:rsidR="008D19E6" w:rsidRPr="00484435" w:rsidRDefault="008D19E6" w:rsidP="008D19E6">
      <w:pPr>
        <w:spacing w:line="240" w:lineRule="auto"/>
        <w:rPr>
          <w:sz w:val="24"/>
          <w:szCs w:val="24"/>
        </w:rPr>
      </w:pPr>
      <w:r w:rsidRPr="00484435">
        <w:rPr>
          <w:bCs/>
          <w:sz w:val="24"/>
          <w:szCs w:val="24"/>
        </w:rPr>
        <w:t>2.1.</w:t>
      </w:r>
      <w:r>
        <w:rPr>
          <w:bCs/>
          <w:sz w:val="24"/>
          <w:szCs w:val="24"/>
        </w:rPr>
        <w:t>21</w:t>
      </w:r>
      <w:r w:rsidRPr="00484435">
        <w:rPr>
          <w:bCs/>
          <w:sz w:val="24"/>
          <w:szCs w:val="24"/>
        </w:rPr>
        <w:t xml:space="preserve">. </w:t>
      </w:r>
      <w:r w:rsidRPr="00484435">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8D19E6" w:rsidRPr="00484435" w:rsidRDefault="008D19E6" w:rsidP="008D19E6">
      <w:pPr>
        <w:spacing w:line="240" w:lineRule="auto"/>
        <w:rPr>
          <w:sz w:val="24"/>
          <w:szCs w:val="24"/>
        </w:rPr>
      </w:pPr>
      <w:r w:rsidRPr="00484435">
        <w:rPr>
          <w:sz w:val="24"/>
          <w:szCs w:val="24"/>
        </w:rPr>
        <w:t>2.1.</w:t>
      </w:r>
      <w:r>
        <w:rPr>
          <w:sz w:val="24"/>
          <w:szCs w:val="24"/>
        </w:rPr>
        <w:t>22</w:t>
      </w:r>
      <w:r w:rsidRPr="00484435">
        <w:rPr>
          <w:sz w:val="24"/>
          <w:szCs w:val="24"/>
        </w:rPr>
        <w:t xml:space="preserve">.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w:t>
      </w:r>
      <w:r>
        <w:rPr>
          <w:sz w:val="24"/>
          <w:szCs w:val="24"/>
        </w:rPr>
        <w:t>выполнения работ</w:t>
      </w:r>
      <w:r w:rsidRPr="00484435">
        <w:rPr>
          <w:sz w:val="24"/>
          <w:szCs w:val="24"/>
        </w:rPr>
        <w:t>, Подрядчик обязан согласовать с Заказчиком, и внести изменение в проектную и рабочую документацию и при необходимости п</w:t>
      </w:r>
      <w:r>
        <w:rPr>
          <w:sz w:val="24"/>
          <w:szCs w:val="24"/>
        </w:rPr>
        <w:t>р</w:t>
      </w:r>
      <w:r w:rsidRPr="00484435">
        <w:rPr>
          <w:sz w:val="24"/>
          <w:szCs w:val="24"/>
        </w:rPr>
        <w:t>ойти государственную экспертизу.</w:t>
      </w:r>
    </w:p>
    <w:p w:rsidR="008D19E6" w:rsidRPr="00484435" w:rsidRDefault="008D19E6" w:rsidP="008D19E6">
      <w:pPr>
        <w:spacing w:line="240" w:lineRule="auto"/>
        <w:contextualSpacing/>
        <w:rPr>
          <w:sz w:val="24"/>
          <w:szCs w:val="24"/>
        </w:rPr>
      </w:pPr>
      <w:r w:rsidRPr="00484435">
        <w:rPr>
          <w:sz w:val="24"/>
          <w:szCs w:val="24"/>
        </w:rPr>
        <w:t>2.1.</w:t>
      </w:r>
      <w:r>
        <w:rPr>
          <w:sz w:val="24"/>
          <w:szCs w:val="24"/>
        </w:rPr>
        <w:t>23</w:t>
      </w:r>
      <w:r w:rsidRPr="00484435">
        <w:rPr>
          <w:sz w:val="24"/>
          <w:szCs w:val="24"/>
        </w:rPr>
        <w:t>. Назначить в течение 5 (пяти) календарных дней, следующих за датой вступления Догов</w:t>
      </w:r>
      <w:r>
        <w:rPr>
          <w:sz w:val="24"/>
          <w:szCs w:val="24"/>
        </w:rPr>
        <w:t>ора в силу, лиц, ответственных:</w:t>
      </w:r>
    </w:p>
    <w:p w:rsidR="008D19E6" w:rsidRPr="00484435" w:rsidRDefault="008D19E6" w:rsidP="008D19E6">
      <w:pPr>
        <w:spacing w:line="240" w:lineRule="auto"/>
        <w:contextualSpacing/>
        <w:rPr>
          <w:sz w:val="24"/>
          <w:szCs w:val="24"/>
        </w:rPr>
      </w:pPr>
      <w:r w:rsidRPr="00484435">
        <w:rPr>
          <w:sz w:val="24"/>
          <w:szCs w:val="24"/>
        </w:rPr>
        <w:t>за представление отчетов в объеме и порядке, определенных настоящим Договором;</w:t>
      </w:r>
    </w:p>
    <w:p w:rsidR="008D19E6" w:rsidRPr="00484435" w:rsidRDefault="008D19E6" w:rsidP="008D19E6">
      <w:pPr>
        <w:spacing w:line="240" w:lineRule="auto"/>
        <w:contextualSpacing/>
        <w:rPr>
          <w:sz w:val="24"/>
          <w:szCs w:val="24"/>
        </w:rPr>
      </w:pPr>
      <w:r w:rsidRPr="00484435">
        <w:rPr>
          <w:sz w:val="24"/>
          <w:szCs w:val="24"/>
        </w:rPr>
        <w:t>за производство строительно-монтажных работ;</w:t>
      </w:r>
    </w:p>
    <w:p w:rsidR="008D19E6" w:rsidRPr="00484435" w:rsidRDefault="008D19E6" w:rsidP="008D19E6">
      <w:pPr>
        <w:spacing w:line="240" w:lineRule="auto"/>
        <w:contextualSpacing/>
        <w:rPr>
          <w:sz w:val="24"/>
          <w:szCs w:val="24"/>
        </w:rPr>
      </w:pPr>
      <w:r w:rsidRPr="00484435">
        <w:rPr>
          <w:sz w:val="24"/>
          <w:szCs w:val="24"/>
        </w:rPr>
        <w:t>за поставку материалов и оборудования, и иных материально-технических ресурсов;</w:t>
      </w:r>
    </w:p>
    <w:p w:rsidR="008D19E6" w:rsidRPr="00484435" w:rsidRDefault="008D19E6" w:rsidP="008D19E6">
      <w:pPr>
        <w:spacing w:line="240" w:lineRule="auto"/>
        <w:contextualSpacing/>
        <w:rPr>
          <w:sz w:val="24"/>
          <w:szCs w:val="24"/>
        </w:rPr>
      </w:pPr>
      <w:r w:rsidRPr="00484435">
        <w:rPr>
          <w:sz w:val="24"/>
          <w:szCs w:val="24"/>
        </w:rPr>
        <w:t>за осуществление строительного контроля;</w:t>
      </w:r>
    </w:p>
    <w:p w:rsidR="008D19E6" w:rsidRPr="00484435" w:rsidRDefault="008D19E6" w:rsidP="008D19E6">
      <w:pPr>
        <w:spacing w:line="240" w:lineRule="auto"/>
        <w:contextualSpacing/>
        <w:rPr>
          <w:sz w:val="24"/>
          <w:szCs w:val="24"/>
        </w:rPr>
      </w:pPr>
      <w:r w:rsidRPr="00484435">
        <w:rPr>
          <w:sz w:val="24"/>
          <w:szCs w:val="24"/>
        </w:rPr>
        <w:t>за производство работ по линии создания системы комплексной безопасности Объекта;</w:t>
      </w:r>
    </w:p>
    <w:p w:rsidR="008D19E6" w:rsidRPr="00484435" w:rsidRDefault="008D19E6" w:rsidP="008D19E6">
      <w:pPr>
        <w:spacing w:line="240" w:lineRule="auto"/>
        <w:contextualSpacing/>
        <w:rPr>
          <w:sz w:val="24"/>
          <w:szCs w:val="24"/>
        </w:rPr>
      </w:pPr>
      <w:r w:rsidRPr="00484435">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8D19E6" w:rsidRPr="00484435" w:rsidRDefault="008D19E6" w:rsidP="008D19E6">
      <w:pPr>
        <w:spacing w:line="240" w:lineRule="auto"/>
        <w:contextualSpacing/>
        <w:rPr>
          <w:sz w:val="24"/>
          <w:szCs w:val="24"/>
        </w:rPr>
      </w:pPr>
      <w:r w:rsidRPr="00484435">
        <w:rPr>
          <w:sz w:val="24"/>
          <w:szCs w:val="24"/>
        </w:rPr>
        <w:lastRenderedPageBreak/>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8D19E6" w:rsidRPr="00484435" w:rsidRDefault="008D19E6" w:rsidP="008D19E6">
      <w:pPr>
        <w:spacing w:line="240" w:lineRule="auto"/>
        <w:contextualSpacing/>
        <w:rPr>
          <w:sz w:val="24"/>
          <w:szCs w:val="24"/>
        </w:rPr>
      </w:pPr>
      <w:r w:rsidRPr="00484435">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8D19E6" w:rsidRPr="00484435" w:rsidRDefault="008D19E6" w:rsidP="008D19E6">
      <w:pPr>
        <w:spacing w:line="240" w:lineRule="auto"/>
        <w:rPr>
          <w:sz w:val="24"/>
          <w:szCs w:val="24"/>
        </w:rPr>
      </w:pPr>
      <w:r w:rsidRPr="00484435">
        <w:rPr>
          <w:sz w:val="24"/>
          <w:szCs w:val="24"/>
        </w:rPr>
        <w:t>2.1.</w:t>
      </w:r>
      <w:r>
        <w:rPr>
          <w:sz w:val="24"/>
          <w:szCs w:val="24"/>
        </w:rPr>
        <w:t>24</w:t>
      </w:r>
      <w:r w:rsidRPr="00484435">
        <w:rPr>
          <w:sz w:val="24"/>
          <w:szCs w:val="24"/>
        </w:rPr>
        <w:t xml:space="preserve">.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w:t>
      </w:r>
      <w:r>
        <w:rPr>
          <w:sz w:val="24"/>
          <w:szCs w:val="24"/>
        </w:rPr>
        <w:t>строительно-монтажных работ</w:t>
      </w:r>
      <w:r w:rsidRPr="00484435">
        <w:rPr>
          <w:sz w:val="24"/>
          <w:szCs w:val="24"/>
        </w:rPr>
        <w:t xml:space="preserve"> на Объекте.</w:t>
      </w:r>
    </w:p>
    <w:p w:rsidR="008D19E6" w:rsidRPr="00484435" w:rsidRDefault="008D19E6" w:rsidP="008D19E6">
      <w:pPr>
        <w:spacing w:line="240" w:lineRule="auto"/>
        <w:rPr>
          <w:sz w:val="24"/>
          <w:szCs w:val="24"/>
        </w:rPr>
      </w:pPr>
      <w:r w:rsidRPr="00484435">
        <w:rPr>
          <w:sz w:val="24"/>
          <w:szCs w:val="24"/>
        </w:rPr>
        <w:t>2.1.</w:t>
      </w:r>
      <w:r>
        <w:rPr>
          <w:sz w:val="24"/>
          <w:szCs w:val="24"/>
        </w:rPr>
        <w:t>25</w:t>
      </w:r>
      <w:r w:rsidRPr="00484435">
        <w:rPr>
          <w:sz w:val="24"/>
          <w:szCs w:val="24"/>
        </w:rPr>
        <w:t>.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w:t>
      </w:r>
      <w:r>
        <w:rPr>
          <w:sz w:val="24"/>
          <w:szCs w:val="24"/>
        </w:rPr>
        <w:t>ока, установленного Заказчиком.</w:t>
      </w:r>
    </w:p>
    <w:p w:rsidR="008D19E6" w:rsidRPr="00484435" w:rsidRDefault="008D19E6" w:rsidP="008D19E6">
      <w:pPr>
        <w:spacing w:line="240" w:lineRule="auto"/>
        <w:rPr>
          <w:sz w:val="24"/>
          <w:szCs w:val="24"/>
        </w:rPr>
      </w:pPr>
      <w:r w:rsidRPr="00484435">
        <w:rPr>
          <w:sz w:val="24"/>
          <w:szCs w:val="24"/>
        </w:rPr>
        <w:t>2.1.</w:t>
      </w:r>
      <w:r>
        <w:rPr>
          <w:sz w:val="24"/>
          <w:szCs w:val="24"/>
        </w:rPr>
        <w:t>26</w:t>
      </w:r>
      <w:r w:rsidRPr="00484435">
        <w:rPr>
          <w:sz w:val="24"/>
          <w:szCs w:val="24"/>
        </w:rPr>
        <w:t>.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8D19E6" w:rsidRPr="00484435" w:rsidRDefault="008D19E6" w:rsidP="008D19E6">
      <w:pPr>
        <w:spacing w:line="240" w:lineRule="auto"/>
        <w:contextualSpacing/>
        <w:rPr>
          <w:sz w:val="24"/>
          <w:szCs w:val="24"/>
        </w:rPr>
      </w:pPr>
      <w:r w:rsidRPr="00484435">
        <w:rPr>
          <w:sz w:val="24"/>
          <w:szCs w:val="24"/>
        </w:rPr>
        <w:t>2.1.</w:t>
      </w:r>
      <w:r>
        <w:rPr>
          <w:sz w:val="24"/>
          <w:szCs w:val="24"/>
        </w:rPr>
        <w:t>27</w:t>
      </w:r>
      <w:r w:rsidRPr="00484435">
        <w:rPr>
          <w:sz w:val="24"/>
          <w:szCs w:val="24"/>
        </w:rPr>
        <w:t>. Осуществлять проведение следующих контрольных мероприятий:</w:t>
      </w:r>
    </w:p>
    <w:p w:rsidR="008D19E6" w:rsidRPr="00484435" w:rsidRDefault="008D19E6" w:rsidP="008D19E6">
      <w:pPr>
        <w:spacing w:line="240" w:lineRule="auto"/>
        <w:contextualSpacing/>
        <w:rPr>
          <w:sz w:val="24"/>
          <w:szCs w:val="24"/>
        </w:rPr>
      </w:pPr>
      <w:r w:rsidRPr="00484435">
        <w:rPr>
          <w:sz w:val="24"/>
          <w:szCs w:val="24"/>
        </w:rPr>
        <w:t>а) проверка качества строительных материалов, изде</w:t>
      </w:r>
      <w:r>
        <w:rPr>
          <w:sz w:val="24"/>
          <w:szCs w:val="24"/>
        </w:rPr>
        <w:t>л</w:t>
      </w:r>
      <w:r w:rsidRPr="00484435">
        <w:rPr>
          <w:sz w:val="24"/>
          <w:szCs w:val="24"/>
        </w:rPr>
        <w:t xml:space="preserve">ий, конструкций и оборудования, поставленных для </w:t>
      </w:r>
      <w:r>
        <w:rPr>
          <w:sz w:val="24"/>
          <w:szCs w:val="24"/>
        </w:rPr>
        <w:t>выполнения строительно-монтажных работ</w:t>
      </w:r>
      <w:r w:rsidRPr="00484435">
        <w:rPr>
          <w:sz w:val="24"/>
          <w:szCs w:val="24"/>
        </w:rPr>
        <w:t>;</w:t>
      </w:r>
    </w:p>
    <w:p w:rsidR="008D19E6" w:rsidRPr="00484435" w:rsidRDefault="008D19E6" w:rsidP="008D19E6">
      <w:pPr>
        <w:spacing w:line="240" w:lineRule="auto"/>
        <w:contextualSpacing/>
        <w:rPr>
          <w:sz w:val="24"/>
          <w:szCs w:val="24"/>
        </w:rPr>
      </w:pPr>
      <w:r w:rsidRPr="00484435">
        <w:rPr>
          <w:sz w:val="24"/>
          <w:szCs w:val="24"/>
        </w:rPr>
        <w:t>б) проверка соблюдения установленных норм и правил складирования и хранения применяемой продукции;</w:t>
      </w:r>
    </w:p>
    <w:p w:rsidR="008D19E6" w:rsidRPr="00484435" w:rsidRDefault="008D19E6" w:rsidP="008D19E6">
      <w:pPr>
        <w:spacing w:line="240" w:lineRule="auto"/>
        <w:contextualSpacing/>
        <w:rPr>
          <w:sz w:val="24"/>
          <w:szCs w:val="24"/>
        </w:rPr>
      </w:pPr>
      <w:r w:rsidRPr="00484435">
        <w:rPr>
          <w:sz w:val="24"/>
          <w:szCs w:val="24"/>
        </w:rPr>
        <w:t xml:space="preserve">в) проверка соблюдения последовательности и состава технологических операций при осуществлении </w:t>
      </w:r>
      <w:r>
        <w:rPr>
          <w:sz w:val="24"/>
          <w:szCs w:val="24"/>
        </w:rPr>
        <w:t>капитального ремонта</w:t>
      </w:r>
      <w:r w:rsidRPr="00484435">
        <w:rPr>
          <w:sz w:val="24"/>
          <w:szCs w:val="24"/>
        </w:rPr>
        <w:t xml:space="preserve"> объекта;</w:t>
      </w:r>
    </w:p>
    <w:p w:rsidR="008D19E6" w:rsidRPr="00484435" w:rsidRDefault="008D19E6" w:rsidP="008D19E6">
      <w:pPr>
        <w:spacing w:line="240" w:lineRule="auto"/>
        <w:contextualSpacing/>
        <w:rPr>
          <w:sz w:val="24"/>
          <w:szCs w:val="24"/>
        </w:rPr>
      </w:pPr>
      <w:r w:rsidRPr="00484435">
        <w:rPr>
          <w:sz w:val="24"/>
          <w:szCs w:val="24"/>
        </w:rPr>
        <w:t xml:space="preserve">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w:t>
      </w:r>
      <w:r>
        <w:rPr>
          <w:sz w:val="24"/>
          <w:szCs w:val="24"/>
        </w:rPr>
        <w:t>капитального ремонта</w:t>
      </w:r>
      <w:r w:rsidRPr="00484435">
        <w:rPr>
          <w:sz w:val="24"/>
          <w:szCs w:val="24"/>
        </w:rPr>
        <w:t>, участков сетей инженерно-технического обеспечения;</w:t>
      </w:r>
    </w:p>
    <w:p w:rsidR="008D19E6" w:rsidRPr="00484435" w:rsidRDefault="008D19E6" w:rsidP="008D19E6">
      <w:pPr>
        <w:spacing w:line="240" w:lineRule="auto"/>
        <w:contextualSpacing/>
        <w:rPr>
          <w:sz w:val="24"/>
          <w:szCs w:val="24"/>
        </w:rPr>
      </w:pPr>
      <w:r w:rsidRPr="00484435">
        <w:rPr>
          <w:sz w:val="24"/>
          <w:szCs w:val="24"/>
        </w:rPr>
        <w:t>д) приемка законченных видов (этапов) работ;</w:t>
      </w:r>
    </w:p>
    <w:p w:rsidR="008D19E6" w:rsidRPr="00484435" w:rsidRDefault="008D19E6" w:rsidP="008D19E6">
      <w:pPr>
        <w:spacing w:line="240" w:lineRule="auto"/>
        <w:contextualSpacing/>
        <w:rPr>
          <w:sz w:val="24"/>
          <w:szCs w:val="24"/>
        </w:rPr>
      </w:pPr>
      <w:r w:rsidRPr="00484435">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8D19E6" w:rsidRPr="00484435" w:rsidRDefault="008D19E6" w:rsidP="008D19E6">
      <w:pPr>
        <w:spacing w:line="240" w:lineRule="auto"/>
        <w:contextualSpacing/>
        <w:rPr>
          <w:sz w:val="24"/>
          <w:szCs w:val="24"/>
        </w:rPr>
      </w:pPr>
      <w:r w:rsidRPr="00484435">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8D19E6" w:rsidRPr="00484435" w:rsidRDefault="008D19E6" w:rsidP="008D19E6">
      <w:pPr>
        <w:spacing w:line="240" w:lineRule="auto"/>
        <w:contextualSpacing/>
        <w:rPr>
          <w:sz w:val="24"/>
          <w:szCs w:val="24"/>
        </w:rPr>
      </w:pPr>
      <w:r w:rsidRPr="00484435">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8D19E6" w:rsidRPr="00484435" w:rsidRDefault="008D19E6" w:rsidP="008D19E6">
      <w:pPr>
        <w:spacing w:line="240" w:lineRule="auto"/>
        <w:contextualSpacing/>
        <w:rPr>
          <w:sz w:val="24"/>
        </w:rPr>
      </w:pPr>
      <w:r w:rsidRPr="00484435">
        <w:rPr>
          <w:sz w:val="24"/>
          <w:szCs w:val="24"/>
        </w:rPr>
        <w:t>2.1.</w:t>
      </w:r>
      <w:r>
        <w:rPr>
          <w:sz w:val="24"/>
          <w:szCs w:val="24"/>
        </w:rPr>
        <w:t>28</w:t>
      </w:r>
      <w:r w:rsidRPr="00484435">
        <w:rPr>
          <w:sz w:val="24"/>
          <w:szCs w:val="24"/>
        </w:rPr>
        <w:t xml:space="preserve">. </w:t>
      </w:r>
      <w:r w:rsidRPr="00484435">
        <w:rPr>
          <w:sz w:val="24"/>
        </w:rPr>
        <w:t>Осуществлять входной контроль до момента применения продукции в процессе строительств</w:t>
      </w:r>
      <w:r>
        <w:rPr>
          <w:sz w:val="24"/>
        </w:rPr>
        <w:t>а</w:t>
      </w:r>
      <w:r w:rsidRPr="00484435">
        <w:rPr>
          <w:sz w:val="24"/>
        </w:rPr>
        <w:t>,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8D19E6" w:rsidRPr="00484435" w:rsidRDefault="008D19E6" w:rsidP="008D19E6">
      <w:pPr>
        <w:spacing w:line="240" w:lineRule="auto"/>
        <w:contextualSpacing/>
        <w:rPr>
          <w:sz w:val="24"/>
        </w:rPr>
      </w:pPr>
      <w:r w:rsidRPr="00484435">
        <w:rPr>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8D19E6" w:rsidRPr="00484435" w:rsidRDefault="008D19E6" w:rsidP="008D19E6">
      <w:pPr>
        <w:spacing w:line="240" w:lineRule="auto"/>
        <w:contextualSpacing/>
        <w:rPr>
          <w:sz w:val="24"/>
        </w:rPr>
      </w:pPr>
      <w:r w:rsidRPr="00484435">
        <w:rPr>
          <w:sz w:val="24"/>
        </w:rPr>
        <w:t>Не применять при производстве работ продукцию, не соответствующую установленным требованиям.</w:t>
      </w:r>
    </w:p>
    <w:p w:rsidR="008D19E6" w:rsidRPr="00484435" w:rsidRDefault="008D19E6" w:rsidP="008D19E6">
      <w:pPr>
        <w:spacing w:line="240" w:lineRule="auto"/>
        <w:contextualSpacing/>
        <w:rPr>
          <w:sz w:val="24"/>
          <w:szCs w:val="24"/>
        </w:rPr>
      </w:pPr>
      <w:r w:rsidRPr="00484435">
        <w:rPr>
          <w:sz w:val="24"/>
          <w:szCs w:val="24"/>
        </w:rPr>
        <w:t>2.1.</w:t>
      </w:r>
      <w:r>
        <w:rPr>
          <w:sz w:val="24"/>
          <w:szCs w:val="24"/>
        </w:rPr>
        <w:t>29</w:t>
      </w:r>
      <w:r w:rsidRPr="00484435">
        <w:rPr>
          <w:sz w:val="24"/>
          <w:szCs w:val="24"/>
        </w:rPr>
        <w:t>. Представлять Заказчику информацию на планируемые расходы на основании Графика выполнения строительно-монтажных работ.</w:t>
      </w:r>
    </w:p>
    <w:p w:rsidR="008D19E6" w:rsidRPr="00484435" w:rsidRDefault="008D19E6" w:rsidP="008D19E6">
      <w:pPr>
        <w:spacing w:line="240" w:lineRule="auto"/>
        <w:rPr>
          <w:sz w:val="24"/>
          <w:szCs w:val="24"/>
        </w:rPr>
      </w:pPr>
      <w:r w:rsidRPr="00484435">
        <w:rPr>
          <w:bCs/>
          <w:sz w:val="24"/>
          <w:szCs w:val="24"/>
        </w:rPr>
        <w:lastRenderedPageBreak/>
        <w:t>2.1.</w:t>
      </w:r>
      <w:r>
        <w:rPr>
          <w:bCs/>
          <w:sz w:val="24"/>
          <w:szCs w:val="24"/>
        </w:rPr>
        <w:t>30</w:t>
      </w:r>
      <w:r w:rsidRPr="00484435">
        <w:rPr>
          <w:bCs/>
          <w:sz w:val="24"/>
          <w:szCs w:val="24"/>
        </w:rPr>
        <w:t xml:space="preserve">. </w:t>
      </w:r>
      <w:r w:rsidRPr="00484435">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8D19E6" w:rsidRPr="00484435" w:rsidRDefault="008D19E6" w:rsidP="008D19E6">
      <w:pPr>
        <w:spacing w:line="240" w:lineRule="auto"/>
        <w:rPr>
          <w:sz w:val="24"/>
        </w:rPr>
      </w:pPr>
      <w:r w:rsidRPr="00484435">
        <w:rPr>
          <w:sz w:val="24"/>
          <w:szCs w:val="24"/>
        </w:rPr>
        <w:t>2.1.</w:t>
      </w:r>
      <w:r>
        <w:rPr>
          <w:sz w:val="24"/>
          <w:szCs w:val="24"/>
        </w:rPr>
        <w:t>31</w:t>
      </w:r>
      <w:r w:rsidRPr="00484435">
        <w:rPr>
          <w:sz w:val="24"/>
          <w:szCs w:val="24"/>
        </w:rPr>
        <w:t xml:space="preserve">. </w:t>
      </w:r>
      <w:r w:rsidRPr="00484435">
        <w:rPr>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484435">
        <w:rPr>
          <w:sz w:val="24"/>
        </w:rPr>
        <w:t>ов</w:t>
      </w:r>
      <w:proofErr w:type="spellEnd"/>
      <w:r w:rsidRPr="00484435">
        <w:rPr>
          <w:sz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8D19E6" w:rsidRPr="00484435" w:rsidRDefault="008D19E6" w:rsidP="008D19E6">
      <w:pPr>
        <w:spacing w:line="240" w:lineRule="auto"/>
        <w:contextualSpacing/>
        <w:rPr>
          <w:sz w:val="24"/>
          <w:szCs w:val="24"/>
        </w:rPr>
      </w:pPr>
      <w:r w:rsidRPr="00484435">
        <w:rPr>
          <w:sz w:val="24"/>
        </w:rPr>
        <w:t>2.1.</w:t>
      </w:r>
      <w:r>
        <w:rPr>
          <w:sz w:val="24"/>
        </w:rPr>
        <w:t>32</w:t>
      </w:r>
      <w:r w:rsidRPr="00484435">
        <w:rPr>
          <w:sz w:val="24"/>
        </w:rPr>
        <w:t xml:space="preserve">. При расторжении Договора до завершения </w:t>
      </w:r>
      <w:r>
        <w:rPr>
          <w:sz w:val="24"/>
        </w:rPr>
        <w:t>строительно-монтажных работ на</w:t>
      </w:r>
      <w:r w:rsidRPr="00484435">
        <w:rPr>
          <w:sz w:val="24"/>
        </w:rPr>
        <w:t xml:space="preserve"> </w:t>
      </w:r>
      <w:r>
        <w:rPr>
          <w:sz w:val="24"/>
        </w:rPr>
        <w:t>о</w:t>
      </w:r>
      <w:r w:rsidRPr="00484435">
        <w:rPr>
          <w:sz w:val="24"/>
        </w:rPr>
        <w:t>бъект</w:t>
      </w:r>
      <w:r>
        <w:rPr>
          <w:sz w:val="24"/>
        </w:rPr>
        <w:t>е</w:t>
      </w:r>
      <w:r w:rsidRPr="00484435">
        <w:rPr>
          <w:sz w:val="24"/>
        </w:rPr>
        <w:t xml:space="preserve"> или при окончании срока действия Договора передать Заказчику в течение 10 (десяти) </w:t>
      </w:r>
      <w:r>
        <w:rPr>
          <w:sz w:val="24"/>
        </w:rPr>
        <w:t>рабочих</w:t>
      </w:r>
      <w:r w:rsidRPr="00484435">
        <w:rPr>
          <w:sz w:val="24"/>
        </w:rPr>
        <w:t xml:space="preserve"> дней, с момента предъявления соответствующего требования, проектную документацию, </w:t>
      </w:r>
      <w:r w:rsidRPr="00484435">
        <w:rPr>
          <w:sz w:val="24"/>
          <w:szCs w:val="24"/>
        </w:rPr>
        <w:t>исполнительную документацию и другие документы, полученные в ходе исполнения обязательств по Договору.</w:t>
      </w:r>
    </w:p>
    <w:p w:rsidR="008D19E6" w:rsidRPr="00484435" w:rsidRDefault="008D19E6" w:rsidP="008D19E6">
      <w:pPr>
        <w:spacing w:line="240" w:lineRule="auto"/>
        <w:rPr>
          <w:sz w:val="24"/>
          <w:szCs w:val="24"/>
        </w:rPr>
      </w:pPr>
      <w:r w:rsidRPr="00484435">
        <w:rPr>
          <w:bCs/>
          <w:sz w:val="24"/>
          <w:szCs w:val="24"/>
        </w:rPr>
        <w:t>2.1.</w:t>
      </w:r>
      <w:r>
        <w:rPr>
          <w:bCs/>
          <w:sz w:val="24"/>
          <w:szCs w:val="24"/>
        </w:rPr>
        <w:t>33</w:t>
      </w:r>
      <w:r w:rsidRPr="00484435">
        <w:rPr>
          <w:bCs/>
          <w:sz w:val="24"/>
          <w:szCs w:val="24"/>
        </w:rPr>
        <w:t xml:space="preserve">. </w:t>
      </w:r>
      <w:r w:rsidRPr="00484435">
        <w:rPr>
          <w:sz w:val="24"/>
          <w:szCs w:val="24"/>
        </w:rPr>
        <w:t>Исполнять обязанности, предусмотренные иными положениями Договора.</w:t>
      </w:r>
    </w:p>
    <w:p w:rsidR="008D19E6" w:rsidRPr="00484435" w:rsidRDefault="008D19E6" w:rsidP="008D19E6">
      <w:pPr>
        <w:spacing w:line="240" w:lineRule="auto"/>
        <w:rPr>
          <w:bCs/>
          <w:sz w:val="24"/>
          <w:szCs w:val="24"/>
          <w:highlight w:val="red"/>
        </w:rPr>
      </w:pPr>
      <w:r w:rsidRPr="00484435">
        <w:rPr>
          <w:sz w:val="24"/>
          <w:szCs w:val="24"/>
        </w:rPr>
        <w:t>2.1.</w:t>
      </w:r>
      <w:r>
        <w:rPr>
          <w:sz w:val="24"/>
          <w:szCs w:val="24"/>
        </w:rPr>
        <w:t>34</w:t>
      </w:r>
      <w:r w:rsidRPr="00484435">
        <w:rPr>
          <w:sz w:val="24"/>
          <w:szCs w:val="24"/>
        </w:rPr>
        <w:t xml:space="preserve">. </w:t>
      </w:r>
      <w:r w:rsidRPr="00484435">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8D19E6" w:rsidRPr="005869EA" w:rsidRDefault="008D19E6" w:rsidP="008D19E6">
      <w:pPr>
        <w:spacing w:line="240" w:lineRule="auto"/>
        <w:rPr>
          <w:b/>
          <w:bCs/>
          <w:sz w:val="24"/>
          <w:szCs w:val="24"/>
        </w:rPr>
      </w:pPr>
      <w:r w:rsidRPr="005869EA">
        <w:rPr>
          <w:b/>
          <w:bCs/>
          <w:sz w:val="24"/>
          <w:szCs w:val="24"/>
        </w:rPr>
        <w:t xml:space="preserve">2.2. </w:t>
      </w:r>
      <w:r w:rsidRPr="005869EA">
        <w:rPr>
          <w:b/>
          <w:bCs/>
          <w:sz w:val="24"/>
          <w:szCs w:val="24"/>
          <w:u w:val="single"/>
        </w:rPr>
        <w:t>Обязанности Заказчика:</w:t>
      </w:r>
    </w:p>
    <w:p w:rsidR="008D19E6" w:rsidRPr="00484435" w:rsidRDefault="008D19E6" w:rsidP="008D19E6">
      <w:pPr>
        <w:spacing w:line="240" w:lineRule="auto"/>
        <w:rPr>
          <w:bCs/>
          <w:sz w:val="24"/>
          <w:szCs w:val="24"/>
        </w:rPr>
      </w:pPr>
      <w:r w:rsidRPr="00484435">
        <w:rPr>
          <w:bCs/>
          <w:sz w:val="24"/>
          <w:szCs w:val="24"/>
        </w:rPr>
        <w:t xml:space="preserve">2.2.1. Осуществлять строительный контроль за </w:t>
      </w:r>
      <w:r>
        <w:rPr>
          <w:bCs/>
          <w:sz w:val="24"/>
          <w:szCs w:val="24"/>
        </w:rPr>
        <w:t>выполнением строительно-монтажных работ на</w:t>
      </w:r>
      <w:r w:rsidRPr="00484435">
        <w:rPr>
          <w:bCs/>
          <w:sz w:val="24"/>
          <w:szCs w:val="24"/>
        </w:rPr>
        <w:t xml:space="preserve"> </w:t>
      </w:r>
      <w:r>
        <w:rPr>
          <w:bCs/>
          <w:sz w:val="24"/>
          <w:szCs w:val="24"/>
        </w:rPr>
        <w:t>о</w:t>
      </w:r>
      <w:r w:rsidRPr="00484435">
        <w:rPr>
          <w:bCs/>
          <w:sz w:val="24"/>
          <w:szCs w:val="24"/>
        </w:rPr>
        <w:t>бъект</w:t>
      </w:r>
      <w:r>
        <w:rPr>
          <w:bCs/>
          <w:sz w:val="24"/>
          <w:szCs w:val="24"/>
        </w:rPr>
        <w:t>е</w:t>
      </w:r>
      <w:r w:rsidRPr="00484435">
        <w:rPr>
          <w:bCs/>
          <w:sz w:val="24"/>
          <w:szCs w:val="24"/>
        </w:rPr>
        <w:t xml:space="preserve"> или привлекать специализированную организацию.</w:t>
      </w:r>
    </w:p>
    <w:p w:rsidR="008D19E6" w:rsidRPr="00484435" w:rsidRDefault="008D19E6" w:rsidP="008D19E6">
      <w:pPr>
        <w:spacing w:line="240" w:lineRule="auto"/>
        <w:rPr>
          <w:bCs/>
          <w:sz w:val="24"/>
          <w:szCs w:val="24"/>
        </w:rPr>
      </w:pPr>
      <w:r w:rsidRPr="00484435">
        <w:rPr>
          <w:bCs/>
          <w:sz w:val="24"/>
          <w:szCs w:val="24"/>
        </w:rPr>
        <w:t>2.2.2. Участвовать в освидетельствовании и приемке скрытых и других работ, проведении испытаний.</w:t>
      </w:r>
    </w:p>
    <w:p w:rsidR="008D19E6" w:rsidRDefault="008D19E6" w:rsidP="008D19E6">
      <w:pPr>
        <w:spacing w:line="240" w:lineRule="auto"/>
        <w:rPr>
          <w:bCs/>
          <w:sz w:val="24"/>
          <w:szCs w:val="24"/>
        </w:rPr>
      </w:pPr>
      <w:r w:rsidRPr="00484435">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8D19E6" w:rsidRPr="00484435" w:rsidRDefault="008D19E6" w:rsidP="008D19E6">
      <w:pPr>
        <w:spacing w:line="240" w:lineRule="auto"/>
        <w:rPr>
          <w:bCs/>
          <w:sz w:val="24"/>
          <w:szCs w:val="24"/>
        </w:rPr>
      </w:pPr>
      <w:r>
        <w:rPr>
          <w:bCs/>
          <w:sz w:val="24"/>
          <w:szCs w:val="24"/>
        </w:rPr>
        <w:t>2.2.4. Предоставить при наличии помещение для размещения работников Подрядчика согласно п. 4.2. настоящего Договора.</w:t>
      </w:r>
    </w:p>
    <w:p w:rsidR="008D19E6" w:rsidRPr="00484435" w:rsidRDefault="008D19E6" w:rsidP="008D19E6">
      <w:pPr>
        <w:spacing w:line="240" w:lineRule="auto"/>
        <w:rPr>
          <w:bCs/>
          <w:sz w:val="24"/>
          <w:szCs w:val="24"/>
        </w:rPr>
      </w:pPr>
      <w:r>
        <w:rPr>
          <w:bCs/>
          <w:sz w:val="24"/>
          <w:szCs w:val="24"/>
        </w:rPr>
        <w:t>2.2.5</w:t>
      </w:r>
      <w:r w:rsidRPr="00484435">
        <w:rPr>
          <w:bCs/>
          <w:sz w:val="24"/>
          <w:szCs w:val="24"/>
        </w:rPr>
        <w:t>. Обязуется оплатить выполненные работы в размере, в сроки и в порядке, предусмотренные настоящим договором.</w:t>
      </w:r>
    </w:p>
    <w:p w:rsidR="008D19E6" w:rsidRPr="005869EA" w:rsidRDefault="008D19E6" w:rsidP="008D19E6">
      <w:pPr>
        <w:spacing w:line="240" w:lineRule="auto"/>
        <w:rPr>
          <w:b/>
          <w:bCs/>
          <w:sz w:val="24"/>
          <w:szCs w:val="24"/>
        </w:rPr>
      </w:pPr>
      <w:r w:rsidRPr="005869EA">
        <w:rPr>
          <w:b/>
          <w:bCs/>
          <w:sz w:val="24"/>
          <w:szCs w:val="24"/>
        </w:rPr>
        <w:t xml:space="preserve">2.3. </w:t>
      </w:r>
      <w:r w:rsidRPr="005869EA">
        <w:rPr>
          <w:b/>
          <w:bCs/>
          <w:sz w:val="24"/>
          <w:szCs w:val="24"/>
          <w:u w:val="single"/>
        </w:rPr>
        <w:t>Права Заказчика:</w:t>
      </w:r>
    </w:p>
    <w:p w:rsidR="008D19E6" w:rsidRPr="00484435" w:rsidRDefault="008D19E6" w:rsidP="008D19E6">
      <w:pPr>
        <w:spacing w:line="240" w:lineRule="auto"/>
        <w:rPr>
          <w:bCs/>
          <w:sz w:val="24"/>
          <w:szCs w:val="24"/>
        </w:rPr>
      </w:pPr>
      <w:r w:rsidRPr="00484435">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8D19E6" w:rsidRPr="00484435" w:rsidRDefault="008D19E6" w:rsidP="008D19E6">
      <w:pPr>
        <w:spacing w:line="240" w:lineRule="auto"/>
        <w:rPr>
          <w:bCs/>
          <w:sz w:val="24"/>
          <w:szCs w:val="24"/>
        </w:rPr>
      </w:pPr>
      <w:r w:rsidRPr="00484435">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8D19E6" w:rsidRPr="00484435" w:rsidRDefault="008D19E6" w:rsidP="008D19E6">
      <w:pPr>
        <w:spacing w:line="240" w:lineRule="auto"/>
        <w:rPr>
          <w:bCs/>
          <w:sz w:val="24"/>
          <w:szCs w:val="24"/>
        </w:rPr>
      </w:pPr>
      <w:r w:rsidRPr="00484435">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D19E6" w:rsidRPr="00484435" w:rsidRDefault="008D19E6" w:rsidP="008D19E6">
      <w:pPr>
        <w:spacing w:line="240" w:lineRule="auto"/>
        <w:rPr>
          <w:bCs/>
          <w:sz w:val="24"/>
          <w:szCs w:val="24"/>
        </w:rPr>
      </w:pPr>
      <w:r w:rsidRPr="00484435">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8D19E6" w:rsidRPr="00B742A4" w:rsidRDefault="008D19E6" w:rsidP="008D19E6">
      <w:pPr>
        <w:spacing w:line="240" w:lineRule="auto"/>
        <w:jc w:val="right"/>
        <w:rPr>
          <w:sz w:val="24"/>
          <w:szCs w:val="24"/>
        </w:rPr>
      </w:pPr>
    </w:p>
    <w:p w:rsidR="008D19E6" w:rsidRPr="00E779C6" w:rsidRDefault="008D19E6" w:rsidP="001E304E">
      <w:pPr>
        <w:pStyle w:val="aff8"/>
        <w:widowControl/>
        <w:numPr>
          <w:ilvl w:val="0"/>
          <w:numId w:val="37"/>
        </w:numPr>
        <w:autoSpaceDE/>
        <w:autoSpaceDN/>
        <w:adjustRightInd/>
        <w:jc w:val="center"/>
        <w:rPr>
          <w:rFonts w:ascii="Times New Roman" w:hAnsi="Times New Roman"/>
          <w:b/>
          <w:sz w:val="24"/>
          <w:szCs w:val="24"/>
        </w:rPr>
      </w:pPr>
      <w:r w:rsidRPr="00E779C6">
        <w:rPr>
          <w:rFonts w:ascii="Times New Roman" w:hAnsi="Times New Roman"/>
          <w:b/>
          <w:sz w:val="24"/>
          <w:szCs w:val="24"/>
        </w:rPr>
        <w:t>СРОКИ ВЫПОЛНЕНИЯ РАБОТ</w:t>
      </w:r>
    </w:p>
    <w:p w:rsidR="008D19E6" w:rsidRPr="00690199" w:rsidRDefault="008D19E6" w:rsidP="008D19E6">
      <w:pPr>
        <w:suppressAutoHyphens/>
        <w:spacing w:line="240" w:lineRule="auto"/>
        <w:rPr>
          <w:sz w:val="24"/>
          <w:szCs w:val="24"/>
          <w:lang w:eastAsia="ar-SA"/>
        </w:rPr>
      </w:pPr>
      <w:r w:rsidRPr="00690199">
        <w:rPr>
          <w:sz w:val="24"/>
          <w:szCs w:val="24"/>
          <w:lang w:eastAsia="ar-SA"/>
        </w:rPr>
        <w:t>3.1. Работы, предусмотренные настоящим Договором, осуществляются Подрядчиком в следующие сроки:</w:t>
      </w:r>
    </w:p>
    <w:p w:rsidR="008D19E6" w:rsidRPr="00CA37B9" w:rsidRDefault="008D19E6" w:rsidP="008D19E6">
      <w:pPr>
        <w:suppressAutoHyphens/>
        <w:spacing w:line="240" w:lineRule="auto"/>
        <w:rPr>
          <w:sz w:val="24"/>
          <w:szCs w:val="24"/>
          <w:lang w:eastAsia="ar-SA"/>
        </w:rPr>
      </w:pPr>
      <w:r w:rsidRPr="00690199">
        <w:rPr>
          <w:sz w:val="24"/>
          <w:szCs w:val="24"/>
          <w:lang w:eastAsia="ar-SA"/>
        </w:rPr>
        <w:t xml:space="preserve">- начало работ: </w:t>
      </w:r>
      <w:r w:rsidRPr="00945394">
        <w:rPr>
          <w:sz w:val="24"/>
          <w:szCs w:val="24"/>
          <w:lang w:eastAsia="ar-SA"/>
        </w:rPr>
        <w:t>с момента подписания договора.</w:t>
      </w:r>
    </w:p>
    <w:p w:rsidR="008D19E6" w:rsidRPr="00CA37B9" w:rsidRDefault="008D19E6" w:rsidP="008D19E6">
      <w:pPr>
        <w:suppressAutoHyphens/>
        <w:spacing w:line="240" w:lineRule="auto"/>
        <w:rPr>
          <w:sz w:val="24"/>
          <w:szCs w:val="24"/>
          <w:u w:val="single"/>
          <w:lang w:eastAsia="ar-SA"/>
        </w:rPr>
      </w:pPr>
      <w:r w:rsidRPr="00CA37B9">
        <w:rPr>
          <w:sz w:val="24"/>
          <w:szCs w:val="24"/>
          <w:lang w:eastAsia="ar-SA"/>
        </w:rPr>
        <w:t xml:space="preserve">- окончание работ: </w:t>
      </w:r>
      <w:r w:rsidRPr="00420F20">
        <w:rPr>
          <w:sz w:val="24"/>
          <w:szCs w:val="24"/>
        </w:rPr>
        <w:t xml:space="preserve">до </w:t>
      </w:r>
      <w:r>
        <w:rPr>
          <w:sz w:val="24"/>
          <w:szCs w:val="24"/>
        </w:rPr>
        <w:t>30.09.2022</w:t>
      </w:r>
      <w:r w:rsidRPr="00420F20">
        <w:rPr>
          <w:sz w:val="24"/>
          <w:szCs w:val="24"/>
        </w:rPr>
        <w:t xml:space="preserve"> года.</w:t>
      </w:r>
    </w:p>
    <w:p w:rsidR="008D19E6" w:rsidRPr="00B742A4" w:rsidRDefault="008D19E6" w:rsidP="008D19E6">
      <w:pPr>
        <w:tabs>
          <w:tab w:val="left" w:pos="1755"/>
          <w:tab w:val="center" w:pos="5386"/>
        </w:tabs>
        <w:spacing w:line="240" w:lineRule="auto"/>
        <w:rPr>
          <w:b/>
          <w:sz w:val="24"/>
          <w:szCs w:val="24"/>
        </w:rPr>
      </w:pPr>
    </w:p>
    <w:p w:rsidR="008D19E6" w:rsidRPr="00E779C6" w:rsidRDefault="008D19E6" w:rsidP="001E304E">
      <w:pPr>
        <w:pStyle w:val="aff8"/>
        <w:widowControl/>
        <w:numPr>
          <w:ilvl w:val="0"/>
          <w:numId w:val="37"/>
        </w:numPr>
        <w:tabs>
          <w:tab w:val="left" w:pos="1755"/>
          <w:tab w:val="center" w:pos="5386"/>
        </w:tabs>
        <w:autoSpaceDE/>
        <w:autoSpaceDN/>
        <w:adjustRightInd/>
        <w:jc w:val="center"/>
        <w:rPr>
          <w:rFonts w:ascii="Times New Roman" w:hAnsi="Times New Roman"/>
          <w:b/>
          <w:sz w:val="24"/>
          <w:szCs w:val="24"/>
        </w:rPr>
      </w:pPr>
      <w:r w:rsidRPr="00E779C6">
        <w:rPr>
          <w:rFonts w:ascii="Times New Roman" w:hAnsi="Times New Roman"/>
          <w:b/>
          <w:sz w:val="24"/>
          <w:szCs w:val="24"/>
        </w:rPr>
        <w:lastRenderedPageBreak/>
        <w:t>СТОИМОСТЬ РАБОТ</w:t>
      </w:r>
    </w:p>
    <w:p w:rsidR="008D19E6" w:rsidRPr="00F17EE8" w:rsidRDefault="008D19E6" w:rsidP="008D19E6">
      <w:pPr>
        <w:suppressAutoHyphens/>
        <w:autoSpaceDE w:val="0"/>
        <w:spacing w:line="240" w:lineRule="auto"/>
        <w:rPr>
          <w:rFonts w:eastAsia="Arial"/>
          <w:b/>
          <w:bCs/>
          <w:sz w:val="24"/>
          <w:szCs w:val="24"/>
        </w:rPr>
      </w:pPr>
      <w:r w:rsidRPr="00F17EE8">
        <w:rPr>
          <w:sz w:val="24"/>
          <w:szCs w:val="24"/>
        </w:rPr>
        <w:t xml:space="preserve">4.1. </w:t>
      </w:r>
      <w:r w:rsidRPr="00F17EE8">
        <w:rPr>
          <w:rFonts w:eastAsia="Arial"/>
          <w:sz w:val="24"/>
          <w:szCs w:val="24"/>
        </w:rPr>
        <w:t>Стоимость настоящего Договора определена</w:t>
      </w:r>
      <w:r w:rsidRPr="00F17EE8">
        <w:rPr>
          <w:rFonts w:eastAsia="Arial"/>
          <w:sz w:val="24"/>
          <w:szCs w:val="24"/>
          <w:lang w:eastAsia="ar-SA"/>
        </w:rPr>
        <w:t xml:space="preserve"> Локальной сметой №1 (Приложение №3) к настоящему Договору </w:t>
      </w:r>
      <w:r w:rsidRPr="00F17EE8">
        <w:rPr>
          <w:rFonts w:eastAsia="Arial"/>
          <w:sz w:val="24"/>
          <w:szCs w:val="24"/>
        </w:rPr>
        <w:t>и составляет</w:t>
      </w:r>
      <w:r w:rsidRPr="00F17EE8">
        <w:rPr>
          <w:rFonts w:eastAsia="Arial"/>
          <w:b/>
          <w:bCs/>
          <w:sz w:val="24"/>
          <w:szCs w:val="24"/>
        </w:rPr>
        <w:t xml:space="preserve"> </w:t>
      </w:r>
      <w:r w:rsidRPr="00F17EE8">
        <w:rPr>
          <w:b/>
          <w:bCs/>
          <w:sz w:val="24"/>
          <w:szCs w:val="24"/>
        </w:rPr>
        <w:t>___________________</w:t>
      </w:r>
      <w:r w:rsidRPr="00F17EE8">
        <w:rPr>
          <w:rFonts w:eastAsia="Arial"/>
          <w:bCs/>
          <w:sz w:val="24"/>
          <w:szCs w:val="24"/>
        </w:rPr>
        <w:t>,</w:t>
      </w:r>
      <w:r w:rsidRPr="00F17EE8">
        <w:rPr>
          <w:rFonts w:eastAsia="Arial"/>
          <w:b/>
          <w:bCs/>
          <w:sz w:val="24"/>
          <w:szCs w:val="24"/>
        </w:rPr>
        <w:t xml:space="preserve"> </w:t>
      </w:r>
      <w:r w:rsidRPr="00F17EE8">
        <w:rPr>
          <w:rFonts w:eastAsia="Arial"/>
          <w:bCs/>
          <w:sz w:val="24"/>
          <w:szCs w:val="24"/>
        </w:rPr>
        <w:t xml:space="preserve">с/без учета НДС 20 % </w:t>
      </w:r>
      <w:r w:rsidRPr="00F17EE8">
        <w:rPr>
          <w:bCs/>
          <w:sz w:val="24"/>
          <w:szCs w:val="24"/>
        </w:rPr>
        <w:t>согласно техническому заданию (Приложение № 1 к настоящему Договору.</w:t>
      </w:r>
    </w:p>
    <w:p w:rsidR="008D19E6" w:rsidRPr="008D0B8D" w:rsidRDefault="008D19E6" w:rsidP="008D19E6">
      <w:pPr>
        <w:keepNext/>
        <w:spacing w:line="240" w:lineRule="auto"/>
        <w:rPr>
          <w:color w:val="000000"/>
          <w:sz w:val="24"/>
          <w:szCs w:val="24"/>
          <w:shd w:val="clear" w:color="auto" w:fill="FBFBFB"/>
        </w:rPr>
      </w:pPr>
      <w:r w:rsidRPr="002F7B25">
        <w:rPr>
          <w:rFonts w:eastAsia="Arial"/>
          <w:sz w:val="24"/>
          <w:szCs w:val="24"/>
          <w:lang w:eastAsia="ar-SA"/>
        </w:rPr>
        <w:t xml:space="preserve">4.2. </w:t>
      </w:r>
      <w:r w:rsidRPr="002F7B25">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8D19E6" w:rsidRPr="008D0B8D" w:rsidRDefault="008D19E6" w:rsidP="008D19E6">
      <w:pPr>
        <w:keepNext/>
        <w:spacing w:line="240" w:lineRule="auto"/>
        <w:rPr>
          <w:color w:val="000000"/>
          <w:sz w:val="24"/>
          <w:szCs w:val="24"/>
          <w:shd w:val="clear" w:color="auto" w:fill="FBFBFB"/>
        </w:rPr>
      </w:pPr>
      <w:r w:rsidRPr="008D0B8D">
        <w:rPr>
          <w:color w:val="000000"/>
          <w:sz w:val="24"/>
          <w:szCs w:val="24"/>
          <w:shd w:val="clear" w:color="auto" w:fill="FBFBFB"/>
        </w:rPr>
        <w:t>Цена договора является фиксированной на период исполнения обязательств по договору.</w:t>
      </w:r>
    </w:p>
    <w:p w:rsidR="008D19E6" w:rsidRPr="008D0B8D" w:rsidRDefault="008D19E6" w:rsidP="008D19E6">
      <w:pPr>
        <w:suppressAutoHyphens/>
        <w:autoSpaceDE w:val="0"/>
        <w:spacing w:line="240" w:lineRule="auto"/>
        <w:rPr>
          <w:rFonts w:eastAsia="Arial"/>
          <w:sz w:val="24"/>
          <w:szCs w:val="24"/>
          <w:lang w:eastAsia="ar-SA"/>
        </w:rPr>
      </w:pPr>
      <w:r w:rsidRPr="008D0B8D">
        <w:rPr>
          <w:rFonts w:eastAsia="Arial"/>
          <w:sz w:val="24"/>
          <w:szCs w:val="24"/>
          <w:lang w:eastAsia="ar-SA"/>
        </w:rPr>
        <w:t>Неучтенные затраты Подрядчика, не включенные в цену Договора, указанную в п. 4.1. настоящего Договора, к оп</w:t>
      </w:r>
      <w:r>
        <w:rPr>
          <w:rFonts w:eastAsia="Arial"/>
          <w:sz w:val="24"/>
          <w:szCs w:val="24"/>
          <w:lang w:eastAsia="ar-SA"/>
        </w:rPr>
        <w:t>лате Заказчиком не принимаются.</w:t>
      </w:r>
    </w:p>
    <w:p w:rsidR="008D19E6" w:rsidRPr="008D0B8D" w:rsidRDefault="008D19E6" w:rsidP="008D19E6">
      <w:pPr>
        <w:suppressAutoHyphens/>
        <w:autoSpaceDE w:val="0"/>
        <w:spacing w:line="240" w:lineRule="auto"/>
        <w:rPr>
          <w:rFonts w:eastAsia="Arial"/>
          <w:sz w:val="24"/>
          <w:szCs w:val="24"/>
          <w:lang w:eastAsia="ar-SA"/>
        </w:rPr>
      </w:pPr>
      <w:r w:rsidRPr="008D0B8D">
        <w:rPr>
          <w:rFonts w:eastAsia="Arial"/>
          <w:sz w:val="24"/>
          <w:szCs w:val="24"/>
          <w:lang w:eastAsia="ar-SA"/>
        </w:rPr>
        <w:t>4.3. Цена Договора, указанная в п. 4.1. настоящего Договора, является твердой, фиксированной и установленной на весь срок выполнения работ.</w:t>
      </w:r>
    </w:p>
    <w:p w:rsidR="008D19E6" w:rsidRPr="008D0B8D" w:rsidRDefault="008D19E6" w:rsidP="008D19E6">
      <w:pPr>
        <w:suppressAutoHyphens/>
        <w:autoSpaceDE w:val="0"/>
        <w:spacing w:line="240" w:lineRule="auto"/>
        <w:rPr>
          <w:rFonts w:eastAsia="Arial"/>
          <w:sz w:val="24"/>
          <w:szCs w:val="24"/>
          <w:lang w:eastAsia="ar-SA"/>
        </w:rPr>
      </w:pPr>
      <w:r w:rsidRPr="008D0B8D">
        <w:rPr>
          <w:rFonts w:eastAsia="Arial"/>
          <w:sz w:val="24"/>
          <w:szCs w:val="24"/>
          <w:lang w:eastAsia="ar-SA"/>
        </w:rPr>
        <w:t xml:space="preserve">4.4. Оплата работы Заказчиком Подрядчику осуществляется в следующем порядке: </w:t>
      </w:r>
    </w:p>
    <w:p w:rsidR="008D19E6" w:rsidRPr="008D0B8D" w:rsidRDefault="008D19E6" w:rsidP="008D19E6">
      <w:pPr>
        <w:suppressAutoHyphens/>
        <w:autoSpaceDE w:val="0"/>
        <w:spacing w:line="240" w:lineRule="auto"/>
        <w:rPr>
          <w:rFonts w:eastAsia="Arial"/>
          <w:sz w:val="24"/>
          <w:szCs w:val="24"/>
          <w:lang w:eastAsia="ar-SA"/>
        </w:rPr>
      </w:pPr>
      <w:r w:rsidRPr="008D0B8D">
        <w:rPr>
          <w:rFonts w:eastAsia="Arial"/>
          <w:sz w:val="24"/>
          <w:szCs w:val="24"/>
          <w:lang w:eastAsia="ar-SA"/>
        </w:rPr>
        <w:t xml:space="preserve">4.4.1. </w:t>
      </w:r>
      <w:r w:rsidRPr="008D0B8D">
        <w:rPr>
          <w:bCs/>
          <w:sz w:val="24"/>
          <w:szCs w:val="24"/>
        </w:rPr>
        <w:t xml:space="preserve">Заказчик оплачивает </w:t>
      </w:r>
      <w:r>
        <w:rPr>
          <w:bCs/>
          <w:sz w:val="24"/>
          <w:szCs w:val="24"/>
        </w:rPr>
        <w:t xml:space="preserve">за </w:t>
      </w:r>
      <w:r w:rsidRPr="008D0B8D">
        <w:rPr>
          <w:bCs/>
          <w:sz w:val="24"/>
          <w:szCs w:val="24"/>
        </w:rPr>
        <w:t xml:space="preserve">выполненные работы, предусмотренные Договором в течение </w:t>
      </w:r>
      <w:r>
        <w:rPr>
          <w:bCs/>
          <w:sz w:val="24"/>
          <w:szCs w:val="24"/>
        </w:rPr>
        <w:t>7</w:t>
      </w:r>
      <w:r w:rsidRPr="008D0B8D">
        <w:rPr>
          <w:bCs/>
          <w:sz w:val="24"/>
          <w:szCs w:val="24"/>
        </w:rPr>
        <w:t xml:space="preserve"> (</w:t>
      </w:r>
      <w:r>
        <w:rPr>
          <w:bCs/>
          <w:sz w:val="24"/>
          <w:szCs w:val="24"/>
        </w:rPr>
        <w:t>семи</w:t>
      </w:r>
      <w:r w:rsidRPr="008D0B8D">
        <w:rPr>
          <w:bCs/>
          <w:sz w:val="24"/>
          <w:szCs w:val="24"/>
        </w:rPr>
        <w:t xml:space="preserve">) </w:t>
      </w:r>
      <w:r>
        <w:rPr>
          <w:bCs/>
          <w:sz w:val="24"/>
          <w:szCs w:val="24"/>
        </w:rPr>
        <w:t>рабочих</w:t>
      </w:r>
      <w:r w:rsidRPr="008D0B8D">
        <w:rPr>
          <w:bCs/>
          <w:sz w:val="24"/>
          <w:szCs w:val="24"/>
        </w:rPr>
        <w:t xml:space="preserve"> дней с момента подписания Акта о приемке выполненных работ форма КС-2 (Приложение №</w:t>
      </w:r>
      <w:r>
        <w:rPr>
          <w:bCs/>
          <w:sz w:val="24"/>
          <w:szCs w:val="24"/>
        </w:rPr>
        <w:t>4</w:t>
      </w:r>
      <w:r w:rsidRPr="008D0B8D">
        <w:rPr>
          <w:bCs/>
          <w:sz w:val="24"/>
          <w:szCs w:val="24"/>
        </w:rPr>
        <w:t xml:space="preserve"> к</w:t>
      </w:r>
      <w:r w:rsidRPr="008D0B8D">
        <w:rPr>
          <w:rFonts w:eastAsia="Arial"/>
          <w:sz w:val="24"/>
          <w:szCs w:val="24"/>
          <w:lang w:eastAsia="ar-SA"/>
        </w:rPr>
        <w:t xml:space="preserve"> настоящему Договору</w:t>
      </w:r>
      <w:r w:rsidRPr="008D0B8D">
        <w:rPr>
          <w:bCs/>
          <w:sz w:val="24"/>
          <w:szCs w:val="24"/>
        </w:rPr>
        <w:t>) и Справки о стоимости выполненных работ и затрат форма КС-3 (Приложение №</w:t>
      </w:r>
      <w:r>
        <w:rPr>
          <w:bCs/>
          <w:sz w:val="24"/>
          <w:szCs w:val="24"/>
        </w:rPr>
        <w:t>5</w:t>
      </w:r>
      <w:r w:rsidRPr="008D0B8D">
        <w:rPr>
          <w:bCs/>
          <w:sz w:val="24"/>
          <w:szCs w:val="24"/>
        </w:rPr>
        <w:t xml:space="preserve"> </w:t>
      </w:r>
      <w:r w:rsidRPr="008D0B8D">
        <w:rPr>
          <w:rFonts w:eastAsia="Arial"/>
          <w:sz w:val="24"/>
          <w:szCs w:val="24"/>
          <w:lang w:eastAsia="ar-SA"/>
        </w:rPr>
        <w:t>к настоящему Договору</w:t>
      </w:r>
      <w:r w:rsidRPr="008D0B8D">
        <w:rPr>
          <w:bCs/>
          <w:sz w:val="24"/>
          <w:szCs w:val="24"/>
        </w:rPr>
        <w:t>).</w:t>
      </w:r>
    </w:p>
    <w:p w:rsidR="008D19E6" w:rsidRPr="006E279C" w:rsidRDefault="008D19E6" w:rsidP="008D19E6">
      <w:pPr>
        <w:tabs>
          <w:tab w:val="left" w:pos="708"/>
        </w:tabs>
        <w:spacing w:line="240" w:lineRule="auto"/>
        <w:contextualSpacing/>
        <w:rPr>
          <w:sz w:val="24"/>
          <w:szCs w:val="24"/>
        </w:rPr>
      </w:pPr>
      <w:r w:rsidRPr="008D0B8D">
        <w:rPr>
          <w:sz w:val="24"/>
          <w:szCs w:val="24"/>
        </w:rPr>
        <w:t xml:space="preserve">4.5. </w:t>
      </w:r>
      <w:r>
        <w:rPr>
          <w:rFonts w:ascii="Times New Roman CYR" w:hAnsi="Times New Roman CYR" w:cs="Times New Roman CYR"/>
          <w:sz w:val="24"/>
          <w:szCs w:val="24"/>
        </w:rPr>
        <w:t>Расчет по выполнению работ производится в следующем порядке:</w:t>
      </w:r>
    </w:p>
    <w:p w:rsidR="008D19E6" w:rsidRDefault="008D19E6" w:rsidP="008D19E6">
      <w:pPr>
        <w:widowControl w:val="0"/>
        <w:autoSpaceDE w:val="0"/>
        <w:autoSpaceDN w:val="0"/>
        <w:adjustRightInd w:val="0"/>
        <w:spacing w:line="24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 - 30% (тридцать процентов) от стоимости Договора в течение 7 (семи) рабочих дней после подписания между Сторонами договора.</w:t>
      </w:r>
    </w:p>
    <w:p w:rsidR="008D19E6" w:rsidRDefault="008D19E6" w:rsidP="008D19E6">
      <w:pPr>
        <w:widowControl w:val="0"/>
        <w:autoSpaceDE w:val="0"/>
        <w:autoSpaceDN w:val="0"/>
        <w:adjustRightInd w:val="0"/>
        <w:spacing w:line="24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 - 70% (семьдесят процентов) от стоимости Договора по факту выполнения работ Подрядчику в течение 7 (семи) рабочих дней, </w:t>
      </w:r>
      <w:r>
        <w:rPr>
          <w:sz w:val="24"/>
          <w:szCs w:val="24"/>
        </w:rPr>
        <w:t>на основании подписанного сторонами акта приема-передачи, товарной накладной, счета-фактуры.</w:t>
      </w:r>
    </w:p>
    <w:p w:rsidR="008D19E6" w:rsidRPr="008D0B8D" w:rsidRDefault="008D19E6" w:rsidP="008D19E6">
      <w:pPr>
        <w:suppressAutoHyphens/>
        <w:autoSpaceDE w:val="0"/>
        <w:spacing w:line="240" w:lineRule="auto"/>
        <w:rPr>
          <w:rFonts w:eastAsia="Arial"/>
          <w:sz w:val="24"/>
          <w:szCs w:val="24"/>
          <w:lang w:eastAsia="ar-SA"/>
        </w:rPr>
      </w:pPr>
      <w:r w:rsidRPr="008D0B8D">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w:t>
      </w:r>
      <w:r>
        <w:rPr>
          <w:rFonts w:eastAsia="Arial"/>
          <w:sz w:val="24"/>
          <w:szCs w:val="24"/>
          <w:lang w:eastAsia="ar-SA"/>
        </w:rPr>
        <w:t>5</w:t>
      </w:r>
      <w:r w:rsidRPr="008D0B8D">
        <w:rPr>
          <w:rFonts w:eastAsia="Arial"/>
          <w:sz w:val="24"/>
          <w:szCs w:val="24"/>
          <w:lang w:eastAsia="ar-SA"/>
        </w:rPr>
        <w:t xml:space="preserve">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8D19E6" w:rsidRPr="008D0B8D" w:rsidRDefault="008D19E6" w:rsidP="008D19E6">
      <w:pPr>
        <w:spacing w:line="240" w:lineRule="auto"/>
        <w:rPr>
          <w:b/>
          <w:sz w:val="24"/>
          <w:szCs w:val="24"/>
        </w:rPr>
      </w:pPr>
      <w:r w:rsidRPr="008D0B8D">
        <w:rPr>
          <w:sz w:val="24"/>
          <w:szCs w:val="24"/>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8D0B8D">
        <w:rPr>
          <w:b/>
          <w:sz w:val="24"/>
          <w:szCs w:val="24"/>
        </w:rPr>
        <w:t xml:space="preserve">  </w:t>
      </w:r>
    </w:p>
    <w:p w:rsidR="008D19E6" w:rsidRPr="008D0B8D" w:rsidRDefault="008D19E6" w:rsidP="008D19E6">
      <w:pPr>
        <w:tabs>
          <w:tab w:val="num" w:pos="426"/>
        </w:tabs>
        <w:spacing w:line="240" w:lineRule="auto"/>
        <w:rPr>
          <w:sz w:val="24"/>
          <w:szCs w:val="24"/>
        </w:rPr>
      </w:pPr>
      <w:r w:rsidRPr="008D0B8D">
        <w:rPr>
          <w:sz w:val="24"/>
          <w:szCs w:val="24"/>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w:t>
      </w:r>
      <w:r>
        <w:rPr>
          <w:sz w:val="24"/>
          <w:szCs w:val="24"/>
        </w:rPr>
        <w:t>плату, если она осуществлялась.</w:t>
      </w:r>
    </w:p>
    <w:p w:rsidR="008D19E6" w:rsidRPr="008D0B8D" w:rsidRDefault="008D19E6" w:rsidP="008D19E6">
      <w:pPr>
        <w:tabs>
          <w:tab w:val="num" w:pos="426"/>
        </w:tabs>
        <w:spacing w:line="240" w:lineRule="auto"/>
        <w:rPr>
          <w:sz w:val="24"/>
          <w:szCs w:val="24"/>
        </w:rPr>
      </w:pPr>
      <w:r w:rsidRPr="008D0B8D">
        <w:rPr>
          <w:sz w:val="24"/>
          <w:szCs w:val="24"/>
        </w:rPr>
        <w:t>4.10.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8D19E6" w:rsidRPr="008D0B8D" w:rsidRDefault="008D19E6" w:rsidP="008D19E6">
      <w:pPr>
        <w:tabs>
          <w:tab w:val="num" w:pos="426"/>
        </w:tabs>
        <w:spacing w:line="240" w:lineRule="auto"/>
        <w:rPr>
          <w:sz w:val="24"/>
          <w:szCs w:val="24"/>
        </w:rPr>
      </w:pPr>
      <w:r w:rsidRPr="008D0B8D">
        <w:rPr>
          <w:sz w:val="24"/>
          <w:szCs w:val="24"/>
        </w:rPr>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связи с </w:t>
      </w:r>
      <w:r w:rsidRPr="008D0B8D">
        <w:rPr>
          <w:sz w:val="24"/>
          <w:szCs w:val="24"/>
        </w:rPr>
        <w:lastRenderedPageBreak/>
        <w:t>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8D19E6" w:rsidRPr="008D0B8D" w:rsidRDefault="008D19E6" w:rsidP="008D19E6">
      <w:pPr>
        <w:tabs>
          <w:tab w:val="num" w:pos="426"/>
        </w:tabs>
        <w:spacing w:line="240" w:lineRule="auto"/>
        <w:rPr>
          <w:sz w:val="24"/>
          <w:szCs w:val="24"/>
        </w:rPr>
      </w:pPr>
      <w:r w:rsidRPr="008D0B8D">
        <w:rPr>
          <w:sz w:val="24"/>
          <w:szCs w:val="24"/>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8D19E6" w:rsidRPr="008D0B8D" w:rsidRDefault="008D19E6" w:rsidP="008D19E6">
      <w:pPr>
        <w:spacing w:line="240" w:lineRule="auto"/>
        <w:rPr>
          <w:sz w:val="24"/>
          <w:szCs w:val="24"/>
        </w:rPr>
      </w:pPr>
      <w:r w:rsidRPr="008D0B8D">
        <w:rPr>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8D19E6" w:rsidRPr="008D0B8D" w:rsidRDefault="008D19E6" w:rsidP="008D19E6">
      <w:pPr>
        <w:spacing w:line="240" w:lineRule="auto"/>
        <w:rPr>
          <w:sz w:val="24"/>
          <w:szCs w:val="24"/>
        </w:rPr>
      </w:pPr>
      <w:r w:rsidRPr="008D0B8D">
        <w:rPr>
          <w:sz w:val="24"/>
          <w:szCs w:val="24"/>
        </w:rPr>
        <w:t>-</w:t>
      </w:r>
      <w:r w:rsidRPr="008D0B8D">
        <w:rPr>
          <w:sz w:val="24"/>
          <w:szCs w:val="24"/>
        </w:rPr>
        <w:tab/>
        <w:t>наименование документа;</w:t>
      </w:r>
    </w:p>
    <w:p w:rsidR="008D19E6" w:rsidRPr="008D0B8D" w:rsidRDefault="008D19E6" w:rsidP="008D19E6">
      <w:pPr>
        <w:spacing w:line="240" w:lineRule="auto"/>
        <w:rPr>
          <w:sz w:val="24"/>
          <w:szCs w:val="24"/>
        </w:rPr>
      </w:pPr>
      <w:r w:rsidRPr="008D0B8D">
        <w:rPr>
          <w:sz w:val="24"/>
          <w:szCs w:val="24"/>
        </w:rPr>
        <w:t>-</w:t>
      </w:r>
      <w:r w:rsidRPr="008D0B8D">
        <w:rPr>
          <w:sz w:val="24"/>
          <w:szCs w:val="24"/>
        </w:rPr>
        <w:tab/>
        <w:t>дату составления документа;</w:t>
      </w:r>
    </w:p>
    <w:p w:rsidR="008D19E6" w:rsidRPr="008D0B8D" w:rsidRDefault="008D19E6" w:rsidP="008D19E6">
      <w:pPr>
        <w:spacing w:line="240" w:lineRule="auto"/>
        <w:rPr>
          <w:sz w:val="24"/>
          <w:szCs w:val="24"/>
        </w:rPr>
      </w:pPr>
      <w:r w:rsidRPr="008D0B8D">
        <w:rPr>
          <w:sz w:val="24"/>
          <w:szCs w:val="24"/>
        </w:rPr>
        <w:t>-</w:t>
      </w:r>
      <w:r w:rsidRPr="008D0B8D">
        <w:rPr>
          <w:sz w:val="24"/>
          <w:szCs w:val="24"/>
        </w:rPr>
        <w:tab/>
        <w:t>наименование экономического субъекта, составившего документ;</w:t>
      </w:r>
    </w:p>
    <w:p w:rsidR="008D19E6" w:rsidRPr="008D0B8D" w:rsidRDefault="008D19E6" w:rsidP="008D19E6">
      <w:pPr>
        <w:spacing w:line="240" w:lineRule="auto"/>
        <w:rPr>
          <w:sz w:val="24"/>
          <w:szCs w:val="24"/>
        </w:rPr>
      </w:pPr>
      <w:r w:rsidRPr="008D0B8D">
        <w:rPr>
          <w:sz w:val="24"/>
          <w:szCs w:val="24"/>
        </w:rPr>
        <w:t>-</w:t>
      </w:r>
      <w:r w:rsidRPr="008D0B8D">
        <w:rPr>
          <w:sz w:val="24"/>
          <w:szCs w:val="24"/>
        </w:rPr>
        <w:tab/>
        <w:t>содержание факта хозяйственной жизни;</w:t>
      </w:r>
    </w:p>
    <w:p w:rsidR="008D19E6" w:rsidRPr="008D0B8D" w:rsidRDefault="008D19E6" w:rsidP="008D19E6">
      <w:pPr>
        <w:spacing w:line="240" w:lineRule="auto"/>
        <w:rPr>
          <w:sz w:val="24"/>
          <w:szCs w:val="24"/>
        </w:rPr>
      </w:pPr>
      <w:r w:rsidRPr="008D0B8D">
        <w:rPr>
          <w:sz w:val="24"/>
          <w:szCs w:val="24"/>
        </w:rPr>
        <w:t>-</w:t>
      </w:r>
      <w:r w:rsidRPr="008D0B8D">
        <w:rPr>
          <w:sz w:val="24"/>
          <w:szCs w:val="24"/>
        </w:rPr>
        <w:tab/>
        <w:t>номер и дату договора;</w:t>
      </w:r>
    </w:p>
    <w:p w:rsidR="008D19E6" w:rsidRPr="008D0B8D" w:rsidRDefault="008D19E6" w:rsidP="008D19E6">
      <w:pPr>
        <w:spacing w:line="240" w:lineRule="auto"/>
        <w:rPr>
          <w:sz w:val="24"/>
          <w:szCs w:val="24"/>
        </w:rPr>
      </w:pPr>
      <w:r w:rsidRPr="008D0B8D">
        <w:rPr>
          <w:sz w:val="24"/>
          <w:szCs w:val="24"/>
        </w:rPr>
        <w:t>-</w:t>
      </w:r>
      <w:r w:rsidRPr="008D0B8D">
        <w:rPr>
          <w:sz w:val="24"/>
          <w:szCs w:val="24"/>
        </w:rPr>
        <w:tab/>
        <w:t>величину натурального и (или) денежного измерения факта хозяйственной жизни с указанием единиц измерения;</w:t>
      </w:r>
    </w:p>
    <w:p w:rsidR="008D19E6" w:rsidRPr="008D0B8D" w:rsidRDefault="008D19E6" w:rsidP="008D19E6">
      <w:pPr>
        <w:spacing w:line="240" w:lineRule="auto"/>
        <w:rPr>
          <w:sz w:val="24"/>
          <w:szCs w:val="24"/>
        </w:rPr>
      </w:pPr>
      <w:r w:rsidRPr="008D0B8D">
        <w:rPr>
          <w:sz w:val="24"/>
          <w:szCs w:val="24"/>
        </w:rPr>
        <w:t>-</w:t>
      </w:r>
      <w:r w:rsidRPr="008D0B8D">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D19E6" w:rsidRPr="00B742A4" w:rsidRDefault="008D19E6" w:rsidP="008D19E6">
      <w:pPr>
        <w:spacing w:line="240" w:lineRule="auto"/>
        <w:rPr>
          <w:sz w:val="24"/>
          <w:szCs w:val="24"/>
        </w:rPr>
      </w:pPr>
    </w:p>
    <w:p w:rsidR="008D19E6" w:rsidRPr="00E779C6" w:rsidRDefault="008D19E6" w:rsidP="001E304E">
      <w:pPr>
        <w:pStyle w:val="aff8"/>
        <w:widowControl/>
        <w:numPr>
          <w:ilvl w:val="0"/>
          <w:numId w:val="37"/>
        </w:numPr>
        <w:autoSpaceDE/>
        <w:autoSpaceDN/>
        <w:adjustRightInd/>
        <w:jc w:val="center"/>
        <w:rPr>
          <w:rFonts w:ascii="Times New Roman" w:hAnsi="Times New Roman"/>
          <w:b/>
          <w:sz w:val="24"/>
          <w:szCs w:val="24"/>
        </w:rPr>
      </w:pPr>
      <w:r w:rsidRPr="00E779C6">
        <w:rPr>
          <w:rFonts w:ascii="Times New Roman" w:hAnsi="Times New Roman"/>
          <w:b/>
          <w:sz w:val="24"/>
          <w:szCs w:val="24"/>
        </w:rPr>
        <w:t>ПОРЯДОК ПРИЕМКИ РАБОТ</w:t>
      </w:r>
    </w:p>
    <w:p w:rsidR="008D19E6" w:rsidRPr="00484435" w:rsidRDefault="008D19E6" w:rsidP="008D19E6">
      <w:pPr>
        <w:spacing w:line="240" w:lineRule="auto"/>
        <w:rPr>
          <w:bCs/>
          <w:sz w:val="24"/>
          <w:szCs w:val="24"/>
        </w:rPr>
      </w:pPr>
      <w:r>
        <w:rPr>
          <w:bCs/>
          <w:sz w:val="24"/>
          <w:szCs w:val="24"/>
        </w:rPr>
        <w:t>5</w:t>
      </w:r>
      <w:r w:rsidRPr="00484435">
        <w:rPr>
          <w:bCs/>
          <w:sz w:val="24"/>
          <w:szCs w:val="24"/>
        </w:rPr>
        <w:t xml:space="preserve">.1. Подрядчик за </w:t>
      </w:r>
      <w:r>
        <w:rPr>
          <w:bCs/>
          <w:sz w:val="24"/>
          <w:szCs w:val="24"/>
        </w:rPr>
        <w:t>3 рабочих дня</w:t>
      </w:r>
      <w:r w:rsidRPr="00484435">
        <w:rPr>
          <w:bCs/>
          <w:sz w:val="24"/>
          <w:szCs w:val="24"/>
        </w:rPr>
        <w:t xml:space="preserve"> до приёмки выполненных работ обязан известить Заказчика.</w:t>
      </w:r>
    </w:p>
    <w:p w:rsidR="008D19E6" w:rsidRPr="00484435" w:rsidRDefault="008D19E6" w:rsidP="008D19E6">
      <w:pPr>
        <w:spacing w:line="240" w:lineRule="auto"/>
        <w:rPr>
          <w:bCs/>
          <w:sz w:val="24"/>
          <w:szCs w:val="24"/>
        </w:rPr>
      </w:pPr>
      <w:r>
        <w:rPr>
          <w:bCs/>
          <w:sz w:val="24"/>
          <w:szCs w:val="24"/>
        </w:rPr>
        <w:t>5</w:t>
      </w:r>
      <w:r w:rsidRPr="00484435">
        <w:rPr>
          <w:bCs/>
          <w:sz w:val="24"/>
          <w:szCs w:val="24"/>
        </w:rPr>
        <w:t>.2. Приемка работ осуществляется комиссией, создаваемой Заказчиком.</w:t>
      </w:r>
    </w:p>
    <w:p w:rsidR="008D19E6" w:rsidRDefault="008D19E6" w:rsidP="008D19E6">
      <w:pPr>
        <w:spacing w:line="240" w:lineRule="auto"/>
        <w:rPr>
          <w:bCs/>
          <w:sz w:val="24"/>
          <w:szCs w:val="24"/>
        </w:rPr>
      </w:pPr>
      <w:r>
        <w:rPr>
          <w:bCs/>
          <w:sz w:val="24"/>
          <w:szCs w:val="24"/>
        </w:rPr>
        <w:t>5</w:t>
      </w:r>
      <w:r w:rsidRPr="00484435">
        <w:rPr>
          <w:bCs/>
          <w:sz w:val="24"/>
          <w:szCs w:val="24"/>
        </w:rPr>
        <w:t>.3. Подрядчик передает Заказчику по три экземпляра форм КС-2 (Приложение №</w:t>
      </w:r>
      <w:r>
        <w:rPr>
          <w:bCs/>
          <w:sz w:val="24"/>
          <w:szCs w:val="24"/>
        </w:rPr>
        <w:t>4</w:t>
      </w:r>
      <w:r w:rsidRPr="00484435">
        <w:rPr>
          <w:bCs/>
          <w:sz w:val="24"/>
          <w:szCs w:val="24"/>
        </w:rPr>
        <w:t xml:space="preserve"> к Договору) и КС-3 (Приложение №</w:t>
      </w:r>
      <w:r>
        <w:rPr>
          <w:bCs/>
          <w:sz w:val="24"/>
          <w:szCs w:val="24"/>
        </w:rPr>
        <w:t>5</w:t>
      </w:r>
      <w:r w:rsidRPr="00484435">
        <w:rPr>
          <w:bCs/>
          <w:sz w:val="24"/>
          <w:szCs w:val="24"/>
        </w:rPr>
        <w:t xml:space="preserve">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r w:rsidRPr="00E214F8">
        <w:rPr>
          <w:bCs/>
          <w:sz w:val="24"/>
          <w:szCs w:val="24"/>
        </w:rPr>
        <w:t xml:space="preserve"> </w:t>
      </w:r>
    </w:p>
    <w:p w:rsidR="008D19E6" w:rsidRPr="00484435" w:rsidRDefault="008D19E6" w:rsidP="008D19E6">
      <w:pPr>
        <w:spacing w:line="240" w:lineRule="auto"/>
        <w:rPr>
          <w:bCs/>
          <w:sz w:val="24"/>
          <w:szCs w:val="24"/>
        </w:rPr>
      </w:pPr>
      <w:r>
        <w:rPr>
          <w:bCs/>
          <w:sz w:val="24"/>
          <w:szCs w:val="24"/>
        </w:rPr>
        <w:t>5</w:t>
      </w:r>
      <w:r w:rsidRPr="00484435">
        <w:rPr>
          <w:bCs/>
          <w:sz w:val="24"/>
          <w:szCs w:val="24"/>
        </w:rPr>
        <w:t>.4. Заказчик в течение 15 дней со дня получения Акта о приемки выполненных работ (КС-2) (Приложение №</w:t>
      </w:r>
      <w:r>
        <w:rPr>
          <w:bCs/>
          <w:sz w:val="24"/>
          <w:szCs w:val="24"/>
        </w:rPr>
        <w:t>4</w:t>
      </w:r>
      <w:r w:rsidRPr="00484435">
        <w:rPr>
          <w:bCs/>
          <w:sz w:val="24"/>
          <w:szCs w:val="24"/>
        </w:rPr>
        <w:t xml:space="preserve"> к Договору) и Справки о стоимости выполненных работ и затрат (КС-3) (Приложение №</w:t>
      </w:r>
      <w:r>
        <w:rPr>
          <w:bCs/>
          <w:sz w:val="24"/>
          <w:szCs w:val="24"/>
        </w:rPr>
        <w:t>5</w:t>
      </w:r>
      <w:r w:rsidRPr="00484435">
        <w:rPr>
          <w:bCs/>
          <w:sz w:val="24"/>
          <w:szCs w:val="24"/>
        </w:rPr>
        <w:t xml:space="preserve"> к Договору) обязан направить Подрядчику подписанные документы, или мотивированный отказ от приемки услуг.</w:t>
      </w:r>
    </w:p>
    <w:p w:rsidR="008D19E6" w:rsidRPr="00E214F8" w:rsidRDefault="008D19E6" w:rsidP="008D19E6">
      <w:pPr>
        <w:spacing w:line="240" w:lineRule="auto"/>
        <w:rPr>
          <w:bCs/>
          <w:sz w:val="24"/>
          <w:szCs w:val="24"/>
        </w:rPr>
      </w:pPr>
      <w:r>
        <w:rPr>
          <w:bCs/>
          <w:sz w:val="24"/>
          <w:szCs w:val="24"/>
        </w:rPr>
        <w:t>5</w:t>
      </w:r>
      <w:r w:rsidRPr="00484435">
        <w:rPr>
          <w:bCs/>
          <w:sz w:val="24"/>
          <w:szCs w:val="24"/>
        </w:rPr>
        <w:t>.5. В случае мотивированного отказа Заказчика сторонами составляется дву</w:t>
      </w:r>
      <w:r>
        <w:rPr>
          <w:bCs/>
          <w:sz w:val="24"/>
          <w:szCs w:val="24"/>
        </w:rPr>
        <w:t>х</w:t>
      </w:r>
      <w:r w:rsidRPr="00484435">
        <w:rPr>
          <w:bCs/>
          <w:sz w:val="24"/>
          <w:szCs w:val="24"/>
        </w:rPr>
        <w:t>сторонний акт с перечнем необходимых доработок, сроков их выполнения.</w:t>
      </w:r>
    </w:p>
    <w:p w:rsidR="008D19E6" w:rsidRDefault="008D19E6" w:rsidP="008D19E6">
      <w:pPr>
        <w:suppressAutoHyphens/>
        <w:autoSpaceDE w:val="0"/>
        <w:spacing w:line="240" w:lineRule="auto"/>
        <w:rPr>
          <w:rFonts w:eastAsia="Arial"/>
          <w:sz w:val="24"/>
          <w:szCs w:val="24"/>
          <w:lang w:eastAsia="ar-SA"/>
        </w:rPr>
      </w:pPr>
      <w:r w:rsidRPr="00690199">
        <w:rPr>
          <w:rFonts w:eastAsia="Arial"/>
          <w:sz w:val="24"/>
          <w:szCs w:val="24"/>
          <w:lang w:eastAsia="ar-SA"/>
        </w:rPr>
        <w:t>5.</w:t>
      </w:r>
      <w:r>
        <w:rPr>
          <w:rFonts w:eastAsia="Arial"/>
          <w:sz w:val="24"/>
          <w:szCs w:val="24"/>
          <w:lang w:eastAsia="ar-SA"/>
        </w:rPr>
        <w:t>6</w:t>
      </w:r>
      <w:r w:rsidRPr="00690199">
        <w:rPr>
          <w:rFonts w:eastAsia="Arial"/>
          <w:sz w:val="24"/>
          <w:szCs w:val="24"/>
          <w:lang w:eastAsia="ar-SA"/>
        </w:rPr>
        <w:t>. Работы считаются принятыми с момента подписания сторонами Акта о приемке выполненных работ (форма КС-2 по образцу, установленному Приложением №</w:t>
      </w:r>
      <w:r>
        <w:rPr>
          <w:rFonts w:eastAsia="Arial"/>
          <w:sz w:val="24"/>
          <w:szCs w:val="24"/>
          <w:lang w:eastAsia="ar-SA"/>
        </w:rPr>
        <w:t>4</w:t>
      </w:r>
      <w:r w:rsidRPr="00690199">
        <w:rPr>
          <w:rFonts w:eastAsia="Arial"/>
          <w:sz w:val="24"/>
          <w:szCs w:val="24"/>
          <w:lang w:eastAsia="ar-SA"/>
        </w:rPr>
        <w:t xml:space="preserve"> к настоящему Договору). Акт о приемке выполненных работ подписывается </w:t>
      </w:r>
      <w:r>
        <w:rPr>
          <w:rFonts w:eastAsia="Arial"/>
          <w:sz w:val="24"/>
          <w:szCs w:val="24"/>
          <w:lang w:eastAsia="ar-SA"/>
        </w:rPr>
        <w:t>уполномоченным представителем</w:t>
      </w:r>
      <w:r w:rsidRPr="00690199">
        <w:rPr>
          <w:rFonts w:eastAsia="Arial"/>
          <w:sz w:val="24"/>
          <w:szCs w:val="24"/>
          <w:lang w:eastAsia="ar-SA"/>
        </w:rPr>
        <w:t xml:space="preserve"> Заказчика,</w:t>
      </w:r>
      <w:r>
        <w:rPr>
          <w:rFonts w:eastAsia="Arial"/>
          <w:sz w:val="24"/>
          <w:szCs w:val="24"/>
          <w:lang w:eastAsia="ar-SA"/>
        </w:rPr>
        <w:t xml:space="preserve"> с</w:t>
      </w:r>
      <w:r w:rsidRPr="00690199">
        <w:rPr>
          <w:rFonts w:eastAsia="Arial"/>
          <w:sz w:val="24"/>
          <w:szCs w:val="24"/>
          <w:lang w:eastAsia="ar-SA"/>
        </w:rPr>
        <w:t xml:space="preserve"> приложением справки о стоимости выполненных работ и затрат (форма КС-3 по образцу, установленному Приложением №</w:t>
      </w:r>
      <w:r>
        <w:rPr>
          <w:rFonts w:eastAsia="Arial"/>
          <w:sz w:val="24"/>
          <w:szCs w:val="24"/>
          <w:lang w:eastAsia="ar-SA"/>
        </w:rPr>
        <w:t>5 к настоящему Договору).</w:t>
      </w:r>
    </w:p>
    <w:p w:rsidR="008D19E6" w:rsidRPr="00484435" w:rsidRDefault="008D19E6" w:rsidP="008D19E6">
      <w:pPr>
        <w:spacing w:line="240" w:lineRule="auto"/>
        <w:rPr>
          <w:bCs/>
          <w:sz w:val="24"/>
          <w:szCs w:val="24"/>
        </w:rPr>
      </w:pPr>
      <w:r>
        <w:rPr>
          <w:bCs/>
          <w:sz w:val="24"/>
          <w:szCs w:val="24"/>
        </w:rPr>
        <w:t>5</w:t>
      </w:r>
      <w:r w:rsidRPr="00484435">
        <w:rPr>
          <w:bCs/>
          <w:sz w:val="24"/>
          <w:szCs w:val="24"/>
        </w:rPr>
        <w:t>.</w:t>
      </w:r>
      <w:r>
        <w:rPr>
          <w:bCs/>
          <w:sz w:val="24"/>
          <w:szCs w:val="24"/>
        </w:rPr>
        <w:t>7</w:t>
      </w:r>
      <w:r w:rsidRPr="00484435">
        <w:rPr>
          <w:bCs/>
          <w:sz w:val="24"/>
          <w:szCs w:val="24"/>
        </w:rPr>
        <w:t>. На основании подписанного акта о приемки выполненных работ формы КС-2 и справки о стоимости выполненных работ и затрат формы КС-3, Подрядчик в течение 5 (</w:t>
      </w:r>
      <w:r>
        <w:rPr>
          <w:bCs/>
          <w:sz w:val="24"/>
          <w:szCs w:val="24"/>
        </w:rPr>
        <w:t>п</w:t>
      </w:r>
      <w:r w:rsidRPr="00484435">
        <w:rPr>
          <w:bCs/>
          <w:sz w:val="24"/>
          <w:szCs w:val="24"/>
        </w:rPr>
        <w:t>яти)</w:t>
      </w:r>
      <w:r>
        <w:rPr>
          <w:bCs/>
          <w:sz w:val="24"/>
          <w:szCs w:val="24"/>
        </w:rPr>
        <w:t xml:space="preserve"> рабочих</w:t>
      </w:r>
      <w:r w:rsidRPr="00484435">
        <w:rPr>
          <w:bCs/>
          <w:sz w:val="24"/>
          <w:szCs w:val="24"/>
        </w:rPr>
        <w:t xml:space="preserve"> дней обязан выставить счет-фактуру на выполненные работы.     </w:t>
      </w:r>
    </w:p>
    <w:p w:rsidR="008D19E6" w:rsidRPr="00484435" w:rsidRDefault="008D19E6" w:rsidP="008D19E6">
      <w:pPr>
        <w:spacing w:line="240" w:lineRule="auto"/>
        <w:rPr>
          <w:bCs/>
          <w:sz w:val="24"/>
          <w:szCs w:val="24"/>
        </w:rPr>
      </w:pPr>
      <w:r>
        <w:rPr>
          <w:bCs/>
          <w:sz w:val="24"/>
          <w:szCs w:val="24"/>
        </w:rPr>
        <w:t>5.8</w:t>
      </w:r>
      <w:r w:rsidRPr="00484435">
        <w:rPr>
          <w:bCs/>
          <w:sz w:val="24"/>
          <w:szCs w:val="24"/>
        </w:rPr>
        <w:t>.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8D19E6" w:rsidRPr="00484435" w:rsidRDefault="008D19E6" w:rsidP="008D19E6">
      <w:pPr>
        <w:spacing w:line="240" w:lineRule="auto"/>
        <w:rPr>
          <w:bCs/>
          <w:sz w:val="24"/>
          <w:szCs w:val="24"/>
        </w:rPr>
      </w:pPr>
      <w:r>
        <w:rPr>
          <w:bCs/>
          <w:sz w:val="24"/>
          <w:szCs w:val="24"/>
        </w:rPr>
        <w:t>5.9</w:t>
      </w:r>
      <w:r w:rsidRPr="00484435">
        <w:rPr>
          <w:bCs/>
          <w:sz w:val="24"/>
          <w:szCs w:val="24"/>
        </w:rPr>
        <w:t>. В случае получения Заказчиком счета-фактуры, не соответствующего требованиям законодательства РФ и настоящего договора, Подрядчик обязан в течение 5 (</w:t>
      </w:r>
      <w:r>
        <w:rPr>
          <w:bCs/>
          <w:sz w:val="24"/>
          <w:szCs w:val="24"/>
        </w:rPr>
        <w:t>п</w:t>
      </w:r>
      <w:r w:rsidRPr="00484435">
        <w:rPr>
          <w:bCs/>
          <w:sz w:val="24"/>
          <w:szCs w:val="24"/>
        </w:rPr>
        <w:t>яти) рабочих дней предоставить счета-фактуры с устранением допущенных нарушений.</w:t>
      </w:r>
    </w:p>
    <w:p w:rsidR="008D19E6" w:rsidRPr="00484435" w:rsidRDefault="008D19E6" w:rsidP="008D19E6">
      <w:pPr>
        <w:spacing w:line="240" w:lineRule="auto"/>
        <w:rPr>
          <w:bCs/>
          <w:sz w:val="24"/>
          <w:szCs w:val="24"/>
        </w:rPr>
      </w:pPr>
      <w:r>
        <w:rPr>
          <w:bCs/>
          <w:sz w:val="24"/>
          <w:szCs w:val="24"/>
        </w:rPr>
        <w:t>5.10</w:t>
      </w:r>
      <w:r w:rsidRPr="00484435">
        <w:rPr>
          <w:bCs/>
          <w:sz w:val="24"/>
          <w:szCs w:val="24"/>
        </w:rPr>
        <w:t xml:space="preserve">.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w:t>
      </w:r>
      <w:r w:rsidRPr="00484435">
        <w:rPr>
          <w:bCs/>
          <w:sz w:val="24"/>
          <w:szCs w:val="24"/>
        </w:rPr>
        <w:lastRenderedPageBreak/>
        <w:t>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w:t>
      </w:r>
      <w:r>
        <w:rPr>
          <w:bCs/>
          <w:sz w:val="24"/>
          <w:szCs w:val="24"/>
        </w:rPr>
        <w:t>ых лиц.</w:t>
      </w:r>
    </w:p>
    <w:p w:rsidR="008D19E6" w:rsidRPr="00484435" w:rsidRDefault="008D19E6" w:rsidP="008D19E6">
      <w:pPr>
        <w:spacing w:line="240" w:lineRule="auto"/>
        <w:rPr>
          <w:bCs/>
          <w:sz w:val="24"/>
          <w:szCs w:val="24"/>
        </w:rPr>
      </w:pPr>
      <w:r>
        <w:rPr>
          <w:bCs/>
          <w:sz w:val="24"/>
          <w:szCs w:val="24"/>
        </w:rPr>
        <w:t>5.11</w:t>
      </w:r>
      <w:r w:rsidRPr="00484435">
        <w:rPr>
          <w:bCs/>
          <w:sz w:val="24"/>
          <w:szCs w:val="24"/>
        </w:rPr>
        <w:t>.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8D19E6" w:rsidRPr="00484435" w:rsidRDefault="008D19E6" w:rsidP="008D19E6">
      <w:pPr>
        <w:spacing w:line="240" w:lineRule="auto"/>
        <w:rPr>
          <w:bCs/>
          <w:sz w:val="24"/>
          <w:szCs w:val="24"/>
        </w:rPr>
      </w:pPr>
      <w:r w:rsidRPr="00484435">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8D19E6" w:rsidRPr="00484435" w:rsidRDefault="008D19E6" w:rsidP="008D19E6">
      <w:pPr>
        <w:spacing w:line="240" w:lineRule="auto"/>
        <w:rPr>
          <w:bCs/>
          <w:sz w:val="24"/>
          <w:szCs w:val="24"/>
        </w:rPr>
      </w:pPr>
      <w:r w:rsidRPr="00484435">
        <w:rPr>
          <w:bCs/>
          <w:sz w:val="24"/>
          <w:szCs w:val="24"/>
        </w:rPr>
        <w:t>-</w:t>
      </w:r>
      <w:r w:rsidRPr="00484435">
        <w:rPr>
          <w:bCs/>
          <w:sz w:val="24"/>
          <w:szCs w:val="24"/>
        </w:rPr>
        <w:tab/>
        <w:t>наименование документа;</w:t>
      </w:r>
    </w:p>
    <w:p w:rsidR="008D19E6" w:rsidRPr="00484435" w:rsidRDefault="008D19E6" w:rsidP="008D19E6">
      <w:pPr>
        <w:spacing w:line="240" w:lineRule="auto"/>
        <w:rPr>
          <w:bCs/>
          <w:sz w:val="24"/>
          <w:szCs w:val="24"/>
        </w:rPr>
      </w:pPr>
      <w:r w:rsidRPr="00484435">
        <w:rPr>
          <w:bCs/>
          <w:sz w:val="24"/>
          <w:szCs w:val="24"/>
        </w:rPr>
        <w:t>-</w:t>
      </w:r>
      <w:r w:rsidRPr="00484435">
        <w:rPr>
          <w:bCs/>
          <w:sz w:val="24"/>
          <w:szCs w:val="24"/>
        </w:rPr>
        <w:tab/>
        <w:t>дату составления документа;</w:t>
      </w:r>
    </w:p>
    <w:p w:rsidR="008D19E6" w:rsidRPr="00484435" w:rsidRDefault="008D19E6" w:rsidP="008D19E6">
      <w:pPr>
        <w:spacing w:line="240" w:lineRule="auto"/>
        <w:rPr>
          <w:bCs/>
          <w:sz w:val="24"/>
          <w:szCs w:val="24"/>
        </w:rPr>
      </w:pPr>
      <w:r w:rsidRPr="00484435">
        <w:rPr>
          <w:bCs/>
          <w:sz w:val="24"/>
          <w:szCs w:val="24"/>
        </w:rPr>
        <w:t>-</w:t>
      </w:r>
      <w:r w:rsidRPr="00484435">
        <w:rPr>
          <w:bCs/>
          <w:sz w:val="24"/>
          <w:szCs w:val="24"/>
        </w:rPr>
        <w:tab/>
        <w:t>наименование экономического субъекта, составившего документ;</w:t>
      </w:r>
    </w:p>
    <w:p w:rsidR="008D19E6" w:rsidRPr="00484435" w:rsidRDefault="008D19E6" w:rsidP="008D19E6">
      <w:pPr>
        <w:spacing w:line="240" w:lineRule="auto"/>
        <w:rPr>
          <w:bCs/>
          <w:sz w:val="24"/>
          <w:szCs w:val="24"/>
        </w:rPr>
      </w:pPr>
      <w:r w:rsidRPr="00484435">
        <w:rPr>
          <w:bCs/>
          <w:sz w:val="24"/>
          <w:szCs w:val="24"/>
        </w:rPr>
        <w:t>-</w:t>
      </w:r>
      <w:r w:rsidRPr="00484435">
        <w:rPr>
          <w:bCs/>
          <w:sz w:val="24"/>
          <w:szCs w:val="24"/>
        </w:rPr>
        <w:tab/>
        <w:t>содержание факта хозяйственной жизни;</w:t>
      </w:r>
    </w:p>
    <w:p w:rsidR="008D19E6" w:rsidRPr="00484435" w:rsidRDefault="008D19E6" w:rsidP="008D19E6">
      <w:pPr>
        <w:spacing w:line="240" w:lineRule="auto"/>
        <w:rPr>
          <w:bCs/>
          <w:sz w:val="24"/>
          <w:szCs w:val="24"/>
        </w:rPr>
      </w:pPr>
      <w:r w:rsidRPr="00484435">
        <w:rPr>
          <w:bCs/>
          <w:sz w:val="24"/>
          <w:szCs w:val="24"/>
        </w:rPr>
        <w:t>-</w:t>
      </w:r>
      <w:r w:rsidRPr="00484435">
        <w:rPr>
          <w:bCs/>
          <w:sz w:val="24"/>
          <w:szCs w:val="24"/>
        </w:rPr>
        <w:tab/>
        <w:t>номер и дату договора;</w:t>
      </w:r>
    </w:p>
    <w:p w:rsidR="008D19E6" w:rsidRPr="00484435" w:rsidRDefault="008D19E6" w:rsidP="008D19E6">
      <w:pPr>
        <w:spacing w:line="240" w:lineRule="auto"/>
        <w:rPr>
          <w:bCs/>
          <w:sz w:val="24"/>
          <w:szCs w:val="24"/>
        </w:rPr>
      </w:pPr>
      <w:r w:rsidRPr="00484435">
        <w:rPr>
          <w:bCs/>
          <w:sz w:val="24"/>
          <w:szCs w:val="24"/>
        </w:rPr>
        <w:t>-</w:t>
      </w:r>
      <w:r w:rsidRPr="00484435">
        <w:rPr>
          <w:bCs/>
          <w:sz w:val="24"/>
          <w:szCs w:val="24"/>
        </w:rPr>
        <w:tab/>
        <w:t>величину натурального и (или) денежного измерения факта хозяйственной жизни с указанием единиц измерения;</w:t>
      </w:r>
    </w:p>
    <w:p w:rsidR="008D19E6" w:rsidRPr="00B670C8" w:rsidRDefault="008D19E6" w:rsidP="008D19E6">
      <w:pPr>
        <w:spacing w:line="240" w:lineRule="auto"/>
        <w:rPr>
          <w:bCs/>
          <w:sz w:val="24"/>
          <w:szCs w:val="24"/>
        </w:rPr>
      </w:pPr>
      <w:r w:rsidRPr="00484435">
        <w:rPr>
          <w:bCs/>
          <w:sz w:val="24"/>
          <w:szCs w:val="24"/>
        </w:rPr>
        <w:t>-</w:t>
      </w:r>
      <w:r w:rsidRPr="00484435">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D19E6" w:rsidRPr="00690199" w:rsidRDefault="008D19E6" w:rsidP="008D19E6">
      <w:pPr>
        <w:shd w:val="clear" w:color="auto" w:fill="FFFFFF"/>
        <w:spacing w:line="240" w:lineRule="auto"/>
        <w:rPr>
          <w:color w:val="000000"/>
          <w:sz w:val="24"/>
          <w:szCs w:val="24"/>
        </w:rPr>
      </w:pPr>
      <w:r w:rsidRPr="00690199">
        <w:rPr>
          <w:sz w:val="24"/>
          <w:szCs w:val="24"/>
        </w:rPr>
        <w:t>5.</w:t>
      </w:r>
      <w:r>
        <w:rPr>
          <w:sz w:val="24"/>
          <w:szCs w:val="24"/>
        </w:rPr>
        <w:t>12</w:t>
      </w:r>
      <w:r w:rsidRPr="00690199">
        <w:rPr>
          <w:sz w:val="24"/>
          <w:szCs w:val="24"/>
        </w:rPr>
        <w:t xml:space="preserve">. </w:t>
      </w:r>
      <w:r w:rsidRPr="00690199">
        <w:rPr>
          <w:color w:val="000000"/>
          <w:sz w:val="24"/>
          <w:szCs w:val="24"/>
        </w:rPr>
        <w:t xml:space="preserve">При обнаружении не качественно выполненных работ, Подрядчик обязан, своими силами и без увеличения стоимости работ в согласованные с Заказчиком сроки, </w:t>
      </w:r>
      <w:r>
        <w:rPr>
          <w:color w:val="000000"/>
          <w:sz w:val="24"/>
          <w:szCs w:val="24"/>
        </w:rPr>
        <w:t>исправить</w:t>
      </w:r>
      <w:r w:rsidRPr="00690199">
        <w:rPr>
          <w:color w:val="000000"/>
          <w:sz w:val="24"/>
          <w:szCs w:val="24"/>
        </w:rPr>
        <w:t xml:space="preserve"> указанные </w:t>
      </w:r>
      <w:r>
        <w:rPr>
          <w:color w:val="000000"/>
          <w:sz w:val="24"/>
          <w:szCs w:val="24"/>
        </w:rPr>
        <w:t>работы</w:t>
      </w:r>
      <w:r w:rsidRPr="00690199">
        <w:rPr>
          <w:color w:val="000000"/>
          <w:sz w:val="24"/>
          <w:szCs w:val="24"/>
        </w:rPr>
        <w:t xml:space="preserve"> до обеспечения их надлежащего качества.</w:t>
      </w:r>
    </w:p>
    <w:p w:rsidR="008D19E6" w:rsidRPr="00690199" w:rsidRDefault="008D19E6" w:rsidP="008D19E6">
      <w:pPr>
        <w:shd w:val="clear" w:color="auto" w:fill="FFFFFF"/>
        <w:spacing w:line="240" w:lineRule="auto"/>
        <w:rPr>
          <w:color w:val="000000"/>
          <w:sz w:val="24"/>
          <w:szCs w:val="24"/>
        </w:rPr>
      </w:pPr>
      <w:r w:rsidRPr="00690199">
        <w:rPr>
          <w:color w:val="000000"/>
          <w:sz w:val="24"/>
          <w:szCs w:val="24"/>
        </w:rPr>
        <w:t>5.</w:t>
      </w:r>
      <w:r>
        <w:rPr>
          <w:color w:val="000000"/>
          <w:sz w:val="24"/>
          <w:szCs w:val="24"/>
        </w:rPr>
        <w:t>13</w:t>
      </w:r>
      <w:r w:rsidRPr="00690199">
        <w:rPr>
          <w:color w:val="000000"/>
          <w:sz w:val="24"/>
          <w:szCs w:val="24"/>
        </w:rPr>
        <w:t>.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8D19E6" w:rsidRPr="00690199" w:rsidRDefault="008D19E6" w:rsidP="008D19E6">
      <w:pPr>
        <w:shd w:val="clear" w:color="auto" w:fill="FFFFFF"/>
        <w:spacing w:line="240" w:lineRule="auto"/>
        <w:rPr>
          <w:color w:val="000000"/>
          <w:sz w:val="24"/>
          <w:szCs w:val="24"/>
        </w:rPr>
      </w:pPr>
      <w:r w:rsidRPr="00690199">
        <w:rPr>
          <w:color w:val="000000"/>
          <w:sz w:val="24"/>
          <w:szCs w:val="24"/>
        </w:rPr>
        <w:t>5.</w:t>
      </w:r>
      <w:r>
        <w:rPr>
          <w:color w:val="000000"/>
          <w:sz w:val="24"/>
          <w:szCs w:val="24"/>
        </w:rPr>
        <w:t>14</w:t>
      </w:r>
      <w:r w:rsidRPr="00690199">
        <w:rPr>
          <w:color w:val="000000"/>
          <w:sz w:val="24"/>
          <w:szCs w:val="24"/>
        </w:rPr>
        <w:t>.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8D19E6" w:rsidRPr="00690199" w:rsidRDefault="008D19E6" w:rsidP="008D19E6">
      <w:pPr>
        <w:shd w:val="clear" w:color="auto" w:fill="FFFFFF"/>
        <w:spacing w:line="240" w:lineRule="auto"/>
        <w:rPr>
          <w:color w:val="000000"/>
          <w:sz w:val="24"/>
          <w:szCs w:val="24"/>
        </w:rPr>
      </w:pPr>
      <w:r w:rsidRPr="00690199">
        <w:rPr>
          <w:color w:val="000000"/>
          <w:sz w:val="24"/>
          <w:szCs w:val="24"/>
        </w:rPr>
        <w:t>5.</w:t>
      </w:r>
      <w:r>
        <w:rPr>
          <w:color w:val="000000"/>
          <w:sz w:val="24"/>
          <w:szCs w:val="24"/>
        </w:rPr>
        <w:t>15</w:t>
      </w:r>
      <w:r w:rsidRPr="00690199">
        <w:rPr>
          <w:color w:val="000000"/>
          <w:sz w:val="24"/>
          <w:szCs w:val="24"/>
        </w:rPr>
        <w:t>.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8D19E6" w:rsidRPr="00690199" w:rsidRDefault="008D19E6" w:rsidP="008D19E6">
      <w:pPr>
        <w:shd w:val="clear" w:color="auto" w:fill="FFFFFF"/>
        <w:spacing w:line="240" w:lineRule="auto"/>
        <w:rPr>
          <w:color w:val="000000"/>
          <w:sz w:val="24"/>
          <w:szCs w:val="24"/>
        </w:rPr>
      </w:pPr>
      <w:r w:rsidRPr="00690199">
        <w:rPr>
          <w:color w:val="000000"/>
          <w:sz w:val="24"/>
          <w:szCs w:val="24"/>
        </w:rPr>
        <w:t>5.</w:t>
      </w:r>
      <w:r>
        <w:rPr>
          <w:color w:val="000000"/>
          <w:sz w:val="24"/>
          <w:szCs w:val="24"/>
        </w:rPr>
        <w:t>16</w:t>
      </w:r>
      <w:r w:rsidRPr="00690199">
        <w:rPr>
          <w:color w:val="000000"/>
          <w:sz w:val="24"/>
          <w:szCs w:val="24"/>
        </w:rPr>
        <w:t>. Заказчик назначает своего пред</w:t>
      </w:r>
      <w:r>
        <w:rPr>
          <w:color w:val="000000"/>
          <w:sz w:val="24"/>
          <w:szCs w:val="24"/>
        </w:rPr>
        <w:t xml:space="preserve">ставителя на производстве работ в лице главного инженера филиала-нефтебазы, </w:t>
      </w:r>
      <w:r w:rsidRPr="00690199">
        <w:rPr>
          <w:color w:val="000000"/>
          <w:sz w:val="24"/>
          <w:szCs w:val="24"/>
        </w:rPr>
        <w:t>который от имени Заказчика осуществля</w:t>
      </w:r>
      <w:r>
        <w:rPr>
          <w:color w:val="000000"/>
          <w:sz w:val="24"/>
          <w:szCs w:val="24"/>
        </w:rPr>
        <w:t>е</w:t>
      </w:r>
      <w:r w:rsidRPr="00690199">
        <w:rPr>
          <w:color w:val="000000"/>
          <w:sz w:val="24"/>
          <w:szCs w:val="24"/>
        </w:rPr>
        <w:t>т функции взаимодействия между Заказчиком и Подрядчиком по решению вопросов, возникающих в процессе ведения работ.</w:t>
      </w:r>
    </w:p>
    <w:p w:rsidR="008D19E6" w:rsidRPr="00690199" w:rsidRDefault="008D19E6" w:rsidP="008D19E6">
      <w:pPr>
        <w:shd w:val="clear" w:color="auto" w:fill="FFFFFF"/>
        <w:spacing w:line="240" w:lineRule="auto"/>
        <w:rPr>
          <w:sz w:val="24"/>
          <w:szCs w:val="24"/>
        </w:rPr>
      </w:pPr>
      <w:r w:rsidRPr="00690199">
        <w:rPr>
          <w:color w:val="000000"/>
          <w:sz w:val="24"/>
          <w:szCs w:val="24"/>
        </w:rPr>
        <w:t>5.</w:t>
      </w:r>
      <w:r>
        <w:rPr>
          <w:color w:val="000000"/>
          <w:sz w:val="24"/>
          <w:szCs w:val="24"/>
        </w:rPr>
        <w:t>17</w:t>
      </w:r>
      <w:r w:rsidRPr="00690199">
        <w:rPr>
          <w:color w:val="000000"/>
          <w:sz w:val="24"/>
          <w:szCs w:val="24"/>
        </w:rPr>
        <w:t xml:space="preserve">. Подрядчик передает Заказчику за </w:t>
      </w:r>
      <w:r>
        <w:rPr>
          <w:color w:val="000000"/>
          <w:sz w:val="24"/>
          <w:szCs w:val="24"/>
        </w:rPr>
        <w:t>3 (три)</w:t>
      </w:r>
      <w:r w:rsidRPr="00690199">
        <w:rPr>
          <w:color w:val="000000"/>
          <w:sz w:val="24"/>
          <w:szCs w:val="24"/>
        </w:rPr>
        <w:t xml:space="preserve"> календарных дн</w:t>
      </w:r>
      <w:r>
        <w:rPr>
          <w:color w:val="000000"/>
          <w:sz w:val="24"/>
          <w:szCs w:val="24"/>
        </w:rPr>
        <w:t>я</w:t>
      </w:r>
      <w:r w:rsidRPr="00690199">
        <w:rPr>
          <w:color w:val="000000"/>
          <w:sz w:val="24"/>
          <w:szCs w:val="24"/>
        </w:rPr>
        <w:t xml:space="preserve">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8D19E6" w:rsidRPr="00B742A4" w:rsidRDefault="008D19E6" w:rsidP="008D19E6">
      <w:pPr>
        <w:spacing w:line="240" w:lineRule="auto"/>
        <w:jc w:val="center"/>
        <w:rPr>
          <w:b/>
          <w:sz w:val="24"/>
          <w:szCs w:val="24"/>
        </w:rPr>
      </w:pPr>
    </w:p>
    <w:p w:rsidR="008D19E6" w:rsidRPr="00CA628A" w:rsidRDefault="008D19E6" w:rsidP="001E304E">
      <w:pPr>
        <w:pStyle w:val="aff8"/>
        <w:widowControl/>
        <w:numPr>
          <w:ilvl w:val="0"/>
          <w:numId w:val="37"/>
        </w:numPr>
        <w:autoSpaceDE/>
        <w:autoSpaceDN/>
        <w:adjustRightInd/>
        <w:jc w:val="center"/>
        <w:rPr>
          <w:rFonts w:ascii="Times New Roman" w:hAnsi="Times New Roman"/>
          <w:b/>
          <w:sz w:val="24"/>
          <w:szCs w:val="24"/>
        </w:rPr>
      </w:pPr>
      <w:r w:rsidRPr="00140978">
        <w:rPr>
          <w:rFonts w:ascii="Times New Roman" w:hAnsi="Times New Roman"/>
          <w:b/>
          <w:sz w:val="24"/>
          <w:szCs w:val="24"/>
        </w:rPr>
        <w:t>ОТВЕТСТВЕННОСТЬ. РИСКИ</w:t>
      </w:r>
    </w:p>
    <w:p w:rsidR="008D19E6" w:rsidRPr="00690199" w:rsidRDefault="008D19E6" w:rsidP="008D19E6">
      <w:pPr>
        <w:spacing w:line="240" w:lineRule="auto"/>
        <w:rPr>
          <w:sz w:val="24"/>
          <w:szCs w:val="24"/>
        </w:rPr>
      </w:pPr>
      <w:r w:rsidRPr="00690199">
        <w:rPr>
          <w:sz w:val="24"/>
          <w:szCs w:val="24"/>
        </w:rPr>
        <w:t>6.1. Сторона, нарушившая условия настоящего Договора, обязана возместить другой стороне причиненные таким нарушением убытки.</w:t>
      </w:r>
    </w:p>
    <w:p w:rsidR="008D19E6" w:rsidRPr="00C36935" w:rsidRDefault="008D19E6" w:rsidP="008D19E6">
      <w:pPr>
        <w:spacing w:line="240" w:lineRule="auto"/>
        <w:rPr>
          <w:sz w:val="24"/>
          <w:szCs w:val="24"/>
        </w:rPr>
      </w:pPr>
      <w:r w:rsidRPr="00C36935">
        <w:rPr>
          <w:sz w:val="24"/>
          <w:szCs w:val="24"/>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8D19E6" w:rsidRPr="00C36935" w:rsidRDefault="008D19E6" w:rsidP="008D19E6">
      <w:pPr>
        <w:spacing w:line="240" w:lineRule="auto"/>
        <w:rPr>
          <w:sz w:val="24"/>
          <w:szCs w:val="24"/>
        </w:rPr>
      </w:pPr>
      <w:r w:rsidRPr="00C36935">
        <w:rPr>
          <w:sz w:val="24"/>
          <w:szCs w:val="24"/>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8D19E6" w:rsidRPr="00C36935" w:rsidRDefault="008D19E6" w:rsidP="008D19E6">
      <w:pPr>
        <w:spacing w:line="240" w:lineRule="auto"/>
        <w:rPr>
          <w:sz w:val="24"/>
          <w:szCs w:val="24"/>
        </w:rPr>
      </w:pPr>
      <w:r w:rsidRPr="00C36935">
        <w:rPr>
          <w:sz w:val="24"/>
          <w:szCs w:val="24"/>
        </w:rPr>
        <w:t>6.4.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8D19E6" w:rsidRPr="00C36935" w:rsidRDefault="008D19E6" w:rsidP="008D19E6">
      <w:pPr>
        <w:spacing w:line="240" w:lineRule="auto"/>
        <w:rPr>
          <w:sz w:val="24"/>
          <w:szCs w:val="24"/>
        </w:rPr>
      </w:pPr>
      <w:r w:rsidRPr="00C36935">
        <w:rPr>
          <w:sz w:val="24"/>
          <w:szCs w:val="24"/>
        </w:rPr>
        <w:lastRenderedPageBreak/>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8D19E6" w:rsidRPr="00C36935" w:rsidRDefault="008D19E6" w:rsidP="008D19E6">
      <w:pPr>
        <w:spacing w:line="240" w:lineRule="auto"/>
        <w:rPr>
          <w:sz w:val="24"/>
          <w:szCs w:val="24"/>
        </w:rPr>
      </w:pPr>
      <w:r w:rsidRPr="00C36935">
        <w:rPr>
          <w:sz w:val="24"/>
          <w:szCs w:val="24"/>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8D19E6" w:rsidRPr="00C36935" w:rsidRDefault="008D19E6" w:rsidP="008D19E6">
      <w:pPr>
        <w:spacing w:line="240" w:lineRule="auto"/>
        <w:rPr>
          <w:sz w:val="24"/>
          <w:szCs w:val="24"/>
        </w:rPr>
      </w:pPr>
      <w:r w:rsidRPr="00C36935">
        <w:rPr>
          <w:sz w:val="24"/>
          <w:szCs w:val="24"/>
        </w:rPr>
        <w:t>6.6.1. Потребовать от Подрядчика безвозмездного устранения недостатков в разумный срок.</w:t>
      </w:r>
    </w:p>
    <w:p w:rsidR="008D19E6" w:rsidRPr="00C36935" w:rsidRDefault="008D19E6" w:rsidP="008D19E6">
      <w:pPr>
        <w:spacing w:line="240" w:lineRule="auto"/>
        <w:rPr>
          <w:sz w:val="24"/>
          <w:szCs w:val="24"/>
        </w:rPr>
      </w:pPr>
      <w:r w:rsidRPr="00C36935">
        <w:rPr>
          <w:sz w:val="24"/>
          <w:szCs w:val="24"/>
        </w:rPr>
        <w:t>6.6.2. Потребовать от Подрядчика соразмерного уменьшения установленной за работу цены.</w:t>
      </w:r>
    </w:p>
    <w:p w:rsidR="008D19E6" w:rsidRPr="00C36935" w:rsidRDefault="008D19E6" w:rsidP="008D19E6">
      <w:pPr>
        <w:spacing w:line="240" w:lineRule="auto"/>
        <w:rPr>
          <w:sz w:val="24"/>
          <w:szCs w:val="24"/>
        </w:rPr>
      </w:pPr>
      <w:r w:rsidRPr="00C36935">
        <w:rPr>
          <w:sz w:val="24"/>
          <w:szCs w:val="24"/>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8D19E6" w:rsidRPr="00C36935" w:rsidRDefault="008D19E6" w:rsidP="008D19E6">
      <w:pPr>
        <w:spacing w:line="240" w:lineRule="auto"/>
        <w:rPr>
          <w:sz w:val="24"/>
          <w:szCs w:val="24"/>
        </w:rPr>
      </w:pPr>
      <w:r w:rsidRPr="00C36935">
        <w:rPr>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8D19E6" w:rsidRPr="00C36935" w:rsidRDefault="008D19E6" w:rsidP="008D19E6">
      <w:pPr>
        <w:spacing w:line="240" w:lineRule="auto"/>
        <w:rPr>
          <w:sz w:val="24"/>
          <w:szCs w:val="24"/>
        </w:rPr>
      </w:pPr>
      <w:r w:rsidRPr="00C36935">
        <w:rPr>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8D19E6" w:rsidRPr="00C36935" w:rsidRDefault="008D19E6" w:rsidP="008D19E6">
      <w:pPr>
        <w:spacing w:line="240" w:lineRule="auto"/>
        <w:rPr>
          <w:sz w:val="24"/>
          <w:szCs w:val="24"/>
        </w:rPr>
      </w:pPr>
      <w:r w:rsidRPr="00C36935">
        <w:rPr>
          <w:sz w:val="24"/>
          <w:szCs w:val="24"/>
        </w:rPr>
        <w:t xml:space="preserve">Требования, связанные с недостатками результата работы, могут быть предъявлены Заказчиком при условии, что они были обнаружены в течение </w:t>
      </w:r>
      <w:r>
        <w:rPr>
          <w:sz w:val="24"/>
          <w:szCs w:val="24"/>
        </w:rPr>
        <w:t>24</w:t>
      </w:r>
      <w:r w:rsidRPr="00C36935">
        <w:rPr>
          <w:sz w:val="24"/>
          <w:szCs w:val="24"/>
        </w:rPr>
        <w:t xml:space="preserve"> месяцев (гарантийный срок) с момента приемки работ.</w:t>
      </w:r>
    </w:p>
    <w:p w:rsidR="008D19E6" w:rsidRPr="00C36935" w:rsidRDefault="008D19E6" w:rsidP="008D19E6">
      <w:pPr>
        <w:spacing w:line="240" w:lineRule="auto"/>
        <w:rPr>
          <w:sz w:val="24"/>
          <w:szCs w:val="24"/>
        </w:rPr>
      </w:pPr>
      <w:r w:rsidRPr="00C36935">
        <w:rPr>
          <w:sz w:val="24"/>
          <w:szCs w:val="24"/>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8D19E6" w:rsidRPr="00C36935" w:rsidRDefault="008D19E6" w:rsidP="008D19E6">
      <w:pPr>
        <w:spacing w:line="240" w:lineRule="auto"/>
        <w:rPr>
          <w:sz w:val="24"/>
          <w:szCs w:val="24"/>
        </w:rPr>
      </w:pPr>
      <w:r w:rsidRPr="00C36935">
        <w:rPr>
          <w:sz w:val="24"/>
          <w:szCs w:val="24"/>
        </w:rPr>
        <w:t>6.8. Риск случайной гибели или случайного повреждения результата выполненной работы до ее приемки Заказчиком несет Подрядчик.</w:t>
      </w:r>
    </w:p>
    <w:p w:rsidR="008D19E6" w:rsidRPr="00C36935" w:rsidRDefault="008D19E6" w:rsidP="008D19E6">
      <w:pPr>
        <w:spacing w:line="240" w:lineRule="auto"/>
        <w:rPr>
          <w:sz w:val="24"/>
          <w:szCs w:val="24"/>
        </w:rPr>
      </w:pPr>
      <w:r w:rsidRPr="00C36935">
        <w:rPr>
          <w:sz w:val="24"/>
          <w:szCs w:val="24"/>
        </w:rPr>
        <w:t>6.9. В случае нарушения сроков окончания работ, предусмотренных графиком выполнения работ (Приложением №</w:t>
      </w:r>
      <w:r>
        <w:rPr>
          <w:sz w:val="24"/>
          <w:szCs w:val="24"/>
        </w:rPr>
        <w:t>6</w:t>
      </w:r>
      <w:r w:rsidRPr="00C36935">
        <w:rPr>
          <w:sz w:val="24"/>
          <w:szCs w:val="24"/>
        </w:rPr>
        <w:t xml:space="preserve"> к настоящему Договору) Подрядчик уплачивает Заказчику пени в размере 0,1 % от договорной цены настоящего Договора за каждый день просрочки. </w:t>
      </w:r>
    </w:p>
    <w:p w:rsidR="008D19E6" w:rsidRPr="00C36935" w:rsidRDefault="008D19E6" w:rsidP="008D19E6">
      <w:pPr>
        <w:spacing w:line="240" w:lineRule="auto"/>
        <w:rPr>
          <w:sz w:val="24"/>
          <w:szCs w:val="24"/>
        </w:rPr>
      </w:pPr>
      <w:r w:rsidRPr="00C36935">
        <w:rPr>
          <w:sz w:val="24"/>
          <w:szCs w:val="24"/>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8D19E6" w:rsidRPr="00C36935" w:rsidRDefault="008D19E6" w:rsidP="008D19E6">
      <w:pPr>
        <w:spacing w:line="240" w:lineRule="auto"/>
        <w:rPr>
          <w:sz w:val="24"/>
          <w:szCs w:val="24"/>
        </w:rPr>
      </w:pPr>
      <w:r w:rsidRPr="00C36935">
        <w:rPr>
          <w:sz w:val="24"/>
          <w:szCs w:val="24"/>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8D19E6" w:rsidRPr="00C36935" w:rsidRDefault="008D19E6" w:rsidP="008D19E6">
      <w:pPr>
        <w:spacing w:line="240" w:lineRule="auto"/>
        <w:rPr>
          <w:sz w:val="24"/>
          <w:szCs w:val="24"/>
        </w:rPr>
      </w:pPr>
      <w:r w:rsidRPr="00C36935">
        <w:rPr>
          <w:sz w:val="24"/>
          <w:szCs w:val="24"/>
        </w:rPr>
        <w:t>6.12. При просрочке оплаты работы Заказчик обязан уплатить Подрядчику пеню в размере 0,1 % от неуплаченной суммы за каждый день просрочки, но не более 3 % от стоимости работ по настоящему Договору.</w:t>
      </w:r>
    </w:p>
    <w:p w:rsidR="008D19E6" w:rsidRPr="00C36935" w:rsidRDefault="008D19E6" w:rsidP="008D19E6">
      <w:pPr>
        <w:spacing w:line="240" w:lineRule="auto"/>
        <w:rPr>
          <w:sz w:val="24"/>
          <w:szCs w:val="24"/>
        </w:rPr>
      </w:pPr>
      <w:r w:rsidRPr="00C36935">
        <w:rPr>
          <w:sz w:val="24"/>
          <w:szCs w:val="24"/>
        </w:rPr>
        <w:t>6.13. Выплата неустойки и возмещение убытков не освобождают сторону, нарушившую Договор, от исполнения своих обязательств в натуре.</w:t>
      </w:r>
    </w:p>
    <w:p w:rsidR="008D19E6" w:rsidRPr="00C36935" w:rsidRDefault="008D19E6" w:rsidP="008D19E6">
      <w:pPr>
        <w:spacing w:line="240" w:lineRule="auto"/>
        <w:rPr>
          <w:sz w:val="24"/>
          <w:szCs w:val="24"/>
        </w:rPr>
      </w:pPr>
      <w:r w:rsidRPr="00C36935">
        <w:rPr>
          <w:sz w:val="24"/>
          <w:szCs w:val="24"/>
        </w:rPr>
        <w:t>6.14. За нарушение сроков по возмещению Заказчику коммунальных услуг, предусмотренные в пункте 2.1.17, Подрядчик уплачивает Заказчику пени в размере 0,1% от стоимости коммунальных услуг за каждый день просрочки.</w:t>
      </w:r>
    </w:p>
    <w:p w:rsidR="008D19E6" w:rsidRPr="00C36935" w:rsidRDefault="008D19E6" w:rsidP="008D19E6">
      <w:pPr>
        <w:spacing w:line="240" w:lineRule="auto"/>
        <w:rPr>
          <w:sz w:val="24"/>
          <w:szCs w:val="24"/>
        </w:rPr>
      </w:pPr>
      <w:r w:rsidRPr="00C36935">
        <w:rPr>
          <w:sz w:val="24"/>
          <w:szCs w:val="24"/>
        </w:rPr>
        <w:t>6.15.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4.1 настоящего Договора.</w:t>
      </w:r>
    </w:p>
    <w:p w:rsidR="008D19E6" w:rsidRPr="00C36935" w:rsidRDefault="008D19E6" w:rsidP="008D19E6">
      <w:pPr>
        <w:spacing w:line="240" w:lineRule="auto"/>
        <w:rPr>
          <w:sz w:val="24"/>
          <w:szCs w:val="24"/>
        </w:rPr>
      </w:pPr>
      <w:r w:rsidRPr="00C36935">
        <w:rPr>
          <w:sz w:val="24"/>
          <w:szCs w:val="24"/>
        </w:rPr>
        <w:t>6.16.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D19E6" w:rsidRPr="00C36935" w:rsidRDefault="008D19E6" w:rsidP="008D19E6">
      <w:pPr>
        <w:spacing w:line="240" w:lineRule="auto"/>
        <w:rPr>
          <w:sz w:val="24"/>
          <w:szCs w:val="24"/>
        </w:rPr>
      </w:pPr>
      <w:r w:rsidRPr="00C36935">
        <w:rPr>
          <w:sz w:val="24"/>
          <w:szCs w:val="24"/>
        </w:rPr>
        <w:t>6.17. За нарушение промежуточных сроков выполнения работ, установленных Графиком выполнения работ (Приложение №</w:t>
      </w:r>
      <w:r>
        <w:rPr>
          <w:sz w:val="24"/>
          <w:szCs w:val="24"/>
        </w:rPr>
        <w:t>6</w:t>
      </w:r>
      <w:r w:rsidRPr="00C36935">
        <w:rPr>
          <w:sz w:val="24"/>
          <w:szCs w:val="24"/>
        </w:rPr>
        <w:t>), Заказчик вправе потребовать с Подрядчика уплаты неустойки (пени) в размере 0,01% от общей цены работ, установленной п. 3.1 настоящего Договора за каждый день просрочки, но не более 10% от общей цены работ.</w:t>
      </w:r>
    </w:p>
    <w:p w:rsidR="008D19E6" w:rsidRPr="00C36935" w:rsidRDefault="008D19E6" w:rsidP="008D19E6">
      <w:pPr>
        <w:spacing w:line="240" w:lineRule="auto"/>
        <w:rPr>
          <w:sz w:val="24"/>
          <w:szCs w:val="24"/>
        </w:rPr>
      </w:pPr>
      <w:r w:rsidRPr="00C36935">
        <w:rPr>
          <w:sz w:val="24"/>
          <w:szCs w:val="24"/>
        </w:rPr>
        <w:t xml:space="preserve">6.18. Подрядчик обязуется возместить Заказчику НДС, пени и штрафы, </w:t>
      </w:r>
      <w:proofErr w:type="spellStart"/>
      <w:r w:rsidRPr="00C36935">
        <w:rPr>
          <w:sz w:val="24"/>
          <w:szCs w:val="24"/>
        </w:rPr>
        <w:t>доначисленные</w:t>
      </w:r>
      <w:proofErr w:type="spellEnd"/>
      <w:r w:rsidRPr="00C36935">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r w:rsidRPr="00C36935">
        <w:rPr>
          <w:sz w:val="24"/>
          <w:szCs w:val="24"/>
        </w:rPr>
        <w:br/>
        <w:t xml:space="preserve">- нарушение гарантий (п. 2.1. настоящего договора (ссылка на пункт соответствующая) о </w:t>
      </w:r>
      <w:r w:rsidRPr="00C36935">
        <w:rPr>
          <w:sz w:val="24"/>
          <w:szCs w:val="24"/>
        </w:rPr>
        <w:lastRenderedPageBreak/>
        <w:t>надлежащем исполнении обязанностей, предусмотренных налоговым законодательством;</w:t>
      </w:r>
      <w:r w:rsidRPr="00C36935">
        <w:rPr>
          <w:sz w:val="24"/>
          <w:szCs w:val="24"/>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C36935">
        <w:rPr>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8D19E6" w:rsidRPr="00C36935" w:rsidRDefault="008D19E6" w:rsidP="008D19E6">
      <w:pPr>
        <w:spacing w:line="240" w:lineRule="auto"/>
        <w:rPr>
          <w:sz w:val="24"/>
          <w:szCs w:val="24"/>
        </w:rPr>
      </w:pPr>
      <w:r w:rsidRPr="00C36935">
        <w:rPr>
          <w:sz w:val="24"/>
          <w:szCs w:val="24"/>
        </w:rPr>
        <w:t>6.19. Подрядчик обязуется возместить Заказчику указанные потери поставщик должен в течение 30 календарных дней со дня предъявления Заказчиком претензии.</w:t>
      </w:r>
    </w:p>
    <w:p w:rsidR="008D19E6" w:rsidRPr="00B742A4" w:rsidRDefault="008D19E6" w:rsidP="008D19E6">
      <w:pPr>
        <w:spacing w:line="240" w:lineRule="auto"/>
        <w:rPr>
          <w:sz w:val="24"/>
          <w:szCs w:val="24"/>
        </w:rPr>
      </w:pPr>
      <w:r w:rsidRPr="00C36935">
        <w:rPr>
          <w:sz w:val="24"/>
          <w:szCs w:val="24"/>
        </w:rPr>
        <w:t>6.20. Подрядчик гарантирует, что на момент заключения настоящего договора, а также в течение всего срока его действия он:</w:t>
      </w:r>
      <w:r w:rsidRPr="00C36935">
        <w:rPr>
          <w:sz w:val="24"/>
          <w:szCs w:val="24"/>
        </w:rPr>
        <w:br/>
        <w:t>- своевременно и в полном объеме уплачивает налоги, сборы и страховые взносы;</w:t>
      </w:r>
      <w:r w:rsidRPr="00C36935">
        <w:rPr>
          <w:sz w:val="24"/>
          <w:szCs w:val="24"/>
        </w:rPr>
        <w:b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r w:rsidRPr="00C36935">
        <w:rPr>
          <w:sz w:val="24"/>
          <w:szCs w:val="24"/>
        </w:rPr>
        <w:b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r w:rsidRPr="00C36935">
        <w:rPr>
          <w:sz w:val="24"/>
          <w:szCs w:val="24"/>
        </w:rPr>
        <w:b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r w:rsidRPr="00C36935">
        <w:rPr>
          <w:sz w:val="24"/>
          <w:szCs w:val="24"/>
        </w:rPr>
        <w:br/>
      </w:r>
    </w:p>
    <w:p w:rsidR="008D19E6" w:rsidRPr="00E779C6" w:rsidRDefault="008D19E6" w:rsidP="001E304E">
      <w:pPr>
        <w:pStyle w:val="aff8"/>
        <w:widowControl/>
        <w:numPr>
          <w:ilvl w:val="0"/>
          <w:numId w:val="37"/>
        </w:numPr>
        <w:tabs>
          <w:tab w:val="left" w:pos="1134"/>
        </w:tabs>
        <w:autoSpaceDE/>
        <w:autoSpaceDN/>
        <w:adjustRightInd/>
        <w:jc w:val="center"/>
        <w:rPr>
          <w:rFonts w:ascii="Times New Roman" w:hAnsi="Times New Roman"/>
          <w:b/>
          <w:sz w:val="24"/>
          <w:szCs w:val="24"/>
        </w:rPr>
      </w:pPr>
      <w:r w:rsidRPr="00E779C6">
        <w:rPr>
          <w:rFonts w:ascii="Times New Roman" w:hAnsi="Times New Roman"/>
          <w:b/>
          <w:sz w:val="24"/>
          <w:szCs w:val="24"/>
        </w:rPr>
        <w:t>АНТИКОРРУПЦИОННЫЕ УСЛОВИЯ</w:t>
      </w:r>
    </w:p>
    <w:p w:rsidR="008D19E6" w:rsidRPr="00484435" w:rsidRDefault="008D19E6" w:rsidP="008D19E6">
      <w:pPr>
        <w:spacing w:line="240" w:lineRule="auto"/>
        <w:rPr>
          <w:sz w:val="24"/>
          <w:szCs w:val="24"/>
        </w:rPr>
      </w:pPr>
      <w:r>
        <w:rPr>
          <w:sz w:val="24"/>
          <w:szCs w:val="24"/>
        </w:rPr>
        <w:t>7</w:t>
      </w:r>
      <w:r w:rsidRPr="00690199">
        <w:rPr>
          <w:sz w:val="24"/>
          <w:szCs w:val="24"/>
        </w:rPr>
        <w:t xml:space="preserve">.1. </w:t>
      </w:r>
      <w:r w:rsidRPr="00484435">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Pr>
          <w:rFonts w:ascii="Calibri" w:eastAsia="Calibri" w:hAnsi="Calibri"/>
          <w:sz w:val="22"/>
          <w:szCs w:val="22"/>
          <w:lang w:eastAsia="en-US"/>
        </w:rPr>
        <w:fldChar w:fldCharType="begin"/>
      </w:r>
      <w:r>
        <w:instrText xml:space="preserve"> HYPERLINK "http://corpmsp.ru/" </w:instrText>
      </w:r>
      <w:r>
        <w:rPr>
          <w:rFonts w:ascii="Calibri" w:eastAsia="Calibri" w:hAnsi="Calibri"/>
          <w:sz w:val="22"/>
          <w:szCs w:val="22"/>
          <w:lang w:eastAsia="en-US"/>
        </w:rPr>
        <w:fldChar w:fldCharType="separate"/>
      </w:r>
      <w:r w:rsidRPr="00484435">
        <w:rPr>
          <w:sz w:val="24"/>
          <w:szCs w:val="24"/>
          <w:u w:val="single"/>
        </w:rPr>
        <w:t>саханефтегазсбыт.рф</w:t>
      </w:r>
      <w:proofErr w:type="spellEnd"/>
      <w:r w:rsidRPr="00484435">
        <w:rPr>
          <w:sz w:val="24"/>
          <w:szCs w:val="24"/>
        </w:rPr>
        <w:t xml:space="preserve">) </w:t>
      </w:r>
      <w:r>
        <w:rPr>
          <w:sz w:val="24"/>
          <w:szCs w:val="24"/>
        </w:rPr>
        <w:fldChar w:fldCharType="end"/>
      </w:r>
      <w:r w:rsidRPr="00484435">
        <w:rPr>
          <w:sz w:val="24"/>
          <w:szCs w:val="24"/>
        </w:rPr>
        <w:t>в разделе «Антикоррупционная политика».</w:t>
      </w:r>
    </w:p>
    <w:p w:rsidR="008D19E6" w:rsidRPr="00484435" w:rsidRDefault="008D19E6" w:rsidP="008D19E6">
      <w:pPr>
        <w:tabs>
          <w:tab w:val="left" w:pos="993"/>
          <w:tab w:val="left" w:pos="1134"/>
        </w:tabs>
        <w:spacing w:line="240" w:lineRule="auto"/>
        <w:rPr>
          <w:sz w:val="24"/>
          <w:szCs w:val="24"/>
        </w:rPr>
      </w:pPr>
      <w:r w:rsidRPr="00484435">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8D19E6" w:rsidRPr="00484435" w:rsidRDefault="008D19E6" w:rsidP="008D19E6">
      <w:pPr>
        <w:tabs>
          <w:tab w:val="left" w:pos="993"/>
          <w:tab w:val="left" w:pos="1134"/>
        </w:tabs>
        <w:spacing w:line="240" w:lineRule="auto"/>
        <w:rPr>
          <w:sz w:val="24"/>
          <w:szCs w:val="24"/>
        </w:rPr>
      </w:pPr>
      <w:r>
        <w:rPr>
          <w:sz w:val="24"/>
          <w:szCs w:val="24"/>
        </w:rPr>
        <w:t>7</w:t>
      </w:r>
      <w:r w:rsidRPr="00484435">
        <w:rPr>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D19E6" w:rsidRPr="00484435" w:rsidRDefault="008D19E6" w:rsidP="008D19E6">
      <w:pPr>
        <w:tabs>
          <w:tab w:val="left" w:pos="993"/>
          <w:tab w:val="left" w:pos="1134"/>
        </w:tabs>
        <w:spacing w:line="240" w:lineRule="auto"/>
        <w:rPr>
          <w:sz w:val="24"/>
          <w:szCs w:val="24"/>
        </w:rPr>
      </w:pPr>
      <w:r w:rsidRPr="00484435">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D19E6" w:rsidRPr="00484435" w:rsidRDefault="008D19E6" w:rsidP="008D19E6">
      <w:pPr>
        <w:tabs>
          <w:tab w:val="left" w:pos="993"/>
          <w:tab w:val="left" w:pos="1134"/>
        </w:tabs>
        <w:spacing w:line="240" w:lineRule="auto"/>
        <w:rPr>
          <w:sz w:val="24"/>
          <w:szCs w:val="24"/>
        </w:rPr>
      </w:pPr>
      <w:r>
        <w:rPr>
          <w:sz w:val="24"/>
          <w:szCs w:val="24"/>
        </w:rPr>
        <w:t>7</w:t>
      </w:r>
      <w:r w:rsidRPr="00484435">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D19E6" w:rsidRPr="00484435" w:rsidRDefault="008D19E6" w:rsidP="008D19E6">
      <w:pPr>
        <w:tabs>
          <w:tab w:val="left" w:pos="993"/>
          <w:tab w:val="left" w:pos="1134"/>
        </w:tabs>
        <w:spacing w:line="240" w:lineRule="auto"/>
        <w:rPr>
          <w:sz w:val="24"/>
          <w:szCs w:val="24"/>
        </w:rPr>
      </w:pPr>
      <w:r>
        <w:rPr>
          <w:sz w:val="24"/>
          <w:szCs w:val="24"/>
        </w:rPr>
        <w:t>7</w:t>
      </w:r>
      <w:r w:rsidRPr="00484435">
        <w:rPr>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D19E6" w:rsidRPr="00484435" w:rsidRDefault="008D19E6" w:rsidP="008D19E6">
      <w:pPr>
        <w:tabs>
          <w:tab w:val="left" w:pos="993"/>
          <w:tab w:val="left" w:pos="1134"/>
        </w:tabs>
        <w:spacing w:line="240" w:lineRule="auto"/>
        <w:rPr>
          <w:sz w:val="24"/>
          <w:szCs w:val="24"/>
        </w:rPr>
      </w:pPr>
      <w:r w:rsidRPr="00484435">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484435">
        <w:rPr>
          <w:sz w:val="24"/>
          <w:szCs w:val="24"/>
        </w:rPr>
        <w:lastRenderedPageBreak/>
        <w:t>местонахождения о результатах его рассмотрения в течение 10 (десяти) рабочих дней со дня получения письменного уведомления.</w:t>
      </w:r>
    </w:p>
    <w:p w:rsidR="008D19E6" w:rsidRPr="00484435" w:rsidRDefault="008D19E6" w:rsidP="008D19E6">
      <w:pPr>
        <w:tabs>
          <w:tab w:val="left" w:pos="993"/>
          <w:tab w:val="left" w:pos="1134"/>
        </w:tabs>
        <w:spacing w:line="240" w:lineRule="auto"/>
        <w:rPr>
          <w:sz w:val="24"/>
          <w:szCs w:val="24"/>
        </w:rPr>
      </w:pPr>
      <w:r>
        <w:rPr>
          <w:sz w:val="24"/>
          <w:szCs w:val="24"/>
        </w:rPr>
        <w:t>7</w:t>
      </w:r>
      <w:r w:rsidRPr="00484435">
        <w:rPr>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D19E6" w:rsidRPr="00484435" w:rsidRDefault="008D19E6" w:rsidP="008D19E6">
      <w:pPr>
        <w:tabs>
          <w:tab w:val="left" w:pos="993"/>
          <w:tab w:val="left" w:pos="1134"/>
        </w:tabs>
        <w:spacing w:line="240" w:lineRule="auto"/>
        <w:rPr>
          <w:sz w:val="24"/>
          <w:szCs w:val="24"/>
        </w:rPr>
      </w:pPr>
      <w:r>
        <w:rPr>
          <w:sz w:val="24"/>
          <w:szCs w:val="24"/>
        </w:rPr>
        <w:t>7</w:t>
      </w:r>
      <w:r w:rsidRPr="00484435">
        <w:rPr>
          <w:sz w:val="24"/>
          <w:szCs w:val="24"/>
        </w:rPr>
        <w:t>.6.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D19E6" w:rsidRPr="00B742A4" w:rsidRDefault="008D19E6" w:rsidP="008D19E6">
      <w:pPr>
        <w:tabs>
          <w:tab w:val="left" w:pos="993"/>
          <w:tab w:val="left" w:pos="1134"/>
        </w:tabs>
        <w:spacing w:line="240" w:lineRule="auto"/>
        <w:rPr>
          <w:sz w:val="24"/>
          <w:szCs w:val="24"/>
        </w:rPr>
      </w:pPr>
    </w:p>
    <w:p w:rsidR="008D19E6" w:rsidRPr="00E779C6" w:rsidRDefault="008D19E6" w:rsidP="001E304E">
      <w:pPr>
        <w:pStyle w:val="aff8"/>
        <w:widowControl/>
        <w:numPr>
          <w:ilvl w:val="0"/>
          <w:numId w:val="37"/>
        </w:numPr>
        <w:autoSpaceDE/>
        <w:autoSpaceDN/>
        <w:adjustRightInd/>
        <w:jc w:val="center"/>
        <w:rPr>
          <w:rFonts w:ascii="Times New Roman" w:hAnsi="Times New Roman"/>
          <w:b/>
          <w:sz w:val="24"/>
          <w:szCs w:val="24"/>
        </w:rPr>
      </w:pPr>
      <w:r w:rsidRPr="00E779C6">
        <w:rPr>
          <w:rFonts w:ascii="Times New Roman" w:hAnsi="Times New Roman"/>
          <w:b/>
          <w:sz w:val="24"/>
          <w:szCs w:val="24"/>
        </w:rPr>
        <w:t>НЕПРЕОДОЛИМАЯ СИЛА (ФОРС-МАЖОРНЫЕ ОБСТОЯТЕЛЬСТВА)</w:t>
      </w:r>
    </w:p>
    <w:p w:rsidR="008D19E6" w:rsidRPr="00EF4833" w:rsidRDefault="008D19E6" w:rsidP="008D19E6">
      <w:pPr>
        <w:spacing w:line="240" w:lineRule="auto"/>
        <w:rPr>
          <w:sz w:val="24"/>
          <w:szCs w:val="24"/>
        </w:rPr>
      </w:pPr>
      <w:r w:rsidRPr="00EF4833">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8D19E6" w:rsidRPr="00EF4833" w:rsidRDefault="008D19E6" w:rsidP="008D19E6">
      <w:pPr>
        <w:spacing w:line="240" w:lineRule="auto"/>
        <w:rPr>
          <w:sz w:val="24"/>
          <w:szCs w:val="24"/>
        </w:rPr>
      </w:pPr>
      <w:r w:rsidRPr="00EF4833">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8D19E6" w:rsidRPr="00EF4833" w:rsidRDefault="008D19E6" w:rsidP="008D19E6">
      <w:pPr>
        <w:spacing w:line="240" w:lineRule="auto"/>
        <w:rPr>
          <w:sz w:val="24"/>
          <w:szCs w:val="24"/>
        </w:rPr>
      </w:pPr>
      <w:r w:rsidRPr="00EF4833">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8.2 настоящего договора, она не вправе будет ссылаться на наступление форс–мажорных обстоятельств и требовать освобождения от ответственности.</w:t>
      </w:r>
    </w:p>
    <w:p w:rsidR="008D19E6" w:rsidRPr="00EF4833" w:rsidRDefault="008D19E6" w:rsidP="008D19E6">
      <w:pPr>
        <w:spacing w:line="240" w:lineRule="auto"/>
        <w:rPr>
          <w:sz w:val="24"/>
          <w:szCs w:val="24"/>
        </w:rPr>
      </w:pPr>
      <w:r w:rsidRPr="00EF4833">
        <w:rPr>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8D19E6" w:rsidRPr="00EF4833" w:rsidRDefault="008D19E6" w:rsidP="008D19E6">
      <w:pPr>
        <w:spacing w:line="240" w:lineRule="auto"/>
        <w:rPr>
          <w:sz w:val="24"/>
          <w:szCs w:val="24"/>
        </w:rPr>
      </w:pPr>
      <w:r w:rsidRPr="00EF4833">
        <w:rPr>
          <w:sz w:val="24"/>
          <w:szCs w:val="24"/>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8D19E6" w:rsidRPr="00B742A4" w:rsidRDefault="008D19E6" w:rsidP="008D19E6">
      <w:pPr>
        <w:spacing w:line="240" w:lineRule="auto"/>
        <w:rPr>
          <w:sz w:val="24"/>
          <w:szCs w:val="24"/>
        </w:rPr>
      </w:pPr>
    </w:p>
    <w:p w:rsidR="008D19E6" w:rsidRPr="00E779C6" w:rsidRDefault="008D19E6" w:rsidP="001E304E">
      <w:pPr>
        <w:pStyle w:val="aff8"/>
        <w:widowControl/>
        <w:numPr>
          <w:ilvl w:val="0"/>
          <w:numId w:val="37"/>
        </w:numPr>
        <w:autoSpaceDE/>
        <w:autoSpaceDN/>
        <w:adjustRightInd/>
        <w:jc w:val="center"/>
        <w:rPr>
          <w:rFonts w:ascii="Times New Roman" w:hAnsi="Times New Roman"/>
          <w:b/>
          <w:color w:val="000000"/>
          <w:sz w:val="24"/>
          <w:szCs w:val="24"/>
        </w:rPr>
      </w:pPr>
      <w:r w:rsidRPr="00E779C6">
        <w:rPr>
          <w:rFonts w:ascii="Times New Roman" w:hAnsi="Times New Roman"/>
          <w:b/>
          <w:color w:val="000000"/>
          <w:sz w:val="24"/>
          <w:szCs w:val="24"/>
        </w:rPr>
        <w:t>ГАРАНТИИ КАЧЕСТВА ПО СДАННЫМ РАБОТАМ</w:t>
      </w:r>
    </w:p>
    <w:p w:rsidR="008D19E6" w:rsidRPr="00C36935" w:rsidRDefault="008D19E6" w:rsidP="008D19E6">
      <w:pPr>
        <w:widowControl w:val="0"/>
        <w:autoSpaceDE w:val="0"/>
        <w:autoSpaceDN w:val="0"/>
        <w:adjustRightInd w:val="0"/>
        <w:spacing w:line="240" w:lineRule="auto"/>
        <w:rPr>
          <w:color w:val="000000"/>
          <w:sz w:val="24"/>
          <w:szCs w:val="24"/>
        </w:rPr>
      </w:pPr>
      <w:r>
        <w:rPr>
          <w:color w:val="000000"/>
          <w:sz w:val="24"/>
          <w:szCs w:val="24"/>
        </w:rPr>
        <w:t xml:space="preserve">9.1. </w:t>
      </w:r>
      <w:r w:rsidRPr="00C36935">
        <w:rPr>
          <w:color w:val="000000"/>
          <w:sz w:val="24"/>
          <w:szCs w:val="24"/>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8D19E6" w:rsidRPr="00484435" w:rsidRDefault="008D19E6" w:rsidP="008D19E6">
      <w:pPr>
        <w:spacing w:line="240" w:lineRule="auto"/>
        <w:rPr>
          <w:bCs/>
          <w:sz w:val="24"/>
          <w:szCs w:val="24"/>
        </w:rPr>
      </w:pPr>
      <w:r>
        <w:rPr>
          <w:bCs/>
          <w:sz w:val="24"/>
          <w:szCs w:val="24"/>
        </w:rPr>
        <w:t>9</w:t>
      </w:r>
      <w:r w:rsidRPr="00484435">
        <w:rPr>
          <w:bCs/>
          <w:sz w:val="24"/>
          <w:szCs w:val="24"/>
        </w:rPr>
        <w:t>.2</w:t>
      </w:r>
      <w:r>
        <w:rPr>
          <w:bCs/>
          <w:sz w:val="24"/>
          <w:szCs w:val="24"/>
        </w:rPr>
        <w:t>.</w:t>
      </w:r>
      <w:r w:rsidRPr="00484435">
        <w:rPr>
          <w:bCs/>
          <w:sz w:val="24"/>
          <w:szCs w:val="24"/>
        </w:rPr>
        <w:t xml:space="preserve"> Гарантийный срок нормальной эксплуатации объекта и входящих в него мат</w:t>
      </w:r>
      <w:r>
        <w:rPr>
          <w:bCs/>
          <w:sz w:val="24"/>
          <w:szCs w:val="24"/>
        </w:rPr>
        <w:t>ериалов и работ составляет 24</w:t>
      </w:r>
      <w:r w:rsidRPr="00484435">
        <w:rPr>
          <w:bCs/>
          <w:sz w:val="24"/>
          <w:szCs w:val="24"/>
        </w:rPr>
        <w:t xml:space="preserve"> месяцев с даты подписания сторонами Акта о приемке выполненных рабо</w:t>
      </w:r>
      <w:r>
        <w:rPr>
          <w:bCs/>
          <w:sz w:val="24"/>
          <w:szCs w:val="24"/>
        </w:rPr>
        <w:t>т (КС-2) (Приложение №5</w:t>
      </w:r>
      <w:r w:rsidRPr="00484435">
        <w:rPr>
          <w:bCs/>
          <w:sz w:val="24"/>
          <w:szCs w:val="24"/>
        </w:rPr>
        <w:t xml:space="preserve"> к Договору) и справки о стоимости выполненных рабо</w:t>
      </w:r>
      <w:r>
        <w:rPr>
          <w:bCs/>
          <w:sz w:val="24"/>
          <w:szCs w:val="24"/>
        </w:rPr>
        <w:t xml:space="preserve">т и затрат (КС-3) </w:t>
      </w:r>
      <w:r>
        <w:rPr>
          <w:bCs/>
          <w:sz w:val="24"/>
          <w:szCs w:val="24"/>
        </w:rPr>
        <w:lastRenderedPageBreak/>
        <w:t>(Приложение №6</w:t>
      </w:r>
      <w:r w:rsidRPr="00484435">
        <w:rPr>
          <w:bCs/>
          <w:sz w:val="24"/>
          <w:szCs w:val="24"/>
        </w:rPr>
        <w:t xml:space="preserve"> к Договору). Гарантии качества распространяются на все конструктивные элементы и работы, выполненные Подрядчиком по Договору.</w:t>
      </w:r>
    </w:p>
    <w:p w:rsidR="008D19E6" w:rsidRPr="00484435" w:rsidRDefault="008D19E6" w:rsidP="008D19E6">
      <w:pPr>
        <w:spacing w:line="240" w:lineRule="auto"/>
        <w:rPr>
          <w:bCs/>
          <w:sz w:val="24"/>
          <w:szCs w:val="24"/>
        </w:rPr>
      </w:pPr>
      <w:r>
        <w:rPr>
          <w:bCs/>
          <w:sz w:val="24"/>
          <w:szCs w:val="24"/>
        </w:rPr>
        <w:t>9.3</w:t>
      </w:r>
      <w:r w:rsidRPr="00484435">
        <w:rPr>
          <w:bCs/>
          <w:sz w:val="24"/>
          <w:szCs w:val="24"/>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D19E6" w:rsidRDefault="008D19E6" w:rsidP="008D19E6">
      <w:pPr>
        <w:spacing w:line="240" w:lineRule="auto"/>
        <w:rPr>
          <w:bCs/>
          <w:sz w:val="24"/>
          <w:szCs w:val="24"/>
        </w:rPr>
      </w:pPr>
      <w:r>
        <w:rPr>
          <w:bCs/>
          <w:sz w:val="24"/>
          <w:szCs w:val="24"/>
        </w:rPr>
        <w:t>9</w:t>
      </w:r>
      <w:r w:rsidRPr="00484435">
        <w:rPr>
          <w:bCs/>
          <w:sz w:val="24"/>
          <w:szCs w:val="24"/>
        </w:rPr>
        <w:t>.4.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8D19E6" w:rsidRPr="00C36935" w:rsidRDefault="008D19E6" w:rsidP="008D19E6">
      <w:pPr>
        <w:spacing w:line="240" w:lineRule="auto"/>
        <w:jc w:val="center"/>
        <w:rPr>
          <w:b/>
          <w:sz w:val="24"/>
          <w:szCs w:val="24"/>
        </w:rPr>
      </w:pPr>
      <w:r w:rsidRPr="00C36935">
        <w:rPr>
          <w:b/>
          <w:sz w:val="24"/>
          <w:szCs w:val="24"/>
        </w:rPr>
        <w:t>10. ПЕРЕДАЧА ДАВАЛЬЧЕСКОГО МАТЕРИАЛА</w:t>
      </w:r>
    </w:p>
    <w:p w:rsidR="008D19E6" w:rsidRPr="00C36935" w:rsidRDefault="008D19E6" w:rsidP="008D19E6">
      <w:pPr>
        <w:spacing w:line="240" w:lineRule="auto"/>
        <w:rPr>
          <w:rFonts w:eastAsia="Arial"/>
          <w:sz w:val="24"/>
          <w:szCs w:val="24"/>
          <w:lang w:eastAsia="ar-SA"/>
        </w:rPr>
      </w:pPr>
      <w:r>
        <w:rPr>
          <w:sz w:val="24"/>
          <w:szCs w:val="24"/>
        </w:rPr>
        <w:t xml:space="preserve">10.1. Заказчик в состоянии </w:t>
      </w:r>
      <w:r w:rsidRPr="00C36935">
        <w:rPr>
          <w:sz w:val="24"/>
          <w:szCs w:val="24"/>
        </w:rPr>
        <w:t xml:space="preserve">предоставить Подрядчику на давальческой основе </w:t>
      </w:r>
      <w:r>
        <w:rPr>
          <w:sz w:val="24"/>
          <w:szCs w:val="24"/>
        </w:rPr>
        <w:t xml:space="preserve">строительные материалы </w:t>
      </w:r>
      <w:r w:rsidRPr="00C36935">
        <w:rPr>
          <w:sz w:val="24"/>
          <w:szCs w:val="24"/>
        </w:rPr>
        <w:t>для выполнения работ, предусмотренных договором</w:t>
      </w:r>
      <w:r w:rsidRPr="00C36935">
        <w:rPr>
          <w:rFonts w:eastAsia="Arial"/>
          <w:sz w:val="24"/>
          <w:szCs w:val="24"/>
          <w:lang w:eastAsia="ar-SA"/>
        </w:rPr>
        <w:t>.</w:t>
      </w:r>
    </w:p>
    <w:p w:rsidR="008D19E6" w:rsidRPr="00C36935" w:rsidRDefault="008D19E6" w:rsidP="008D19E6">
      <w:pPr>
        <w:spacing w:line="240" w:lineRule="auto"/>
        <w:rPr>
          <w:rFonts w:eastAsia="Arial"/>
          <w:sz w:val="24"/>
          <w:szCs w:val="24"/>
          <w:lang w:eastAsia="ar-SA"/>
        </w:rPr>
      </w:pPr>
      <w:r w:rsidRPr="00C36935">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8D19E6" w:rsidRPr="00C36935" w:rsidRDefault="008D19E6" w:rsidP="008D19E6">
      <w:pPr>
        <w:spacing w:line="240" w:lineRule="auto"/>
        <w:rPr>
          <w:sz w:val="24"/>
          <w:szCs w:val="24"/>
        </w:rPr>
      </w:pPr>
      <w:r w:rsidRPr="00C36935">
        <w:rPr>
          <w:sz w:val="24"/>
          <w:szCs w:val="24"/>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8D19E6" w:rsidRPr="00C36935" w:rsidRDefault="008D19E6" w:rsidP="008D19E6">
      <w:pPr>
        <w:spacing w:line="240" w:lineRule="auto"/>
        <w:rPr>
          <w:sz w:val="24"/>
          <w:szCs w:val="24"/>
        </w:rPr>
      </w:pPr>
      <w:r w:rsidRPr="00C36935">
        <w:rPr>
          <w:sz w:val="24"/>
          <w:szCs w:val="24"/>
        </w:rPr>
        <w:t xml:space="preserve">10.4. Использованные давальческие материалы Подрядчиком при выполнении работ подлежат включению в </w:t>
      </w:r>
      <w:r w:rsidRPr="00C36935">
        <w:rPr>
          <w:bCs/>
          <w:sz w:val="24"/>
          <w:szCs w:val="24"/>
        </w:rPr>
        <w:t>Акт о приемке выполненных работ форма КС-2 (Приложение №</w:t>
      </w:r>
      <w:r>
        <w:rPr>
          <w:bCs/>
          <w:sz w:val="24"/>
          <w:szCs w:val="24"/>
        </w:rPr>
        <w:t>4</w:t>
      </w:r>
      <w:r w:rsidRPr="00C36935">
        <w:rPr>
          <w:bCs/>
          <w:sz w:val="24"/>
          <w:szCs w:val="24"/>
        </w:rPr>
        <w:t xml:space="preserve"> к</w:t>
      </w:r>
      <w:r w:rsidRPr="00C36935">
        <w:rPr>
          <w:rFonts w:eastAsia="Arial"/>
          <w:sz w:val="24"/>
          <w:szCs w:val="24"/>
          <w:lang w:eastAsia="ar-SA"/>
        </w:rPr>
        <w:t xml:space="preserve"> настоящему Договору</w:t>
      </w:r>
      <w:r w:rsidRPr="00C36935">
        <w:rPr>
          <w:bCs/>
          <w:sz w:val="24"/>
          <w:szCs w:val="24"/>
        </w:rPr>
        <w:t>) с расшифровкой по каждому наименованию и стоимостью, в справку о стоимости выполненных работ и затрат форма КС-3 (Приложение №</w:t>
      </w:r>
      <w:r>
        <w:rPr>
          <w:bCs/>
          <w:sz w:val="24"/>
          <w:szCs w:val="24"/>
        </w:rPr>
        <w:t>5</w:t>
      </w:r>
      <w:r w:rsidRPr="00C36935">
        <w:rPr>
          <w:bCs/>
          <w:sz w:val="24"/>
          <w:szCs w:val="24"/>
        </w:rPr>
        <w:t xml:space="preserve"> </w:t>
      </w:r>
      <w:r w:rsidRPr="00C36935">
        <w:rPr>
          <w:rFonts w:eastAsia="Arial"/>
          <w:sz w:val="24"/>
          <w:szCs w:val="24"/>
          <w:lang w:eastAsia="ar-SA"/>
        </w:rPr>
        <w:t>к настоящему Договору</w:t>
      </w:r>
      <w:r w:rsidRPr="00C36935">
        <w:rPr>
          <w:bCs/>
          <w:sz w:val="24"/>
          <w:szCs w:val="24"/>
        </w:rPr>
        <w:t>) одной строкой и итоговой суммой. При этом стоимость давальческих материалов на суммируется в итоговой сумме акта и справки.</w:t>
      </w:r>
    </w:p>
    <w:p w:rsidR="008D19E6" w:rsidRPr="00E779C6" w:rsidRDefault="008D19E6" w:rsidP="008D19E6">
      <w:pPr>
        <w:pStyle w:val="aff8"/>
        <w:ind w:left="1069"/>
        <w:jc w:val="center"/>
        <w:rPr>
          <w:rFonts w:ascii="Times New Roman" w:hAnsi="Times New Roman"/>
          <w:b/>
          <w:sz w:val="24"/>
          <w:szCs w:val="24"/>
        </w:rPr>
      </w:pPr>
      <w:r>
        <w:rPr>
          <w:rFonts w:ascii="Times New Roman" w:hAnsi="Times New Roman"/>
          <w:b/>
          <w:sz w:val="24"/>
          <w:szCs w:val="24"/>
        </w:rPr>
        <w:t xml:space="preserve">11. </w:t>
      </w:r>
      <w:r w:rsidRPr="00E779C6">
        <w:rPr>
          <w:rFonts w:ascii="Times New Roman" w:hAnsi="Times New Roman"/>
          <w:b/>
          <w:sz w:val="24"/>
          <w:szCs w:val="24"/>
        </w:rPr>
        <w:t>СРОК ДЕЙСТВИЯ ДОГОВОРА</w:t>
      </w:r>
    </w:p>
    <w:p w:rsidR="008D19E6" w:rsidRPr="008F4357" w:rsidRDefault="008D19E6" w:rsidP="008D19E6">
      <w:pPr>
        <w:spacing w:line="240" w:lineRule="auto"/>
        <w:rPr>
          <w:color w:val="000000"/>
          <w:sz w:val="24"/>
          <w:szCs w:val="24"/>
        </w:rPr>
      </w:pPr>
      <w:r w:rsidRPr="008F4357">
        <w:rPr>
          <w:sz w:val="24"/>
          <w:szCs w:val="24"/>
        </w:rPr>
        <w:t>1</w:t>
      </w:r>
      <w:r>
        <w:rPr>
          <w:sz w:val="24"/>
          <w:szCs w:val="24"/>
        </w:rPr>
        <w:t>1</w:t>
      </w:r>
      <w:r w:rsidRPr="008F4357">
        <w:rPr>
          <w:sz w:val="24"/>
          <w:szCs w:val="24"/>
        </w:rPr>
        <w:t xml:space="preserve">.1. </w:t>
      </w:r>
      <w:r w:rsidRPr="008F4357">
        <w:rPr>
          <w:color w:val="000000"/>
          <w:sz w:val="24"/>
          <w:szCs w:val="24"/>
        </w:rPr>
        <w:t xml:space="preserve">Договор вступает в силу с момента подписания и действует до </w:t>
      </w:r>
      <w:r>
        <w:rPr>
          <w:color w:val="000000"/>
          <w:sz w:val="24"/>
          <w:szCs w:val="24"/>
        </w:rPr>
        <w:t>31</w:t>
      </w:r>
      <w:r w:rsidRPr="008F4357">
        <w:rPr>
          <w:color w:val="000000"/>
          <w:sz w:val="24"/>
          <w:szCs w:val="24"/>
        </w:rPr>
        <w:t>.</w:t>
      </w:r>
      <w:r>
        <w:rPr>
          <w:color w:val="000000"/>
          <w:sz w:val="24"/>
          <w:szCs w:val="24"/>
        </w:rPr>
        <w:t>12</w:t>
      </w:r>
      <w:r w:rsidRPr="008F4357">
        <w:rPr>
          <w:color w:val="000000"/>
          <w:sz w:val="24"/>
          <w:szCs w:val="24"/>
        </w:rPr>
        <w:t>.202</w:t>
      </w:r>
      <w:r>
        <w:rPr>
          <w:color w:val="000000"/>
          <w:sz w:val="24"/>
          <w:szCs w:val="24"/>
        </w:rPr>
        <w:t>2</w:t>
      </w:r>
      <w:r w:rsidRPr="008F4357">
        <w:rPr>
          <w:color w:val="000000"/>
          <w:sz w:val="24"/>
          <w:szCs w:val="24"/>
        </w:rPr>
        <w:t xml:space="preserve"> г., а в части окончательных расчетов до полного исполнения сторонами своих обязательств.</w:t>
      </w:r>
    </w:p>
    <w:p w:rsidR="008D19E6" w:rsidRPr="00484435" w:rsidRDefault="008D19E6" w:rsidP="008D19E6">
      <w:pPr>
        <w:spacing w:line="240" w:lineRule="auto"/>
        <w:rPr>
          <w:bCs/>
          <w:sz w:val="24"/>
          <w:szCs w:val="24"/>
        </w:rPr>
      </w:pPr>
      <w:r>
        <w:rPr>
          <w:bCs/>
          <w:sz w:val="24"/>
          <w:szCs w:val="24"/>
        </w:rPr>
        <w:t>11</w:t>
      </w:r>
      <w:r w:rsidRPr="00484435">
        <w:rPr>
          <w:bCs/>
          <w:sz w:val="24"/>
          <w:szCs w:val="24"/>
        </w:rPr>
        <w:t>.2.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D19E6" w:rsidRPr="00484435" w:rsidRDefault="008D19E6" w:rsidP="008D19E6">
      <w:pPr>
        <w:spacing w:line="240" w:lineRule="auto"/>
        <w:rPr>
          <w:bCs/>
          <w:sz w:val="24"/>
          <w:szCs w:val="24"/>
        </w:rPr>
      </w:pPr>
      <w:r>
        <w:rPr>
          <w:bCs/>
          <w:sz w:val="24"/>
          <w:szCs w:val="24"/>
        </w:rPr>
        <w:t>11</w:t>
      </w:r>
      <w:r w:rsidRPr="00484435">
        <w:rPr>
          <w:bCs/>
          <w:sz w:val="24"/>
          <w:szCs w:val="24"/>
        </w:rPr>
        <w:t xml:space="preserve">.3. Сторона, решившая расторгнуть Договор, направляет письменное уведомление другой стороне за 10 дней до расторжения Договора. </w:t>
      </w:r>
    </w:p>
    <w:p w:rsidR="008D19E6" w:rsidRPr="00484435" w:rsidRDefault="008D19E6" w:rsidP="008D19E6">
      <w:pPr>
        <w:spacing w:line="240" w:lineRule="auto"/>
        <w:rPr>
          <w:bCs/>
          <w:sz w:val="24"/>
          <w:szCs w:val="24"/>
        </w:rPr>
      </w:pPr>
      <w:r>
        <w:rPr>
          <w:bCs/>
          <w:sz w:val="24"/>
          <w:szCs w:val="24"/>
        </w:rPr>
        <w:t>11</w:t>
      </w:r>
      <w:r w:rsidRPr="00484435">
        <w:rPr>
          <w:bCs/>
          <w:sz w:val="24"/>
          <w:szCs w:val="24"/>
        </w:rPr>
        <w:t>.4. Заказчик вправе расторгнуть Договор в следующих случаях:</w:t>
      </w:r>
    </w:p>
    <w:p w:rsidR="008D19E6" w:rsidRDefault="008D19E6" w:rsidP="008D19E6">
      <w:pPr>
        <w:spacing w:line="240" w:lineRule="auto"/>
        <w:rPr>
          <w:bCs/>
          <w:sz w:val="24"/>
          <w:szCs w:val="24"/>
        </w:rPr>
      </w:pPr>
      <w:r>
        <w:rPr>
          <w:bCs/>
          <w:sz w:val="24"/>
          <w:szCs w:val="24"/>
        </w:rPr>
        <w:t>11</w:t>
      </w:r>
      <w:r w:rsidRPr="00484435">
        <w:rPr>
          <w:bCs/>
          <w:sz w:val="24"/>
          <w:szCs w:val="24"/>
        </w:rPr>
        <w:t>.4.1. Несоблюдение Подрядчиком требований по качеству выполняемых работ, предусмотренных заданием Заказчика;</w:t>
      </w:r>
    </w:p>
    <w:p w:rsidR="008D19E6" w:rsidRPr="00484435" w:rsidRDefault="008D19E6" w:rsidP="008D19E6">
      <w:pPr>
        <w:spacing w:line="240" w:lineRule="auto"/>
        <w:rPr>
          <w:bCs/>
          <w:sz w:val="24"/>
          <w:szCs w:val="24"/>
        </w:rPr>
      </w:pPr>
      <w:r>
        <w:rPr>
          <w:bCs/>
          <w:sz w:val="24"/>
          <w:szCs w:val="24"/>
        </w:rPr>
        <w:t>11.4.2. П</w:t>
      </w:r>
      <w:r w:rsidRPr="00E32A72">
        <w:rPr>
          <w:bCs/>
          <w:sz w:val="24"/>
          <w:szCs w:val="24"/>
        </w:rPr>
        <w:t xml:space="preserve">ри несоблюдении </w:t>
      </w:r>
      <w:r>
        <w:rPr>
          <w:bCs/>
          <w:sz w:val="24"/>
          <w:szCs w:val="24"/>
        </w:rPr>
        <w:t>П</w:t>
      </w:r>
      <w:r w:rsidRPr="00E32A72">
        <w:rPr>
          <w:bCs/>
          <w:sz w:val="24"/>
          <w:szCs w:val="24"/>
        </w:rPr>
        <w:t>одрядчиком сроков выпол</w:t>
      </w:r>
      <w:r>
        <w:rPr>
          <w:bCs/>
          <w:sz w:val="24"/>
          <w:szCs w:val="24"/>
        </w:rPr>
        <w:t>нения работ более чем на 10 календарных</w:t>
      </w:r>
      <w:r w:rsidRPr="00E32A72">
        <w:rPr>
          <w:bCs/>
          <w:sz w:val="24"/>
          <w:szCs w:val="24"/>
        </w:rPr>
        <w:t xml:space="preserve"> дней;</w:t>
      </w:r>
    </w:p>
    <w:p w:rsidR="008D19E6" w:rsidRPr="00484435" w:rsidRDefault="008D19E6" w:rsidP="008D19E6">
      <w:pPr>
        <w:spacing w:line="240" w:lineRule="auto"/>
        <w:rPr>
          <w:bCs/>
          <w:sz w:val="24"/>
          <w:szCs w:val="24"/>
        </w:rPr>
      </w:pPr>
      <w:r>
        <w:rPr>
          <w:bCs/>
          <w:sz w:val="24"/>
          <w:szCs w:val="24"/>
        </w:rPr>
        <w:t>11.</w:t>
      </w:r>
      <w:r w:rsidRPr="00484435">
        <w:rPr>
          <w:bCs/>
          <w:sz w:val="24"/>
          <w:szCs w:val="24"/>
        </w:rPr>
        <w:t>5. Подрядчик вправе расторгнуть Договор в следующих случаях:</w:t>
      </w:r>
    </w:p>
    <w:p w:rsidR="008D19E6" w:rsidRPr="00484435" w:rsidRDefault="008D19E6" w:rsidP="008D19E6">
      <w:pPr>
        <w:spacing w:line="240" w:lineRule="auto"/>
        <w:rPr>
          <w:bCs/>
          <w:sz w:val="24"/>
          <w:szCs w:val="24"/>
        </w:rPr>
      </w:pPr>
      <w:r>
        <w:rPr>
          <w:bCs/>
          <w:sz w:val="24"/>
          <w:szCs w:val="24"/>
        </w:rPr>
        <w:t>11</w:t>
      </w:r>
      <w:r w:rsidRPr="00484435">
        <w:rPr>
          <w:bCs/>
          <w:sz w:val="24"/>
          <w:szCs w:val="24"/>
        </w:rPr>
        <w:t>.5.1. Финансовая несостоятельность Заказчика;</w:t>
      </w:r>
    </w:p>
    <w:p w:rsidR="008D19E6" w:rsidRPr="00484435" w:rsidRDefault="008D19E6" w:rsidP="008D19E6">
      <w:pPr>
        <w:spacing w:line="240" w:lineRule="auto"/>
        <w:rPr>
          <w:bCs/>
          <w:sz w:val="24"/>
          <w:szCs w:val="24"/>
        </w:rPr>
      </w:pPr>
      <w:r>
        <w:rPr>
          <w:bCs/>
          <w:sz w:val="24"/>
          <w:szCs w:val="24"/>
        </w:rPr>
        <w:t>11</w:t>
      </w:r>
      <w:r w:rsidRPr="00484435">
        <w:rPr>
          <w:bCs/>
          <w:sz w:val="24"/>
          <w:szCs w:val="24"/>
        </w:rPr>
        <w:t>.6.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8D19E6" w:rsidRPr="00B742A4" w:rsidRDefault="008D19E6" w:rsidP="008D19E6">
      <w:pPr>
        <w:shd w:val="clear" w:color="auto" w:fill="FFFFFF"/>
        <w:spacing w:line="240" w:lineRule="auto"/>
        <w:rPr>
          <w:bCs/>
          <w:sz w:val="24"/>
          <w:szCs w:val="24"/>
        </w:rPr>
      </w:pPr>
    </w:p>
    <w:p w:rsidR="008D19E6" w:rsidRPr="00E779C6" w:rsidRDefault="008D19E6" w:rsidP="001E304E">
      <w:pPr>
        <w:pStyle w:val="aff8"/>
        <w:widowControl/>
        <w:numPr>
          <w:ilvl w:val="0"/>
          <w:numId w:val="36"/>
        </w:numPr>
        <w:autoSpaceDE/>
        <w:autoSpaceDN/>
        <w:adjustRightInd/>
        <w:jc w:val="center"/>
        <w:rPr>
          <w:rFonts w:ascii="Times New Roman" w:hAnsi="Times New Roman"/>
          <w:b/>
          <w:sz w:val="24"/>
          <w:szCs w:val="24"/>
        </w:rPr>
      </w:pPr>
      <w:r w:rsidRPr="00E779C6">
        <w:rPr>
          <w:rFonts w:ascii="Times New Roman" w:hAnsi="Times New Roman"/>
          <w:b/>
          <w:sz w:val="24"/>
          <w:szCs w:val="24"/>
        </w:rPr>
        <w:t>РАЗРЕШЕНИЕ СПОРОВ</w:t>
      </w:r>
    </w:p>
    <w:p w:rsidR="008D19E6" w:rsidRPr="00690199" w:rsidRDefault="008D19E6" w:rsidP="008D19E6">
      <w:pPr>
        <w:shd w:val="clear" w:color="auto" w:fill="FFFFFF"/>
        <w:spacing w:line="240" w:lineRule="auto"/>
        <w:ind w:right="-1"/>
        <w:rPr>
          <w:sz w:val="24"/>
          <w:szCs w:val="24"/>
        </w:rPr>
      </w:pPr>
      <w:r w:rsidRPr="00690199">
        <w:rPr>
          <w:sz w:val="24"/>
          <w:szCs w:val="24"/>
        </w:rPr>
        <w:t>1</w:t>
      </w:r>
      <w:r>
        <w:rPr>
          <w:sz w:val="24"/>
          <w:szCs w:val="24"/>
        </w:rPr>
        <w:t>2</w:t>
      </w:r>
      <w:r w:rsidRPr="00690199">
        <w:rPr>
          <w:sz w:val="24"/>
          <w:szCs w:val="24"/>
        </w:rPr>
        <w:t xml:space="preserve">.1.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w:t>
      </w:r>
      <w:r>
        <w:rPr>
          <w:sz w:val="24"/>
          <w:szCs w:val="24"/>
        </w:rPr>
        <w:t>20</w:t>
      </w:r>
      <w:r w:rsidRPr="00690199">
        <w:rPr>
          <w:sz w:val="24"/>
          <w:szCs w:val="24"/>
        </w:rPr>
        <w:t xml:space="preserve"> (</w:t>
      </w:r>
      <w:r>
        <w:rPr>
          <w:sz w:val="24"/>
          <w:szCs w:val="24"/>
        </w:rPr>
        <w:t>двадцати</w:t>
      </w:r>
      <w:r w:rsidRPr="00690199">
        <w:rPr>
          <w:sz w:val="24"/>
          <w:szCs w:val="24"/>
        </w:rPr>
        <w:t>) календарных дней с момента ее получения Стороной. Споры, по которым не достигнуто соглашение сторон, рассматриваются в Арбитражном суде РС (Я).</w:t>
      </w:r>
    </w:p>
    <w:p w:rsidR="008D19E6" w:rsidRDefault="008D19E6" w:rsidP="008D19E6">
      <w:pPr>
        <w:spacing w:line="240" w:lineRule="auto"/>
        <w:rPr>
          <w:sz w:val="24"/>
          <w:szCs w:val="24"/>
        </w:rPr>
      </w:pPr>
      <w:r>
        <w:rPr>
          <w:sz w:val="24"/>
          <w:szCs w:val="24"/>
        </w:rPr>
        <w:t>12</w:t>
      </w:r>
      <w:r w:rsidRPr="00690199">
        <w:rPr>
          <w:sz w:val="24"/>
          <w:szCs w:val="24"/>
        </w:rPr>
        <w:t xml:space="preserve">.2.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w:t>
      </w:r>
      <w:r w:rsidRPr="00690199">
        <w:rPr>
          <w:sz w:val="24"/>
          <w:szCs w:val="24"/>
        </w:rPr>
        <w:lastRenderedPageBreak/>
        <w:t>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8D19E6" w:rsidRDefault="008D19E6" w:rsidP="008D19E6">
      <w:pPr>
        <w:spacing w:line="240" w:lineRule="auto"/>
        <w:rPr>
          <w:sz w:val="24"/>
          <w:szCs w:val="24"/>
        </w:rPr>
      </w:pPr>
    </w:p>
    <w:p w:rsidR="008D19E6" w:rsidRPr="00141790" w:rsidRDefault="008D19E6" w:rsidP="001E304E">
      <w:pPr>
        <w:pStyle w:val="aff8"/>
        <w:numPr>
          <w:ilvl w:val="0"/>
          <w:numId w:val="38"/>
        </w:numPr>
        <w:jc w:val="center"/>
        <w:rPr>
          <w:rFonts w:ascii="Times New Roman" w:hAnsi="Times New Roman"/>
          <w:b/>
          <w:sz w:val="24"/>
          <w:szCs w:val="24"/>
        </w:rPr>
      </w:pPr>
      <w:r w:rsidRPr="00141790">
        <w:rPr>
          <w:rFonts w:ascii="Times New Roman" w:hAnsi="Times New Roman"/>
          <w:b/>
          <w:sz w:val="24"/>
          <w:szCs w:val="24"/>
        </w:rPr>
        <w:t>НАЛОГОВАЯ ОГОВОРКА</w:t>
      </w:r>
    </w:p>
    <w:p w:rsidR="008D19E6" w:rsidRPr="00BD7C7C" w:rsidRDefault="008D19E6" w:rsidP="001E304E">
      <w:pPr>
        <w:numPr>
          <w:ilvl w:val="1"/>
          <w:numId w:val="38"/>
        </w:numPr>
        <w:spacing w:line="240" w:lineRule="auto"/>
        <w:ind w:left="0" w:firstLine="567"/>
        <w:contextualSpacing/>
        <w:rPr>
          <w:rFonts w:cs="Arial"/>
          <w:bCs/>
          <w:color w:val="000000"/>
          <w:sz w:val="24"/>
          <w:szCs w:val="24"/>
        </w:rPr>
      </w:pPr>
      <w:r>
        <w:rPr>
          <w:bCs/>
          <w:sz w:val="24"/>
          <w:szCs w:val="24"/>
        </w:rPr>
        <w:t>____________________</w:t>
      </w:r>
      <w:r w:rsidRPr="00BD7C7C">
        <w:rPr>
          <w:rFonts w:cs="Arial"/>
          <w:bCs/>
          <w:color w:val="000000"/>
          <w:sz w:val="24"/>
          <w:szCs w:val="24"/>
        </w:rPr>
        <w:t xml:space="preserve"> гарантирует, что на момент заключения настоящего договора, а также в течение всего срока его действия он:</w:t>
      </w:r>
    </w:p>
    <w:p w:rsidR="008D19E6" w:rsidRPr="00BD7C7C" w:rsidRDefault="008D19E6" w:rsidP="008D19E6">
      <w:pPr>
        <w:spacing w:line="240" w:lineRule="auto"/>
        <w:rPr>
          <w:bCs/>
          <w:color w:val="000000"/>
          <w:sz w:val="24"/>
          <w:szCs w:val="24"/>
        </w:rPr>
      </w:pPr>
      <w:r w:rsidRPr="00BD7C7C">
        <w:rPr>
          <w:bCs/>
          <w:color w:val="000000"/>
          <w:sz w:val="24"/>
          <w:szCs w:val="24"/>
        </w:rPr>
        <w:t>- своевременно и в полном объеме уплачивает налоги, сборы и страховые взносы;</w:t>
      </w:r>
    </w:p>
    <w:p w:rsidR="008D19E6" w:rsidRPr="00BD7C7C" w:rsidRDefault="008D19E6" w:rsidP="008D19E6">
      <w:pPr>
        <w:spacing w:line="240" w:lineRule="auto"/>
        <w:rPr>
          <w:bCs/>
          <w:color w:val="000000"/>
          <w:sz w:val="24"/>
          <w:szCs w:val="24"/>
        </w:rPr>
      </w:pPr>
      <w:r w:rsidRPr="00BD7C7C">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8D19E6" w:rsidRPr="00BD7C7C" w:rsidRDefault="008D19E6" w:rsidP="008D19E6">
      <w:pPr>
        <w:spacing w:line="240" w:lineRule="auto"/>
        <w:rPr>
          <w:bCs/>
          <w:color w:val="000000"/>
          <w:sz w:val="24"/>
          <w:szCs w:val="24"/>
        </w:rPr>
      </w:pPr>
      <w:r w:rsidRPr="00BD7C7C">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8D19E6" w:rsidRPr="00BD7C7C" w:rsidRDefault="008D19E6" w:rsidP="008D19E6">
      <w:pPr>
        <w:spacing w:line="240" w:lineRule="auto"/>
        <w:rPr>
          <w:bCs/>
          <w:color w:val="000000"/>
          <w:sz w:val="24"/>
          <w:szCs w:val="24"/>
        </w:rPr>
      </w:pPr>
      <w:r w:rsidRPr="00BD7C7C">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8D19E6" w:rsidRPr="00BD7C7C" w:rsidRDefault="008D19E6" w:rsidP="008D19E6">
      <w:pPr>
        <w:spacing w:line="240" w:lineRule="auto"/>
        <w:rPr>
          <w:bCs/>
          <w:color w:val="000000"/>
          <w:sz w:val="24"/>
          <w:szCs w:val="24"/>
        </w:rPr>
      </w:pPr>
      <w:r>
        <w:rPr>
          <w:bCs/>
          <w:color w:val="000000"/>
          <w:sz w:val="24"/>
          <w:szCs w:val="24"/>
        </w:rPr>
        <w:t>13</w:t>
      </w:r>
      <w:r w:rsidRPr="00BD7C7C">
        <w:rPr>
          <w:bCs/>
          <w:color w:val="000000"/>
          <w:sz w:val="24"/>
          <w:szCs w:val="24"/>
        </w:rPr>
        <w:t xml:space="preserve">.2. В разделе обязанности сторон: </w:t>
      </w:r>
      <w:r>
        <w:rPr>
          <w:bCs/>
          <w:sz w:val="24"/>
          <w:szCs w:val="24"/>
        </w:rPr>
        <w:t>____________________</w:t>
      </w:r>
      <w:r w:rsidRPr="00BD7C7C">
        <w:rPr>
          <w:rFonts w:cs="Arial"/>
          <w:bCs/>
          <w:color w:val="000000"/>
          <w:sz w:val="24"/>
          <w:szCs w:val="24"/>
        </w:rPr>
        <w:t xml:space="preserve"> </w:t>
      </w:r>
      <w:r w:rsidRPr="00BD7C7C">
        <w:rPr>
          <w:bCs/>
          <w:color w:val="000000"/>
          <w:sz w:val="24"/>
          <w:szCs w:val="24"/>
        </w:rPr>
        <w:t>обязуется возместить Заказчику НДС,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8D19E6" w:rsidRPr="00BD7C7C" w:rsidRDefault="008D19E6" w:rsidP="008D19E6">
      <w:pPr>
        <w:spacing w:line="240" w:lineRule="auto"/>
        <w:rPr>
          <w:bCs/>
          <w:color w:val="000000"/>
          <w:sz w:val="24"/>
          <w:szCs w:val="24"/>
        </w:rPr>
      </w:pPr>
      <w:r w:rsidRPr="00BD7C7C">
        <w:rPr>
          <w:bCs/>
          <w:color w:val="000000"/>
          <w:sz w:val="24"/>
          <w:szCs w:val="24"/>
        </w:rPr>
        <w:t>- нарушение гарантий, ука</w:t>
      </w:r>
      <w:r>
        <w:rPr>
          <w:bCs/>
          <w:color w:val="000000"/>
          <w:sz w:val="24"/>
          <w:szCs w:val="24"/>
        </w:rPr>
        <w:t>занных в п. 2.1, п. 9.2</w:t>
      </w:r>
      <w:r w:rsidRPr="00BD7C7C">
        <w:rPr>
          <w:bCs/>
          <w:color w:val="000000"/>
          <w:sz w:val="24"/>
          <w:szCs w:val="24"/>
        </w:rPr>
        <w:t xml:space="preserve"> настоящего договора о надлежащем исполнении обязанностей, предусмотренных налоговым законодательством;</w:t>
      </w:r>
    </w:p>
    <w:p w:rsidR="008D19E6" w:rsidRPr="00BD7C7C" w:rsidRDefault="008D19E6" w:rsidP="008D19E6">
      <w:pPr>
        <w:spacing w:line="240" w:lineRule="auto"/>
        <w:rPr>
          <w:bCs/>
          <w:color w:val="000000"/>
          <w:sz w:val="24"/>
          <w:szCs w:val="24"/>
        </w:rPr>
      </w:pPr>
      <w:r w:rsidRPr="00BD7C7C">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8D19E6" w:rsidRPr="00BD7C7C" w:rsidRDefault="008D19E6" w:rsidP="008D19E6">
      <w:pPr>
        <w:spacing w:line="240" w:lineRule="auto"/>
        <w:rPr>
          <w:bCs/>
          <w:color w:val="000000"/>
          <w:sz w:val="24"/>
          <w:szCs w:val="24"/>
        </w:rPr>
      </w:pPr>
      <w:r w:rsidRPr="00BD7C7C">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8D19E6" w:rsidRPr="00BD7C7C" w:rsidRDefault="008D19E6" w:rsidP="008D19E6">
      <w:pPr>
        <w:spacing w:line="240" w:lineRule="auto"/>
        <w:rPr>
          <w:bCs/>
          <w:color w:val="000000"/>
          <w:sz w:val="24"/>
          <w:szCs w:val="24"/>
        </w:rPr>
      </w:pPr>
      <w:r>
        <w:rPr>
          <w:bCs/>
          <w:color w:val="000000"/>
          <w:sz w:val="24"/>
          <w:szCs w:val="24"/>
        </w:rPr>
        <w:t>13</w:t>
      </w:r>
      <w:r w:rsidRPr="00BD7C7C">
        <w:rPr>
          <w:bCs/>
          <w:color w:val="000000"/>
          <w:sz w:val="24"/>
          <w:szCs w:val="24"/>
        </w:rPr>
        <w:t xml:space="preserve">.3. Возместить Заказчику указанные потери </w:t>
      </w:r>
      <w:r>
        <w:rPr>
          <w:bCs/>
          <w:sz w:val="24"/>
          <w:szCs w:val="24"/>
        </w:rPr>
        <w:t>____________________</w:t>
      </w:r>
      <w:r w:rsidRPr="00BD7C7C">
        <w:rPr>
          <w:bCs/>
          <w:color w:val="000000"/>
          <w:sz w:val="24"/>
          <w:szCs w:val="24"/>
        </w:rPr>
        <w:t xml:space="preserve"> должен в течение 30 календарных дней со дня предъявления Заказчиком претензии.</w:t>
      </w:r>
    </w:p>
    <w:p w:rsidR="008D19E6" w:rsidRPr="00B742A4" w:rsidRDefault="008D19E6" w:rsidP="008D19E6">
      <w:pPr>
        <w:spacing w:line="240" w:lineRule="auto"/>
        <w:jc w:val="center"/>
        <w:rPr>
          <w:b/>
          <w:sz w:val="24"/>
          <w:szCs w:val="24"/>
        </w:rPr>
      </w:pPr>
    </w:p>
    <w:p w:rsidR="008D19E6" w:rsidRPr="00141790" w:rsidRDefault="008D19E6" w:rsidP="001E304E">
      <w:pPr>
        <w:pStyle w:val="aff8"/>
        <w:widowControl/>
        <w:numPr>
          <w:ilvl w:val="0"/>
          <w:numId w:val="38"/>
        </w:numPr>
        <w:autoSpaceDE/>
        <w:autoSpaceDN/>
        <w:adjustRightInd/>
        <w:jc w:val="center"/>
        <w:rPr>
          <w:rFonts w:ascii="Times New Roman" w:hAnsi="Times New Roman"/>
          <w:b/>
          <w:sz w:val="24"/>
          <w:szCs w:val="24"/>
        </w:rPr>
      </w:pPr>
      <w:r w:rsidRPr="00141790">
        <w:rPr>
          <w:rFonts w:ascii="Times New Roman" w:hAnsi="Times New Roman"/>
          <w:b/>
          <w:sz w:val="24"/>
          <w:szCs w:val="24"/>
        </w:rPr>
        <w:t>ЗАКЛЮЧИТЕЛЬНЫЕ ПОЛОЖЕНИЯ</w:t>
      </w:r>
    </w:p>
    <w:p w:rsidR="008D19E6" w:rsidRPr="00690199" w:rsidRDefault="008D19E6" w:rsidP="008D19E6">
      <w:pPr>
        <w:spacing w:line="240" w:lineRule="auto"/>
        <w:rPr>
          <w:sz w:val="24"/>
          <w:szCs w:val="24"/>
        </w:rPr>
      </w:pPr>
      <w:r>
        <w:rPr>
          <w:sz w:val="24"/>
          <w:szCs w:val="24"/>
        </w:rPr>
        <w:t>14</w:t>
      </w:r>
      <w:r w:rsidRPr="00690199">
        <w:rPr>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8D19E6" w:rsidRPr="00690199" w:rsidRDefault="008D19E6" w:rsidP="008D19E6">
      <w:pPr>
        <w:spacing w:line="240" w:lineRule="auto"/>
        <w:rPr>
          <w:sz w:val="24"/>
          <w:szCs w:val="24"/>
        </w:rPr>
      </w:pPr>
      <w:r>
        <w:rPr>
          <w:sz w:val="24"/>
          <w:szCs w:val="24"/>
        </w:rPr>
        <w:t>14</w:t>
      </w:r>
      <w:r w:rsidRPr="00690199">
        <w:rPr>
          <w:sz w:val="24"/>
          <w:szCs w:val="24"/>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690199">
        <w:rPr>
          <w:sz w:val="24"/>
          <w:szCs w:val="24"/>
        </w:rPr>
        <w:t>на</w:t>
      </w:r>
      <w:proofErr w:type="gramEnd"/>
      <w:r w:rsidRPr="00690199">
        <w:rPr>
          <w:sz w:val="24"/>
          <w:szCs w:val="24"/>
        </w:rPr>
        <w:t xml:space="preserve"> то представителями сторон.</w:t>
      </w:r>
    </w:p>
    <w:p w:rsidR="008D19E6" w:rsidRPr="00690199" w:rsidRDefault="008D19E6" w:rsidP="008D19E6">
      <w:pPr>
        <w:spacing w:line="240" w:lineRule="auto"/>
        <w:rPr>
          <w:sz w:val="24"/>
          <w:szCs w:val="24"/>
        </w:rPr>
      </w:pPr>
      <w:r>
        <w:rPr>
          <w:sz w:val="24"/>
          <w:szCs w:val="24"/>
        </w:rPr>
        <w:t>14</w:t>
      </w:r>
      <w:r w:rsidRPr="00690199">
        <w:rPr>
          <w:sz w:val="24"/>
          <w:szCs w:val="24"/>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D19E6" w:rsidRDefault="008D19E6" w:rsidP="008D19E6">
      <w:pPr>
        <w:spacing w:line="240" w:lineRule="auto"/>
        <w:rPr>
          <w:sz w:val="24"/>
          <w:szCs w:val="24"/>
        </w:rPr>
      </w:pPr>
      <w:r>
        <w:rPr>
          <w:sz w:val="24"/>
          <w:szCs w:val="24"/>
        </w:rPr>
        <w:t>14</w:t>
      </w:r>
      <w:r w:rsidRPr="00690199">
        <w:rPr>
          <w:sz w:val="24"/>
          <w:szCs w:val="24"/>
        </w:rPr>
        <w:t>.4. Настоящий Договор составлен в двух экземплярах, имеющих одинаковую юридическую силу, по одному экземпляру для каждой из сторон.</w:t>
      </w:r>
    </w:p>
    <w:p w:rsidR="008D19E6" w:rsidRDefault="008D19E6" w:rsidP="008D19E6">
      <w:pPr>
        <w:spacing w:line="240" w:lineRule="auto"/>
        <w:rPr>
          <w:b/>
          <w:sz w:val="24"/>
          <w:szCs w:val="24"/>
        </w:rPr>
      </w:pPr>
    </w:p>
    <w:p w:rsidR="008D19E6" w:rsidRPr="00484435" w:rsidRDefault="008D19E6" w:rsidP="008D19E6">
      <w:pPr>
        <w:spacing w:line="240" w:lineRule="auto"/>
        <w:rPr>
          <w:b/>
          <w:sz w:val="24"/>
          <w:szCs w:val="24"/>
        </w:rPr>
      </w:pPr>
      <w:r w:rsidRPr="00484435">
        <w:rPr>
          <w:b/>
          <w:sz w:val="24"/>
          <w:szCs w:val="24"/>
        </w:rPr>
        <w:t>Приложения к Договору:</w:t>
      </w:r>
    </w:p>
    <w:p w:rsidR="008D19E6" w:rsidRDefault="008D19E6" w:rsidP="008D19E6">
      <w:pPr>
        <w:spacing w:line="240" w:lineRule="auto"/>
        <w:rPr>
          <w:sz w:val="24"/>
          <w:szCs w:val="24"/>
        </w:rPr>
      </w:pPr>
      <w:r w:rsidRPr="00484435">
        <w:rPr>
          <w:sz w:val="24"/>
          <w:szCs w:val="24"/>
        </w:rPr>
        <w:t>Приложение № 1 – Техническое задание;</w:t>
      </w:r>
    </w:p>
    <w:p w:rsidR="008D19E6" w:rsidRPr="00CA628A" w:rsidRDefault="008D19E6" w:rsidP="008D19E6">
      <w:pPr>
        <w:spacing w:line="240" w:lineRule="auto"/>
        <w:rPr>
          <w:bCs/>
          <w:sz w:val="24"/>
          <w:szCs w:val="24"/>
        </w:rPr>
      </w:pPr>
      <w:r w:rsidRPr="00484435">
        <w:rPr>
          <w:bCs/>
          <w:sz w:val="24"/>
          <w:szCs w:val="24"/>
        </w:rPr>
        <w:t xml:space="preserve">Приложение № </w:t>
      </w:r>
      <w:r>
        <w:rPr>
          <w:bCs/>
          <w:sz w:val="24"/>
          <w:szCs w:val="24"/>
        </w:rPr>
        <w:t>2 – Заявление о добросовестности</w:t>
      </w:r>
      <w:r w:rsidRPr="00CA628A">
        <w:rPr>
          <w:bCs/>
          <w:sz w:val="24"/>
          <w:szCs w:val="24"/>
        </w:rPr>
        <w:t>;</w:t>
      </w:r>
    </w:p>
    <w:p w:rsidR="008D19E6" w:rsidRPr="00484435" w:rsidRDefault="008D19E6" w:rsidP="008D19E6">
      <w:pPr>
        <w:spacing w:line="240" w:lineRule="auto"/>
        <w:rPr>
          <w:sz w:val="24"/>
          <w:szCs w:val="24"/>
        </w:rPr>
      </w:pPr>
      <w:r w:rsidRPr="00484435">
        <w:rPr>
          <w:sz w:val="24"/>
          <w:szCs w:val="24"/>
        </w:rPr>
        <w:t>Приложение №</w:t>
      </w:r>
      <w:r>
        <w:rPr>
          <w:sz w:val="24"/>
          <w:szCs w:val="24"/>
        </w:rPr>
        <w:t xml:space="preserve"> 3</w:t>
      </w:r>
      <w:r w:rsidRPr="00484435">
        <w:rPr>
          <w:sz w:val="24"/>
          <w:szCs w:val="24"/>
        </w:rPr>
        <w:t xml:space="preserve"> – </w:t>
      </w:r>
      <w:r>
        <w:rPr>
          <w:sz w:val="24"/>
          <w:szCs w:val="24"/>
        </w:rPr>
        <w:t>Локальная смета №1;</w:t>
      </w:r>
    </w:p>
    <w:p w:rsidR="008D19E6" w:rsidRPr="00484435" w:rsidRDefault="008D19E6" w:rsidP="008D19E6">
      <w:pPr>
        <w:spacing w:line="240" w:lineRule="auto"/>
        <w:rPr>
          <w:sz w:val="24"/>
          <w:szCs w:val="24"/>
        </w:rPr>
      </w:pPr>
      <w:r>
        <w:rPr>
          <w:sz w:val="24"/>
          <w:szCs w:val="24"/>
        </w:rPr>
        <w:t>Приложение № 4</w:t>
      </w:r>
      <w:r w:rsidRPr="00484435">
        <w:rPr>
          <w:sz w:val="24"/>
          <w:szCs w:val="24"/>
        </w:rPr>
        <w:t xml:space="preserve"> – Форма Акта о приемке выполненных работ формы КС-2;</w:t>
      </w:r>
    </w:p>
    <w:p w:rsidR="008D19E6" w:rsidRPr="00484435" w:rsidRDefault="008D19E6" w:rsidP="008D19E6">
      <w:pPr>
        <w:spacing w:line="240" w:lineRule="auto"/>
        <w:rPr>
          <w:sz w:val="24"/>
          <w:szCs w:val="24"/>
        </w:rPr>
      </w:pPr>
      <w:r w:rsidRPr="00484435">
        <w:rPr>
          <w:sz w:val="24"/>
          <w:szCs w:val="24"/>
        </w:rPr>
        <w:t xml:space="preserve">Приложение № </w:t>
      </w:r>
      <w:r>
        <w:rPr>
          <w:sz w:val="24"/>
          <w:szCs w:val="24"/>
        </w:rPr>
        <w:t>5</w:t>
      </w:r>
      <w:r w:rsidRPr="00484435">
        <w:rPr>
          <w:sz w:val="24"/>
          <w:szCs w:val="24"/>
        </w:rPr>
        <w:t xml:space="preserve"> – Форма Справки о стоимости выполненных работ и затрат формы КС-3;</w:t>
      </w:r>
    </w:p>
    <w:p w:rsidR="008D19E6" w:rsidRPr="00484435" w:rsidRDefault="008D19E6" w:rsidP="008D19E6">
      <w:pPr>
        <w:spacing w:line="240" w:lineRule="auto"/>
        <w:rPr>
          <w:sz w:val="24"/>
          <w:szCs w:val="24"/>
        </w:rPr>
      </w:pPr>
      <w:r w:rsidRPr="00484435">
        <w:rPr>
          <w:sz w:val="24"/>
          <w:szCs w:val="24"/>
        </w:rPr>
        <w:t xml:space="preserve">Приложение № </w:t>
      </w:r>
      <w:r>
        <w:rPr>
          <w:sz w:val="24"/>
          <w:szCs w:val="24"/>
        </w:rPr>
        <w:t>6</w:t>
      </w:r>
      <w:r w:rsidRPr="00484435">
        <w:rPr>
          <w:sz w:val="24"/>
          <w:szCs w:val="24"/>
        </w:rPr>
        <w:t xml:space="preserve"> – График выполнения работ;</w:t>
      </w:r>
    </w:p>
    <w:p w:rsidR="008D19E6" w:rsidRPr="00B742A4" w:rsidRDefault="008D19E6" w:rsidP="008D19E6">
      <w:pPr>
        <w:spacing w:line="16" w:lineRule="atLeast"/>
        <w:rPr>
          <w:bCs/>
          <w:sz w:val="24"/>
          <w:szCs w:val="24"/>
        </w:rPr>
      </w:pPr>
    </w:p>
    <w:p w:rsidR="008D19E6" w:rsidRPr="00535BAB" w:rsidRDefault="008D19E6" w:rsidP="008D19E6">
      <w:pPr>
        <w:spacing w:line="240" w:lineRule="auto"/>
        <w:jc w:val="center"/>
        <w:rPr>
          <w:b/>
          <w:sz w:val="24"/>
          <w:szCs w:val="24"/>
        </w:rPr>
      </w:pPr>
      <w:r w:rsidRPr="00690199">
        <w:rPr>
          <w:b/>
          <w:sz w:val="24"/>
          <w:szCs w:val="24"/>
        </w:rPr>
        <w:t>1</w:t>
      </w:r>
      <w:r>
        <w:rPr>
          <w:b/>
          <w:sz w:val="24"/>
          <w:szCs w:val="24"/>
        </w:rPr>
        <w:t>5</w:t>
      </w:r>
      <w:r w:rsidRPr="00690199">
        <w:rPr>
          <w:b/>
          <w:sz w:val="24"/>
          <w:szCs w:val="24"/>
        </w:rPr>
        <w:t>. ЮРИДИЧЕСКИЕ АДРЕСА И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5109"/>
      </w:tblGrid>
      <w:tr w:rsidR="008D19E6" w:rsidRPr="005346CA" w:rsidTr="00C75CEA">
        <w:trPr>
          <w:trHeight w:val="1266"/>
        </w:trPr>
        <w:tc>
          <w:tcPr>
            <w:tcW w:w="5070" w:type="dxa"/>
            <w:shd w:val="clear" w:color="auto" w:fill="auto"/>
          </w:tcPr>
          <w:p w:rsidR="008D19E6" w:rsidRPr="00690199" w:rsidRDefault="008D19E6" w:rsidP="008D19E6">
            <w:pPr>
              <w:spacing w:line="0" w:lineRule="atLeast"/>
              <w:ind w:firstLine="0"/>
              <w:rPr>
                <w:b/>
                <w:sz w:val="24"/>
                <w:szCs w:val="24"/>
              </w:rPr>
            </w:pPr>
            <w:r w:rsidRPr="00690199">
              <w:rPr>
                <w:b/>
                <w:sz w:val="24"/>
                <w:szCs w:val="24"/>
              </w:rPr>
              <w:t>«Заказчик»</w:t>
            </w:r>
          </w:p>
          <w:p w:rsidR="008D19E6" w:rsidRPr="00D62139" w:rsidRDefault="008D19E6" w:rsidP="008D19E6">
            <w:pPr>
              <w:spacing w:line="0" w:lineRule="atLeast"/>
              <w:ind w:firstLine="0"/>
              <w:rPr>
                <w:b/>
                <w:sz w:val="24"/>
                <w:szCs w:val="24"/>
              </w:rPr>
            </w:pPr>
            <w:r w:rsidRPr="00D62139">
              <w:rPr>
                <w:b/>
                <w:sz w:val="24"/>
                <w:szCs w:val="24"/>
              </w:rPr>
              <w:t>АО «Саханефтегазсбыт»</w:t>
            </w:r>
          </w:p>
          <w:p w:rsidR="008D19E6" w:rsidRPr="00D62139" w:rsidRDefault="008D19E6" w:rsidP="008D19E6">
            <w:pPr>
              <w:spacing w:line="0" w:lineRule="atLeast"/>
              <w:ind w:firstLine="0"/>
              <w:rPr>
                <w:sz w:val="24"/>
                <w:szCs w:val="24"/>
              </w:rPr>
            </w:pPr>
            <w:r w:rsidRPr="00D62139">
              <w:rPr>
                <w:sz w:val="24"/>
                <w:szCs w:val="24"/>
              </w:rPr>
              <w:t xml:space="preserve">Адрес: 677000, Республика Саха (Якутия), </w:t>
            </w:r>
          </w:p>
          <w:p w:rsidR="008D19E6" w:rsidRPr="00D62139" w:rsidRDefault="008D19E6" w:rsidP="008D19E6">
            <w:pPr>
              <w:spacing w:line="0" w:lineRule="atLeast"/>
              <w:ind w:firstLine="0"/>
              <w:rPr>
                <w:sz w:val="24"/>
                <w:szCs w:val="24"/>
              </w:rPr>
            </w:pPr>
            <w:r w:rsidRPr="00D62139">
              <w:rPr>
                <w:sz w:val="24"/>
                <w:szCs w:val="24"/>
              </w:rPr>
              <w:t>г. Якутск, ул. Чиряева, 3</w:t>
            </w:r>
          </w:p>
          <w:p w:rsidR="008D19E6" w:rsidRPr="00D62139" w:rsidRDefault="008D19E6" w:rsidP="008D19E6">
            <w:pPr>
              <w:spacing w:line="0" w:lineRule="atLeast"/>
              <w:ind w:firstLine="0"/>
              <w:rPr>
                <w:sz w:val="24"/>
                <w:szCs w:val="24"/>
              </w:rPr>
            </w:pPr>
            <w:r w:rsidRPr="00D62139">
              <w:rPr>
                <w:sz w:val="24"/>
                <w:szCs w:val="24"/>
              </w:rPr>
              <w:t>ИНН: 1435115270 КПП: 546050001</w:t>
            </w:r>
          </w:p>
          <w:p w:rsidR="008D19E6" w:rsidRPr="00D62139" w:rsidRDefault="008D19E6" w:rsidP="008D19E6">
            <w:pPr>
              <w:spacing w:line="0" w:lineRule="atLeast"/>
              <w:ind w:firstLine="0"/>
              <w:rPr>
                <w:sz w:val="24"/>
                <w:szCs w:val="24"/>
              </w:rPr>
            </w:pPr>
            <w:r w:rsidRPr="00D62139">
              <w:rPr>
                <w:sz w:val="24"/>
                <w:szCs w:val="24"/>
              </w:rPr>
              <w:lastRenderedPageBreak/>
              <w:t>Телефон: (4112) 31-88-30</w:t>
            </w:r>
          </w:p>
          <w:p w:rsidR="008D19E6" w:rsidRPr="00D62139" w:rsidRDefault="008D19E6" w:rsidP="008D19E6">
            <w:pPr>
              <w:spacing w:line="0" w:lineRule="atLeast"/>
              <w:ind w:firstLine="0"/>
              <w:rPr>
                <w:sz w:val="24"/>
                <w:szCs w:val="24"/>
              </w:rPr>
            </w:pPr>
            <w:r w:rsidRPr="00D62139">
              <w:rPr>
                <w:sz w:val="24"/>
                <w:szCs w:val="24"/>
              </w:rPr>
              <w:t>Факс: (4112) 45-30-06</w:t>
            </w:r>
          </w:p>
          <w:p w:rsidR="008D19E6" w:rsidRPr="00D62139" w:rsidRDefault="008D19E6" w:rsidP="008D19E6">
            <w:pPr>
              <w:spacing w:line="0" w:lineRule="atLeast"/>
              <w:ind w:firstLine="0"/>
              <w:rPr>
                <w:sz w:val="24"/>
                <w:szCs w:val="24"/>
              </w:rPr>
            </w:pPr>
            <w:r w:rsidRPr="00D62139">
              <w:rPr>
                <w:sz w:val="24"/>
                <w:szCs w:val="24"/>
              </w:rPr>
              <w:t xml:space="preserve">р/с №40702810276000012012 </w:t>
            </w:r>
          </w:p>
          <w:p w:rsidR="008D19E6" w:rsidRPr="00D62139" w:rsidRDefault="008D19E6" w:rsidP="008D19E6">
            <w:pPr>
              <w:spacing w:line="0" w:lineRule="atLeast"/>
              <w:ind w:firstLine="0"/>
              <w:rPr>
                <w:sz w:val="24"/>
                <w:szCs w:val="24"/>
              </w:rPr>
            </w:pPr>
            <w:r w:rsidRPr="00D62139">
              <w:rPr>
                <w:sz w:val="24"/>
                <w:szCs w:val="24"/>
              </w:rPr>
              <w:t>в Якутское отделение № 8603</w:t>
            </w:r>
          </w:p>
          <w:p w:rsidR="008D19E6" w:rsidRPr="00D62139" w:rsidRDefault="008D19E6" w:rsidP="008D19E6">
            <w:pPr>
              <w:spacing w:line="0" w:lineRule="atLeast"/>
              <w:ind w:firstLine="0"/>
              <w:rPr>
                <w:sz w:val="24"/>
                <w:szCs w:val="24"/>
              </w:rPr>
            </w:pPr>
            <w:r w:rsidRPr="00D62139">
              <w:rPr>
                <w:sz w:val="24"/>
                <w:szCs w:val="24"/>
              </w:rPr>
              <w:t>ПАО «СБЕРБАНК РОССИИ»,</w:t>
            </w:r>
          </w:p>
          <w:p w:rsidR="008D19E6" w:rsidRPr="00D62139" w:rsidRDefault="008D19E6" w:rsidP="008D19E6">
            <w:pPr>
              <w:spacing w:line="0" w:lineRule="atLeast"/>
              <w:ind w:firstLine="0"/>
              <w:rPr>
                <w:sz w:val="24"/>
                <w:szCs w:val="24"/>
              </w:rPr>
            </w:pPr>
            <w:r w:rsidRPr="00D62139">
              <w:rPr>
                <w:sz w:val="24"/>
                <w:szCs w:val="24"/>
              </w:rPr>
              <w:t>г. Якутск</w:t>
            </w:r>
          </w:p>
          <w:p w:rsidR="008D19E6" w:rsidRPr="00D62139" w:rsidRDefault="008D19E6" w:rsidP="008D19E6">
            <w:pPr>
              <w:spacing w:line="0" w:lineRule="atLeast"/>
              <w:ind w:firstLine="0"/>
              <w:rPr>
                <w:sz w:val="24"/>
                <w:szCs w:val="24"/>
              </w:rPr>
            </w:pPr>
            <w:r w:rsidRPr="00D62139">
              <w:rPr>
                <w:sz w:val="24"/>
                <w:szCs w:val="24"/>
              </w:rPr>
              <w:t xml:space="preserve">к/с №30101810400000000609                                                                                   </w:t>
            </w:r>
          </w:p>
          <w:p w:rsidR="008D19E6" w:rsidRPr="00D62139" w:rsidRDefault="008D19E6" w:rsidP="008D19E6">
            <w:pPr>
              <w:spacing w:line="0" w:lineRule="atLeast"/>
              <w:ind w:firstLine="0"/>
              <w:rPr>
                <w:sz w:val="24"/>
                <w:szCs w:val="24"/>
              </w:rPr>
            </w:pPr>
            <w:r w:rsidRPr="00D62139">
              <w:rPr>
                <w:sz w:val="24"/>
                <w:szCs w:val="24"/>
              </w:rPr>
              <w:t>БИК: 049805609</w:t>
            </w:r>
          </w:p>
          <w:p w:rsidR="00C75CEA" w:rsidRDefault="00C75CEA" w:rsidP="008D19E6">
            <w:pPr>
              <w:ind w:firstLine="0"/>
              <w:rPr>
                <w:b/>
                <w:sz w:val="24"/>
                <w:szCs w:val="24"/>
              </w:rPr>
            </w:pPr>
          </w:p>
          <w:p w:rsidR="008D19E6" w:rsidRPr="00D62139" w:rsidRDefault="008D19E6" w:rsidP="008D19E6">
            <w:pPr>
              <w:ind w:firstLine="0"/>
              <w:rPr>
                <w:b/>
                <w:sz w:val="24"/>
                <w:szCs w:val="24"/>
              </w:rPr>
            </w:pPr>
            <w:r w:rsidRPr="00D62139">
              <w:rPr>
                <w:b/>
                <w:sz w:val="24"/>
                <w:szCs w:val="24"/>
              </w:rPr>
              <w:t xml:space="preserve">Генеральный директор </w:t>
            </w:r>
          </w:p>
          <w:p w:rsidR="008D19E6" w:rsidRDefault="008D19E6" w:rsidP="008D19E6">
            <w:pPr>
              <w:spacing w:line="18" w:lineRule="atLeast"/>
              <w:ind w:firstLine="0"/>
              <w:rPr>
                <w:b/>
                <w:sz w:val="24"/>
                <w:szCs w:val="24"/>
              </w:rPr>
            </w:pPr>
            <w:r w:rsidRPr="00711972">
              <w:rPr>
                <w:sz w:val="24"/>
                <w:szCs w:val="24"/>
              </w:rPr>
              <w:t>________________</w:t>
            </w:r>
            <w:r>
              <w:rPr>
                <w:sz w:val="24"/>
                <w:szCs w:val="24"/>
              </w:rPr>
              <w:t>____</w:t>
            </w:r>
            <w:r w:rsidRPr="00711972">
              <w:rPr>
                <w:sz w:val="24"/>
                <w:szCs w:val="24"/>
              </w:rPr>
              <w:t>__</w:t>
            </w:r>
            <w:r w:rsidRPr="001E213D">
              <w:rPr>
                <w:b/>
                <w:sz w:val="24"/>
                <w:szCs w:val="24"/>
              </w:rPr>
              <w:t xml:space="preserve">/ </w:t>
            </w:r>
            <w:r>
              <w:rPr>
                <w:b/>
                <w:sz w:val="24"/>
                <w:szCs w:val="24"/>
              </w:rPr>
              <w:t>В.Н. Лебедев</w:t>
            </w:r>
            <w:r w:rsidRPr="001E213D">
              <w:rPr>
                <w:b/>
                <w:sz w:val="24"/>
                <w:szCs w:val="24"/>
              </w:rPr>
              <w:t xml:space="preserve"> /</w:t>
            </w:r>
          </w:p>
          <w:p w:rsidR="008D19E6" w:rsidRPr="00535BAB" w:rsidRDefault="008D19E6" w:rsidP="008D19E6">
            <w:pPr>
              <w:spacing w:line="18" w:lineRule="atLeast"/>
              <w:ind w:firstLine="0"/>
              <w:rPr>
                <w:b/>
                <w:sz w:val="16"/>
                <w:szCs w:val="16"/>
              </w:rPr>
            </w:pPr>
          </w:p>
          <w:p w:rsidR="008D19E6" w:rsidRDefault="008D19E6" w:rsidP="008D19E6">
            <w:pPr>
              <w:spacing w:line="18" w:lineRule="atLeast"/>
              <w:ind w:firstLine="0"/>
              <w:rPr>
                <w:sz w:val="24"/>
                <w:szCs w:val="24"/>
              </w:rPr>
            </w:pPr>
            <w:r w:rsidRPr="00E779C6">
              <w:rPr>
                <w:sz w:val="24"/>
                <w:szCs w:val="24"/>
              </w:rPr>
              <w:t>«____» ___________________2022 года</w:t>
            </w:r>
          </w:p>
          <w:p w:rsidR="008D19E6" w:rsidRPr="00E779C6" w:rsidRDefault="008D19E6" w:rsidP="008D19E6">
            <w:pPr>
              <w:spacing w:line="18" w:lineRule="atLeast"/>
              <w:ind w:firstLine="0"/>
              <w:rPr>
                <w:sz w:val="24"/>
                <w:szCs w:val="24"/>
              </w:rPr>
            </w:pPr>
          </w:p>
          <w:p w:rsidR="008D19E6" w:rsidRPr="00690199" w:rsidRDefault="008D19E6" w:rsidP="008D19E6">
            <w:pPr>
              <w:spacing w:line="18" w:lineRule="atLeast"/>
              <w:ind w:firstLine="0"/>
              <w:rPr>
                <w:b/>
                <w:sz w:val="24"/>
                <w:szCs w:val="24"/>
              </w:rPr>
            </w:pPr>
            <w:r>
              <w:rPr>
                <w:sz w:val="24"/>
                <w:szCs w:val="24"/>
              </w:rPr>
              <w:t>М.П.</w:t>
            </w:r>
          </w:p>
        </w:tc>
        <w:tc>
          <w:tcPr>
            <w:tcW w:w="5244" w:type="dxa"/>
            <w:shd w:val="clear" w:color="auto" w:fill="auto"/>
          </w:tcPr>
          <w:p w:rsidR="008D19E6" w:rsidRPr="00690199" w:rsidRDefault="008D19E6" w:rsidP="008D19E6">
            <w:pPr>
              <w:suppressAutoHyphens/>
              <w:spacing w:line="0" w:lineRule="atLeast"/>
              <w:rPr>
                <w:b/>
                <w:sz w:val="24"/>
                <w:szCs w:val="24"/>
                <w:lang w:eastAsia="ar-SA"/>
              </w:rPr>
            </w:pPr>
            <w:r w:rsidRPr="00690199">
              <w:rPr>
                <w:b/>
                <w:sz w:val="24"/>
                <w:szCs w:val="24"/>
                <w:lang w:eastAsia="ar-SA"/>
              </w:rPr>
              <w:lastRenderedPageBreak/>
              <w:t>«Подрядчик»</w:t>
            </w:r>
          </w:p>
          <w:p w:rsidR="008D19E6" w:rsidRDefault="008D19E6" w:rsidP="008D19E6">
            <w:pPr>
              <w:suppressAutoHyphens/>
              <w:spacing w:line="0" w:lineRule="atLeast"/>
              <w:rPr>
                <w:sz w:val="24"/>
                <w:szCs w:val="24"/>
                <w:lang w:eastAsia="ar-SA"/>
              </w:rPr>
            </w:pPr>
          </w:p>
          <w:p w:rsidR="008D19E6" w:rsidRPr="0054790D" w:rsidRDefault="008D19E6" w:rsidP="008D19E6">
            <w:pPr>
              <w:suppressAutoHyphens/>
              <w:spacing w:line="0" w:lineRule="atLeast"/>
              <w:rPr>
                <w:sz w:val="24"/>
                <w:szCs w:val="24"/>
                <w:lang w:eastAsia="ar-SA"/>
              </w:rPr>
            </w:pPr>
          </w:p>
          <w:p w:rsidR="008D19E6" w:rsidRPr="00535BAB" w:rsidRDefault="008D19E6" w:rsidP="008D19E6">
            <w:pPr>
              <w:suppressAutoHyphens/>
              <w:spacing w:line="18" w:lineRule="atLeast"/>
              <w:rPr>
                <w:b/>
                <w:sz w:val="12"/>
                <w:szCs w:val="12"/>
                <w:lang w:eastAsia="ar-SA"/>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8D19E6" w:rsidRDefault="008D19E6" w:rsidP="008D19E6">
            <w:pPr>
              <w:suppressAutoHyphens/>
              <w:spacing w:line="18" w:lineRule="atLeast"/>
              <w:rPr>
                <w:bCs/>
                <w:sz w:val="24"/>
                <w:szCs w:val="24"/>
              </w:rPr>
            </w:pPr>
          </w:p>
          <w:p w:rsidR="00C75CEA" w:rsidRDefault="00C75CEA" w:rsidP="008D19E6">
            <w:pPr>
              <w:suppressAutoHyphens/>
              <w:spacing w:line="18" w:lineRule="atLeast"/>
              <w:rPr>
                <w:bCs/>
                <w:sz w:val="24"/>
                <w:szCs w:val="24"/>
              </w:rPr>
            </w:pPr>
          </w:p>
          <w:p w:rsidR="00C75CEA" w:rsidRDefault="00C75CEA" w:rsidP="008D19E6">
            <w:pPr>
              <w:suppressAutoHyphens/>
              <w:spacing w:line="18" w:lineRule="atLeast"/>
              <w:rPr>
                <w:bCs/>
                <w:sz w:val="24"/>
                <w:szCs w:val="24"/>
              </w:rPr>
            </w:pPr>
          </w:p>
          <w:p w:rsidR="008D19E6" w:rsidRDefault="008D19E6" w:rsidP="008D19E6">
            <w:pPr>
              <w:spacing w:line="18" w:lineRule="atLeast"/>
              <w:ind w:firstLine="0"/>
              <w:rPr>
                <w:b/>
                <w:sz w:val="24"/>
                <w:szCs w:val="24"/>
              </w:rPr>
            </w:pPr>
            <w:r w:rsidRPr="00711972">
              <w:rPr>
                <w:sz w:val="24"/>
                <w:szCs w:val="24"/>
              </w:rPr>
              <w:t>_______________</w:t>
            </w:r>
            <w:r>
              <w:rPr>
                <w:sz w:val="24"/>
                <w:szCs w:val="24"/>
              </w:rPr>
              <w:t>____</w:t>
            </w:r>
            <w:r w:rsidRPr="00711972">
              <w:rPr>
                <w:sz w:val="24"/>
                <w:szCs w:val="24"/>
              </w:rPr>
              <w:t>__</w:t>
            </w:r>
            <w:r w:rsidRPr="001E213D">
              <w:rPr>
                <w:b/>
                <w:sz w:val="24"/>
                <w:szCs w:val="24"/>
              </w:rPr>
              <w:t xml:space="preserve">/ </w:t>
            </w:r>
            <w:r>
              <w:rPr>
                <w:b/>
                <w:sz w:val="24"/>
                <w:szCs w:val="24"/>
              </w:rPr>
              <w:t>______________</w:t>
            </w:r>
            <w:r w:rsidRPr="001E213D">
              <w:rPr>
                <w:b/>
                <w:sz w:val="24"/>
                <w:szCs w:val="24"/>
              </w:rPr>
              <w:t xml:space="preserve"> /</w:t>
            </w:r>
          </w:p>
          <w:p w:rsidR="008D19E6" w:rsidRPr="00A90CB6" w:rsidRDefault="008D19E6" w:rsidP="008D19E6">
            <w:pPr>
              <w:spacing w:line="18" w:lineRule="atLeast"/>
              <w:rPr>
                <w:sz w:val="16"/>
                <w:szCs w:val="16"/>
              </w:rPr>
            </w:pPr>
          </w:p>
          <w:p w:rsidR="008D19E6" w:rsidRDefault="008D19E6" w:rsidP="008D19E6">
            <w:pPr>
              <w:spacing w:line="18" w:lineRule="atLeast"/>
              <w:ind w:firstLine="0"/>
              <w:rPr>
                <w:sz w:val="24"/>
                <w:szCs w:val="24"/>
              </w:rPr>
            </w:pPr>
            <w:r w:rsidRPr="00E779C6">
              <w:rPr>
                <w:sz w:val="24"/>
                <w:szCs w:val="24"/>
              </w:rPr>
              <w:t>«____» ___________________2022 года</w:t>
            </w:r>
          </w:p>
          <w:p w:rsidR="008D19E6" w:rsidRPr="00E779C6" w:rsidRDefault="008D19E6" w:rsidP="008D19E6">
            <w:pPr>
              <w:spacing w:line="18" w:lineRule="atLeast"/>
              <w:rPr>
                <w:sz w:val="24"/>
                <w:szCs w:val="24"/>
              </w:rPr>
            </w:pPr>
          </w:p>
          <w:p w:rsidR="008D19E6" w:rsidRPr="00690199" w:rsidRDefault="008D19E6" w:rsidP="008D19E6">
            <w:pPr>
              <w:suppressAutoHyphens/>
              <w:spacing w:line="18" w:lineRule="atLeast"/>
              <w:ind w:firstLine="0"/>
              <w:rPr>
                <w:b/>
                <w:sz w:val="24"/>
                <w:szCs w:val="24"/>
                <w:lang w:eastAsia="ar-SA"/>
              </w:rPr>
            </w:pPr>
            <w:r>
              <w:rPr>
                <w:sz w:val="24"/>
                <w:szCs w:val="24"/>
              </w:rPr>
              <w:t>М.П.</w:t>
            </w:r>
          </w:p>
        </w:tc>
      </w:tr>
    </w:tbl>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0D755A" w:rsidRDefault="000D755A" w:rsidP="008D19E6">
      <w:pPr>
        <w:widowControl w:val="0"/>
        <w:autoSpaceDE w:val="0"/>
        <w:autoSpaceDN w:val="0"/>
        <w:adjustRightInd w:val="0"/>
        <w:spacing w:line="240" w:lineRule="auto"/>
        <w:jc w:val="right"/>
        <w:rPr>
          <w:sz w:val="20"/>
          <w:szCs w:val="20"/>
        </w:rPr>
      </w:pPr>
    </w:p>
    <w:p w:rsidR="008D19E6" w:rsidRPr="008D19E6" w:rsidRDefault="008D19E6" w:rsidP="008D19E6">
      <w:pPr>
        <w:widowControl w:val="0"/>
        <w:autoSpaceDE w:val="0"/>
        <w:autoSpaceDN w:val="0"/>
        <w:adjustRightInd w:val="0"/>
        <w:spacing w:line="240" w:lineRule="auto"/>
        <w:jc w:val="right"/>
        <w:rPr>
          <w:sz w:val="20"/>
          <w:szCs w:val="20"/>
        </w:rPr>
      </w:pPr>
      <w:r w:rsidRPr="008D19E6">
        <w:rPr>
          <w:sz w:val="20"/>
          <w:szCs w:val="20"/>
        </w:rPr>
        <w:lastRenderedPageBreak/>
        <w:t>Приложение №1</w:t>
      </w:r>
    </w:p>
    <w:p w:rsidR="008D19E6" w:rsidRPr="008D19E6" w:rsidRDefault="008D19E6" w:rsidP="008D19E6">
      <w:pPr>
        <w:widowControl w:val="0"/>
        <w:autoSpaceDE w:val="0"/>
        <w:autoSpaceDN w:val="0"/>
        <w:adjustRightInd w:val="0"/>
        <w:spacing w:line="240" w:lineRule="auto"/>
        <w:jc w:val="right"/>
        <w:rPr>
          <w:sz w:val="20"/>
          <w:szCs w:val="20"/>
        </w:rPr>
      </w:pPr>
      <w:r w:rsidRPr="008D19E6">
        <w:rPr>
          <w:sz w:val="20"/>
          <w:szCs w:val="20"/>
        </w:rPr>
        <w:t>к Договору подряда №СНГС-</w:t>
      </w:r>
      <w:proofErr w:type="spellStart"/>
      <w:r w:rsidRPr="008D19E6">
        <w:rPr>
          <w:sz w:val="20"/>
          <w:szCs w:val="20"/>
        </w:rPr>
        <w:t>ОКСиР</w:t>
      </w:r>
      <w:proofErr w:type="spellEnd"/>
      <w:r w:rsidRPr="008D19E6">
        <w:rPr>
          <w:sz w:val="20"/>
          <w:szCs w:val="20"/>
        </w:rPr>
        <w:t>-_______</w:t>
      </w:r>
    </w:p>
    <w:p w:rsidR="000D755A" w:rsidRDefault="008D19E6" w:rsidP="000D755A">
      <w:pPr>
        <w:widowControl w:val="0"/>
        <w:autoSpaceDE w:val="0"/>
        <w:autoSpaceDN w:val="0"/>
        <w:adjustRightInd w:val="0"/>
        <w:spacing w:line="240" w:lineRule="auto"/>
        <w:jc w:val="right"/>
        <w:rPr>
          <w:sz w:val="20"/>
          <w:szCs w:val="20"/>
        </w:rPr>
      </w:pPr>
      <w:r w:rsidRPr="008D19E6">
        <w:rPr>
          <w:sz w:val="20"/>
          <w:szCs w:val="20"/>
        </w:rPr>
        <w:t>от «___» _________________ 2022 г.</w:t>
      </w:r>
    </w:p>
    <w:p w:rsidR="000D755A" w:rsidRDefault="000D755A" w:rsidP="000D755A">
      <w:pPr>
        <w:widowControl w:val="0"/>
        <w:autoSpaceDE w:val="0"/>
        <w:autoSpaceDN w:val="0"/>
        <w:adjustRightInd w:val="0"/>
        <w:spacing w:line="240" w:lineRule="auto"/>
        <w:jc w:val="center"/>
        <w:rPr>
          <w:sz w:val="20"/>
          <w:szCs w:val="20"/>
        </w:rPr>
      </w:pPr>
    </w:p>
    <w:p w:rsidR="000D755A" w:rsidRDefault="000D755A" w:rsidP="000D755A">
      <w:pPr>
        <w:widowControl w:val="0"/>
        <w:autoSpaceDE w:val="0"/>
        <w:autoSpaceDN w:val="0"/>
        <w:adjustRightInd w:val="0"/>
        <w:spacing w:line="240" w:lineRule="auto"/>
        <w:jc w:val="center"/>
        <w:rPr>
          <w:sz w:val="20"/>
          <w:szCs w:val="20"/>
        </w:rPr>
      </w:pPr>
    </w:p>
    <w:p w:rsidR="008D19E6" w:rsidRPr="000D755A" w:rsidRDefault="008D19E6" w:rsidP="000D755A">
      <w:pPr>
        <w:widowControl w:val="0"/>
        <w:autoSpaceDE w:val="0"/>
        <w:autoSpaceDN w:val="0"/>
        <w:adjustRightInd w:val="0"/>
        <w:spacing w:line="240" w:lineRule="auto"/>
        <w:jc w:val="center"/>
        <w:rPr>
          <w:sz w:val="20"/>
          <w:szCs w:val="20"/>
        </w:rPr>
      </w:pPr>
      <w:r w:rsidRPr="00484435">
        <w:rPr>
          <w:b/>
          <w:bCs/>
          <w:sz w:val="24"/>
          <w:szCs w:val="24"/>
        </w:rPr>
        <w:t>Техническое задание</w:t>
      </w:r>
    </w:p>
    <w:p w:rsidR="008D19E6" w:rsidRDefault="008D19E6" w:rsidP="008D19E6">
      <w:pPr>
        <w:widowControl w:val="0"/>
        <w:autoSpaceDE w:val="0"/>
        <w:autoSpaceDN w:val="0"/>
        <w:adjustRightInd w:val="0"/>
        <w:spacing w:line="240" w:lineRule="auto"/>
        <w:jc w:val="center"/>
        <w:rPr>
          <w:b/>
          <w:sz w:val="24"/>
          <w:szCs w:val="24"/>
        </w:rPr>
      </w:pPr>
      <w:r w:rsidRPr="00484435">
        <w:rPr>
          <w:b/>
          <w:bCs/>
          <w:sz w:val="24"/>
          <w:szCs w:val="24"/>
        </w:rPr>
        <w:t xml:space="preserve">по объекту: </w:t>
      </w:r>
      <w:r w:rsidRPr="00A90CB6">
        <w:rPr>
          <w:b/>
          <w:bCs/>
          <w:sz w:val="24"/>
          <w:szCs w:val="24"/>
        </w:rPr>
        <w:t>«</w:t>
      </w:r>
      <w:r w:rsidRPr="00A90CB6">
        <w:rPr>
          <w:b/>
          <w:sz w:val="24"/>
          <w:szCs w:val="24"/>
        </w:rPr>
        <w:t xml:space="preserve">Капитальный ремонт покрытия площадки АЗС №45 с. Сунтар </w:t>
      </w:r>
    </w:p>
    <w:p w:rsidR="008D19E6" w:rsidRPr="00D62139" w:rsidRDefault="008D19E6" w:rsidP="008D19E6">
      <w:pPr>
        <w:widowControl w:val="0"/>
        <w:autoSpaceDE w:val="0"/>
        <w:autoSpaceDN w:val="0"/>
        <w:adjustRightInd w:val="0"/>
        <w:spacing w:line="240" w:lineRule="auto"/>
        <w:jc w:val="center"/>
        <w:rPr>
          <w:b/>
          <w:sz w:val="24"/>
          <w:szCs w:val="24"/>
        </w:rPr>
      </w:pPr>
      <w:r w:rsidRPr="00A90CB6">
        <w:rPr>
          <w:b/>
          <w:sz w:val="24"/>
          <w:szCs w:val="24"/>
        </w:rPr>
        <w:t>филиала «</w:t>
      </w:r>
      <w:proofErr w:type="spellStart"/>
      <w:r w:rsidRPr="00A90CB6">
        <w:rPr>
          <w:b/>
          <w:sz w:val="24"/>
          <w:szCs w:val="24"/>
        </w:rPr>
        <w:t>Нюрбинская</w:t>
      </w:r>
      <w:proofErr w:type="spellEnd"/>
      <w:r w:rsidRPr="00A90CB6">
        <w:rPr>
          <w:b/>
          <w:sz w:val="24"/>
          <w:szCs w:val="24"/>
        </w:rPr>
        <w:t xml:space="preserve"> нефтебаза» АО «Саханефтегазсбыт» в 2022 году</w:t>
      </w:r>
      <w:r w:rsidRPr="00A90CB6">
        <w:rPr>
          <w:b/>
          <w:bCs/>
          <w:sz w:val="24"/>
          <w:szCs w:val="24"/>
        </w:rPr>
        <w:t>»</w:t>
      </w:r>
    </w:p>
    <w:p w:rsidR="008D19E6" w:rsidRPr="00484435" w:rsidRDefault="008D19E6" w:rsidP="008D19E6">
      <w:pPr>
        <w:widowControl w:val="0"/>
        <w:autoSpaceDE w:val="0"/>
        <w:autoSpaceDN w:val="0"/>
        <w:adjustRightInd w:val="0"/>
        <w:spacing w:before="20" w:after="20" w:line="240" w:lineRule="auto"/>
        <w:ind w:left="30" w:right="30"/>
        <w:rPr>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134"/>
        <w:gridCol w:w="1417"/>
        <w:gridCol w:w="2126"/>
      </w:tblGrid>
      <w:tr w:rsidR="008D19E6" w:rsidRPr="005346CA" w:rsidTr="008D19E6">
        <w:trPr>
          <w:trHeight w:val="899"/>
        </w:trPr>
        <w:tc>
          <w:tcPr>
            <w:tcW w:w="567" w:type="dxa"/>
            <w:shd w:val="clear" w:color="auto" w:fill="auto"/>
            <w:vAlign w:val="center"/>
          </w:tcPr>
          <w:p w:rsidR="008D19E6" w:rsidRDefault="008D19E6" w:rsidP="008D19E6">
            <w:pPr>
              <w:widowControl w:val="0"/>
              <w:autoSpaceDE w:val="0"/>
              <w:autoSpaceDN w:val="0"/>
              <w:adjustRightInd w:val="0"/>
              <w:spacing w:line="240" w:lineRule="auto"/>
              <w:ind w:firstLine="0"/>
              <w:contextualSpacing/>
              <w:rPr>
                <w:b/>
                <w:sz w:val="22"/>
                <w:szCs w:val="22"/>
              </w:rPr>
            </w:pPr>
            <w:r>
              <w:rPr>
                <w:b/>
                <w:sz w:val="22"/>
                <w:szCs w:val="22"/>
              </w:rPr>
              <w:t>№</w:t>
            </w:r>
          </w:p>
          <w:p w:rsidR="008D19E6" w:rsidRPr="006E429F" w:rsidRDefault="008D19E6" w:rsidP="008D19E6">
            <w:pPr>
              <w:widowControl w:val="0"/>
              <w:autoSpaceDE w:val="0"/>
              <w:autoSpaceDN w:val="0"/>
              <w:adjustRightInd w:val="0"/>
              <w:spacing w:line="240" w:lineRule="auto"/>
              <w:ind w:firstLine="0"/>
              <w:contextualSpacing/>
              <w:rPr>
                <w:b/>
                <w:sz w:val="22"/>
                <w:szCs w:val="22"/>
              </w:rPr>
            </w:pPr>
            <w:r w:rsidRPr="006E429F">
              <w:rPr>
                <w:b/>
                <w:sz w:val="22"/>
                <w:szCs w:val="22"/>
              </w:rPr>
              <w:t>п/п</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b/>
                <w:sz w:val="22"/>
                <w:szCs w:val="22"/>
              </w:rPr>
            </w:pPr>
            <w:r w:rsidRPr="006E429F">
              <w:rPr>
                <w:b/>
                <w:sz w:val="22"/>
                <w:szCs w:val="22"/>
              </w:rPr>
              <w:t>Наименование работ</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right="-110" w:firstLine="0"/>
              <w:contextualSpacing/>
              <w:jc w:val="center"/>
              <w:rPr>
                <w:b/>
                <w:sz w:val="22"/>
                <w:szCs w:val="22"/>
              </w:rPr>
            </w:pPr>
            <w:r w:rsidRPr="006E429F">
              <w:rPr>
                <w:b/>
                <w:sz w:val="22"/>
                <w:szCs w:val="22"/>
              </w:rPr>
              <w:t>Объем работ</w:t>
            </w:r>
          </w:p>
        </w:tc>
        <w:tc>
          <w:tcPr>
            <w:tcW w:w="1417" w:type="dxa"/>
            <w:vAlign w:val="center"/>
          </w:tcPr>
          <w:p w:rsidR="008D19E6" w:rsidRPr="006E429F" w:rsidRDefault="008D19E6" w:rsidP="008D19E6">
            <w:pPr>
              <w:widowControl w:val="0"/>
              <w:autoSpaceDE w:val="0"/>
              <w:autoSpaceDN w:val="0"/>
              <w:adjustRightInd w:val="0"/>
              <w:spacing w:line="240" w:lineRule="auto"/>
              <w:ind w:right="-110" w:firstLine="0"/>
              <w:contextualSpacing/>
              <w:jc w:val="center"/>
              <w:rPr>
                <w:b/>
                <w:sz w:val="22"/>
                <w:szCs w:val="22"/>
              </w:rPr>
            </w:pPr>
            <w:r w:rsidRPr="006E429F">
              <w:rPr>
                <w:b/>
                <w:sz w:val="22"/>
                <w:szCs w:val="22"/>
              </w:rPr>
              <w:t>Единица измерения</w:t>
            </w:r>
          </w:p>
        </w:tc>
        <w:tc>
          <w:tcPr>
            <w:tcW w:w="2126" w:type="dxa"/>
            <w:shd w:val="clear" w:color="auto" w:fill="auto"/>
            <w:vAlign w:val="center"/>
          </w:tcPr>
          <w:p w:rsidR="00C75CEA" w:rsidRPr="00C75CEA" w:rsidRDefault="00C75CEA" w:rsidP="00C75CEA">
            <w:pPr>
              <w:widowControl w:val="0"/>
              <w:autoSpaceDE w:val="0"/>
              <w:autoSpaceDN w:val="0"/>
              <w:adjustRightInd w:val="0"/>
              <w:spacing w:line="240" w:lineRule="auto"/>
              <w:ind w:right="-110" w:firstLine="0"/>
              <w:contextualSpacing/>
              <w:jc w:val="center"/>
              <w:rPr>
                <w:b/>
                <w:bCs/>
                <w:color w:val="000000"/>
                <w:sz w:val="24"/>
                <w:szCs w:val="24"/>
              </w:rPr>
            </w:pPr>
            <w:r w:rsidRPr="00C75CEA">
              <w:rPr>
                <w:b/>
                <w:bCs/>
                <w:color w:val="000000"/>
                <w:sz w:val="24"/>
                <w:szCs w:val="24"/>
              </w:rPr>
              <w:t>Стоимость</w:t>
            </w:r>
          </w:p>
          <w:p w:rsidR="00C75CEA" w:rsidRPr="00C75CEA" w:rsidRDefault="008D19E6" w:rsidP="00C75CEA">
            <w:pPr>
              <w:widowControl w:val="0"/>
              <w:autoSpaceDE w:val="0"/>
              <w:autoSpaceDN w:val="0"/>
              <w:adjustRightInd w:val="0"/>
              <w:spacing w:line="240" w:lineRule="auto"/>
              <w:ind w:right="-110" w:firstLine="0"/>
              <w:contextualSpacing/>
              <w:jc w:val="center"/>
              <w:rPr>
                <w:b/>
                <w:bCs/>
                <w:color w:val="000000"/>
                <w:sz w:val="24"/>
                <w:szCs w:val="24"/>
              </w:rPr>
            </w:pPr>
            <w:r w:rsidRPr="00C75CEA">
              <w:rPr>
                <w:b/>
                <w:bCs/>
                <w:color w:val="000000"/>
                <w:sz w:val="24"/>
                <w:szCs w:val="24"/>
              </w:rPr>
              <w:t>договора</w:t>
            </w:r>
          </w:p>
          <w:p w:rsidR="008D19E6" w:rsidRPr="006E429F" w:rsidRDefault="008D19E6" w:rsidP="00C75CEA">
            <w:pPr>
              <w:widowControl w:val="0"/>
              <w:autoSpaceDE w:val="0"/>
              <w:autoSpaceDN w:val="0"/>
              <w:adjustRightInd w:val="0"/>
              <w:spacing w:line="240" w:lineRule="auto"/>
              <w:ind w:right="-110" w:firstLine="0"/>
              <w:contextualSpacing/>
              <w:jc w:val="center"/>
              <w:rPr>
                <w:b/>
                <w:sz w:val="22"/>
                <w:szCs w:val="22"/>
              </w:rPr>
            </w:pPr>
            <w:r w:rsidRPr="00C75CEA">
              <w:rPr>
                <w:b/>
                <w:bCs/>
                <w:color w:val="000000"/>
                <w:sz w:val="24"/>
                <w:szCs w:val="24"/>
              </w:rPr>
              <w:t>без НДС, руб.</w:t>
            </w: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11</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2"/>
                <w:szCs w:val="22"/>
              </w:rPr>
            </w:pPr>
            <w:r w:rsidRPr="006E429F">
              <w:rPr>
                <w:sz w:val="22"/>
                <w:szCs w:val="22"/>
              </w:rPr>
              <w:t>Устройство подстилающих и выравнивающих слоев оснований: из щебня</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1,95</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bCs/>
                <w:sz w:val="22"/>
                <w:szCs w:val="22"/>
              </w:rPr>
            </w:pPr>
            <w:r w:rsidRPr="006E429F">
              <w:rPr>
                <w:bCs/>
                <w:sz w:val="22"/>
                <w:szCs w:val="22"/>
              </w:rPr>
              <w:t>100 куб.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22</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2"/>
                <w:szCs w:val="22"/>
              </w:rPr>
            </w:pPr>
            <w:r w:rsidRPr="006E429F">
              <w:rPr>
                <w:sz w:val="22"/>
                <w:szCs w:val="22"/>
              </w:rPr>
              <w:t>Розлив вяжущих материалов</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1,56</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bCs/>
                <w:sz w:val="22"/>
                <w:szCs w:val="22"/>
              </w:rPr>
            </w:pPr>
            <w:r w:rsidRPr="006E429F">
              <w:rPr>
                <w:bCs/>
                <w:sz w:val="22"/>
                <w:szCs w:val="22"/>
              </w:rPr>
              <w:t>т.</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33</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2"/>
                <w:szCs w:val="22"/>
              </w:rPr>
            </w:pPr>
            <w:r w:rsidRPr="006E429F">
              <w:rPr>
                <w:sz w:val="22"/>
                <w:szCs w:val="22"/>
              </w:rPr>
              <w:t xml:space="preserve">Устройство покрытия из горячих асфальтобетонных смесей </w:t>
            </w:r>
            <w:proofErr w:type="spellStart"/>
            <w:r w:rsidRPr="006E429F">
              <w:rPr>
                <w:sz w:val="22"/>
                <w:szCs w:val="22"/>
              </w:rPr>
              <w:t>асфальтоукладчиками</w:t>
            </w:r>
            <w:proofErr w:type="spellEnd"/>
            <w:r w:rsidRPr="006E429F">
              <w:rPr>
                <w:sz w:val="22"/>
                <w:szCs w:val="22"/>
              </w:rPr>
              <w:t xml:space="preserve"> второго типоразмера, толщина слоя 4 см</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1,95</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bCs/>
                <w:sz w:val="22"/>
                <w:szCs w:val="22"/>
              </w:rPr>
              <w:t>1000 кв.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44</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2"/>
                <w:szCs w:val="22"/>
              </w:rPr>
            </w:pPr>
            <w:r w:rsidRPr="006E429F">
              <w:rPr>
                <w:sz w:val="22"/>
                <w:szCs w:val="22"/>
              </w:rPr>
              <w:t>При изменении толщины покрытия на 0,5 см добавлять или исключать: к расценке 27-06-029-01</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11,7</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bCs/>
                <w:sz w:val="22"/>
                <w:szCs w:val="22"/>
              </w:rPr>
              <w:t>1000 кв.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left="56" w:right="56" w:firstLine="0"/>
              <w:jc w:val="center"/>
              <w:rPr>
                <w:bCs/>
                <w:sz w:val="22"/>
                <w:szCs w:val="22"/>
              </w:rPr>
            </w:pP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55</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rPr>
                <w:sz w:val="22"/>
                <w:szCs w:val="22"/>
              </w:rPr>
            </w:pPr>
            <w:r w:rsidRPr="006E429F">
              <w:rPr>
                <w:sz w:val="22"/>
                <w:szCs w:val="22"/>
              </w:rPr>
              <w:t>Смеси асфальтобетонные плотные мелкозернистые тип Б марка II</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368,55</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т.</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567"/>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66</w:t>
            </w:r>
          </w:p>
        </w:tc>
        <w:tc>
          <w:tcPr>
            <w:tcW w:w="5529" w:type="dxa"/>
            <w:shd w:val="clear" w:color="auto" w:fill="auto"/>
          </w:tcPr>
          <w:p w:rsidR="008D19E6" w:rsidRPr="006E429F" w:rsidRDefault="008D19E6" w:rsidP="008D19E6">
            <w:pPr>
              <w:widowControl w:val="0"/>
              <w:autoSpaceDE w:val="0"/>
              <w:autoSpaceDN w:val="0"/>
              <w:adjustRightInd w:val="0"/>
              <w:spacing w:line="240" w:lineRule="auto"/>
              <w:ind w:left="56" w:right="56" w:firstLine="0"/>
              <w:rPr>
                <w:sz w:val="22"/>
                <w:szCs w:val="22"/>
              </w:rPr>
            </w:pPr>
            <w:r w:rsidRPr="006E429F">
              <w:rPr>
                <w:sz w:val="22"/>
                <w:szCs w:val="22"/>
              </w:rPr>
              <w:t>Устройство подстилающих и выравнивающих слоев оснований: из щебня</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0,38</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100 куб.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77</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2"/>
                <w:szCs w:val="22"/>
              </w:rPr>
            </w:pPr>
            <w:r w:rsidRPr="006E429F">
              <w:rPr>
                <w:sz w:val="22"/>
                <w:szCs w:val="22"/>
              </w:rPr>
              <w:t>Устройство бетонных плитных тротуаров из сборных фигурных бетонных плит с заполнением швов песчано-цементной смесью</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3,8</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100 кв.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88</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2"/>
                <w:szCs w:val="22"/>
              </w:rPr>
            </w:pPr>
            <w:r w:rsidRPr="006E429F">
              <w:rPr>
                <w:sz w:val="22"/>
                <w:szCs w:val="22"/>
              </w:rPr>
              <w:t>Песок природный для строительных: работ средний с крупностью зерен размером свыше 5 мм - до 5% по массе</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14,3</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куб.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99</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2"/>
                <w:szCs w:val="22"/>
              </w:rPr>
            </w:pPr>
            <w:r w:rsidRPr="006E429F">
              <w:rPr>
                <w:sz w:val="22"/>
                <w:szCs w:val="22"/>
              </w:rPr>
              <w:t xml:space="preserve">Портландцемент общестроительного назначения </w:t>
            </w:r>
            <w:proofErr w:type="spellStart"/>
            <w:r w:rsidRPr="006E429F">
              <w:rPr>
                <w:sz w:val="22"/>
                <w:szCs w:val="22"/>
              </w:rPr>
              <w:t>бездобавочный</w:t>
            </w:r>
            <w:proofErr w:type="spellEnd"/>
            <w:r w:rsidRPr="006E429F">
              <w:rPr>
                <w:sz w:val="22"/>
                <w:szCs w:val="22"/>
              </w:rPr>
              <w:t xml:space="preserve"> М400 Д0 (ЦЕМ I 32,5Н)</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0,693</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т.</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110</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2"/>
                <w:szCs w:val="22"/>
              </w:rPr>
            </w:pPr>
            <w:r w:rsidRPr="006E429F">
              <w:rPr>
                <w:sz w:val="22"/>
                <w:szCs w:val="22"/>
              </w:rPr>
              <w:t>Установка бортовых камней бетонных: при других видах покрытий</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0,68</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100 м</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364"/>
        </w:trPr>
        <w:tc>
          <w:tcPr>
            <w:tcW w:w="567"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sz w:val="22"/>
                <w:szCs w:val="22"/>
              </w:rPr>
            </w:pPr>
            <w:r w:rsidRPr="006E429F">
              <w:rPr>
                <w:sz w:val="22"/>
                <w:szCs w:val="22"/>
              </w:rPr>
              <w:t>111</w:t>
            </w: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rPr>
                <w:sz w:val="22"/>
                <w:szCs w:val="22"/>
              </w:rPr>
            </w:pPr>
            <w:r w:rsidRPr="006E429F">
              <w:rPr>
                <w:sz w:val="22"/>
                <w:szCs w:val="22"/>
              </w:rPr>
              <w:t>Перевозка грузов I класса автомобилями-самосвалами грузоподъемностью 10 т работающих вне карьера на расстояние: до 139 км</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774,32</w:t>
            </w:r>
          </w:p>
        </w:tc>
        <w:tc>
          <w:tcPr>
            <w:tcW w:w="1417" w:type="dxa"/>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r w:rsidRPr="006E429F">
              <w:rPr>
                <w:sz w:val="22"/>
                <w:szCs w:val="22"/>
              </w:rPr>
              <w:t>1 т груза</w:t>
            </w: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sz w:val="22"/>
                <w:szCs w:val="22"/>
              </w:rPr>
            </w:pPr>
          </w:p>
        </w:tc>
      </w:tr>
      <w:tr w:rsidR="008D19E6" w:rsidRPr="005346CA" w:rsidTr="008D19E6">
        <w:trPr>
          <w:trHeight w:val="364"/>
        </w:trPr>
        <w:tc>
          <w:tcPr>
            <w:tcW w:w="567" w:type="dxa"/>
            <w:shd w:val="clear" w:color="auto" w:fill="auto"/>
            <w:vAlign w:val="center"/>
          </w:tcPr>
          <w:p w:rsidR="008D19E6" w:rsidRPr="00A90CB6" w:rsidRDefault="008D19E6" w:rsidP="008D19E6">
            <w:pPr>
              <w:widowControl w:val="0"/>
              <w:autoSpaceDE w:val="0"/>
              <w:autoSpaceDN w:val="0"/>
              <w:adjustRightInd w:val="0"/>
              <w:spacing w:line="240" w:lineRule="auto"/>
              <w:contextualSpacing/>
              <w:jc w:val="center"/>
            </w:pPr>
          </w:p>
        </w:tc>
        <w:tc>
          <w:tcPr>
            <w:tcW w:w="5529"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right"/>
              <w:rPr>
                <w:b/>
                <w:sz w:val="22"/>
                <w:szCs w:val="22"/>
              </w:rPr>
            </w:pPr>
            <w:r>
              <w:rPr>
                <w:b/>
                <w:sz w:val="22"/>
                <w:szCs w:val="22"/>
              </w:rPr>
              <w:t>Итого без НДС</w:t>
            </w:r>
            <w:r w:rsidRPr="006E429F">
              <w:rPr>
                <w:b/>
                <w:sz w:val="22"/>
                <w:szCs w:val="22"/>
              </w:rPr>
              <w:t>, руб.:</w:t>
            </w:r>
          </w:p>
        </w:tc>
        <w:tc>
          <w:tcPr>
            <w:tcW w:w="1134" w:type="dxa"/>
            <w:shd w:val="clear" w:color="auto" w:fill="auto"/>
            <w:vAlign w:val="center"/>
          </w:tcPr>
          <w:p w:rsidR="008D19E6" w:rsidRPr="006E429F" w:rsidRDefault="008D19E6" w:rsidP="008D19E6">
            <w:pPr>
              <w:widowControl w:val="0"/>
              <w:autoSpaceDE w:val="0"/>
              <w:autoSpaceDN w:val="0"/>
              <w:adjustRightInd w:val="0"/>
              <w:spacing w:line="240" w:lineRule="auto"/>
              <w:contextualSpacing/>
              <w:jc w:val="center"/>
              <w:rPr>
                <w:b/>
                <w:sz w:val="22"/>
                <w:szCs w:val="22"/>
              </w:rPr>
            </w:pPr>
          </w:p>
        </w:tc>
        <w:tc>
          <w:tcPr>
            <w:tcW w:w="1417" w:type="dxa"/>
          </w:tcPr>
          <w:p w:rsidR="008D19E6" w:rsidRPr="006E429F" w:rsidRDefault="008D19E6" w:rsidP="008D19E6">
            <w:pPr>
              <w:widowControl w:val="0"/>
              <w:autoSpaceDE w:val="0"/>
              <w:autoSpaceDN w:val="0"/>
              <w:adjustRightInd w:val="0"/>
              <w:spacing w:line="240" w:lineRule="auto"/>
              <w:contextualSpacing/>
              <w:jc w:val="center"/>
              <w:rPr>
                <w:b/>
                <w:bCs/>
                <w:sz w:val="22"/>
                <w:szCs w:val="22"/>
              </w:rPr>
            </w:pPr>
          </w:p>
        </w:tc>
        <w:tc>
          <w:tcPr>
            <w:tcW w:w="2126" w:type="dxa"/>
            <w:shd w:val="clear" w:color="auto" w:fill="auto"/>
            <w:vAlign w:val="center"/>
          </w:tcPr>
          <w:p w:rsidR="008D19E6" w:rsidRPr="006E429F" w:rsidRDefault="008D19E6" w:rsidP="008D19E6">
            <w:pPr>
              <w:widowControl w:val="0"/>
              <w:autoSpaceDE w:val="0"/>
              <w:autoSpaceDN w:val="0"/>
              <w:adjustRightInd w:val="0"/>
              <w:spacing w:line="240" w:lineRule="auto"/>
              <w:ind w:firstLine="0"/>
              <w:contextualSpacing/>
              <w:jc w:val="center"/>
              <w:rPr>
                <w:b/>
                <w:sz w:val="22"/>
                <w:szCs w:val="22"/>
              </w:rPr>
            </w:pPr>
          </w:p>
        </w:tc>
      </w:tr>
    </w:tbl>
    <w:p w:rsidR="008D19E6" w:rsidRPr="00484435" w:rsidRDefault="008D19E6" w:rsidP="008D19E6">
      <w:pPr>
        <w:suppressAutoHyphens/>
        <w:spacing w:line="240" w:lineRule="auto"/>
        <w:ind w:right="155"/>
        <w:jc w:val="right"/>
        <w:rPr>
          <w:b/>
          <w:sz w:val="20"/>
          <w:szCs w:val="24"/>
          <w:lang w:eastAsia="ar-SA"/>
        </w:rPr>
      </w:pPr>
    </w:p>
    <w:p w:rsidR="008D19E6" w:rsidRPr="00484435" w:rsidRDefault="008D19E6" w:rsidP="008D19E6">
      <w:pPr>
        <w:suppressAutoHyphens/>
        <w:spacing w:line="240" w:lineRule="auto"/>
        <w:ind w:right="155"/>
        <w:jc w:val="right"/>
        <w:rPr>
          <w:b/>
          <w:sz w:val="20"/>
          <w:szCs w:val="24"/>
          <w:lang w:eastAsia="ar-SA"/>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8D19E6" w:rsidRPr="005346CA" w:rsidTr="008D19E6">
        <w:trPr>
          <w:trHeight w:val="730"/>
        </w:trPr>
        <w:tc>
          <w:tcPr>
            <w:tcW w:w="5062" w:type="dxa"/>
          </w:tcPr>
          <w:p w:rsidR="008D19E6" w:rsidRPr="00E779C6" w:rsidRDefault="008D19E6" w:rsidP="008D19E6">
            <w:pPr>
              <w:suppressAutoHyphens/>
              <w:spacing w:line="240" w:lineRule="auto"/>
              <w:ind w:right="155"/>
              <w:rPr>
                <w:b/>
                <w:sz w:val="24"/>
                <w:szCs w:val="24"/>
                <w:lang w:eastAsia="ar-SA"/>
              </w:rPr>
            </w:pPr>
            <w:r w:rsidRPr="00E779C6">
              <w:rPr>
                <w:b/>
                <w:sz w:val="24"/>
                <w:szCs w:val="24"/>
                <w:lang w:eastAsia="ar-SA"/>
              </w:rPr>
              <w:t>Заказчик:</w:t>
            </w:r>
          </w:p>
          <w:p w:rsidR="008D19E6" w:rsidRPr="00E779C6" w:rsidRDefault="008D19E6" w:rsidP="008D19E6">
            <w:pPr>
              <w:suppressAutoHyphens/>
              <w:spacing w:line="240" w:lineRule="auto"/>
              <w:ind w:right="155"/>
              <w:rPr>
                <w:b/>
                <w:sz w:val="24"/>
                <w:szCs w:val="24"/>
                <w:lang w:eastAsia="ar-SA"/>
              </w:rPr>
            </w:pPr>
          </w:p>
          <w:p w:rsidR="008D19E6" w:rsidRPr="00E779C6" w:rsidRDefault="008D19E6" w:rsidP="008D19E6">
            <w:pPr>
              <w:spacing w:line="240" w:lineRule="auto"/>
              <w:rPr>
                <w:b/>
                <w:sz w:val="24"/>
                <w:szCs w:val="24"/>
              </w:rPr>
            </w:pPr>
            <w:r w:rsidRPr="00E779C6">
              <w:rPr>
                <w:b/>
                <w:sz w:val="24"/>
                <w:szCs w:val="24"/>
              </w:rPr>
              <w:t>Генеральный директор</w:t>
            </w:r>
          </w:p>
          <w:p w:rsidR="008D19E6" w:rsidRPr="00E779C6" w:rsidRDefault="008D19E6" w:rsidP="008D19E6">
            <w:pPr>
              <w:spacing w:line="240" w:lineRule="auto"/>
              <w:rPr>
                <w:b/>
                <w:sz w:val="24"/>
                <w:szCs w:val="24"/>
              </w:rPr>
            </w:pPr>
          </w:p>
          <w:p w:rsidR="008D19E6" w:rsidRPr="00E779C6" w:rsidRDefault="008D19E6" w:rsidP="008D19E6">
            <w:pPr>
              <w:spacing w:line="240" w:lineRule="auto"/>
              <w:rPr>
                <w:b/>
                <w:sz w:val="24"/>
                <w:szCs w:val="24"/>
              </w:rPr>
            </w:pPr>
          </w:p>
          <w:p w:rsidR="008D19E6" w:rsidRPr="00E779C6" w:rsidRDefault="008D19E6" w:rsidP="008D19E6">
            <w:pPr>
              <w:spacing w:line="240" w:lineRule="auto"/>
              <w:rPr>
                <w:b/>
                <w:sz w:val="24"/>
                <w:szCs w:val="24"/>
              </w:rPr>
            </w:pPr>
            <w:r w:rsidRPr="00E779C6">
              <w:rPr>
                <w:b/>
                <w:sz w:val="24"/>
                <w:szCs w:val="24"/>
              </w:rPr>
              <w:t>_______________</w:t>
            </w:r>
            <w:r>
              <w:rPr>
                <w:b/>
                <w:sz w:val="24"/>
                <w:szCs w:val="24"/>
              </w:rPr>
              <w:t>_</w:t>
            </w:r>
            <w:r w:rsidRPr="00E779C6">
              <w:rPr>
                <w:b/>
                <w:sz w:val="24"/>
                <w:szCs w:val="24"/>
              </w:rPr>
              <w:t>____/ В.Н. Лебедев /</w:t>
            </w:r>
          </w:p>
          <w:p w:rsidR="008D19E6" w:rsidRPr="00E779C6" w:rsidRDefault="008D19E6" w:rsidP="008D19E6">
            <w:pPr>
              <w:spacing w:line="240" w:lineRule="auto"/>
              <w:rPr>
                <w:b/>
                <w:sz w:val="24"/>
                <w:szCs w:val="24"/>
              </w:rPr>
            </w:pPr>
          </w:p>
          <w:p w:rsidR="008D19E6" w:rsidRPr="00E779C6" w:rsidRDefault="008D19E6" w:rsidP="008D19E6">
            <w:pPr>
              <w:spacing w:line="240" w:lineRule="auto"/>
              <w:rPr>
                <w:sz w:val="24"/>
                <w:szCs w:val="24"/>
              </w:rPr>
            </w:pPr>
            <w:r w:rsidRPr="00E779C6">
              <w:rPr>
                <w:sz w:val="24"/>
                <w:szCs w:val="24"/>
              </w:rPr>
              <w:t>«____» ___________________2022 года</w:t>
            </w:r>
          </w:p>
          <w:p w:rsidR="008D19E6" w:rsidRPr="00E779C6" w:rsidRDefault="008D19E6" w:rsidP="008D19E6">
            <w:pPr>
              <w:suppressAutoHyphens/>
              <w:spacing w:line="240" w:lineRule="auto"/>
              <w:ind w:right="155"/>
              <w:rPr>
                <w:sz w:val="24"/>
                <w:szCs w:val="24"/>
                <w:lang w:eastAsia="ar-SA"/>
              </w:rPr>
            </w:pPr>
          </w:p>
          <w:p w:rsidR="008D19E6" w:rsidRPr="00E779C6" w:rsidRDefault="008D19E6" w:rsidP="008D19E6">
            <w:pPr>
              <w:suppressAutoHyphens/>
              <w:spacing w:line="240" w:lineRule="auto"/>
              <w:ind w:right="155"/>
              <w:rPr>
                <w:sz w:val="24"/>
                <w:szCs w:val="24"/>
                <w:lang w:eastAsia="ar-SA"/>
              </w:rPr>
            </w:pPr>
            <w:r w:rsidRPr="00E779C6">
              <w:rPr>
                <w:sz w:val="24"/>
                <w:szCs w:val="24"/>
                <w:lang w:eastAsia="ar-SA"/>
              </w:rPr>
              <w:t>М.П.</w:t>
            </w:r>
          </w:p>
        </w:tc>
        <w:tc>
          <w:tcPr>
            <w:tcW w:w="4791" w:type="dxa"/>
          </w:tcPr>
          <w:p w:rsidR="008D19E6" w:rsidRPr="00E779C6" w:rsidRDefault="008D19E6" w:rsidP="008D19E6">
            <w:pPr>
              <w:suppressAutoHyphens/>
              <w:spacing w:line="240" w:lineRule="auto"/>
              <w:ind w:right="155"/>
              <w:rPr>
                <w:b/>
                <w:sz w:val="24"/>
                <w:szCs w:val="24"/>
                <w:lang w:eastAsia="ar-SA"/>
              </w:rPr>
            </w:pPr>
            <w:r w:rsidRPr="00E779C6">
              <w:rPr>
                <w:b/>
                <w:sz w:val="24"/>
                <w:szCs w:val="24"/>
                <w:lang w:eastAsia="ar-SA"/>
              </w:rPr>
              <w:t>Подрядчик:</w:t>
            </w:r>
          </w:p>
          <w:p w:rsidR="008D19E6" w:rsidRPr="00E779C6" w:rsidRDefault="008D19E6" w:rsidP="008D19E6">
            <w:pPr>
              <w:suppressAutoHyphens/>
              <w:spacing w:line="240" w:lineRule="auto"/>
              <w:ind w:right="155"/>
              <w:rPr>
                <w:b/>
                <w:sz w:val="24"/>
                <w:szCs w:val="24"/>
                <w:lang w:eastAsia="ar-SA"/>
              </w:rPr>
            </w:pPr>
          </w:p>
          <w:p w:rsidR="008D19E6" w:rsidRDefault="008D19E6" w:rsidP="008D19E6">
            <w:pPr>
              <w:suppressAutoHyphens/>
              <w:spacing w:line="240" w:lineRule="auto"/>
              <w:rPr>
                <w:b/>
                <w:sz w:val="24"/>
                <w:szCs w:val="24"/>
                <w:lang w:eastAsia="ar-SA"/>
              </w:rPr>
            </w:pPr>
          </w:p>
          <w:p w:rsidR="008D19E6" w:rsidRPr="00E779C6" w:rsidRDefault="008D19E6" w:rsidP="008D19E6">
            <w:pPr>
              <w:suppressAutoHyphens/>
              <w:spacing w:line="240" w:lineRule="auto"/>
              <w:rPr>
                <w:b/>
                <w:sz w:val="24"/>
                <w:szCs w:val="24"/>
                <w:lang w:eastAsia="ar-SA"/>
              </w:rPr>
            </w:pPr>
          </w:p>
          <w:p w:rsidR="008D19E6" w:rsidRPr="00E779C6" w:rsidRDefault="008D19E6" w:rsidP="008D19E6">
            <w:pPr>
              <w:suppressAutoHyphens/>
              <w:spacing w:line="240" w:lineRule="auto"/>
              <w:rPr>
                <w:b/>
                <w:sz w:val="24"/>
                <w:szCs w:val="24"/>
                <w:lang w:eastAsia="ar-SA"/>
              </w:rPr>
            </w:pPr>
          </w:p>
          <w:p w:rsidR="008D19E6" w:rsidRPr="00E779C6" w:rsidRDefault="008D19E6" w:rsidP="008D19E6">
            <w:pPr>
              <w:suppressAutoHyphens/>
              <w:spacing w:line="240" w:lineRule="auto"/>
              <w:rPr>
                <w:b/>
                <w:sz w:val="24"/>
                <w:szCs w:val="24"/>
                <w:lang w:eastAsia="ar-SA"/>
              </w:rPr>
            </w:pPr>
            <w:r>
              <w:rPr>
                <w:b/>
                <w:sz w:val="24"/>
                <w:szCs w:val="24"/>
                <w:lang w:eastAsia="ar-SA"/>
              </w:rPr>
              <w:t>________________/ ________________</w:t>
            </w:r>
            <w:r>
              <w:rPr>
                <w:b/>
                <w:sz w:val="24"/>
                <w:szCs w:val="24"/>
              </w:rPr>
              <w:t xml:space="preserve"> </w:t>
            </w:r>
            <w:r w:rsidRPr="00E779C6">
              <w:rPr>
                <w:b/>
                <w:sz w:val="24"/>
                <w:szCs w:val="24"/>
                <w:lang w:eastAsia="ar-SA"/>
              </w:rPr>
              <w:t>/</w:t>
            </w:r>
          </w:p>
          <w:p w:rsidR="008D19E6" w:rsidRPr="00E779C6" w:rsidRDefault="008D19E6" w:rsidP="008D19E6">
            <w:pPr>
              <w:suppressAutoHyphens/>
              <w:spacing w:line="240" w:lineRule="auto"/>
              <w:rPr>
                <w:sz w:val="24"/>
                <w:szCs w:val="24"/>
                <w:lang w:eastAsia="ar-SA"/>
              </w:rPr>
            </w:pPr>
          </w:p>
          <w:p w:rsidR="008D19E6" w:rsidRPr="00E779C6" w:rsidRDefault="008D19E6" w:rsidP="008D19E6">
            <w:pPr>
              <w:spacing w:line="240" w:lineRule="auto"/>
              <w:rPr>
                <w:sz w:val="24"/>
                <w:szCs w:val="24"/>
              </w:rPr>
            </w:pPr>
            <w:r w:rsidRPr="00E779C6">
              <w:rPr>
                <w:sz w:val="24"/>
                <w:szCs w:val="24"/>
              </w:rPr>
              <w:t>«____» ___________________2022 года</w:t>
            </w:r>
          </w:p>
          <w:p w:rsidR="008D19E6" w:rsidRPr="00E779C6" w:rsidRDefault="008D19E6" w:rsidP="008D19E6">
            <w:pPr>
              <w:suppressAutoHyphens/>
              <w:spacing w:line="240" w:lineRule="auto"/>
              <w:ind w:right="155"/>
              <w:jc w:val="right"/>
              <w:rPr>
                <w:sz w:val="24"/>
                <w:szCs w:val="24"/>
                <w:lang w:eastAsia="ar-SA"/>
              </w:rPr>
            </w:pPr>
          </w:p>
          <w:p w:rsidR="008D19E6" w:rsidRPr="00E779C6" w:rsidRDefault="008D19E6" w:rsidP="008D19E6">
            <w:pPr>
              <w:suppressAutoHyphens/>
              <w:spacing w:line="240" w:lineRule="auto"/>
              <w:ind w:right="155"/>
              <w:rPr>
                <w:sz w:val="24"/>
                <w:szCs w:val="24"/>
                <w:lang w:eastAsia="ar-SA"/>
              </w:rPr>
            </w:pPr>
            <w:r w:rsidRPr="00E779C6">
              <w:rPr>
                <w:sz w:val="24"/>
                <w:szCs w:val="24"/>
                <w:lang w:eastAsia="ar-SA"/>
              </w:rPr>
              <w:t>М.П.</w:t>
            </w:r>
          </w:p>
          <w:p w:rsidR="008D19E6" w:rsidRPr="00E779C6" w:rsidRDefault="008D19E6" w:rsidP="008D19E6">
            <w:pPr>
              <w:suppressAutoHyphens/>
              <w:spacing w:line="240" w:lineRule="auto"/>
              <w:ind w:right="155"/>
              <w:rPr>
                <w:sz w:val="24"/>
                <w:szCs w:val="24"/>
                <w:lang w:eastAsia="ar-SA"/>
              </w:rPr>
            </w:pPr>
          </w:p>
        </w:tc>
      </w:tr>
    </w:tbl>
    <w:p w:rsidR="008D19E6" w:rsidRPr="008D19E6" w:rsidRDefault="008D19E6" w:rsidP="008D19E6">
      <w:pPr>
        <w:spacing w:line="240" w:lineRule="auto"/>
        <w:jc w:val="right"/>
        <w:rPr>
          <w:sz w:val="20"/>
          <w:szCs w:val="20"/>
          <w:lang w:eastAsia="ar-SA"/>
        </w:rPr>
      </w:pPr>
      <w:r>
        <w:rPr>
          <w:sz w:val="20"/>
          <w:szCs w:val="20"/>
        </w:rPr>
        <w:br w:type="page"/>
      </w:r>
      <w:r w:rsidRPr="008D19E6">
        <w:rPr>
          <w:sz w:val="20"/>
          <w:szCs w:val="20"/>
          <w:lang w:eastAsia="ar-SA"/>
        </w:rPr>
        <w:lastRenderedPageBreak/>
        <w:t>Приложение №2</w:t>
      </w:r>
    </w:p>
    <w:p w:rsidR="008D19E6" w:rsidRPr="008D19E6" w:rsidRDefault="008D19E6" w:rsidP="008D19E6">
      <w:pPr>
        <w:widowControl w:val="0"/>
        <w:autoSpaceDE w:val="0"/>
        <w:autoSpaceDN w:val="0"/>
        <w:adjustRightInd w:val="0"/>
        <w:spacing w:line="240" w:lineRule="auto"/>
        <w:jc w:val="right"/>
        <w:rPr>
          <w:sz w:val="20"/>
          <w:szCs w:val="20"/>
        </w:rPr>
      </w:pPr>
      <w:r w:rsidRPr="008D19E6">
        <w:rPr>
          <w:sz w:val="20"/>
          <w:szCs w:val="20"/>
        </w:rPr>
        <w:t>к Договору подряда № СНГС-</w:t>
      </w:r>
      <w:proofErr w:type="spellStart"/>
      <w:r w:rsidRPr="008D19E6">
        <w:rPr>
          <w:sz w:val="20"/>
          <w:szCs w:val="20"/>
        </w:rPr>
        <w:t>ОКСиР</w:t>
      </w:r>
      <w:proofErr w:type="spellEnd"/>
      <w:r w:rsidRPr="008D19E6">
        <w:rPr>
          <w:sz w:val="20"/>
          <w:szCs w:val="20"/>
        </w:rPr>
        <w:t>-_______</w:t>
      </w:r>
    </w:p>
    <w:p w:rsidR="008D19E6" w:rsidRPr="008D19E6" w:rsidRDefault="008D19E6" w:rsidP="008D19E6">
      <w:pPr>
        <w:widowControl w:val="0"/>
        <w:autoSpaceDE w:val="0"/>
        <w:autoSpaceDN w:val="0"/>
        <w:adjustRightInd w:val="0"/>
        <w:spacing w:line="240" w:lineRule="auto"/>
        <w:jc w:val="right"/>
        <w:rPr>
          <w:sz w:val="20"/>
          <w:szCs w:val="20"/>
        </w:rPr>
      </w:pPr>
      <w:r w:rsidRPr="008D19E6">
        <w:rPr>
          <w:sz w:val="20"/>
          <w:szCs w:val="20"/>
        </w:rPr>
        <w:t>от «___» _________________ 2022 г.</w:t>
      </w:r>
    </w:p>
    <w:p w:rsidR="008D19E6" w:rsidRPr="00690199" w:rsidRDefault="008D19E6" w:rsidP="008D19E6">
      <w:pPr>
        <w:tabs>
          <w:tab w:val="left" w:pos="853"/>
          <w:tab w:val="left" w:pos="3573"/>
          <w:tab w:val="left" w:pos="5406"/>
          <w:tab w:val="left" w:pos="7786"/>
        </w:tabs>
        <w:suppressAutoHyphens/>
        <w:spacing w:line="240" w:lineRule="auto"/>
        <w:rPr>
          <w:sz w:val="24"/>
          <w:szCs w:val="24"/>
          <w:lang w:eastAsia="ar-SA"/>
        </w:rPr>
      </w:pPr>
    </w:p>
    <w:p w:rsidR="008D19E6" w:rsidRPr="00690199" w:rsidRDefault="008D19E6" w:rsidP="008D19E6">
      <w:pPr>
        <w:tabs>
          <w:tab w:val="left" w:pos="0"/>
        </w:tabs>
        <w:suppressAutoHyphens/>
        <w:spacing w:line="240" w:lineRule="auto"/>
        <w:jc w:val="center"/>
        <w:rPr>
          <w:b/>
          <w:sz w:val="24"/>
          <w:szCs w:val="24"/>
          <w:lang w:eastAsia="ar-SA"/>
        </w:rPr>
      </w:pPr>
      <w:r w:rsidRPr="00690199">
        <w:rPr>
          <w:b/>
          <w:sz w:val="24"/>
          <w:szCs w:val="24"/>
          <w:lang w:eastAsia="ar-SA"/>
        </w:rPr>
        <w:t xml:space="preserve">Заявление о добросовестности </w:t>
      </w:r>
    </w:p>
    <w:p w:rsidR="008D19E6" w:rsidRPr="00690199" w:rsidRDefault="008D19E6" w:rsidP="008D19E6">
      <w:pPr>
        <w:tabs>
          <w:tab w:val="left" w:pos="0"/>
        </w:tabs>
        <w:suppressAutoHyphens/>
        <w:spacing w:line="240" w:lineRule="auto"/>
        <w:rPr>
          <w:sz w:val="24"/>
          <w:szCs w:val="24"/>
          <w:lang w:eastAsia="ar-SA"/>
        </w:rPr>
      </w:pPr>
    </w:p>
    <w:p w:rsidR="008D19E6" w:rsidRPr="00690199" w:rsidRDefault="008D19E6" w:rsidP="008D19E6">
      <w:pPr>
        <w:widowControl w:val="0"/>
        <w:suppressAutoHyphens/>
        <w:spacing w:line="240" w:lineRule="auto"/>
        <w:rPr>
          <w:color w:val="000000"/>
          <w:sz w:val="24"/>
          <w:szCs w:val="24"/>
          <w:lang w:eastAsia="ar-SA"/>
        </w:rPr>
      </w:pPr>
      <w:r w:rsidRPr="00690199">
        <w:rPr>
          <w:color w:val="000000"/>
          <w:sz w:val="24"/>
          <w:szCs w:val="24"/>
          <w:lang w:eastAsia="ar-SA"/>
        </w:rPr>
        <w:t xml:space="preserve">г. Якутск                                                                        </w:t>
      </w:r>
      <w:r>
        <w:rPr>
          <w:color w:val="000000"/>
          <w:sz w:val="24"/>
          <w:szCs w:val="24"/>
          <w:lang w:eastAsia="ar-SA"/>
        </w:rPr>
        <w:t xml:space="preserve">                  </w:t>
      </w:r>
      <w:proofErr w:type="gramStart"/>
      <w:r>
        <w:rPr>
          <w:color w:val="000000"/>
          <w:sz w:val="24"/>
          <w:szCs w:val="24"/>
          <w:lang w:eastAsia="ar-SA"/>
        </w:rPr>
        <w:t xml:space="preserve">   «</w:t>
      </w:r>
      <w:proofErr w:type="gramEnd"/>
      <w:r>
        <w:rPr>
          <w:color w:val="000000"/>
          <w:sz w:val="24"/>
          <w:szCs w:val="24"/>
          <w:lang w:eastAsia="ar-SA"/>
        </w:rPr>
        <w:t>__</w:t>
      </w:r>
      <w:r w:rsidRPr="00690199">
        <w:rPr>
          <w:color w:val="000000"/>
          <w:sz w:val="24"/>
          <w:szCs w:val="24"/>
          <w:lang w:eastAsia="ar-SA"/>
        </w:rPr>
        <w:t xml:space="preserve">_» </w:t>
      </w:r>
      <w:r>
        <w:rPr>
          <w:color w:val="000000"/>
          <w:sz w:val="24"/>
          <w:szCs w:val="24"/>
          <w:lang w:eastAsia="ar-SA"/>
        </w:rPr>
        <w:t>_____________</w:t>
      </w:r>
      <w:r w:rsidRPr="00690199">
        <w:rPr>
          <w:color w:val="000000"/>
          <w:sz w:val="24"/>
          <w:szCs w:val="24"/>
          <w:lang w:eastAsia="ar-SA"/>
        </w:rPr>
        <w:t xml:space="preserve"> 20</w:t>
      </w:r>
      <w:r>
        <w:rPr>
          <w:color w:val="000000"/>
          <w:sz w:val="24"/>
          <w:szCs w:val="24"/>
          <w:lang w:eastAsia="ar-SA"/>
        </w:rPr>
        <w:t xml:space="preserve">22 </w:t>
      </w:r>
      <w:r w:rsidRPr="00690199">
        <w:rPr>
          <w:color w:val="000000"/>
          <w:sz w:val="24"/>
          <w:szCs w:val="24"/>
          <w:lang w:eastAsia="ar-SA"/>
        </w:rPr>
        <w:t>г.</w:t>
      </w:r>
    </w:p>
    <w:p w:rsidR="008D19E6" w:rsidRPr="00690199" w:rsidRDefault="008D19E6" w:rsidP="008D19E6">
      <w:pPr>
        <w:suppressAutoHyphens/>
        <w:spacing w:line="240" w:lineRule="auto"/>
        <w:rPr>
          <w:b/>
          <w:sz w:val="24"/>
          <w:szCs w:val="24"/>
          <w:lang w:eastAsia="ar-SA"/>
        </w:rPr>
      </w:pPr>
    </w:p>
    <w:p w:rsidR="008D19E6" w:rsidRPr="00DB008F" w:rsidRDefault="008D19E6" w:rsidP="008D19E6">
      <w:pPr>
        <w:spacing w:line="240" w:lineRule="auto"/>
        <w:ind w:firstLine="709"/>
        <w:rPr>
          <w:sz w:val="24"/>
          <w:szCs w:val="24"/>
        </w:rPr>
      </w:pPr>
      <w:r w:rsidRPr="00DB008F">
        <w:rPr>
          <w:sz w:val="24"/>
          <w:szCs w:val="24"/>
          <w:lang w:eastAsia="ar-SA"/>
        </w:rPr>
        <w:t xml:space="preserve">Настоящим </w:t>
      </w:r>
      <w:r>
        <w:rPr>
          <w:b/>
          <w:sz w:val="24"/>
          <w:szCs w:val="24"/>
          <w:lang w:eastAsia="ar-SA"/>
        </w:rPr>
        <w:t>____________________</w:t>
      </w:r>
      <w:r w:rsidRPr="00DB008F">
        <w:rPr>
          <w:sz w:val="24"/>
          <w:szCs w:val="24"/>
          <w:lang w:eastAsia="ar-SA"/>
        </w:rPr>
        <w:t>, именуем</w:t>
      </w:r>
      <w:r>
        <w:rPr>
          <w:sz w:val="24"/>
          <w:szCs w:val="24"/>
          <w:lang w:eastAsia="ar-SA"/>
        </w:rPr>
        <w:t>ый</w:t>
      </w:r>
      <w:r w:rsidRPr="00DB008F">
        <w:rPr>
          <w:sz w:val="24"/>
          <w:szCs w:val="24"/>
          <w:lang w:eastAsia="ar-SA"/>
        </w:rPr>
        <w:t xml:space="preserve"> в дальнейшем «</w:t>
      </w:r>
      <w:r w:rsidRPr="00DB008F">
        <w:rPr>
          <w:b/>
          <w:snapToGrid w:val="0"/>
          <w:color w:val="000000"/>
          <w:sz w:val="24"/>
          <w:szCs w:val="24"/>
        </w:rPr>
        <w:t>Подрядчик</w:t>
      </w:r>
      <w:r>
        <w:rPr>
          <w:sz w:val="24"/>
          <w:szCs w:val="24"/>
          <w:lang w:eastAsia="ar-SA"/>
        </w:rPr>
        <w:t>»,</w:t>
      </w:r>
      <w:r w:rsidRPr="00DB008F">
        <w:rPr>
          <w:sz w:val="24"/>
          <w:szCs w:val="24"/>
          <w:lang w:eastAsia="ar-SA"/>
        </w:rPr>
        <w:t xml:space="preserve"> </w:t>
      </w:r>
      <w:r w:rsidRPr="00DB008F">
        <w:rPr>
          <w:snapToGrid w:val="0"/>
          <w:color w:val="000000"/>
          <w:sz w:val="24"/>
          <w:szCs w:val="24"/>
        </w:rPr>
        <w:t>действующ</w:t>
      </w:r>
      <w:r>
        <w:rPr>
          <w:snapToGrid w:val="0"/>
          <w:color w:val="000000"/>
          <w:sz w:val="24"/>
          <w:szCs w:val="24"/>
        </w:rPr>
        <w:t>ий на основании _________________________</w:t>
      </w:r>
      <w:r w:rsidRPr="0054790D">
        <w:rPr>
          <w:sz w:val="24"/>
          <w:szCs w:val="24"/>
        </w:rPr>
        <w:t>,</w:t>
      </w:r>
      <w:r w:rsidRPr="00DB008F">
        <w:rPr>
          <w:sz w:val="24"/>
          <w:szCs w:val="24"/>
        </w:rPr>
        <w:t xml:space="preserve"> гарантирует и подтверждает, что на момент заключения Договора между </w:t>
      </w:r>
      <w:r w:rsidRPr="00DB008F">
        <w:rPr>
          <w:b/>
          <w:snapToGrid w:val="0"/>
          <w:color w:val="000000"/>
          <w:sz w:val="24"/>
          <w:szCs w:val="24"/>
        </w:rPr>
        <w:t>Подрядчиком</w:t>
      </w:r>
      <w:r w:rsidRPr="00DB008F">
        <w:rPr>
          <w:sz w:val="24"/>
          <w:szCs w:val="24"/>
        </w:rPr>
        <w:t xml:space="preserve"> и </w:t>
      </w:r>
      <w:r w:rsidRPr="00DB008F">
        <w:rPr>
          <w:b/>
          <w:sz w:val="24"/>
          <w:szCs w:val="24"/>
        </w:rPr>
        <w:t>АО «Саханефтегазсбыт»</w:t>
      </w:r>
      <w:r w:rsidRPr="00DB008F">
        <w:rPr>
          <w:snapToGrid w:val="0"/>
          <w:color w:val="000000"/>
          <w:sz w:val="24"/>
          <w:szCs w:val="24"/>
        </w:rPr>
        <w:t xml:space="preserve">, в лице </w:t>
      </w:r>
      <w:r w:rsidRPr="00DB008F">
        <w:rPr>
          <w:snapToGrid w:val="0"/>
          <w:color w:val="000000"/>
          <w:sz w:val="24"/>
          <w:szCs w:val="24"/>
          <w:lang w:eastAsia="ar-SA"/>
        </w:rPr>
        <w:t>Генерального директора Лебедева Виктора Николаевича</w:t>
      </w:r>
      <w:r w:rsidRPr="00DB008F">
        <w:rPr>
          <w:snapToGrid w:val="0"/>
          <w:color w:val="000000"/>
          <w:sz w:val="24"/>
          <w:szCs w:val="24"/>
        </w:rPr>
        <w:t xml:space="preserve"> действующего на основании Устава, именуемое в дальнейшем «</w:t>
      </w:r>
      <w:r w:rsidRPr="00DB008F">
        <w:rPr>
          <w:b/>
          <w:snapToGrid w:val="0"/>
          <w:color w:val="000000"/>
          <w:sz w:val="24"/>
          <w:szCs w:val="24"/>
        </w:rPr>
        <w:t>Заказчик»</w:t>
      </w:r>
      <w:r w:rsidRPr="00DB008F">
        <w:rPr>
          <w:sz w:val="24"/>
          <w:szCs w:val="24"/>
        </w:rPr>
        <w:t>:</w:t>
      </w:r>
    </w:p>
    <w:p w:rsidR="008D19E6" w:rsidRPr="00DB008F" w:rsidRDefault="008D19E6" w:rsidP="008D19E6">
      <w:pPr>
        <w:tabs>
          <w:tab w:val="left" w:pos="0"/>
          <w:tab w:val="left" w:pos="567"/>
        </w:tabs>
        <w:suppressAutoHyphens/>
        <w:spacing w:line="240" w:lineRule="auto"/>
        <w:rPr>
          <w:sz w:val="24"/>
          <w:szCs w:val="24"/>
          <w:lang w:eastAsia="ar-SA"/>
        </w:rPr>
      </w:pPr>
    </w:p>
    <w:p w:rsidR="008D19E6" w:rsidRPr="00DB008F" w:rsidRDefault="008D19E6" w:rsidP="008D19E6">
      <w:pPr>
        <w:numPr>
          <w:ilvl w:val="0"/>
          <w:numId w:val="8"/>
        </w:numPr>
        <w:tabs>
          <w:tab w:val="left" w:pos="0"/>
          <w:tab w:val="left" w:pos="993"/>
        </w:tabs>
        <w:suppressAutoHyphens/>
        <w:spacing w:line="240" w:lineRule="auto"/>
        <w:ind w:left="0" w:firstLine="709"/>
        <w:contextualSpacing/>
        <w:rPr>
          <w:sz w:val="24"/>
          <w:szCs w:val="24"/>
          <w:lang w:eastAsia="ar-SA"/>
        </w:rPr>
      </w:pPr>
      <w:r w:rsidRPr="00DB008F">
        <w:rPr>
          <w:b/>
          <w:snapToGrid w:val="0"/>
          <w:color w:val="000000"/>
          <w:sz w:val="24"/>
          <w:szCs w:val="24"/>
        </w:rPr>
        <w:t>Подрядчик</w:t>
      </w:r>
      <w:r w:rsidRPr="00DB008F">
        <w:rPr>
          <w:sz w:val="24"/>
          <w:szCs w:val="24"/>
        </w:rPr>
        <w:t xml:space="preserve"> </w:t>
      </w:r>
      <w:r w:rsidRPr="00DB008F">
        <w:rPr>
          <w:sz w:val="24"/>
          <w:szCs w:val="24"/>
          <w:lang w:eastAsia="ar-SA"/>
        </w:rPr>
        <w:t xml:space="preserve">состоит на налоговом учете </w:t>
      </w:r>
      <w:r>
        <w:rPr>
          <w:sz w:val="24"/>
          <w:szCs w:val="24"/>
          <w:lang w:eastAsia="ar-SA"/>
        </w:rPr>
        <w:t>в _____________</w:t>
      </w:r>
      <w:r w:rsidRPr="00DB008F">
        <w:rPr>
          <w:sz w:val="24"/>
          <w:szCs w:val="24"/>
          <w:lang w:eastAsia="ar-SA"/>
        </w:rPr>
        <w:t xml:space="preserve"> с «</w:t>
      </w:r>
      <w:r>
        <w:rPr>
          <w:sz w:val="24"/>
          <w:szCs w:val="24"/>
          <w:lang w:eastAsia="ar-SA"/>
        </w:rPr>
        <w:t>___</w:t>
      </w:r>
      <w:r w:rsidRPr="00DB008F">
        <w:rPr>
          <w:sz w:val="24"/>
          <w:szCs w:val="24"/>
          <w:lang w:eastAsia="ar-SA"/>
        </w:rPr>
        <w:t xml:space="preserve">» </w:t>
      </w:r>
      <w:r>
        <w:rPr>
          <w:sz w:val="24"/>
          <w:szCs w:val="24"/>
          <w:lang w:eastAsia="ar-SA"/>
        </w:rPr>
        <w:t>___________</w:t>
      </w:r>
      <w:r w:rsidRPr="00DB008F">
        <w:rPr>
          <w:sz w:val="24"/>
          <w:szCs w:val="24"/>
          <w:lang w:eastAsia="ar-SA"/>
        </w:rPr>
        <w:t xml:space="preserve"> 20</w:t>
      </w:r>
      <w:r>
        <w:rPr>
          <w:sz w:val="24"/>
          <w:szCs w:val="24"/>
          <w:lang w:eastAsia="ar-SA"/>
        </w:rPr>
        <w:t xml:space="preserve">22 </w:t>
      </w:r>
      <w:r w:rsidRPr="00DB008F">
        <w:rPr>
          <w:sz w:val="24"/>
          <w:szCs w:val="24"/>
          <w:lang w:eastAsia="ar-SA"/>
        </w:rPr>
        <w:t xml:space="preserve">г. с присвоением </w:t>
      </w:r>
      <w:r>
        <w:rPr>
          <w:snapToGrid w:val="0"/>
          <w:color w:val="000000"/>
          <w:sz w:val="24"/>
          <w:szCs w:val="24"/>
        </w:rPr>
        <w:t>_________________</w:t>
      </w:r>
      <w:r>
        <w:rPr>
          <w:bCs/>
          <w:sz w:val="24"/>
          <w:szCs w:val="24"/>
        </w:rPr>
        <w:t>.</w:t>
      </w:r>
    </w:p>
    <w:p w:rsidR="008D19E6" w:rsidRPr="00DB008F" w:rsidRDefault="008D19E6" w:rsidP="008D19E6">
      <w:pPr>
        <w:numPr>
          <w:ilvl w:val="0"/>
          <w:numId w:val="8"/>
        </w:numPr>
        <w:tabs>
          <w:tab w:val="left" w:pos="0"/>
          <w:tab w:val="left" w:pos="993"/>
        </w:tabs>
        <w:spacing w:line="240" w:lineRule="auto"/>
        <w:ind w:left="0" w:firstLine="709"/>
        <w:contextualSpacing/>
        <w:rPr>
          <w:sz w:val="24"/>
          <w:szCs w:val="24"/>
        </w:rPr>
      </w:pPr>
      <w:r w:rsidRPr="00DB008F">
        <w:rPr>
          <w:b/>
          <w:snapToGrid w:val="0"/>
          <w:color w:val="000000"/>
          <w:sz w:val="24"/>
          <w:szCs w:val="24"/>
        </w:rPr>
        <w:t>Подрядчик</w:t>
      </w:r>
      <w:r w:rsidRPr="00DB008F">
        <w:rPr>
          <w:sz w:val="24"/>
          <w:szCs w:val="24"/>
        </w:rPr>
        <w:t xml:space="preserve"> гарантирует, что все</w:t>
      </w:r>
      <w:r w:rsidRPr="00DB008F">
        <w:rPr>
          <w:color w:val="000000"/>
          <w:sz w:val="24"/>
          <w:szCs w:val="24"/>
          <w:lang w:val="x-none"/>
        </w:rPr>
        <w:t xml:space="preserve"> сведения о</w:t>
      </w:r>
      <w:r w:rsidRPr="00DB008F">
        <w:rPr>
          <w:color w:val="000000"/>
          <w:sz w:val="24"/>
          <w:szCs w:val="24"/>
        </w:rPr>
        <w:t xml:space="preserve"> нем</w:t>
      </w:r>
      <w:r w:rsidRPr="00DB008F">
        <w:rPr>
          <w:color w:val="000000"/>
          <w:sz w:val="24"/>
          <w:szCs w:val="24"/>
          <w:lang w:val="x-none"/>
        </w:rPr>
        <w:t xml:space="preserve"> в </w:t>
      </w:r>
      <w:r>
        <w:rPr>
          <w:color w:val="000000"/>
          <w:sz w:val="24"/>
          <w:szCs w:val="24"/>
        </w:rPr>
        <w:t>ОГРН</w:t>
      </w:r>
      <w:r w:rsidRPr="00DB008F">
        <w:rPr>
          <w:color w:val="000000"/>
          <w:sz w:val="24"/>
          <w:szCs w:val="24"/>
          <w:lang w:val="x-none"/>
        </w:rPr>
        <w:t xml:space="preserve"> достоверны на момент подписания </w:t>
      </w:r>
      <w:r w:rsidRPr="00DB008F">
        <w:rPr>
          <w:color w:val="000000"/>
          <w:sz w:val="24"/>
          <w:szCs w:val="24"/>
        </w:rPr>
        <w:t>Д</w:t>
      </w:r>
      <w:r w:rsidRPr="00DB008F">
        <w:rPr>
          <w:color w:val="000000"/>
          <w:sz w:val="24"/>
          <w:szCs w:val="24"/>
          <w:lang w:val="x-none"/>
        </w:rPr>
        <w:t>оговора и будут оставаться достоверными в дальнейшем.</w:t>
      </w:r>
    </w:p>
    <w:p w:rsidR="008D19E6" w:rsidRPr="00DB008F" w:rsidRDefault="008D19E6" w:rsidP="008D19E6">
      <w:pPr>
        <w:numPr>
          <w:ilvl w:val="0"/>
          <w:numId w:val="8"/>
        </w:numPr>
        <w:tabs>
          <w:tab w:val="left" w:pos="0"/>
          <w:tab w:val="left" w:pos="993"/>
        </w:tabs>
        <w:spacing w:line="240" w:lineRule="auto"/>
        <w:ind w:left="0" w:firstLine="709"/>
        <w:contextualSpacing/>
        <w:rPr>
          <w:sz w:val="24"/>
          <w:szCs w:val="24"/>
        </w:rPr>
      </w:pPr>
      <w:r w:rsidRPr="00DB008F">
        <w:rPr>
          <w:b/>
          <w:snapToGrid w:val="0"/>
          <w:color w:val="000000"/>
          <w:sz w:val="24"/>
          <w:szCs w:val="24"/>
        </w:rPr>
        <w:t>Подрядчик</w:t>
      </w:r>
      <w:r w:rsidRPr="00DB008F">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DB008F">
        <w:rPr>
          <w:b/>
          <w:snapToGrid w:val="0"/>
          <w:color w:val="000000"/>
          <w:sz w:val="24"/>
          <w:szCs w:val="24"/>
        </w:rPr>
        <w:t>Подрядчик</w:t>
      </w:r>
      <w:r w:rsidRPr="00DB008F">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D19E6" w:rsidRPr="00DB008F" w:rsidRDefault="008D19E6" w:rsidP="008D19E6">
      <w:pPr>
        <w:numPr>
          <w:ilvl w:val="0"/>
          <w:numId w:val="8"/>
        </w:numPr>
        <w:tabs>
          <w:tab w:val="left" w:pos="0"/>
          <w:tab w:val="left" w:pos="993"/>
        </w:tabs>
        <w:spacing w:line="240" w:lineRule="auto"/>
        <w:ind w:left="0" w:firstLine="709"/>
        <w:contextualSpacing/>
        <w:rPr>
          <w:sz w:val="24"/>
          <w:szCs w:val="24"/>
        </w:rPr>
      </w:pPr>
      <w:r w:rsidRPr="00DB008F">
        <w:rPr>
          <w:b/>
          <w:snapToGrid w:val="0"/>
          <w:color w:val="000000"/>
          <w:sz w:val="24"/>
          <w:szCs w:val="24"/>
        </w:rPr>
        <w:t>Подрядчик</w:t>
      </w:r>
      <w:r w:rsidRPr="00DB008F">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DB008F">
        <w:rPr>
          <w:b/>
          <w:snapToGrid w:val="0"/>
          <w:color w:val="000000"/>
          <w:sz w:val="24"/>
          <w:szCs w:val="24"/>
        </w:rPr>
        <w:t>Подрядчика</w:t>
      </w:r>
      <w:r w:rsidRPr="00DB008F">
        <w:rPr>
          <w:sz w:val="24"/>
          <w:szCs w:val="24"/>
        </w:rPr>
        <w:t xml:space="preserve">. </w:t>
      </w:r>
    </w:p>
    <w:p w:rsidR="008D19E6" w:rsidRPr="00DB008F" w:rsidRDefault="008D19E6" w:rsidP="008D19E6">
      <w:pPr>
        <w:numPr>
          <w:ilvl w:val="0"/>
          <w:numId w:val="8"/>
        </w:numPr>
        <w:tabs>
          <w:tab w:val="left" w:pos="0"/>
          <w:tab w:val="left" w:pos="993"/>
        </w:tabs>
        <w:spacing w:line="240" w:lineRule="auto"/>
        <w:ind w:left="0" w:firstLine="709"/>
        <w:contextualSpacing/>
        <w:rPr>
          <w:sz w:val="24"/>
          <w:szCs w:val="24"/>
        </w:rPr>
      </w:pPr>
      <w:r w:rsidRPr="00DB008F">
        <w:rPr>
          <w:b/>
          <w:snapToGrid w:val="0"/>
          <w:color w:val="000000"/>
          <w:sz w:val="24"/>
          <w:szCs w:val="24"/>
        </w:rPr>
        <w:t>Подрядчик</w:t>
      </w:r>
      <w:r w:rsidRPr="00DB008F">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DB008F">
        <w:rPr>
          <w:b/>
          <w:snapToGrid w:val="0"/>
          <w:color w:val="000000"/>
          <w:sz w:val="24"/>
          <w:szCs w:val="24"/>
        </w:rPr>
        <w:t>Подрядчиком</w:t>
      </w:r>
      <w:r w:rsidRPr="00DB008F">
        <w:rPr>
          <w:sz w:val="24"/>
          <w:szCs w:val="24"/>
        </w:rPr>
        <w:t xml:space="preserve"> обязательств как надлежаще исполненных.</w:t>
      </w:r>
    </w:p>
    <w:p w:rsidR="008D19E6" w:rsidRPr="00DB008F" w:rsidRDefault="008D19E6" w:rsidP="008D19E6">
      <w:pPr>
        <w:numPr>
          <w:ilvl w:val="0"/>
          <w:numId w:val="8"/>
        </w:numPr>
        <w:tabs>
          <w:tab w:val="left" w:pos="0"/>
          <w:tab w:val="left" w:pos="993"/>
        </w:tabs>
        <w:spacing w:line="240" w:lineRule="auto"/>
        <w:ind w:left="0" w:firstLine="709"/>
        <w:contextualSpacing/>
        <w:rPr>
          <w:sz w:val="24"/>
          <w:szCs w:val="24"/>
        </w:rPr>
      </w:pPr>
      <w:r w:rsidRPr="00DB008F">
        <w:rPr>
          <w:b/>
          <w:snapToGrid w:val="0"/>
          <w:color w:val="000000"/>
          <w:sz w:val="24"/>
          <w:szCs w:val="24"/>
        </w:rPr>
        <w:t>Подрядчик</w:t>
      </w:r>
      <w:r w:rsidRPr="00DB008F">
        <w:rPr>
          <w:sz w:val="24"/>
          <w:szCs w:val="24"/>
        </w:rPr>
        <w:t xml:space="preserve"> заверяет </w:t>
      </w:r>
      <w:r w:rsidRPr="00DB008F">
        <w:rPr>
          <w:b/>
          <w:snapToGrid w:val="0"/>
          <w:color w:val="000000"/>
          <w:sz w:val="24"/>
          <w:szCs w:val="24"/>
        </w:rPr>
        <w:t>Заказчика</w:t>
      </w:r>
      <w:r w:rsidRPr="00DB008F">
        <w:rPr>
          <w:sz w:val="24"/>
          <w:szCs w:val="24"/>
        </w:rPr>
        <w:t xml:space="preserve"> в том, что будет активно взаимодействовать с представителями </w:t>
      </w:r>
      <w:r w:rsidRPr="00DB008F">
        <w:rPr>
          <w:b/>
          <w:sz w:val="24"/>
          <w:szCs w:val="24"/>
        </w:rPr>
        <w:t>Заказчика</w:t>
      </w:r>
      <w:r w:rsidRPr="00DB008F">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8D19E6" w:rsidRPr="00DB008F" w:rsidRDefault="008D19E6" w:rsidP="008D19E6">
      <w:pPr>
        <w:numPr>
          <w:ilvl w:val="0"/>
          <w:numId w:val="8"/>
        </w:numPr>
        <w:tabs>
          <w:tab w:val="left" w:pos="0"/>
          <w:tab w:val="left" w:pos="993"/>
        </w:tabs>
        <w:spacing w:line="240" w:lineRule="auto"/>
        <w:ind w:left="0" w:firstLine="709"/>
        <w:contextualSpacing/>
        <w:rPr>
          <w:sz w:val="24"/>
          <w:szCs w:val="24"/>
        </w:rPr>
      </w:pPr>
      <w:r w:rsidRPr="00DB008F">
        <w:rPr>
          <w:b/>
          <w:snapToGrid w:val="0"/>
          <w:color w:val="000000"/>
          <w:sz w:val="24"/>
          <w:szCs w:val="24"/>
        </w:rPr>
        <w:t>Подрядчик</w:t>
      </w:r>
      <w:r w:rsidRPr="00DB008F">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D19E6" w:rsidRPr="00DB008F" w:rsidRDefault="008D19E6" w:rsidP="008D19E6">
      <w:pPr>
        <w:tabs>
          <w:tab w:val="left" w:pos="0"/>
          <w:tab w:val="left" w:pos="993"/>
        </w:tabs>
        <w:spacing w:line="240" w:lineRule="auto"/>
        <w:contextualSpacing/>
        <w:rPr>
          <w:sz w:val="24"/>
          <w:szCs w:val="24"/>
        </w:rPr>
      </w:pPr>
    </w:p>
    <w:p w:rsidR="008D19E6" w:rsidRPr="00DB008F" w:rsidRDefault="008D19E6" w:rsidP="008D19E6">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8D19E6" w:rsidRPr="00DB008F" w:rsidTr="008D19E6">
        <w:trPr>
          <w:trHeight w:val="1266"/>
        </w:trPr>
        <w:tc>
          <w:tcPr>
            <w:tcW w:w="5430" w:type="dxa"/>
          </w:tcPr>
          <w:p w:rsidR="008D19E6" w:rsidRDefault="008D19E6" w:rsidP="008D19E6">
            <w:pPr>
              <w:snapToGrid w:val="0"/>
              <w:spacing w:line="240" w:lineRule="auto"/>
              <w:rPr>
                <w:b/>
                <w:color w:val="000000"/>
                <w:sz w:val="24"/>
                <w:szCs w:val="24"/>
              </w:rPr>
            </w:pPr>
            <w:r w:rsidRPr="00DB008F">
              <w:rPr>
                <w:b/>
                <w:color w:val="000000"/>
                <w:sz w:val="24"/>
                <w:szCs w:val="24"/>
              </w:rPr>
              <w:t>«</w:t>
            </w:r>
            <w:r w:rsidRPr="00DB008F">
              <w:rPr>
                <w:b/>
                <w:snapToGrid w:val="0"/>
                <w:color w:val="000000"/>
                <w:sz w:val="24"/>
                <w:szCs w:val="24"/>
              </w:rPr>
              <w:t>Подрядчик</w:t>
            </w:r>
            <w:r w:rsidRPr="00DB008F">
              <w:rPr>
                <w:b/>
                <w:color w:val="000000"/>
                <w:sz w:val="24"/>
                <w:szCs w:val="24"/>
              </w:rPr>
              <w:t>»</w:t>
            </w:r>
          </w:p>
          <w:p w:rsidR="008D19E6" w:rsidRPr="00DB008F" w:rsidRDefault="008D19E6" w:rsidP="008D19E6">
            <w:pPr>
              <w:snapToGrid w:val="0"/>
              <w:spacing w:line="240" w:lineRule="auto"/>
              <w:rPr>
                <w:b/>
                <w:color w:val="000000"/>
                <w:sz w:val="24"/>
                <w:szCs w:val="24"/>
              </w:rPr>
            </w:pPr>
          </w:p>
          <w:p w:rsidR="008D19E6" w:rsidRDefault="008D19E6" w:rsidP="008D19E6">
            <w:pPr>
              <w:suppressAutoHyphens/>
              <w:spacing w:line="240" w:lineRule="auto"/>
              <w:rPr>
                <w:b/>
                <w:sz w:val="24"/>
                <w:szCs w:val="24"/>
                <w:lang w:eastAsia="ar-SA"/>
              </w:rPr>
            </w:pPr>
          </w:p>
          <w:p w:rsidR="008D19E6" w:rsidRPr="00DB008F" w:rsidRDefault="008D19E6" w:rsidP="008D19E6">
            <w:pPr>
              <w:suppressAutoHyphens/>
              <w:spacing w:line="240" w:lineRule="auto"/>
              <w:rPr>
                <w:sz w:val="24"/>
                <w:szCs w:val="24"/>
                <w:lang w:eastAsia="ar-SA"/>
              </w:rPr>
            </w:pPr>
          </w:p>
          <w:p w:rsidR="008D19E6" w:rsidRPr="00DB008F" w:rsidRDefault="008D19E6" w:rsidP="008D19E6">
            <w:pPr>
              <w:suppressAutoHyphens/>
              <w:spacing w:line="240" w:lineRule="auto"/>
              <w:rPr>
                <w:sz w:val="24"/>
                <w:szCs w:val="24"/>
                <w:lang w:eastAsia="ar-SA"/>
              </w:rPr>
            </w:pPr>
            <w:r>
              <w:rPr>
                <w:sz w:val="24"/>
                <w:szCs w:val="24"/>
                <w:lang w:eastAsia="ar-SA"/>
              </w:rPr>
              <w:t>___________________</w:t>
            </w:r>
            <w:r w:rsidRPr="00DB008F">
              <w:rPr>
                <w:sz w:val="24"/>
                <w:szCs w:val="24"/>
                <w:lang w:eastAsia="ar-SA"/>
              </w:rPr>
              <w:t>__ /</w:t>
            </w:r>
            <w:r>
              <w:rPr>
                <w:b/>
                <w:sz w:val="24"/>
                <w:szCs w:val="24"/>
              </w:rPr>
              <w:t xml:space="preserve"> _______________ </w:t>
            </w:r>
            <w:r w:rsidRPr="00DB008F">
              <w:rPr>
                <w:sz w:val="24"/>
                <w:szCs w:val="24"/>
                <w:lang w:eastAsia="ar-SA"/>
              </w:rPr>
              <w:t>/</w:t>
            </w:r>
          </w:p>
          <w:p w:rsidR="008D19E6" w:rsidRPr="00DB008F" w:rsidRDefault="008D19E6" w:rsidP="008D19E6">
            <w:pPr>
              <w:spacing w:line="240" w:lineRule="auto"/>
              <w:rPr>
                <w:color w:val="000000"/>
                <w:sz w:val="24"/>
                <w:szCs w:val="24"/>
              </w:rPr>
            </w:pPr>
            <w:r w:rsidRPr="00DB008F">
              <w:rPr>
                <w:color w:val="000000"/>
                <w:sz w:val="24"/>
                <w:szCs w:val="24"/>
              </w:rPr>
              <w:t>М.П.</w:t>
            </w:r>
          </w:p>
        </w:tc>
      </w:tr>
    </w:tbl>
    <w:p w:rsidR="008D19E6" w:rsidRDefault="008D19E6" w:rsidP="008D19E6">
      <w:pPr>
        <w:suppressAutoHyphens/>
        <w:autoSpaceDE w:val="0"/>
        <w:spacing w:line="240" w:lineRule="auto"/>
        <w:ind w:right="19772"/>
        <w:rPr>
          <w:rFonts w:eastAsia="Arial"/>
          <w:color w:val="000000"/>
          <w:sz w:val="20"/>
          <w:szCs w:val="20"/>
          <w:lang w:eastAsia="ar-SA"/>
        </w:rPr>
      </w:pPr>
    </w:p>
    <w:p w:rsidR="008D19E6" w:rsidRPr="00395FAF" w:rsidRDefault="008D19E6" w:rsidP="008D19E6">
      <w:pPr>
        <w:rPr>
          <w:rFonts w:eastAsia="Arial"/>
          <w:sz w:val="20"/>
          <w:szCs w:val="20"/>
          <w:lang w:eastAsia="ar-SA"/>
        </w:rPr>
      </w:pPr>
    </w:p>
    <w:p w:rsidR="008D19E6" w:rsidRPr="00395FAF" w:rsidRDefault="008D19E6" w:rsidP="008D19E6">
      <w:pPr>
        <w:rPr>
          <w:rFonts w:eastAsia="Arial"/>
          <w:sz w:val="20"/>
          <w:szCs w:val="20"/>
          <w:lang w:eastAsia="ar-SA"/>
        </w:rPr>
      </w:pPr>
    </w:p>
    <w:p w:rsidR="008D19E6" w:rsidRDefault="008D19E6" w:rsidP="008D19E6">
      <w:pPr>
        <w:rPr>
          <w:rFonts w:eastAsia="Arial"/>
          <w:sz w:val="20"/>
          <w:szCs w:val="20"/>
          <w:lang w:eastAsia="ar-SA"/>
        </w:rPr>
      </w:pPr>
    </w:p>
    <w:p w:rsidR="008E68A3" w:rsidRDefault="008E68A3" w:rsidP="008D19E6">
      <w:pPr>
        <w:rPr>
          <w:rFonts w:eastAsia="Arial"/>
          <w:sz w:val="20"/>
          <w:szCs w:val="20"/>
          <w:lang w:val="en-US" w:eastAsia="ar-SA"/>
        </w:rPr>
        <w:sectPr w:rsidR="008E68A3" w:rsidSect="000D755A">
          <w:headerReference w:type="default" r:id="rId11"/>
          <w:footerReference w:type="default" r:id="rId12"/>
          <w:pgSz w:w="11906" w:h="16838"/>
          <w:pgMar w:top="567" w:right="707" w:bottom="567" w:left="1134" w:header="283" w:footer="567" w:gutter="0"/>
          <w:pgNumType w:start="1"/>
          <w:cols w:space="720"/>
          <w:noEndnote/>
          <w:docGrid w:linePitch="381"/>
        </w:sectPr>
      </w:pPr>
    </w:p>
    <w:p w:rsidR="008D19E6" w:rsidRDefault="008D19E6" w:rsidP="008D19E6">
      <w:pPr>
        <w:rPr>
          <w:rFonts w:eastAsia="Arial"/>
          <w:sz w:val="20"/>
          <w:szCs w:val="20"/>
          <w:lang w:val="en-US" w:eastAsia="ar-SA"/>
        </w:rPr>
      </w:pPr>
    </w:p>
    <w:tbl>
      <w:tblPr>
        <w:tblpPr w:leftFromText="180" w:rightFromText="180" w:vertAnchor="page" w:horzAnchor="margin" w:tblpY="492"/>
        <w:tblW w:w="15593" w:type="dxa"/>
        <w:tblLayout w:type="fixed"/>
        <w:tblCellMar>
          <w:left w:w="0" w:type="dxa"/>
          <w:right w:w="0" w:type="dxa"/>
        </w:tblCellMar>
        <w:tblLook w:val="0000" w:firstRow="0" w:lastRow="0" w:firstColumn="0" w:lastColumn="0" w:noHBand="0" w:noVBand="0"/>
      </w:tblPr>
      <w:tblGrid>
        <w:gridCol w:w="7704"/>
        <w:gridCol w:w="1800"/>
        <w:gridCol w:w="200"/>
        <w:gridCol w:w="2203"/>
        <w:gridCol w:w="1000"/>
        <w:gridCol w:w="1000"/>
        <w:gridCol w:w="500"/>
        <w:gridCol w:w="500"/>
        <w:gridCol w:w="686"/>
      </w:tblGrid>
      <w:tr w:rsidR="008D19E6" w:rsidRPr="005346CA" w:rsidTr="008D19E6">
        <w:trPr>
          <w:cantSplit/>
        </w:trPr>
        <w:tc>
          <w:tcPr>
            <w:tcW w:w="9504" w:type="dxa"/>
            <w:gridSpan w:val="2"/>
            <w:tcBorders>
              <w:top w:val="nil"/>
              <w:left w:val="nil"/>
              <w:bottom w:val="nil"/>
              <w:right w:val="nil"/>
            </w:tcBorders>
          </w:tcPr>
          <w:p w:rsidR="008D19E6" w:rsidRPr="00E37D25" w:rsidRDefault="008D19E6" w:rsidP="008D19E6">
            <w:pPr>
              <w:widowControl w:val="0"/>
              <w:tabs>
                <w:tab w:val="left" w:pos="6693"/>
                <w:tab w:val="left" w:pos="7073"/>
              </w:tabs>
              <w:autoSpaceDE w:val="0"/>
              <w:autoSpaceDN w:val="0"/>
              <w:adjustRightInd w:val="0"/>
              <w:spacing w:before="20" w:after="20" w:line="240" w:lineRule="auto"/>
              <w:ind w:right="30"/>
              <w:rPr>
                <w:rFonts w:ascii="Verdana" w:hAnsi="Verdana" w:cs="Verdana"/>
                <w:sz w:val="16"/>
                <w:szCs w:val="16"/>
              </w:rPr>
            </w:pPr>
            <w:r w:rsidRPr="00E37D25">
              <w:rPr>
                <w:rFonts w:ascii="Verdana" w:hAnsi="Verdana" w:cs="Verdana"/>
                <w:sz w:val="16"/>
                <w:szCs w:val="16"/>
              </w:rPr>
              <w:tab/>
            </w:r>
            <w:r w:rsidRPr="00E37D25">
              <w:rPr>
                <w:rFonts w:ascii="Verdana" w:hAnsi="Verdana" w:cs="Verdana"/>
                <w:sz w:val="16"/>
                <w:szCs w:val="16"/>
              </w:rPr>
              <w:tab/>
            </w:r>
          </w:p>
          <w:p w:rsidR="008D19E6" w:rsidRPr="00E37D25" w:rsidRDefault="008D19E6" w:rsidP="008D19E6">
            <w:pPr>
              <w:widowControl w:val="0"/>
              <w:autoSpaceDE w:val="0"/>
              <w:autoSpaceDN w:val="0"/>
              <w:adjustRightInd w:val="0"/>
              <w:spacing w:before="20" w:after="20" w:line="240" w:lineRule="auto"/>
              <w:ind w:right="30"/>
              <w:rPr>
                <w:rFonts w:ascii="Verdana" w:hAnsi="Verdana" w:cs="Verdana"/>
                <w:sz w:val="16"/>
                <w:szCs w:val="16"/>
              </w:rPr>
            </w:pPr>
          </w:p>
          <w:p w:rsidR="008D19E6" w:rsidRDefault="008D19E6" w:rsidP="008D19E6">
            <w:pPr>
              <w:widowControl w:val="0"/>
              <w:autoSpaceDE w:val="0"/>
              <w:autoSpaceDN w:val="0"/>
              <w:adjustRightInd w:val="0"/>
              <w:spacing w:before="20" w:after="20" w:line="240" w:lineRule="auto"/>
              <w:ind w:right="30"/>
              <w:rPr>
                <w:rFonts w:ascii="Verdana" w:hAnsi="Verdana" w:cs="Verdana"/>
                <w:sz w:val="16"/>
                <w:szCs w:val="16"/>
              </w:rPr>
            </w:pPr>
          </w:p>
          <w:p w:rsidR="008D19E6" w:rsidRDefault="008D19E6" w:rsidP="008D19E6">
            <w:pPr>
              <w:rPr>
                <w:rFonts w:ascii="Verdana" w:hAnsi="Verdana" w:cs="Verdana"/>
                <w:sz w:val="16"/>
                <w:szCs w:val="16"/>
              </w:rPr>
            </w:pPr>
          </w:p>
          <w:p w:rsidR="008D19E6" w:rsidRPr="00E37D25" w:rsidRDefault="008D19E6" w:rsidP="008D19E6">
            <w:pPr>
              <w:tabs>
                <w:tab w:val="left" w:pos="7453"/>
              </w:tabs>
              <w:rPr>
                <w:rFonts w:ascii="Verdana" w:hAnsi="Verdana" w:cs="Verdana"/>
                <w:sz w:val="16"/>
                <w:szCs w:val="16"/>
              </w:rPr>
            </w:pPr>
            <w:r>
              <w:rPr>
                <w:rFonts w:ascii="Verdana" w:hAnsi="Verdana" w:cs="Verdana"/>
                <w:sz w:val="16"/>
                <w:szCs w:val="16"/>
              </w:rPr>
              <w:tab/>
            </w:r>
          </w:p>
        </w:tc>
        <w:tc>
          <w:tcPr>
            <w:tcW w:w="6089" w:type="dxa"/>
            <w:gridSpan w:val="7"/>
            <w:tcBorders>
              <w:top w:val="nil"/>
              <w:left w:val="nil"/>
              <w:bottom w:val="nil"/>
              <w:right w:val="nil"/>
            </w:tcBorders>
            <w:vAlign w:val="center"/>
          </w:tcPr>
          <w:p w:rsidR="008D19E6" w:rsidRPr="008D19E6" w:rsidRDefault="008D19E6" w:rsidP="008D19E6">
            <w:pPr>
              <w:suppressAutoHyphens/>
              <w:spacing w:line="216" w:lineRule="auto"/>
              <w:jc w:val="right"/>
              <w:rPr>
                <w:bCs/>
                <w:color w:val="000000"/>
                <w:sz w:val="20"/>
                <w:szCs w:val="20"/>
                <w:lang w:eastAsia="ar-SA"/>
              </w:rPr>
            </w:pPr>
            <w:r w:rsidRPr="008D19E6">
              <w:rPr>
                <w:sz w:val="20"/>
                <w:szCs w:val="20"/>
                <w:lang w:eastAsia="ar-SA"/>
              </w:rPr>
              <w:t xml:space="preserve">Приложение №4  </w:t>
            </w:r>
            <w:r w:rsidRPr="008D19E6">
              <w:rPr>
                <w:bCs/>
                <w:color w:val="000000"/>
                <w:sz w:val="20"/>
                <w:szCs w:val="20"/>
                <w:lang w:eastAsia="ar-SA"/>
              </w:rPr>
              <w:t xml:space="preserve"> </w:t>
            </w:r>
          </w:p>
          <w:p w:rsidR="008D19E6" w:rsidRPr="008D19E6" w:rsidRDefault="008D19E6" w:rsidP="008D19E6">
            <w:pPr>
              <w:widowControl w:val="0"/>
              <w:autoSpaceDE w:val="0"/>
              <w:autoSpaceDN w:val="0"/>
              <w:adjustRightInd w:val="0"/>
              <w:spacing w:line="240" w:lineRule="auto"/>
              <w:jc w:val="right"/>
              <w:rPr>
                <w:sz w:val="20"/>
                <w:szCs w:val="20"/>
              </w:rPr>
            </w:pPr>
            <w:r w:rsidRPr="008D19E6">
              <w:rPr>
                <w:sz w:val="20"/>
                <w:szCs w:val="20"/>
              </w:rPr>
              <w:t>к Договору подряда №СНГС-</w:t>
            </w:r>
            <w:proofErr w:type="spellStart"/>
            <w:r w:rsidRPr="008D19E6">
              <w:rPr>
                <w:sz w:val="20"/>
                <w:szCs w:val="20"/>
              </w:rPr>
              <w:t>ОКСиР</w:t>
            </w:r>
            <w:proofErr w:type="spellEnd"/>
            <w:r w:rsidRPr="008D19E6">
              <w:rPr>
                <w:sz w:val="20"/>
                <w:szCs w:val="20"/>
              </w:rPr>
              <w:t>-_______</w:t>
            </w:r>
          </w:p>
          <w:p w:rsidR="008D19E6" w:rsidRPr="00E37D25" w:rsidRDefault="008D19E6" w:rsidP="008D19E6">
            <w:pPr>
              <w:widowControl w:val="0"/>
              <w:autoSpaceDE w:val="0"/>
              <w:autoSpaceDN w:val="0"/>
              <w:adjustRightInd w:val="0"/>
              <w:spacing w:line="240" w:lineRule="auto"/>
              <w:jc w:val="right"/>
              <w:rPr>
                <w:sz w:val="24"/>
                <w:szCs w:val="24"/>
              </w:rPr>
            </w:pPr>
            <w:r w:rsidRPr="008D19E6">
              <w:rPr>
                <w:sz w:val="20"/>
                <w:szCs w:val="20"/>
              </w:rPr>
              <w:t>от «___» _________________ 2022 г</w:t>
            </w:r>
            <w:r w:rsidRPr="00E37D25">
              <w:rPr>
                <w:sz w:val="24"/>
                <w:szCs w:val="24"/>
              </w:rPr>
              <w:t>.</w:t>
            </w:r>
          </w:p>
          <w:p w:rsidR="008D19E6" w:rsidRDefault="008D19E6" w:rsidP="008D19E6">
            <w:pPr>
              <w:widowControl w:val="0"/>
              <w:autoSpaceDE w:val="0"/>
              <w:autoSpaceDN w:val="0"/>
              <w:adjustRightInd w:val="0"/>
              <w:spacing w:line="240" w:lineRule="auto"/>
              <w:ind w:right="30"/>
              <w:rPr>
                <w:rFonts w:ascii="Verdana" w:hAnsi="Verdana" w:cs="Verdana"/>
                <w:sz w:val="16"/>
                <w:szCs w:val="16"/>
              </w:rPr>
            </w:pPr>
          </w:p>
          <w:p w:rsidR="008D19E6" w:rsidRPr="00E37D25" w:rsidRDefault="008D19E6" w:rsidP="008D19E6">
            <w:pPr>
              <w:widowControl w:val="0"/>
              <w:autoSpaceDE w:val="0"/>
              <w:autoSpaceDN w:val="0"/>
              <w:adjustRightInd w:val="0"/>
              <w:spacing w:line="240" w:lineRule="auto"/>
              <w:ind w:right="30"/>
              <w:rPr>
                <w:rFonts w:ascii="Verdana" w:hAnsi="Verdana" w:cs="Verdana"/>
                <w:sz w:val="16"/>
                <w:szCs w:val="16"/>
              </w:rPr>
            </w:pPr>
            <w:r w:rsidRPr="00E37D25">
              <w:rPr>
                <w:rFonts w:ascii="Verdana" w:hAnsi="Verdana" w:cs="Verdana"/>
                <w:sz w:val="16"/>
                <w:szCs w:val="16"/>
              </w:rPr>
              <w:t xml:space="preserve">Унифицированная форма № KС-2 </w:t>
            </w:r>
          </w:p>
          <w:p w:rsidR="008D19E6" w:rsidRPr="00E37D25" w:rsidRDefault="008D19E6" w:rsidP="008D19E6">
            <w:pPr>
              <w:widowControl w:val="0"/>
              <w:autoSpaceDE w:val="0"/>
              <w:autoSpaceDN w:val="0"/>
              <w:adjustRightInd w:val="0"/>
              <w:spacing w:before="20" w:after="20" w:line="240" w:lineRule="auto"/>
              <w:ind w:right="30"/>
              <w:jc w:val="right"/>
              <w:rPr>
                <w:rFonts w:ascii="Verdana" w:hAnsi="Verdana" w:cs="Verdana"/>
                <w:sz w:val="16"/>
                <w:szCs w:val="16"/>
              </w:rPr>
            </w:pPr>
            <w:r w:rsidRPr="00E37D25">
              <w:rPr>
                <w:rFonts w:ascii="Verdana" w:hAnsi="Verdana" w:cs="Verdana"/>
                <w:sz w:val="16"/>
                <w:szCs w:val="16"/>
              </w:rPr>
              <w:t>Утверждена постановлением Госкомстата России от 11.11.1999 № 100</w:t>
            </w:r>
          </w:p>
        </w:tc>
      </w:tr>
      <w:tr w:rsidR="008D19E6" w:rsidRPr="005346CA" w:rsidTr="008D19E6">
        <w:trPr>
          <w:cantSplit/>
        </w:trPr>
        <w:tc>
          <w:tcPr>
            <w:tcW w:w="11907" w:type="dxa"/>
            <w:gridSpan w:val="4"/>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000" w:type="dxa"/>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roofErr w:type="spellStart"/>
            <w:r w:rsidRPr="00E37D25">
              <w:rPr>
                <w:rFonts w:ascii="Verdana" w:hAnsi="Verdana" w:cs="Verdana"/>
                <w:sz w:val="16"/>
                <w:szCs w:val="16"/>
              </w:rPr>
              <w:t>Kод</w:t>
            </w:r>
            <w:proofErr w:type="spellEnd"/>
          </w:p>
        </w:tc>
      </w:tr>
      <w:tr w:rsidR="008D19E6" w:rsidRPr="005346CA" w:rsidTr="008D19E6">
        <w:trPr>
          <w:cantSplit/>
        </w:trPr>
        <w:tc>
          <w:tcPr>
            <w:tcW w:w="12907" w:type="dxa"/>
            <w:gridSpan w:val="5"/>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r w:rsidRPr="00E37D25">
              <w:rPr>
                <w:rFonts w:ascii="Verdana" w:hAnsi="Verdana" w:cs="Verdana"/>
                <w:sz w:val="16"/>
                <w:szCs w:val="16"/>
              </w:rPr>
              <w:t>Форма по ОKУД</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0322005</w:t>
            </w:r>
          </w:p>
        </w:tc>
      </w:tr>
      <w:tr w:rsidR="008D19E6" w:rsidRPr="005346CA" w:rsidTr="008D19E6">
        <w:trPr>
          <w:cantSplit/>
        </w:trPr>
        <w:tc>
          <w:tcPr>
            <w:tcW w:w="15593" w:type="dxa"/>
            <w:gridSpan w:val="9"/>
            <w:tcBorders>
              <w:top w:val="nil"/>
              <w:left w:val="nil"/>
              <w:bottom w:val="nil"/>
              <w:right w:val="nil"/>
            </w:tcBorders>
            <w:vAlign w:val="bottom"/>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r w:rsidRPr="00E37D25">
              <w:rPr>
                <w:rFonts w:ascii="Verdana" w:hAnsi="Verdana" w:cs="Verdana"/>
                <w:sz w:val="16"/>
                <w:szCs w:val="16"/>
              </w:rPr>
              <w:t>Инвестор</w:t>
            </w:r>
          </w:p>
        </w:tc>
      </w:tr>
      <w:tr w:rsidR="008D19E6" w:rsidRPr="005346CA" w:rsidTr="008D19E6">
        <w:trPr>
          <w:cantSplit/>
        </w:trPr>
        <w:tc>
          <w:tcPr>
            <w:tcW w:w="11907" w:type="dxa"/>
            <w:gridSpan w:val="4"/>
            <w:tcBorders>
              <w:top w:val="nil"/>
              <w:left w:val="nil"/>
              <w:bottom w:val="single" w:sz="4" w:space="0" w:color="auto"/>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000" w:type="dxa"/>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r w:rsidRPr="00E37D25">
              <w:rPr>
                <w:rFonts w:ascii="Verdana" w:hAnsi="Verdana" w:cs="Verdana"/>
                <w:sz w:val="16"/>
                <w:szCs w:val="16"/>
              </w:rPr>
              <w:t>по ОKПО</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r>
      <w:tr w:rsidR="008D19E6" w:rsidRPr="005346CA" w:rsidTr="008D19E6">
        <w:trPr>
          <w:cantSplit/>
        </w:trPr>
        <w:tc>
          <w:tcPr>
            <w:tcW w:w="15593" w:type="dxa"/>
            <w:gridSpan w:val="9"/>
            <w:tcBorders>
              <w:top w:val="nil"/>
              <w:left w:val="nil"/>
              <w:bottom w:val="nil"/>
              <w:right w:val="nil"/>
            </w:tcBorders>
            <w:vAlign w:val="bottom"/>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r w:rsidRPr="00E37D25">
              <w:rPr>
                <w:rFonts w:ascii="Verdana" w:hAnsi="Verdana" w:cs="Verdana"/>
                <w:sz w:val="16"/>
                <w:szCs w:val="16"/>
              </w:rPr>
              <w:t>Заказчик (Генподрядчик)</w:t>
            </w:r>
          </w:p>
        </w:tc>
      </w:tr>
      <w:tr w:rsidR="008D19E6" w:rsidRPr="005346CA" w:rsidTr="008D19E6">
        <w:trPr>
          <w:cantSplit/>
        </w:trPr>
        <w:tc>
          <w:tcPr>
            <w:tcW w:w="11907" w:type="dxa"/>
            <w:gridSpan w:val="4"/>
            <w:tcBorders>
              <w:top w:val="nil"/>
              <w:left w:val="nil"/>
              <w:bottom w:val="single" w:sz="4" w:space="0" w:color="auto"/>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000" w:type="dxa"/>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r w:rsidRPr="00E37D25">
              <w:rPr>
                <w:rFonts w:ascii="Verdana" w:hAnsi="Verdana" w:cs="Verdana"/>
                <w:sz w:val="16"/>
                <w:szCs w:val="16"/>
              </w:rPr>
              <w:t>по ОKПО</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r>
      <w:tr w:rsidR="008D19E6" w:rsidRPr="005346CA" w:rsidTr="008D19E6">
        <w:trPr>
          <w:cantSplit/>
        </w:trPr>
        <w:tc>
          <w:tcPr>
            <w:tcW w:w="15593" w:type="dxa"/>
            <w:gridSpan w:val="9"/>
            <w:tcBorders>
              <w:top w:val="nil"/>
              <w:left w:val="nil"/>
              <w:bottom w:val="nil"/>
              <w:right w:val="nil"/>
            </w:tcBorders>
            <w:vAlign w:val="bottom"/>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r w:rsidRPr="00E37D25">
              <w:rPr>
                <w:rFonts w:ascii="Verdana" w:hAnsi="Verdana" w:cs="Verdana"/>
                <w:sz w:val="16"/>
                <w:szCs w:val="16"/>
              </w:rPr>
              <w:t>Подрядчик (Субподрядчик)</w:t>
            </w:r>
          </w:p>
        </w:tc>
      </w:tr>
      <w:tr w:rsidR="008D19E6" w:rsidRPr="005346CA" w:rsidTr="008D19E6">
        <w:trPr>
          <w:cantSplit/>
        </w:trPr>
        <w:tc>
          <w:tcPr>
            <w:tcW w:w="11907" w:type="dxa"/>
            <w:gridSpan w:val="4"/>
            <w:tcBorders>
              <w:top w:val="nil"/>
              <w:left w:val="nil"/>
              <w:bottom w:val="single" w:sz="4" w:space="0" w:color="auto"/>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000" w:type="dxa"/>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r w:rsidRPr="00E37D25">
              <w:rPr>
                <w:rFonts w:ascii="Verdana" w:hAnsi="Verdana" w:cs="Verdana"/>
                <w:sz w:val="16"/>
                <w:szCs w:val="16"/>
              </w:rPr>
              <w:t>по ОKПО</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r>
      <w:tr w:rsidR="008D19E6" w:rsidRPr="005346CA" w:rsidTr="008D19E6">
        <w:trPr>
          <w:cantSplit/>
        </w:trPr>
        <w:tc>
          <w:tcPr>
            <w:tcW w:w="15593" w:type="dxa"/>
            <w:gridSpan w:val="9"/>
            <w:tcBorders>
              <w:top w:val="nil"/>
              <w:left w:val="nil"/>
              <w:bottom w:val="nil"/>
              <w:right w:val="nil"/>
            </w:tcBorders>
            <w:vAlign w:val="bottom"/>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r w:rsidRPr="00E37D25">
              <w:rPr>
                <w:rFonts w:ascii="Verdana" w:hAnsi="Verdana" w:cs="Verdana"/>
                <w:sz w:val="16"/>
                <w:szCs w:val="16"/>
              </w:rPr>
              <w:t>Стройка:</w:t>
            </w:r>
          </w:p>
        </w:tc>
      </w:tr>
      <w:tr w:rsidR="008D19E6" w:rsidRPr="005346CA" w:rsidTr="008D19E6">
        <w:trPr>
          <w:cantSplit/>
        </w:trPr>
        <w:tc>
          <w:tcPr>
            <w:tcW w:w="11907" w:type="dxa"/>
            <w:gridSpan w:val="4"/>
            <w:tcBorders>
              <w:top w:val="nil"/>
              <w:left w:val="nil"/>
              <w:bottom w:val="single" w:sz="4" w:space="0" w:color="auto"/>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000" w:type="dxa"/>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r>
      <w:tr w:rsidR="008D19E6" w:rsidRPr="005346CA" w:rsidTr="008D19E6">
        <w:trPr>
          <w:cantSplit/>
        </w:trPr>
        <w:tc>
          <w:tcPr>
            <w:tcW w:w="15593" w:type="dxa"/>
            <w:gridSpan w:val="9"/>
            <w:tcBorders>
              <w:top w:val="nil"/>
              <w:left w:val="nil"/>
              <w:bottom w:val="nil"/>
              <w:right w:val="nil"/>
            </w:tcBorders>
            <w:vAlign w:val="bottom"/>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r w:rsidRPr="00E37D25">
              <w:rPr>
                <w:rFonts w:ascii="Verdana" w:hAnsi="Verdana" w:cs="Verdana"/>
                <w:sz w:val="16"/>
                <w:szCs w:val="16"/>
              </w:rPr>
              <w:t>Объект:</w:t>
            </w:r>
          </w:p>
        </w:tc>
      </w:tr>
      <w:tr w:rsidR="008D19E6" w:rsidRPr="005346CA" w:rsidTr="008D19E6">
        <w:trPr>
          <w:cantSplit/>
        </w:trPr>
        <w:tc>
          <w:tcPr>
            <w:tcW w:w="11907" w:type="dxa"/>
            <w:gridSpan w:val="4"/>
            <w:tcBorders>
              <w:top w:val="nil"/>
              <w:left w:val="nil"/>
              <w:bottom w:val="single" w:sz="4" w:space="0" w:color="auto"/>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000" w:type="dxa"/>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r>
      <w:tr w:rsidR="008D19E6" w:rsidRPr="005346CA" w:rsidTr="008D19E6">
        <w:trPr>
          <w:cantSplit/>
        </w:trPr>
        <w:tc>
          <w:tcPr>
            <w:tcW w:w="12907" w:type="dxa"/>
            <w:gridSpan w:val="5"/>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r w:rsidRPr="00E37D25">
              <w:rPr>
                <w:rFonts w:ascii="Verdana" w:hAnsi="Verdana" w:cs="Verdana"/>
                <w:sz w:val="16"/>
                <w:szCs w:val="16"/>
              </w:rPr>
              <w:t>Вид деятельности по ОKДП</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r>
      <w:tr w:rsidR="008D19E6" w:rsidRPr="005346CA" w:rsidTr="008D19E6">
        <w:trPr>
          <w:cantSplit/>
        </w:trPr>
        <w:tc>
          <w:tcPr>
            <w:tcW w:w="11907" w:type="dxa"/>
            <w:gridSpan w:val="4"/>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r w:rsidRPr="00E37D25">
              <w:rPr>
                <w:rFonts w:ascii="Verdana" w:hAnsi="Verdana" w:cs="Verdana"/>
                <w:sz w:val="16"/>
                <w:szCs w:val="16"/>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номер</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r>
      <w:tr w:rsidR="008D19E6" w:rsidRPr="005346CA" w:rsidTr="008D19E6">
        <w:trPr>
          <w:cantSplit/>
        </w:trPr>
        <w:tc>
          <w:tcPr>
            <w:tcW w:w="11907" w:type="dxa"/>
            <w:gridSpan w:val="4"/>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r>
      <w:tr w:rsidR="008D19E6" w:rsidRPr="005346CA" w:rsidTr="008D19E6">
        <w:trPr>
          <w:cantSplit/>
        </w:trPr>
        <w:tc>
          <w:tcPr>
            <w:tcW w:w="12907" w:type="dxa"/>
            <w:gridSpan w:val="5"/>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jc w:val="right"/>
              <w:rPr>
                <w:rFonts w:ascii="Verdana" w:hAnsi="Verdana" w:cs="Verdana"/>
                <w:sz w:val="16"/>
                <w:szCs w:val="16"/>
              </w:rPr>
            </w:pPr>
            <w:r w:rsidRPr="00E37D25">
              <w:rPr>
                <w:rFonts w:ascii="Verdana" w:hAnsi="Verdana" w:cs="Verdana"/>
                <w:sz w:val="16"/>
                <w:szCs w:val="16"/>
              </w:rPr>
              <w:t>Вид операции</w:t>
            </w: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r>
      <w:tr w:rsidR="008D19E6" w:rsidRPr="005346CA" w:rsidTr="008D19E6">
        <w:trPr>
          <w:cantSplit/>
        </w:trPr>
        <w:tc>
          <w:tcPr>
            <w:tcW w:w="7704" w:type="dxa"/>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roofErr w:type="spellStart"/>
            <w:r w:rsidRPr="00E37D25">
              <w:rPr>
                <w:rFonts w:ascii="Verdana" w:hAnsi="Verdana" w:cs="Verdana"/>
                <w:sz w:val="16"/>
                <w:szCs w:val="16"/>
              </w:rPr>
              <w:t>Hомер</w:t>
            </w:r>
            <w:proofErr w:type="spellEnd"/>
            <w:r w:rsidRPr="00E37D25">
              <w:rPr>
                <w:rFonts w:ascii="Verdana" w:hAnsi="Verdana" w:cs="Verdana"/>
                <w:sz w:val="16"/>
                <w:szCs w:val="16"/>
              </w:rPr>
              <w:t xml:space="preserve"> документа</w:t>
            </w:r>
          </w:p>
        </w:tc>
        <w:tc>
          <w:tcPr>
            <w:tcW w:w="2203" w:type="dxa"/>
            <w:vMerge w:val="restart"/>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Дата составления</w:t>
            </w:r>
          </w:p>
        </w:tc>
        <w:tc>
          <w:tcPr>
            <w:tcW w:w="1000" w:type="dxa"/>
            <w:vMerge w:val="restart"/>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2686" w:type="dxa"/>
            <w:gridSpan w:val="4"/>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r>
      <w:tr w:rsidR="008D19E6" w:rsidRPr="005346CA" w:rsidTr="008D19E6">
        <w:trPr>
          <w:cantSplit/>
        </w:trPr>
        <w:tc>
          <w:tcPr>
            <w:tcW w:w="7704" w:type="dxa"/>
            <w:vMerge w:val="restart"/>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000" w:type="dxa"/>
            <w:vMerge/>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по</w:t>
            </w:r>
          </w:p>
        </w:tc>
      </w:tr>
      <w:tr w:rsidR="008D19E6" w:rsidRPr="005346CA" w:rsidTr="008D19E6">
        <w:trPr>
          <w:cantSplit/>
        </w:trPr>
        <w:tc>
          <w:tcPr>
            <w:tcW w:w="7704" w:type="dxa"/>
            <w:vMerge/>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c>
          <w:tcPr>
            <w:tcW w:w="2203"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p>
        </w:tc>
        <w:tc>
          <w:tcPr>
            <w:tcW w:w="1000" w:type="dxa"/>
            <w:vMerge/>
            <w:tcBorders>
              <w:top w:val="nil"/>
              <w:left w:val="nil"/>
              <w:bottom w:val="nil"/>
              <w:right w:val="nil"/>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rPr>
                <w:rFonts w:ascii="Verdana" w:hAnsi="Verdana" w:cs="Verdana"/>
                <w:sz w:val="16"/>
                <w:szCs w:val="16"/>
              </w:rPr>
            </w:pPr>
          </w:p>
        </w:tc>
      </w:tr>
      <w:tr w:rsidR="008D19E6" w:rsidRPr="005346CA" w:rsidTr="008D19E6">
        <w:trPr>
          <w:cantSplit/>
        </w:trPr>
        <w:tc>
          <w:tcPr>
            <w:tcW w:w="15593" w:type="dxa"/>
            <w:gridSpan w:val="9"/>
            <w:tcBorders>
              <w:top w:val="nil"/>
              <w:left w:val="nil"/>
              <w:bottom w:val="nil"/>
              <w:right w:val="nil"/>
            </w:tcBorders>
            <w:vAlign w:val="center"/>
          </w:tcPr>
          <w:p w:rsidR="008D19E6" w:rsidRPr="00F27027" w:rsidRDefault="008D19E6" w:rsidP="008D19E6">
            <w:pPr>
              <w:widowControl w:val="0"/>
              <w:autoSpaceDE w:val="0"/>
              <w:autoSpaceDN w:val="0"/>
              <w:adjustRightInd w:val="0"/>
              <w:spacing w:line="240" w:lineRule="auto"/>
              <w:ind w:right="28" w:firstLine="0"/>
              <w:jc w:val="center"/>
              <w:rPr>
                <w:rFonts w:ascii="Verdana" w:hAnsi="Verdana" w:cs="Verdana"/>
                <w:b/>
                <w:bCs/>
                <w:sz w:val="16"/>
                <w:szCs w:val="16"/>
              </w:rPr>
            </w:pPr>
            <w:r w:rsidRPr="00F27027">
              <w:rPr>
                <w:rFonts w:ascii="Verdana" w:hAnsi="Verdana" w:cs="Verdana"/>
                <w:b/>
                <w:bCs/>
                <w:sz w:val="16"/>
                <w:szCs w:val="16"/>
              </w:rPr>
              <w:t>А К Т</w:t>
            </w:r>
          </w:p>
        </w:tc>
      </w:tr>
      <w:tr w:rsidR="008D19E6" w:rsidRPr="005346CA" w:rsidTr="008D19E6">
        <w:trPr>
          <w:cantSplit/>
          <w:trHeight w:val="510"/>
        </w:trPr>
        <w:tc>
          <w:tcPr>
            <w:tcW w:w="15593" w:type="dxa"/>
            <w:gridSpan w:val="9"/>
            <w:tcBorders>
              <w:top w:val="nil"/>
              <w:left w:val="nil"/>
              <w:bottom w:val="nil"/>
              <w:right w:val="nil"/>
            </w:tcBorders>
            <w:vAlign w:val="center"/>
          </w:tcPr>
          <w:p w:rsidR="008D19E6" w:rsidRPr="00F27027" w:rsidRDefault="008D19E6" w:rsidP="008D19E6">
            <w:pPr>
              <w:widowControl w:val="0"/>
              <w:autoSpaceDE w:val="0"/>
              <w:autoSpaceDN w:val="0"/>
              <w:adjustRightInd w:val="0"/>
              <w:spacing w:line="240" w:lineRule="auto"/>
              <w:ind w:right="28" w:firstLine="0"/>
              <w:jc w:val="center"/>
              <w:rPr>
                <w:rFonts w:ascii="Verdana" w:hAnsi="Verdana" w:cs="Verdana"/>
                <w:b/>
                <w:bCs/>
                <w:sz w:val="16"/>
                <w:szCs w:val="16"/>
              </w:rPr>
            </w:pPr>
            <w:r w:rsidRPr="00F27027">
              <w:rPr>
                <w:rFonts w:ascii="Verdana" w:hAnsi="Verdana" w:cs="Verdana"/>
                <w:b/>
                <w:bCs/>
                <w:sz w:val="16"/>
                <w:szCs w:val="16"/>
              </w:rPr>
              <w:t>О ПРИЕМKЕ ВЫПОЛHЕHHЫХ РАБОТ</w:t>
            </w:r>
          </w:p>
        </w:tc>
      </w:tr>
    </w:tbl>
    <w:p w:rsidR="008D19E6" w:rsidRPr="005346CA" w:rsidRDefault="008D19E6" w:rsidP="008D19E6">
      <w:pPr>
        <w:ind w:firstLine="0"/>
        <w:rPr>
          <w:vanish/>
        </w:rPr>
      </w:pPr>
    </w:p>
    <w:tbl>
      <w:tblPr>
        <w:tblW w:w="15704" w:type="dxa"/>
        <w:tblInd w:w="5" w:type="dxa"/>
        <w:tblLayout w:type="fixed"/>
        <w:tblCellMar>
          <w:left w:w="0" w:type="dxa"/>
          <w:right w:w="0" w:type="dxa"/>
        </w:tblCellMar>
        <w:tblLook w:val="0000" w:firstRow="0" w:lastRow="0" w:firstColumn="0" w:lastColumn="0" w:noHBand="0" w:noVBand="0"/>
      </w:tblPr>
      <w:tblGrid>
        <w:gridCol w:w="1134"/>
        <w:gridCol w:w="1560"/>
        <w:gridCol w:w="7229"/>
        <w:gridCol w:w="1559"/>
        <w:gridCol w:w="1559"/>
        <w:gridCol w:w="2663"/>
      </w:tblGrid>
      <w:tr w:rsidR="008D19E6" w:rsidRPr="005346CA" w:rsidTr="008D19E6">
        <w:trPr>
          <w:cantSplit/>
          <w:trHeight w:val="320"/>
        </w:trPr>
        <w:tc>
          <w:tcPr>
            <w:tcW w:w="1134" w:type="dxa"/>
            <w:vMerge w:val="restart"/>
            <w:tcBorders>
              <w:top w:val="single" w:sz="4" w:space="0" w:color="auto"/>
              <w:left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jc w:val="center"/>
              <w:rPr>
                <w:rFonts w:ascii="Verdana" w:hAnsi="Verdana" w:cs="Verdana"/>
                <w:sz w:val="20"/>
                <w:szCs w:val="20"/>
              </w:rPr>
            </w:pPr>
            <w:r w:rsidRPr="00F27027">
              <w:rPr>
                <w:rFonts w:ascii="Verdana" w:hAnsi="Verdana" w:cs="Verdana"/>
                <w:sz w:val="16"/>
                <w:szCs w:val="20"/>
              </w:rPr>
              <w:t>Номер по порядку</w:t>
            </w:r>
          </w:p>
        </w:tc>
        <w:tc>
          <w:tcPr>
            <w:tcW w:w="1560" w:type="dxa"/>
            <w:vMerge w:val="restart"/>
            <w:tcBorders>
              <w:top w:val="single" w:sz="4" w:space="0" w:color="auto"/>
              <w:left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jc w:val="center"/>
              <w:rPr>
                <w:rFonts w:ascii="Verdana" w:hAnsi="Verdana" w:cs="Verdana"/>
                <w:sz w:val="18"/>
                <w:szCs w:val="20"/>
              </w:rPr>
            </w:pPr>
            <w:r w:rsidRPr="00F27027">
              <w:rPr>
                <w:rFonts w:ascii="Verdana" w:hAnsi="Verdana" w:cs="Verdana"/>
                <w:sz w:val="16"/>
                <w:szCs w:val="20"/>
              </w:rPr>
              <w:t>Номер позиции по смете</w:t>
            </w:r>
          </w:p>
        </w:tc>
        <w:tc>
          <w:tcPr>
            <w:tcW w:w="7229" w:type="dxa"/>
            <w:vMerge w:val="restart"/>
            <w:tcBorders>
              <w:top w:val="single" w:sz="4" w:space="0" w:color="auto"/>
              <w:left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jc w:val="center"/>
              <w:rPr>
                <w:rFonts w:ascii="Verdana" w:hAnsi="Verdana" w:cs="Verdana"/>
                <w:sz w:val="16"/>
                <w:szCs w:val="20"/>
              </w:rPr>
            </w:pPr>
            <w:r w:rsidRPr="00F27027">
              <w:rPr>
                <w:rFonts w:ascii="Verdana" w:hAnsi="Verdana" w:cs="Verdana"/>
                <w:sz w:val="16"/>
                <w:szCs w:val="20"/>
              </w:rPr>
              <w:t>Наименование работ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jc w:val="center"/>
              <w:rPr>
                <w:rFonts w:ascii="Verdana" w:hAnsi="Verdana" w:cs="Verdana"/>
                <w:sz w:val="16"/>
                <w:szCs w:val="20"/>
              </w:rPr>
            </w:pPr>
            <w:r w:rsidRPr="00F27027">
              <w:rPr>
                <w:rFonts w:ascii="Verdana" w:hAnsi="Verdana" w:cs="Verdana"/>
                <w:sz w:val="16"/>
                <w:szCs w:val="20"/>
              </w:rPr>
              <w:t>Единица измерения</w:t>
            </w:r>
          </w:p>
        </w:tc>
        <w:tc>
          <w:tcPr>
            <w:tcW w:w="4222" w:type="dxa"/>
            <w:gridSpan w:val="2"/>
            <w:tcBorders>
              <w:top w:val="single" w:sz="4" w:space="0" w:color="auto"/>
              <w:left w:val="single" w:sz="4" w:space="0" w:color="auto"/>
              <w:bottom w:val="single" w:sz="4" w:space="0" w:color="auto"/>
              <w:right w:val="single" w:sz="4" w:space="0" w:color="auto"/>
            </w:tcBorders>
          </w:tcPr>
          <w:p w:rsidR="008D19E6" w:rsidRPr="00F27027" w:rsidRDefault="008D19E6" w:rsidP="008D19E6">
            <w:pPr>
              <w:keepNext/>
              <w:widowControl w:val="0"/>
              <w:autoSpaceDE w:val="0"/>
              <w:autoSpaceDN w:val="0"/>
              <w:adjustRightInd w:val="0"/>
              <w:spacing w:before="20" w:after="20" w:line="240" w:lineRule="auto"/>
              <w:ind w:right="30" w:firstLine="0"/>
              <w:jc w:val="center"/>
              <w:rPr>
                <w:rFonts w:ascii="Verdana" w:hAnsi="Verdana" w:cs="Verdana"/>
                <w:sz w:val="16"/>
                <w:szCs w:val="20"/>
              </w:rPr>
            </w:pPr>
            <w:r w:rsidRPr="00F27027">
              <w:rPr>
                <w:rFonts w:ascii="Verdana" w:hAnsi="Verdana" w:cs="Verdana"/>
                <w:sz w:val="16"/>
                <w:szCs w:val="20"/>
              </w:rPr>
              <w:t>Выполнено работ</w:t>
            </w:r>
          </w:p>
        </w:tc>
      </w:tr>
      <w:tr w:rsidR="008D19E6" w:rsidRPr="005346CA" w:rsidTr="008D19E6">
        <w:trPr>
          <w:cantSplit/>
          <w:trHeight w:val="70"/>
        </w:trPr>
        <w:tc>
          <w:tcPr>
            <w:tcW w:w="1134" w:type="dxa"/>
            <w:vMerge/>
            <w:tcBorders>
              <w:left w:val="single" w:sz="4" w:space="0" w:color="auto"/>
              <w:bottom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jc w:val="center"/>
              <w:rPr>
                <w:rFonts w:ascii="Verdana" w:hAnsi="Verdana" w:cs="Verdana"/>
                <w:sz w:val="20"/>
                <w:szCs w:val="20"/>
              </w:rPr>
            </w:pPr>
          </w:p>
        </w:tc>
        <w:tc>
          <w:tcPr>
            <w:tcW w:w="1560" w:type="dxa"/>
            <w:vMerge/>
            <w:tcBorders>
              <w:left w:val="single" w:sz="4" w:space="0" w:color="auto"/>
              <w:bottom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jc w:val="center"/>
              <w:rPr>
                <w:rFonts w:ascii="Verdana" w:hAnsi="Verdana" w:cs="Verdana"/>
                <w:sz w:val="18"/>
                <w:szCs w:val="20"/>
              </w:rPr>
            </w:pPr>
          </w:p>
        </w:tc>
        <w:tc>
          <w:tcPr>
            <w:tcW w:w="7229" w:type="dxa"/>
            <w:vMerge/>
            <w:tcBorders>
              <w:left w:val="single" w:sz="4" w:space="0" w:color="auto"/>
              <w:bottom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rPr>
                <w:rFonts w:ascii="Verdana" w:hAnsi="Verdana" w:cs="Verdana"/>
                <w:sz w:val="16"/>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rPr>
                <w:rFonts w:ascii="Verdana" w:hAnsi="Verdana" w:cs="Verdana"/>
                <w:sz w:val="16"/>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rPr>
                <w:rFonts w:ascii="Verdana" w:hAnsi="Verdana" w:cs="Verdana"/>
                <w:sz w:val="16"/>
                <w:szCs w:val="20"/>
              </w:rPr>
            </w:pPr>
            <w:r w:rsidRPr="00F27027">
              <w:rPr>
                <w:rFonts w:ascii="Verdana" w:hAnsi="Verdana" w:cs="Verdana"/>
                <w:sz w:val="16"/>
                <w:szCs w:val="20"/>
              </w:rPr>
              <w:t>количество</w:t>
            </w:r>
          </w:p>
        </w:tc>
        <w:tc>
          <w:tcPr>
            <w:tcW w:w="2663" w:type="dxa"/>
            <w:tcBorders>
              <w:top w:val="single" w:sz="4" w:space="0" w:color="auto"/>
              <w:left w:val="single" w:sz="4" w:space="0" w:color="auto"/>
              <w:bottom w:val="single" w:sz="4" w:space="0" w:color="auto"/>
              <w:right w:val="single" w:sz="4" w:space="0" w:color="auto"/>
            </w:tcBorders>
            <w:vAlign w:val="center"/>
          </w:tcPr>
          <w:p w:rsidR="008D19E6" w:rsidRPr="00F27027" w:rsidRDefault="008D19E6" w:rsidP="008D19E6">
            <w:pPr>
              <w:keepNext/>
              <w:widowControl w:val="0"/>
              <w:autoSpaceDE w:val="0"/>
              <w:autoSpaceDN w:val="0"/>
              <w:adjustRightInd w:val="0"/>
              <w:spacing w:before="20" w:after="20" w:line="240" w:lineRule="auto"/>
              <w:ind w:right="30" w:firstLine="0"/>
              <w:rPr>
                <w:rFonts w:ascii="Verdana" w:hAnsi="Verdana" w:cs="Verdana"/>
                <w:sz w:val="16"/>
                <w:szCs w:val="20"/>
              </w:rPr>
            </w:pPr>
            <w:r w:rsidRPr="00F27027">
              <w:rPr>
                <w:rFonts w:ascii="Verdana" w:hAnsi="Verdana" w:cs="Verdana"/>
                <w:sz w:val="16"/>
                <w:szCs w:val="20"/>
              </w:rPr>
              <w:t>Стоимость работ, руб.</w:t>
            </w:r>
          </w:p>
        </w:tc>
      </w:tr>
      <w:tr w:rsidR="008D19E6" w:rsidRPr="005346CA" w:rsidTr="008D19E6">
        <w:trPr>
          <w:cantSplit/>
          <w:tblHeader/>
        </w:trPr>
        <w:tc>
          <w:tcPr>
            <w:tcW w:w="1134"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2</w:t>
            </w:r>
          </w:p>
        </w:tc>
        <w:tc>
          <w:tcPr>
            <w:tcW w:w="7229"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5</w:t>
            </w:r>
          </w:p>
        </w:tc>
        <w:tc>
          <w:tcPr>
            <w:tcW w:w="2663" w:type="dxa"/>
            <w:tcBorders>
              <w:top w:val="single" w:sz="4" w:space="0" w:color="auto"/>
              <w:left w:val="single" w:sz="4" w:space="0" w:color="auto"/>
              <w:bottom w:val="single" w:sz="4" w:space="0" w:color="auto"/>
              <w:right w:val="single" w:sz="4" w:space="0" w:color="auto"/>
            </w:tcBorders>
            <w:vAlign w:val="center"/>
          </w:tcPr>
          <w:p w:rsidR="008D19E6" w:rsidRPr="00E37D25" w:rsidRDefault="008D19E6" w:rsidP="008D19E6">
            <w:pPr>
              <w:widowControl w:val="0"/>
              <w:autoSpaceDE w:val="0"/>
              <w:autoSpaceDN w:val="0"/>
              <w:adjustRightInd w:val="0"/>
              <w:spacing w:before="20" w:after="20" w:line="240" w:lineRule="auto"/>
              <w:ind w:right="30" w:firstLine="0"/>
              <w:jc w:val="center"/>
              <w:rPr>
                <w:rFonts w:ascii="Verdana" w:hAnsi="Verdana" w:cs="Verdana"/>
                <w:sz w:val="16"/>
                <w:szCs w:val="16"/>
              </w:rPr>
            </w:pPr>
            <w:r w:rsidRPr="00E37D25">
              <w:rPr>
                <w:rFonts w:ascii="Verdana" w:hAnsi="Verdana" w:cs="Verdana"/>
                <w:sz w:val="16"/>
                <w:szCs w:val="16"/>
              </w:rPr>
              <w:t>6</w:t>
            </w:r>
          </w:p>
        </w:tc>
      </w:tr>
      <w:tr w:rsidR="008D19E6" w:rsidRPr="005346CA" w:rsidTr="008D19E6">
        <w:trPr>
          <w:cantSplit/>
          <w:trHeight w:val="187"/>
          <w:tblHeader/>
        </w:trPr>
        <w:tc>
          <w:tcPr>
            <w:tcW w:w="1134" w:type="dxa"/>
            <w:tcBorders>
              <w:top w:val="single" w:sz="4" w:space="0" w:color="auto"/>
              <w:left w:val="single" w:sz="4" w:space="0" w:color="auto"/>
              <w:bottom w:val="single" w:sz="4" w:space="0" w:color="auto"/>
              <w:right w:val="single" w:sz="4" w:space="0" w:color="auto"/>
            </w:tcBorders>
            <w:vAlign w:val="bottom"/>
          </w:tcPr>
          <w:p w:rsidR="008D19E6" w:rsidRPr="00F27027" w:rsidRDefault="008D19E6" w:rsidP="008D19E6">
            <w:pPr>
              <w:spacing w:line="240" w:lineRule="auto"/>
              <w:ind w:firstLine="0"/>
              <w:jc w:val="center"/>
              <w:rPr>
                <w:rFonts w:cs="Calibri"/>
                <w:color w:val="000000"/>
                <w:sz w:val="18"/>
              </w:rPr>
            </w:pPr>
            <w:r w:rsidRPr="00F27027">
              <w:rPr>
                <w:rFonts w:cs="Calibri"/>
                <w:color w:val="000000"/>
                <w:sz w:val="18"/>
              </w:rPr>
              <w:t>1</w:t>
            </w:r>
          </w:p>
        </w:tc>
        <w:tc>
          <w:tcPr>
            <w:tcW w:w="1560" w:type="dxa"/>
            <w:tcBorders>
              <w:top w:val="single" w:sz="4" w:space="0" w:color="auto"/>
              <w:left w:val="single" w:sz="4" w:space="0" w:color="auto"/>
              <w:bottom w:val="single" w:sz="4" w:space="0" w:color="auto"/>
              <w:right w:val="single" w:sz="4" w:space="0" w:color="auto"/>
            </w:tcBorders>
            <w:vAlign w:val="bottom"/>
          </w:tcPr>
          <w:p w:rsidR="008D19E6" w:rsidRPr="00F27027" w:rsidRDefault="008D19E6" w:rsidP="008D19E6">
            <w:pPr>
              <w:spacing w:line="240" w:lineRule="auto"/>
              <w:ind w:firstLine="0"/>
              <w:jc w:val="center"/>
              <w:rPr>
                <w:rFonts w:cs="Calibri"/>
                <w:color w:val="000000"/>
                <w:sz w:val="18"/>
              </w:rPr>
            </w:pPr>
            <w:r w:rsidRPr="00F27027">
              <w:rPr>
                <w:rFonts w:cs="Calibri"/>
                <w:color w:val="000000"/>
                <w:sz w:val="18"/>
              </w:rPr>
              <w:t>1</w:t>
            </w:r>
          </w:p>
        </w:tc>
        <w:tc>
          <w:tcPr>
            <w:tcW w:w="7229" w:type="dxa"/>
            <w:tcBorders>
              <w:top w:val="single" w:sz="4" w:space="0" w:color="auto"/>
              <w:left w:val="single" w:sz="4" w:space="0" w:color="auto"/>
              <w:bottom w:val="single" w:sz="4" w:space="0" w:color="auto"/>
              <w:right w:val="single" w:sz="4" w:space="0" w:color="auto"/>
            </w:tcBorders>
            <w:vAlign w:val="center"/>
          </w:tcPr>
          <w:p w:rsidR="008D19E6" w:rsidRPr="00F27027" w:rsidRDefault="008D19E6" w:rsidP="008D19E6">
            <w:pPr>
              <w:spacing w:line="240" w:lineRule="auto"/>
              <w:ind w:firstLine="0"/>
              <w:jc w:val="center"/>
              <w:rPr>
                <w:rFonts w:cs="Calibri"/>
                <w:bCs/>
                <w:color w:val="000000"/>
                <w:sz w:val="18"/>
              </w:rPr>
            </w:pPr>
            <w:proofErr w:type="spellStart"/>
            <w:r w:rsidRPr="00F27027">
              <w:rPr>
                <w:rFonts w:cs="Calibri"/>
                <w:bCs/>
                <w:color w:val="000000"/>
                <w:sz w:val="18"/>
              </w:rPr>
              <w:t>ххххххххххххххххххххххххххххххххххх</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D19E6" w:rsidRPr="00F27027" w:rsidRDefault="008D19E6" w:rsidP="008D19E6">
            <w:pPr>
              <w:spacing w:line="240" w:lineRule="auto"/>
              <w:ind w:firstLine="0"/>
              <w:jc w:val="center"/>
              <w:rPr>
                <w:rFonts w:cs="Calibri"/>
                <w:color w:val="000000"/>
                <w:sz w:val="18"/>
              </w:rPr>
            </w:pPr>
            <w:r w:rsidRPr="00F27027">
              <w:rPr>
                <w:rFonts w:cs="Calibri"/>
                <w:color w:val="000000"/>
                <w:sz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8D19E6" w:rsidRPr="00F27027" w:rsidRDefault="008D19E6" w:rsidP="008D19E6">
            <w:pPr>
              <w:spacing w:line="240" w:lineRule="auto"/>
              <w:ind w:firstLine="0"/>
              <w:jc w:val="center"/>
              <w:rPr>
                <w:rFonts w:cs="Calibri"/>
                <w:color w:val="000000"/>
                <w:sz w:val="18"/>
              </w:rPr>
            </w:pPr>
            <w:r w:rsidRPr="00F27027">
              <w:rPr>
                <w:rFonts w:cs="Calibri"/>
                <w:color w:val="000000"/>
                <w:sz w:val="18"/>
              </w:rPr>
              <w:t xml:space="preserve"> </w:t>
            </w:r>
          </w:p>
        </w:tc>
        <w:tc>
          <w:tcPr>
            <w:tcW w:w="2663" w:type="dxa"/>
            <w:tcBorders>
              <w:top w:val="single" w:sz="4" w:space="0" w:color="auto"/>
              <w:left w:val="single" w:sz="4" w:space="0" w:color="auto"/>
              <w:bottom w:val="single" w:sz="4" w:space="0" w:color="auto"/>
              <w:right w:val="single" w:sz="4" w:space="0" w:color="auto"/>
            </w:tcBorders>
            <w:vAlign w:val="center"/>
          </w:tcPr>
          <w:p w:rsidR="008D19E6" w:rsidRPr="00F27027" w:rsidRDefault="008D19E6" w:rsidP="008D19E6">
            <w:pPr>
              <w:spacing w:line="240" w:lineRule="auto"/>
              <w:ind w:firstLine="0"/>
              <w:jc w:val="right"/>
              <w:rPr>
                <w:color w:val="000000"/>
                <w:sz w:val="18"/>
              </w:rPr>
            </w:pPr>
            <w:r w:rsidRPr="00F27027">
              <w:rPr>
                <w:color w:val="000000"/>
                <w:sz w:val="18"/>
              </w:rPr>
              <w:t> </w:t>
            </w:r>
          </w:p>
        </w:tc>
      </w:tr>
    </w:tbl>
    <w:p w:rsidR="00AB5BE9" w:rsidRDefault="008D19E6" w:rsidP="008D19E6">
      <w:pPr>
        <w:widowControl w:val="0"/>
        <w:autoSpaceDE w:val="0"/>
        <w:autoSpaceDN w:val="0"/>
        <w:adjustRightInd w:val="0"/>
        <w:spacing w:line="240" w:lineRule="auto"/>
        <w:ind w:firstLine="0"/>
        <w:rPr>
          <w:rFonts w:ascii="Verdana" w:hAnsi="Verdana" w:cs="Verdana"/>
          <w:sz w:val="18"/>
          <w:szCs w:val="20"/>
        </w:rPr>
      </w:pPr>
      <w:proofErr w:type="gramStart"/>
      <w:r w:rsidRPr="00F27027">
        <w:rPr>
          <w:rFonts w:ascii="Verdana" w:hAnsi="Verdana" w:cs="Verdana"/>
          <w:sz w:val="18"/>
          <w:szCs w:val="20"/>
        </w:rPr>
        <w:t xml:space="preserve">Заказчик:   </w:t>
      </w:r>
      <w:proofErr w:type="gramEnd"/>
      <w:r w:rsidRPr="00F27027">
        <w:rPr>
          <w:rFonts w:ascii="Verdana" w:hAnsi="Verdana" w:cs="Verdana"/>
          <w:sz w:val="18"/>
          <w:szCs w:val="20"/>
        </w:rPr>
        <w:t xml:space="preserve"> </w:t>
      </w:r>
      <w:r w:rsidR="000D755A">
        <w:rPr>
          <w:rFonts w:ascii="Verdana" w:hAnsi="Verdana" w:cs="Verdana"/>
          <w:sz w:val="18"/>
          <w:szCs w:val="20"/>
        </w:rPr>
        <w:t xml:space="preserve">                                                                                                  </w:t>
      </w:r>
      <w:r w:rsidRPr="00F27027">
        <w:rPr>
          <w:rFonts w:ascii="Verdana" w:hAnsi="Verdana" w:cs="Verdana"/>
          <w:sz w:val="18"/>
          <w:szCs w:val="20"/>
        </w:rPr>
        <w:t>Подрядчик:</w:t>
      </w:r>
      <w:r w:rsidRPr="00F27027">
        <w:rPr>
          <w:rFonts w:ascii="Verdana" w:hAnsi="Verdana" w:cs="Verdana"/>
        </w:rPr>
        <w:t xml:space="preserve">                                             </w:t>
      </w:r>
      <w:r>
        <w:rPr>
          <w:rFonts w:ascii="Verdana" w:hAnsi="Verdana" w:cs="Verdana"/>
        </w:rPr>
        <w:t xml:space="preserve">                           </w:t>
      </w:r>
    </w:p>
    <w:tbl>
      <w:tblPr>
        <w:tblpPr w:leftFromText="180" w:rightFromText="180" w:vertAnchor="text" w:horzAnchor="margin" w:tblpY="578"/>
        <w:tblOverlap w:val="never"/>
        <w:tblW w:w="0" w:type="auto"/>
        <w:tblLayout w:type="fixed"/>
        <w:tblLook w:val="0000" w:firstRow="0" w:lastRow="0" w:firstColumn="0" w:lastColumn="0" w:noHBand="0" w:noVBand="0"/>
      </w:tblPr>
      <w:tblGrid>
        <w:gridCol w:w="6192"/>
        <w:gridCol w:w="5430"/>
      </w:tblGrid>
      <w:tr w:rsidR="008E68A3" w:rsidRPr="005346CA" w:rsidTr="008E68A3">
        <w:trPr>
          <w:trHeight w:val="1410"/>
        </w:trPr>
        <w:tc>
          <w:tcPr>
            <w:tcW w:w="6192" w:type="dxa"/>
            <w:tcBorders>
              <w:top w:val="single" w:sz="4" w:space="0" w:color="000000"/>
              <w:left w:val="single" w:sz="4" w:space="0" w:color="000000"/>
              <w:bottom w:val="single" w:sz="4" w:space="0" w:color="000000"/>
            </w:tcBorders>
          </w:tcPr>
          <w:p w:rsidR="008E68A3" w:rsidRPr="005346CA" w:rsidRDefault="008E68A3" w:rsidP="008E68A3">
            <w:pPr>
              <w:snapToGrid w:val="0"/>
              <w:spacing w:line="240" w:lineRule="auto"/>
              <w:rPr>
                <w:b/>
                <w:color w:val="000000"/>
                <w:sz w:val="24"/>
                <w:szCs w:val="24"/>
              </w:rPr>
            </w:pPr>
            <w:r w:rsidRPr="005346CA">
              <w:rPr>
                <w:b/>
                <w:color w:val="000000"/>
                <w:sz w:val="24"/>
                <w:szCs w:val="24"/>
              </w:rPr>
              <w:t xml:space="preserve">«Заказчик» </w:t>
            </w:r>
          </w:p>
          <w:p w:rsidR="008E68A3" w:rsidRPr="00D05C8F" w:rsidRDefault="008E68A3" w:rsidP="008E68A3">
            <w:pPr>
              <w:spacing w:line="240" w:lineRule="auto"/>
              <w:rPr>
                <w:b/>
                <w:sz w:val="24"/>
                <w:szCs w:val="24"/>
              </w:rPr>
            </w:pPr>
            <w:r>
              <w:rPr>
                <w:b/>
                <w:sz w:val="24"/>
                <w:szCs w:val="24"/>
              </w:rPr>
              <w:t>Генеральный директор</w:t>
            </w:r>
          </w:p>
          <w:p w:rsidR="008E68A3" w:rsidRPr="005346CA" w:rsidRDefault="008E68A3" w:rsidP="008E68A3">
            <w:pPr>
              <w:snapToGrid w:val="0"/>
              <w:spacing w:line="240" w:lineRule="auto"/>
              <w:rPr>
                <w:b/>
                <w:color w:val="000000"/>
                <w:sz w:val="24"/>
                <w:szCs w:val="24"/>
              </w:rPr>
            </w:pPr>
          </w:p>
          <w:p w:rsidR="008E68A3" w:rsidRPr="005346CA" w:rsidRDefault="008E68A3" w:rsidP="008E68A3">
            <w:pPr>
              <w:snapToGrid w:val="0"/>
              <w:spacing w:line="240" w:lineRule="auto"/>
              <w:rPr>
                <w:b/>
                <w:color w:val="000000"/>
                <w:sz w:val="24"/>
                <w:szCs w:val="24"/>
              </w:rPr>
            </w:pPr>
            <w:r w:rsidRPr="005346CA">
              <w:rPr>
                <w:b/>
                <w:color w:val="000000"/>
                <w:sz w:val="24"/>
                <w:szCs w:val="24"/>
              </w:rPr>
              <w:t xml:space="preserve">__________________/ </w:t>
            </w:r>
            <w:r>
              <w:rPr>
                <w:b/>
                <w:sz w:val="24"/>
                <w:szCs w:val="24"/>
              </w:rPr>
              <w:t>В.Н. Лебедев</w:t>
            </w:r>
            <w:r w:rsidRPr="00D05C8F">
              <w:rPr>
                <w:b/>
                <w:sz w:val="24"/>
                <w:szCs w:val="24"/>
              </w:rPr>
              <w:t xml:space="preserve"> </w:t>
            </w:r>
            <w:r w:rsidRPr="005346CA">
              <w:rPr>
                <w:b/>
                <w:color w:val="000000"/>
                <w:sz w:val="24"/>
                <w:szCs w:val="24"/>
              </w:rPr>
              <w:t>/</w:t>
            </w:r>
          </w:p>
          <w:p w:rsidR="008E68A3" w:rsidRPr="005346CA" w:rsidRDefault="008E68A3" w:rsidP="008E68A3">
            <w:pPr>
              <w:snapToGrid w:val="0"/>
              <w:spacing w:line="240" w:lineRule="auto"/>
              <w:rPr>
                <w:b/>
                <w:color w:val="000000"/>
                <w:sz w:val="24"/>
                <w:szCs w:val="24"/>
              </w:rPr>
            </w:pPr>
            <w:r>
              <w:rPr>
                <w:b/>
                <w:color w:val="000000"/>
                <w:sz w:val="24"/>
                <w:szCs w:val="24"/>
              </w:rPr>
              <w:t>М.П.</w:t>
            </w:r>
          </w:p>
        </w:tc>
        <w:tc>
          <w:tcPr>
            <w:tcW w:w="5430" w:type="dxa"/>
            <w:tcBorders>
              <w:top w:val="single" w:sz="4" w:space="0" w:color="000000"/>
              <w:left w:val="single" w:sz="4" w:space="0" w:color="000000"/>
              <w:bottom w:val="single" w:sz="4" w:space="0" w:color="000000"/>
              <w:right w:val="single" w:sz="4" w:space="0" w:color="000000"/>
            </w:tcBorders>
          </w:tcPr>
          <w:p w:rsidR="008E68A3" w:rsidRPr="005346CA" w:rsidRDefault="008E68A3" w:rsidP="008E68A3">
            <w:pPr>
              <w:snapToGrid w:val="0"/>
              <w:spacing w:line="240" w:lineRule="auto"/>
              <w:rPr>
                <w:b/>
                <w:color w:val="000000"/>
                <w:sz w:val="24"/>
                <w:szCs w:val="24"/>
              </w:rPr>
            </w:pPr>
            <w:r w:rsidRPr="005346CA">
              <w:rPr>
                <w:b/>
                <w:color w:val="000000"/>
                <w:sz w:val="24"/>
                <w:szCs w:val="24"/>
              </w:rPr>
              <w:t xml:space="preserve">«Подрядчик» </w:t>
            </w:r>
          </w:p>
          <w:p w:rsidR="008E68A3" w:rsidRDefault="008E68A3" w:rsidP="008E68A3">
            <w:pPr>
              <w:snapToGrid w:val="0"/>
              <w:spacing w:line="240" w:lineRule="auto"/>
              <w:rPr>
                <w:b/>
                <w:sz w:val="24"/>
                <w:szCs w:val="24"/>
                <w:lang w:eastAsia="ar-SA"/>
              </w:rPr>
            </w:pPr>
          </w:p>
          <w:p w:rsidR="008E68A3" w:rsidRPr="005346CA" w:rsidRDefault="008E68A3" w:rsidP="008E68A3">
            <w:pPr>
              <w:snapToGrid w:val="0"/>
              <w:spacing w:line="240" w:lineRule="auto"/>
              <w:rPr>
                <w:b/>
                <w:color w:val="000000"/>
                <w:sz w:val="24"/>
                <w:szCs w:val="24"/>
              </w:rPr>
            </w:pPr>
          </w:p>
          <w:p w:rsidR="008E68A3" w:rsidRPr="005346CA" w:rsidRDefault="008E68A3" w:rsidP="008E68A3">
            <w:pPr>
              <w:snapToGrid w:val="0"/>
              <w:spacing w:line="240" w:lineRule="auto"/>
              <w:rPr>
                <w:b/>
                <w:color w:val="000000"/>
                <w:sz w:val="24"/>
                <w:szCs w:val="24"/>
              </w:rPr>
            </w:pPr>
            <w:r w:rsidRPr="005346CA">
              <w:rPr>
                <w:b/>
                <w:color w:val="000000"/>
                <w:sz w:val="24"/>
                <w:szCs w:val="24"/>
              </w:rPr>
              <w:t xml:space="preserve">____________________ / </w:t>
            </w:r>
            <w:r>
              <w:rPr>
                <w:b/>
                <w:sz w:val="24"/>
                <w:szCs w:val="24"/>
              </w:rPr>
              <w:t xml:space="preserve">________________ </w:t>
            </w:r>
            <w:r w:rsidRPr="005346CA">
              <w:rPr>
                <w:b/>
                <w:color w:val="000000"/>
                <w:sz w:val="24"/>
                <w:szCs w:val="24"/>
              </w:rPr>
              <w:t>/</w:t>
            </w:r>
          </w:p>
          <w:p w:rsidR="008E68A3" w:rsidRPr="005346CA" w:rsidRDefault="008E68A3" w:rsidP="008E68A3">
            <w:pPr>
              <w:snapToGrid w:val="0"/>
              <w:spacing w:line="240" w:lineRule="auto"/>
              <w:rPr>
                <w:b/>
                <w:color w:val="000000"/>
                <w:sz w:val="24"/>
                <w:szCs w:val="24"/>
              </w:rPr>
            </w:pPr>
            <w:r>
              <w:rPr>
                <w:b/>
                <w:color w:val="000000"/>
                <w:sz w:val="24"/>
                <w:szCs w:val="24"/>
              </w:rPr>
              <w:t>М.П.</w:t>
            </w:r>
          </w:p>
        </w:tc>
      </w:tr>
    </w:tbl>
    <w:p w:rsidR="008E68A3" w:rsidRDefault="00AB5BE9" w:rsidP="00AB5BE9">
      <w:pPr>
        <w:tabs>
          <w:tab w:val="left" w:pos="13005"/>
        </w:tabs>
        <w:rPr>
          <w:rFonts w:ascii="Verdana" w:hAnsi="Verdana" w:cs="Verdana"/>
          <w:sz w:val="18"/>
          <w:szCs w:val="20"/>
        </w:rPr>
        <w:sectPr w:rsidR="008E68A3" w:rsidSect="00DD6125">
          <w:footerReference w:type="default" r:id="rId13"/>
          <w:footerReference w:type="first" r:id="rId14"/>
          <w:pgSz w:w="16838" w:h="11906" w:orient="landscape" w:code="9"/>
          <w:pgMar w:top="1276" w:right="962" w:bottom="707" w:left="1134" w:header="680" w:footer="0" w:gutter="0"/>
          <w:cols w:space="708"/>
          <w:docGrid w:linePitch="381"/>
        </w:sectPr>
      </w:pPr>
      <w:r>
        <w:rPr>
          <w:rFonts w:ascii="Verdana" w:hAnsi="Verdana" w:cs="Verdana"/>
          <w:sz w:val="18"/>
          <w:szCs w:val="20"/>
        </w:rPr>
        <w:tab/>
      </w:r>
    </w:p>
    <w:p w:rsidR="008D19E6" w:rsidRPr="008D19E6" w:rsidRDefault="008D19E6" w:rsidP="008D19E6">
      <w:pPr>
        <w:jc w:val="right"/>
        <w:rPr>
          <w:rFonts w:eastAsia="Arial"/>
          <w:sz w:val="20"/>
          <w:szCs w:val="20"/>
          <w:lang w:eastAsia="ar-SA"/>
        </w:rPr>
      </w:pPr>
      <w:r w:rsidRPr="008D19E6">
        <w:rPr>
          <w:rFonts w:eastAsia="Arial"/>
          <w:sz w:val="20"/>
          <w:szCs w:val="20"/>
          <w:lang w:eastAsia="ar-SA"/>
        </w:rPr>
        <w:lastRenderedPageBreak/>
        <w:t>Приложение №5</w:t>
      </w:r>
    </w:p>
    <w:p w:rsidR="008D19E6" w:rsidRPr="008D19E6" w:rsidRDefault="008D19E6" w:rsidP="008D19E6">
      <w:pPr>
        <w:widowControl w:val="0"/>
        <w:autoSpaceDE w:val="0"/>
        <w:autoSpaceDN w:val="0"/>
        <w:adjustRightInd w:val="0"/>
        <w:spacing w:line="240" w:lineRule="auto"/>
        <w:jc w:val="right"/>
        <w:rPr>
          <w:sz w:val="20"/>
          <w:szCs w:val="20"/>
        </w:rPr>
      </w:pPr>
      <w:r w:rsidRPr="008D19E6">
        <w:rPr>
          <w:sz w:val="20"/>
          <w:szCs w:val="20"/>
        </w:rPr>
        <w:t>к Договору подряда №СНГС-</w:t>
      </w:r>
      <w:proofErr w:type="spellStart"/>
      <w:r w:rsidRPr="008D19E6">
        <w:rPr>
          <w:sz w:val="20"/>
          <w:szCs w:val="20"/>
        </w:rPr>
        <w:t>ОКСиР</w:t>
      </w:r>
      <w:proofErr w:type="spellEnd"/>
      <w:r w:rsidRPr="008D19E6">
        <w:rPr>
          <w:sz w:val="20"/>
          <w:szCs w:val="20"/>
        </w:rPr>
        <w:t>-_______</w:t>
      </w:r>
    </w:p>
    <w:p w:rsidR="008D19E6" w:rsidRPr="008D19E6" w:rsidRDefault="008D19E6" w:rsidP="008D19E6">
      <w:pPr>
        <w:widowControl w:val="0"/>
        <w:autoSpaceDE w:val="0"/>
        <w:autoSpaceDN w:val="0"/>
        <w:adjustRightInd w:val="0"/>
        <w:spacing w:line="240" w:lineRule="auto"/>
        <w:jc w:val="right"/>
        <w:rPr>
          <w:sz w:val="20"/>
          <w:szCs w:val="20"/>
        </w:rPr>
      </w:pPr>
      <w:r w:rsidRPr="008D19E6">
        <w:rPr>
          <w:sz w:val="20"/>
          <w:szCs w:val="20"/>
        </w:rPr>
        <w:t>от «___» _________________ 2022 г.</w:t>
      </w:r>
    </w:p>
    <w:p w:rsidR="008D19E6" w:rsidRDefault="008D19E6" w:rsidP="008D19E6">
      <w:pPr>
        <w:jc w:val="right"/>
        <w:rPr>
          <w:rFonts w:eastAsia="Arial"/>
          <w:sz w:val="16"/>
          <w:szCs w:val="16"/>
          <w:lang w:eastAsia="ar-SA"/>
        </w:rPr>
      </w:pPr>
    </w:p>
    <w:p w:rsidR="008D19E6" w:rsidRPr="00C7745A" w:rsidRDefault="008D19E6" w:rsidP="008D19E6">
      <w:pPr>
        <w:jc w:val="right"/>
        <w:rPr>
          <w:rFonts w:eastAsia="Arial"/>
          <w:sz w:val="16"/>
          <w:szCs w:val="16"/>
          <w:lang w:eastAsia="ar-SA"/>
        </w:rPr>
      </w:pPr>
      <w:r w:rsidRPr="00C7745A">
        <w:rPr>
          <w:rFonts w:eastAsia="Arial"/>
          <w:sz w:val="16"/>
          <w:szCs w:val="16"/>
          <w:lang w:eastAsia="ar-SA"/>
        </w:rPr>
        <w:t>Унифицированная форма № КС-3</w:t>
      </w:r>
    </w:p>
    <w:p w:rsidR="008D19E6" w:rsidRPr="00C7745A" w:rsidRDefault="008D19E6" w:rsidP="008D19E6">
      <w:pPr>
        <w:jc w:val="right"/>
        <w:rPr>
          <w:rFonts w:eastAsia="Arial"/>
          <w:sz w:val="16"/>
          <w:szCs w:val="16"/>
          <w:lang w:eastAsia="ar-SA"/>
        </w:rPr>
      </w:pPr>
      <w:r w:rsidRPr="00C7745A">
        <w:rPr>
          <w:rFonts w:eastAsia="Arial"/>
          <w:sz w:val="16"/>
          <w:szCs w:val="16"/>
          <w:lang w:eastAsia="ar-SA"/>
        </w:rPr>
        <w:t>Утверждена Постановлением Госкомстата России</w:t>
      </w:r>
    </w:p>
    <w:p w:rsidR="008D19E6" w:rsidRPr="00C7745A" w:rsidRDefault="008D19E6" w:rsidP="008D19E6">
      <w:pPr>
        <w:jc w:val="right"/>
        <w:rPr>
          <w:rFonts w:eastAsia="Arial"/>
          <w:sz w:val="16"/>
          <w:szCs w:val="16"/>
          <w:lang w:eastAsia="ar-SA"/>
        </w:rPr>
      </w:pPr>
      <w:r>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8D19E6" w:rsidRPr="005346CA" w:rsidTr="008D19E6">
        <w:trPr>
          <w:cantSplit/>
          <w:trHeight w:hRule="exact" w:val="240"/>
        </w:trPr>
        <w:tc>
          <w:tcPr>
            <w:tcW w:w="6948" w:type="dxa"/>
            <w:gridSpan w:val="5"/>
            <w:vMerge w:val="restart"/>
            <w:tcBorders>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8D19E6" w:rsidRPr="00F27027" w:rsidRDefault="008D19E6" w:rsidP="008D19E6">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24"/>
                <w:szCs w:val="24"/>
                <w:lang w:eastAsia="ar-SA"/>
              </w:rPr>
            </w:pPr>
            <w:r w:rsidRPr="00F27027">
              <w:rPr>
                <w:sz w:val="18"/>
                <w:szCs w:val="24"/>
                <w:lang w:eastAsia="ar-SA"/>
              </w:rPr>
              <w:t>Код</w:t>
            </w:r>
          </w:p>
        </w:tc>
      </w:tr>
      <w:tr w:rsidR="008D19E6" w:rsidRPr="005346CA" w:rsidTr="008D19E6">
        <w:trPr>
          <w:cantSplit/>
          <w:trHeight w:hRule="exact" w:val="440"/>
        </w:trPr>
        <w:tc>
          <w:tcPr>
            <w:tcW w:w="6948" w:type="dxa"/>
            <w:gridSpan w:val="5"/>
            <w:vMerge/>
            <w:tcBorders>
              <w:top w:val="single" w:sz="4" w:space="0" w:color="000000"/>
            </w:tcBorders>
            <w:shd w:val="clear" w:color="auto" w:fill="auto"/>
          </w:tcPr>
          <w:p w:rsidR="008D19E6" w:rsidRPr="00F27027" w:rsidRDefault="008D19E6" w:rsidP="008D19E6">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8D19E6" w:rsidRPr="00F27027" w:rsidRDefault="008D19E6" w:rsidP="008D19E6">
            <w:pPr>
              <w:suppressAutoHyphens/>
              <w:spacing w:line="240" w:lineRule="auto"/>
              <w:ind w:right="57" w:firstLine="0"/>
              <w:jc w:val="right"/>
              <w:rPr>
                <w:sz w:val="18"/>
                <w:szCs w:val="24"/>
                <w:lang w:eastAsia="ar-SA"/>
              </w:rPr>
            </w:pPr>
            <w:r w:rsidRPr="00F27027">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24"/>
                <w:szCs w:val="24"/>
                <w:lang w:eastAsia="ar-SA"/>
              </w:rPr>
            </w:pPr>
            <w:r w:rsidRPr="00F27027">
              <w:rPr>
                <w:sz w:val="18"/>
                <w:szCs w:val="24"/>
                <w:lang w:eastAsia="ar-SA"/>
              </w:rPr>
              <w:t>0322001</w:t>
            </w:r>
          </w:p>
        </w:tc>
      </w:tr>
      <w:tr w:rsidR="008D19E6" w:rsidRPr="005346CA" w:rsidTr="008D19E6">
        <w:trPr>
          <w:cantSplit/>
          <w:trHeight w:hRule="exact" w:val="440"/>
        </w:trPr>
        <w:tc>
          <w:tcPr>
            <w:tcW w:w="933" w:type="dxa"/>
            <w:gridSpan w:val="2"/>
            <w:shd w:val="clear" w:color="auto" w:fill="auto"/>
            <w:vAlign w:val="bottom"/>
          </w:tcPr>
          <w:p w:rsidR="008D19E6" w:rsidRPr="00F27027" w:rsidRDefault="008D19E6" w:rsidP="008D19E6">
            <w:pPr>
              <w:suppressAutoHyphens/>
              <w:spacing w:line="240" w:lineRule="auto"/>
              <w:ind w:firstLine="0"/>
              <w:rPr>
                <w:sz w:val="20"/>
                <w:szCs w:val="24"/>
                <w:lang w:eastAsia="ar-SA"/>
              </w:rPr>
            </w:pPr>
            <w:r w:rsidRPr="00F27027">
              <w:rPr>
                <w:sz w:val="20"/>
                <w:szCs w:val="24"/>
                <w:lang w:eastAsia="ar-SA"/>
              </w:rPr>
              <w:t>Инвестор</w:t>
            </w:r>
          </w:p>
        </w:tc>
        <w:tc>
          <w:tcPr>
            <w:tcW w:w="6918" w:type="dxa"/>
            <w:gridSpan w:val="4"/>
            <w:tcBorders>
              <w:bottom w:val="single" w:sz="4" w:space="0" w:color="000000"/>
            </w:tcBorders>
            <w:shd w:val="clear" w:color="auto" w:fill="auto"/>
            <w:vAlign w:val="bottom"/>
          </w:tcPr>
          <w:p w:rsidR="008D19E6" w:rsidRPr="00F27027" w:rsidRDefault="008D19E6" w:rsidP="008D19E6">
            <w:pPr>
              <w:suppressAutoHyphens/>
              <w:snapToGrid w:val="0"/>
              <w:spacing w:line="240" w:lineRule="auto"/>
              <w:ind w:firstLine="0"/>
              <w:rPr>
                <w:sz w:val="20"/>
                <w:szCs w:val="24"/>
                <w:lang w:eastAsia="ar-SA"/>
              </w:rPr>
            </w:pPr>
          </w:p>
        </w:tc>
        <w:tc>
          <w:tcPr>
            <w:tcW w:w="936" w:type="dxa"/>
            <w:gridSpan w:val="2"/>
            <w:shd w:val="clear" w:color="auto" w:fill="auto"/>
            <w:vAlign w:val="center"/>
          </w:tcPr>
          <w:p w:rsidR="008D19E6" w:rsidRPr="00F27027" w:rsidRDefault="008D19E6" w:rsidP="008D19E6">
            <w:pPr>
              <w:suppressAutoHyphens/>
              <w:spacing w:line="240" w:lineRule="auto"/>
              <w:ind w:right="57" w:firstLine="0"/>
              <w:rPr>
                <w:sz w:val="18"/>
                <w:szCs w:val="24"/>
                <w:lang w:eastAsia="ar-SA"/>
              </w:rPr>
            </w:pPr>
            <w:r w:rsidRPr="00F2702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r>
      <w:tr w:rsidR="008D19E6" w:rsidRPr="005346CA" w:rsidTr="008D19E6">
        <w:trPr>
          <w:cantSplit/>
          <w:trHeight w:hRule="exact" w:val="440"/>
        </w:trPr>
        <w:tc>
          <w:tcPr>
            <w:tcW w:w="1926" w:type="dxa"/>
            <w:gridSpan w:val="3"/>
            <w:shd w:val="clear" w:color="auto" w:fill="auto"/>
            <w:vAlign w:val="bottom"/>
          </w:tcPr>
          <w:p w:rsidR="008D19E6" w:rsidRPr="00F27027" w:rsidRDefault="008D19E6" w:rsidP="008D19E6">
            <w:pPr>
              <w:suppressAutoHyphens/>
              <w:spacing w:line="240" w:lineRule="auto"/>
              <w:ind w:firstLine="0"/>
              <w:rPr>
                <w:sz w:val="16"/>
                <w:szCs w:val="16"/>
                <w:lang w:eastAsia="ar-SA"/>
              </w:rPr>
            </w:pPr>
            <w:r w:rsidRPr="00F27027">
              <w:rPr>
                <w:rFonts w:ascii="Arial Narrow" w:hAnsi="Arial Narrow" w:cs="Arial Narrow"/>
                <w:sz w:val="18"/>
                <w:szCs w:val="18"/>
                <w:lang w:eastAsia="ar-SA"/>
              </w:rPr>
              <w:t>Заказчик (Генподрядчик</w:t>
            </w:r>
            <w:r w:rsidRPr="00F27027">
              <w:rPr>
                <w:sz w:val="20"/>
                <w:szCs w:val="20"/>
                <w:lang w:eastAsia="ar-SA"/>
              </w:rPr>
              <w:t>)</w:t>
            </w:r>
          </w:p>
        </w:tc>
        <w:tc>
          <w:tcPr>
            <w:tcW w:w="5925" w:type="dxa"/>
            <w:gridSpan w:val="3"/>
            <w:tcBorders>
              <w:bottom w:val="single" w:sz="4" w:space="0" w:color="000000"/>
            </w:tcBorders>
            <w:shd w:val="clear" w:color="auto" w:fill="auto"/>
          </w:tcPr>
          <w:p w:rsidR="008D19E6" w:rsidRPr="00F27027" w:rsidRDefault="008D19E6" w:rsidP="008D19E6">
            <w:pPr>
              <w:suppressAutoHyphens/>
              <w:spacing w:line="240" w:lineRule="auto"/>
              <w:ind w:firstLine="0"/>
              <w:jc w:val="center"/>
              <w:rPr>
                <w:sz w:val="20"/>
                <w:szCs w:val="24"/>
                <w:lang w:eastAsia="ar-SA"/>
              </w:rPr>
            </w:pPr>
            <w:r w:rsidRPr="00F27027">
              <w:rPr>
                <w:sz w:val="16"/>
                <w:szCs w:val="16"/>
                <w:lang w:eastAsia="ar-SA"/>
              </w:rPr>
              <w:t>(организация, адрес, телефон, факс)</w:t>
            </w:r>
          </w:p>
        </w:tc>
        <w:tc>
          <w:tcPr>
            <w:tcW w:w="936" w:type="dxa"/>
            <w:gridSpan w:val="2"/>
            <w:shd w:val="clear" w:color="auto" w:fill="auto"/>
            <w:vAlign w:val="center"/>
          </w:tcPr>
          <w:p w:rsidR="008D19E6" w:rsidRPr="00F27027" w:rsidRDefault="008D19E6" w:rsidP="008D19E6">
            <w:pPr>
              <w:suppressAutoHyphens/>
              <w:spacing w:line="240" w:lineRule="auto"/>
              <w:ind w:right="57" w:firstLine="0"/>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r>
      <w:tr w:rsidR="008D19E6" w:rsidRPr="005346CA" w:rsidTr="008D19E6">
        <w:trPr>
          <w:cantSplit/>
          <w:trHeight w:hRule="exact" w:val="440"/>
        </w:trPr>
        <w:tc>
          <w:tcPr>
            <w:tcW w:w="1926" w:type="dxa"/>
            <w:gridSpan w:val="3"/>
            <w:shd w:val="clear" w:color="auto" w:fill="auto"/>
            <w:vAlign w:val="bottom"/>
          </w:tcPr>
          <w:p w:rsidR="008D19E6" w:rsidRPr="00F27027" w:rsidRDefault="008D19E6" w:rsidP="008D19E6">
            <w:pPr>
              <w:suppressAutoHyphens/>
              <w:spacing w:line="240" w:lineRule="auto"/>
              <w:ind w:firstLine="0"/>
              <w:rPr>
                <w:sz w:val="16"/>
                <w:szCs w:val="16"/>
                <w:lang w:eastAsia="ar-SA"/>
              </w:rPr>
            </w:pPr>
            <w:r w:rsidRPr="00F2702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8D19E6" w:rsidRPr="00F27027" w:rsidRDefault="008D19E6" w:rsidP="008D19E6">
            <w:pPr>
              <w:suppressAutoHyphens/>
              <w:spacing w:line="240" w:lineRule="auto"/>
              <w:ind w:right="113" w:firstLine="0"/>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8D19E6" w:rsidRPr="00F27027" w:rsidRDefault="008D19E6" w:rsidP="008D19E6">
            <w:pPr>
              <w:suppressAutoHyphens/>
              <w:spacing w:line="240" w:lineRule="auto"/>
              <w:ind w:right="57" w:firstLine="0"/>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r>
      <w:tr w:rsidR="008D19E6" w:rsidRPr="005346CA" w:rsidTr="008D19E6">
        <w:trPr>
          <w:cantSplit/>
          <w:trHeight w:hRule="exact" w:val="440"/>
        </w:trPr>
        <w:tc>
          <w:tcPr>
            <w:tcW w:w="850" w:type="dxa"/>
            <w:shd w:val="clear" w:color="auto" w:fill="auto"/>
            <w:vAlign w:val="bottom"/>
          </w:tcPr>
          <w:p w:rsidR="008D19E6" w:rsidRPr="00F27027" w:rsidRDefault="008D19E6" w:rsidP="008D19E6">
            <w:pPr>
              <w:suppressAutoHyphens/>
              <w:spacing w:line="240" w:lineRule="auto"/>
              <w:ind w:right="113" w:firstLine="0"/>
              <w:rPr>
                <w:sz w:val="16"/>
                <w:szCs w:val="16"/>
                <w:lang w:eastAsia="ar-SA"/>
              </w:rPr>
            </w:pPr>
            <w:r w:rsidRPr="00F27027">
              <w:rPr>
                <w:sz w:val="20"/>
                <w:szCs w:val="20"/>
                <w:lang w:eastAsia="ar-SA"/>
              </w:rPr>
              <w:t>Стройка</w:t>
            </w:r>
          </w:p>
        </w:tc>
        <w:tc>
          <w:tcPr>
            <w:tcW w:w="7001" w:type="dxa"/>
            <w:gridSpan w:val="5"/>
            <w:tcBorders>
              <w:bottom w:val="single" w:sz="4" w:space="0" w:color="000000"/>
            </w:tcBorders>
            <w:shd w:val="clear" w:color="auto" w:fill="auto"/>
          </w:tcPr>
          <w:p w:rsidR="008D19E6" w:rsidRPr="00F27027" w:rsidRDefault="008D19E6" w:rsidP="008D19E6">
            <w:pPr>
              <w:suppressAutoHyphens/>
              <w:spacing w:line="240" w:lineRule="auto"/>
              <w:ind w:right="57" w:firstLine="0"/>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8D19E6" w:rsidRPr="00F27027" w:rsidRDefault="008D19E6" w:rsidP="008D19E6">
            <w:pPr>
              <w:suppressAutoHyphens/>
              <w:spacing w:line="240" w:lineRule="auto"/>
              <w:ind w:right="57" w:firstLine="0"/>
              <w:jc w:val="center"/>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r>
      <w:tr w:rsidR="008D19E6" w:rsidRPr="005346CA" w:rsidTr="008D19E6">
        <w:trPr>
          <w:cantSplit/>
          <w:trHeight w:hRule="exact" w:val="440"/>
        </w:trPr>
        <w:tc>
          <w:tcPr>
            <w:tcW w:w="6211" w:type="dxa"/>
            <w:gridSpan w:val="4"/>
            <w:shd w:val="clear" w:color="auto" w:fill="auto"/>
          </w:tcPr>
          <w:p w:rsidR="008D19E6" w:rsidRPr="00F27027" w:rsidRDefault="008D19E6" w:rsidP="008D19E6">
            <w:pPr>
              <w:suppressAutoHyphens/>
              <w:spacing w:line="240" w:lineRule="auto"/>
              <w:ind w:firstLine="0"/>
              <w:jc w:val="center"/>
              <w:rPr>
                <w:sz w:val="20"/>
                <w:szCs w:val="20"/>
                <w:lang w:eastAsia="ar-SA"/>
              </w:rPr>
            </w:pPr>
            <w:r w:rsidRPr="00F27027">
              <w:rPr>
                <w:sz w:val="16"/>
                <w:szCs w:val="16"/>
                <w:lang w:eastAsia="ar-SA"/>
              </w:rPr>
              <w:t xml:space="preserve">                                                                         (наименование, адрес)</w:t>
            </w:r>
          </w:p>
        </w:tc>
        <w:tc>
          <w:tcPr>
            <w:tcW w:w="2576" w:type="dxa"/>
            <w:gridSpan w:val="4"/>
            <w:shd w:val="clear" w:color="auto" w:fill="auto"/>
            <w:vAlign w:val="center"/>
          </w:tcPr>
          <w:p w:rsidR="008D19E6" w:rsidRPr="00F27027" w:rsidRDefault="008D19E6" w:rsidP="008D19E6">
            <w:pPr>
              <w:suppressAutoHyphens/>
              <w:spacing w:line="240" w:lineRule="auto"/>
              <w:ind w:right="57" w:firstLine="0"/>
              <w:rPr>
                <w:sz w:val="18"/>
                <w:szCs w:val="24"/>
                <w:lang w:eastAsia="ar-SA"/>
              </w:rPr>
            </w:pPr>
            <w:r w:rsidRPr="00F2702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r>
      <w:tr w:rsidR="008D19E6" w:rsidRPr="005346CA" w:rsidTr="008D19E6">
        <w:trPr>
          <w:cantSplit/>
          <w:trHeight w:hRule="exact" w:val="440"/>
        </w:trPr>
        <w:tc>
          <w:tcPr>
            <w:tcW w:w="8081" w:type="dxa"/>
            <w:gridSpan w:val="7"/>
            <w:shd w:val="clear" w:color="auto" w:fill="auto"/>
            <w:vAlign w:val="center"/>
          </w:tcPr>
          <w:p w:rsidR="008D19E6" w:rsidRPr="00F27027" w:rsidRDefault="008D19E6" w:rsidP="008D19E6">
            <w:pPr>
              <w:suppressAutoHyphens/>
              <w:spacing w:line="240" w:lineRule="auto"/>
              <w:ind w:right="57" w:firstLine="0"/>
              <w:jc w:val="right"/>
              <w:rPr>
                <w:sz w:val="20"/>
                <w:szCs w:val="20"/>
                <w:lang w:eastAsia="ar-SA"/>
              </w:rPr>
            </w:pPr>
            <w:r w:rsidRPr="00F2702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right="57" w:firstLine="0"/>
              <w:jc w:val="right"/>
              <w:rPr>
                <w:sz w:val="18"/>
                <w:szCs w:val="24"/>
                <w:lang w:eastAsia="ar-SA"/>
              </w:rPr>
            </w:pPr>
            <w:r w:rsidRPr="00F2702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r>
      <w:tr w:rsidR="008D19E6" w:rsidRPr="005346CA" w:rsidTr="008D19E6">
        <w:trPr>
          <w:cantSplit/>
          <w:trHeight w:hRule="exact" w:val="440"/>
        </w:trPr>
        <w:tc>
          <w:tcPr>
            <w:tcW w:w="8081" w:type="dxa"/>
            <w:gridSpan w:val="7"/>
            <w:shd w:val="clear" w:color="auto" w:fill="auto"/>
            <w:vAlign w:val="center"/>
          </w:tcPr>
          <w:p w:rsidR="008D19E6" w:rsidRPr="00F27027" w:rsidRDefault="008D19E6" w:rsidP="008D19E6">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right="57" w:firstLine="0"/>
              <w:jc w:val="right"/>
              <w:rPr>
                <w:sz w:val="18"/>
                <w:szCs w:val="24"/>
                <w:lang w:eastAsia="ar-SA"/>
              </w:rPr>
            </w:pPr>
            <w:r w:rsidRPr="00F2702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r>
      <w:tr w:rsidR="008D19E6" w:rsidRPr="005346CA" w:rsidTr="008D19E6">
        <w:trPr>
          <w:cantSplit/>
          <w:trHeight w:hRule="exact" w:val="440"/>
        </w:trPr>
        <w:tc>
          <w:tcPr>
            <w:tcW w:w="8787" w:type="dxa"/>
            <w:gridSpan w:val="8"/>
            <w:shd w:val="clear" w:color="auto" w:fill="auto"/>
            <w:vAlign w:val="center"/>
          </w:tcPr>
          <w:p w:rsidR="008D19E6" w:rsidRPr="00F27027" w:rsidRDefault="008D19E6" w:rsidP="008D19E6">
            <w:pPr>
              <w:suppressAutoHyphens/>
              <w:spacing w:line="240" w:lineRule="auto"/>
              <w:ind w:right="113" w:firstLine="0"/>
              <w:jc w:val="right"/>
              <w:rPr>
                <w:sz w:val="18"/>
                <w:szCs w:val="24"/>
                <w:lang w:eastAsia="ar-SA"/>
              </w:rPr>
            </w:pPr>
            <w:r w:rsidRPr="00F2702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24"/>
                <w:lang w:eastAsia="ar-SA"/>
              </w:rPr>
            </w:pPr>
          </w:p>
        </w:tc>
      </w:tr>
    </w:tbl>
    <w:p w:rsidR="008D19E6" w:rsidRPr="00F27027" w:rsidRDefault="008D19E6" w:rsidP="008D19E6">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8D19E6" w:rsidRPr="005346CA" w:rsidTr="008D19E6">
        <w:trPr>
          <w:cantSplit/>
          <w:trHeight w:hRule="exact" w:val="240"/>
        </w:trPr>
        <w:tc>
          <w:tcPr>
            <w:tcW w:w="4816" w:type="dxa"/>
            <w:vMerge w:val="restart"/>
            <w:tcBorders>
              <w:bottom w:val="single" w:sz="4" w:space="0" w:color="000000"/>
            </w:tcBorders>
            <w:shd w:val="clear" w:color="auto" w:fill="auto"/>
            <w:vAlign w:val="center"/>
          </w:tcPr>
          <w:p w:rsidR="008D19E6" w:rsidRPr="00F27027" w:rsidRDefault="008D19E6" w:rsidP="008D19E6">
            <w:pPr>
              <w:suppressAutoHyphens/>
              <w:spacing w:line="240" w:lineRule="auto"/>
              <w:ind w:right="113" w:firstLine="0"/>
              <w:jc w:val="center"/>
              <w:rPr>
                <w:b/>
                <w:sz w:val="18"/>
                <w:szCs w:val="18"/>
                <w:lang w:eastAsia="ar-SA"/>
              </w:rPr>
            </w:pPr>
            <w:r w:rsidRPr="00F27027">
              <w:rPr>
                <w:b/>
                <w:sz w:val="20"/>
                <w:szCs w:val="20"/>
                <w:lang w:eastAsia="ar-SA"/>
              </w:rPr>
              <w:t>СПРАВКА</w:t>
            </w:r>
          </w:p>
          <w:p w:rsidR="008D19E6" w:rsidRPr="00F27027" w:rsidRDefault="008D19E6" w:rsidP="008D19E6">
            <w:pPr>
              <w:suppressAutoHyphens/>
              <w:spacing w:line="240" w:lineRule="auto"/>
              <w:ind w:right="113" w:firstLine="0"/>
              <w:jc w:val="center"/>
              <w:rPr>
                <w:b/>
                <w:sz w:val="18"/>
                <w:szCs w:val="18"/>
                <w:lang w:eastAsia="ar-SA"/>
              </w:rPr>
            </w:pPr>
            <w:r w:rsidRPr="00F27027">
              <w:rPr>
                <w:b/>
                <w:sz w:val="18"/>
                <w:szCs w:val="18"/>
                <w:lang w:eastAsia="ar-SA"/>
              </w:rPr>
              <w:t xml:space="preserve">О </w:t>
            </w:r>
            <w:proofErr w:type="gramStart"/>
            <w:r w:rsidRPr="00F27027">
              <w:rPr>
                <w:b/>
                <w:sz w:val="18"/>
                <w:szCs w:val="18"/>
                <w:lang w:eastAsia="ar-SA"/>
              </w:rPr>
              <w:t>СТОИМОСТИ  ВЫПОЛНЕННЫХ</w:t>
            </w:r>
            <w:proofErr w:type="gramEnd"/>
            <w:r w:rsidRPr="00F27027">
              <w:rPr>
                <w:b/>
                <w:sz w:val="18"/>
                <w:szCs w:val="18"/>
                <w:lang w:eastAsia="ar-SA"/>
              </w:rPr>
              <w:t xml:space="preserve"> РАБОТ</w:t>
            </w:r>
          </w:p>
          <w:p w:rsidR="008D19E6" w:rsidRPr="00F27027" w:rsidRDefault="008D19E6" w:rsidP="008D19E6">
            <w:pPr>
              <w:suppressAutoHyphens/>
              <w:spacing w:line="240" w:lineRule="auto"/>
              <w:ind w:right="113" w:firstLine="0"/>
              <w:jc w:val="center"/>
              <w:rPr>
                <w:sz w:val="18"/>
                <w:szCs w:val="18"/>
                <w:lang w:eastAsia="ar-SA"/>
              </w:rPr>
            </w:pPr>
            <w:r w:rsidRPr="00F27027">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right="113" w:firstLine="0"/>
              <w:jc w:val="center"/>
              <w:rPr>
                <w:sz w:val="18"/>
                <w:szCs w:val="18"/>
                <w:lang w:eastAsia="ar-SA"/>
              </w:rPr>
            </w:pPr>
            <w:r w:rsidRPr="00F27027">
              <w:rPr>
                <w:sz w:val="18"/>
                <w:szCs w:val="18"/>
                <w:lang w:eastAsia="ar-SA"/>
              </w:rPr>
              <w:t>Номер</w:t>
            </w:r>
          </w:p>
          <w:p w:rsidR="008D19E6" w:rsidRPr="00F27027" w:rsidRDefault="008D19E6" w:rsidP="008D19E6">
            <w:pPr>
              <w:suppressAutoHyphens/>
              <w:spacing w:line="240" w:lineRule="auto"/>
              <w:ind w:right="113" w:firstLine="0"/>
              <w:jc w:val="center"/>
              <w:rPr>
                <w:sz w:val="18"/>
                <w:szCs w:val="18"/>
                <w:lang w:eastAsia="ar-SA"/>
              </w:rPr>
            </w:pPr>
            <w:r w:rsidRPr="00F2702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right="113" w:firstLine="0"/>
              <w:jc w:val="center"/>
              <w:rPr>
                <w:sz w:val="18"/>
                <w:szCs w:val="18"/>
                <w:lang w:eastAsia="ar-SA"/>
              </w:rPr>
            </w:pPr>
            <w:r w:rsidRPr="00F27027">
              <w:rPr>
                <w:sz w:val="18"/>
                <w:szCs w:val="18"/>
                <w:lang w:eastAsia="ar-SA"/>
              </w:rPr>
              <w:t>Дата</w:t>
            </w:r>
          </w:p>
          <w:p w:rsidR="008D19E6" w:rsidRPr="00F27027" w:rsidRDefault="008D19E6" w:rsidP="008D19E6">
            <w:pPr>
              <w:suppressAutoHyphens/>
              <w:spacing w:line="240" w:lineRule="auto"/>
              <w:ind w:right="113" w:firstLine="0"/>
              <w:jc w:val="center"/>
              <w:rPr>
                <w:sz w:val="18"/>
                <w:szCs w:val="18"/>
                <w:lang w:eastAsia="ar-SA"/>
              </w:rPr>
            </w:pPr>
            <w:r w:rsidRPr="00F27027">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pacing w:line="240" w:lineRule="auto"/>
              <w:ind w:right="113" w:firstLine="0"/>
              <w:jc w:val="center"/>
              <w:rPr>
                <w:sz w:val="24"/>
                <w:szCs w:val="24"/>
                <w:lang w:eastAsia="ar-SA"/>
              </w:rPr>
            </w:pPr>
            <w:r w:rsidRPr="00F27027">
              <w:rPr>
                <w:sz w:val="18"/>
                <w:szCs w:val="18"/>
                <w:lang w:eastAsia="ar-SA"/>
              </w:rPr>
              <w:t>Отчетный период</w:t>
            </w:r>
          </w:p>
        </w:tc>
      </w:tr>
      <w:tr w:rsidR="008D19E6" w:rsidRPr="005346CA" w:rsidTr="008D19E6">
        <w:trPr>
          <w:cantSplit/>
          <w:trHeight w:hRule="exact" w:val="240"/>
        </w:trPr>
        <w:tc>
          <w:tcPr>
            <w:tcW w:w="4816" w:type="dxa"/>
            <w:vMerge/>
            <w:tcBorders>
              <w:top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right="113" w:firstLine="0"/>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D19E6" w:rsidRPr="00F27027" w:rsidRDefault="008D19E6" w:rsidP="008D19E6">
            <w:pPr>
              <w:suppressAutoHyphens/>
              <w:spacing w:line="240" w:lineRule="auto"/>
              <w:ind w:right="113" w:firstLine="0"/>
              <w:jc w:val="center"/>
              <w:rPr>
                <w:sz w:val="18"/>
                <w:szCs w:val="18"/>
                <w:lang w:eastAsia="ar-SA"/>
              </w:rPr>
            </w:pPr>
            <w:r w:rsidRPr="00F2702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pacing w:line="240" w:lineRule="auto"/>
              <w:ind w:right="113" w:firstLine="0"/>
              <w:jc w:val="center"/>
              <w:rPr>
                <w:sz w:val="24"/>
                <w:szCs w:val="24"/>
                <w:lang w:eastAsia="ar-SA"/>
              </w:rPr>
            </w:pPr>
            <w:r w:rsidRPr="00F27027">
              <w:rPr>
                <w:sz w:val="18"/>
                <w:szCs w:val="18"/>
                <w:lang w:eastAsia="ar-SA"/>
              </w:rPr>
              <w:t>по</w:t>
            </w:r>
          </w:p>
        </w:tc>
      </w:tr>
      <w:tr w:rsidR="008D19E6" w:rsidRPr="005346CA" w:rsidTr="008D19E6">
        <w:trPr>
          <w:cantSplit/>
          <w:trHeight w:hRule="exact" w:val="397"/>
        </w:trPr>
        <w:tc>
          <w:tcPr>
            <w:tcW w:w="4816" w:type="dxa"/>
            <w:vMerge/>
            <w:tcBorders>
              <w:top w:val="single" w:sz="4" w:space="0" w:color="000000"/>
            </w:tcBorders>
            <w:shd w:val="clear" w:color="auto" w:fill="auto"/>
            <w:vAlign w:val="center"/>
          </w:tcPr>
          <w:p w:rsidR="008D19E6" w:rsidRPr="00F27027" w:rsidRDefault="008D19E6" w:rsidP="008D19E6">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rPr>
                <w:sz w:val="18"/>
                <w:szCs w:val="18"/>
                <w:lang w:eastAsia="ar-SA"/>
              </w:rPr>
            </w:pPr>
          </w:p>
        </w:tc>
      </w:tr>
    </w:tbl>
    <w:p w:rsidR="008D19E6" w:rsidRPr="00F27027" w:rsidRDefault="008D19E6" w:rsidP="008D19E6">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8D19E6" w:rsidRPr="005346CA" w:rsidTr="008D19E6">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Номер</w:t>
            </w:r>
          </w:p>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 xml:space="preserve">по </w:t>
            </w:r>
          </w:p>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 xml:space="preserve">Наименование </w:t>
            </w:r>
            <w:proofErr w:type="gramStart"/>
            <w:r w:rsidRPr="00F27027">
              <w:rPr>
                <w:sz w:val="18"/>
                <w:szCs w:val="18"/>
                <w:lang w:eastAsia="ar-SA"/>
              </w:rPr>
              <w:t>пусковых  комплексов</w:t>
            </w:r>
            <w:proofErr w:type="gramEnd"/>
            <w:r w:rsidRPr="00F27027">
              <w:rPr>
                <w:sz w:val="18"/>
                <w:szCs w:val="18"/>
                <w:lang w:eastAsia="ar-SA"/>
              </w:rPr>
              <w:t>, этапов,</w:t>
            </w:r>
          </w:p>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24"/>
                <w:szCs w:val="24"/>
                <w:lang w:eastAsia="ar-SA"/>
              </w:rPr>
            </w:pPr>
            <w:r w:rsidRPr="00F27027">
              <w:rPr>
                <w:sz w:val="18"/>
                <w:szCs w:val="18"/>
                <w:lang w:eastAsia="ar-SA"/>
              </w:rPr>
              <w:t xml:space="preserve">   Стоимость выполненных  работ и затрат, руб.</w:t>
            </w:r>
          </w:p>
        </w:tc>
      </w:tr>
      <w:tr w:rsidR="008D19E6" w:rsidRPr="005346CA" w:rsidTr="008D19E6">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24"/>
                <w:szCs w:val="24"/>
                <w:lang w:eastAsia="ar-SA"/>
              </w:rPr>
            </w:pPr>
            <w:r w:rsidRPr="00F27027">
              <w:rPr>
                <w:sz w:val="18"/>
                <w:szCs w:val="18"/>
                <w:lang w:eastAsia="ar-SA"/>
              </w:rPr>
              <w:t>в том числе за отчетный период</w:t>
            </w:r>
          </w:p>
        </w:tc>
      </w:tr>
      <w:tr w:rsidR="008D19E6" w:rsidRPr="005346CA" w:rsidTr="008D19E6">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18"/>
                <w:szCs w:val="18"/>
                <w:lang w:eastAsia="ar-SA"/>
              </w:rPr>
            </w:pPr>
            <w:r w:rsidRPr="00F2702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pacing w:line="240" w:lineRule="auto"/>
              <w:ind w:firstLine="0"/>
              <w:jc w:val="center"/>
              <w:rPr>
                <w:sz w:val="24"/>
                <w:szCs w:val="24"/>
                <w:lang w:eastAsia="ar-SA"/>
              </w:rPr>
            </w:pPr>
            <w:r w:rsidRPr="00F27027">
              <w:rPr>
                <w:sz w:val="18"/>
                <w:szCs w:val="18"/>
                <w:lang w:eastAsia="ar-SA"/>
              </w:rPr>
              <w:t>6</w:t>
            </w:r>
          </w:p>
        </w:tc>
      </w:tr>
      <w:tr w:rsidR="008D19E6" w:rsidRPr="005346CA" w:rsidTr="008D19E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rPr>
                <w:sz w:val="18"/>
                <w:szCs w:val="18"/>
                <w:lang w:eastAsia="ar-SA"/>
              </w:rPr>
            </w:pPr>
            <w:r w:rsidRPr="00F2702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r>
      <w:tr w:rsidR="008D19E6" w:rsidRPr="005346CA" w:rsidTr="008D19E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pacing w:line="240" w:lineRule="auto"/>
              <w:ind w:firstLine="0"/>
              <w:rPr>
                <w:sz w:val="18"/>
                <w:szCs w:val="18"/>
                <w:lang w:eastAsia="ar-SA"/>
              </w:rPr>
            </w:pPr>
            <w:r w:rsidRPr="00F2702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r>
      <w:tr w:rsidR="008D19E6" w:rsidRPr="005346CA" w:rsidTr="008D19E6">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roofErr w:type="spellStart"/>
            <w:r w:rsidRPr="00F27027">
              <w:rPr>
                <w:sz w:val="18"/>
                <w:szCs w:val="18"/>
                <w:lang w:eastAsia="ar-SA"/>
              </w:rPr>
              <w:t>ххххххххх</w:t>
            </w:r>
            <w:proofErr w:type="spellEnd"/>
          </w:p>
        </w:tc>
      </w:tr>
      <w:tr w:rsidR="008D19E6" w:rsidRPr="005346CA" w:rsidTr="008D19E6">
        <w:trPr>
          <w:trHeight w:hRule="exact" w:val="397"/>
        </w:trPr>
        <w:tc>
          <w:tcPr>
            <w:tcW w:w="9021" w:type="dxa"/>
            <w:gridSpan w:val="5"/>
            <w:tcBorders>
              <w:top w:val="single" w:sz="4" w:space="0" w:color="000000"/>
            </w:tcBorders>
            <w:shd w:val="clear" w:color="auto" w:fill="auto"/>
            <w:vAlign w:val="center"/>
          </w:tcPr>
          <w:p w:rsidR="008D19E6" w:rsidRPr="00F27027" w:rsidRDefault="008D19E6" w:rsidP="008D19E6">
            <w:pPr>
              <w:suppressAutoHyphens/>
              <w:spacing w:line="240" w:lineRule="auto"/>
              <w:ind w:right="113" w:firstLine="0"/>
              <w:jc w:val="right"/>
              <w:rPr>
                <w:sz w:val="18"/>
                <w:szCs w:val="18"/>
                <w:lang w:eastAsia="ar-SA"/>
              </w:rPr>
            </w:pPr>
            <w:r w:rsidRPr="00F2702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r>
      <w:tr w:rsidR="008D19E6" w:rsidRPr="005346CA" w:rsidTr="008D19E6">
        <w:trPr>
          <w:trHeight w:hRule="exact" w:val="397"/>
        </w:trPr>
        <w:tc>
          <w:tcPr>
            <w:tcW w:w="9021" w:type="dxa"/>
            <w:gridSpan w:val="5"/>
            <w:shd w:val="clear" w:color="auto" w:fill="auto"/>
            <w:vAlign w:val="center"/>
          </w:tcPr>
          <w:p w:rsidR="008D19E6" w:rsidRPr="00F27027" w:rsidRDefault="008D19E6" w:rsidP="008D19E6">
            <w:pPr>
              <w:suppressAutoHyphens/>
              <w:spacing w:line="240" w:lineRule="auto"/>
              <w:ind w:right="113" w:firstLine="0"/>
              <w:jc w:val="right"/>
              <w:rPr>
                <w:sz w:val="18"/>
                <w:szCs w:val="18"/>
                <w:lang w:eastAsia="ar-SA"/>
              </w:rPr>
            </w:pPr>
            <w:r w:rsidRPr="00F2702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r>
      <w:tr w:rsidR="008D19E6" w:rsidRPr="005346CA" w:rsidTr="008D19E6">
        <w:trPr>
          <w:trHeight w:hRule="exact" w:val="397"/>
        </w:trPr>
        <w:tc>
          <w:tcPr>
            <w:tcW w:w="9021" w:type="dxa"/>
            <w:gridSpan w:val="5"/>
            <w:shd w:val="clear" w:color="auto" w:fill="auto"/>
            <w:vAlign w:val="center"/>
          </w:tcPr>
          <w:p w:rsidR="008D19E6" w:rsidRPr="00F27027" w:rsidRDefault="008D19E6" w:rsidP="008D19E6">
            <w:pPr>
              <w:suppressAutoHyphens/>
              <w:spacing w:line="240" w:lineRule="auto"/>
              <w:ind w:right="113" w:firstLine="0"/>
              <w:jc w:val="right"/>
              <w:rPr>
                <w:sz w:val="18"/>
                <w:szCs w:val="18"/>
                <w:lang w:eastAsia="ar-SA"/>
              </w:rPr>
            </w:pPr>
            <w:r w:rsidRPr="00F27027">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9E6" w:rsidRPr="00F27027" w:rsidRDefault="008D19E6" w:rsidP="008D19E6">
            <w:pPr>
              <w:suppressAutoHyphens/>
              <w:snapToGrid w:val="0"/>
              <w:spacing w:line="240" w:lineRule="auto"/>
              <w:ind w:firstLine="0"/>
              <w:jc w:val="center"/>
              <w:rPr>
                <w:sz w:val="18"/>
                <w:szCs w:val="18"/>
                <w:lang w:eastAsia="ar-SA"/>
              </w:rPr>
            </w:pPr>
          </w:p>
        </w:tc>
      </w:tr>
    </w:tbl>
    <w:p w:rsidR="008D19E6" w:rsidRPr="00F27027" w:rsidRDefault="008D19E6" w:rsidP="008D19E6">
      <w:pPr>
        <w:suppressAutoHyphens/>
        <w:spacing w:line="240" w:lineRule="auto"/>
        <w:jc w:val="center"/>
        <w:rPr>
          <w:sz w:val="24"/>
          <w:szCs w:val="24"/>
          <w:lang w:eastAsia="ar-SA"/>
        </w:rPr>
      </w:pPr>
      <w:proofErr w:type="gramStart"/>
      <w:r w:rsidRPr="00F27027">
        <w:rPr>
          <w:sz w:val="24"/>
          <w:szCs w:val="24"/>
          <w:lang w:eastAsia="ar-SA"/>
        </w:rPr>
        <w:t xml:space="preserve">Заказчик:   </w:t>
      </w:r>
      <w:proofErr w:type="gramEnd"/>
      <w:r w:rsidRPr="00F27027">
        <w:rPr>
          <w:sz w:val="24"/>
          <w:szCs w:val="24"/>
          <w:lang w:eastAsia="ar-SA"/>
        </w:rPr>
        <w:t xml:space="preserve">                                                                                       Подрядчик:</w:t>
      </w:r>
    </w:p>
    <w:tbl>
      <w:tblPr>
        <w:tblpPr w:leftFromText="180" w:rightFromText="180" w:vertAnchor="text" w:horzAnchor="margin" w:tblpY="37"/>
        <w:tblW w:w="10226" w:type="dxa"/>
        <w:tblLayout w:type="fixed"/>
        <w:tblLook w:val="0000" w:firstRow="0" w:lastRow="0" w:firstColumn="0" w:lastColumn="0" w:noHBand="0" w:noVBand="0"/>
      </w:tblPr>
      <w:tblGrid>
        <w:gridCol w:w="4796"/>
        <w:gridCol w:w="5430"/>
      </w:tblGrid>
      <w:tr w:rsidR="008D19E6" w:rsidRPr="005346CA" w:rsidTr="008D19E6">
        <w:trPr>
          <w:trHeight w:val="1777"/>
        </w:trPr>
        <w:tc>
          <w:tcPr>
            <w:tcW w:w="4796" w:type="dxa"/>
            <w:tcBorders>
              <w:top w:val="single" w:sz="4" w:space="0" w:color="000000"/>
              <w:left w:val="single" w:sz="4" w:space="0" w:color="000000"/>
              <w:bottom w:val="single" w:sz="4" w:space="0" w:color="000000"/>
            </w:tcBorders>
          </w:tcPr>
          <w:p w:rsidR="008D19E6" w:rsidRPr="005346CA" w:rsidRDefault="008D19E6" w:rsidP="008D19E6">
            <w:pPr>
              <w:snapToGrid w:val="0"/>
              <w:spacing w:line="240" w:lineRule="auto"/>
              <w:rPr>
                <w:b/>
                <w:color w:val="000000"/>
                <w:sz w:val="24"/>
                <w:szCs w:val="24"/>
              </w:rPr>
            </w:pPr>
            <w:r w:rsidRPr="005346CA">
              <w:rPr>
                <w:b/>
                <w:color w:val="000000"/>
                <w:sz w:val="24"/>
                <w:szCs w:val="24"/>
              </w:rPr>
              <w:t xml:space="preserve">«Заказчик» </w:t>
            </w:r>
          </w:p>
          <w:p w:rsidR="008D19E6" w:rsidRPr="00D05C8F" w:rsidRDefault="008D19E6" w:rsidP="008D19E6">
            <w:pPr>
              <w:spacing w:line="240" w:lineRule="auto"/>
              <w:rPr>
                <w:b/>
                <w:sz w:val="24"/>
                <w:szCs w:val="24"/>
              </w:rPr>
            </w:pPr>
            <w:r>
              <w:rPr>
                <w:b/>
                <w:sz w:val="24"/>
                <w:szCs w:val="24"/>
              </w:rPr>
              <w:t>Генеральный директор</w:t>
            </w:r>
          </w:p>
          <w:p w:rsidR="008D19E6" w:rsidRPr="005346CA" w:rsidRDefault="008D19E6" w:rsidP="008D19E6">
            <w:pPr>
              <w:snapToGrid w:val="0"/>
              <w:spacing w:line="240" w:lineRule="auto"/>
              <w:rPr>
                <w:b/>
                <w:color w:val="000000"/>
                <w:sz w:val="24"/>
                <w:szCs w:val="24"/>
              </w:rPr>
            </w:pPr>
          </w:p>
          <w:p w:rsidR="008D19E6" w:rsidRPr="005346CA" w:rsidRDefault="008D19E6" w:rsidP="008D19E6">
            <w:pPr>
              <w:snapToGrid w:val="0"/>
              <w:spacing w:line="240" w:lineRule="auto"/>
              <w:rPr>
                <w:b/>
                <w:color w:val="000000"/>
                <w:sz w:val="24"/>
                <w:szCs w:val="24"/>
              </w:rPr>
            </w:pPr>
            <w:r w:rsidRPr="005346CA">
              <w:rPr>
                <w:b/>
                <w:color w:val="000000"/>
                <w:sz w:val="24"/>
                <w:szCs w:val="24"/>
              </w:rPr>
              <w:t xml:space="preserve">__________________/ </w:t>
            </w:r>
            <w:r>
              <w:rPr>
                <w:b/>
                <w:sz w:val="24"/>
                <w:szCs w:val="24"/>
              </w:rPr>
              <w:t>В.Н. Лебедев</w:t>
            </w:r>
            <w:r w:rsidRPr="00D05C8F">
              <w:rPr>
                <w:b/>
                <w:sz w:val="24"/>
                <w:szCs w:val="24"/>
              </w:rPr>
              <w:t xml:space="preserve"> </w:t>
            </w:r>
            <w:r w:rsidRPr="005346CA">
              <w:rPr>
                <w:b/>
                <w:color w:val="000000"/>
                <w:sz w:val="24"/>
                <w:szCs w:val="24"/>
              </w:rPr>
              <w:t>/</w:t>
            </w:r>
          </w:p>
          <w:p w:rsidR="008D19E6" w:rsidRPr="005346CA" w:rsidRDefault="008D19E6" w:rsidP="008D19E6">
            <w:pPr>
              <w:snapToGrid w:val="0"/>
              <w:spacing w:line="240" w:lineRule="auto"/>
              <w:rPr>
                <w:b/>
                <w:color w:val="000000"/>
                <w:sz w:val="24"/>
                <w:szCs w:val="24"/>
              </w:rPr>
            </w:pPr>
            <w:r>
              <w:rPr>
                <w:b/>
                <w:color w:val="000000"/>
                <w:sz w:val="24"/>
                <w:szCs w:val="24"/>
              </w:rPr>
              <w:t>М.П.</w:t>
            </w:r>
          </w:p>
          <w:p w:rsidR="008D19E6" w:rsidRPr="00525BED" w:rsidRDefault="008D19E6" w:rsidP="008D19E6">
            <w:pPr>
              <w:tabs>
                <w:tab w:val="left" w:pos="0"/>
                <w:tab w:val="left" w:pos="993"/>
              </w:tabs>
              <w:suppressAutoHyphens/>
              <w:spacing w:line="240" w:lineRule="auto"/>
              <w:contextualSpacing/>
              <w:rPr>
                <w:sz w:val="24"/>
                <w:szCs w:val="24"/>
                <w:lang w:eastAsia="ar-SA"/>
              </w:rPr>
            </w:pPr>
          </w:p>
        </w:tc>
        <w:tc>
          <w:tcPr>
            <w:tcW w:w="5430" w:type="dxa"/>
            <w:tcBorders>
              <w:top w:val="single" w:sz="4" w:space="0" w:color="000000"/>
              <w:left w:val="single" w:sz="4" w:space="0" w:color="000000"/>
              <w:bottom w:val="single" w:sz="4" w:space="0" w:color="000000"/>
              <w:right w:val="single" w:sz="4" w:space="0" w:color="000000"/>
            </w:tcBorders>
          </w:tcPr>
          <w:p w:rsidR="008D19E6" w:rsidRPr="005346CA" w:rsidRDefault="008D19E6" w:rsidP="008D19E6">
            <w:pPr>
              <w:snapToGrid w:val="0"/>
              <w:spacing w:line="240" w:lineRule="auto"/>
              <w:rPr>
                <w:b/>
                <w:color w:val="000000"/>
                <w:sz w:val="24"/>
                <w:szCs w:val="24"/>
              </w:rPr>
            </w:pPr>
            <w:r w:rsidRPr="005346CA">
              <w:rPr>
                <w:b/>
                <w:color w:val="000000"/>
                <w:sz w:val="24"/>
                <w:szCs w:val="24"/>
              </w:rPr>
              <w:t xml:space="preserve">«Подрядчик» </w:t>
            </w:r>
          </w:p>
          <w:p w:rsidR="008D19E6" w:rsidRDefault="008D19E6" w:rsidP="008D19E6">
            <w:pPr>
              <w:snapToGrid w:val="0"/>
              <w:spacing w:line="240" w:lineRule="auto"/>
              <w:rPr>
                <w:b/>
                <w:sz w:val="24"/>
                <w:szCs w:val="24"/>
                <w:lang w:eastAsia="ar-SA"/>
              </w:rPr>
            </w:pPr>
          </w:p>
          <w:p w:rsidR="008D19E6" w:rsidRPr="005346CA" w:rsidRDefault="008D19E6" w:rsidP="008D19E6">
            <w:pPr>
              <w:snapToGrid w:val="0"/>
              <w:spacing w:line="240" w:lineRule="auto"/>
              <w:rPr>
                <w:b/>
                <w:color w:val="000000"/>
                <w:sz w:val="24"/>
                <w:szCs w:val="24"/>
              </w:rPr>
            </w:pPr>
          </w:p>
          <w:p w:rsidR="008D19E6" w:rsidRPr="005346CA" w:rsidRDefault="008D19E6" w:rsidP="008D19E6">
            <w:pPr>
              <w:snapToGrid w:val="0"/>
              <w:spacing w:line="240" w:lineRule="auto"/>
              <w:rPr>
                <w:b/>
                <w:color w:val="000000"/>
                <w:sz w:val="24"/>
                <w:szCs w:val="24"/>
              </w:rPr>
            </w:pPr>
            <w:r w:rsidRPr="005346CA">
              <w:rPr>
                <w:b/>
                <w:color w:val="000000"/>
                <w:sz w:val="24"/>
                <w:szCs w:val="24"/>
              </w:rPr>
              <w:t xml:space="preserve">____________________ / </w:t>
            </w:r>
            <w:r>
              <w:rPr>
                <w:b/>
                <w:sz w:val="24"/>
                <w:szCs w:val="24"/>
              </w:rPr>
              <w:t xml:space="preserve">_________________ </w:t>
            </w:r>
            <w:r w:rsidRPr="005346CA">
              <w:rPr>
                <w:b/>
                <w:color w:val="000000"/>
                <w:sz w:val="24"/>
                <w:szCs w:val="24"/>
              </w:rPr>
              <w:t>/</w:t>
            </w:r>
          </w:p>
          <w:p w:rsidR="008D19E6" w:rsidRPr="005346CA" w:rsidRDefault="008D19E6" w:rsidP="008D19E6">
            <w:pPr>
              <w:snapToGrid w:val="0"/>
              <w:spacing w:line="240" w:lineRule="auto"/>
              <w:rPr>
                <w:b/>
                <w:color w:val="000000"/>
                <w:sz w:val="24"/>
                <w:szCs w:val="24"/>
              </w:rPr>
            </w:pPr>
            <w:r>
              <w:rPr>
                <w:b/>
                <w:color w:val="000000"/>
                <w:sz w:val="24"/>
                <w:szCs w:val="24"/>
              </w:rPr>
              <w:t>М.П.</w:t>
            </w:r>
          </w:p>
          <w:p w:rsidR="008D19E6" w:rsidRPr="00525BED" w:rsidRDefault="008D19E6" w:rsidP="008D19E6">
            <w:pPr>
              <w:tabs>
                <w:tab w:val="left" w:pos="0"/>
                <w:tab w:val="left" w:pos="993"/>
              </w:tabs>
              <w:suppressAutoHyphens/>
              <w:spacing w:line="240" w:lineRule="auto"/>
              <w:contextualSpacing/>
              <w:rPr>
                <w:sz w:val="24"/>
                <w:szCs w:val="24"/>
                <w:lang w:eastAsia="ar-SA"/>
              </w:rPr>
            </w:pPr>
          </w:p>
        </w:tc>
      </w:tr>
    </w:tbl>
    <w:p w:rsidR="008D19E6" w:rsidRDefault="008D19E6" w:rsidP="008D19E6">
      <w:pPr>
        <w:suppressAutoHyphens/>
        <w:spacing w:line="240" w:lineRule="auto"/>
        <w:jc w:val="center"/>
        <w:rPr>
          <w:sz w:val="24"/>
          <w:szCs w:val="24"/>
          <w:lang w:eastAsia="ar-SA"/>
        </w:rPr>
      </w:pPr>
      <w:r w:rsidRPr="00F27027">
        <w:rPr>
          <w:sz w:val="24"/>
          <w:szCs w:val="24"/>
          <w:lang w:eastAsia="ar-SA"/>
        </w:rPr>
        <w:t xml:space="preserve">                                            </w:t>
      </w:r>
    </w:p>
    <w:tbl>
      <w:tblPr>
        <w:tblW w:w="10633" w:type="dxa"/>
        <w:tblLook w:val="04A0" w:firstRow="1" w:lastRow="0" w:firstColumn="1" w:lastColumn="0" w:noHBand="0" w:noVBand="1"/>
      </w:tblPr>
      <w:tblGrid>
        <w:gridCol w:w="844"/>
        <w:gridCol w:w="4480"/>
        <w:gridCol w:w="2331"/>
        <w:gridCol w:w="2332"/>
        <w:gridCol w:w="227"/>
        <w:gridCol w:w="419"/>
      </w:tblGrid>
      <w:tr w:rsidR="008D19E6" w:rsidRPr="005346CA" w:rsidTr="008D19E6">
        <w:trPr>
          <w:trHeight w:val="300"/>
        </w:trPr>
        <w:tc>
          <w:tcPr>
            <w:tcW w:w="10633" w:type="dxa"/>
            <w:gridSpan w:val="6"/>
            <w:tcBorders>
              <w:top w:val="nil"/>
              <w:left w:val="nil"/>
              <w:bottom w:val="nil"/>
              <w:right w:val="nil"/>
            </w:tcBorders>
            <w:shd w:val="clear" w:color="auto" w:fill="auto"/>
            <w:vAlign w:val="center"/>
            <w:hideMark/>
          </w:tcPr>
          <w:p w:rsidR="0057119B" w:rsidRDefault="0057119B" w:rsidP="008D19E6">
            <w:pPr>
              <w:spacing w:line="240" w:lineRule="auto"/>
              <w:ind w:right="608"/>
              <w:jc w:val="right"/>
              <w:rPr>
                <w:color w:val="000000"/>
                <w:sz w:val="20"/>
                <w:szCs w:val="20"/>
              </w:rPr>
            </w:pPr>
          </w:p>
          <w:p w:rsidR="0057119B" w:rsidRDefault="0057119B" w:rsidP="008D19E6">
            <w:pPr>
              <w:spacing w:line="240" w:lineRule="auto"/>
              <w:ind w:right="608"/>
              <w:jc w:val="right"/>
              <w:rPr>
                <w:color w:val="000000"/>
                <w:sz w:val="20"/>
                <w:szCs w:val="20"/>
              </w:rPr>
            </w:pPr>
          </w:p>
          <w:p w:rsidR="0057119B" w:rsidRDefault="0057119B" w:rsidP="008D19E6">
            <w:pPr>
              <w:spacing w:line="240" w:lineRule="auto"/>
              <w:ind w:right="608"/>
              <w:jc w:val="right"/>
              <w:rPr>
                <w:color w:val="000000"/>
                <w:sz w:val="20"/>
                <w:szCs w:val="20"/>
              </w:rPr>
            </w:pPr>
          </w:p>
          <w:p w:rsidR="0057119B" w:rsidRDefault="0057119B" w:rsidP="008D19E6">
            <w:pPr>
              <w:spacing w:line="240" w:lineRule="auto"/>
              <w:ind w:right="608"/>
              <w:jc w:val="right"/>
              <w:rPr>
                <w:color w:val="000000"/>
                <w:sz w:val="20"/>
                <w:szCs w:val="20"/>
              </w:rPr>
            </w:pPr>
          </w:p>
          <w:p w:rsidR="000D755A" w:rsidRDefault="000D755A" w:rsidP="008D19E6">
            <w:pPr>
              <w:spacing w:line="240" w:lineRule="auto"/>
              <w:ind w:right="608"/>
              <w:jc w:val="right"/>
              <w:rPr>
                <w:color w:val="000000"/>
                <w:sz w:val="20"/>
                <w:szCs w:val="20"/>
              </w:rPr>
            </w:pPr>
          </w:p>
          <w:p w:rsidR="000D755A" w:rsidRDefault="000D755A" w:rsidP="008D19E6">
            <w:pPr>
              <w:spacing w:line="240" w:lineRule="auto"/>
              <w:ind w:right="608"/>
              <w:jc w:val="right"/>
              <w:rPr>
                <w:color w:val="000000"/>
                <w:sz w:val="20"/>
                <w:szCs w:val="20"/>
              </w:rPr>
            </w:pPr>
          </w:p>
          <w:p w:rsidR="008D19E6" w:rsidRPr="008D19E6" w:rsidRDefault="008D19E6" w:rsidP="008D19E6">
            <w:pPr>
              <w:spacing w:line="240" w:lineRule="auto"/>
              <w:ind w:right="608"/>
              <w:jc w:val="right"/>
              <w:rPr>
                <w:color w:val="000000"/>
                <w:sz w:val="20"/>
                <w:szCs w:val="20"/>
              </w:rPr>
            </w:pPr>
            <w:r w:rsidRPr="008D19E6">
              <w:rPr>
                <w:color w:val="000000"/>
                <w:sz w:val="20"/>
                <w:szCs w:val="20"/>
              </w:rPr>
              <w:lastRenderedPageBreak/>
              <w:t>Приложение №6</w:t>
            </w:r>
          </w:p>
        </w:tc>
      </w:tr>
      <w:tr w:rsidR="008D19E6" w:rsidRPr="005346CA" w:rsidTr="008D19E6">
        <w:trPr>
          <w:trHeight w:val="300"/>
        </w:trPr>
        <w:tc>
          <w:tcPr>
            <w:tcW w:w="10633" w:type="dxa"/>
            <w:gridSpan w:val="6"/>
            <w:tcBorders>
              <w:top w:val="nil"/>
              <w:left w:val="nil"/>
              <w:bottom w:val="nil"/>
              <w:right w:val="nil"/>
            </w:tcBorders>
            <w:shd w:val="clear" w:color="auto" w:fill="auto"/>
            <w:hideMark/>
          </w:tcPr>
          <w:p w:rsidR="008D19E6" w:rsidRPr="008D19E6" w:rsidRDefault="008D19E6" w:rsidP="008D19E6">
            <w:pPr>
              <w:widowControl w:val="0"/>
              <w:autoSpaceDE w:val="0"/>
              <w:autoSpaceDN w:val="0"/>
              <w:adjustRightInd w:val="0"/>
              <w:spacing w:line="240" w:lineRule="auto"/>
              <w:ind w:right="608"/>
              <w:jc w:val="right"/>
              <w:rPr>
                <w:sz w:val="20"/>
                <w:szCs w:val="20"/>
              </w:rPr>
            </w:pPr>
            <w:r w:rsidRPr="008D19E6">
              <w:rPr>
                <w:sz w:val="20"/>
                <w:szCs w:val="20"/>
              </w:rPr>
              <w:lastRenderedPageBreak/>
              <w:t>к Договору подряда №СНГС-</w:t>
            </w:r>
            <w:proofErr w:type="spellStart"/>
            <w:r w:rsidRPr="008D19E6">
              <w:rPr>
                <w:sz w:val="20"/>
                <w:szCs w:val="20"/>
              </w:rPr>
              <w:t>ОКСиР</w:t>
            </w:r>
            <w:proofErr w:type="spellEnd"/>
            <w:r w:rsidRPr="008D19E6">
              <w:rPr>
                <w:sz w:val="20"/>
                <w:szCs w:val="20"/>
              </w:rPr>
              <w:t>-_______</w:t>
            </w:r>
          </w:p>
        </w:tc>
      </w:tr>
      <w:tr w:rsidR="008D19E6" w:rsidRPr="005346CA" w:rsidTr="008D19E6">
        <w:trPr>
          <w:trHeight w:val="300"/>
        </w:trPr>
        <w:tc>
          <w:tcPr>
            <w:tcW w:w="10633" w:type="dxa"/>
            <w:gridSpan w:val="6"/>
            <w:tcBorders>
              <w:top w:val="nil"/>
              <w:left w:val="nil"/>
              <w:bottom w:val="nil"/>
              <w:right w:val="nil"/>
            </w:tcBorders>
            <w:shd w:val="clear" w:color="auto" w:fill="auto"/>
            <w:hideMark/>
          </w:tcPr>
          <w:p w:rsidR="008D19E6" w:rsidRPr="008D19E6" w:rsidRDefault="008D19E6" w:rsidP="008D19E6">
            <w:pPr>
              <w:widowControl w:val="0"/>
              <w:autoSpaceDE w:val="0"/>
              <w:autoSpaceDN w:val="0"/>
              <w:adjustRightInd w:val="0"/>
              <w:spacing w:line="240" w:lineRule="auto"/>
              <w:ind w:right="608"/>
              <w:jc w:val="right"/>
              <w:rPr>
                <w:sz w:val="20"/>
                <w:szCs w:val="20"/>
              </w:rPr>
            </w:pPr>
            <w:r w:rsidRPr="008D19E6">
              <w:rPr>
                <w:sz w:val="20"/>
                <w:szCs w:val="20"/>
              </w:rPr>
              <w:t>от «___» _________________ 2022 г.</w:t>
            </w:r>
          </w:p>
        </w:tc>
      </w:tr>
      <w:tr w:rsidR="008D19E6" w:rsidRPr="005346CA" w:rsidTr="008D19E6">
        <w:trPr>
          <w:gridAfter w:val="1"/>
          <w:wAfter w:w="419" w:type="dxa"/>
          <w:trHeight w:val="315"/>
        </w:trPr>
        <w:tc>
          <w:tcPr>
            <w:tcW w:w="10214" w:type="dxa"/>
            <w:gridSpan w:val="5"/>
            <w:tcBorders>
              <w:top w:val="nil"/>
              <w:left w:val="nil"/>
              <w:bottom w:val="nil"/>
              <w:right w:val="nil"/>
            </w:tcBorders>
            <w:shd w:val="clear" w:color="auto" w:fill="auto"/>
            <w:vAlign w:val="center"/>
            <w:hideMark/>
          </w:tcPr>
          <w:p w:rsidR="008D19E6" w:rsidRPr="005346CA" w:rsidRDefault="008D19E6" w:rsidP="008D19E6">
            <w:pPr>
              <w:spacing w:line="240" w:lineRule="auto"/>
              <w:jc w:val="center"/>
              <w:rPr>
                <w:color w:val="000000"/>
                <w:sz w:val="24"/>
                <w:szCs w:val="24"/>
              </w:rPr>
            </w:pPr>
          </w:p>
          <w:p w:rsidR="008D19E6" w:rsidRPr="00726912" w:rsidRDefault="008D19E6" w:rsidP="008D19E6">
            <w:pPr>
              <w:spacing w:line="240" w:lineRule="auto"/>
              <w:jc w:val="center"/>
              <w:rPr>
                <w:b/>
                <w:color w:val="000000"/>
                <w:sz w:val="24"/>
                <w:szCs w:val="24"/>
              </w:rPr>
            </w:pPr>
            <w:r w:rsidRPr="005346CA">
              <w:rPr>
                <w:b/>
                <w:color w:val="000000"/>
                <w:sz w:val="24"/>
                <w:szCs w:val="24"/>
              </w:rPr>
              <w:t>График выполнения работ</w:t>
            </w:r>
            <w:r w:rsidRPr="00726912">
              <w:rPr>
                <w:b/>
                <w:color w:val="000000"/>
                <w:sz w:val="24"/>
                <w:szCs w:val="24"/>
              </w:rPr>
              <w:t xml:space="preserve"> </w:t>
            </w:r>
          </w:p>
        </w:tc>
      </w:tr>
      <w:tr w:rsidR="008D19E6" w:rsidRPr="005346CA" w:rsidTr="008D19E6">
        <w:trPr>
          <w:gridAfter w:val="1"/>
          <w:wAfter w:w="419" w:type="dxa"/>
          <w:trHeight w:val="765"/>
        </w:trPr>
        <w:tc>
          <w:tcPr>
            <w:tcW w:w="10214" w:type="dxa"/>
            <w:gridSpan w:val="5"/>
            <w:tcBorders>
              <w:top w:val="nil"/>
              <w:left w:val="nil"/>
              <w:bottom w:val="nil"/>
              <w:right w:val="nil"/>
            </w:tcBorders>
            <w:shd w:val="clear" w:color="auto" w:fill="auto"/>
            <w:vAlign w:val="center"/>
            <w:hideMark/>
          </w:tcPr>
          <w:p w:rsidR="008D19E6" w:rsidRDefault="008D19E6" w:rsidP="008D19E6">
            <w:pPr>
              <w:widowControl w:val="0"/>
              <w:autoSpaceDE w:val="0"/>
              <w:autoSpaceDN w:val="0"/>
              <w:adjustRightInd w:val="0"/>
              <w:spacing w:line="240" w:lineRule="auto"/>
              <w:jc w:val="center"/>
              <w:rPr>
                <w:b/>
                <w:sz w:val="24"/>
                <w:szCs w:val="24"/>
              </w:rPr>
            </w:pPr>
            <w:r w:rsidRPr="005346CA">
              <w:rPr>
                <w:b/>
                <w:bCs/>
                <w:sz w:val="24"/>
                <w:szCs w:val="24"/>
              </w:rPr>
              <w:t>по объекту: «</w:t>
            </w:r>
            <w:r w:rsidRPr="00A90CB6">
              <w:rPr>
                <w:b/>
                <w:sz w:val="24"/>
                <w:szCs w:val="24"/>
              </w:rPr>
              <w:t xml:space="preserve">Капитальный ремонт покрытия площадки АЗС №45 с. Сунтар </w:t>
            </w:r>
          </w:p>
          <w:p w:rsidR="008D19E6" w:rsidRPr="001607AE" w:rsidRDefault="008D19E6" w:rsidP="008D19E6">
            <w:pPr>
              <w:widowControl w:val="0"/>
              <w:autoSpaceDE w:val="0"/>
              <w:autoSpaceDN w:val="0"/>
              <w:adjustRightInd w:val="0"/>
              <w:spacing w:line="240" w:lineRule="auto"/>
              <w:jc w:val="center"/>
              <w:rPr>
                <w:b/>
                <w:bCs/>
                <w:sz w:val="24"/>
                <w:szCs w:val="24"/>
              </w:rPr>
            </w:pPr>
            <w:r w:rsidRPr="00A90CB6">
              <w:rPr>
                <w:b/>
                <w:sz w:val="24"/>
                <w:szCs w:val="24"/>
              </w:rPr>
              <w:t>филиала «</w:t>
            </w:r>
            <w:proofErr w:type="spellStart"/>
            <w:r w:rsidRPr="00A90CB6">
              <w:rPr>
                <w:b/>
                <w:sz w:val="24"/>
                <w:szCs w:val="24"/>
              </w:rPr>
              <w:t>Нюрбинская</w:t>
            </w:r>
            <w:proofErr w:type="spellEnd"/>
            <w:r w:rsidRPr="00A90CB6">
              <w:rPr>
                <w:b/>
                <w:sz w:val="24"/>
                <w:szCs w:val="24"/>
              </w:rPr>
              <w:t xml:space="preserve"> нефтебаза» АО «Саханефтегазсбыт» в 2022 году</w:t>
            </w:r>
            <w:r w:rsidRPr="005346CA">
              <w:rPr>
                <w:b/>
                <w:bCs/>
                <w:sz w:val="24"/>
                <w:szCs w:val="24"/>
              </w:rPr>
              <w:t>»</w:t>
            </w:r>
          </w:p>
          <w:p w:rsidR="008D19E6" w:rsidRPr="005346CA" w:rsidRDefault="008D19E6" w:rsidP="008D19E6">
            <w:pPr>
              <w:spacing w:line="240" w:lineRule="auto"/>
              <w:rPr>
                <w:color w:val="000000"/>
                <w:sz w:val="24"/>
                <w:szCs w:val="24"/>
              </w:rPr>
            </w:pPr>
          </w:p>
        </w:tc>
      </w:tr>
      <w:tr w:rsidR="008D19E6" w:rsidRPr="005346CA" w:rsidTr="008D19E6">
        <w:trPr>
          <w:gridAfter w:val="2"/>
          <w:wAfter w:w="646" w:type="dxa"/>
          <w:trHeight w:val="315"/>
        </w:trPr>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9E6" w:rsidRPr="00E37D25" w:rsidRDefault="008D19E6" w:rsidP="008D19E6">
            <w:pPr>
              <w:spacing w:line="240" w:lineRule="auto"/>
              <w:ind w:firstLine="0"/>
              <w:jc w:val="center"/>
              <w:rPr>
                <w:b/>
                <w:color w:val="000000"/>
                <w:sz w:val="24"/>
                <w:szCs w:val="24"/>
              </w:rPr>
            </w:pPr>
            <w:r w:rsidRPr="00E37D25">
              <w:rPr>
                <w:b/>
                <w:color w:val="000000"/>
                <w:sz w:val="24"/>
                <w:szCs w:val="24"/>
              </w:rPr>
              <w:t>№ п/п</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9E6" w:rsidRPr="00E37D25" w:rsidRDefault="008D19E6" w:rsidP="008D19E6">
            <w:pPr>
              <w:spacing w:line="240" w:lineRule="auto"/>
              <w:ind w:firstLine="0"/>
              <w:jc w:val="center"/>
              <w:rPr>
                <w:b/>
                <w:color w:val="000000"/>
                <w:sz w:val="24"/>
                <w:szCs w:val="24"/>
              </w:rPr>
            </w:pPr>
            <w:r w:rsidRPr="00E37D25">
              <w:rPr>
                <w:b/>
                <w:color w:val="000000"/>
                <w:sz w:val="24"/>
                <w:szCs w:val="24"/>
              </w:rPr>
              <w:t>Наименование работ</w:t>
            </w:r>
          </w:p>
        </w:tc>
        <w:tc>
          <w:tcPr>
            <w:tcW w:w="4663" w:type="dxa"/>
            <w:gridSpan w:val="2"/>
            <w:tcBorders>
              <w:top w:val="single" w:sz="4" w:space="0" w:color="auto"/>
              <w:left w:val="nil"/>
              <w:bottom w:val="single" w:sz="4" w:space="0" w:color="auto"/>
              <w:right w:val="single" w:sz="4" w:space="0" w:color="auto"/>
            </w:tcBorders>
            <w:shd w:val="clear" w:color="auto" w:fill="auto"/>
            <w:vAlign w:val="center"/>
            <w:hideMark/>
          </w:tcPr>
          <w:p w:rsidR="008D19E6" w:rsidRPr="00E37D25" w:rsidRDefault="008D19E6" w:rsidP="008D19E6">
            <w:pPr>
              <w:spacing w:line="240" w:lineRule="auto"/>
              <w:ind w:firstLine="0"/>
              <w:jc w:val="center"/>
              <w:rPr>
                <w:b/>
                <w:color w:val="000000"/>
                <w:sz w:val="24"/>
                <w:szCs w:val="24"/>
              </w:rPr>
            </w:pPr>
            <w:r w:rsidRPr="00E37D25">
              <w:rPr>
                <w:b/>
                <w:color w:val="000000"/>
                <w:sz w:val="24"/>
                <w:szCs w:val="24"/>
              </w:rPr>
              <w:t xml:space="preserve">График выполнения работ 2022 г., </w:t>
            </w:r>
          </w:p>
          <w:p w:rsidR="008D19E6" w:rsidRPr="00E37D25" w:rsidRDefault="008D19E6" w:rsidP="008D19E6">
            <w:pPr>
              <w:spacing w:line="240" w:lineRule="auto"/>
              <w:jc w:val="center"/>
              <w:rPr>
                <w:b/>
                <w:color w:val="000000"/>
                <w:sz w:val="24"/>
                <w:szCs w:val="24"/>
              </w:rPr>
            </w:pPr>
            <w:r w:rsidRPr="00E37D25">
              <w:rPr>
                <w:b/>
                <w:color w:val="000000"/>
                <w:sz w:val="24"/>
                <w:szCs w:val="24"/>
              </w:rPr>
              <w:t>месяц</w:t>
            </w:r>
          </w:p>
        </w:tc>
      </w:tr>
      <w:tr w:rsidR="008D19E6" w:rsidRPr="005346CA" w:rsidTr="008D19E6">
        <w:trPr>
          <w:gridAfter w:val="2"/>
          <w:wAfter w:w="646" w:type="dxa"/>
          <w:trHeight w:val="315"/>
        </w:trPr>
        <w:tc>
          <w:tcPr>
            <w:tcW w:w="844" w:type="dxa"/>
            <w:vMerge/>
            <w:tcBorders>
              <w:top w:val="single" w:sz="4" w:space="0" w:color="auto"/>
              <w:left w:val="single" w:sz="4" w:space="0" w:color="auto"/>
              <w:bottom w:val="single" w:sz="4" w:space="0" w:color="auto"/>
              <w:right w:val="single" w:sz="4" w:space="0" w:color="auto"/>
            </w:tcBorders>
            <w:vAlign w:val="center"/>
            <w:hideMark/>
          </w:tcPr>
          <w:p w:rsidR="008D19E6" w:rsidRPr="00E37D25" w:rsidRDefault="008D19E6" w:rsidP="008D19E6">
            <w:pPr>
              <w:spacing w:line="240" w:lineRule="auto"/>
              <w:rPr>
                <w:b/>
                <w:color w:val="000000"/>
                <w:sz w:val="24"/>
                <w:szCs w:val="24"/>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8D19E6" w:rsidRPr="00E37D25" w:rsidRDefault="008D19E6" w:rsidP="008D19E6">
            <w:pPr>
              <w:spacing w:line="240" w:lineRule="auto"/>
              <w:rPr>
                <w:b/>
                <w:color w:val="000000"/>
                <w:sz w:val="24"/>
                <w:szCs w:val="24"/>
              </w:rPr>
            </w:pPr>
          </w:p>
        </w:tc>
        <w:tc>
          <w:tcPr>
            <w:tcW w:w="2331" w:type="dxa"/>
            <w:tcBorders>
              <w:top w:val="nil"/>
              <w:left w:val="nil"/>
              <w:bottom w:val="single" w:sz="4" w:space="0" w:color="auto"/>
              <w:right w:val="single" w:sz="4" w:space="0" w:color="auto"/>
            </w:tcBorders>
            <w:shd w:val="clear" w:color="auto" w:fill="auto"/>
            <w:vAlign w:val="center"/>
            <w:hideMark/>
          </w:tcPr>
          <w:p w:rsidR="008D19E6" w:rsidRPr="00E37D25" w:rsidRDefault="008D19E6" w:rsidP="008D19E6">
            <w:pPr>
              <w:spacing w:line="240" w:lineRule="auto"/>
              <w:ind w:firstLine="113"/>
              <w:jc w:val="center"/>
              <w:rPr>
                <w:b/>
                <w:color w:val="000000"/>
                <w:sz w:val="24"/>
                <w:szCs w:val="24"/>
              </w:rPr>
            </w:pPr>
            <w:r w:rsidRPr="00E37D25">
              <w:rPr>
                <w:b/>
                <w:color w:val="000000"/>
                <w:sz w:val="24"/>
                <w:szCs w:val="24"/>
              </w:rPr>
              <w:t>август</w:t>
            </w:r>
          </w:p>
        </w:tc>
        <w:tc>
          <w:tcPr>
            <w:tcW w:w="2332" w:type="dxa"/>
            <w:tcBorders>
              <w:top w:val="nil"/>
              <w:left w:val="nil"/>
              <w:bottom w:val="single" w:sz="4" w:space="0" w:color="auto"/>
              <w:right w:val="single" w:sz="4" w:space="0" w:color="auto"/>
            </w:tcBorders>
            <w:shd w:val="clear" w:color="auto" w:fill="auto"/>
            <w:vAlign w:val="center"/>
          </w:tcPr>
          <w:p w:rsidR="008D19E6" w:rsidRPr="00E37D25" w:rsidRDefault="008D19E6" w:rsidP="008D19E6">
            <w:pPr>
              <w:spacing w:line="240" w:lineRule="auto"/>
              <w:ind w:firstLine="0"/>
              <w:jc w:val="center"/>
              <w:rPr>
                <w:b/>
                <w:color w:val="000000"/>
                <w:sz w:val="24"/>
                <w:szCs w:val="24"/>
              </w:rPr>
            </w:pPr>
            <w:r w:rsidRPr="00E37D25">
              <w:rPr>
                <w:b/>
                <w:color w:val="000000"/>
                <w:sz w:val="24"/>
                <w:szCs w:val="24"/>
              </w:rPr>
              <w:t>сентябрь</w:t>
            </w:r>
          </w:p>
        </w:tc>
      </w:tr>
      <w:tr w:rsidR="008D19E6" w:rsidRPr="005346CA" w:rsidTr="008D19E6">
        <w:trPr>
          <w:gridAfter w:val="2"/>
          <w:wAfter w:w="646" w:type="dxa"/>
          <w:trHeight w:val="629"/>
        </w:trPr>
        <w:tc>
          <w:tcPr>
            <w:tcW w:w="844" w:type="dxa"/>
            <w:tcBorders>
              <w:top w:val="nil"/>
              <w:left w:val="single" w:sz="4" w:space="0" w:color="auto"/>
              <w:bottom w:val="single" w:sz="4" w:space="0" w:color="auto"/>
              <w:right w:val="single" w:sz="4" w:space="0" w:color="auto"/>
            </w:tcBorders>
            <w:shd w:val="clear" w:color="auto" w:fill="auto"/>
            <w:vAlign w:val="center"/>
          </w:tcPr>
          <w:p w:rsidR="008D19E6" w:rsidRPr="005346CA" w:rsidRDefault="008D19E6" w:rsidP="008D19E6">
            <w:pPr>
              <w:spacing w:line="240" w:lineRule="auto"/>
              <w:ind w:firstLine="0"/>
              <w:jc w:val="center"/>
              <w:rPr>
                <w:color w:val="000000"/>
                <w:sz w:val="24"/>
                <w:szCs w:val="24"/>
              </w:rPr>
            </w:pPr>
            <w:r w:rsidRPr="005346CA">
              <w:rPr>
                <w:color w:val="000000"/>
                <w:sz w:val="24"/>
                <w:szCs w:val="24"/>
              </w:rPr>
              <w:t>1</w:t>
            </w:r>
          </w:p>
        </w:tc>
        <w:tc>
          <w:tcPr>
            <w:tcW w:w="4480" w:type="dxa"/>
            <w:tcBorders>
              <w:top w:val="nil"/>
              <w:left w:val="nil"/>
              <w:bottom w:val="single" w:sz="4" w:space="0" w:color="auto"/>
              <w:right w:val="single" w:sz="4" w:space="0" w:color="auto"/>
            </w:tcBorders>
            <w:shd w:val="clear" w:color="auto" w:fill="auto"/>
            <w:vAlign w:val="center"/>
          </w:tcPr>
          <w:p w:rsidR="008D19E6" w:rsidRPr="00FC0D28" w:rsidRDefault="008D19E6" w:rsidP="008D19E6">
            <w:pPr>
              <w:widowControl w:val="0"/>
              <w:autoSpaceDE w:val="0"/>
              <w:autoSpaceDN w:val="0"/>
              <w:adjustRightInd w:val="0"/>
              <w:spacing w:line="240" w:lineRule="auto"/>
              <w:ind w:firstLine="0"/>
              <w:rPr>
                <w:sz w:val="24"/>
                <w:szCs w:val="24"/>
              </w:rPr>
            </w:pPr>
            <w:r w:rsidRPr="00A90CB6">
              <w:rPr>
                <w:sz w:val="24"/>
                <w:szCs w:val="24"/>
              </w:rPr>
              <w:t>Капитальный ремонт покрытия площадки АЗС №45 с. Сунтар филиала «</w:t>
            </w:r>
            <w:proofErr w:type="spellStart"/>
            <w:r w:rsidRPr="00A90CB6">
              <w:rPr>
                <w:sz w:val="24"/>
                <w:szCs w:val="24"/>
              </w:rPr>
              <w:t>Нюрбинская</w:t>
            </w:r>
            <w:proofErr w:type="spellEnd"/>
            <w:r w:rsidRPr="00A90CB6">
              <w:rPr>
                <w:sz w:val="24"/>
                <w:szCs w:val="24"/>
              </w:rPr>
              <w:t xml:space="preserve"> нефтебаза» АО «Саханефтегазсбыт» в 2022 году</w:t>
            </w:r>
          </w:p>
        </w:tc>
        <w:tc>
          <w:tcPr>
            <w:tcW w:w="2331" w:type="dxa"/>
            <w:tcBorders>
              <w:top w:val="nil"/>
              <w:left w:val="nil"/>
              <w:bottom w:val="single" w:sz="4" w:space="0" w:color="auto"/>
              <w:right w:val="single" w:sz="4" w:space="0" w:color="auto"/>
            </w:tcBorders>
            <w:shd w:val="clear" w:color="auto" w:fill="FFFFFF" w:themeFill="background1"/>
            <w:vAlign w:val="center"/>
          </w:tcPr>
          <w:p w:rsidR="008D19E6" w:rsidRPr="00E779C6" w:rsidRDefault="008D19E6" w:rsidP="008D19E6">
            <w:pPr>
              <w:spacing w:line="240" w:lineRule="auto"/>
              <w:jc w:val="center"/>
              <w:rPr>
                <w:color w:val="000000"/>
                <w:sz w:val="24"/>
                <w:szCs w:val="24"/>
              </w:rPr>
            </w:pPr>
          </w:p>
        </w:tc>
        <w:tc>
          <w:tcPr>
            <w:tcW w:w="2332" w:type="dxa"/>
            <w:tcBorders>
              <w:top w:val="nil"/>
              <w:left w:val="nil"/>
              <w:bottom w:val="single" w:sz="4" w:space="0" w:color="auto"/>
              <w:right w:val="single" w:sz="4" w:space="0" w:color="auto"/>
            </w:tcBorders>
            <w:shd w:val="clear" w:color="auto" w:fill="FFFFFF"/>
            <w:vAlign w:val="center"/>
          </w:tcPr>
          <w:p w:rsidR="008D19E6" w:rsidRPr="005346CA" w:rsidRDefault="008D19E6" w:rsidP="008D19E6">
            <w:pPr>
              <w:spacing w:line="240" w:lineRule="auto"/>
              <w:ind w:firstLine="12"/>
              <w:jc w:val="center"/>
              <w:rPr>
                <w:color w:val="000000"/>
                <w:sz w:val="24"/>
                <w:szCs w:val="24"/>
              </w:rPr>
            </w:pPr>
            <w:r>
              <w:rPr>
                <w:color w:val="000000"/>
                <w:sz w:val="24"/>
                <w:szCs w:val="24"/>
              </w:rPr>
              <w:t>До 30.09.2022 г.</w:t>
            </w:r>
          </w:p>
        </w:tc>
      </w:tr>
      <w:tr w:rsidR="008D19E6" w:rsidRPr="005346CA" w:rsidTr="008D19E6">
        <w:trPr>
          <w:gridAfter w:val="2"/>
          <w:wAfter w:w="646" w:type="dxa"/>
          <w:trHeight w:val="315"/>
        </w:trPr>
        <w:tc>
          <w:tcPr>
            <w:tcW w:w="844" w:type="dxa"/>
            <w:tcBorders>
              <w:top w:val="nil"/>
              <w:left w:val="single" w:sz="4" w:space="0" w:color="auto"/>
              <w:bottom w:val="single" w:sz="4" w:space="0" w:color="auto"/>
              <w:right w:val="single" w:sz="4" w:space="0" w:color="auto"/>
            </w:tcBorders>
            <w:shd w:val="clear" w:color="auto" w:fill="auto"/>
            <w:vAlign w:val="center"/>
            <w:hideMark/>
          </w:tcPr>
          <w:p w:rsidR="008D19E6" w:rsidRPr="005346CA" w:rsidRDefault="008D19E6" w:rsidP="008D19E6">
            <w:pPr>
              <w:spacing w:line="240" w:lineRule="auto"/>
              <w:jc w:val="center"/>
              <w:rPr>
                <w:b/>
                <w:color w:val="000000"/>
                <w:sz w:val="24"/>
                <w:szCs w:val="24"/>
              </w:rPr>
            </w:pPr>
            <w:r w:rsidRPr="005346CA">
              <w:rPr>
                <w:b/>
                <w:color w:val="000000"/>
                <w:sz w:val="24"/>
                <w:szCs w:val="24"/>
              </w:rPr>
              <w:t> </w:t>
            </w:r>
          </w:p>
        </w:tc>
        <w:tc>
          <w:tcPr>
            <w:tcW w:w="4480" w:type="dxa"/>
            <w:tcBorders>
              <w:top w:val="nil"/>
              <w:left w:val="nil"/>
              <w:bottom w:val="single" w:sz="4" w:space="0" w:color="auto"/>
              <w:right w:val="single" w:sz="4" w:space="0" w:color="auto"/>
            </w:tcBorders>
            <w:shd w:val="clear" w:color="auto" w:fill="auto"/>
            <w:vAlign w:val="center"/>
            <w:hideMark/>
          </w:tcPr>
          <w:p w:rsidR="008D19E6" w:rsidRPr="005346CA" w:rsidRDefault="008D19E6" w:rsidP="008D19E6">
            <w:pPr>
              <w:spacing w:line="240" w:lineRule="auto"/>
              <w:jc w:val="center"/>
              <w:rPr>
                <w:b/>
                <w:color w:val="000000"/>
                <w:sz w:val="24"/>
                <w:szCs w:val="24"/>
              </w:rPr>
            </w:pPr>
            <w:r w:rsidRPr="005346CA">
              <w:rPr>
                <w:b/>
                <w:color w:val="000000"/>
                <w:sz w:val="24"/>
                <w:szCs w:val="24"/>
              </w:rPr>
              <w:t xml:space="preserve">ИТОГО </w:t>
            </w:r>
            <w:r>
              <w:rPr>
                <w:b/>
                <w:color w:val="000000"/>
                <w:sz w:val="24"/>
                <w:szCs w:val="24"/>
              </w:rPr>
              <w:t>с/без</w:t>
            </w:r>
            <w:r w:rsidRPr="005346CA">
              <w:rPr>
                <w:b/>
                <w:color w:val="000000"/>
                <w:sz w:val="24"/>
                <w:szCs w:val="24"/>
              </w:rPr>
              <w:t xml:space="preserve"> </w:t>
            </w:r>
            <w:r>
              <w:rPr>
                <w:b/>
                <w:color w:val="000000"/>
                <w:sz w:val="24"/>
                <w:szCs w:val="24"/>
              </w:rPr>
              <w:t>НДС, руб.</w:t>
            </w:r>
          </w:p>
        </w:tc>
        <w:tc>
          <w:tcPr>
            <w:tcW w:w="2331" w:type="dxa"/>
            <w:tcBorders>
              <w:top w:val="nil"/>
              <w:left w:val="nil"/>
              <w:bottom w:val="single" w:sz="4" w:space="0" w:color="auto"/>
              <w:right w:val="single" w:sz="4" w:space="0" w:color="auto"/>
            </w:tcBorders>
            <w:shd w:val="clear" w:color="auto" w:fill="auto"/>
            <w:vAlign w:val="center"/>
          </w:tcPr>
          <w:p w:rsidR="008D19E6" w:rsidRPr="005346CA" w:rsidRDefault="008D19E6" w:rsidP="008D19E6">
            <w:pPr>
              <w:spacing w:line="240" w:lineRule="auto"/>
              <w:jc w:val="center"/>
              <w:rPr>
                <w:b/>
                <w:color w:val="000000"/>
                <w:sz w:val="24"/>
                <w:szCs w:val="24"/>
              </w:rPr>
            </w:pPr>
          </w:p>
        </w:tc>
        <w:tc>
          <w:tcPr>
            <w:tcW w:w="2332" w:type="dxa"/>
            <w:tcBorders>
              <w:top w:val="nil"/>
              <w:left w:val="nil"/>
              <w:bottom w:val="single" w:sz="4" w:space="0" w:color="auto"/>
              <w:right w:val="single" w:sz="4" w:space="0" w:color="auto"/>
            </w:tcBorders>
            <w:shd w:val="clear" w:color="auto" w:fill="auto"/>
            <w:vAlign w:val="center"/>
          </w:tcPr>
          <w:p w:rsidR="008D19E6" w:rsidRPr="00A90CB6" w:rsidRDefault="008D19E6" w:rsidP="008D19E6">
            <w:pPr>
              <w:spacing w:line="240" w:lineRule="auto"/>
              <w:ind w:firstLine="0"/>
              <w:jc w:val="center"/>
              <w:rPr>
                <w:b/>
                <w:color w:val="000000"/>
                <w:sz w:val="24"/>
                <w:szCs w:val="24"/>
              </w:rPr>
            </w:pPr>
          </w:p>
        </w:tc>
      </w:tr>
    </w:tbl>
    <w:p w:rsidR="008D19E6" w:rsidRDefault="008D19E6" w:rsidP="008D19E6">
      <w:pPr>
        <w:keepNext/>
        <w:widowControl w:val="0"/>
        <w:suppressAutoHyphens/>
        <w:adjustRightInd w:val="0"/>
        <w:spacing w:line="240" w:lineRule="auto"/>
        <w:textAlignment w:val="baseline"/>
        <w:outlineLvl w:val="3"/>
        <w:rPr>
          <w:b/>
          <w:sz w:val="24"/>
          <w:szCs w:val="24"/>
        </w:rPr>
      </w:pPr>
    </w:p>
    <w:p w:rsidR="008D19E6" w:rsidRDefault="008D19E6" w:rsidP="008D19E6">
      <w:pPr>
        <w:keepNext/>
        <w:widowControl w:val="0"/>
        <w:suppressAutoHyphens/>
        <w:adjustRightInd w:val="0"/>
        <w:spacing w:line="240" w:lineRule="auto"/>
        <w:textAlignment w:val="baseline"/>
        <w:outlineLvl w:val="3"/>
        <w:rPr>
          <w:b/>
          <w:sz w:val="24"/>
          <w:szCs w:val="24"/>
        </w:rPr>
      </w:pPr>
    </w:p>
    <w:tbl>
      <w:tblPr>
        <w:tblW w:w="9776" w:type="dxa"/>
        <w:jc w:val="center"/>
        <w:tblLayout w:type="fixed"/>
        <w:tblLook w:val="0000" w:firstRow="0" w:lastRow="0" w:firstColumn="0" w:lastColumn="0" w:noHBand="0" w:noVBand="0"/>
      </w:tblPr>
      <w:tblGrid>
        <w:gridCol w:w="4815"/>
        <w:gridCol w:w="4961"/>
      </w:tblGrid>
      <w:tr w:rsidR="008D19E6" w:rsidRPr="005346CA" w:rsidTr="008D19E6">
        <w:trPr>
          <w:trHeight w:val="1552"/>
          <w:jc w:val="center"/>
        </w:trPr>
        <w:tc>
          <w:tcPr>
            <w:tcW w:w="4815" w:type="dxa"/>
            <w:tcBorders>
              <w:top w:val="single" w:sz="4" w:space="0" w:color="000000"/>
              <w:left w:val="single" w:sz="4" w:space="0" w:color="000000"/>
              <w:bottom w:val="single" w:sz="4" w:space="0" w:color="000000"/>
            </w:tcBorders>
          </w:tcPr>
          <w:p w:rsidR="008D19E6" w:rsidRPr="005346CA" w:rsidRDefault="008D19E6" w:rsidP="008D19E6">
            <w:pPr>
              <w:snapToGrid w:val="0"/>
              <w:spacing w:line="240" w:lineRule="auto"/>
              <w:rPr>
                <w:b/>
                <w:color w:val="000000"/>
                <w:sz w:val="24"/>
                <w:szCs w:val="24"/>
              </w:rPr>
            </w:pPr>
            <w:r w:rsidRPr="005346CA">
              <w:rPr>
                <w:b/>
                <w:color w:val="000000"/>
                <w:sz w:val="24"/>
                <w:szCs w:val="24"/>
              </w:rPr>
              <w:t xml:space="preserve">«Заказчик» </w:t>
            </w:r>
          </w:p>
          <w:p w:rsidR="008D19E6" w:rsidRPr="00D05C8F" w:rsidRDefault="008D19E6" w:rsidP="008D19E6">
            <w:pPr>
              <w:spacing w:line="240" w:lineRule="auto"/>
              <w:rPr>
                <w:b/>
                <w:sz w:val="24"/>
                <w:szCs w:val="24"/>
              </w:rPr>
            </w:pPr>
            <w:r>
              <w:rPr>
                <w:b/>
                <w:sz w:val="24"/>
                <w:szCs w:val="24"/>
              </w:rPr>
              <w:t>Генеральный директор</w:t>
            </w:r>
          </w:p>
          <w:p w:rsidR="008D19E6" w:rsidRPr="005346CA" w:rsidRDefault="008D19E6" w:rsidP="008D19E6">
            <w:pPr>
              <w:snapToGrid w:val="0"/>
              <w:spacing w:line="240" w:lineRule="auto"/>
              <w:rPr>
                <w:b/>
                <w:color w:val="000000"/>
                <w:sz w:val="24"/>
                <w:szCs w:val="24"/>
              </w:rPr>
            </w:pPr>
          </w:p>
          <w:p w:rsidR="008D19E6" w:rsidRPr="005346CA" w:rsidRDefault="008D19E6" w:rsidP="008D19E6">
            <w:pPr>
              <w:snapToGrid w:val="0"/>
              <w:spacing w:line="240" w:lineRule="auto"/>
              <w:rPr>
                <w:b/>
                <w:color w:val="000000"/>
                <w:sz w:val="24"/>
                <w:szCs w:val="24"/>
              </w:rPr>
            </w:pPr>
            <w:r w:rsidRPr="005346CA">
              <w:rPr>
                <w:b/>
                <w:color w:val="000000"/>
                <w:sz w:val="24"/>
                <w:szCs w:val="24"/>
              </w:rPr>
              <w:t xml:space="preserve">__________________/ </w:t>
            </w:r>
            <w:r>
              <w:rPr>
                <w:b/>
                <w:sz w:val="24"/>
                <w:szCs w:val="24"/>
              </w:rPr>
              <w:t>В.Н. Лебедев</w:t>
            </w:r>
            <w:r w:rsidRPr="00D05C8F">
              <w:rPr>
                <w:b/>
                <w:sz w:val="24"/>
                <w:szCs w:val="24"/>
              </w:rPr>
              <w:t xml:space="preserve"> </w:t>
            </w:r>
            <w:r w:rsidRPr="005346CA">
              <w:rPr>
                <w:b/>
                <w:color w:val="000000"/>
                <w:sz w:val="24"/>
                <w:szCs w:val="24"/>
              </w:rPr>
              <w:t>/</w:t>
            </w:r>
          </w:p>
          <w:p w:rsidR="008D19E6" w:rsidRPr="005346CA" w:rsidRDefault="008D19E6" w:rsidP="008D19E6">
            <w:pPr>
              <w:snapToGrid w:val="0"/>
              <w:spacing w:line="240" w:lineRule="auto"/>
              <w:rPr>
                <w:b/>
                <w:color w:val="000000"/>
                <w:sz w:val="24"/>
                <w:szCs w:val="24"/>
              </w:rPr>
            </w:pPr>
          </w:p>
          <w:p w:rsidR="008D19E6" w:rsidRPr="005346CA" w:rsidRDefault="008D19E6" w:rsidP="008D19E6">
            <w:pPr>
              <w:snapToGrid w:val="0"/>
              <w:spacing w:line="240" w:lineRule="auto"/>
              <w:rPr>
                <w:color w:val="000000"/>
                <w:sz w:val="24"/>
                <w:szCs w:val="24"/>
              </w:rPr>
            </w:pPr>
            <w:proofErr w:type="spellStart"/>
            <w:r w:rsidRPr="005346CA">
              <w:rPr>
                <w:color w:val="000000"/>
                <w:sz w:val="24"/>
                <w:szCs w:val="24"/>
              </w:rPr>
              <w:t>м.п</w:t>
            </w:r>
            <w:proofErr w:type="spellEnd"/>
            <w:r w:rsidRPr="005346CA">
              <w:rPr>
                <w:color w:val="000000"/>
                <w:sz w:val="24"/>
                <w:szCs w:val="24"/>
              </w:rPr>
              <w:t>.</w:t>
            </w:r>
          </w:p>
          <w:p w:rsidR="008D19E6" w:rsidRPr="005346CA" w:rsidRDefault="008D19E6" w:rsidP="008D19E6">
            <w:pPr>
              <w:tabs>
                <w:tab w:val="left" w:pos="0"/>
                <w:tab w:val="left" w:pos="993"/>
              </w:tabs>
              <w:suppressAutoHyphens/>
              <w:spacing w:line="240" w:lineRule="auto"/>
              <w:contextualSpacing/>
              <w:rPr>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tcPr>
          <w:p w:rsidR="008D19E6" w:rsidRPr="005346CA" w:rsidRDefault="008D19E6" w:rsidP="008D19E6">
            <w:pPr>
              <w:snapToGrid w:val="0"/>
              <w:spacing w:line="240" w:lineRule="auto"/>
              <w:rPr>
                <w:b/>
                <w:color w:val="000000"/>
                <w:sz w:val="24"/>
                <w:szCs w:val="24"/>
              </w:rPr>
            </w:pPr>
            <w:r w:rsidRPr="005346CA">
              <w:rPr>
                <w:b/>
                <w:color w:val="000000"/>
                <w:sz w:val="24"/>
                <w:szCs w:val="24"/>
              </w:rPr>
              <w:t xml:space="preserve">«Подрядчик» </w:t>
            </w:r>
          </w:p>
          <w:p w:rsidR="008D19E6" w:rsidRDefault="008D19E6" w:rsidP="008D19E6">
            <w:pPr>
              <w:snapToGrid w:val="0"/>
              <w:spacing w:line="240" w:lineRule="auto"/>
              <w:rPr>
                <w:b/>
                <w:sz w:val="24"/>
                <w:szCs w:val="24"/>
                <w:lang w:eastAsia="ar-SA"/>
              </w:rPr>
            </w:pPr>
          </w:p>
          <w:p w:rsidR="008D19E6" w:rsidRPr="005346CA" w:rsidRDefault="008D19E6" w:rsidP="008D19E6">
            <w:pPr>
              <w:snapToGrid w:val="0"/>
              <w:spacing w:line="240" w:lineRule="auto"/>
              <w:rPr>
                <w:b/>
                <w:color w:val="000000"/>
                <w:sz w:val="24"/>
                <w:szCs w:val="24"/>
              </w:rPr>
            </w:pPr>
          </w:p>
          <w:p w:rsidR="008D19E6" w:rsidRPr="005346CA" w:rsidRDefault="008D19E6" w:rsidP="008D19E6">
            <w:pPr>
              <w:snapToGrid w:val="0"/>
              <w:spacing w:line="240" w:lineRule="auto"/>
              <w:rPr>
                <w:b/>
                <w:color w:val="000000"/>
                <w:sz w:val="24"/>
                <w:szCs w:val="24"/>
              </w:rPr>
            </w:pPr>
            <w:r>
              <w:rPr>
                <w:b/>
                <w:color w:val="000000"/>
                <w:sz w:val="24"/>
                <w:szCs w:val="24"/>
              </w:rPr>
              <w:t>_________________</w:t>
            </w:r>
            <w:r w:rsidRPr="005346CA">
              <w:rPr>
                <w:b/>
                <w:color w:val="000000"/>
                <w:sz w:val="24"/>
                <w:szCs w:val="24"/>
              </w:rPr>
              <w:t xml:space="preserve"> / </w:t>
            </w:r>
            <w:r>
              <w:rPr>
                <w:b/>
                <w:sz w:val="24"/>
                <w:szCs w:val="24"/>
              </w:rPr>
              <w:t xml:space="preserve">______________ </w:t>
            </w:r>
            <w:r w:rsidRPr="005346CA">
              <w:rPr>
                <w:b/>
                <w:color w:val="000000"/>
                <w:sz w:val="24"/>
                <w:szCs w:val="24"/>
              </w:rPr>
              <w:t>/</w:t>
            </w:r>
          </w:p>
          <w:p w:rsidR="008D19E6" w:rsidRPr="005346CA" w:rsidRDefault="008D19E6" w:rsidP="008D19E6">
            <w:pPr>
              <w:snapToGrid w:val="0"/>
              <w:spacing w:line="240" w:lineRule="auto"/>
              <w:rPr>
                <w:b/>
                <w:color w:val="000000"/>
                <w:sz w:val="24"/>
                <w:szCs w:val="24"/>
              </w:rPr>
            </w:pPr>
          </w:p>
          <w:p w:rsidR="008D19E6" w:rsidRPr="005346CA" w:rsidRDefault="008D19E6" w:rsidP="008D19E6">
            <w:pPr>
              <w:snapToGrid w:val="0"/>
              <w:spacing w:line="240" w:lineRule="auto"/>
              <w:rPr>
                <w:color w:val="000000"/>
                <w:sz w:val="24"/>
                <w:szCs w:val="24"/>
              </w:rPr>
            </w:pPr>
            <w:proofErr w:type="spellStart"/>
            <w:r w:rsidRPr="005346CA">
              <w:rPr>
                <w:color w:val="000000"/>
                <w:sz w:val="24"/>
                <w:szCs w:val="24"/>
              </w:rPr>
              <w:t>м.п</w:t>
            </w:r>
            <w:proofErr w:type="spellEnd"/>
            <w:r w:rsidRPr="005346CA">
              <w:rPr>
                <w:color w:val="000000"/>
                <w:sz w:val="24"/>
                <w:szCs w:val="24"/>
              </w:rPr>
              <w:t>.</w:t>
            </w:r>
          </w:p>
          <w:p w:rsidR="008D19E6" w:rsidRPr="005346CA" w:rsidRDefault="008D19E6" w:rsidP="008D19E6">
            <w:pPr>
              <w:tabs>
                <w:tab w:val="left" w:pos="0"/>
                <w:tab w:val="left" w:pos="993"/>
              </w:tabs>
              <w:suppressAutoHyphens/>
              <w:spacing w:line="240" w:lineRule="auto"/>
              <w:contextualSpacing/>
              <w:rPr>
                <w:sz w:val="24"/>
                <w:szCs w:val="24"/>
                <w:lang w:eastAsia="ar-SA"/>
              </w:rPr>
            </w:pPr>
          </w:p>
        </w:tc>
      </w:tr>
    </w:tbl>
    <w:p w:rsidR="0033091E" w:rsidRPr="00C420D0" w:rsidRDefault="0033091E" w:rsidP="001E304E">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1E304E">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1E304E">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1E304E">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1E304E">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1E304E">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1E304E">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1E304E">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1E304E">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33091E" w:rsidRPr="00C420D0" w:rsidRDefault="0033091E" w:rsidP="001E304E">
      <w:pPr>
        <w:numPr>
          <w:ilvl w:val="3"/>
          <w:numId w:val="19"/>
        </w:numPr>
        <w:shd w:val="clear" w:color="auto" w:fill="FFFFFF"/>
        <w:tabs>
          <w:tab w:val="left" w:pos="993"/>
        </w:tabs>
        <w:spacing w:line="240" w:lineRule="atLeast"/>
        <w:ind w:left="0" w:firstLine="0"/>
        <w:rPr>
          <w:sz w:val="24"/>
          <w:szCs w:val="24"/>
        </w:rPr>
      </w:pPr>
      <w:r w:rsidRPr="00C420D0">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420D0">
        <w:rPr>
          <w:b/>
          <w:sz w:val="24"/>
          <w:szCs w:val="24"/>
        </w:rPr>
        <w:t>а)</w:t>
      </w:r>
      <w:r w:rsidRPr="00C420D0">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C76D30" w:rsidRPr="00C420D0" w:rsidRDefault="00C76D30" w:rsidP="0033091E">
      <w:pPr>
        <w:shd w:val="clear" w:color="auto" w:fill="FFFFFF" w:themeFill="background1"/>
        <w:spacing w:line="240" w:lineRule="atLeast"/>
        <w:ind w:firstLine="426"/>
        <w:rPr>
          <w:sz w:val="24"/>
          <w:szCs w:val="24"/>
        </w:rPr>
      </w:pPr>
      <w:r w:rsidRPr="00C76D30">
        <w:rPr>
          <w:b/>
          <w:sz w:val="24"/>
          <w:szCs w:val="24"/>
        </w:rPr>
        <w:t>б)</w:t>
      </w:r>
      <w:r w:rsidR="00F11372">
        <w:rPr>
          <w:sz w:val="24"/>
          <w:szCs w:val="24"/>
        </w:rPr>
        <w:t xml:space="preserve"> Сведения о</w:t>
      </w:r>
      <w:r>
        <w:rPr>
          <w:sz w:val="24"/>
          <w:szCs w:val="24"/>
        </w:rPr>
        <w:t xml:space="preserve"> </w:t>
      </w:r>
      <w:r w:rsidR="00F11372">
        <w:rPr>
          <w:sz w:val="24"/>
          <w:szCs w:val="24"/>
        </w:rPr>
        <w:t>наличии собственных ресурсов</w:t>
      </w:r>
      <w:r>
        <w:rPr>
          <w:sz w:val="24"/>
          <w:szCs w:val="24"/>
        </w:rPr>
        <w:t xml:space="preserve"> </w:t>
      </w:r>
      <w:r w:rsidRPr="00C420D0">
        <w:rPr>
          <w:sz w:val="24"/>
          <w:szCs w:val="24"/>
        </w:rPr>
        <w:t>по форме и в соответствии с инструкциями, приведенными в настоящей Документации (подраздел 5.2.);</w:t>
      </w:r>
    </w:p>
    <w:p w:rsidR="0033091E" w:rsidRPr="00C420D0" w:rsidRDefault="00C76D30" w:rsidP="0033091E">
      <w:pPr>
        <w:shd w:val="clear" w:color="auto" w:fill="FFFFFF" w:themeFill="background1"/>
        <w:spacing w:line="240" w:lineRule="atLeast"/>
        <w:ind w:firstLine="426"/>
        <w:rPr>
          <w:sz w:val="24"/>
          <w:szCs w:val="24"/>
        </w:rPr>
      </w:pPr>
      <w:r>
        <w:rPr>
          <w:b/>
          <w:sz w:val="24"/>
          <w:szCs w:val="24"/>
        </w:rPr>
        <w:t>в</w:t>
      </w:r>
      <w:r w:rsidR="0033091E" w:rsidRPr="00F7137F">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C76D30"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C76D30"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5B5171" w:rsidRPr="005B5171" w:rsidRDefault="005B5171" w:rsidP="005B5171">
      <w:pPr>
        <w:shd w:val="clear" w:color="auto" w:fill="FFFFFF"/>
        <w:spacing w:line="240" w:lineRule="atLeast"/>
        <w:ind w:firstLine="0"/>
        <w:rPr>
          <w:sz w:val="24"/>
          <w:szCs w:val="24"/>
        </w:rPr>
      </w:pPr>
      <w:bookmarkStart w:id="55" w:name="_Toc322017048"/>
      <w:r w:rsidRPr="005B5171">
        <w:rPr>
          <w:b/>
          <w:sz w:val="24"/>
          <w:szCs w:val="24"/>
        </w:rPr>
        <w:t>4.4.1.2.</w:t>
      </w:r>
      <w:r w:rsidRPr="005B5171">
        <w:rPr>
          <w:sz w:val="24"/>
          <w:szCs w:val="24"/>
        </w:rPr>
        <w:t xml:space="preserve"> </w:t>
      </w:r>
      <w:r w:rsidRPr="005B5171">
        <w:rPr>
          <w:sz w:val="24"/>
          <w:szCs w:val="24"/>
          <w:lang w:eastAsia="ar-SA"/>
        </w:rPr>
        <w:t>Заявка на участие в закупке и Приложения к ней (</w:t>
      </w:r>
      <w:proofErr w:type="spellStart"/>
      <w:r w:rsidRPr="005B5171">
        <w:rPr>
          <w:sz w:val="24"/>
          <w:szCs w:val="24"/>
          <w:lang w:eastAsia="ar-SA"/>
        </w:rPr>
        <w:t>п.п</w:t>
      </w:r>
      <w:proofErr w:type="spellEnd"/>
      <w:r w:rsidRPr="005B5171">
        <w:rPr>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Pr="005B5171">
        <w:rPr>
          <w:sz w:val="24"/>
          <w:szCs w:val="24"/>
          <w:lang w:eastAsia="ar-SA"/>
        </w:rPr>
        <w:t>п.п</w:t>
      </w:r>
      <w:proofErr w:type="spellEnd"/>
      <w:r w:rsidRPr="005B5171">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263BBB">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1E304E">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1E304E">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1E304E">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1E304E">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1E304E">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1E304E">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1E304E">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9651EB"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9651EB">
        <w:rPr>
          <w:sz w:val="24"/>
          <w:szCs w:val="24"/>
        </w:rPr>
        <w:t>:</w:t>
      </w:r>
      <w:r w:rsidRPr="009651EB">
        <w:rPr>
          <w:b/>
          <w:sz w:val="24"/>
          <w:szCs w:val="24"/>
        </w:rPr>
        <w:t xml:space="preserve"> </w:t>
      </w:r>
      <w:r w:rsidR="002F7B25">
        <w:rPr>
          <w:b/>
          <w:sz w:val="24"/>
          <w:szCs w:val="24"/>
        </w:rPr>
        <w:t>17</w:t>
      </w:r>
      <w:r w:rsidR="00005B35" w:rsidRPr="009651EB">
        <w:rPr>
          <w:b/>
          <w:sz w:val="24"/>
          <w:szCs w:val="24"/>
        </w:rPr>
        <w:t>.</w:t>
      </w:r>
      <w:r w:rsidR="009A39E3" w:rsidRPr="009651EB">
        <w:rPr>
          <w:b/>
          <w:sz w:val="24"/>
          <w:szCs w:val="24"/>
        </w:rPr>
        <w:t>0</w:t>
      </w:r>
      <w:r w:rsidR="00B90A33">
        <w:rPr>
          <w:b/>
          <w:sz w:val="24"/>
          <w:szCs w:val="24"/>
        </w:rPr>
        <w:t>8</w:t>
      </w:r>
      <w:r w:rsidR="009A39E3" w:rsidRPr="009651EB">
        <w:rPr>
          <w:b/>
          <w:sz w:val="24"/>
          <w:szCs w:val="24"/>
        </w:rPr>
        <w:t>.2022</w:t>
      </w:r>
      <w:r w:rsidRPr="009651EB">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9651EB">
        <w:rPr>
          <w:sz w:val="24"/>
          <w:szCs w:val="24"/>
        </w:rPr>
        <w:t xml:space="preserve">Дата и время окончания подачи Заявок и открытие доступа к Заявкам: </w:t>
      </w:r>
      <w:r w:rsidRPr="009651EB">
        <w:rPr>
          <w:b/>
          <w:sz w:val="24"/>
          <w:szCs w:val="24"/>
        </w:rPr>
        <w:t xml:space="preserve">09:00 (время местное) </w:t>
      </w:r>
      <w:r w:rsidR="002F7B25">
        <w:rPr>
          <w:b/>
          <w:sz w:val="24"/>
          <w:szCs w:val="24"/>
        </w:rPr>
        <w:t>23</w:t>
      </w:r>
      <w:r w:rsidR="00D14964" w:rsidRPr="00AB0C73">
        <w:rPr>
          <w:b/>
          <w:sz w:val="24"/>
          <w:szCs w:val="24"/>
        </w:rPr>
        <w:t>.</w:t>
      </w:r>
      <w:r w:rsidR="00B90A33">
        <w:rPr>
          <w:b/>
          <w:sz w:val="24"/>
          <w:szCs w:val="24"/>
        </w:rPr>
        <w:t>08</w:t>
      </w:r>
      <w:r w:rsidRPr="00AB0C73">
        <w:rPr>
          <w:b/>
          <w:sz w:val="24"/>
          <w:szCs w:val="24"/>
        </w:rPr>
        <w:t>.202</w:t>
      </w:r>
      <w:r w:rsidR="009A39E3" w:rsidRPr="00AB0C73">
        <w:rPr>
          <w:b/>
          <w:sz w:val="24"/>
          <w:szCs w:val="24"/>
        </w:rPr>
        <w:t>2</w:t>
      </w:r>
      <w:r w:rsidRPr="009651EB">
        <w:rPr>
          <w:b/>
          <w:sz w:val="24"/>
          <w:szCs w:val="24"/>
        </w:rPr>
        <w:t xml:space="preserve"> года.</w:t>
      </w:r>
    </w:p>
    <w:p w:rsidR="0033091E" w:rsidRPr="008125F8" w:rsidRDefault="0033091E" w:rsidP="00E72BF2">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8125F8">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1E304E">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9651EB" w:rsidRDefault="0033091E" w:rsidP="001E304E">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w:t>
      </w:r>
      <w:r w:rsidRPr="009651EB">
        <w:rPr>
          <w:rFonts w:cs="Arial"/>
          <w:b/>
          <w:sz w:val="24"/>
          <w:szCs w:val="24"/>
        </w:rPr>
        <w:t>1</w:t>
      </w:r>
      <w:r w:rsidR="00D14964" w:rsidRPr="009651EB">
        <w:rPr>
          <w:rFonts w:cs="Arial"/>
          <w:b/>
          <w:sz w:val="24"/>
          <w:szCs w:val="24"/>
        </w:rPr>
        <w:t>6</w:t>
      </w:r>
      <w:r w:rsidRPr="009651EB">
        <w:rPr>
          <w:rFonts w:cs="Arial"/>
          <w:b/>
          <w:sz w:val="24"/>
          <w:szCs w:val="24"/>
        </w:rPr>
        <w:t>:00 (время местное</w:t>
      </w:r>
      <w:r w:rsidRPr="00AB0C73">
        <w:rPr>
          <w:rFonts w:cs="Arial"/>
          <w:b/>
          <w:sz w:val="24"/>
          <w:szCs w:val="24"/>
        </w:rPr>
        <w:t xml:space="preserve">) </w:t>
      </w:r>
      <w:r w:rsidR="002F7B25">
        <w:rPr>
          <w:rFonts w:cs="Arial"/>
          <w:b/>
          <w:sz w:val="24"/>
          <w:szCs w:val="24"/>
        </w:rPr>
        <w:t>22</w:t>
      </w:r>
      <w:r w:rsidR="00B90A33">
        <w:rPr>
          <w:rFonts w:cs="Arial"/>
          <w:b/>
          <w:sz w:val="24"/>
          <w:szCs w:val="24"/>
        </w:rPr>
        <w:t>.08</w:t>
      </w:r>
      <w:r w:rsidRPr="00AB0C73">
        <w:rPr>
          <w:rFonts w:cs="Arial"/>
          <w:b/>
          <w:sz w:val="24"/>
          <w:szCs w:val="24"/>
        </w:rPr>
        <w:t>.202</w:t>
      </w:r>
      <w:r w:rsidR="009A39E3" w:rsidRPr="00AB0C73">
        <w:rPr>
          <w:rFonts w:cs="Arial"/>
          <w:b/>
          <w:sz w:val="24"/>
          <w:szCs w:val="24"/>
        </w:rPr>
        <w:t>2</w:t>
      </w:r>
      <w:r w:rsidRPr="009651EB">
        <w:rPr>
          <w:rFonts w:cs="Arial"/>
          <w:b/>
          <w:sz w:val="24"/>
          <w:szCs w:val="24"/>
        </w:rPr>
        <w:t xml:space="preserve"> года.</w:t>
      </w:r>
    </w:p>
    <w:p w:rsidR="0033091E" w:rsidRPr="00C420D0" w:rsidRDefault="0033091E" w:rsidP="001E304E">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1E304E">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1E304E">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1E304E">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1E304E">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w:t>
      </w:r>
      <w:r w:rsidRPr="00C420D0">
        <w:rPr>
          <w:bCs/>
          <w:iCs/>
          <w:sz w:val="24"/>
          <w:szCs w:val="24"/>
        </w:rPr>
        <w:lastRenderedPageBreak/>
        <w:t xml:space="preserve">(трех)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1E304E">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1E304E">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AB0C7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9651EB">
        <w:rPr>
          <w:sz w:val="24"/>
          <w:szCs w:val="24"/>
        </w:rPr>
        <w:t>)</w:t>
      </w:r>
      <w:r w:rsidRPr="009651EB">
        <w:rPr>
          <w:sz w:val="24"/>
          <w:szCs w:val="24"/>
        </w:rPr>
        <w:t xml:space="preserve">: </w:t>
      </w:r>
      <w:r w:rsidR="00AB5BE9">
        <w:rPr>
          <w:b/>
          <w:sz w:val="24"/>
          <w:szCs w:val="24"/>
        </w:rPr>
        <w:t>25</w:t>
      </w:r>
      <w:r w:rsidR="00F72051">
        <w:rPr>
          <w:b/>
          <w:sz w:val="24"/>
          <w:szCs w:val="24"/>
        </w:rPr>
        <w:t>.08</w:t>
      </w:r>
      <w:r w:rsidRPr="00AB0C73">
        <w:rPr>
          <w:b/>
          <w:sz w:val="24"/>
          <w:szCs w:val="24"/>
        </w:rPr>
        <w:t>.202</w:t>
      </w:r>
      <w:r w:rsidR="009A39E3" w:rsidRPr="00AB0C73">
        <w:rPr>
          <w:b/>
          <w:sz w:val="24"/>
          <w:szCs w:val="24"/>
        </w:rPr>
        <w:t>2</w:t>
      </w:r>
      <w:r w:rsidRPr="00AB0C73">
        <w:rPr>
          <w:b/>
          <w:sz w:val="24"/>
          <w:szCs w:val="24"/>
        </w:rPr>
        <w:t xml:space="preserve"> года</w:t>
      </w:r>
      <w:r w:rsidRPr="00AB0C73">
        <w:rPr>
          <w:sz w:val="24"/>
          <w:szCs w:val="24"/>
        </w:rPr>
        <w:t xml:space="preserve"> </w:t>
      </w:r>
      <w:r w:rsidRPr="00AB0C7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AB0C73">
        <w:rPr>
          <w:b/>
          <w:sz w:val="24"/>
          <w:szCs w:val="24"/>
        </w:rPr>
        <w:t xml:space="preserve">4.4.8.2 </w:t>
      </w:r>
      <w:r w:rsidR="005773AE" w:rsidRPr="00AB0C73">
        <w:rPr>
          <w:sz w:val="24"/>
          <w:szCs w:val="24"/>
        </w:rPr>
        <w:t xml:space="preserve">Дата подведения итогов закупочной процедуры (ориентировочно): </w:t>
      </w:r>
      <w:r w:rsidR="00AB5BE9">
        <w:rPr>
          <w:b/>
          <w:sz w:val="24"/>
          <w:szCs w:val="24"/>
        </w:rPr>
        <w:t>29</w:t>
      </w:r>
      <w:r w:rsidR="00D94FB1" w:rsidRPr="00AB0C73">
        <w:rPr>
          <w:b/>
          <w:sz w:val="24"/>
          <w:szCs w:val="24"/>
        </w:rPr>
        <w:t>.</w:t>
      </w:r>
      <w:r w:rsidR="009A39E3" w:rsidRPr="00AB0C73">
        <w:rPr>
          <w:b/>
          <w:sz w:val="24"/>
          <w:szCs w:val="24"/>
        </w:rPr>
        <w:t>0</w:t>
      </w:r>
      <w:r w:rsidR="00263BBB">
        <w:rPr>
          <w:b/>
          <w:sz w:val="24"/>
          <w:szCs w:val="24"/>
        </w:rPr>
        <w:t>8</w:t>
      </w:r>
      <w:r w:rsidR="009A39E3" w:rsidRPr="00AB0C73">
        <w:rPr>
          <w:b/>
          <w:sz w:val="24"/>
          <w:szCs w:val="24"/>
        </w:rPr>
        <w:t>.2022</w:t>
      </w:r>
      <w:r w:rsidR="005773AE" w:rsidRPr="00AB0C73">
        <w:rPr>
          <w:b/>
          <w:sz w:val="24"/>
          <w:szCs w:val="24"/>
        </w:rPr>
        <w:t xml:space="preserve"> года</w:t>
      </w:r>
    </w:p>
    <w:p w:rsidR="0033091E" w:rsidRPr="00CB2BE3" w:rsidRDefault="0033091E" w:rsidP="001E304E">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w:t>
      </w:r>
      <w:r w:rsidR="00720878">
        <w:rPr>
          <w:sz w:val="24"/>
          <w:szCs w:val="24"/>
        </w:rPr>
        <w:t>,</w:t>
      </w:r>
      <w:r w:rsidRPr="00C420D0">
        <w:rPr>
          <w:sz w:val="24"/>
          <w:szCs w:val="24"/>
        </w:rPr>
        <w:t xml:space="preserve"> размещенная на сайте ЭП не должна противоречить цене (прописью) договора указанного в Заявке Участника (п.п.5.1. Документации).</w:t>
      </w:r>
    </w:p>
    <w:p w:rsidR="0033091E" w:rsidRPr="00C420D0" w:rsidRDefault="0033091E" w:rsidP="001E304E">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5B5171" w:rsidRPr="00AB5BE9" w:rsidRDefault="005B5171" w:rsidP="005B5171">
      <w:pPr>
        <w:widowControl w:val="0"/>
        <w:autoSpaceDE w:val="0"/>
        <w:autoSpaceDN w:val="0"/>
        <w:adjustRightInd w:val="0"/>
        <w:spacing w:line="240" w:lineRule="auto"/>
        <w:ind w:firstLine="0"/>
        <w:contextualSpacing/>
        <w:rPr>
          <w:sz w:val="24"/>
          <w:szCs w:val="24"/>
        </w:rPr>
      </w:pPr>
      <w:r w:rsidRPr="00AB5BE9">
        <w:rPr>
          <w:b/>
          <w:sz w:val="24"/>
          <w:szCs w:val="24"/>
        </w:rPr>
        <w:t>4.5.1.1.</w:t>
      </w:r>
      <w:r w:rsidRPr="00AB5BE9">
        <w:rPr>
          <w:sz w:val="24"/>
          <w:szCs w:val="24"/>
        </w:rPr>
        <w:t xml:space="preserve"> Участником закупки может быть любое юридическое лицо независимо от организационно</w:t>
      </w:r>
      <w:r w:rsidRPr="00AB5BE9">
        <w:rPr>
          <w:b/>
          <w:sz w:val="24"/>
          <w:szCs w:val="24"/>
        </w:rPr>
        <w:t>-</w:t>
      </w:r>
      <w:r w:rsidRPr="00AB5BE9">
        <w:rPr>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5B5171" w:rsidRPr="00AB5BE9" w:rsidRDefault="005B5171" w:rsidP="005B5171">
      <w:pPr>
        <w:widowControl w:val="0"/>
        <w:autoSpaceDE w:val="0"/>
        <w:autoSpaceDN w:val="0"/>
        <w:adjustRightInd w:val="0"/>
        <w:spacing w:line="240" w:lineRule="auto"/>
        <w:contextualSpacing/>
        <w:rPr>
          <w:sz w:val="24"/>
          <w:szCs w:val="24"/>
        </w:rPr>
      </w:pPr>
      <w:r w:rsidRPr="00AB5BE9">
        <w:rPr>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rsidR="0033091E" w:rsidRPr="00AB5BE9" w:rsidRDefault="0033091E" w:rsidP="001E304E">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AB5BE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C12925" w:rsidRPr="00AB5BE9" w:rsidRDefault="00C12925" w:rsidP="00C12925">
      <w:pPr>
        <w:widowControl w:val="0"/>
        <w:tabs>
          <w:tab w:val="left" w:pos="851"/>
          <w:tab w:val="left" w:pos="1134"/>
        </w:tabs>
        <w:autoSpaceDE w:val="0"/>
        <w:autoSpaceDN w:val="0"/>
        <w:adjustRightInd w:val="0"/>
        <w:spacing w:line="240" w:lineRule="atLeast"/>
        <w:ind w:firstLine="0"/>
        <w:contextualSpacing/>
        <w:rPr>
          <w:sz w:val="24"/>
          <w:szCs w:val="24"/>
        </w:rPr>
      </w:pPr>
      <w:r w:rsidRPr="00AB5BE9">
        <w:rPr>
          <w:b/>
          <w:sz w:val="24"/>
          <w:szCs w:val="24"/>
        </w:rPr>
        <w:t>4.5.1.3.</w:t>
      </w:r>
      <w:r w:rsidRPr="00AB5BE9">
        <w:rPr>
          <w:sz w:val="24"/>
          <w:szCs w:val="24"/>
        </w:rPr>
        <w:t xml:space="preserve"> 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rsidR="0038676B" w:rsidRPr="00C743CC" w:rsidRDefault="0033091E" w:rsidP="0038676B">
      <w:pPr>
        <w:tabs>
          <w:tab w:val="left" w:pos="851"/>
        </w:tabs>
        <w:spacing w:line="240" w:lineRule="atLeast"/>
        <w:rPr>
          <w:sz w:val="24"/>
          <w:szCs w:val="24"/>
        </w:rPr>
      </w:pPr>
      <w:r w:rsidRPr="00AB5BE9">
        <w:rPr>
          <w:b/>
          <w:sz w:val="24"/>
          <w:szCs w:val="24"/>
        </w:rPr>
        <w:lastRenderedPageBreak/>
        <w:t>а)</w:t>
      </w:r>
      <w:r w:rsidR="0038676B" w:rsidRPr="00AB5BE9">
        <w:rPr>
          <w:sz w:val="24"/>
          <w:szCs w:val="24"/>
        </w:rPr>
        <w:t xml:space="preserve"> в соответствии с Федеральным</w:t>
      </w:r>
      <w:r w:rsidR="0038676B" w:rsidRPr="00C743CC">
        <w:rPr>
          <w:sz w:val="24"/>
          <w:szCs w:val="24"/>
        </w:rPr>
        <w:t xml:space="preserve">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12925" w:rsidRDefault="00C12925" w:rsidP="00C12925">
      <w:pPr>
        <w:widowControl w:val="0"/>
        <w:tabs>
          <w:tab w:val="left" w:pos="851"/>
          <w:tab w:val="left" w:pos="1134"/>
        </w:tabs>
        <w:autoSpaceDE w:val="0"/>
        <w:autoSpaceDN w:val="0"/>
        <w:adjustRightInd w:val="0"/>
        <w:spacing w:after="200" w:line="240" w:lineRule="atLeast"/>
        <w:ind w:firstLine="0"/>
        <w:contextualSpacing/>
        <w:rPr>
          <w:b/>
          <w:sz w:val="24"/>
          <w:szCs w:val="24"/>
        </w:rPr>
      </w:pPr>
      <w:r w:rsidRPr="00C12925">
        <w:rPr>
          <w:b/>
          <w:sz w:val="24"/>
          <w:szCs w:val="24"/>
        </w:rPr>
        <w:t xml:space="preserve">    </w:t>
      </w:r>
      <w:r>
        <w:rPr>
          <w:b/>
          <w:sz w:val="24"/>
          <w:szCs w:val="24"/>
        </w:rPr>
        <w:t xml:space="preserve">    </w:t>
      </w:r>
      <w:r w:rsidRPr="00C12925">
        <w:rPr>
          <w:b/>
          <w:sz w:val="24"/>
          <w:szCs w:val="24"/>
        </w:rPr>
        <w:t xml:space="preserve"> в)</w:t>
      </w:r>
      <w:r w:rsidRPr="00C12925">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AB5BE9">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33091E" w:rsidRPr="00C420D0">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4759">
        <w:rPr>
          <w:sz w:val="24"/>
          <w:szCs w:val="24"/>
        </w:rPr>
        <w:t xml:space="preserve"> </w:t>
      </w:r>
      <w:proofErr w:type="spellStart"/>
      <w:r w:rsidR="00334759">
        <w:rPr>
          <w:sz w:val="24"/>
          <w:szCs w:val="24"/>
        </w:rPr>
        <w:t>уУ</w:t>
      </w:r>
      <w:r w:rsidR="0033091E" w:rsidRPr="00C420D0">
        <w:rPr>
          <w:sz w:val="24"/>
          <w:szCs w:val="24"/>
        </w:rPr>
        <w:t>участника</w:t>
      </w:r>
      <w:proofErr w:type="spellEnd"/>
      <w:r w:rsidR="0033091E" w:rsidRPr="00C420D0">
        <w:rPr>
          <w:sz w:val="24"/>
          <w:szCs w:val="24"/>
        </w:rPr>
        <w:t xml:space="preserve">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014F5" w:rsidRPr="00C420D0" w:rsidRDefault="006014F5"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6014F5">
        <w:rPr>
          <w:b/>
          <w:sz w:val="24"/>
          <w:szCs w:val="24"/>
        </w:rPr>
        <w:t>и)</w:t>
      </w:r>
      <w:r w:rsidR="008F1A61" w:rsidRPr="008F1A61">
        <w:rPr>
          <w:sz w:val="24"/>
          <w:szCs w:val="24"/>
        </w:rPr>
        <w:t xml:space="preserve"> Участник должен иметь не менее 5 единиц видов</w:t>
      </w:r>
      <w:r w:rsidR="008F1A61">
        <w:rPr>
          <w:sz w:val="24"/>
          <w:szCs w:val="24"/>
        </w:rPr>
        <w:t xml:space="preserve"> техники, перечисленных в п.2.9</w:t>
      </w:r>
      <w:r w:rsidR="008F1A61" w:rsidRPr="008F1A61">
        <w:rPr>
          <w:sz w:val="24"/>
          <w:szCs w:val="24"/>
        </w:rPr>
        <w:t>, в собственности или ином законном основании спецтехнику на весь период действия договора. Для коллективного участника соответствие требованию данного подпункта будет определяться путем суммиро</w:t>
      </w:r>
      <w:r w:rsidR="008F1A61">
        <w:rPr>
          <w:sz w:val="24"/>
          <w:szCs w:val="24"/>
        </w:rPr>
        <w:t xml:space="preserve">вания спецтехники, находящейся </w:t>
      </w:r>
      <w:r w:rsidR="008F1A61" w:rsidRPr="008F1A61">
        <w:rPr>
          <w:sz w:val="24"/>
          <w:szCs w:val="24"/>
        </w:rPr>
        <w:t>в собственности или ином законном основании лиц, входящих в состав коллективного участника.</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8"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1E304E">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1E304E">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257E17" w:rsidP="0033091E">
      <w:pPr>
        <w:tabs>
          <w:tab w:val="left" w:pos="1701"/>
        </w:tabs>
        <w:spacing w:line="240" w:lineRule="auto"/>
        <w:ind w:firstLine="0"/>
        <w:rPr>
          <w:rFonts w:eastAsia="Calibri"/>
          <w:sz w:val="24"/>
          <w:szCs w:val="24"/>
          <w:lang w:eastAsia="en-US"/>
        </w:rPr>
      </w:pPr>
      <w:r>
        <w:rPr>
          <w:b/>
          <w:sz w:val="24"/>
          <w:szCs w:val="24"/>
        </w:rPr>
        <w:t xml:space="preserve">        </w:t>
      </w:r>
      <w:r w:rsidR="0033091E" w:rsidRPr="00C420D0">
        <w:rPr>
          <w:b/>
          <w:sz w:val="24"/>
          <w:szCs w:val="24"/>
        </w:rPr>
        <w:t>а)</w:t>
      </w:r>
      <w:r w:rsidR="0033091E" w:rsidRPr="00C420D0">
        <w:rPr>
          <w:sz w:val="24"/>
          <w:szCs w:val="24"/>
        </w:rPr>
        <w:t xml:space="preserve"> </w:t>
      </w:r>
      <w:r w:rsidR="0033091E"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33091E"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33091E" w:rsidRPr="00C420D0">
        <w:rPr>
          <w:rFonts w:eastAsia="Calibri"/>
          <w:sz w:val="24"/>
          <w:szCs w:val="24"/>
          <w:shd w:val="clear" w:color="auto" w:fill="D9D9D9"/>
          <w:lang w:eastAsia="en-US"/>
        </w:rPr>
        <w:t xml:space="preserve"> </w:t>
      </w:r>
    </w:p>
    <w:p w:rsidR="0033091E" w:rsidRPr="00C420D0" w:rsidRDefault="00257E17" w:rsidP="0033091E">
      <w:pPr>
        <w:tabs>
          <w:tab w:val="left" w:pos="1701"/>
        </w:tabs>
        <w:spacing w:line="240" w:lineRule="auto"/>
        <w:ind w:firstLine="0"/>
        <w:rPr>
          <w:sz w:val="24"/>
          <w:szCs w:val="24"/>
        </w:rPr>
      </w:pPr>
      <w:r>
        <w:rPr>
          <w:b/>
          <w:sz w:val="24"/>
          <w:szCs w:val="24"/>
        </w:rPr>
        <w:t xml:space="preserve">        </w:t>
      </w:r>
      <w:r w:rsidR="0033091E" w:rsidRPr="00C420D0">
        <w:rPr>
          <w:b/>
          <w:sz w:val="24"/>
          <w:szCs w:val="24"/>
        </w:rPr>
        <w:t>б)</w:t>
      </w:r>
      <w:r w:rsidR="0033091E"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C420D0" w:rsidRDefault="00257E17" w:rsidP="0033091E">
      <w:pPr>
        <w:tabs>
          <w:tab w:val="left" w:pos="1701"/>
        </w:tabs>
        <w:spacing w:line="240" w:lineRule="auto"/>
        <w:ind w:firstLine="0"/>
        <w:rPr>
          <w:rFonts w:eastAsia="Calibri"/>
          <w:sz w:val="24"/>
          <w:szCs w:val="24"/>
          <w:lang w:eastAsia="en-US"/>
        </w:rPr>
      </w:pPr>
      <w:r>
        <w:rPr>
          <w:b/>
          <w:sz w:val="24"/>
          <w:szCs w:val="24"/>
        </w:rPr>
        <w:t xml:space="preserve">        </w:t>
      </w:r>
      <w:r w:rsidR="0033091E" w:rsidRPr="00C420D0">
        <w:rPr>
          <w:b/>
          <w:sz w:val="24"/>
          <w:szCs w:val="24"/>
        </w:rPr>
        <w:t>в)</w:t>
      </w:r>
      <w:r w:rsidR="0033091E" w:rsidRPr="00C420D0">
        <w:rPr>
          <w:sz w:val="24"/>
          <w:szCs w:val="24"/>
        </w:rPr>
        <w:t xml:space="preserve"> </w:t>
      </w:r>
      <w:r w:rsidR="0033091E"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w:t>
      </w:r>
      <w:r w:rsidR="0033091E" w:rsidRPr="00C420D0">
        <w:rPr>
          <w:rFonts w:eastAsia="Calibri"/>
          <w:sz w:val="24"/>
          <w:szCs w:val="24"/>
          <w:lang w:eastAsia="en-US"/>
        </w:rPr>
        <w:lastRenderedPageBreak/>
        <w:t>прилагается оригинал доверенности и вышеуказанные документы на лицо, выдавшее доверенность представителю;</w:t>
      </w:r>
    </w:p>
    <w:p w:rsidR="0033091E" w:rsidRPr="00C420D0" w:rsidRDefault="00257E17" w:rsidP="0033091E">
      <w:pPr>
        <w:tabs>
          <w:tab w:val="left" w:pos="0"/>
        </w:tabs>
        <w:autoSpaceDE w:val="0"/>
        <w:spacing w:line="240" w:lineRule="atLeast"/>
        <w:ind w:firstLine="0"/>
        <w:rPr>
          <w:i/>
          <w:sz w:val="24"/>
          <w:szCs w:val="24"/>
        </w:rPr>
      </w:pPr>
      <w:r>
        <w:rPr>
          <w:b/>
          <w:sz w:val="24"/>
          <w:szCs w:val="24"/>
        </w:rPr>
        <w:t xml:space="preserve">        </w:t>
      </w:r>
      <w:r w:rsidR="0033091E" w:rsidRPr="00C420D0">
        <w:rPr>
          <w:b/>
          <w:sz w:val="24"/>
          <w:szCs w:val="24"/>
        </w:rPr>
        <w:t>г)</w:t>
      </w:r>
      <w:r w:rsidR="0033091E" w:rsidRPr="00C420D0">
        <w:rPr>
          <w:sz w:val="24"/>
          <w:szCs w:val="24"/>
        </w:rPr>
        <w:t xml:space="preserve"> </w:t>
      </w:r>
      <w:r w:rsidR="004973E9" w:rsidRPr="00376D9E">
        <w:rPr>
          <w:sz w:val="24"/>
          <w:szCs w:val="24"/>
        </w:rPr>
        <w:t xml:space="preserve">бухгалтерский баланс вместе с отчетами о прибылях и убытках - формы № 1 и № 2 за </w:t>
      </w:r>
      <w:r w:rsidR="004973E9" w:rsidRPr="00376D9E">
        <w:rPr>
          <w:b/>
          <w:sz w:val="24"/>
          <w:szCs w:val="24"/>
        </w:rPr>
        <w:t>2021 год</w:t>
      </w:r>
      <w:r w:rsidR="004973E9" w:rsidRPr="00376D9E">
        <w:rPr>
          <w:sz w:val="24"/>
          <w:szCs w:val="24"/>
        </w:rPr>
        <w:t xml:space="preserve">. Баланс предоставляется с отметкой ИФНС </w:t>
      </w:r>
      <w:r w:rsidR="004973E9" w:rsidRPr="00376D9E">
        <w:rPr>
          <w:i/>
          <w:sz w:val="24"/>
          <w:szCs w:val="24"/>
        </w:rPr>
        <w:t xml:space="preserve">(в случае сдачи баланса в бумажной форме) </w:t>
      </w:r>
      <w:r w:rsidR="004973E9" w:rsidRPr="00376D9E">
        <w:rPr>
          <w:sz w:val="24"/>
          <w:szCs w:val="24"/>
        </w:rPr>
        <w:t xml:space="preserve">или с приложением квитанции ИФНС о приеме либо с электронной отметкой </w:t>
      </w:r>
      <w:r w:rsidR="004973E9" w:rsidRPr="00376D9E">
        <w:rPr>
          <w:i/>
          <w:sz w:val="24"/>
          <w:szCs w:val="24"/>
        </w:rPr>
        <w:t>ИФНС (в случае сдачи в электронной форме)</w:t>
      </w:r>
      <w:r w:rsidR="0033091E" w:rsidRPr="00C420D0">
        <w:rPr>
          <w:sz w:val="24"/>
          <w:szCs w:val="24"/>
        </w:rPr>
        <w:t>;</w:t>
      </w:r>
    </w:p>
    <w:p w:rsidR="0033091E" w:rsidRPr="00C420D0" w:rsidRDefault="00257E17" w:rsidP="0033091E">
      <w:pPr>
        <w:tabs>
          <w:tab w:val="left" w:pos="0"/>
        </w:tabs>
        <w:autoSpaceDE w:val="0"/>
        <w:spacing w:line="240" w:lineRule="atLeast"/>
        <w:ind w:firstLine="0"/>
        <w:rPr>
          <w:sz w:val="24"/>
          <w:szCs w:val="24"/>
        </w:rPr>
      </w:pPr>
      <w:r>
        <w:rPr>
          <w:b/>
          <w:sz w:val="24"/>
          <w:szCs w:val="24"/>
        </w:rPr>
        <w:t xml:space="preserve">       </w:t>
      </w:r>
      <w:r w:rsidR="0033091E" w:rsidRPr="00C420D0">
        <w:rPr>
          <w:b/>
          <w:sz w:val="24"/>
          <w:szCs w:val="24"/>
        </w:rPr>
        <w:t>д)</w:t>
      </w:r>
      <w:r w:rsidR="0033091E" w:rsidRPr="00C420D0">
        <w:rPr>
          <w:sz w:val="24"/>
          <w:szCs w:val="24"/>
        </w:rPr>
        <w:t xml:space="preserve"> декларацию по НД</w:t>
      </w:r>
      <w:r w:rsidR="002603CD">
        <w:rPr>
          <w:sz w:val="24"/>
          <w:szCs w:val="24"/>
        </w:rPr>
        <w:t>С за</w:t>
      </w:r>
      <w:r w:rsidR="002603CD" w:rsidRPr="002603CD">
        <w:rPr>
          <w:sz w:val="24"/>
          <w:szCs w:val="24"/>
        </w:rPr>
        <w:t xml:space="preserve"> </w:t>
      </w:r>
      <w:r w:rsidR="0067509E">
        <w:rPr>
          <w:b/>
          <w:sz w:val="24"/>
          <w:szCs w:val="24"/>
        </w:rPr>
        <w:t>2</w:t>
      </w:r>
      <w:r w:rsidR="00225179" w:rsidRPr="002603CD">
        <w:rPr>
          <w:b/>
          <w:sz w:val="24"/>
          <w:szCs w:val="24"/>
        </w:rPr>
        <w:t xml:space="preserve"> квартал 2022</w:t>
      </w:r>
      <w:r w:rsidR="002603CD" w:rsidRPr="002603CD">
        <w:rPr>
          <w:b/>
          <w:sz w:val="24"/>
          <w:szCs w:val="24"/>
        </w:rPr>
        <w:t xml:space="preserve"> года</w:t>
      </w:r>
      <w:r w:rsidR="0033091E" w:rsidRPr="00C420D0">
        <w:rPr>
          <w:sz w:val="24"/>
          <w:szCs w:val="24"/>
        </w:rPr>
        <w:t xml:space="preserve">. Декларация предоставляется с отметкой ИФНС </w:t>
      </w:r>
      <w:r w:rsidR="0033091E" w:rsidRPr="00C420D0">
        <w:rPr>
          <w:i/>
          <w:sz w:val="24"/>
          <w:szCs w:val="24"/>
        </w:rPr>
        <w:t>(в случае сдачи в бумажной форме)</w:t>
      </w:r>
      <w:r w:rsidR="0033091E" w:rsidRPr="00C420D0">
        <w:rPr>
          <w:sz w:val="24"/>
          <w:szCs w:val="24"/>
        </w:rPr>
        <w:t xml:space="preserve"> или с приложением квитанции ИФНС о приеме либо с электронной отметкой </w:t>
      </w:r>
      <w:r w:rsidR="0033091E" w:rsidRPr="00C420D0">
        <w:rPr>
          <w:i/>
          <w:sz w:val="24"/>
          <w:szCs w:val="24"/>
        </w:rPr>
        <w:t>ИФНС (в случае сдачи в электронной форме)</w:t>
      </w:r>
      <w:r w:rsidR="0033091E" w:rsidRPr="00C420D0">
        <w:rPr>
          <w:sz w:val="24"/>
          <w:szCs w:val="24"/>
        </w:rPr>
        <w:t xml:space="preserve"> (если Участник плательщик налога на добавленную стоимость)</w:t>
      </w:r>
      <w:r w:rsidR="0033091E" w:rsidRPr="00C420D0">
        <w:rPr>
          <w:rFonts w:eastAsia="Calibri"/>
          <w:sz w:val="24"/>
          <w:szCs w:val="24"/>
          <w:lang w:eastAsia="en-US"/>
        </w:rPr>
        <w:t>;</w:t>
      </w:r>
    </w:p>
    <w:p w:rsidR="0033091E" w:rsidRPr="00C420D0" w:rsidRDefault="00257E17" w:rsidP="0033091E">
      <w:pPr>
        <w:tabs>
          <w:tab w:val="left" w:pos="0"/>
        </w:tabs>
        <w:autoSpaceDE w:val="0"/>
        <w:spacing w:line="240" w:lineRule="atLeast"/>
        <w:ind w:firstLine="0"/>
        <w:rPr>
          <w:rFonts w:eastAsia="Calibri"/>
          <w:sz w:val="24"/>
          <w:szCs w:val="24"/>
          <w:lang w:eastAsia="en-US"/>
        </w:rPr>
      </w:pPr>
      <w:r>
        <w:rPr>
          <w:b/>
          <w:sz w:val="24"/>
          <w:szCs w:val="24"/>
        </w:rPr>
        <w:t xml:space="preserve">       </w:t>
      </w:r>
      <w:r w:rsidR="0033091E" w:rsidRPr="00C420D0">
        <w:rPr>
          <w:b/>
          <w:sz w:val="24"/>
          <w:szCs w:val="24"/>
        </w:rPr>
        <w:t>е)</w:t>
      </w:r>
      <w:r w:rsidR="0033091E" w:rsidRPr="00C420D0">
        <w:rPr>
          <w:sz w:val="24"/>
          <w:szCs w:val="24"/>
        </w:rPr>
        <w:t xml:space="preserve"> декларацию (патент и т.д.) за последний отчетный период </w:t>
      </w:r>
      <w:r w:rsidR="002603CD">
        <w:rPr>
          <w:sz w:val="24"/>
          <w:szCs w:val="24"/>
        </w:rPr>
        <w:t xml:space="preserve">(согласно НК РФ) </w:t>
      </w:r>
      <w:r w:rsidR="0033091E" w:rsidRPr="00C420D0">
        <w:rPr>
          <w:sz w:val="24"/>
          <w:szCs w:val="24"/>
        </w:rPr>
        <w:t>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33091E" w:rsidRPr="00C420D0">
        <w:rPr>
          <w:rFonts w:eastAsia="Calibri"/>
          <w:sz w:val="24"/>
          <w:szCs w:val="24"/>
          <w:lang w:eastAsia="en-US"/>
        </w:rPr>
        <w:t>;</w:t>
      </w:r>
    </w:p>
    <w:p w:rsidR="00CD17CE" w:rsidRPr="00C420D0" w:rsidRDefault="00257E17" w:rsidP="00CD17CE">
      <w:pPr>
        <w:tabs>
          <w:tab w:val="left" w:pos="0"/>
        </w:tabs>
        <w:autoSpaceDE w:val="0"/>
        <w:spacing w:line="240" w:lineRule="atLeast"/>
        <w:ind w:firstLine="0"/>
        <w:rPr>
          <w:sz w:val="24"/>
          <w:szCs w:val="24"/>
        </w:rPr>
      </w:pPr>
      <w:r>
        <w:rPr>
          <w:b/>
          <w:sz w:val="24"/>
          <w:szCs w:val="24"/>
        </w:rPr>
        <w:t xml:space="preserve">      </w:t>
      </w:r>
      <w:r w:rsidR="00D94FB1" w:rsidRPr="00C420D0">
        <w:rPr>
          <w:b/>
          <w:sz w:val="24"/>
          <w:szCs w:val="24"/>
        </w:rPr>
        <w:t>ж)</w:t>
      </w:r>
      <w:r w:rsidR="00D94FB1" w:rsidRPr="00C420D0">
        <w:rPr>
          <w:sz w:val="24"/>
          <w:szCs w:val="24"/>
        </w:rPr>
        <w:t xml:space="preserve"> отчет "Расчет по страховым взноса</w:t>
      </w:r>
      <w:r w:rsidR="002603CD">
        <w:rPr>
          <w:sz w:val="24"/>
          <w:szCs w:val="24"/>
        </w:rPr>
        <w:t xml:space="preserve">м" за </w:t>
      </w:r>
      <w:r w:rsidR="00FB760D">
        <w:rPr>
          <w:b/>
          <w:sz w:val="24"/>
          <w:szCs w:val="24"/>
        </w:rPr>
        <w:t>1</w:t>
      </w:r>
      <w:r w:rsidR="00BC215F" w:rsidRPr="002603CD">
        <w:rPr>
          <w:b/>
          <w:sz w:val="24"/>
          <w:szCs w:val="24"/>
        </w:rPr>
        <w:t xml:space="preserve"> </w:t>
      </w:r>
      <w:r w:rsidR="00FB760D">
        <w:rPr>
          <w:b/>
          <w:sz w:val="24"/>
          <w:szCs w:val="24"/>
        </w:rPr>
        <w:t>полугодие</w:t>
      </w:r>
      <w:r w:rsidR="00BC215F" w:rsidRPr="002603CD">
        <w:rPr>
          <w:b/>
          <w:sz w:val="24"/>
          <w:szCs w:val="24"/>
        </w:rPr>
        <w:t xml:space="preserve"> 2022</w:t>
      </w:r>
      <w:r w:rsidR="002603CD" w:rsidRPr="002603CD">
        <w:rPr>
          <w:b/>
          <w:sz w:val="24"/>
          <w:szCs w:val="24"/>
        </w:rPr>
        <w:t xml:space="preserve"> года</w:t>
      </w:r>
      <w:r w:rsidR="00BC215F">
        <w:rPr>
          <w:sz w:val="24"/>
          <w:szCs w:val="24"/>
        </w:rPr>
        <w:t xml:space="preserve"> </w:t>
      </w:r>
      <w:r w:rsidR="00D94FB1" w:rsidRPr="00C420D0">
        <w:rPr>
          <w:sz w:val="24"/>
          <w:szCs w:val="24"/>
        </w:rPr>
        <w:t xml:space="preserve">с отметкой ИФНС </w:t>
      </w:r>
      <w:r w:rsidR="00D94FB1" w:rsidRPr="00C420D0">
        <w:rPr>
          <w:i/>
          <w:sz w:val="24"/>
          <w:szCs w:val="24"/>
        </w:rPr>
        <w:t>(в случае сдачи в бумажной форме)</w:t>
      </w:r>
      <w:r w:rsidR="00D94FB1" w:rsidRPr="00C420D0">
        <w:rPr>
          <w:sz w:val="24"/>
          <w:szCs w:val="24"/>
        </w:rPr>
        <w:t xml:space="preserve"> или с приложением квитанции ИФНС о приеме либо с электронной отметкой </w:t>
      </w:r>
      <w:r w:rsidR="00D94FB1"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257E17" w:rsidP="0033091E">
      <w:pPr>
        <w:spacing w:line="240" w:lineRule="atLeast"/>
        <w:ind w:firstLine="0"/>
        <w:rPr>
          <w:sz w:val="24"/>
          <w:szCs w:val="24"/>
        </w:rPr>
      </w:pPr>
      <w:r>
        <w:rPr>
          <w:rFonts w:ascii="Times New Roman CYR" w:hAnsi="Times New Roman CYR" w:cs="Times New Roman CYR"/>
          <w:b/>
          <w:sz w:val="24"/>
          <w:szCs w:val="24"/>
        </w:rPr>
        <w:t xml:space="preserve">       </w:t>
      </w:r>
      <w:r w:rsidR="00D94FB1"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1E304E">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1E304E">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1E304E">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257E17">
        <w:rPr>
          <w:snapToGrid w:val="0"/>
          <w:sz w:val="24"/>
          <w:szCs w:val="24"/>
        </w:rPr>
        <w:t>исполнительного органа Общества;</w:t>
      </w:r>
      <w:r w:rsidRPr="00C420D0">
        <w:rPr>
          <w:snapToGrid w:val="0"/>
          <w:sz w:val="24"/>
          <w:szCs w:val="24"/>
        </w:rPr>
        <w:t xml:space="preserve"> </w:t>
      </w:r>
    </w:p>
    <w:p w:rsidR="0033091E" w:rsidRPr="00C420D0" w:rsidRDefault="00257E17"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 xml:space="preserve">       </w:t>
      </w:r>
      <w:r w:rsidR="00D94FB1"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Pr>
          <w:sz w:val="24"/>
          <w:szCs w:val="24"/>
        </w:rPr>
        <w:t>;</w:t>
      </w:r>
    </w:p>
    <w:p w:rsidR="00257E17" w:rsidRPr="006A6F23" w:rsidRDefault="00257E17" w:rsidP="00FB760D">
      <w:pPr>
        <w:spacing w:line="240" w:lineRule="atLeast"/>
        <w:ind w:firstLine="0"/>
        <w:rPr>
          <w:color w:val="000000"/>
          <w:sz w:val="24"/>
          <w:szCs w:val="24"/>
        </w:rPr>
      </w:pPr>
      <w:r>
        <w:rPr>
          <w:b/>
          <w:sz w:val="24"/>
          <w:szCs w:val="24"/>
        </w:rPr>
        <w:t xml:space="preserve">       </w:t>
      </w:r>
      <w:r w:rsidRPr="00257E17">
        <w:rPr>
          <w:b/>
          <w:sz w:val="24"/>
          <w:szCs w:val="24"/>
        </w:rPr>
        <w:t>к</w:t>
      </w:r>
      <w:r w:rsidRPr="00141575">
        <w:rPr>
          <w:b/>
          <w:sz w:val="24"/>
          <w:szCs w:val="24"/>
        </w:rPr>
        <w:t>)</w:t>
      </w:r>
      <w:r w:rsidRPr="00141575">
        <w:rPr>
          <w:sz w:val="24"/>
          <w:szCs w:val="24"/>
        </w:rPr>
        <w:t xml:space="preserve"> </w:t>
      </w:r>
      <w:r w:rsidR="00FB760D" w:rsidRPr="00FB760D">
        <w:rPr>
          <w:sz w:val="24"/>
          <w:szCs w:val="24"/>
        </w:rPr>
        <w:t>документы, подтверждающие, что специализированная техника, которая будет выполнять работы по договору, находится в собственности Участника или на ином законном основании (паспорт техники или договор аренды и паспорт</w:t>
      </w:r>
      <w:r w:rsidR="00FB760D">
        <w:rPr>
          <w:sz w:val="24"/>
          <w:szCs w:val="24"/>
        </w:rPr>
        <w:t xml:space="preserve"> техники) (п.2.9, форма 2).</w:t>
      </w:r>
    </w:p>
    <w:p w:rsidR="002D39D5" w:rsidRPr="00AB5BE9" w:rsidRDefault="002D39D5" w:rsidP="002D39D5">
      <w:pPr>
        <w:autoSpaceDE w:val="0"/>
        <w:autoSpaceDN w:val="0"/>
        <w:adjustRightInd w:val="0"/>
        <w:spacing w:line="240" w:lineRule="atLeast"/>
        <w:ind w:firstLine="0"/>
        <w:contextualSpacing/>
        <w:rPr>
          <w:sz w:val="24"/>
          <w:szCs w:val="24"/>
        </w:rPr>
      </w:pPr>
      <w:r w:rsidRPr="00AB5BE9">
        <w:rPr>
          <w:b/>
          <w:sz w:val="24"/>
          <w:szCs w:val="24"/>
        </w:rPr>
        <w:t xml:space="preserve">4.5.2.3 </w:t>
      </w:r>
      <w:proofErr w:type="gramStart"/>
      <w:r w:rsidRPr="00AB5BE9">
        <w:rPr>
          <w:sz w:val="24"/>
          <w:szCs w:val="24"/>
        </w:rPr>
        <w:t>В</w:t>
      </w:r>
      <w:proofErr w:type="gramEnd"/>
      <w:r w:rsidRPr="00AB5BE9">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2D39D5" w:rsidRPr="00AB5BE9" w:rsidRDefault="002D39D5" w:rsidP="002D39D5">
      <w:pPr>
        <w:widowControl w:val="0"/>
        <w:tabs>
          <w:tab w:val="left" w:pos="851"/>
          <w:tab w:val="left" w:pos="1134"/>
        </w:tabs>
        <w:suppressAutoHyphens/>
        <w:autoSpaceDE w:val="0"/>
        <w:autoSpaceDN w:val="0"/>
        <w:adjustRightInd w:val="0"/>
        <w:spacing w:line="240" w:lineRule="atLeast"/>
        <w:contextualSpacing/>
        <w:rPr>
          <w:sz w:val="24"/>
          <w:szCs w:val="24"/>
        </w:rPr>
      </w:pPr>
      <w:r w:rsidRPr="00AB5BE9">
        <w:rPr>
          <w:sz w:val="24"/>
          <w:szCs w:val="24"/>
        </w:rPr>
        <w:lastRenderedPageBreak/>
        <w:t xml:space="preserve">      </w:t>
      </w:r>
      <w:r w:rsidRPr="00AB5BE9">
        <w:rPr>
          <w:b/>
          <w:sz w:val="24"/>
          <w:szCs w:val="24"/>
        </w:rPr>
        <w:t>а)</w:t>
      </w:r>
      <w:r w:rsidRPr="00AB5BE9">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2D39D5" w:rsidRPr="00AB5BE9" w:rsidRDefault="002D39D5" w:rsidP="002D39D5">
      <w:pPr>
        <w:widowControl w:val="0"/>
        <w:tabs>
          <w:tab w:val="left" w:pos="851"/>
          <w:tab w:val="left" w:pos="1134"/>
        </w:tabs>
        <w:suppressAutoHyphens/>
        <w:autoSpaceDE w:val="0"/>
        <w:autoSpaceDN w:val="0"/>
        <w:adjustRightInd w:val="0"/>
        <w:spacing w:line="240" w:lineRule="atLeast"/>
        <w:contextualSpacing/>
        <w:rPr>
          <w:b/>
          <w:sz w:val="24"/>
          <w:szCs w:val="24"/>
        </w:rPr>
      </w:pPr>
      <w:r w:rsidRPr="00AB5BE9">
        <w:rPr>
          <w:sz w:val="24"/>
          <w:szCs w:val="24"/>
        </w:rPr>
        <w:t xml:space="preserve">      Такой договор, соглашение или иной правоустанавливающий документ также должен включать в себя:</w:t>
      </w:r>
    </w:p>
    <w:p w:rsidR="002D39D5" w:rsidRPr="00AB5BE9" w:rsidRDefault="002D39D5" w:rsidP="002D39D5">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AB5BE9">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2D39D5" w:rsidRPr="00AB5BE9" w:rsidRDefault="002D39D5" w:rsidP="002D39D5">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AB5BE9">
        <w:rPr>
          <w:sz w:val="24"/>
          <w:szCs w:val="24"/>
          <w:lang w:eastAsia="ar-SA"/>
        </w:rPr>
        <w:t>- положение о сроке действия документа;</w:t>
      </w:r>
    </w:p>
    <w:p w:rsidR="002D39D5" w:rsidRPr="00AB5BE9" w:rsidRDefault="002D39D5" w:rsidP="002D39D5">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AB5BE9">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2D39D5" w:rsidRDefault="002D39D5" w:rsidP="002D39D5">
      <w:pPr>
        <w:shd w:val="clear" w:color="auto" w:fill="FFFFFF"/>
        <w:tabs>
          <w:tab w:val="left" w:pos="1134"/>
          <w:tab w:val="left" w:pos="1701"/>
        </w:tabs>
        <w:spacing w:line="240" w:lineRule="atLeast"/>
        <w:rPr>
          <w:sz w:val="24"/>
          <w:szCs w:val="24"/>
          <w:lang w:eastAsia="ar-SA"/>
        </w:rPr>
      </w:pPr>
      <w:r w:rsidRPr="00AB5BE9">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1E304E">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1E304E">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1E304E">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1E304E">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1E304E">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1E304E">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1E304E">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1E304E">
      <w:pPr>
        <w:numPr>
          <w:ilvl w:val="3"/>
          <w:numId w:val="25"/>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1E304E">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1E304E">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lastRenderedPageBreak/>
        <w:t>Рассмотрение Заявок включает этап отбора заявок (пункт 4.9.2.) и этап оценки заявок (пункт 4.9.3.).</w:t>
      </w:r>
    </w:p>
    <w:p w:rsidR="00135864" w:rsidRPr="00C420D0" w:rsidRDefault="004973E9" w:rsidP="001E304E">
      <w:pPr>
        <w:numPr>
          <w:ilvl w:val="3"/>
          <w:numId w:val="25"/>
        </w:numPr>
        <w:shd w:val="clear" w:color="auto" w:fill="FFFFFF"/>
        <w:tabs>
          <w:tab w:val="clear" w:pos="1134"/>
          <w:tab w:val="num" w:pos="993"/>
          <w:tab w:val="num" w:pos="1276"/>
        </w:tabs>
        <w:spacing w:line="240" w:lineRule="auto"/>
        <w:ind w:left="0" w:firstLine="0"/>
        <w:rPr>
          <w:sz w:val="24"/>
          <w:szCs w:val="24"/>
        </w:rPr>
      </w:pPr>
      <w:r w:rsidRPr="004973E9">
        <w:rPr>
          <w:rFonts w:eastAsia="Calibri"/>
          <w:sz w:val="24"/>
          <w:szCs w:val="24"/>
          <w:lang w:eastAsia="en-US"/>
        </w:rPr>
        <w:t>Этап отбора заявок совмещается с этапом оценки заявок, при этом составляется единый протокол заседания закупочной комиссии</w:t>
      </w:r>
      <w:r w:rsidRPr="004973E9">
        <w:rPr>
          <w:rFonts w:eastAsia="Calibri"/>
          <w:bCs/>
          <w:iCs/>
          <w:sz w:val="24"/>
          <w:szCs w:val="24"/>
          <w:lang w:eastAsia="en-US"/>
        </w:rPr>
        <w:t xml:space="preserve"> рассмотрения заявок и подведения итогов закупки</w:t>
      </w:r>
      <w:r w:rsidRPr="004973E9">
        <w:rPr>
          <w:rFonts w:eastAsia="Calibri"/>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r w:rsidR="00135864" w:rsidRPr="00C420D0">
        <w:rPr>
          <w:sz w:val="24"/>
          <w:szCs w:val="24"/>
        </w:rPr>
        <w:t>.</w:t>
      </w:r>
    </w:p>
    <w:p w:rsidR="00135864" w:rsidRPr="00C420D0" w:rsidRDefault="00135864" w:rsidP="001E304E">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135864" w:rsidP="001E304E">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1E304E">
      <w:pPr>
        <w:widowControl w:val="0"/>
        <w:numPr>
          <w:ilvl w:val="3"/>
          <w:numId w:val="33"/>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E304E">
      <w:pPr>
        <w:widowControl w:val="0"/>
        <w:numPr>
          <w:ilvl w:val="3"/>
          <w:numId w:val="32"/>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9651E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9651E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w:t>
      </w:r>
      <w:r w:rsidRPr="00C420D0">
        <w:rPr>
          <w:rFonts w:cs="Arial"/>
          <w:sz w:val="24"/>
          <w:szCs w:val="24"/>
        </w:rPr>
        <w:lastRenderedPageBreak/>
        <w:t>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351B55">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устанавливается в закупочной Документации.</w:t>
      </w:r>
    </w:p>
    <w:bookmarkEnd w:id="60"/>
    <w:p w:rsidR="00135864" w:rsidRPr="00C420D0" w:rsidRDefault="00135864" w:rsidP="00AA5B28">
      <w:pPr>
        <w:widowControl w:val="0"/>
        <w:numPr>
          <w:ilvl w:val="3"/>
          <w:numId w:val="10"/>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lastRenderedPageBreak/>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1E304E">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w:t>
      </w:r>
      <w:r w:rsidRPr="00C420D0">
        <w:rPr>
          <w:sz w:val="24"/>
          <w:szCs w:val="24"/>
        </w:rPr>
        <w:lastRenderedPageBreak/>
        <w:t>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1"/>
    <w:p w:rsidR="00D75829" w:rsidRDefault="00D75829" w:rsidP="00D75829">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814"/>
        <w:gridCol w:w="29"/>
        <w:gridCol w:w="4961"/>
        <w:gridCol w:w="1134"/>
        <w:gridCol w:w="1134"/>
      </w:tblGrid>
      <w:tr w:rsidR="00AA5B28" w:rsidRPr="00AA5B28" w:rsidTr="00AA5B28">
        <w:trPr>
          <w:trHeight w:val="690"/>
        </w:trPr>
        <w:tc>
          <w:tcPr>
            <w:tcW w:w="738" w:type="dxa"/>
            <w:vMerge w:val="restart"/>
            <w:shd w:val="clear" w:color="auto" w:fill="auto"/>
            <w:vAlign w:val="center"/>
          </w:tcPr>
          <w:p w:rsidR="00AA5B28" w:rsidRPr="00AA5B28" w:rsidRDefault="00AA5B28" w:rsidP="00AA5B28">
            <w:pPr>
              <w:tabs>
                <w:tab w:val="left" w:pos="885"/>
              </w:tabs>
              <w:spacing w:after="120" w:line="240" w:lineRule="auto"/>
              <w:ind w:firstLine="0"/>
              <w:jc w:val="center"/>
              <w:rPr>
                <w:b/>
                <w:snapToGrid w:val="0"/>
                <w:sz w:val="24"/>
                <w:szCs w:val="24"/>
              </w:rPr>
            </w:pPr>
            <w:r w:rsidRPr="00AA5B28">
              <w:rPr>
                <w:b/>
                <w:snapToGrid w:val="0"/>
                <w:sz w:val="24"/>
                <w:szCs w:val="24"/>
              </w:rPr>
              <w:t>№ п/п</w:t>
            </w:r>
          </w:p>
        </w:tc>
        <w:tc>
          <w:tcPr>
            <w:tcW w:w="1843" w:type="dxa"/>
            <w:gridSpan w:val="2"/>
            <w:vMerge w:val="restart"/>
            <w:shd w:val="clear" w:color="auto" w:fill="auto"/>
            <w:vAlign w:val="center"/>
          </w:tcPr>
          <w:p w:rsidR="00AA5B28" w:rsidRPr="00AA5B28" w:rsidRDefault="00AA5B28" w:rsidP="00AA5B28">
            <w:pPr>
              <w:tabs>
                <w:tab w:val="left" w:pos="600"/>
              </w:tabs>
              <w:spacing w:after="120" w:line="240" w:lineRule="auto"/>
              <w:ind w:firstLine="0"/>
              <w:jc w:val="center"/>
              <w:rPr>
                <w:b/>
                <w:snapToGrid w:val="0"/>
                <w:sz w:val="24"/>
                <w:szCs w:val="24"/>
              </w:rPr>
            </w:pPr>
            <w:r w:rsidRPr="00AA5B28">
              <w:rPr>
                <w:b/>
                <w:bCs/>
                <w:snapToGrid w:val="0"/>
                <w:sz w:val="24"/>
                <w:szCs w:val="24"/>
              </w:rPr>
              <w:t>Критерий</w:t>
            </w:r>
          </w:p>
        </w:tc>
        <w:tc>
          <w:tcPr>
            <w:tcW w:w="4961" w:type="dxa"/>
            <w:vMerge w:val="restart"/>
            <w:shd w:val="clear" w:color="auto" w:fill="auto"/>
            <w:vAlign w:val="center"/>
          </w:tcPr>
          <w:p w:rsidR="00AA5B28" w:rsidRPr="00AA5B28" w:rsidRDefault="00AA5B28" w:rsidP="00AA5B28">
            <w:pPr>
              <w:tabs>
                <w:tab w:val="left" w:pos="600"/>
              </w:tabs>
              <w:spacing w:after="120" w:line="240" w:lineRule="auto"/>
              <w:jc w:val="center"/>
              <w:rPr>
                <w:b/>
                <w:snapToGrid w:val="0"/>
                <w:sz w:val="24"/>
                <w:szCs w:val="24"/>
              </w:rPr>
            </w:pPr>
            <w:r w:rsidRPr="00AA5B28">
              <w:rPr>
                <w:b/>
                <w:bCs/>
                <w:snapToGrid w:val="0"/>
                <w:sz w:val="24"/>
                <w:szCs w:val="24"/>
              </w:rPr>
              <w:t>Порядок оценки</w:t>
            </w:r>
          </w:p>
        </w:tc>
        <w:tc>
          <w:tcPr>
            <w:tcW w:w="2268" w:type="dxa"/>
            <w:gridSpan w:val="2"/>
            <w:shd w:val="clear" w:color="auto" w:fill="auto"/>
            <w:vAlign w:val="center"/>
          </w:tcPr>
          <w:p w:rsidR="00AA5B28" w:rsidRPr="00AA5B28" w:rsidRDefault="00AA5B28" w:rsidP="00AA5B28">
            <w:pPr>
              <w:tabs>
                <w:tab w:val="left" w:pos="34"/>
                <w:tab w:val="left" w:pos="62"/>
              </w:tabs>
              <w:spacing w:line="240" w:lineRule="auto"/>
              <w:ind w:right="33" w:firstLine="0"/>
              <w:jc w:val="center"/>
              <w:rPr>
                <w:b/>
                <w:bCs/>
                <w:snapToGrid w:val="0"/>
                <w:sz w:val="24"/>
                <w:szCs w:val="24"/>
              </w:rPr>
            </w:pPr>
            <w:r w:rsidRPr="00AA5B28">
              <w:rPr>
                <w:b/>
                <w:bCs/>
                <w:snapToGrid w:val="0"/>
                <w:sz w:val="24"/>
                <w:szCs w:val="24"/>
              </w:rPr>
              <w:t>Значимость критериев</w:t>
            </w:r>
          </w:p>
          <w:p w:rsidR="00AA5B28" w:rsidRPr="00AA5B28" w:rsidRDefault="00AA5B28" w:rsidP="00AA5B28">
            <w:pPr>
              <w:tabs>
                <w:tab w:val="left" w:pos="34"/>
                <w:tab w:val="left" w:pos="62"/>
              </w:tabs>
              <w:spacing w:line="240" w:lineRule="auto"/>
              <w:ind w:right="33" w:firstLine="0"/>
              <w:jc w:val="center"/>
              <w:rPr>
                <w:b/>
                <w:bCs/>
                <w:snapToGrid w:val="0"/>
                <w:sz w:val="24"/>
                <w:szCs w:val="24"/>
              </w:rPr>
            </w:pPr>
            <w:r w:rsidRPr="00AA5B28">
              <w:rPr>
                <w:b/>
                <w:bCs/>
                <w:snapToGrid w:val="0"/>
                <w:sz w:val="24"/>
                <w:szCs w:val="24"/>
              </w:rPr>
              <w:t xml:space="preserve">оценки заявок </w:t>
            </w:r>
          </w:p>
        </w:tc>
      </w:tr>
      <w:tr w:rsidR="00AA5B28" w:rsidRPr="00AA5B28" w:rsidTr="00AA5B28">
        <w:trPr>
          <w:trHeight w:val="690"/>
        </w:trPr>
        <w:tc>
          <w:tcPr>
            <w:tcW w:w="738" w:type="dxa"/>
            <w:vMerge/>
            <w:shd w:val="clear" w:color="auto" w:fill="auto"/>
            <w:vAlign w:val="center"/>
          </w:tcPr>
          <w:p w:rsidR="00AA5B28" w:rsidRPr="00AA5B28" w:rsidRDefault="00AA5B28" w:rsidP="00AA5B28">
            <w:pPr>
              <w:tabs>
                <w:tab w:val="left" w:pos="885"/>
              </w:tabs>
              <w:spacing w:after="120" w:line="240" w:lineRule="auto"/>
              <w:ind w:firstLine="0"/>
              <w:jc w:val="center"/>
              <w:rPr>
                <w:b/>
                <w:snapToGrid w:val="0"/>
                <w:sz w:val="24"/>
                <w:szCs w:val="24"/>
              </w:rPr>
            </w:pPr>
          </w:p>
        </w:tc>
        <w:tc>
          <w:tcPr>
            <w:tcW w:w="1843" w:type="dxa"/>
            <w:gridSpan w:val="2"/>
            <w:vMerge/>
            <w:shd w:val="clear" w:color="auto" w:fill="auto"/>
            <w:vAlign w:val="center"/>
          </w:tcPr>
          <w:p w:rsidR="00AA5B28" w:rsidRPr="00AA5B28" w:rsidRDefault="00AA5B28" w:rsidP="00AA5B28">
            <w:pPr>
              <w:tabs>
                <w:tab w:val="left" w:pos="600"/>
              </w:tabs>
              <w:spacing w:after="120" w:line="240" w:lineRule="auto"/>
              <w:ind w:firstLine="0"/>
              <w:jc w:val="center"/>
              <w:rPr>
                <w:b/>
                <w:bCs/>
                <w:snapToGrid w:val="0"/>
                <w:sz w:val="24"/>
                <w:szCs w:val="24"/>
              </w:rPr>
            </w:pPr>
          </w:p>
        </w:tc>
        <w:tc>
          <w:tcPr>
            <w:tcW w:w="4961" w:type="dxa"/>
            <w:vMerge/>
            <w:shd w:val="clear" w:color="auto" w:fill="auto"/>
            <w:vAlign w:val="center"/>
          </w:tcPr>
          <w:p w:rsidR="00AA5B28" w:rsidRPr="00AA5B28" w:rsidRDefault="00AA5B28" w:rsidP="00AA5B28">
            <w:pPr>
              <w:tabs>
                <w:tab w:val="left" w:pos="600"/>
              </w:tabs>
              <w:spacing w:after="120" w:line="240" w:lineRule="auto"/>
              <w:jc w:val="center"/>
              <w:rPr>
                <w:b/>
                <w:bCs/>
                <w:snapToGrid w:val="0"/>
                <w:sz w:val="24"/>
                <w:szCs w:val="24"/>
              </w:rPr>
            </w:pPr>
          </w:p>
        </w:tc>
        <w:tc>
          <w:tcPr>
            <w:tcW w:w="1134" w:type="dxa"/>
            <w:shd w:val="clear" w:color="auto" w:fill="auto"/>
            <w:vAlign w:val="center"/>
          </w:tcPr>
          <w:p w:rsidR="00AA5B28" w:rsidRPr="00AA5B28" w:rsidRDefault="00AA5B28" w:rsidP="00AA5B28">
            <w:pPr>
              <w:tabs>
                <w:tab w:val="left" w:pos="34"/>
                <w:tab w:val="left" w:pos="62"/>
              </w:tabs>
              <w:spacing w:line="240" w:lineRule="auto"/>
              <w:ind w:right="33" w:firstLine="0"/>
              <w:jc w:val="center"/>
              <w:rPr>
                <w:b/>
                <w:bCs/>
                <w:snapToGrid w:val="0"/>
                <w:sz w:val="24"/>
                <w:szCs w:val="24"/>
                <w:lang w:val="en-US"/>
              </w:rPr>
            </w:pPr>
            <w:r w:rsidRPr="00AA5B28">
              <w:rPr>
                <w:b/>
                <w:bCs/>
                <w:snapToGrid w:val="0"/>
                <w:sz w:val="24"/>
                <w:szCs w:val="24"/>
                <w:lang w:val="en-US"/>
              </w:rPr>
              <w:t>%</w:t>
            </w:r>
          </w:p>
        </w:tc>
        <w:tc>
          <w:tcPr>
            <w:tcW w:w="1134" w:type="dxa"/>
            <w:shd w:val="clear" w:color="auto" w:fill="auto"/>
            <w:vAlign w:val="center"/>
          </w:tcPr>
          <w:p w:rsidR="00AA5B28" w:rsidRPr="00AA5B28" w:rsidRDefault="00AA5B28" w:rsidP="00AA5B28">
            <w:pPr>
              <w:tabs>
                <w:tab w:val="left" w:pos="34"/>
                <w:tab w:val="left" w:pos="62"/>
              </w:tabs>
              <w:spacing w:line="240" w:lineRule="auto"/>
              <w:ind w:right="33" w:firstLine="0"/>
              <w:jc w:val="center"/>
              <w:rPr>
                <w:b/>
                <w:bCs/>
                <w:snapToGrid w:val="0"/>
                <w:sz w:val="24"/>
                <w:szCs w:val="24"/>
              </w:rPr>
            </w:pPr>
            <w:r w:rsidRPr="00AA5B28">
              <w:rPr>
                <w:b/>
                <w:bCs/>
                <w:snapToGrid w:val="0"/>
                <w:sz w:val="24"/>
                <w:szCs w:val="24"/>
              </w:rPr>
              <w:t>коэффициент</w:t>
            </w:r>
          </w:p>
        </w:tc>
      </w:tr>
      <w:tr w:rsidR="00AA5B28" w:rsidRPr="00AA5B28" w:rsidTr="00AA5B28">
        <w:trPr>
          <w:trHeight w:val="396"/>
        </w:trPr>
        <w:tc>
          <w:tcPr>
            <w:tcW w:w="7542" w:type="dxa"/>
            <w:gridSpan w:val="4"/>
            <w:shd w:val="clear" w:color="auto" w:fill="auto"/>
            <w:vAlign w:val="center"/>
          </w:tcPr>
          <w:p w:rsidR="00AA5B28" w:rsidRPr="00AA5B28" w:rsidRDefault="00AA5B28" w:rsidP="00AA5B28">
            <w:pPr>
              <w:widowControl w:val="0"/>
              <w:numPr>
                <w:ilvl w:val="0"/>
                <w:numId w:val="41"/>
              </w:numPr>
              <w:tabs>
                <w:tab w:val="left" w:pos="600"/>
              </w:tabs>
              <w:autoSpaceDE w:val="0"/>
              <w:autoSpaceDN w:val="0"/>
              <w:adjustRightInd w:val="0"/>
              <w:spacing w:after="120" w:line="240" w:lineRule="auto"/>
              <w:ind w:left="459" w:firstLine="0"/>
              <w:contextualSpacing/>
              <w:jc w:val="left"/>
              <w:rPr>
                <w:bCs/>
                <w:snapToGrid w:val="0"/>
                <w:sz w:val="24"/>
                <w:szCs w:val="24"/>
              </w:rPr>
            </w:pPr>
            <w:r w:rsidRPr="00AA5B28">
              <w:rPr>
                <w:bCs/>
                <w:snapToGrid w:val="0"/>
                <w:sz w:val="24"/>
                <w:szCs w:val="24"/>
              </w:rPr>
              <w:t>Ценовой критерий</w:t>
            </w:r>
          </w:p>
        </w:tc>
        <w:tc>
          <w:tcPr>
            <w:tcW w:w="1134" w:type="dxa"/>
            <w:shd w:val="clear" w:color="auto" w:fill="auto"/>
            <w:vAlign w:val="center"/>
          </w:tcPr>
          <w:p w:rsidR="00AA5B28" w:rsidRPr="00AA5B28" w:rsidRDefault="00AA5B28" w:rsidP="00AA5B28">
            <w:pPr>
              <w:tabs>
                <w:tab w:val="left" w:pos="34"/>
                <w:tab w:val="left" w:pos="62"/>
              </w:tabs>
              <w:spacing w:line="240" w:lineRule="auto"/>
              <w:ind w:right="33" w:firstLine="0"/>
              <w:jc w:val="center"/>
              <w:rPr>
                <w:b/>
                <w:bCs/>
                <w:snapToGrid w:val="0"/>
                <w:sz w:val="24"/>
                <w:szCs w:val="24"/>
                <w:lang w:val="en-US"/>
              </w:rPr>
            </w:pPr>
          </w:p>
        </w:tc>
        <w:tc>
          <w:tcPr>
            <w:tcW w:w="1134" w:type="dxa"/>
            <w:shd w:val="clear" w:color="auto" w:fill="auto"/>
            <w:vAlign w:val="center"/>
          </w:tcPr>
          <w:p w:rsidR="00AA5B28" w:rsidRPr="00AA5B28" w:rsidRDefault="00AA5B28" w:rsidP="00AA5B28">
            <w:pPr>
              <w:tabs>
                <w:tab w:val="left" w:pos="34"/>
                <w:tab w:val="left" w:pos="62"/>
              </w:tabs>
              <w:spacing w:line="240" w:lineRule="auto"/>
              <w:ind w:right="33" w:firstLine="0"/>
              <w:jc w:val="center"/>
              <w:rPr>
                <w:b/>
                <w:bCs/>
                <w:snapToGrid w:val="0"/>
                <w:sz w:val="24"/>
                <w:szCs w:val="24"/>
              </w:rPr>
            </w:pPr>
          </w:p>
        </w:tc>
      </w:tr>
      <w:tr w:rsidR="00AA5B28" w:rsidRPr="00AA5B28" w:rsidTr="00AA5B28">
        <w:trPr>
          <w:trHeight w:val="1103"/>
        </w:trPr>
        <w:tc>
          <w:tcPr>
            <w:tcW w:w="738" w:type="dxa"/>
            <w:vMerge w:val="restart"/>
            <w:shd w:val="clear" w:color="auto" w:fill="auto"/>
            <w:vAlign w:val="center"/>
          </w:tcPr>
          <w:p w:rsidR="00AA5B28" w:rsidRPr="00AA5B28" w:rsidRDefault="00AA5B28" w:rsidP="00AA5B28">
            <w:pPr>
              <w:tabs>
                <w:tab w:val="left" w:pos="885"/>
              </w:tabs>
              <w:spacing w:after="120" w:line="240" w:lineRule="auto"/>
              <w:ind w:firstLine="0"/>
              <w:jc w:val="center"/>
              <w:rPr>
                <w:snapToGrid w:val="0"/>
                <w:sz w:val="24"/>
                <w:szCs w:val="24"/>
              </w:rPr>
            </w:pPr>
            <w:r w:rsidRPr="00AA5B28">
              <w:rPr>
                <w:snapToGrid w:val="0"/>
                <w:sz w:val="24"/>
                <w:szCs w:val="24"/>
              </w:rPr>
              <w:t>1.1</w:t>
            </w:r>
          </w:p>
          <w:p w:rsidR="00AA5B28" w:rsidRPr="00AA5B28" w:rsidRDefault="00AA5B28" w:rsidP="00AA5B28">
            <w:pPr>
              <w:tabs>
                <w:tab w:val="left" w:pos="885"/>
              </w:tabs>
              <w:spacing w:after="120" w:line="240" w:lineRule="auto"/>
              <w:ind w:firstLine="0"/>
              <w:jc w:val="center"/>
              <w:rPr>
                <w:snapToGrid w:val="0"/>
                <w:sz w:val="24"/>
                <w:szCs w:val="24"/>
              </w:rPr>
            </w:pPr>
          </w:p>
        </w:tc>
        <w:tc>
          <w:tcPr>
            <w:tcW w:w="1843" w:type="dxa"/>
            <w:gridSpan w:val="2"/>
            <w:vMerge w:val="restart"/>
            <w:shd w:val="clear" w:color="auto" w:fill="auto"/>
            <w:vAlign w:val="center"/>
          </w:tcPr>
          <w:p w:rsidR="00AA5B28" w:rsidRPr="00AA5B28" w:rsidRDefault="00AA5B28" w:rsidP="00AA5B28">
            <w:pPr>
              <w:tabs>
                <w:tab w:val="left" w:pos="600"/>
              </w:tabs>
              <w:spacing w:after="120" w:line="240" w:lineRule="auto"/>
              <w:ind w:firstLine="0"/>
              <w:rPr>
                <w:snapToGrid w:val="0"/>
                <w:sz w:val="24"/>
                <w:szCs w:val="24"/>
              </w:rPr>
            </w:pPr>
            <w:r w:rsidRPr="00AA5B28">
              <w:rPr>
                <w:snapToGrid w:val="0"/>
                <w:sz w:val="24"/>
                <w:szCs w:val="24"/>
              </w:rPr>
              <w:t>Цена договора</w:t>
            </w:r>
          </w:p>
          <w:p w:rsidR="00AA5B28" w:rsidRPr="00AA5B28" w:rsidRDefault="00AA5B28" w:rsidP="00AA5B28">
            <w:pPr>
              <w:tabs>
                <w:tab w:val="left" w:pos="600"/>
              </w:tabs>
              <w:spacing w:after="120" w:line="240" w:lineRule="auto"/>
              <w:rPr>
                <w:snapToGrid w:val="0"/>
                <w:sz w:val="24"/>
                <w:szCs w:val="24"/>
              </w:rPr>
            </w:pPr>
          </w:p>
        </w:tc>
        <w:tc>
          <w:tcPr>
            <w:tcW w:w="4961" w:type="dxa"/>
            <w:vMerge w:val="restart"/>
            <w:shd w:val="clear" w:color="auto" w:fill="auto"/>
            <w:vAlign w:val="center"/>
          </w:tcPr>
          <w:p w:rsidR="00AA5B28" w:rsidRPr="00AA5B28" w:rsidRDefault="00AA5B28" w:rsidP="00AA5B28">
            <w:pPr>
              <w:spacing w:line="240" w:lineRule="auto"/>
              <w:ind w:firstLine="176"/>
              <w:rPr>
                <w:bCs/>
                <w:snapToGrid w:val="0"/>
                <w:sz w:val="24"/>
                <w:szCs w:val="24"/>
              </w:rPr>
            </w:pPr>
            <w:r w:rsidRPr="00AA5B28">
              <w:rPr>
                <w:sz w:val="24"/>
                <w:szCs w:val="24"/>
              </w:rPr>
              <w:t>Оценка по критерию производится по данным</w:t>
            </w:r>
            <w:r w:rsidRPr="00AA5B28">
              <w:rPr>
                <w:bCs/>
                <w:snapToGrid w:val="0"/>
                <w:sz w:val="24"/>
                <w:szCs w:val="24"/>
              </w:rPr>
              <w:t>, указанным в Заявке Участника (форме 5.1 Документации)</w:t>
            </w:r>
          </w:p>
          <w:p w:rsidR="00AA5B28" w:rsidRPr="00AA5B28" w:rsidRDefault="00AA5B28" w:rsidP="00AA5B28">
            <w:pPr>
              <w:spacing w:line="240" w:lineRule="auto"/>
              <w:ind w:firstLine="176"/>
              <w:rPr>
                <w:bCs/>
                <w:snapToGrid w:val="0"/>
                <w:sz w:val="24"/>
                <w:szCs w:val="24"/>
              </w:rPr>
            </w:pPr>
            <w:r w:rsidRPr="00AA5B28">
              <w:rPr>
                <w:bCs/>
                <w:snapToGrid w:val="0"/>
                <w:sz w:val="24"/>
                <w:szCs w:val="24"/>
              </w:rPr>
              <w:t xml:space="preserve">Оценка определяется по формуле: </w:t>
            </w:r>
          </w:p>
          <w:p w:rsidR="00AA5B28" w:rsidRPr="00AA5B28" w:rsidRDefault="00AA5B28" w:rsidP="00AA5B28">
            <w:pPr>
              <w:widowControl w:val="0"/>
              <w:autoSpaceDE w:val="0"/>
              <w:autoSpaceDN w:val="0"/>
              <w:adjustRightInd w:val="0"/>
              <w:spacing w:line="240" w:lineRule="auto"/>
              <w:ind w:firstLine="720"/>
            </w:pPr>
            <w:r w:rsidRPr="00AA5B28">
              <w:t xml:space="preserve">ЦБ </w:t>
            </w:r>
            <w:proofErr w:type="spellStart"/>
            <w:r w:rsidRPr="00AA5B28">
              <w:rPr>
                <w:vertAlign w:val="subscript"/>
                <w:lang w:val="en-US"/>
              </w:rPr>
              <w:t>i</w:t>
            </w:r>
            <w:proofErr w:type="spellEnd"/>
            <w:r w:rsidRPr="00AA5B28">
              <w:rPr>
                <w:vertAlign w:val="subscript"/>
              </w:rPr>
              <w:t xml:space="preserve"> </w:t>
            </w:r>
            <w:r w:rsidRPr="00AA5B28">
              <w:t xml:space="preserve">= Ц </w:t>
            </w:r>
            <w:r w:rsidRPr="00AA5B28">
              <w:rPr>
                <w:vertAlign w:val="subscript"/>
                <w:lang w:val="en-US"/>
              </w:rPr>
              <w:t>min</w:t>
            </w:r>
            <w:r w:rsidRPr="00AA5B28">
              <w:rPr>
                <w:vertAlign w:val="subscript"/>
              </w:rPr>
              <w:t xml:space="preserve"> </w:t>
            </w:r>
            <w:r w:rsidRPr="00AA5B28">
              <w:t xml:space="preserve">/ Ц </w:t>
            </w:r>
            <w:proofErr w:type="spellStart"/>
            <w:r w:rsidRPr="00AA5B28">
              <w:rPr>
                <w:vertAlign w:val="subscript"/>
                <w:lang w:val="en-US"/>
              </w:rPr>
              <w:t>i</w:t>
            </w:r>
            <w:proofErr w:type="spellEnd"/>
            <w:r w:rsidRPr="00AA5B28">
              <w:rPr>
                <w:vertAlign w:val="subscript"/>
              </w:rPr>
              <w:t xml:space="preserve"> </w:t>
            </w:r>
            <w:r w:rsidRPr="00AA5B28">
              <w:t>х 10</w:t>
            </w:r>
          </w:p>
          <w:p w:rsidR="00AA5B28" w:rsidRPr="00AA5B28" w:rsidRDefault="00AA5B28" w:rsidP="00AA5B28">
            <w:pPr>
              <w:widowControl w:val="0"/>
              <w:autoSpaceDE w:val="0"/>
              <w:autoSpaceDN w:val="0"/>
              <w:adjustRightInd w:val="0"/>
              <w:spacing w:line="240" w:lineRule="auto"/>
              <w:ind w:firstLine="0"/>
              <w:rPr>
                <w:sz w:val="24"/>
                <w:szCs w:val="24"/>
              </w:rPr>
            </w:pPr>
            <w:r w:rsidRPr="00AA5B28">
              <w:rPr>
                <w:sz w:val="24"/>
                <w:szCs w:val="24"/>
              </w:rPr>
              <w:t>где:</w:t>
            </w:r>
          </w:p>
          <w:p w:rsidR="00AA5B28" w:rsidRPr="00AA5B28" w:rsidRDefault="00AA5B28" w:rsidP="00AA5B28">
            <w:pPr>
              <w:widowControl w:val="0"/>
              <w:autoSpaceDE w:val="0"/>
              <w:autoSpaceDN w:val="0"/>
              <w:adjustRightInd w:val="0"/>
              <w:spacing w:line="240" w:lineRule="auto"/>
              <w:ind w:firstLine="0"/>
              <w:rPr>
                <w:sz w:val="24"/>
                <w:szCs w:val="24"/>
              </w:rPr>
            </w:pPr>
            <w:r w:rsidRPr="00AA5B28">
              <w:rPr>
                <w:noProof/>
                <w:position w:val="-12"/>
                <w:sz w:val="24"/>
                <w:szCs w:val="24"/>
              </w:rPr>
              <w:drawing>
                <wp:inline distT="0" distB="0" distL="0" distR="0" wp14:anchorId="65A9071E" wp14:editId="2082F426">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A5B28">
              <w:rPr>
                <w:sz w:val="24"/>
                <w:szCs w:val="24"/>
              </w:rPr>
              <w:t xml:space="preserve"> - ценовое предложение Участника закупки, Заявка которого оценивается;</w:t>
            </w:r>
          </w:p>
          <w:p w:rsidR="00AA5B28" w:rsidRPr="00AA5B28" w:rsidRDefault="00AA5B28" w:rsidP="00AA5B28">
            <w:pPr>
              <w:spacing w:line="240" w:lineRule="auto"/>
              <w:ind w:firstLine="34"/>
              <w:rPr>
                <w:snapToGrid w:val="0"/>
                <w:sz w:val="24"/>
                <w:szCs w:val="24"/>
              </w:rPr>
            </w:pPr>
            <w:r w:rsidRPr="00AA5B28">
              <w:rPr>
                <w:noProof/>
                <w:position w:val="-12"/>
                <w:sz w:val="24"/>
                <w:szCs w:val="24"/>
              </w:rPr>
              <w:drawing>
                <wp:inline distT="0" distB="0" distL="0" distR="0" wp14:anchorId="5ADD1F02" wp14:editId="6FFB7B52">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A5B28">
              <w:rPr>
                <w:sz w:val="24"/>
                <w:szCs w:val="24"/>
              </w:rPr>
              <w:t xml:space="preserve"> - минимальное ценовое предложение из сделанных участниками закупки</w:t>
            </w:r>
          </w:p>
        </w:tc>
        <w:tc>
          <w:tcPr>
            <w:tcW w:w="1134" w:type="dxa"/>
            <w:shd w:val="clear" w:color="auto" w:fill="auto"/>
            <w:vAlign w:val="center"/>
          </w:tcPr>
          <w:p w:rsidR="00AA5B28" w:rsidRPr="00AA5B28" w:rsidRDefault="00AA5B28" w:rsidP="00AA5B28">
            <w:pPr>
              <w:tabs>
                <w:tab w:val="left" w:pos="-108"/>
                <w:tab w:val="left" w:pos="175"/>
              </w:tabs>
              <w:spacing w:after="120" w:line="240" w:lineRule="auto"/>
              <w:ind w:right="176" w:hanging="108"/>
              <w:jc w:val="center"/>
              <w:rPr>
                <w:snapToGrid w:val="0"/>
                <w:sz w:val="24"/>
                <w:szCs w:val="24"/>
              </w:rPr>
            </w:pPr>
            <w:r w:rsidRPr="00AA5B28">
              <w:rPr>
                <w:b/>
                <w:snapToGrid w:val="0"/>
                <w:sz w:val="24"/>
                <w:szCs w:val="24"/>
              </w:rPr>
              <w:t xml:space="preserve">  75%</w:t>
            </w:r>
          </w:p>
        </w:tc>
        <w:tc>
          <w:tcPr>
            <w:tcW w:w="1134" w:type="dxa"/>
            <w:shd w:val="clear" w:color="auto" w:fill="auto"/>
            <w:vAlign w:val="center"/>
          </w:tcPr>
          <w:p w:rsidR="00AA5B28" w:rsidRPr="00AA5B28" w:rsidRDefault="00AA5B28" w:rsidP="00AA5B28">
            <w:pPr>
              <w:tabs>
                <w:tab w:val="left" w:pos="34"/>
                <w:tab w:val="left" w:pos="175"/>
              </w:tabs>
              <w:spacing w:after="120" w:line="240" w:lineRule="auto"/>
              <w:ind w:right="176" w:firstLine="0"/>
              <w:jc w:val="center"/>
              <w:rPr>
                <w:b/>
                <w:snapToGrid w:val="0"/>
                <w:sz w:val="24"/>
                <w:szCs w:val="24"/>
              </w:rPr>
            </w:pPr>
            <w:r w:rsidRPr="00AA5B28">
              <w:rPr>
                <w:b/>
                <w:snapToGrid w:val="0"/>
                <w:sz w:val="24"/>
                <w:szCs w:val="24"/>
              </w:rPr>
              <w:t>0,75</w:t>
            </w:r>
          </w:p>
        </w:tc>
      </w:tr>
      <w:tr w:rsidR="00AA5B28" w:rsidRPr="00AA5B28" w:rsidTr="00AA5B28">
        <w:trPr>
          <w:trHeight w:val="1102"/>
        </w:trPr>
        <w:tc>
          <w:tcPr>
            <w:tcW w:w="738" w:type="dxa"/>
            <w:vMerge/>
            <w:shd w:val="clear" w:color="auto" w:fill="auto"/>
            <w:vAlign w:val="center"/>
          </w:tcPr>
          <w:p w:rsidR="00AA5B28" w:rsidRPr="00AA5B28" w:rsidRDefault="00AA5B28" w:rsidP="00AA5B28">
            <w:pPr>
              <w:tabs>
                <w:tab w:val="left" w:pos="885"/>
              </w:tabs>
              <w:spacing w:after="120" w:line="240" w:lineRule="auto"/>
              <w:jc w:val="center"/>
              <w:rPr>
                <w:snapToGrid w:val="0"/>
                <w:sz w:val="24"/>
                <w:szCs w:val="24"/>
              </w:rPr>
            </w:pPr>
          </w:p>
        </w:tc>
        <w:tc>
          <w:tcPr>
            <w:tcW w:w="1843" w:type="dxa"/>
            <w:gridSpan w:val="2"/>
            <w:vMerge/>
            <w:shd w:val="clear" w:color="auto" w:fill="auto"/>
            <w:vAlign w:val="center"/>
          </w:tcPr>
          <w:p w:rsidR="00AA5B28" w:rsidRPr="00AA5B28" w:rsidRDefault="00AA5B28" w:rsidP="00AA5B28">
            <w:pPr>
              <w:tabs>
                <w:tab w:val="left" w:pos="600"/>
              </w:tabs>
              <w:spacing w:after="120" w:line="240" w:lineRule="auto"/>
              <w:ind w:firstLine="0"/>
              <w:rPr>
                <w:snapToGrid w:val="0"/>
                <w:sz w:val="24"/>
                <w:szCs w:val="24"/>
              </w:rPr>
            </w:pPr>
          </w:p>
        </w:tc>
        <w:tc>
          <w:tcPr>
            <w:tcW w:w="4961" w:type="dxa"/>
            <w:vMerge/>
            <w:shd w:val="clear" w:color="auto" w:fill="auto"/>
            <w:vAlign w:val="center"/>
          </w:tcPr>
          <w:p w:rsidR="00AA5B28" w:rsidRPr="00AA5B28" w:rsidRDefault="00AA5B28" w:rsidP="00AA5B28">
            <w:pPr>
              <w:spacing w:line="240" w:lineRule="auto"/>
              <w:ind w:firstLine="176"/>
              <w:rPr>
                <w:sz w:val="24"/>
                <w:szCs w:val="24"/>
              </w:rPr>
            </w:pPr>
          </w:p>
        </w:tc>
        <w:tc>
          <w:tcPr>
            <w:tcW w:w="2268" w:type="dxa"/>
            <w:gridSpan w:val="2"/>
            <w:shd w:val="clear" w:color="auto" w:fill="auto"/>
            <w:vAlign w:val="center"/>
          </w:tcPr>
          <w:p w:rsidR="00AA5B28" w:rsidRPr="00AA5B28" w:rsidRDefault="00AA5B28" w:rsidP="00AA5B28">
            <w:pPr>
              <w:tabs>
                <w:tab w:val="left" w:pos="34"/>
                <w:tab w:val="left" w:pos="175"/>
              </w:tabs>
              <w:spacing w:after="120" w:line="240" w:lineRule="auto"/>
              <w:ind w:right="176" w:firstLine="34"/>
              <w:jc w:val="center"/>
              <w:rPr>
                <w:b/>
                <w:snapToGrid w:val="0"/>
                <w:sz w:val="24"/>
                <w:szCs w:val="24"/>
              </w:rPr>
            </w:pPr>
            <w:r w:rsidRPr="00AA5B28">
              <w:rPr>
                <w:snapToGrid w:val="0"/>
                <w:sz w:val="24"/>
                <w:szCs w:val="24"/>
              </w:rPr>
              <w:t>от 1 до 10 баллов</w:t>
            </w:r>
          </w:p>
        </w:tc>
      </w:tr>
      <w:tr w:rsidR="00AA5B28" w:rsidRPr="00AA5B28" w:rsidTr="00AA5B28">
        <w:trPr>
          <w:trHeight w:val="333"/>
        </w:trPr>
        <w:tc>
          <w:tcPr>
            <w:tcW w:w="7542" w:type="dxa"/>
            <w:gridSpan w:val="4"/>
            <w:shd w:val="clear" w:color="auto" w:fill="auto"/>
            <w:vAlign w:val="center"/>
          </w:tcPr>
          <w:p w:rsidR="00AA5B28" w:rsidRPr="00AA5B28" w:rsidRDefault="00AA5B28" w:rsidP="00AA5B28">
            <w:pPr>
              <w:widowControl w:val="0"/>
              <w:numPr>
                <w:ilvl w:val="0"/>
                <w:numId w:val="41"/>
              </w:numPr>
              <w:autoSpaceDE w:val="0"/>
              <w:autoSpaceDN w:val="0"/>
              <w:adjustRightInd w:val="0"/>
              <w:spacing w:line="240" w:lineRule="auto"/>
              <w:ind w:left="459" w:hanging="425"/>
              <w:contextualSpacing/>
              <w:jc w:val="left"/>
              <w:rPr>
                <w:sz w:val="24"/>
                <w:szCs w:val="24"/>
              </w:rPr>
            </w:pPr>
            <w:r w:rsidRPr="00AA5B28">
              <w:rPr>
                <w:sz w:val="24"/>
                <w:szCs w:val="24"/>
              </w:rPr>
              <w:t>Неценовые критерии</w:t>
            </w:r>
          </w:p>
        </w:tc>
        <w:tc>
          <w:tcPr>
            <w:tcW w:w="2268" w:type="dxa"/>
            <w:gridSpan w:val="2"/>
            <w:shd w:val="clear" w:color="auto" w:fill="auto"/>
            <w:vAlign w:val="center"/>
          </w:tcPr>
          <w:p w:rsidR="00AA5B28" w:rsidRPr="00AA5B28" w:rsidRDefault="00AA5B28" w:rsidP="00AA5B28">
            <w:pPr>
              <w:tabs>
                <w:tab w:val="left" w:pos="34"/>
                <w:tab w:val="left" w:pos="175"/>
              </w:tabs>
              <w:spacing w:after="120" w:line="240" w:lineRule="auto"/>
              <w:ind w:right="176" w:firstLine="34"/>
              <w:jc w:val="center"/>
              <w:rPr>
                <w:snapToGrid w:val="0"/>
                <w:sz w:val="24"/>
                <w:szCs w:val="24"/>
              </w:rPr>
            </w:pPr>
          </w:p>
        </w:tc>
      </w:tr>
      <w:tr w:rsidR="00AA5B28" w:rsidRPr="00AA5B28" w:rsidTr="00AA5B28">
        <w:trPr>
          <w:trHeight w:val="643"/>
        </w:trPr>
        <w:tc>
          <w:tcPr>
            <w:tcW w:w="738" w:type="dxa"/>
            <w:vMerge w:val="restart"/>
            <w:shd w:val="clear" w:color="auto" w:fill="auto"/>
            <w:vAlign w:val="center"/>
          </w:tcPr>
          <w:p w:rsidR="00AA5B28" w:rsidRPr="00AA5B28" w:rsidRDefault="00AA5B28" w:rsidP="00AA5B28">
            <w:pPr>
              <w:tabs>
                <w:tab w:val="left" w:pos="885"/>
              </w:tabs>
              <w:spacing w:after="120" w:line="240" w:lineRule="auto"/>
              <w:ind w:firstLine="0"/>
              <w:jc w:val="center"/>
              <w:rPr>
                <w:snapToGrid w:val="0"/>
                <w:sz w:val="24"/>
                <w:szCs w:val="24"/>
              </w:rPr>
            </w:pPr>
            <w:r w:rsidRPr="00AA5B28">
              <w:rPr>
                <w:snapToGrid w:val="0"/>
                <w:sz w:val="24"/>
                <w:szCs w:val="24"/>
              </w:rPr>
              <w:t>2.</w:t>
            </w:r>
            <w:r>
              <w:rPr>
                <w:snapToGrid w:val="0"/>
                <w:sz w:val="24"/>
                <w:szCs w:val="24"/>
              </w:rPr>
              <w:t>1</w:t>
            </w:r>
          </w:p>
        </w:tc>
        <w:tc>
          <w:tcPr>
            <w:tcW w:w="1814" w:type="dxa"/>
            <w:vMerge w:val="restart"/>
            <w:shd w:val="clear" w:color="auto" w:fill="auto"/>
            <w:vAlign w:val="center"/>
          </w:tcPr>
          <w:p w:rsidR="00AA5B28" w:rsidRPr="00AA5B28" w:rsidRDefault="00AA5B28" w:rsidP="00AA5B28">
            <w:pPr>
              <w:tabs>
                <w:tab w:val="left" w:pos="600"/>
              </w:tabs>
              <w:spacing w:after="120" w:line="240" w:lineRule="auto"/>
              <w:ind w:firstLine="0"/>
              <w:rPr>
                <w:snapToGrid w:val="0"/>
                <w:sz w:val="24"/>
                <w:szCs w:val="24"/>
              </w:rPr>
            </w:pPr>
            <w:r w:rsidRPr="00AA5B28">
              <w:rPr>
                <w:bCs/>
                <w:sz w:val="24"/>
                <w:szCs w:val="24"/>
              </w:rPr>
              <w:t>Количество спецтехники Участника, которые будут использоваться при выполнении работ по договору</w:t>
            </w:r>
          </w:p>
        </w:tc>
        <w:tc>
          <w:tcPr>
            <w:tcW w:w="4990" w:type="dxa"/>
            <w:gridSpan w:val="2"/>
            <w:vMerge w:val="restart"/>
            <w:shd w:val="clear" w:color="auto" w:fill="auto"/>
          </w:tcPr>
          <w:p w:rsidR="00AA5B28" w:rsidRPr="00AA5B28" w:rsidRDefault="00AA5B28" w:rsidP="00AA5B28">
            <w:pPr>
              <w:tabs>
                <w:tab w:val="left" w:pos="0"/>
              </w:tabs>
              <w:spacing w:line="240" w:lineRule="auto"/>
              <w:ind w:left="102" w:firstLine="0"/>
              <w:rPr>
                <w:sz w:val="24"/>
                <w:szCs w:val="24"/>
              </w:rPr>
            </w:pPr>
            <w:r w:rsidRPr="00AA5B28">
              <w:rPr>
                <w:sz w:val="24"/>
                <w:szCs w:val="24"/>
              </w:rPr>
              <w:t>Оценка по критерию производится на основании сведений, указанных в Сведениях о наличии собственных ресурсов (форма 5.3 Документации) и пред</w:t>
            </w:r>
            <w:r w:rsidR="00354C12">
              <w:rPr>
                <w:sz w:val="24"/>
                <w:szCs w:val="24"/>
              </w:rPr>
              <w:t xml:space="preserve">ставленных документов по </w:t>
            </w:r>
            <w:proofErr w:type="spellStart"/>
            <w:r w:rsidR="00354C12">
              <w:rPr>
                <w:sz w:val="24"/>
                <w:szCs w:val="24"/>
              </w:rPr>
              <w:t>п.п</w:t>
            </w:r>
            <w:proofErr w:type="spellEnd"/>
            <w:r w:rsidR="00354C12">
              <w:rPr>
                <w:sz w:val="24"/>
                <w:szCs w:val="24"/>
              </w:rPr>
              <w:t>. «к</w:t>
            </w:r>
            <w:r w:rsidRPr="00AA5B28">
              <w:rPr>
                <w:sz w:val="24"/>
                <w:szCs w:val="24"/>
              </w:rPr>
              <w:t xml:space="preserve">» п.4.5.2.2.: </w:t>
            </w:r>
          </w:p>
          <w:p w:rsidR="00AA5B28" w:rsidRPr="00AA5B28" w:rsidRDefault="00AA5B28" w:rsidP="00AA5B28">
            <w:pPr>
              <w:tabs>
                <w:tab w:val="left" w:pos="0"/>
              </w:tabs>
              <w:spacing w:line="240" w:lineRule="auto"/>
              <w:ind w:firstLine="0"/>
              <w:rPr>
                <w:sz w:val="24"/>
                <w:szCs w:val="24"/>
              </w:rPr>
            </w:pPr>
          </w:p>
          <w:p w:rsidR="00AA5B28" w:rsidRPr="00AA5B28" w:rsidRDefault="00AA5B28" w:rsidP="00AA5B28">
            <w:pPr>
              <w:tabs>
                <w:tab w:val="left" w:pos="0"/>
              </w:tabs>
              <w:spacing w:line="240" w:lineRule="auto"/>
              <w:ind w:left="102" w:firstLine="0"/>
              <w:rPr>
                <w:sz w:val="24"/>
                <w:szCs w:val="24"/>
              </w:rPr>
            </w:pPr>
            <w:r w:rsidRPr="00AA5B28">
              <w:rPr>
                <w:sz w:val="24"/>
                <w:szCs w:val="24"/>
              </w:rPr>
              <w:t xml:space="preserve">- </w:t>
            </w:r>
            <w:r w:rsidR="00354C12">
              <w:rPr>
                <w:sz w:val="24"/>
                <w:szCs w:val="24"/>
              </w:rPr>
              <w:t>6</w:t>
            </w:r>
            <w:r w:rsidRPr="00AA5B28">
              <w:rPr>
                <w:sz w:val="24"/>
                <w:szCs w:val="24"/>
              </w:rPr>
              <w:t>-7 техники</w:t>
            </w:r>
          </w:p>
          <w:p w:rsidR="00AA5B28" w:rsidRPr="00AA5B28" w:rsidRDefault="00AA5B28" w:rsidP="00AA5B28">
            <w:pPr>
              <w:tabs>
                <w:tab w:val="left" w:pos="0"/>
              </w:tabs>
              <w:spacing w:line="240" w:lineRule="auto"/>
              <w:ind w:left="102" w:firstLine="0"/>
              <w:rPr>
                <w:sz w:val="24"/>
                <w:szCs w:val="24"/>
              </w:rPr>
            </w:pPr>
            <w:r w:rsidRPr="00AA5B28">
              <w:rPr>
                <w:sz w:val="24"/>
                <w:szCs w:val="24"/>
              </w:rPr>
              <w:t>- 8 и более техники</w:t>
            </w:r>
          </w:p>
        </w:tc>
        <w:tc>
          <w:tcPr>
            <w:tcW w:w="1134" w:type="dxa"/>
            <w:shd w:val="clear" w:color="auto" w:fill="auto"/>
            <w:vAlign w:val="center"/>
          </w:tcPr>
          <w:p w:rsidR="00AA5B28" w:rsidRPr="00AA5B28" w:rsidRDefault="00AA5B28" w:rsidP="00AA5B28">
            <w:pPr>
              <w:tabs>
                <w:tab w:val="left" w:pos="34"/>
                <w:tab w:val="left" w:pos="175"/>
              </w:tabs>
              <w:spacing w:line="240" w:lineRule="auto"/>
              <w:ind w:right="176" w:firstLine="0"/>
              <w:jc w:val="center"/>
              <w:rPr>
                <w:b/>
                <w:snapToGrid w:val="0"/>
                <w:color w:val="000000"/>
                <w:sz w:val="24"/>
                <w:szCs w:val="24"/>
              </w:rPr>
            </w:pPr>
            <w:r w:rsidRPr="00AA5B28">
              <w:rPr>
                <w:b/>
                <w:snapToGrid w:val="0"/>
                <w:color w:val="000000"/>
                <w:sz w:val="24"/>
                <w:szCs w:val="24"/>
              </w:rPr>
              <w:t>2</w:t>
            </w:r>
            <w:r w:rsidRPr="00AA5B28">
              <w:rPr>
                <w:b/>
                <w:snapToGrid w:val="0"/>
                <w:color w:val="000000"/>
                <w:sz w:val="24"/>
                <w:szCs w:val="24"/>
                <w:lang w:val="en-US"/>
              </w:rPr>
              <w:t>5</w:t>
            </w:r>
            <w:r w:rsidRPr="00AA5B28">
              <w:rPr>
                <w:b/>
                <w:snapToGrid w:val="0"/>
                <w:color w:val="000000"/>
                <w:sz w:val="24"/>
                <w:szCs w:val="24"/>
              </w:rPr>
              <w:t>%</w:t>
            </w:r>
          </w:p>
        </w:tc>
        <w:tc>
          <w:tcPr>
            <w:tcW w:w="1134" w:type="dxa"/>
            <w:shd w:val="clear" w:color="auto" w:fill="auto"/>
            <w:vAlign w:val="center"/>
          </w:tcPr>
          <w:p w:rsidR="00AA5B28" w:rsidRPr="00AA5B28" w:rsidRDefault="00AA5B28" w:rsidP="00AA5B28">
            <w:pPr>
              <w:tabs>
                <w:tab w:val="left" w:pos="34"/>
                <w:tab w:val="left" w:pos="175"/>
              </w:tabs>
              <w:spacing w:line="240" w:lineRule="auto"/>
              <w:ind w:right="176" w:firstLine="0"/>
              <w:jc w:val="center"/>
              <w:rPr>
                <w:b/>
                <w:snapToGrid w:val="0"/>
                <w:color w:val="000000"/>
                <w:sz w:val="24"/>
                <w:szCs w:val="24"/>
              </w:rPr>
            </w:pPr>
            <w:r w:rsidRPr="00AA5B28">
              <w:rPr>
                <w:b/>
                <w:snapToGrid w:val="0"/>
                <w:color w:val="000000"/>
                <w:sz w:val="24"/>
                <w:szCs w:val="24"/>
              </w:rPr>
              <w:t>0,25</w:t>
            </w:r>
          </w:p>
        </w:tc>
      </w:tr>
      <w:tr w:rsidR="00AA5B28" w:rsidRPr="00AA5B28" w:rsidTr="00AA5B28">
        <w:trPr>
          <w:trHeight w:val="680"/>
        </w:trPr>
        <w:tc>
          <w:tcPr>
            <w:tcW w:w="738" w:type="dxa"/>
            <w:vMerge/>
            <w:shd w:val="clear" w:color="auto" w:fill="auto"/>
            <w:vAlign w:val="center"/>
          </w:tcPr>
          <w:p w:rsidR="00AA5B28" w:rsidRPr="00AA5B28" w:rsidRDefault="00AA5B28" w:rsidP="00AA5B28">
            <w:pPr>
              <w:tabs>
                <w:tab w:val="left" w:pos="885"/>
              </w:tabs>
              <w:spacing w:after="120" w:line="240" w:lineRule="auto"/>
              <w:jc w:val="center"/>
              <w:rPr>
                <w:snapToGrid w:val="0"/>
                <w:sz w:val="24"/>
                <w:szCs w:val="24"/>
              </w:rPr>
            </w:pPr>
          </w:p>
        </w:tc>
        <w:tc>
          <w:tcPr>
            <w:tcW w:w="1814" w:type="dxa"/>
            <w:vMerge/>
            <w:shd w:val="clear" w:color="auto" w:fill="auto"/>
            <w:vAlign w:val="center"/>
          </w:tcPr>
          <w:p w:rsidR="00AA5B28" w:rsidRPr="00AA5B28" w:rsidRDefault="00AA5B28" w:rsidP="00AA5B28">
            <w:pPr>
              <w:tabs>
                <w:tab w:val="left" w:pos="600"/>
              </w:tabs>
              <w:spacing w:after="120" w:line="240" w:lineRule="auto"/>
              <w:ind w:firstLine="0"/>
              <w:rPr>
                <w:snapToGrid w:val="0"/>
                <w:sz w:val="24"/>
                <w:szCs w:val="24"/>
              </w:rPr>
            </w:pPr>
          </w:p>
        </w:tc>
        <w:tc>
          <w:tcPr>
            <w:tcW w:w="4990" w:type="dxa"/>
            <w:gridSpan w:val="2"/>
            <w:vMerge/>
            <w:shd w:val="clear" w:color="auto" w:fill="auto"/>
            <w:vAlign w:val="center"/>
          </w:tcPr>
          <w:p w:rsidR="00AA5B28" w:rsidRPr="00AA5B28" w:rsidRDefault="00AA5B28" w:rsidP="00AA5B28">
            <w:pPr>
              <w:tabs>
                <w:tab w:val="left" w:pos="0"/>
              </w:tabs>
              <w:spacing w:line="240" w:lineRule="auto"/>
              <w:ind w:left="102" w:firstLine="0"/>
              <w:rPr>
                <w:sz w:val="24"/>
                <w:szCs w:val="24"/>
              </w:rPr>
            </w:pPr>
          </w:p>
        </w:tc>
        <w:tc>
          <w:tcPr>
            <w:tcW w:w="2268" w:type="dxa"/>
            <w:gridSpan w:val="2"/>
            <w:shd w:val="clear" w:color="auto" w:fill="auto"/>
            <w:vAlign w:val="center"/>
          </w:tcPr>
          <w:p w:rsidR="00AA5B28" w:rsidRPr="00AA5B28" w:rsidRDefault="00AA5B28" w:rsidP="00AA5B28">
            <w:pPr>
              <w:tabs>
                <w:tab w:val="left" w:pos="34"/>
                <w:tab w:val="left" w:pos="175"/>
              </w:tabs>
              <w:spacing w:line="240" w:lineRule="auto"/>
              <w:ind w:right="176" w:firstLine="0"/>
              <w:jc w:val="center"/>
              <w:rPr>
                <w:snapToGrid w:val="0"/>
                <w:color w:val="000000"/>
                <w:sz w:val="24"/>
                <w:szCs w:val="24"/>
              </w:rPr>
            </w:pPr>
          </w:p>
          <w:p w:rsidR="00AA5B28" w:rsidRPr="00AA5B28" w:rsidRDefault="00AA5B28" w:rsidP="00AA5B28">
            <w:pPr>
              <w:tabs>
                <w:tab w:val="left" w:pos="34"/>
                <w:tab w:val="left" w:pos="175"/>
              </w:tabs>
              <w:spacing w:line="240" w:lineRule="auto"/>
              <w:ind w:right="176" w:firstLine="0"/>
              <w:jc w:val="center"/>
              <w:rPr>
                <w:snapToGrid w:val="0"/>
                <w:color w:val="000000"/>
                <w:sz w:val="24"/>
                <w:szCs w:val="24"/>
              </w:rPr>
            </w:pPr>
          </w:p>
          <w:p w:rsidR="00AA5B28" w:rsidRPr="00AA5B28" w:rsidRDefault="00AA5B28" w:rsidP="00AA5B28">
            <w:pPr>
              <w:tabs>
                <w:tab w:val="left" w:pos="34"/>
                <w:tab w:val="left" w:pos="175"/>
              </w:tabs>
              <w:spacing w:line="240" w:lineRule="auto"/>
              <w:ind w:right="176" w:firstLine="0"/>
              <w:jc w:val="center"/>
              <w:rPr>
                <w:snapToGrid w:val="0"/>
                <w:color w:val="000000"/>
                <w:sz w:val="24"/>
                <w:szCs w:val="24"/>
              </w:rPr>
            </w:pPr>
          </w:p>
          <w:p w:rsidR="00AA5B28" w:rsidRPr="00AA5B28" w:rsidRDefault="00AA5B28" w:rsidP="00AA5B28">
            <w:pPr>
              <w:tabs>
                <w:tab w:val="left" w:pos="34"/>
                <w:tab w:val="left" w:pos="175"/>
              </w:tabs>
              <w:spacing w:line="240" w:lineRule="auto"/>
              <w:ind w:right="176" w:firstLine="0"/>
              <w:jc w:val="center"/>
              <w:rPr>
                <w:snapToGrid w:val="0"/>
                <w:color w:val="000000"/>
                <w:sz w:val="24"/>
                <w:szCs w:val="24"/>
              </w:rPr>
            </w:pPr>
            <w:r w:rsidRPr="00AA5B28">
              <w:rPr>
                <w:snapToGrid w:val="0"/>
                <w:color w:val="000000"/>
                <w:sz w:val="24"/>
                <w:szCs w:val="24"/>
              </w:rPr>
              <w:t>6</w:t>
            </w:r>
            <w:r w:rsidRPr="00AA5B28">
              <w:rPr>
                <w:snapToGrid w:val="0"/>
                <w:sz w:val="24"/>
                <w:szCs w:val="24"/>
              </w:rPr>
              <w:t xml:space="preserve"> баллов</w:t>
            </w:r>
          </w:p>
          <w:p w:rsidR="00AA5B28" w:rsidRPr="00AA5B28" w:rsidRDefault="00AA5B28" w:rsidP="00AA5B28">
            <w:pPr>
              <w:tabs>
                <w:tab w:val="left" w:pos="34"/>
                <w:tab w:val="left" w:pos="175"/>
              </w:tabs>
              <w:spacing w:line="240" w:lineRule="auto"/>
              <w:ind w:right="176" w:firstLine="0"/>
              <w:jc w:val="center"/>
              <w:rPr>
                <w:snapToGrid w:val="0"/>
                <w:color w:val="000000"/>
                <w:sz w:val="24"/>
                <w:szCs w:val="24"/>
              </w:rPr>
            </w:pPr>
            <w:r w:rsidRPr="00AA5B28">
              <w:rPr>
                <w:snapToGrid w:val="0"/>
                <w:color w:val="000000"/>
                <w:sz w:val="24"/>
                <w:szCs w:val="24"/>
              </w:rPr>
              <w:t>10</w:t>
            </w:r>
            <w:r w:rsidRPr="00AA5B28">
              <w:rPr>
                <w:snapToGrid w:val="0"/>
                <w:sz w:val="24"/>
                <w:szCs w:val="24"/>
              </w:rPr>
              <w:t xml:space="preserve"> баллов</w:t>
            </w:r>
          </w:p>
        </w:tc>
      </w:tr>
      <w:tr w:rsidR="00AA5B28" w:rsidRPr="00AA5B28" w:rsidTr="00AA5B28">
        <w:trPr>
          <w:trHeight w:val="690"/>
        </w:trPr>
        <w:tc>
          <w:tcPr>
            <w:tcW w:w="7542" w:type="dxa"/>
            <w:gridSpan w:val="4"/>
            <w:shd w:val="clear" w:color="auto" w:fill="auto"/>
            <w:vAlign w:val="center"/>
          </w:tcPr>
          <w:p w:rsidR="00AA5B28" w:rsidRPr="00AA5B28" w:rsidRDefault="00AA5B28" w:rsidP="00AA5B28">
            <w:pPr>
              <w:tabs>
                <w:tab w:val="left" w:pos="885"/>
              </w:tabs>
              <w:spacing w:line="240" w:lineRule="auto"/>
              <w:jc w:val="right"/>
              <w:rPr>
                <w:bCs/>
                <w:snapToGrid w:val="0"/>
                <w:sz w:val="24"/>
                <w:szCs w:val="24"/>
              </w:rPr>
            </w:pPr>
            <w:r w:rsidRPr="00AA5B28">
              <w:rPr>
                <w:bCs/>
                <w:snapToGrid w:val="0"/>
                <w:sz w:val="24"/>
                <w:szCs w:val="24"/>
              </w:rPr>
              <w:t xml:space="preserve">Совокупная значимость всех критериев </w:t>
            </w:r>
            <w:r w:rsidRPr="00AA5B28">
              <w:rPr>
                <w:bCs/>
                <w:snapToGrid w:val="0"/>
                <w:sz w:val="24"/>
                <w:szCs w:val="24"/>
              </w:rPr>
              <w:tab/>
            </w:r>
          </w:p>
        </w:tc>
        <w:tc>
          <w:tcPr>
            <w:tcW w:w="1134" w:type="dxa"/>
            <w:shd w:val="clear" w:color="auto" w:fill="auto"/>
            <w:vAlign w:val="center"/>
          </w:tcPr>
          <w:p w:rsidR="00AA5B28" w:rsidRPr="00AA5B28" w:rsidRDefault="00AA5B28" w:rsidP="00AA5B28">
            <w:pPr>
              <w:tabs>
                <w:tab w:val="left" w:pos="34"/>
                <w:tab w:val="left" w:pos="175"/>
              </w:tabs>
              <w:spacing w:line="240" w:lineRule="auto"/>
              <w:ind w:right="176" w:firstLine="0"/>
              <w:jc w:val="center"/>
              <w:rPr>
                <w:b/>
                <w:snapToGrid w:val="0"/>
                <w:color w:val="000000"/>
                <w:sz w:val="24"/>
                <w:szCs w:val="24"/>
              </w:rPr>
            </w:pPr>
            <w:r w:rsidRPr="00AA5B28">
              <w:rPr>
                <w:b/>
                <w:bCs/>
                <w:snapToGrid w:val="0"/>
                <w:sz w:val="24"/>
                <w:szCs w:val="24"/>
              </w:rPr>
              <w:t>100%</w:t>
            </w:r>
          </w:p>
        </w:tc>
        <w:tc>
          <w:tcPr>
            <w:tcW w:w="1134" w:type="dxa"/>
            <w:shd w:val="clear" w:color="auto" w:fill="auto"/>
            <w:vAlign w:val="center"/>
          </w:tcPr>
          <w:p w:rsidR="00AA5B28" w:rsidRPr="00AA5B28" w:rsidRDefault="00AA5B28" w:rsidP="00AA5B28">
            <w:pPr>
              <w:tabs>
                <w:tab w:val="left" w:pos="34"/>
                <w:tab w:val="left" w:pos="175"/>
              </w:tabs>
              <w:spacing w:line="240" w:lineRule="auto"/>
              <w:ind w:right="176" w:firstLine="0"/>
              <w:jc w:val="center"/>
              <w:rPr>
                <w:b/>
                <w:snapToGrid w:val="0"/>
                <w:color w:val="000000"/>
                <w:sz w:val="24"/>
                <w:szCs w:val="24"/>
              </w:rPr>
            </w:pPr>
            <w:r w:rsidRPr="00AA5B28">
              <w:rPr>
                <w:b/>
                <w:snapToGrid w:val="0"/>
                <w:color w:val="000000"/>
                <w:sz w:val="24"/>
                <w:szCs w:val="24"/>
              </w:rPr>
              <w:t>1</w:t>
            </w:r>
          </w:p>
        </w:tc>
      </w:tr>
    </w:tbl>
    <w:p w:rsidR="00844B58" w:rsidRPr="00C420D0"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bookmarkEnd w:id="45"/>
    <w:bookmarkEnd w:id="46"/>
    <w:bookmarkEnd w:id="47"/>
    <w:bookmarkEnd w:id="48"/>
    <w:bookmarkEnd w:id="49"/>
    <w:p w:rsidR="00AA5B28" w:rsidRPr="00AA5B28" w:rsidRDefault="00D0547A" w:rsidP="00AA5B28">
      <w:pPr>
        <w:keepNext/>
        <w:widowControl w:val="0"/>
        <w:suppressAutoHyphens/>
        <w:adjustRightInd w:val="0"/>
        <w:spacing w:line="240" w:lineRule="auto"/>
        <w:ind w:firstLine="0"/>
        <w:textAlignment w:val="baseline"/>
        <w:outlineLvl w:val="3"/>
        <w:rPr>
          <w:rFonts w:eastAsia="Calibri"/>
          <w:sz w:val="24"/>
          <w:szCs w:val="24"/>
          <w:lang w:eastAsia="en-US"/>
        </w:rPr>
      </w:pPr>
      <w:r w:rsidRPr="005A3C19">
        <w:rPr>
          <w:b/>
          <w:sz w:val="24"/>
          <w:szCs w:val="24"/>
        </w:rPr>
        <w:t>4.9.3.3.</w:t>
      </w:r>
      <w:r w:rsidRPr="005A3C19">
        <w:rPr>
          <w:sz w:val="24"/>
          <w:szCs w:val="24"/>
        </w:rPr>
        <w:t xml:space="preserve">   </w:t>
      </w:r>
      <w:r w:rsidR="00AA5B28" w:rsidRPr="00AA5B28">
        <w:rPr>
          <w:rFonts w:eastAsia="Calibri"/>
          <w:sz w:val="24"/>
          <w:szCs w:val="24"/>
          <w:lang w:eastAsia="en-US"/>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AA5B28" w:rsidRPr="00AA5B28" w:rsidRDefault="00AA5B28" w:rsidP="00AA5B28">
      <w:pPr>
        <w:keepNext/>
        <w:widowControl w:val="0"/>
        <w:suppressAutoHyphens/>
        <w:adjustRightInd w:val="0"/>
        <w:spacing w:line="240" w:lineRule="auto"/>
        <w:ind w:firstLine="0"/>
        <w:textAlignment w:val="baseline"/>
        <w:outlineLvl w:val="3"/>
        <w:rPr>
          <w:rFonts w:eastAsia="Calibri"/>
          <w:sz w:val="24"/>
          <w:szCs w:val="24"/>
          <w:lang w:val="en-US" w:eastAsia="en-US"/>
        </w:rPr>
      </w:pPr>
      <w:proofErr w:type="spellStart"/>
      <w:r w:rsidRPr="00AA5B28">
        <w:rPr>
          <w:rFonts w:eastAsia="Calibri"/>
          <w:sz w:val="24"/>
          <w:szCs w:val="24"/>
          <w:lang w:val="en-US" w:eastAsia="en-US"/>
        </w:rPr>
        <w:t>Rsum</w:t>
      </w:r>
      <w:proofErr w:type="spellEnd"/>
      <w:r w:rsidRPr="00AA5B28">
        <w:rPr>
          <w:rFonts w:eastAsia="Calibri"/>
          <w:sz w:val="24"/>
          <w:szCs w:val="24"/>
          <w:lang w:val="en-US" w:eastAsia="en-US"/>
        </w:rPr>
        <w:t xml:space="preserve"> </w:t>
      </w:r>
      <w:proofErr w:type="spellStart"/>
      <w:r w:rsidRPr="00AA5B28">
        <w:rPr>
          <w:rFonts w:eastAsia="Calibri"/>
          <w:sz w:val="24"/>
          <w:szCs w:val="24"/>
          <w:lang w:val="en-US" w:eastAsia="en-US"/>
        </w:rPr>
        <w:t>i</w:t>
      </w:r>
      <w:proofErr w:type="spellEnd"/>
      <w:r w:rsidRPr="00AA5B28">
        <w:rPr>
          <w:rFonts w:eastAsia="Calibri"/>
          <w:sz w:val="24"/>
          <w:szCs w:val="24"/>
          <w:lang w:val="en-US" w:eastAsia="en-US"/>
        </w:rPr>
        <w:t xml:space="preserve"> </w:t>
      </w:r>
      <w:proofErr w:type="gramStart"/>
      <w:r w:rsidRPr="00AA5B28">
        <w:rPr>
          <w:rFonts w:eastAsia="Calibri"/>
          <w:sz w:val="24"/>
          <w:szCs w:val="24"/>
          <w:lang w:val="en-US" w:eastAsia="en-US"/>
        </w:rPr>
        <w:t>=  (</w:t>
      </w:r>
      <w:proofErr w:type="gramEnd"/>
      <w:r w:rsidRPr="00AA5B28">
        <w:rPr>
          <w:rFonts w:eastAsia="Calibri"/>
          <w:sz w:val="24"/>
          <w:szCs w:val="24"/>
          <w:lang w:val="en-US" w:eastAsia="en-US"/>
        </w:rPr>
        <w:t>R1i</w:t>
      </w:r>
      <w:r w:rsidRPr="00AA5B28">
        <w:rPr>
          <w:rFonts w:eastAsia="Calibri"/>
          <w:sz w:val="24"/>
          <w:szCs w:val="24"/>
          <w:lang w:eastAsia="en-US"/>
        </w:rPr>
        <w:t>х</w:t>
      </w:r>
      <w:r w:rsidRPr="00AA5B28">
        <w:rPr>
          <w:rFonts w:eastAsia="Calibri"/>
          <w:sz w:val="24"/>
          <w:szCs w:val="24"/>
          <w:lang w:val="en-US" w:eastAsia="en-US"/>
        </w:rPr>
        <w:t xml:space="preserve">  K1i) + … + (</w:t>
      </w:r>
      <w:proofErr w:type="spellStart"/>
      <w:r w:rsidRPr="00AA5B28">
        <w:rPr>
          <w:rFonts w:eastAsia="Calibri"/>
          <w:sz w:val="24"/>
          <w:szCs w:val="24"/>
          <w:lang w:val="en-US" w:eastAsia="en-US"/>
        </w:rPr>
        <w:t>Rni</w:t>
      </w:r>
      <w:proofErr w:type="spellEnd"/>
      <w:r w:rsidRPr="00AA5B28">
        <w:rPr>
          <w:rFonts w:eastAsia="Calibri"/>
          <w:sz w:val="24"/>
          <w:szCs w:val="24"/>
          <w:lang w:val="en-US" w:eastAsia="en-US"/>
        </w:rPr>
        <w:t xml:space="preserve">  </w:t>
      </w:r>
      <w:r w:rsidRPr="00AA5B28">
        <w:rPr>
          <w:rFonts w:eastAsia="Calibri"/>
          <w:sz w:val="24"/>
          <w:szCs w:val="24"/>
          <w:lang w:eastAsia="en-US"/>
        </w:rPr>
        <w:t>х</w:t>
      </w:r>
      <w:r w:rsidRPr="00AA5B28">
        <w:rPr>
          <w:rFonts w:eastAsia="Calibri"/>
          <w:sz w:val="24"/>
          <w:szCs w:val="24"/>
          <w:lang w:val="en-US" w:eastAsia="en-US"/>
        </w:rPr>
        <w:t xml:space="preserve">  </w:t>
      </w:r>
      <w:proofErr w:type="spellStart"/>
      <w:r w:rsidRPr="00AA5B28">
        <w:rPr>
          <w:rFonts w:eastAsia="Calibri"/>
          <w:sz w:val="24"/>
          <w:szCs w:val="24"/>
          <w:lang w:val="en-US" w:eastAsia="en-US"/>
        </w:rPr>
        <w:t>Kni</w:t>
      </w:r>
      <w:proofErr w:type="spellEnd"/>
      <w:r w:rsidRPr="00AA5B28">
        <w:rPr>
          <w:rFonts w:eastAsia="Calibri"/>
          <w:sz w:val="24"/>
          <w:szCs w:val="24"/>
          <w:lang w:val="en-US" w:eastAsia="en-US"/>
        </w:rPr>
        <w:t xml:space="preserve">)  </w:t>
      </w:r>
      <w:r w:rsidRPr="00AA5B28">
        <w:rPr>
          <w:rFonts w:eastAsia="Calibri"/>
          <w:sz w:val="24"/>
          <w:szCs w:val="24"/>
          <w:lang w:eastAsia="en-US"/>
        </w:rPr>
        <w:t>где</w:t>
      </w:r>
      <w:r w:rsidRPr="00AA5B28">
        <w:rPr>
          <w:rFonts w:eastAsia="Calibri"/>
          <w:sz w:val="24"/>
          <w:szCs w:val="24"/>
          <w:lang w:val="en-US" w:eastAsia="en-US"/>
        </w:rPr>
        <w:t>:</w:t>
      </w:r>
    </w:p>
    <w:p w:rsidR="00AA5B28" w:rsidRPr="00AA5B28" w:rsidRDefault="00AA5B28" w:rsidP="00AA5B28">
      <w:pPr>
        <w:keepNext/>
        <w:widowControl w:val="0"/>
        <w:suppressAutoHyphens/>
        <w:adjustRightInd w:val="0"/>
        <w:spacing w:line="240" w:lineRule="auto"/>
        <w:ind w:firstLine="0"/>
        <w:textAlignment w:val="baseline"/>
        <w:outlineLvl w:val="3"/>
        <w:rPr>
          <w:rFonts w:eastAsia="Calibri"/>
          <w:sz w:val="24"/>
          <w:szCs w:val="24"/>
          <w:lang w:eastAsia="en-US"/>
        </w:rPr>
      </w:pPr>
      <w:proofErr w:type="spellStart"/>
      <w:r w:rsidRPr="00AA5B28">
        <w:rPr>
          <w:rFonts w:eastAsia="Calibri"/>
          <w:sz w:val="24"/>
          <w:szCs w:val="24"/>
          <w:lang w:eastAsia="en-US"/>
        </w:rPr>
        <w:t>Rsumi</w:t>
      </w:r>
      <w:proofErr w:type="spellEnd"/>
      <w:r w:rsidRPr="00AA5B28">
        <w:rPr>
          <w:rFonts w:eastAsia="Calibri"/>
          <w:sz w:val="24"/>
          <w:szCs w:val="24"/>
          <w:lang w:eastAsia="en-US"/>
        </w:rPr>
        <w:t xml:space="preserve"> – итоговый </w:t>
      </w:r>
      <w:proofErr w:type="spellStart"/>
      <w:r w:rsidRPr="00AA5B28">
        <w:rPr>
          <w:rFonts w:eastAsia="Calibri"/>
          <w:sz w:val="24"/>
          <w:szCs w:val="24"/>
          <w:lang w:eastAsia="en-US"/>
        </w:rPr>
        <w:t>рейтингi</w:t>
      </w:r>
      <w:proofErr w:type="spellEnd"/>
      <w:r w:rsidRPr="00AA5B28">
        <w:rPr>
          <w:rFonts w:eastAsia="Calibri"/>
          <w:sz w:val="24"/>
          <w:szCs w:val="24"/>
          <w:lang w:eastAsia="en-US"/>
        </w:rPr>
        <w:t>-ого предложения;</w:t>
      </w:r>
    </w:p>
    <w:p w:rsidR="00AA5B28" w:rsidRPr="00AA5B28" w:rsidRDefault="00AA5B28" w:rsidP="00AA5B28">
      <w:pPr>
        <w:keepNext/>
        <w:widowControl w:val="0"/>
        <w:suppressAutoHyphens/>
        <w:adjustRightInd w:val="0"/>
        <w:spacing w:line="240" w:lineRule="auto"/>
        <w:ind w:firstLine="0"/>
        <w:textAlignment w:val="baseline"/>
        <w:outlineLvl w:val="3"/>
        <w:rPr>
          <w:rFonts w:eastAsia="Calibri"/>
          <w:sz w:val="24"/>
          <w:szCs w:val="24"/>
          <w:lang w:eastAsia="en-US"/>
        </w:rPr>
      </w:pPr>
      <w:r w:rsidRPr="00AA5B28">
        <w:rPr>
          <w:rFonts w:eastAsia="Calibri"/>
          <w:sz w:val="24"/>
          <w:szCs w:val="24"/>
          <w:lang w:eastAsia="en-US"/>
        </w:rPr>
        <w:t>R1i     - рейтинг, присуждаемый i-ому предложению по критерию 1;</w:t>
      </w:r>
    </w:p>
    <w:p w:rsidR="00AA5B28" w:rsidRPr="00AA5B28" w:rsidRDefault="00AA5B28" w:rsidP="00AA5B28">
      <w:pPr>
        <w:keepNext/>
        <w:widowControl w:val="0"/>
        <w:suppressAutoHyphens/>
        <w:adjustRightInd w:val="0"/>
        <w:spacing w:line="240" w:lineRule="auto"/>
        <w:ind w:firstLine="0"/>
        <w:textAlignment w:val="baseline"/>
        <w:outlineLvl w:val="3"/>
        <w:rPr>
          <w:rFonts w:eastAsia="Calibri"/>
          <w:sz w:val="24"/>
          <w:szCs w:val="24"/>
          <w:lang w:eastAsia="en-US"/>
        </w:rPr>
      </w:pPr>
      <w:r w:rsidRPr="00AA5B28">
        <w:rPr>
          <w:rFonts w:eastAsia="Calibri"/>
          <w:sz w:val="24"/>
          <w:szCs w:val="24"/>
          <w:lang w:eastAsia="en-US"/>
        </w:rPr>
        <w:t>K1i     - коэффициент значимости критерия 1;</w:t>
      </w:r>
    </w:p>
    <w:p w:rsidR="00AA5B28" w:rsidRPr="00AA5B28" w:rsidRDefault="00AA5B28" w:rsidP="00AA5B28">
      <w:pPr>
        <w:keepNext/>
        <w:widowControl w:val="0"/>
        <w:suppressAutoHyphens/>
        <w:adjustRightInd w:val="0"/>
        <w:spacing w:line="240" w:lineRule="auto"/>
        <w:ind w:firstLine="0"/>
        <w:textAlignment w:val="baseline"/>
        <w:outlineLvl w:val="3"/>
        <w:rPr>
          <w:rFonts w:eastAsia="Calibri"/>
          <w:sz w:val="24"/>
          <w:szCs w:val="24"/>
          <w:lang w:eastAsia="en-US"/>
        </w:rPr>
      </w:pPr>
      <w:r w:rsidRPr="00AA5B28">
        <w:rPr>
          <w:rFonts w:eastAsia="Calibri"/>
          <w:sz w:val="24"/>
          <w:szCs w:val="24"/>
          <w:lang w:eastAsia="en-US"/>
        </w:rPr>
        <w:t>и т.д. по всем критериям</w:t>
      </w:r>
    </w:p>
    <w:p w:rsidR="00AA5B28" w:rsidRPr="00AA5B28" w:rsidRDefault="00AA5B28" w:rsidP="00AA5B28">
      <w:pPr>
        <w:keepNext/>
        <w:widowControl w:val="0"/>
        <w:suppressAutoHyphens/>
        <w:adjustRightInd w:val="0"/>
        <w:spacing w:line="240" w:lineRule="auto"/>
        <w:ind w:firstLine="0"/>
        <w:textAlignment w:val="baseline"/>
        <w:outlineLvl w:val="3"/>
        <w:rPr>
          <w:rFonts w:eastAsia="Calibri"/>
          <w:sz w:val="24"/>
          <w:szCs w:val="24"/>
          <w:lang w:eastAsia="en-US"/>
        </w:rPr>
      </w:pPr>
      <w:r w:rsidRPr="00AA5B28">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AA5B28" w:rsidRPr="00AA5B28" w:rsidRDefault="00AA5B28" w:rsidP="00AA5B28">
      <w:pPr>
        <w:keepNext/>
        <w:widowControl w:val="0"/>
        <w:suppressAutoHyphens/>
        <w:adjustRightInd w:val="0"/>
        <w:spacing w:line="240" w:lineRule="auto"/>
        <w:ind w:firstLine="0"/>
        <w:textAlignment w:val="baseline"/>
        <w:outlineLvl w:val="3"/>
        <w:rPr>
          <w:rFonts w:eastAsia="Calibri"/>
          <w:sz w:val="24"/>
          <w:szCs w:val="24"/>
          <w:lang w:eastAsia="en-US"/>
        </w:rPr>
      </w:pPr>
      <w:r w:rsidRPr="00AA5B28">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DB5DE0" w:rsidRPr="00C420D0" w:rsidRDefault="00AA5B28" w:rsidP="00AA5B28">
      <w:pPr>
        <w:shd w:val="clear" w:color="auto" w:fill="FFFFFF" w:themeFill="background1"/>
        <w:spacing w:line="240" w:lineRule="atLeast"/>
        <w:ind w:firstLine="0"/>
        <w:rPr>
          <w:sz w:val="24"/>
          <w:szCs w:val="24"/>
        </w:rPr>
      </w:pPr>
      <w:r w:rsidRPr="00AA5B28">
        <w:rPr>
          <w:rFonts w:eastAsia="Calibri"/>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w:t>
      </w:r>
      <w:r w:rsidRPr="00AA5B28">
        <w:rPr>
          <w:rFonts w:eastAsia="Calibri"/>
          <w:sz w:val="24"/>
          <w:szCs w:val="24"/>
          <w:lang w:eastAsia="en-US"/>
        </w:rPr>
        <w:lastRenderedPageBreak/>
        <w:t xml:space="preserve">снижается на 2 балла. Рейтинг Заявок Участников пересматривается с учетом данного снижения. </w:t>
      </w:r>
      <w:r w:rsidR="00DB5DE0" w:rsidRPr="00C420D0">
        <w:rPr>
          <w:b/>
          <w:sz w:val="24"/>
          <w:szCs w:val="24"/>
        </w:rPr>
        <w:t xml:space="preserve">4.9.3.4. </w:t>
      </w:r>
      <w:r w:rsidR="00DB5DE0"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00DB5DE0"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00DB5DE0"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00DB5DE0"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00DB5DE0"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1E304E">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w:t>
      </w:r>
      <w:r w:rsidRPr="00AB0C73">
        <w:rPr>
          <w:rFonts w:eastAsia="Calibri"/>
          <w:bCs/>
          <w:iCs/>
          <w:sz w:val="24"/>
          <w:szCs w:val="24"/>
          <w:shd w:val="clear" w:color="auto" w:fill="FFFFFF"/>
          <w:lang w:eastAsia="en-US"/>
        </w:rPr>
        <w:t>3 (три) дня</w:t>
      </w:r>
      <w:r w:rsidRPr="00C420D0">
        <w:rPr>
          <w:rFonts w:eastAsia="Calibri"/>
          <w:bCs/>
          <w:iCs/>
          <w:sz w:val="24"/>
          <w:szCs w:val="24"/>
          <w:shd w:val="clear" w:color="auto" w:fill="FFFFFF"/>
          <w:lang w:eastAsia="en-US"/>
        </w:rPr>
        <w:t xml:space="preserve">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lastRenderedPageBreak/>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Pr="00C420D0" w:rsidRDefault="00DB5DE0" w:rsidP="001E304E">
      <w:pPr>
        <w:keepNext/>
        <w:widowControl w:val="0"/>
        <w:numPr>
          <w:ilvl w:val="1"/>
          <w:numId w:val="27"/>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C420D0">
        <w:rPr>
          <w:rFonts w:cs="Arial"/>
          <w:b/>
          <w:bCs/>
          <w:sz w:val="24"/>
          <w:szCs w:val="24"/>
        </w:rPr>
        <w:t>Заключение Договора</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4.12.1</w:t>
      </w:r>
      <w:r w:rsidRPr="00C420D0">
        <w:rPr>
          <w:sz w:val="24"/>
          <w:szCs w:val="24"/>
        </w:rPr>
        <w:t xml:space="preserve"> </w:t>
      </w:r>
      <w:r w:rsidRPr="00C420D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C420D0">
        <w:rPr>
          <w:sz w:val="24"/>
          <w:szCs w:val="24"/>
        </w:rPr>
        <w:t xml:space="preserve"> и на сайте Общества </w:t>
      </w:r>
      <w:r w:rsidRPr="00C420D0">
        <w:rPr>
          <w:rFonts w:eastAsia="Calibri"/>
          <w:bCs/>
          <w:iCs/>
          <w:snapToGrid w:val="0"/>
          <w:sz w:val="24"/>
          <w:szCs w:val="24"/>
          <w:lang w:eastAsia="en-US"/>
        </w:rPr>
        <w:t>итогового протокола, составленного по результатам закупки</w:t>
      </w:r>
      <w:r w:rsidRPr="00C420D0">
        <w:rPr>
          <w:rFonts w:eastAsia="Calibri"/>
          <w:sz w:val="22"/>
          <w:szCs w:val="22"/>
          <w:lang w:eastAsia="en-US"/>
        </w:rPr>
        <w:t xml:space="preserve"> </w:t>
      </w:r>
      <w:r w:rsidRPr="00C420D0">
        <w:rPr>
          <w:snapToGrid w:val="0"/>
          <w:sz w:val="24"/>
          <w:szCs w:val="24"/>
        </w:rPr>
        <w:t>в следующем порядке: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napToGrid w:val="0"/>
          <w:sz w:val="24"/>
          <w:szCs w:val="24"/>
        </w:rPr>
        <w:t xml:space="preserve">- в течение 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размещения</w:t>
      </w:r>
      <w:r w:rsidRPr="00C420D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420D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420D0">
        <w:rPr>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в течение </w:t>
      </w:r>
      <w:r w:rsidRPr="00C420D0">
        <w:rPr>
          <w:snapToGrid w:val="0"/>
          <w:sz w:val="24"/>
          <w:szCs w:val="24"/>
        </w:rPr>
        <w:t xml:space="preserve">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получения Победителем (</w:t>
      </w:r>
      <w:r w:rsidRPr="00C420D0">
        <w:rPr>
          <w:sz w:val="24"/>
          <w:szCs w:val="24"/>
        </w:rPr>
        <w:t xml:space="preserve">дата «уведомления о доставке») </w:t>
      </w:r>
      <w:r w:rsidRPr="00C420D0">
        <w:rPr>
          <w:snapToGrid w:val="0"/>
          <w:sz w:val="24"/>
          <w:szCs w:val="24"/>
        </w:rPr>
        <w:t>подписанного со стороны Заказчика договора, Победитель</w:t>
      </w:r>
      <w:r w:rsidRPr="00C420D0">
        <w:rPr>
          <w:sz w:val="24"/>
          <w:szCs w:val="24"/>
        </w:rPr>
        <w:t xml:space="preserve"> </w:t>
      </w:r>
      <w:r w:rsidRPr="00C420D0">
        <w:rPr>
          <w:snapToGrid w:val="0"/>
          <w:sz w:val="24"/>
          <w:szCs w:val="24"/>
        </w:rPr>
        <w:t xml:space="preserve">направляет </w:t>
      </w:r>
      <w:r w:rsidRPr="00C420D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7" w:history="1">
        <w:r w:rsidR="005B5171" w:rsidRPr="00EA36C3">
          <w:rPr>
            <w:rStyle w:val="a8"/>
            <w:rFonts w:eastAsia="Calibri"/>
            <w:noProof/>
            <w:sz w:val="24"/>
            <w:szCs w:val="24"/>
            <w:lang w:val="en-US"/>
          </w:rPr>
          <w:t>shvv</w:t>
        </w:r>
        <w:r w:rsidR="005B5171" w:rsidRPr="00EA36C3">
          <w:rPr>
            <w:rStyle w:val="a8"/>
            <w:rFonts w:eastAsia="Calibri"/>
            <w:noProof/>
            <w:sz w:val="24"/>
            <w:szCs w:val="24"/>
          </w:rPr>
          <w:t>@ynp.ru</w:t>
        </w:r>
      </w:hyperlink>
      <w:r w:rsidRPr="00C420D0">
        <w:rPr>
          <w:rFonts w:eastAsia="Calibri"/>
          <w:noProof/>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4.12.2.</w:t>
      </w:r>
      <w:r w:rsidRPr="00C420D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420D0">
        <w:rPr>
          <w:rFonts w:ascii="Calibri" w:eastAsia="Calibri" w:hAnsi="Calibri"/>
          <w:bCs/>
          <w:iCs/>
          <w:snapToGrid w:val="0"/>
          <w:sz w:val="24"/>
          <w:szCs w:val="24"/>
          <w:lang w:eastAsia="en-US"/>
        </w:rPr>
        <w:t xml:space="preserve"> </w:t>
      </w:r>
      <w:r w:rsidRPr="00C420D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4.12.3.</w:t>
      </w:r>
      <w:r w:rsidRPr="00C420D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C420D0" w:rsidRDefault="00DB5DE0" w:rsidP="00DB5DE0">
      <w:pPr>
        <w:shd w:val="clear" w:color="auto" w:fill="FFFFFF"/>
        <w:autoSpaceDE w:val="0"/>
        <w:autoSpaceDN w:val="0"/>
        <w:adjustRightInd w:val="0"/>
        <w:spacing w:line="240" w:lineRule="atLeast"/>
        <w:ind w:firstLine="0"/>
        <w:rPr>
          <w:bCs/>
          <w:iCs/>
          <w:sz w:val="24"/>
          <w:szCs w:val="24"/>
        </w:rPr>
      </w:pPr>
      <w:r w:rsidRPr="00C420D0">
        <w:rPr>
          <w:rFonts w:eastAsia="Calibri"/>
          <w:b/>
          <w:sz w:val="24"/>
          <w:szCs w:val="24"/>
          <w:lang w:eastAsia="en-US"/>
        </w:rPr>
        <w:t>4.12.4</w:t>
      </w:r>
      <w:r w:rsidRPr="00C420D0">
        <w:rPr>
          <w:rFonts w:eastAsia="Calibri"/>
          <w:b/>
          <w:sz w:val="24"/>
          <w:szCs w:val="24"/>
          <w:shd w:val="clear" w:color="auto" w:fill="FFFFFF"/>
          <w:lang w:eastAsia="en-US"/>
        </w:rPr>
        <w:t>.</w:t>
      </w:r>
      <w:r w:rsidRPr="00C420D0">
        <w:rPr>
          <w:rFonts w:eastAsia="Calibri"/>
          <w:sz w:val="24"/>
          <w:szCs w:val="24"/>
          <w:shd w:val="clear" w:color="auto" w:fill="FFFFFF"/>
          <w:lang w:eastAsia="en-US"/>
        </w:rPr>
        <w:t xml:space="preserve"> </w:t>
      </w:r>
      <w:r w:rsidRPr="00C420D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4.12.5.</w:t>
      </w:r>
      <w:r w:rsidRPr="00C420D0">
        <w:rPr>
          <w:bCs/>
          <w:iCs/>
          <w:sz w:val="24"/>
          <w:szCs w:val="24"/>
        </w:rPr>
        <w:t xml:space="preserve"> </w:t>
      </w:r>
      <w:r w:rsidRPr="00C420D0">
        <w:rPr>
          <w:rFonts w:eastAsia="Calibri"/>
          <w:bCs/>
          <w:iCs/>
          <w:snapToGrid w:val="0"/>
          <w:sz w:val="24"/>
          <w:szCs w:val="24"/>
          <w:shd w:val="clear" w:color="auto" w:fill="FFFFFF"/>
          <w:lang w:eastAsia="en-US"/>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C420D0">
        <w:rPr>
          <w:rFonts w:eastAsia="Calibri"/>
          <w:bCs/>
          <w:iCs/>
          <w:snapToGrid w:val="0"/>
          <w:sz w:val="24"/>
          <w:szCs w:val="24"/>
          <w:shd w:val="clear" w:color="auto" w:fill="FFFFFF"/>
          <w:lang w:eastAsia="en-US"/>
        </w:rPr>
        <w:lastRenderedPageBreak/>
        <w:t>переговоров, в случае их проведения</w:t>
      </w:r>
      <w:r w:rsidRPr="00C420D0">
        <w:rPr>
          <w:bCs/>
          <w:iCs/>
          <w:sz w:val="24"/>
          <w:szCs w:val="24"/>
          <w:shd w:val="clear" w:color="auto" w:fill="FFFFFF"/>
        </w:rPr>
        <w:t>.</w:t>
      </w:r>
      <w:r w:rsidRPr="00C420D0">
        <w:rPr>
          <w:bCs/>
          <w:iCs/>
          <w:sz w:val="24"/>
          <w:szCs w:val="24"/>
        </w:rPr>
        <w:t xml:space="preserve"> </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4.12.6.</w:t>
      </w:r>
      <w:r w:rsidRPr="00C420D0">
        <w:rPr>
          <w:bCs/>
          <w:iCs/>
          <w:sz w:val="24"/>
          <w:szCs w:val="24"/>
        </w:rPr>
        <w:t xml:space="preserve"> Преддоговорные переговоры допускаются:</w:t>
      </w:r>
    </w:p>
    <w:p w:rsidR="00DB5DE0" w:rsidRPr="00C420D0" w:rsidRDefault="00DB5DE0" w:rsidP="001E304E">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по снижению цены договора без изменения остальных условий договора;</w:t>
      </w:r>
    </w:p>
    <w:p w:rsidR="00DB5DE0" w:rsidRPr="00C420D0" w:rsidRDefault="006F5BD0" w:rsidP="001E304E">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6F5BD0">
        <w:rPr>
          <w:rFonts w:eastAsia="Calibri"/>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eastAsia="Calibri"/>
          <w:sz w:val="24"/>
          <w:szCs w:val="24"/>
        </w:rPr>
        <w:t>;</w:t>
      </w:r>
    </w:p>
    <w:p w:rsidR="00DB5DE0" w:rsidRPr="00C420D0" w:rsidRDefault="00DB5DE0" w:rsidP="001E304E">
      <w:pPr>
        <w:numPr>
          <w:ilvl w:val="0"/>
          <w:numId w:val="2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C420D0">
        <w:rPr>
          <w:snapToGrid w:val="0"/>
          <w:sz w:val="24"/>
          <w:szCs w:val="24"/>
        </w:rPr>
        <w:t xml:space="preserve">по сокращению сроков выполнения договора;  </w:t>
      </w:r>
    </w:p>
    <w:p w:rsidR="00DB5DE0" w:rsidRPr="00C420D0" w:rsidRDefault="00DB5DE0" w:rsidP="001E304E">
      <w:pPr>
        <w:numPr>
          <w:ilvl w:val="0"/>
          <w:numId w:val="28"/>
        </w:numPr>
        <w:shd w:val="clear" w:color="auto" w:fill="FFFFFF"/>
        <w:tabs>
          <w:tab w:val="left"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C420D0" w:rsidRDefault="00DB5DE0" w:rsidP="001E304E">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Общества или в Федеральной антимонопольной службе РФ.</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w:t>
      </w:r>
      <w:r w:rsidRPr="00C420D0">
        <w:rPr>
          <w:rFonts w:eastAsia="Calibri"/>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b/>
          <w:sz w:val="24"/>
          <w:szCs w:val="24"/>
        </w:rPr>
        <w:t>4.12.7.</w:t>
      </w:r>
      <w:r w:rsidRPr="00C420D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DB5DE0" w:rsidRPr="00C420D0"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C420D0">
        <w:rPr>
          <w:b/>
          <w:bCs/>
          <w:iCs/>
          <w:sz w:val="24"/>
          <w:szCs w:val="24"/>
        </w:rPr>
        <w:t>4.12.8.</w:t>
      </w:r>
      <w:r w:rsidRPr="00C420D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C420D0" w:rsidRDefault="00DB5DE0" w:rsidP="00ED6A4B">
      <w:pPr>
        <w:shd w:val="clear" w:color="auto" w:fill="FFFFFF"/>
        <w:tabs>
          <w:tab w:val="num" w:pos="1985"/>
          <w:tab w:val="num" w:pos="2357"/>
        </w:tabs>
        <w:spacing w:line="240" w:lineRule="atLeast"/>
        <w:ind w:firstLine="0"/>
        <w:rPr>
          <w:rFonts w:eastAsia="Calibri"/>
          <w:sz w:val="24"/>
          <w:szCs w:val="24"/>
          <w:lang w:eastAsia="en-US"/>
        </w:rPr>
      </w:pPr>
      <w:bookmarkStart w:id="66" w:name="_Ref297565397"/>
      <w:r w:rsidRPr="00C420D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C420D0">
        <w:rPr>
          <w:rFonts w:eastAsia="Calibri"/>
          <w:sz w:val="24"/>
          <w:szCs w:val="24"/>
          <w:lang w:eastAsia="en-US"/>
        </w:rPr>
        <w:t>Заявки;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r w:rsidRPr="00C420D0">
        <w:rPr>
          <w:rFonts w:eastAsia="Calibri"/>
          <w:sz w:val="24"/>
          <w:szCs w:val="24"/>
          <w:lang w:eastAsia="en-US"/>
        </w:rPr>
        <w:t>-  провести повторную процедуру закупки;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bookmarkStart w:id="67" w:name="_Ref310532857"/>
      <w:r w:rsidRPr="00C420D0">
        <w:rPr>
          <w:rFonts w:eastAsia="Calibri"/>
          <w:sz w:val="24"/>
          <w:szCs w:val="24"/>
          <w:lang w:eastAsia="en-US"/>
        </w:rPr>
        <w:t>-  отказаться от заключения договора и прекратить процедуру закупки.</w:t>
      </w:r>
      <w:bookmarkEnd w:id="67"/>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4.12.9.</w:t>
      </w:r>
      <w:r w:rsidRPr="00C420D0">
        <w:rPr>
          <w:bCs/>
          <w:iCs/>
          <w:sz w:val="24"/>
          <w:szCs w:val="24"/>
        </w:rPr>
        <w:t xml:space="preserve"> Участником закупки, уклонившимся от заключения договора, считается: </w:t>
      </w:r>
    </w:p>
    <w:p w:rsidR="00DB5DE0" w:rsidRPr="00C420D0" w:rsidRDefault="00DB5DE0" w:rsidP="001E304E">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C420D0" w:rsidRDefault="00DB5DE0" w:rsidP="001E304E">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C420D0" w:rsidRDefault="00DB5DE0" w:rsidP="001E304E">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C420D0" w:rsidRDefault="00DB5DE0" w:rsidP="001E304E">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DB5DE0" w:rsidRPr="00C420D0" w:rsidRDefault="00DB5DE0" w:rsidP="00ED6A4B">
      <w:pPr>
        <w:keepNext/>
        <w:widowControl w:val="0"/>
        <w:shd w:val="clear" w:color="auto" w:fill="FFFFFF"/>
        <w:suppressAutoHyphens/>
        <w:autoSpaceDE w:val="0"/>
        <w:autoSpaceDN w:val="0"/>
        <w:adjustRightInd w:val="0"/>
        <w:spacing w:line="240" w:lineRule="atLeast"/>
        <w:ind w:firstLine="0"/>
        <w:contextualSpacing/>
        <w:outlineLvl w:val="1"/>
        <w:rPr>
          <w:rFonts w:eastAsia="Calibri"/>
          <w:sz w:val="24"/>
          <w:szCs w:val="24"/>
        </w:rPr>
      </w:pPr>
      <w:r w:rsidRPr="00C420D0">
        <w:rPr>
          <w:rFonts w:eastAsia="Calibri"/>
          <w:b/>
          <w:sz w:val="24"/>
          <w:szCs w:val="24"/>
        </w:rPr>
        <w:t>4.12.10.</w:t>
      </w:r>
      <w:r w:rsidRPr="00C420D0">
        <w:rPr>
          <w:rFonts w:eastAsia="Calibri"/>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w:t>
      </w:r>
      <w:r w:rsidRPr="00C420D0">
        <w:rPr>
          <w:rFonts w:eastAsia="Calibri"/>
          <w:sz w:val="24"/>
          <w:szCs w:val="24"/>
        </w:rPr>
        <w:lastRenderedPageBreak/>
        <w:t xml:space="preserve">с участием в процедуре закупки. </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В случае отказа Заказчика от заключения договора с Победителем закупки, Заказчик размещает </w:t>
      </w:r>
      <w:r w:rsidR="00211B89">
        <w:rPr>
          <w:rFonts w:eastAsia="Calibri"/>
          <w:sz w:val="24"/>
          <w:szCs w:val="24"/>
        </w:rPr>
        <w:t>информацию</w:t>
      </w:r>
      <w:r w:rsidRPr="00C420D0">
        <w:rPr>
          <w:rFonts w:eastAsia="Calibri"/>
          <w:sz w:val="24"/>
          <w:szCs w:val="24"/>
        </w:rPr>
        <w:t xml:space="preserve"> о </w:t>
      </w:r>
      <w:r w:rsidR="0058006F">
        <w:rPr>
          <w:rFonts w:eastAsia="Calibri"/>
          <w:sz w:val="24"/>
          <w:szCs w:val="24"/>
        </w:rPr>
        <w:t>принятом решении</w:t>
      </w:r>
      <w:r w:rsidRPr="00C420D0">
        <w:rPr>
          <w:rFonts w:eastAsia="Calibri"/>
          <w:sz w:val="24"/>
          <w:szCs w:val="24"/>
        </w:rPr>
        <w:t xml:space="preserve"> на ЭП и сайте Общества, </w:t>
      </w:r>
      <w:r w:rsidR="00211B89" w:rsidRPr="00C420D0">
        <w:rPr>
          <w:rFonts w:eastAsia="Calibri"/>
          <w:bCs/>
          <w:iCs/>
          <w:sz w:val="24"/>
          <w:szCs w:val="24"/>
          <w:shd w:val="clear" w:color="auto" w:fill="FFFFFF"/>
          <w:lang w:eastAsia="en-US"/>
        </w:rPr>
        <w:t xml:space="preserve">не позднее чем через </w:t>
      </w:r>
      <w:r w:rsidR="00211B89" w:rsidRPr="00AB0C73">
        <w:rPr>
          <w:rFonts w:eastAsia="Calibri"/>
          <w:bCs/>
          <w:iCs/>
          <w:sz w:val="24"/>
          <w:szCs w:val="24"/>
          <w:shd w:val="clear" w:color="auto" w:fill="FFFFFF"/>
          <w:lang w:eastAsia="en-US"/>
        </w:rPr>
        <w:t>3 (три) дня</w:t>
      </w:r>
      <w:r w:rsidR="00211B89" w:rsidRPr="00C420D0">
        <w:rPr>
          <w:rFonts w:eastAsia="Calibri"/>
          <w:bCs/>
          <w:iCs/>
          <w:sz w:val="24"/>
          <w:szCs w:val="24"/>
          <w:shd w:val="clear" w:color="auto" w:fill="FFFFFF"/>
          <w:lang w:eastAsia="en-US"/>
        </w:rPr>
        <w:t xml:space="preserve"> со дня</w:t>
      </w:r>
      <w:r w:rsidR="009853D8">
        <w:rPr>
          <w:rFonts w:eastAsia="Calibri"/>
          <w:bCs/>
          <w:iCs/>
          <w:sz w:val="24"/>
          <w:szCs w:val="24"/>
          <w:shd w:val="clear" w:color="auto" w:fill="FFFFFF"/>
          <w:lang w:eastAsia="en-US"/>
        </w:rPr>
        <w:t xml:space="preserve"> принятия такого решения</w:t>
      </w:r>
      <w:r w:rsidRPr="00C420D0">
        <w:rPr>
          <w:rFonts w:eastAsia="Calibri"/>
          <w:sz w:val="24"/>
          <w:szCs w:val="24"/>
        </w:rPr>
        <w:t>.</w:t>
      </w:r>
    </w:p>
    <w:p w:rsidR="00DB5DE0" w:rsidRPr="00C420D0" w:rsidRDefault="00DB5DE0" w:rsidP="00DB5DE0">
      <w:pPr>
        <w:shd w:val="clear" w:color="auto" w:fill="FFFFFF"/>
        <w:spacing w:line="240" w:lineRule="atLeast"/>
        <w:ind w:firstLine="0"/>
        <w:rPr>
          <w:rFonts w:eastAsia="Calibri"/>
          <w:sz w:val="24"/>
          <w:szCs w:val="24"/>
        </w:rPr>
      </w:pPr>
    </w:p>
    <w:p w:rsidR="00DB5DE0" w:rsidRPr="00C420D0" w:rsidRDefault="00DB5DE0" w:rsidP="00DB5DE0">
      <w:pPr>
        <w:shd w:val="clear" w:color="auto" w:fill="FFFFFF"/>
        <w:spacing w:line="240" w:lineRule="atLeast"/>
        <w:ind w:firstLine="0"/>
        <w:rPr>
          <w:rFonts w:eastAsia="Calibri"/>
          <w:b/>
          <w:sz w:val="24"/>
          <w:szCs w:val="24"/>
          <w:lang w:eastAsia="en-US"/>
        </w:rPr>
      </w:pPr>
      <w:r w:rsidRPr="00C420D0">
        <w:rPr>
          <w:rFonts w:eastAsia="Calibri"/>
          <w:b/>
          <w:sz w:val="24"/>
          <w:szCs w:val="24"/>
          <w:lang w:eastAsia="en-US"/>
        </w:rPr>
        <w:t>4.13. Исполнение договора</w:t>
      </w:r>
    </w:p>
    <w:p w:rsidR="00DB5DE0" w:rsidRPr="00C420D0" w:rsidRDefault="00DB5DE0" w:rsidP="00DB5DE0">
      <w:pPr>
        <w:shd w:val="clear" w:color="auto" w:fill="FFFFFF"/>
        <w:spacing w:line="240" w:lineRule="auto"/>
        <w:ind w:firstLine="0"/>
        <w:rPr>
          <w:rFonts w:eastAsia="Calibri"/>
          <w:sz w:val="24"/>
          <w:szCs w:val="24"/>
          <w:lang w:eastAsia="en-US"/>
        </w:rPr>
      </w:pPr>
      <w:r w:rsidRPr="00C420D0">
        <w:rPr>
          <w:rFonts w:eastAsia="Calibri"/>
          <w:b/>
          <w:sz w:val="24"/>
          <w:szCs w:val="24"/>
          <w:lang w:eastAsia="en-US"/>
        </w:rPr>
        <w:t>4.13.1.</w:t>
      </w:r>
      <w:r w:rsidRPr="00C420D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420D0">
        <w:rPr>
          <w:rFonts w:eastAsia="Calibri"/>
          <w:sz w:val="24"/>
          <w:szCs w:val="24"/>
          <w:lang w:eastAsia="en-US"/>
        </w:rPr>
        <w:t>п.п</w:t>
      </w:r>
      <w:proofErr w:type="spellEnd"/>
      <w:r w:rsidRPr="00C420D0">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ED0E03" w:rsidRDefault="00ED0E03" w:rsidP="001E304E">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sectPr w:rsidR="00ED0E03" w:rsidSect="002161A1">
          <w:type w:val="continuous"/>
          <w:pgSz w:w="11906" w:h="16838" w:code="9"/>
          <w:pgMar w:top="709" w:right="707" w:bottom="709" w:left="1276" w:header="680" w:footer="0" w:gutter="0"/>
          <w:cols w:space="708"/>
          <w:docGrid w:linePitch="381"/>
        </w:sectPr>
      </w:pPr>
    </w:p>
    <w:p w:rsidR="009D169D" w:rsidRPr="0040356F" w:rsidRDefault="009D169D" w:rsidP="009200AA">
      <w:pPr>
        <w:keepNext/>
        <w:keepLines/>
        <w:pageBreakBefore/>
        <w:suppressAutoHyphens/>
        <w:spacing w:after="240" w:line="240" w:lineRule="auto"/>
        <w:ind w:firstLine="0"/>
        <w:outlineLvl w:val="0"/>
        <w:rPr>
          <w:b/>
          <w:bCs/>
          <w:kern w:val="28"/>
          <w:sz w:val="24"/>
          <w:szCs w:val="24"/>
        </w:rPr>
      </w:pPr>
      <w:bookmarkStart w:id="68" w:name="_Toc344124423"/>
      <w:r w:rsidRPr="0040356F">
        <w:rPr>
          <w:b/>
          <w:bCs/>
          <w:kern w:val="28"/>
          <w:sz w:val="24"/>
          <w:szCs w:val="24"/>
        </w:rPr>
        <w:lastRenderedPageBreak/>
        <w:t xml:space="preserve">5. Образцы основных форм документов, включаемых в </w:t>
      </w:r>
      <w:bookmarkEnd w:id="68"/>
      <w:r w:rsidRPr="0040356F">
        <w:rPr>
          <w:b/>
          <w:bCs/>
          <w:kern w:val="28"/>
          <w:sz w:val="24"/>
          <w:szCs w:val="24"/>
        </w:rPr>
        <w:t>Заявку</w:t>
      </w:r>
    </w:p>
    <w:p w:rsidR="009D169D" w:rsidRPr="0040356F" w:rsidRDefault="009D169D" w:rsidP="009D169D">
      <w:pPr>
        <w:keepNext/>
        <w:suppressAutoHyphens/>
        <w:spacing w:before="240" w:after="120" w:line="240" w:lineRule="auto"/>
        <w:ind w:firstLine="0"/>
        <w:outlineLvl w:val="2"/>
        <w:rPr>
          <w:b/>
          <w:bCs/>
          <w:sz w:val="24"/>
          <w:szCs w:val="24"/>
        </w:rPr>
      </w:pPr>
      <w:bookmarkStart w:id="69" w:name="_Ref55336310"/>
      <w:bookmarkStart w:id="70" w:name="_Toc57314672"/>
      <w:bookmarkStart w:id="71" w:name="_Toc69728986"/>
      <w:bookmarkStart w:id="72" w:name="_Toc261535089"/>
      <w:bookmarkStart w:id="73" w:name="_Toc262557845"/>
      <w:bookmarkStart w:id="74" w:name="_Toc278971518"/>
      <w:bookmarkStart w:id="75" w:name="_Toc344124424"/>
      <w:bookmarkStart w:id="76" w:name="_Toc261535090"/>
      <w:bookmarkStart w:id="77" w:name="_Toc262557846"/>
      <w:bookmarkStart w:id="78" w:name="_Toc278971519"/>
      <w:r w:rsidRPr="0040356F">
        <w:rPr>
          <w:b/>
          <w:bCs/>
          <w:sz w:val="24"/>
          <w:szCs w:val="24"/>
        </w:rPr>
        <w:t xml:space="preserve">  5.1. </w:t>
      </w:r>
      <w:bookmarkStart w:id="79" w:name="_Ref55335823"/>
      <w:bookmarkStart w:id="80" w:name="_Ref55336359"/>
      <w:bookmarkStart w:id="81" w:name="_Toc57314675"/>
      <w:bookmarkStart w:id="82" w:name="_Toc69728989"/>
      <w:bookmarkStart w:id="83" w:name="_Toc261535113"/>
      <w:bookmarkStart w:id="84" w:name="_Toc262557869"/>
      <w:bookmarkStart w:id="85" w:name="_Toc278971542"/>
      <w:bookmarkEnd w:id="69"/>
      <w:bookmarkEnd w:id="70"/>
      <w:bookmarkEnd w:id="71"/>
      <w:bookmarkEnd w:id="72"/>
      <w:bookmarkEnd w:id="73"/>
      <w:bookmarkEnd w:id="74"/>
      <w:bookmarkEnd w:id="75"/>
      <w:r w:rsidRPr="0040356F">
        <w:rPr>
          <w:b/>
          <w:bCs/>
          <w:sz w:val="24"/>
          <w:szCs w:val="24"/>
        </w:rPr>
        <w:t xml:space="preserve">Заявка на участие в </w:t>
      </w:r>
      <w:r>
        <w:rPr>
          <w:b/>
          <w:bCs/>
          <w:sz w:val="24"/>
          <w:szCs w:val="24"/>
        </w:rPr>
        <w:t>состязательной закупке</w:t>
      </w:r>
      <w:r w:rsidRPr="0040356F">
        <w:rPr>
          <w:b/>
          <w:bCs/>
          <w:sz w:val="24"/>
          <w:szCs w:val="24"/>
        </w:rPr>
        <w:t xml:space="preserve"> (форма 1)</w:t>
      </w:r>
    </w:p>
    <w:p w:rsidR="009D169D" w:rsidRPr="0040356F" w:rsidRDefault="009D169D" w:rsidP="009D169D">
      <w:pPr>
        <w:pBdr>
          <w:top w:val="single" w:sz="4" w:space="1" w:color="auto"/>
        </w:pBdr>
        <w:shd w:val="clear" w:color="auto" w:fill="E0E0E0"/>
        <w:spacing w:line="240" w:lineRule="auto"/>
        <w:ind w:right="21"/>
        <w:jc w:val="center"/>
        <w:rPr>
          <w:b/>
          <w:spacing w:val="36"/>
          <w:sz w:val="24"/>
          <w:szCs w:val="24"/>
        </w:rPr>
      </w:pPr>
      <w:r w:rsidRPr="0040356F">
        <w:rPr>
          <w:b/>
          <w:spacing w:val="36"/>
          <w:sz w:val="24"/>
          <w:szCs w:val="24"/>
        </w:rPr>
        <w:t>начало формы</w:t>
      </w:r>
    </w:p>
    <w:p w:rsidR="009D169D" w:rsidRPr="0040356F" w:rsidRDefault="009D169D" w:rsidP="009D169D">
      <w:pPr>
        <w:spacing w:line="240" w:lineRule="auto"/>
        <w:ind w:right="5243"/>
        <w:rPr>
          <w:sz w:val="24"/>
          <w:szCs w:val="24"/>
        </w:rPr>
      </w:pPr>
      <w:r w:rsidRPr="0040356F">
        <w:rPr>
          <w:sz w:val="24"/>
          <w:szCs w:val="24"/>
        </w:rPr>
        <w:t>«_____» _______________ года</w:t>
      </w:r>
    </w:p>
    <w:p w:rsidR="009D169D" w:rsidRPr="0040356F" w:rsidRDefault="009D169D" w:rsidP="009D169D">
      <w:pPr>
        <w:spacing w:line="240" w:lineRule="auto"/>
        <w:ind w:right="5243"/>
        <w:rPr>
          <w:sz w:val="24"/>
          <w:szCs w:val="24"/>
        </w:rPr>
      </w:pPr>
      <w:r w:rsidRPr="0040356F">
        <w:rPr>
          <w:sz w:val="24"/>
          <w:szCs w:val="24"/>
        </w:rPr>
        <w:t>№________________________</w:t>
      </w:r>
      <w:r w:rsidRPr="0040356F">
        <w:rPr>
          <w:sz w:val="24"/>
          <w:szCs w:val="24"/>
        </w:rPr>
        <w:tab/>
        <w:t xml:space="preserve">                                          </w:t>
      </w:r>
    </w:p>
    <w:p w:rsidR="009D169D" w:rsidRPr="0040356F" w:rsidRDefault="009D169D" w:rsidP="009D169D">
      <w:pPr>
        <w:spacing w:line="240" w:lineRule="auto"/>
        <w:ind w:right="140"/>
        <w:jc w:val="right"/>
        <w:rPr>
          <w:sz w:val="24"/>
          <w:szCs w:val="24"/>
        </w:rPr>
      </w:pPr>
      <w:r w:rsidRPr="0040356F">
        <w:rPr>
          <w:sz w:val="24"/>
          <w:szCs w:val="24"/>
        </w:rPr>
        <w:t xml:space="preserve">Заказчику: </w:t>
      </w:r>
    </w:p>
    <w:p w:rsidR="009D169D" w:rsidRPr="0040356F" w:rsidRDefault="009D169D" w:rsidP="009D169D">
      <w:pPr>
        <w:tabs>
          <w:tab w:val="left" w:pos="10065"/>
        </w:tabs>
        <w:spacing w:line="240" w:lineRule="auto"/>
        <w:ind w:right="140"/>
        <w:jc w:val="right"/>
        <w:rPr>
          <w:sz w:val="24"/>
          <w:szCs w:val="24"/>
        </w:rPr>
      </w:pPr>
      <w:r w:rsidRPr="0040356F">
        <w:rPr>
          <w:sz w:val="24"/>
          <w:szCs w:val="24"/>
        </w:rPr>
        <w:t>Генеральному директору</w:t>
      </w:r>
    </w:p>
    <w:p w:rsidR="009D169D" w:rsidRPr="0040356F" w:rsidRDefault="009D169D" w:rsidP="009D169D">
      <w:pPr>
        <w:spacing w:line="240" w:lineRule="auto"/>
        <w:ind w:right="140"/>
        <w:jc w:val="right"/>
        <w:rPr>
          <w:sz w:val="24"/>
          <w:szCs w:val="24"/>
        </w:rPr>
      </w:pPr>
      <w:r w:rsidRPr="0040356F">
        <w:rPr>
          <w:sz w:val="24"/>
          <w:szCs w:val="24"/>
        </w:rPr>
        <w:t>АО «Саханефтегазсбыт»</w:t>
      </w:r>
    </w:p>
    <w:p w:rsidR="009D169D" w:rsidRPr="0040356F" w:rsidRDefault="009D169D" w:rsidP="009D169D">
      <w:pPr>
        <w:spacing w:line="240" w:lineRule="auto"/>
        <w:ind w:right="140"/>
        <w:jc w:val="right"/>
        <w:rPr>
          <w:sz w:val="24"/>
          <w:szCs w:val="24"/>
        </w:rPr>
      </w:pPr>
      <w:r w:rsidRPr="0040356F">
        <w:rPr>
          <w:sz w:val="24"/>
          <w:szCs w:val="24"/>
        </w:rPr>
        <w:t>Лебедеву В.Н.</w:t>
      </w:r>
    </w:p>
    <w:p w:rsidR="009D169D" w:rsidRPr="0040356F" w:rsidRDefault="009D169D" w:rsidP="009D169D">
      <w:pPr>
        <w:spacing w:line="240" w:lineRule="auto"/>
        <w:ind w:right="140"/>
        <w:jc w:val="right"/>
        <w:rPr>
          <w:sz w:val="24"/>
          <w:szCs w:val="24"/>
        </w:rPr>
      </w:pPr>
    </w:p>
    <w:p w:rsidR="00D1737E" w:rsidRPr="00675E10" w:rsidRDefault="00D1737E" w:rsidP="00D1737E">
      <w:pPr>
        <w:suppressAutoHyphens/>
        <w:spacing w:line="240" w:lineRule="atLeast"/>
        <w:ind w:firstLine="0"/>
        <w:jc w:val="center"/>
        <w:rPr>
          <w:b/>
          <w:bCs/>
          <w:sz w:val="24"/>
          <w:szCs w:val="24"/>
        </w:rPr>
      </w:pPr>
      <w:r w:rsidRPr="00675E10">
        <w:rPr>
          <w:b/>
          <w:bCs/>
          <w:sz w:val="24"/>
          <w:szCs w:val="24"/>
        </w:rPr>
        <w:t xml:space="preserve">Заявка на участие в </w:t>
      </w:r>
      <w:r w:rsidR="009200AA">
        <w:rPr>
          <w:b/>
          <w:bCs/>
          <w:sz w:val="24"/>
          <w:szCs w:val="24"/>
        </w:rPr>
        <w:t>состязательной закупке</w:t>
      </w:r>
    </w:p>
    <w:p w:rsidR="000374EB" w:rsidRDefault="009200AA" w:rsidP="00F11372">
      <w:pPr>
        <w:widowControl w:val="0"/>
        <w:autoSpaceDE w:val="0"/>
        <w:autoSpaceDN w:val="0"/>
        <w:adjustRightInd w:val="0"/>
        <w:spacing w:line="240" w:lineRule="auto"/>
        <w:jc w:val="center"/>
        <w:rPr>
          <w:b/>
          <w:sz w:val="24"/>
          <w:szCs w:val="24"/>
        </w:rPr>
      </w:pPr>
      <w:r>
        <w:rPr>
          <w:b/>
          <w:sz w:val="24"/>
          <w:szCs w:val="24"/>
        </w:rPr>
        <w:t>на</w:t>
      </w:r>
      <w:r w:rsidR="000374EB">
        <w:rPr>
          <w:b/>
          <w:sz w:val="24"/>
          <w:szCs w:val="24"/>
        </w:rPr>
        <w:t xml:space="preserve"> </w:t>
      </w:r>
      <w:r w:rsidR="000374EB" w:rsidRPr="00F11372">
        <w:rPr>
          <w:b/>
          <w:sz w:val="24"/>
          <w:szCs w:val="24"/>
        </w:rPr>
        <w:t xml:space="preserve">выполнение </w:t>
      </w:r>
      <w:r w:rsidR="00F11372" w:rsidRPr="00F11372">
        <w:rPr>
          <w:b/>
          <w:sz w:val="24"/>
          <w:szCs w:val="24"/>
        </w:rPr>
        <w:t xml:space="preserve">строительно-монтажных </w:t>
      </w:r>
      <w:r w:rsidR="000374EB" w:rsidRPr="00F11372">
        <w:rPr>
          <w:b/>
          <w:sz w:val="24"/>
          <w:szCs w:val="24"/>
        </w:rPr>
        <w:t>работ</w:t>
      </w:r>
      <w:r w:rsidR="000374EB">
        <w:rPr>
          <w:b/>
          <w:sz w:val="24"/>
          <w:szCs w:val="24"/>
        </w:rPr>
        <w:t xml:space="preserve"> по </w:t>
      </w:r>
      <w:r w:rsidR="00F11372">
        <w:rPr>
          <w:b/>
          <w:sz w:val="24"/>
          <w:szCs w:val="24"/>
        </w:rPr>
        <w:t>объекту: «К</w:t>
      </w:r>
      <w:r w:rsidR="000374EB">
        <w:rPr>
          <w:b/>
          <w:sz w:val="24"/>
          <w:szCs w:val="24"/>
        </w:rPr>
        <w:t>апитальн</w:t>
      </w:r>
      <w:r w:rsidR="00F11372">
        <w:rPr>
          <w:b/>
          <w:sz w:val="24"/>
          <w:szCs w:val="24"/>
        </w:rPr>
        <w:t>ый</w:t>
      </w:r>
      <w:r w:rsidR="00D1737E" w:rsidRPr="00A90CB6">
        <w:rPr>
          <w:b/>
          <w:sz w:val="24"/>
          <w:szCs w:val="24"/>
        </w:rPr>
        <w:t xml:space="preserve"> ремонт покрытия площадки АЗС №45 с. </w:t>
      </w:r>
      <w:proofErr w:type="gramStart"/>
      <w:r w:rsidR="00D1737E" w:rsidRPr="00A90CB6">
        <w:rPr>
          <w:b/>
          <w:sz w:val="24"/>
          <w:szCs w:val="24"/>
        </w:rPr>
        <w:t xml:space="preserve">Сунтар </w:t>
      </w:r>
      <w:r w:rsidR="000374EB">
        <w:rPr>
          <w:b/>
          <w:sz w:val="24"/>
          <w:szCs w:val="24"/>
        </w:rPr>
        <w:t xml:space="preserve"> </w:t>
      </w:r>
      <w:r w:rsidR="00D1737E" w:rsidRPr="00A90CB6">
        <w:rPr>
          <w:b/>
          <w:sz w:val="24"/>
          <w:szCs w:val="24"/>
        </w:rPr>
        <w:t>филиала</w:t>
      </w:r>
      <w:proofErr w:type="gramEnd"/>
      <w:r w:rsidR="00D1737E" w:rsidRPr="00A90CB6">
        <w:rPr>
          <w:b/>
          <w:sz w:val="24"/>
          <w:szCs w:val="24"/>
        </w:rPr>
        <w:t xml:space="preserve"> «</w:t>
      </w:r>
      <w:proofErr w:type="spellStart"/>
      <w:r w:rsidR="00D1737E" w:rsidRPr="00A90CB6">
        <w:rPr>
          <w:b/>
          <w:sz w:val="24"/>
          <w:szCs w:val="24"/>
        </w:rPr>
        <w:t>Нюрбинская</w:t>
      </w:r>
      <w:proofErr w:type="spellEnd"/>
      <w:r w:rsidR="00D1737E" w:rsidRPr="00A90CB6">
        <w:rPr>
          <w:b/>
          <w:sz w:val="24"/>
          <w:szCs w:val="24"/>
        </w:rPr>
        <w:t xml:space="preserve"> нефтебаза» </w:t>
      </w:r>
    </w:p>
    <w:p w:rsidR="00D1737E" w:rsidRPr="00675E10" w:rsidRDefault="00D1737E" w:rsidP="000374EB">
      <w:pPr>
        <w:widowControl w:val="0"/>
        <w:autoSpaceDE w:val="0"/>
        <w:autoSpaceDN w:val="0"/>
        <w:adjustRightInd w:val="0"/>
        <w:spacing w:line="240" w:lineRule="auto"/>
        <w:jc w:val="center"/>
        <w:rPr>
          <w:b/>
          <w:sz w:val="24"/>
          <w:szCs w:val="24"/>
        </w:rPr>
      </w:pPr>
      <w:r w:rsidRPr="00A90CB6">
        <w:rPr>
          <w:b/>
          <w:sz w:val="24"/>
          <w:szCs w:val="24"/>
        </w:rPr>
        <w:t>АО «Саханефтегазсбыт» в 2022 году</w:t>
      </w:r>
      <w:r>
        <w:rPr>
          <w:b/>
          <w:sz w:val="24"/>
          <w:szCs w:val="24"/>
        </w:rPr>
        <w:t>»</w:t>
      </w:r>
    </w:p>
    <w:p w:rsidR="00D1737E" w:rsidRPr="00675E10" w:rsidRDefault="00D1737E" w:rsidP="00D1737E">
      <w:pPr>
        <w:suppressAutoHyphens/>
        <w:spacing w:line="240" w:lineRule="auto"/>
        <w:ind w:firstLine="0"/>
        <w:rPr>
          <w:b/>
          <w:bCs/>
          <w:sz w:val="24"/>
          <w:szCs w:val="24"/>
        </w:rPr>
      </w:pPr>
    </w:p>
    <w:p w:rsidR="00D1737E" w:rsidRPr="00675E10" w:rsidRDefault="00D1737E" w:rsidP="00D1737E">
      <w:pPr>
        <w:spacing w:line="240" w:lineRule="auto"/>
        <w:ind w:firstLine="0"/>
        <w:contextualSpacing/>
        <w:rPr>
          <w:sz w:val="24"/>
          <w:szCs w:val="24"/>
        </w:rPr>
      </w:pPr>
      <w:r w:rsidRPr="00675E10">
        <w:rPr>
          <w:sz w:val="24"/>
          <w:szCs w:val="24"/>
        </w:rPr>
        <w:t xml:space="preserve">      Изучив Извещение о проведении </w:t>
      </w:r>
      <w:r w:rsidR="009200AA">
        <w:rPr>
          <w:sz w:val="24"/>
          <w:szCs w:val="24"/>
        </w:rPr>
        <w:t>состязательной закупки</w:t>
      </w:r>
      <w:r w:rsidRPr="00675E10">
        <w:rPr>
          <w:sz w:val="24"/>
          <w:szCs w:val="24"/>
        </w:rPr>
        <w:t>, опубликованное [указывается источник и дата публикации], и Документацию по запросу предложений, и принимая установленные в них требования и условия,</w:t>
      </w:r>
    </w:p>
    <w:p w:rsidR="00D1737E" w:rsidRPr="00675E10" w:rsidRDefault="00D1737E" w:rsidP="00D1737E">
      <w:pPr>
        <w:spacing w:line="240" w:lineRule="auto"/>
        <w:ind w:firstLine="0"/>
        <w:contextualSpacing/>
        <w:rPr>
          <w:sz w:val="24"/>
          <w:szCs w:val="24"/>
        </w:rPr>
      </w:pPr>
      <w:r w:rsidRPr="00675E10">
        <w:rPr>
          <w:sz w:val="24"/>
          <w:szCs w:val="24"/>
        </w:rPr>
        <w:t>________________________________________________________________________,</w:t>
      </w:r>
    </w:p>
    <w:p w:rsidR="00D1737E" w:rsidRPr="00675E10" w:rsidRDefault="00D1737E" w:rsidP="00D1737E">
      <w:pPr>
        <w:spacing w:line="240" w:lineRule="auto"/>
        <w:ind w:firstLine="0"/>
        <w:contextualSpacing/>
        <w:rPr>
          <w:sz w:val="24"/>
          <w:szCs w:val="24"/>
          <w:vertAlign w:val="superscript"/>
        </w:rPr>
      </w:pPr>
      <w:r w:rsidRPr="00675E10">
        <w:rPr>
          <w:sz w:val="24"/>
          <w:szCs w:val="24"/>
          <w:vertAlign w:val="superscript"/>
        </w:rPr>
        <w:t>(полное наименование Участника с указанием организационно-правовой формы)</w:t>
      </w:r>
    </w:p>
    <w:p w:rsidR="00D1737E" w:rsidRPr="00675E10" w:rsidRDefault="00D1737E" w:rsidP="00D1737E">
      <w:pPr>
        <w:spacing w:line="240" w:lineRule="auto"/>
        <w:ind w:firstLine="0"/>
        <w:contextualSpacing/>
        <w:rPr>
          <w:sz w:val="24"/>
          <w:szCs w:val="24"/>
        </w:rPr>
      </w:pPr>
      <w:r w:rsidRPr="00675E10">
        <w:rPr>
          <w:sz w:val="24"/>
          <w:szCs w:val="24"/>
        </w:rPr>
        <w:t>зарегистрированное по адресу</w:t>
      </w:r>
    </w:p>
    <w:p w:rsidR="00D1737E" w:rsidRPr="00675E10" w:rsidRDefault="00D1737E" w:rsidP="00D1737E">
      <w:pPr>
        <w:spacing w:line="240" w:lineRule="auto"/>
        <w:ind w:firstLine="0"/>
        <w:contextualSpacing/>
        <w:rPr>
          <w:sz w:val="24"/>
          <w:szCs w:val="24"/>
        </w:rPr>
      </w:pPr>
      <w:r w:rsidRPr="00675E10">
        <w:rPr>
          <w:sz w:val="24"/>
          <w:szCs w:val="24"/>
        </w:rPr>
        <w:t>________________________________________________________________________,</w:t>
      </w:r>
    </w:p>
    <w:p w:rsidR="00D1737E" w:rsidRPr="00675E10" w:rsidRDefault="00D1737E" w:rsidP="00D1737E">
      <w:pPr>
        <w:spacing w:line="240" w:lineRule="auto"/>
        <w:ind w:firstLine="0"/>
        <w:contextualSpacing/>
        <w:rPr>
          <w:sz w:val="24"/>
          <w:szCs w:val="24"/>
          <w:vertAlign w:val="superscript"/>
        </w:rPr>
      </w:pPr>
      <w:r w:rsidRPr="00675E10">
        <w:rPr>
          <w:sz w:val="24"/>
          <w:szCs w:val="24"/>
          <w:vertAlign w:val="superscript"/>
        </w:rPr>
        <w:t>(юридический адрес Участника)</w:t>
      </w:r>
    </w:p>
    <w:p w:rsidR="00D1737E" w:rsidRPr="00675E10" w:rsidRDefault="00D1737E" w:rsidP="00D1737E">
      <w:pPr>
        <w:widowControl w:val="0"/>
        <w:autoSpaceDE w:val="0"/>
        <w:autoSpaceDN w:val="0"/>
        <w:adjustRightInd w:val="0"/>
        <w:spacing w:line="240" w:lineRule="auto"/>
        <w:rPr>
          <w:sz w:val="24"/>
          <w:szCs w:val="24"/>
        </w:rPr>
      </w:pPr>
      <w:r w:rsidRPr="00675E10">
        <w:rPr>
          <w:sz w:val="24"/>
          <w:szCs w:val="24"/>
        </w:rPr>
        <w:t>предлагает заключить Договор на выполнение строительно-монтажных работ по объект</w:t>
      </w:r>
      <w:r>
        <w:rPr>
          <w:sz w:val="24"/>
          <w:szCs w:val="24"/>
        </w:rPr>
        <w:t>у</w:t>
      </w:r>
      <w:r w:rsidR="00F11372">
        <w:rPr>
          <w:sz w:val="24"/>
          <w:szCs w:val="24"/>
        </w:rPr>
        <w:t>:</w:t>
      </w:r>
      <w:r w:rsidRPr="00675E10">
        <w:rPr>
          <w:sz w:val="24"/>
          <w:szCs w:val="24"/>
        </w:rPr>
        <w:t xml:space="preserve"> </w:t>
      </w:r>
      <w:r>
        <w:rPr>
          <w:sz w:val="24"/>
          <w:szCs w:val="24"/>
        </w:rPr>
        <w:t>«</w:t>
      </w:r>
      <w:r w:rsidRPr="00675E10">
        <w:rPr>
          <w:sz w:val="24"/>
          <w:szCs w:val="24"/>
        </w:rPr>
        <w:t>Капитальный ремонт покрытия площадки АЗС №45 с. Сунтар филиала «</w:t>
      </w:r>
      <w:proofErr w:type="spellStart"/>
      <w:r w:rsidRPr="00675E10">
        <w:rPr>
          <w:sz w:val="24"/>
          <w:szCs w:val="24"/>
        </w:rPr>
        <w:t>Нюрбинская</w:t>
      </w:r>
      <w:proofErr w:type="spellEnd"/>
      <w:r w:rsidRPr="00675E10">
        <w:rPr>
          <w:sz w:val="24"/>
          <w:szCs w:val="24"/>
        </w:rPr>
        <w:t xml:space="preserve"> нефтебаза» АО «Саханефтегазсбыт» в 2022 году</w:t>
      </w:r>
      <w:r>
        <w:rPr>
          <w:sz w:val="24"/>
          <w:szCs w:val="24"/>
        </w:rPr>
        <w:t>»</w:t>
      </w:r>
      <w:r w:rsidRPr="00675E10">
        <w:rPr>
          <w:sz w:val="24"/>
          <w:szCs w:val="24"/>
        </w:rPr>
        <w:t xml:space="preserve"> на условиях, изложенных в Документации по запросу предложений (Техническим заданием и Договором) и настоящим письмом направляет предложение </w:t>
      </w:r>
    </w:p>
    <w:p w:rsidR="00D1737E" w:rsidRPr="00675E10" w:rsidRDefault="00D1737E" w:rsidP="00D1737E">
      <w:pPr>
        <w:widowControl w:val="0"/>
        <w:autoSpaceDE w:val="0"/>
        <w:autoSpaceDN w:val="0"/>
        <w:adjustRightInd w:val="0"/>
        <w:spacing w:line="240" w:lineRule="auto"/>
        <w:ind w:firstLine="0"/>
        <w:contextualSpacing/>
        <w:jc w:val="left"/>
        <w:rPr>
          <w:sz w:val="24"/>
          <w:szCs w:val="24"/>
        </w:rPr>
      </w:pPr>
    </w:p>
    <w:p w:rsidR="00D1737E" w:rsidRDefault="00D1737E" w:rsidP="00D1737E">
      <w:pPr>
        <w:widowControl w:val="0"/>
        <w:autoSpaceDE w:val="0"/>
        <w:autoSpaceDN w:val="0"/>
        <w:adjustRightInd w:val="0"/>
        <w:spacing w:line="240" w:lineRule="auto"/>
        <w:ind w:firstLine="0"/>
        <w:contextualSpacing/>
        <w:jc w:val="left"/>
        <w:rPr>
          <w:sz w:val="24"/>
          <w:szCs w:val="24"/>
        </w:rPr>
      </w:pPr>
      <w:r w:rsidRPr="00675E10">
        <w:rPr>
          <w:sz w:val="24"/>
          <w:szCs w:val="24"/>
        </w:rPr>
        <w:t>по Лоту №_____</w:t>
      </w:r>
    </w:p>
    <w:p w:rsidR="000374EB" w:rsidRPr="00675E10" w:rsidRDefault="000374EB" w:rsidP="00D1737E">
      <w:pPr>
        <w:widowControl w:val="0"/>
        <w:autoSpaceDE w:val="0"/>
        <w:autoSpaceDN w:val="0"/>
        <w:adjustRightInd w:val="0"/>
        <w:spacing w:line="240" w:lineRule="auto"/>
        <w:ind w:firstLine="0"/>
        <w:contextualSpacing/>
        <w:jc w:val="left"/>
        <w:rPr>
          <w:sz w:val="24"/>
          <w:szCs w:val="24"/>
        </w:rPr>
      </w:pPr>
    </w:p>
    <w:tbl>
      <w:tblPr>
        <w:tblStyle w:val="91"/>
        <w:tblW w:w="0" w:type="auto"/>
        <w:tblLook w:val="04A0" w:firstRow="1" w:lastRow="0" w:firstColumn="1" w:lastColumn="0" w:noHBand="0" w:noVBand="1"/>
      </w:tblPr>
      <w:tblGrid>
        <w:gridCol w:w="2513"/>
        <w:gridCol w:w="2513"/>
        <w:gridCol w:w="2513"/>
        <w:gridCol w:w="2514"/>
      </w:tblGrid>
      <w:tr w:rsidR="00D1737E" w:rsidRPr="00675E10" w:rsidTr="00AB5D9F">
        <w:tc>
          <w:tcPr>
            <w:tcW w:w="2513" w:type="dxa"/>
          </w:tcPr>
          <w:p w:rsidR="00D1737E" w:rsidRPr="00675E10" w:rsidRDefault="00D1737E" w:rsidP="00AB5D9F">
            <w:pPr>
              <w:spacing w:line="240" w:lineRule="auto"/>
              <w:ind w:firstLine="0"/>
              <w:jc w:val="center"/>
              <w:rPr>
                <w:sz w:val="24"/>
                <w:szCs w:val="24"/>
              </w:rPr>
            </w:pPr>
            <w:r w:rsidRPr="00675E10">
              <w:rPr>
                <w:bCs/>
                <w:color w:val="000000"/>
                <w:sz w:val="24"/>
                <w:szCs w:val="24"/>
              </w:rPr>
              <w:t>Гарантийный срок на выполненные работы</w:t>
            </w:r>
          </w:p>
        </w:tc>
        <w:tc>
          <w:tcPr>
            <w:tcW w:w="2513" w:type="dxa"/>
          </w:tcPr>
          <w:p w:rsidR="00D1737E" w:rsidRPr="00675E10" w:rsidRDefault="00D1737E" w:rsidP="00AB5D9F">
            <w:pPr>
              <w:spacing w:line="240" w:lineRule="auto"/>
              <w:ind w:firstLine="0"/>
              <w:jc w:val="center"/>
              <w:rPr>
                <w:sz w:val="24"/>
                <w:szCs w:val="24"/>
              </w:rPr>
            </w:pPr>
            <w:r w:rsidRPr="00675E10">
              <w:rPr>
                <w:bCs/>
                <w:color w:val="000000"/>
                <w:sz w:val="24"/>
                <w:szCs w:val="24"/>
              </w:rPr>
              <w:t>Начальная (максимальная) цена договора без НДС, руб.</w:t>
            </w:r>
          </w:p>
        </w:tc>
        <w:tc>
          <w:tcPr>
            <w:tcW w:w="2513" w:type="dxa"/>
          </w:tcPr>
          <w:p w:rsidR="00D1737E" w:rsidRPr="00675E10" w:rsidRDefault="00D1737E" w:rsidP="00AB5D9F">
            <w:pPr>
              <w:spacing w:line="240" w:lineRule="auto"/>
              <w:ind w:firstLine="0"/>
              <w:jc w:val="center"/>
              <w:rPr>
                <w:sz w:val="24"/>
                <w:szCs w:val="24"/>
              </w:rPr>
            </w:pPr>
            <w:r w:rsidRPr="00675E10">
              <w:rPr>
                <w:sz w:val="24"/>
                <w:szCs w:val="24"/>
              </w:rPr>
              <w:t>Индекс понижения стоимости работ</w:t>
            </w:r>
          </w:p>
        </w:tc>
        <w:tc>
          <w:tcPr>
            <w:tcW w:w="2514" w:type="dxa"/>
          </w:tcPr>
          <w:p w:rsidR="00D1737E" w:rsidRPr="00675E10" w:rsidRDefault="00D1737E" w:rsidP="00AB5D9F">
            <w:pPr>
              <w:spacing w:line="240" w:lineRule="auto"/>
              <w:ind w:firstLine="0"/>
              <w:jc w:val="center"/>
              <w:rPr>
                <w:sz w:val="24"/>
                <w:szCs w:val="24"/>
              </w:rPr>
            </w:pPr>
            <w:r w:rsidRPr="00675E10">
              <w:rPr>
                <w:sz w:val="24"/>
                <w:szCs w:val="24"/>
                <w:lang w:eastAsia="ar-SA"/>
              </w:rPr>
              <w:t>Стоимость договора без НДС, руб.</w:t>
            </w:r>
          </w:p>
        </w:tc>
      </w:tr>
      <w:tr w:rsidR="00D1737E" w:rsidRPr="00675E10" w:rsidTr="009200AA">
        <w:trPr>
          <w:trHeight w:val="650"/>
        </w:trPr>
        <w:tc>
          <w:tcPr>
            <w:tcW w:w="2513" w:type="dxa"/>
            <w:vAlign w:val="center"/>
          </w:tcPr>
          <w:p w:rsidR="00D1737E" w:rsidRPr="00675E10" w:rsidRDefault="00D1737E" w:rsidP="00AB5D9F">
            <w:pPr>
              <w:spacing w:line="240" w:lineRule="auto"/>
              <w:ind w:firstLine="0"/>
              <w:jc w:val="center"/>
              <w:rPr>
                <w:sz w:val="24"/>
                <w:szCs w:val="24"/>
              </w:rPr>
            </w:pPr>
            <w:r w:rsidRPr="00675E10">
              <w:rPr>
                <w:sz w:val="24"/>
                <w:szCs w:val="24"/>
              </w:rPr>
              <w:t>24 месяца</w:t>
            </w:r>
          </w:p>
        </w:tc>
        <w:tc>
          <w:tcPr>
            <w:tcW w:w="2513" w:type="dxa"/>
            <w:vAlign w:val="center"/>
          </w:tcPr>
          <w:p w:rsidR="00D1737E" w:rsidRPr="00675E10" w:rsidRDefault="00D1737E" w:rsidP="00AB5D9F">
            <w:pPr>
              <w:spacing w:line="240" w:lineRule="auto"/>
              <w:ind w:firstLine="0"/>
              <w:jc w:val="center"/>
              <w:rPr>
                <w:sz w:val="24"/>
                <w:szCs w:val="24"/>
              </w:rPr>
            </w:pPr>
            <w:r w:rsidRPr="00675E10">
              <w:rPr>
                <w:bCs/>
                <w:color w:val="000000"/>
                <w:sz w:val="24"/>
                <w:szCs w:val="24"/>
              </w:rPr>
              <w:t xml:space="preserve">   </w:t>
            </w:r>
          </w:p>
        </w:tc>
        <w:tc>
          <w:tcPr>
            <w:tcW w:w="2513" w:type="dxa"/>
            <w:vAlign w:val="center"/>
          </w:tcPr>
          <w:p w:rsidR="00D1737E" w:rsidRPr="00675E10" w:rsidRDefault="00D1737E" w:rsidP="00AB5D9F">
            <w:pPr>
              <w:spacing w:line="240" w:lineRule="auto"/>
              <w:ind w:firstLine="0"/>
              <w:jc w:val="center"/>
              <w:rPr>
                <w:sz w:val="24"/>
                <w:szCs w:val="24"/>
              </w:rPr>
            </w:pPr>
          </w:p>
        </w:tc>
        <w:tc>
          <w:tcPr>
            <w:tcW w:w="2514" w:type="dxa"/>
            <w:vAlign w:val="center"/>
          </w:tcPr>
          <w:p w:rsidR="00D1737E" w:rsidRPr="00675E10" w:rsidRDefault="00D1737E" w:rsidP="00AB5D9F">
            <w:pPr>
              <w:spacing w:line="240" w:lineRule="auto"/>
              <w:ind w:firstLine="0"/>
              <w:jc w:val="center"/>
              <w:rPr>
                <w:sz w:val="24"/>
                <w:szCs w:val="24"/>
              </w:rPr>
            </w:pPr>
          </w:p>
        </w:tc>
      </w:tr>
    </w:tbl>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lang w:eastAsia="ar-SA"/>
        </w:rPr>
      </w:pPr>
      <w:r w:rsidRPr="00675E10">
        <w:rPr>
          <w:sz w:val="24"/>
          <w:szCs w:val="24"/>
        </w:rPr>
        <w:t xml:space="preserve">     </w:t>
      </w:r>
      <w:r w:rsidRPr="00675E10">
        <w:rPr>
          <w:color w:val="000000"/>
          <w:sz w:val="24"/>
          <w:szCs w:val="24"/>
        </w:rPr>
        <w:t>Стоимость договора без НДС, руб.:</w:t>
      </w:r>
      <w:r w:rsidRPr="00675E10">
        <w:rPr>
          <w:sz w:val="24"/>
          <w:szCs w:val="24"/>
          <w:lang w:eastAsia="ar-SA"/>
        </w:rPr>
        <w:t xml:space="preserve"> ____________________________</w:t>
      </w:r>
    </w:p>
    <w:p w:rsidR="00D1737E" w:rsidRPr="00675E10" w:rsidRDefault="00D1737E" w:rsidP="00D1737E">
      <w:pPr>
        <w:spacing w:line="240" w:lineRule="auto"/>
        <w:rPr>
          <w:color w:val="000000"/>
          <w:sz w:val="24"/>
          <w:szCs w:val="24"/>
          <w:vertAlign w:val="superscript"/>
        </w:rPr>
      </w:pPr>
      <w:r w:rsidRPr="00675E10">
        <w:rPr>
          <w:sz w:val="24"/>
          <w:szCs w:val="24"/>
          <w:lang w:eastAsia="ar-SA"/>
        </w:rPr>
        <w:t xml:space="preserve">                                                                                          </w:t>
      </w:r>
      <w:r w:rsidRPr="00675E10">
        <w:rPr>
          <w:color w:val="000000"/>
          <w:sz w:val="24"/>
          <w:szCs w:val="24"/>
          <w:vertAlign w:val="superscript"/>
        </w:rPr>
        <w:t>(прописью)</w:t>
      </w:r>
    </w:p>
    <w:p w:rsidR="00D1737E" w:rsidRPr="00675E10" w:rsidRDefault="00D1737E" w:rsidP="00D1737E">
      <w:pPr>
        <w:spacing w:line="240" w:lineRule="auto"/>
        <w:ind w:firstLine="0"/>
        <w:contextualSpacing/>
        <w:jc w:val="left"/>
        <w:rPr>
          <w:sz w:val="24"/>
          <w:szCs w:val="24"/>
        </w:rPr>
      </w:pPr>
      <w:r w:rsidRPr="00675E10">
        <w:rPr>
          <w:sz w:val="24"/>
          <w:szCs w:val="24"/>
        </w:rPr>
        <w:t xml:space="preserve">     Настоящая Заявка имеет правовой статус оферты и действует до «____»</w:t>
      </w:r>
      <w:r>
        <w:rPr>
          <w:sz w:val="24"/>
          <w:szCs w:val="24"/>
        </w:rPr>
        <w:t xml:space="preserve"> </w:t>
      </w:r>
      <w:r w:rsidRPr="00675E10">
        <w:rPr>
          <w:sz w:val="24"/>
          <w:szCs w:val="24"/>
        </w:rPr>
        <w:t>____________ года.</w:t>
      </w:r>
    </w:p>
    <w:p w:rsidR="00D1737E" w:rsidRPr="00675E10" w:rsidRDefault="00D1737E" w:rsidP="00D1737E">
      <w:pPr>
        <w:spacing w:line="240" w:lineRule="auto"/>
        <w:ind w:firstLine="0"/>
        <w:contextualSpacing/>
        <w:jc w:val="left"/>
        <w:rPr>
          <w:sz w:val="24"/>
          <w:szCs w:val="24"/>
        </w:rPr>
      </w:pPr>
      <w:r w:rsidRPr="00675E10">
        <w:rPr>
          <w:sz w:val="24"/>
          <w:szCs w:val="24"/>
        </w:rPr>
        <w:tab/>
      </w:r>
      <w:r w:rsidRPr="00675E10">
        <w:rPr>
          <w:sz w:val="24"/>
          <w:szCs w:val="24"/>
        </w:rPr>
        <w:tab/>
      </w:r>
      <w:r w:rsidRPr="00675E10">
        <w:rPr>
          <w:sz w:val="24"/>
          <w:szCs w:val="24"/>
        </w:rPr>
        <w:tab/>
      </w:r>
      <w:r w:rsidRPr="00675E10">
        <w:rPr>
          <w:sz w:val="24"/>
          <w:szCs w:val="24"/>
        </w:rPr>
        <w:tab/>
      </w:r>
    </w:p>
    <w:p w:rsidR="00D1737E" w:rsidRPr="00675E10" w:rsidRDefault="00D1737E" w:rsidP="00D1737E">
      <w:pPr>
        <w:spacing w:line="240" w:lineRule="auto"/>
        <w:ind w:firstLine="0"/>
        <w:contextualSpacing/>
        <w:rPr>
          <w:sz w:val="24"/>
          <w:szCs w:val="24"/>
        </w:rPr>
      </w:pPr>
      <w:r w:rsidRPr="00675E10">
        <w:rPr>
          <w:sz w:val="24"/>
          <w:szCs w:val="24"/>
        </w:rPr>
        <w:t xml:space="preserve">     Подтверждаем, что предложенная цена договора </w:t>
      </w:r>
      <w:r w:rsidR="000374EB" w:rsidRPr="000374EB">
        <w:rPr>
          <w:bCs/>
          <w:sz w:val="24"/>
          <w:szCs w:val="24"/>
        </w:rPr>
        <w:t>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675E10">
        <w:rPr>
          <w:bCs/>
          <w:sz w:val="24"/>
          <w:szCs w:val="24"/>
        </w:rPr>
        <w:t>.</w:t>
      </w:r>
    </w:p>
    <w:p w:rsidR="00D1737E" w:rsidRPr="00675E10" w:rsidRDefault="00D1737E" w:rsidP="000374EB">
      <w:pPr>
        <w:spacing w:before="120" w:line="240" w:lineRule="auto"/>
        <w:ind w:firstLine="0"/>
        <w:jc w:val="left"/>
        <w:rPr>
          <w:iCs/>
          <w:snapToGrid w:val="0"/>
          <w:sz w:val="24"/>
          <w:szCs w:val="24"/>
        </w:rPr>
      </w:pPr>
      <w:r w:rsidRPr="00675E10">
        <w:rPr>
          <w:sz w:val="24"/>
          <w:szCs w:val="24"/>
        </w:rPr>
        <w:t xml:space="preserve">         </w:t>
      </w:r>
    </w:p>
    <w:p w:rsidR="00D1737E" w:rsidRPr="00675E10" w:rsidRDefault="00D1737E" w:rsidP="00D1737E">
      <w:pPr>
        <w:spacing w:line="240" w:lineRule="auto"/>
        <w:ind w:firstLine="0"/>
        <w:contextualSpacing/>
        <w:rPr>
          <w:sz w:val="24"/>
          <w:szCs w:val="24"/>
        </w:rPr>
      </w:pPr>
      <w:r w:rsidRPr="00675E10">
        <w:rPr>
          <w:sz w:val="24"/>
          <w:szCs w:val="24"/>
        </w:rPr>
        <w:lastRenderedPageBreak/>
        <w:t xml:space="preserve">      Заявляем, что в отношении нашей организации:</w:t>
      </w:r>
    </w:p>
    <w:p w:rsidR="00D1737E" w:rsidRPr="00675E10" w:rsidRDefault="00D1737E" w:rsidP="00D1737E">
      <w:pPr>
        <w:spacing w:line="240" w:lineRule="auto"/>
        <w:ind w:firstLine="0"/>
        <w:contextualSpacing/>
        <w:rPr>
          <w:sz w:val="24"/>
          <w:szCs w:val="24"/>
        </w:rPr>
      </w:pPr>
      <w:r w:rsidRPr="00675E10">
        <w:rPr>
          <w:b/>
          <w:sz w:val="24"/>
          <w:szCs w:val="24"/>
        </w:rPr>
        <w:t>а)</w:t>
      </w:r>
      <w:r w:rsidRPr="00675E10">
        <w:rPr>
          <w:sz w:val="24"/>
          <w:szCs w:val="24"/>
        </w:rPr>
        <w:t xml:space="preserve"> отсутствуют сведений в реестрах недобросовестных поставщиков (РНП).</w:t>
      </w:r>
    </w:p>
    <w:p w:rsidR="00D1737E" w:rsidRPr="00675E10" w:rsidRDefault="00D1737E" w:rsidP="00D1737E">
      <w:pPr>
        <w:spacing w:line="240" w:lineRule="auto"/>
        <w:ind w:firstLine="0"/>
        <w:contextualSpacing/>
        <w:rPr>
          <w:sz w:val="24"/>
          <w:szCs w:val="24"/>
        </w:rPr>
      </w:pPr>
      <w:r w:rsidRPr="00675E10">
        <w:rPr>
          <w:b/>
          <w:sz w:val="24"/>
          <w:szCs w:val="24"/>
        </w:rPr>
        <w:t>б)</w:t>
      </w:r>
      <w:r w:rsidRPr="00675E10">
        <w:rPr>
          <w:sz w:val="24"/>
          <w:szCs w:val="24"/>
        </w:rPr>
        <w:t xml:space="preserve"> отсутствует у _______________ и должностных лиц конфликт интересов с сотрудниками Заказчика.</w:t>
      </w:r>
    </w:p>
    <w:p w:rsidR="00D1737E" w:rsidRPr="00675E10" w:rsidRDefault="00D1737E" w:rsidP="00D1737E">
      <w:pPr>
        <w:spacing w:line="240" w:lineRule="auto"/>
        <w:ind w:firstLine="0"/>
        <w:contextualSpacing/>
        <w:rPr>
          <w:sz w:val="24"/>
          <w:szCs w:val="24"/>
        </w:rPr>
      </w:pPr>
      <w:r w:rsidRPr="00675E10">
        <w:rPr>
          <w:b/>
          <w:sz w:val="24"/>
          <w:szCs w:val="24"/>
        </w:rPr>
        <w:t>в)</w:t>
      </w:r>
      <w:r w:rsidRPr="00675E10">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D1737E" w:rsidRPr="00675E10" w:rsidRDefault="00D1737E" w:rsidP="00D1737E">
      <w:pPr>
        <w:spacing w:line="240" w:lineRule="auto"/>
        <w:ind w:firstLine="0"/>
        <w:contextualSpacing/>
        <w:rPr>
          <w:sz w:val="24"/>
          <w:szCs w:val="24"/>
        </w:rPr>
      </w:pPr>
      <w:r w:rsidRPr="00675E10">
        <w:rPr>
          <w:b/>
          <w:sz w:val="24"/>
          <w:szCs w:val="24"/>
        </w:rPr>
        <w:t>г)</w:t>
      </w:r>
      <w:r w:rsidRPr="00675E10">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1737E" w:rsidRPr="00675E10" w:rsidRDefault="00D1737E" w:rsidP="00D1737E">
      <w:pPr>
        <w:spacing w:line="240" w:lineRule="auto"/>
        <w:ind w:firstLine="0"/>
        <w:contextualSpacing/>
        <w:rPr>
          <w:sz w:val="24"/>
          <w:szCs w:val="24"/>
        </w:rPr>
      </w:pPr>
      <w:r w:rsidRPr="00675E10">
        <w:rPr>
          <w:b/>
          <w:sz w:val="24"/>
          <w:szCs w:val="24"/>
        </w:rPr>
        <w:t>д)</w:t>
      </w:r>
      <w:r w:rsidRPr="00675E10">
        <w:rPr>
          <w:sz w:val="24"/>
          <w:szCs w:val="24"/>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1737E" w:rsidRPr="00675E10" w:rsidRDefault="00D1737E" w:rsidP="00D1737E">
      <w:pPr>
        <w:spacing w:line="240" w:lineRule="auto"/>
        <w:ind w:firstLine="0"/>
        <w:contextualSpacing/>
        <w:rPr>
          <w:sz w:val="24"/>
          <w:szCs w:val="24"/>
        </w:rPr>
      </w:pPr>
      <w:r w:rsidRPr="00675E10">
        <w:rPr>
          <w:b/>
          <w:sz w:val="24"/>
          <w:szCs w:val="24"/>
        </w:rPr>
        <w:t xml:space="preserve">е) </w:t>
      </w:r>
      <w:r w:rsidRPr="00675E10">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75E10">
        <w:rPr>
          <w:sz w:val="24"/>
          <w:szCs w:val="24"/>
        </w:rPr>
        <w:t>п.п</w:t>
      </w:r>
      <w:proofErr w:type="spellEnd"/>
      <w:r w:rsidRPr="00675E10">
        <w:rPr>
          <w:sz w:val="24"/>
          <w:szCs w:val="24"/>
        </w:rPr>
        <w:t xml:space="preserve">. «а» п. 2 Указа Президента РФ от 03.05.2022 г. </w:t>
      </w:r>
      <w:proofErr w:type="spellStart"/>
      <w:r w:rsidRPr="00675E10">
        <w:rPr>
          <w:sz w:val="24"/>
          <w:szCs w:val="24"/>
        </w:rPr>
        <w:t>No</w:t>
      </w:r>
      <w:proofErr w:type="spellEnd"/>
      <w:r w:rsidRPr="00675E10">
        <w:rPr>
          <w:sz w:val="24"/>
          <w:szCs w:val="24"/>
        </w:rPr>
        <w:t xml:space="preserve"> 252, либо организацией, находящейся под контролем таких лиц.</w:t>
      </w:r>
      <w:r w:rsidRPr="00675E10">
        <w:rPr>
          <w:sz w:val="24"/>
          <w:szCs w:val="24"/>
        </w:rPr>
        <w:br/>
        <w:t xml:space="preserve">       </w:t>
      </w:r>
    </w:p>
    <w:p w:rsidR="00D1737E" w:rsidRPr="00675E10" w:rsidRDefault="00D1737E" w:rsidP="00D1737E">
      <w:pPr>
        <w:spacing w:line="240" w:lineRule="auto"/>
        <w:ind w:firstLine="0"/>
        <w:contextualSpacing/>
        <w:rPr>
          <w:iCs/>
          <w:snapToGrid w:val="0"/>
          <w:sz w:val="24"/>
          <w:szCs w:val="24"/>
        </w:rPr>
      </w:pPr>
      <w:r w:rsidRPr="00675E10">
        <w:rPr>
          <w:sz w:val="24"/>
          <w:szCs w:val="24"/>
        </w:rPr>
        <w:t xml:space="preserve">        </w:t>
      </w:r>
      <w:r w:rsidRPr="00675E10">
        <w:rPr>
          <w:iCs/>
          <w:snapToGrid w:val="0"/>
          <w:sz w:val="24"/>
          <w:szCs w:val="24"/>
        </w:rPr>
        <w:t xml:space="preserve">В случае признания нашей организации Победителем по данному лоту мы берем обязательства подписать договор на выполнение строительно-монтажных </w:t>
      </w:r>
      <w:r w:rsidRPr="00675E10">
        <w:rPr>
          <w:sz w:val="24"/>
          <w:szCs w:val="24"/>
        </w:rPr>
        <w:t>работ по объекту: «Капитальный ремонт покрытия площадки АЗС №45 с. Сунтар филиала «</w:t>
      </w:r>
      <w:proofErr w:type="spellStart"/>
      <w:r w:rsidRPr="00675E10">
        <w:rPr>
          <w:sz w:val="24"/>
          <w:szCs w:val="24"/>
        </w:rPr>
        <w:t>Нюрбинская</w:t>
      </w:r>
      <w:proofErr w:type="spellEnd"/>
      <w:r w:rsidRPr="00675E10">
        <w:rPr>
          <w:sz w:val="24"/>
          <w:szCs w:val="24"/>
        </w:rPr>
        <w:t xml:space="preserve"> нефтебаза» АО «Саханефтегазсбыт» в 2022 году</w:t>
      </w:r>
      <w:r>
        <w:rPr>
          <w:sz w:val="24"/>
          <w:szCs w:val="24"/>
        </w:rPr>
        <w:t>»</w:t>
      </w:r>
      <w:r w:rsidRPr="00675E10">
        <w:rPr>
          <w:sz w:val="24"/>
          <w:szCs w:val="24"/>
        </w:rPr>
        <w:t xml:space="preserve"> и </w:t>
      </w:r>
      <w:r w:rsidRPr="00675E10">
        <w:rPr>
          <w:iCs/>
          <w:snapToGrid w:val="0"/>
          <w:sz w:val="24"/>
          <w:szCs w:val="24"/>
        </w:rPr>
        <w:t>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D1737E" w:rsidRPr="00675E10" w:rsidRDefault="00D1737E" w:rsidP="00D1737E">
      <w:pPr>
        <w:spacing w:line="240" w:lineRule="auto"/>
        <w:ind w:firstLine="0"/>
        <w:contextualSpacing/>
        <w:jc w:val="left"/>
        <w:rPr>
          <w:sz w:val="24"/>
          <w:szCs w:val="24"/>
        </w:rPr>
      </w:pPr>
    </w:p>
    <w:p w:rsidR="00D1737E" w:rsidRPr="00675E10" w:rsidRDefault="00D1737E" w:rsidP="00D1737E">
      <w:pPr>
        <w:spacing w:line="240" w:lineRule="auto"/>
        <w:ind w:firstLine="0"/>
        <w:contextualSpacing/>
        <w:jc w:val="left"/>
        <w:rPr>
          <w:sz w:val="24"/>
          <w:szCs w:val="24"/>
        </w:rPr>
      </w:pPr>
      <w:r w:rsidRPr="00675E10">
        <w:rPr>
          <w:sz w:val="24"/>
          <w:szCs w:val="24"/>
        </w:rPr>
        <w:t xml:space="preserve">       Настоящая Заявка дополняется следующими документами, включая неотъемлемые приложения:</w:t>
      </w:r>
    </w:p>
    <w:p w:rsidR="00D1737E" w:rsidRPr="00AC44F2" w:rsidRDefault="00D1737E" w:rsidP="00D1737E">
      <w:pPr>
        <w:numPr>
          <w:ilvl w:val="0"/>
          <w:numId w:val="40"/>
        </w:numPr>
        <w:spacing w:line="240" w:lineRule="auto"/>
        <w:ind w:right="140"/>
        <w:contextualSpacing/>
        <w:jc w:val="left"/>
        <w:rPr>
          <w:sz w:val="24"/>
          <w:szCs w:val="24"/>
        </w:rPr>
      </w:pPr>
      <w:r w:rsidRPr="00675E10">
        <w:rPr>
          <w:bCs/>
          <w:sz w:val="24"/>
          <w:szCs w:val="24"/>
        </w:rPr>
        <w:t>Сведения о наличии собственных ресурсов</w:t>
      </w:r>
      <w:r w:rsidRPr="00675E10">
        <w:rPr>
          <w:b/>
          <w:bCs/>
          <w:sz w:val="24"/>
          <w:szCs w:val="24"/>
        </w:rPr>
        <w:t xml:space="preserve"> </w:t>
      </w:r>
      <w:r w:rsidRPr="00675E10">
        <w:rPr>
          <w:bCs/>
          <w:sz w:val="24"/>
          <w:szCs w:val="24"/>
        </w:rPr>
        <w:t>(</w:t>
      </w:r>
      <w:r w:rsidRPr="00AC44F2">
        <w:rPr>
          <w:bCs/>
          <w:sz w:val="24"/>
          <w:szCs w:val="24"/>
        </w:rPr>
        <w:t>форма 2)</w:t>
      </w:r>
      <w:r w:rsidRPr="00AC44F2">
        <w:rPr>
          <w:sz w:val="24"/>
          <w:szCs w:val="24"/>
        </w:rPr>
        <w:t>;</w:t>
      </w:r>
    </w:p>
    <w:p w:rsidR="00D1737E" w:rsidRPr="00AC44F2" w:rsidRDefault="00D1737E" w:rsidP="00D1737E">
      <w:pPr>
        <w:widowControl w:val="0"/>
        <w:numPr>
          <w:ilvl w:val="0"/>
          <w:numId w:val="40"/>
        </w:numPr>
        <w:autoSpaceDE w:val="0"/>
        <w:autoSpaceDN w:val="0"/>
        <w:adjustRightInd w:val="0"/>
        <w:spacing w:line="240" w:lineRule="auto"/>
        <w:contextualSpacing/>
        <w:jc w:val="left"/>
        <w:rPr>
          <w:sz w:val="24"/>
          <w:szCs w:val="24"/>
        </w:rPr>
      </w:pPr>
      <w:r w:rsidRPr="00AC44F2">
        <w:rPr>
          <w:sz w:val="24"/>
          <w:szCs w:val="24"/>
        </w:rPr>
        <w:t>Анкета Участника (форма 3);</w:t>
      </w:r>
    </w:p>
    <w:p w:rsidR="00D1737E" w:rsidRPr="00AC44F2" w:rsidRDefault="00D1737E" w:rsidP="00D1737E">
      <w:pPr>
        <w:numPr>
          <w:ilvl w:val="0"/>
          <w:numId w:val="40"/>
        </w:numPr>
        <w:spacing w:line="240" w:lineRule="auto"/>
        <w:ind w:right="140"/>
        <w:contextualSpacing/>
        <w:jc w:val="left"/>
        <w:rPr>
          <w:sz w:val="24"/>
          <w:szCs w:val="24"/>
        </w:rPr>
      </w:pPr>
      <w:r w:rsidRPr="00AC44F2">
        <w:rPr>
          <w:bCs/>
          <w:sz w:val="24"/>
          <w:szCs w:val="24"/>
        </w:rPr>
        <w:t>Справка об отсутствии признаков крупной сделки (форма 4)</w:t>
      </w:r>
      <w:r w:rsidRPr="00AC44F2">
        <w:rPr>
          <w:sz w:val="24"/>
          <w:szCs w:val="24"/>
        </w:rPr>
        <w:t>;</w:t>
      </w:r>
    </w:p>
    <w:p w:rsidR="00D1737E" w:rsidRPr="00675E10" w:rsidRDefault="00D1737E" w:rsidP="00D1737E">
      <w:pPr>
        <w:numPr>
          <w:ilvl w:val="0"/>
          <w:numId w:val="40"/>
        </w:numPr>
        <w:spacing w:line="240" w:lineRule="auto"/>
        <w:ind w:right="140"/>
        <w:contextualSpacing/>
        <w:jc w:val="left"/>
        <w:rPr>
          <w:sz w:val="24"/>
          <w:szCs w:val="24"/>
        </w:rPr>
      </w:pPr>
      <w:r w:rsidRPr="00675E10">
        <w:rPr>
          <w:sz w:val="24"/>
          <w:szCs w:val="24"/>
        </w:rPr>
        <w:t xml:space="preserve">Документы, подтверждающие соответствие Участника установленным требованиям          </w:t>
      </w:r>
      <w:proofErr w:type="gramStart"/>
      <w:r w:rsidRPr="00675E10">
        <w:rPr>
          <w:sz w:val="24"/>
          <w:szCs w:val="24"/>
        </w:rPr>
        <w:t xml:space="preserve">   (</w:t>
      </w:r>
      <w:proofErr w:type="gramEnd"/>
      <w:r w:rsidRPr="00675E10">
        <w:rPr>
          <w:sz w:val="24"/>
          <w:szCs w:val="24"/>
        </w:rPr>
        <w:t>п. 4.5.2.2 Документации).</w:t>
      </w:r>
    </w:p>
    <w:p w:rsidR="00D1737E" w:rsidRPr="00675E10" w:rsidRDefault="00D1737E" w:rsidP="00D1737E">
      <w:pPr>
        <w:widowControl w:val="0"/>
        <w:autoSpaceDE w:val="0"/>
        <w:autoSpaceDN w:val="0"/>
        <w:adjustRightInd w:val="0"/>
        <w:spacing w:line="240" w:lineRule="auto"/>
        <w:ind w:left="927" w:firstLine="0"/>
        <w:contextualSpacing/>
        <w:jc w:val="left"/>
        <w:rPr>
          <w:sz w:val="24"/>
          <w:szCs w:val="24"/>
        </w:rPr>
      </w:pPr>
    </w:p>
    <w:p w:rsidR="00D1737E" w:rsidRPr="00675E10" w:rsidRDefault="00D1737E" w:rsidP="00D1737E">
      <w:pPr>
        <w:tabs>
          <w:tab w:val="left" w:pos="993"/>
        </w:tabs>
        <w:spacing w:line="240" w:lineRule="auto"/>
        <w:ind w:left="567" w:firstLine="0"/>
        <w:contextualSpacing/>
        <w:jc w:val="left"/>
        <w:rPr>
          <w:sz w:val="24"/>
          <w:szCs w:val="24"/>
        </w:rPr>
      </w:pPr>
    </w:p>
    <w:p w:rsidR="00D1737E" w:rsidRPr="00675E10" w:rsidRDefault="00D1737E" w:rsidP="00D1737E">
      <w:pPr>
        <w:spacing w:line="240" w:lineRule="auto"/>
        <w:ind w:firstLine="0"/>
        <w:contextualSpacing/>
        <w:jc w:val="left"/>
        <w:rPr>
          <w:sz w:val="24"/>
          <w:szCs w:val="24"/>
        </w:rPr>
      </w:pPr>
      <w:r w:rsidRPr="00675E10">
        <w:rPr>
          <w:sz w:val="24"/>
          <w:szCs w:val="24"/>
        </w:rPr>
        <w:t>____________________________________</w:t>
      </w:r>
    </w:p>
    <w:p w:rsidR="00D1737E" w:rsidRPr="00675E10" w:rsidRDefault="00D1737E" w:rsidP="00D1737E">
      <w:pPr>
        <w:spacing w:line="240" w:lineRule="auto"/>
        <w:ind w:right="3684" w:firstLine="0"/>
        <w:contextualSpacing/>
        <w:jc w:val="center"/>
        <w:rPr>
          <w:sz w:val="24"/>
          <w:szCs w:val="24"/>
          <w:vertAlign w:val="superscript"/>
        </w:rPr>
      </w:pPr>
      <w:r w:rsidRPr="00675E10">
        <w:rPr>
          <w:sz w:val="24"/>
          <w:szCs w:val="24"/>
          <w:vertAlign w:val="superscript"/>
        </w:rPr>
        <w:t>(подпись, М.П.)</w:t>
      </w:r>
    </w:p>
    <w:p w:rsidR="00D1737E" w:rsidRPr="00675E10" w:rsidRDefault="00D1737E" w:rsidP="00D1737E">
      <w:pPr>
        <w:spacing w:line="240" w:lineRule="auto"/>
        <w:ind w:firstLine="0"/>
        <w:contextualSpacing/>
        <w:jc w:val="left"/>
        <w:rPr>
          <w:sz w:val="24"/>
          <w:szCs w:val="24"/>
        </w:rPr>
      </w:pPr>
      <w:r w:rsidRPr="00675E10">
        <w:rPr>
          <w:sz w:val="24"/>
          <w:szCs w:val="24"/>
        </w:rPr>
        <w:t>____________________________________</w:t>
      </w:r>
    </w:p>
    <w:p w:rsidR="00D1737E" w:rsidRPr="00675E10" w:rsidRDefault="00D1737E" w:rsidP="00D1737E">
      <w:pPr>
        <w:spacing w:line="240" w:lineRule="auto"/>
        <w:ind w:right="3684" w:firstLine="0"/>
        <w:contextualSpacing/>
        <w:jc w:val="center"/>
        <w:rPr>
          <w:sz w:val="24"/>
          <w:szCs w:val="24"/>
        </w:rPr>
      </w:pPr>
      <w:r w:rsidRPr="00675E10">
        <w:rPr>
          <w:sz w:val="24"/>
          <w:szCs w:val="24"/>
          <w:vertAlign w:val="superscript"/>
        </w:rPr>
        <w:t>(фамилия, имя, отчество подписавшего, должность)</w:t>
      </w:r>
    </w:p>
    <w:p w:rsidR="00D1737E" w:rsidRPr="00675E10" w:rsidRDefault="00D1737E" w:rsidP="00D1737E">
      <w:pPr>
        <w:pBdr>
          <w:bottom w:val="single" w:sz="4" w:space="1" w:color="auto"/>
        </w:pBdr>
        <w:shd w:val="clear" w:color="auto" w:fill="E0E0E0"/>
        <w:spacing w:line="240" w:lineRule="auto"/>
        <w:ind w:right="21" w:firstLine="0"/>
        <w:contextualSpacing/>
        <w:jc w:val="center"/>
        <w:rPr>
          <w:b/>
          <w:color w:val="000000"/>
          <w:spacing w:val="36"/>
          <w:sz w:val="24"/>
          <w:szCs w:val="24"/>
        </w:rPr>
      </w:pPr>
      <w:r w:rsidRPr="00675E10">
        <w:rPr>
          <w:b/>
          <w:color w:val="000000"/>
          <w:spacing w:val="36"/>
          <w:sz w:val="24"/>
          <w:szCs w:val="24"/>
        </w:rPr>
        <w:t>конец формы</w:t>
      </w:r>
    </w:p>
    <w:p w:rsidR="00D1737E" w:rsidRPr="00675E10" w:rsidRDefault="00D1737E" w:rsidP="00D1737E">
      <w:pPr>
        <w:keepNext/>
        <w:pageBreakBefore/>
        <w:numPr>
          <w:ilvl w:val="2"/>
          <w:numId w:val="30"/>
        </w:numPr>
        <w:suppressAutoHyphens/>
        <w:spacing w:before="240" w:after="120" w:line="240" w:lineRule="auto"/>
        <w:jc w:val="left"/>
        <w:outlineLvl w:val="2"/>
        <w:rPr>
          <w:b/>
          <w:bCs/>
          <w:sz w:val="24"/>
          <w:szCs w:val="24"/>
        </w:rPr>
      </w:pPr>
      <w:r w:rsidRPr="00675E10">
        <w:rPr>
          <w:b/>
          <w:bCs/>
          <w:sz w:val="24"/>
          <w:szCs w:val="24"/>
        </w:rPr>
        <w:lastRenderedPageBreak/>
        <w:t>Инструкция по заполнению</w:t>
      </w:r>
    </w:p>
    <w:p w:rsidR="00D1737E" w:rsidRPr="00675E10" w:rsidRDefault="00D1737E" w:rsidP="00D1737E">
      <w:pPr>
        <w:numPr>
          <w:ilvl w:val="3"/>
          <w:numId w:val="30"/>
        </w:numPr>
        <w:tabs>
          <w:tab w:val="left" w:pos="1134"/>
        </w:tabs>
        <w:spacing w:line="240" w:lineRule="auto"/>
        <w:ind w:left="0" w:firstLine="0"/>
        <w:jc w:val="left"/>
        <w:rPr>
          <w:sz w:val="24"/>
          <w:szCs w:val="24"/>
        </w:rPr>
      </w:pPr>
      <w:r w:rsidRPr="00675E10">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1737E" w:rsidRPr="00675E10" w:rsidRDefault="00D1737E" w:rsidP="00D1737E">
      <w:pPr>
        <w:numPr>
          <w:ilvl w:val="3"/>
          <w:numId w:val="30"/>
        </w:numPr>
        <w:tabs>
          <w:tab w:val="left" w:pos="1134"/>
        </w:tabs>
        <w:spacing w:line="240" w:lineRule="auto"/>
        <w:ind w:left="0" w:firstLine="0"/>
        <w:jc w:val="left"/>
        <w:rPr>
          <w:sz w:val="24"/>
          <w:szCs w:val="24"/>
        </w:rPr>
      </w:pPr>
      <w:r w:rsidRPr="00675E10">
        <w:rPr>
          <w:sz w:val="24"/>
          <w:szCs w:val="24"/>
        </w:rPr>
        <w:t>Участник должен указать свое полное наименование (с указанием организационно-правовой формы) и юридический адрес.</w:t>
      </w:r>
    </w:p>
    <w:p w:rsidR="00D1737E" w:rsidRPr="00675E10" w:rsidRDefault="00D1737E" w:rsidP="00D1737E">
      <w:pPr>
        <w:numPr>
          <w:ilvl w:val="3"/>
          <w:numId w:val="30"/>
        </w:numPr>
        <w:tabs>
          <w:tab w:val="left" w:pos="1134"/>
        </w:tabs>
        <w:spacing w:line="240" w:lineRule="auto"/>
        <w:ind w:left="0" w:firstLine="0"/>
        <w:jc w:val="left"/>
        <w:rPr>
          <w:sz w:val="24"/>
          <w:szCs w:val="24"/>
        </w:rPr>
      </w:pPr>
      <w:r w:rsidRPr="00675E10">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675E10">
        <w:rPr>
          <w:sz w:val="24"/>
          <w:szCs w:val="24"/>
        </w:rPr>
        <w:t>ХХХ</w:t>
      </w:r>
      <w:proofErr w:type="spellEnd"/>
      <w:r w:rsidRPr="00675E10">
        <w:rPr>
          <w:sz w:val="24"/>
          <w:szCs w:val="24"/>
        </w:rPr>
        <w:t> </w:t>
      </w:r>
      <w:proofErr w:type="spellStart"/>
      <w:r w:rsidRPr="00675E10">
        <w:rPr>
          <w:sz w:val="24"/>
          <w:szCs w:val="24"/>
        </w:rPr>
        <w:t>ХХХ</w:t>
      </w:r>
      <w:proofErr w:type="spellEnd"/>
      <w:r w:rsidRPr="00675E10">
        <w:rPr>
          <w:sz w:val="24"/>
          <w:szCs w:val="24"/>
        </w:rPr>
        <w:t xml:space="preserve">, ХХ руб., а также дополнить расшифровкой словами, </w:t>
      </w:r>
      <w:proofErr w:type="gramStart"/>
      <w:r w:rsidRPr="00675E10">
        <w:rPr>
          <w:sz w:val="24"/>
          <w:szCs w:val="24"/>
        </w:rPr>
        <w:t>например</w:t>
      </w:r>
      <w:proofErr w:type="gramEnd"/>
      <w:r w:rsidRPr="00675E10">
        <w:rPr>
          <w:sz w:val="24"/>
          <w:szCs w:val="24"/>
        </w:rPr>
        <w:t>: «1 234 567,89 руб. (Один миллион двести тридцать четыре тысячи пятьсот шестьдесят семь руб. восемьдесят девять коп.)».</w:t>
      </w:r>
    </w:p>
    <w:p w:rsidR="00D1737E" w:rsidRPr="00675E10" w:rsidRDefault="00D1737E" w:rsidP="00D1737E">
      <w:pPr>
        <w:numPr>
          <w:ilvl w:val="3"/>
          <w:numId w:val="30"/>
        </w:numPr>
        <w:tabs>
          <w:tab w:val="left" w:pos="1134"/>
        </w:tabs>
        <w:spacing w:line="240" w:lineRule="auto"/>
        <w:ind w:left="0" w:firstLine="0"/>
        <w:jc w:val="left"/>
        <w:rPr>
          <w:sz w:val="24"/>
          <w:szCs w:val="24"/>
        </w:rPr>
      </w:pPr>
      <w:r w:rsidRPr="00675E10">
        <w:rPr>
          <w:sz w:val="24"/>
          <w:szCs w:val="24"/>
        </w:rPr>
        <w:t>Участник должен указать срок действия Заявки согласно требованиям подпункта 4.4.2.1 Документации.</w:t>
      </w:r>
    </w:p>
    <w:p w:rsidR="00D1737E" w:rsidRPr="00675E10" w:rsidRDefault="00D1737E" w:rsidP="00D1737E">
      <w:pPr>
        <w:numPr>
          <w:ilvl w:val="3"/>
          <w:numId w:val="30"/>
        </w:numPr>
        <w:tabs>
          <w:tab w:val="left" w:pos="851"/>
        </w:tabs>
        <w:spacing w:line="240" w:lineRule="auto"/>
        <w:ind w:left="0" w:firstLine="0"/>
        <w:jc w:val="left"/>
        <w:rPr>
          <w:sz w:val="24"/>
          <w:szCs w:val="24"/>
        </w:rPr>
      </w:pPr>
      <w:r w:rsidRPr="00675E10">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1737E" w:rsidRPr="00675E10" w:rsidRDefault="00D1737E" w:rsidP="00D1737E">
      <w:pPr>
        <w:tabs>
          <w:tab w:val="left" w:pos="0"/>
        </w:tabs>
        <w:spacing w:line="240" w:lineRule="auto"/>
        <w:ind w:firstLine="0"/>
        <w:contextualSpacing/>
        <w:rPr>
          <w:sz w:val="24"/>
          <w:szCs w:val="24"/>
          <w:highlight w:val="yellow"/>
        </w:rPr>
      </w:pPr>
    </w:p>
    <w:p w:rsidR="00D1737E" w:rsidRPr="00675E10" w:rsidRDefault="00D1737E" w:rsidP="00D1737E">
      <w:pPr>
        <w:spacing w:line="240" w:lineRule="auto"/>
        <w:contextualSpacing/>
        <w:rPr>
          <w:sz w:val="24"/>
          <w:szCs w:val="24"/>
        </w:rPr>
      </w:pPr>
    </w:p>
    <w:p w:rsidR="00D1737E" w:rsidRPr="00675E10" w:rsidRDefault="00D1737E" w:rsidP="00D1737E">
      <w:pPr>
        <w:spacing w:line="240" w:lineRule="auto"/>
        <w:contextualSpacing/>
        <w:rPr>
          <w:sz w:val="24"/>
          <w:szCs w:val="24"/>
        </w:rPr>
      </w:pPr>
    </w:p>
    <w:p w:rsidR="00D1737E" w:rsidRPr="00675E10" w:rsidRDefault="00D1737E" w:rsidP="00D1737E">
      <w:pPr>
        <w:spacing w:line="240" w:lineRule="auto"/>
        <w:contextualSpacing/>
        <w:rPr>
          <w:sz w:val="24"/>
          <w:szCs w:val="24"/>
        </w:rPr>
      </w:pPr>
      <w:bookmarkStart w:id="86" w:name="_Hlt22846931"/>
      <w:bookmarkEnd w:id="86"/>
      <w:r w:rsidRPr="00675E10">
        <w:rPr>
          <w:sz w:val="24"/>
          <w:szCs w:val="24"/>
        </w:rPr>
        <w:br w:type="page"/>
      </w:r>
    </w:p>
    <w:p w:rsidR="00D1737E" w:rsidRPr="00675E10" w:rsidRDefault="00D1737E" w:rsidP="00D1737E">
      <w:pPr>
        <w:keepNext/>
        <w:widowControl w:val="0"/>
        <w:numPr>
          <w:ilvl w:val="1"/>
          <w:numId w:val="39"/>
        </w:numPr>
        <w:suppressAutoHyphens/>
        <w:autoSpaceDE w:val="0"/>
        <w:autoSpaceDN w:val="0"/>
        <w:adjustRightInd w:val="0"/>
        <w:spacing w:before="240" w:after="120" w:line="240" w:lineRule="auto"/>
        <w:contextualSpacing/>
        <w:jc w:val="left"/>
        <w:outlineLvl w:val="2"/>
        <w:rPr>
          <w:b/>
          <w:bCs/>
          <w:sz w:val="24"/>
          <w:szCs w:val="24"/>
        </w:rPr>
        <w:sectPr w:rsidR="00D1737E" w:rsidRPr="00675E10" w:rsidSect="00AB5D9F">
          <w:pgSz w:w="11906" w:h="16838" w:code="9"/>
          <w:pgMar w:top="709" w:right="709" w:bottom="992" w:left="1134" w:header="680" w:footer="0" w:gutter="0"/>
          <w:cols w:space="708"/>
          <w:docGrid w:linePitch="381"/>
        </w:sectPr>
      </w:pPr>
      <w:bookmarkStart w:id="87" w:name="_Toc344124426"/>
      <w:bookmarkStart w:id="88" w:name="_Toc329257458"/>
      <w:bookmarkStart w:id="89" w:name="_Toc322017073"/>
    </w:p>
    <w:bookmarkEnd w:id="87"/>
    <w:bookmarkEnd w:id="88"/>
    <w:bookmarkEnd w:id="89"/>
    <w:p w:rsidR="00D1737E" w:rsidRPr="00675E10" w:rsidRDefault="00D1737E" w:rsidP="00D1737E">
      <w:pPr>
        <w:keepNext/>
        <w:pageBreakBefore/>
        <w:suppressAutoHyphens/>
        <w:spacing w:before="360" w:after="120" w:line="240" w:lineRule="auto"/>
        <w:ind w:firstLine="0"/>
        <w:jc w:val="left"/>
        <w:outlineLvl w:val="1"/>
        <w:rPr>
          <w:b/>
          <w:bCs/>
          <w:sz w:val="24"/>
          <w:szCs w:val="24"/>
        </w:rPr>
      </w:pPr>
      <w:r w:rsidRPr="00675E10">
        <w:rPr>
          <w:b/>
          <w:bCs/>
          <w:sz w:val="24"/>
          <w:szCs w:val="24"/>
        </w:rPr>
        <w:lastRenderedPageBreak/>
        <w:t xml:space="preserve">5.2. Сведения о наличии собственных ресурсов (форма </w:t>
      </w:r>
      <w:r w:rsidRPr="00AC44F2">
        <w:rPr>
          <w:b/>
          <w:bCs/>
          <w:sz w:val="24"/>
          <w:szCs w:val="24"/>
        </w:rPr>
        <w:t>2</w:t>
      </w:r>
      <w:r w:rsidRPr="00675E10">
        <w:rPr>
          <w:b/>
          <w:bCs/>
          <w:sz w:val="24"/>
          <w:szCs w:val="24"/>
        </w:rPr>
        <w:t>)</w:t>
      </w:r>
    </w:p>
    <w:p w:rsidR="00D1737E" w:rsidRPr="00675E10" w:rsidRDefault="00D1737E" w:rsidP="00D1737E">
      <w:pPr>
        <w:pBdr>
          <w:top w:val="single" w:sz="4" w:space="1" w:color="auto"/>
        </w:pBdr>
        <w:shd w:val="clear" w:color="auto" w:fill="E0E0E0"/>
        <w:spacing w:line="240" w:lineRule="auto"/>
        <w:ind w:right="21" w:firstLine="0"/>
        <w:contextualSpacing/>
        <w:jc w:val="center"/>
        <w:rPr>
          <w:b/>
          <w:color w:val="000000"/>
          <w:spacing w:val="36"/>
          <w:sz w:val="24"/>
          <w:szCs w:val="24"/>
        </w:rPr>
      </w:pPr>
      <w:r w:rsidRPr="00675E10">
        <w:rPr>
          <w:b/>
          <w:color w:val="000000"/>
          <w:spacing w:val="36"/>
          <w:sz w:val="24"/>
          <w:szCs w:val="24"/>
        </w:rPr>
        <w:t>начало формы</w:t>
      </w:r>
    </w:p>
    <w:p w:rsidR="00D1737E" w:rsidRPr="00675E10" w:rsidRDefault="00D1737E" w:rsidP="00D1737E">
      <w:pPr>
        <w:spacing w:line="240" w:lineRule="auto"/>
        <w:ind w:firstLine="0"/>
        <w:contextualSpacing/>
        <w:jc w:val="left"/>
        <w:rPr>
          <w:sz w:val="24"/>
          <w:szCs w:val="24"/>
        </w:rPr>
      </w:pPr>
    </w:p>
    <w:p w:rsidR="00D1737E" w:rsidRPr="00675E10" w:rsidRDefault="00D1737E" w:rsidP="00D1737E">
      <w:pPr>
        <w:spacing w:line="240" w:lineRule="auto"/>
        <w:ind w:firstLine="0"/>
        <w:contextualSpacing/>
        <w:jc w:val="left"/>
        <w:rPr>
          <w:sz w:val="24"/>
          <w:szCs w:val="24"/>
        </w:rPr>
      </w:pPr>
      <w:r w:rsidRPr="00675E10">
        <w:rPr>
          <w:sz w:val="24"/>
          <w:szCs w:val="24"/>
        </w:rPr>
        <w:t xml:space="preserve">Приложение </w:t>
      </w:r>
      <w:r w:rsidRPr="00AB5BE9">
        <w:rPr>
          <w:sz w:val="24"/>
          <w:szCs w:val="24"/>
        </w:rPr>
        <w:t>№ 1</w:t>
      </w:r>
    </w:p>
    <w:p w:rsidR="00D1737E" w:rsidRPr="00675E10" w:rsidRDefault="00D1737E" w:rsidP="00D1737E">
      <w:pPr>
        <w:spacing w:line="240" w:lineRule="auto"/>
        <w:ind w:firstLine="0"/>
        <w:contextualSpacing/>
        <w:jc w:val="left"/>
        <w:rPr>
          <w:sz w:val="24"/>
          <w:szCs w:val="24"/>
        </w:rPr>
      </w:pPr>
      <w:r w:rsidRPr="00675E10">
        <w:rPr>
          <w:sz w:val="24"/>
          <w:szCs w:val="24"/>
        </w:rPr>
        <w:t xml:space="preserve">к Заявке на участие </w:t>
      </w:r>
      <w:r>
        <w:rPr>
          <w:sz w:val="24"/>
          <w:szCs w:val="24"/>
        </w:rPr>
        <w:t>в состязательной закупке</w:t>
      </w:r>
      <w:r w:rsidRPr="00675E10">
        <w:rPr>
          <w:sz w:val="24"/>
          <w:szCs w:val="24"/>
        </w:rPr>
        <w:t xml:space="preserve"> </w:t>
      </w:r>
    </w:p>
    <w:p w:rsidR="00D1737E" w:rsidRPr="00675E10" w:rsidRDefault="00D1737E" w:rsidP="00D1737E">
      <w:pPr>
        <w:spacing w:line="240" w:lineRule="auto"/>
        <w:ind w:firstLine="0"/>
        <w:contextualSpacing/>
        <w:jc w:val="left"/>
        <w:rPr>
          <w:sz w:val="24"/>
          <w:szCs w:val="24"/>
        </w:rPr>
      </w:pPr>
      <w:r w:rsidRPr="00675E10">
        <w:rPr>
          <w:sz w:val="24"/>
          <w:szCs w:val="24"/>
        </w:rPr>
        <w:t>от «___</w:t>
      </w:r>
      <w:proofErr w:type="gramStart"/>
      <w:r w:rsidRPr="00675E10">
        <w:rPr>
          <w:sz w:val="24"/>
          <w:szCs w:val="24"/>
        </w:rPr>
        <w:t>_»_</w:t>
      </w:r>
      <w:proofErr w:type="gramEnd"/>
      <w:r w:rsidRPr="00675E10">
        <w:rPr>
          <w:sz w:val="24"/>
          <w:szCs w:val="24"/>
        </w:rPr>
        <w:t>____________ г. №__________</w:t>
      </w:r>
    </w:p>
    <w:tbl>
      <w:tblPr>
        <w:tblW w:w="11228" w:type="dxa"/>
        <w:tblInd w:w="-459" w:type="dxa"/>
        <w:tblLook w:val="04A0" w:firstRow="1" w:lastRow="0" w:firstColumn="1" w:lastColumn="0" w:noHBand="0" w:noVBand="1"/>
      </w:tblPr>
      <w:tblGrid>
        <w:gridCol w:w="11228"/>
      </w:tblGrid>
      <w:tr w:rsidR="00D1737E" w:rsidRPr="00675E10" w:rsidTr="00AB5D9F">
        <w:trPr>
          <w:trHeight w:val="435"/>
        </w:trPr>
        <w:tc>
          <w:tcPr>
            <w:tcW w:w="11228" w:type="dxa"/>
            <w:tcBorders>
              <w:top w:val="nil"/>
              <w:left w:val="nil"/>
              <w:bottom w:val="nil"/>
              <w:right w:val="nil"/>
            </w:tcBorders>
            <w:shd w:val="clear" w:color="auto" w:fill="auto"/>
            <w:hideMark/>
          </w:tcPr>
          <w:p w:rsidR="00D1737E" w:rsidRPr="00675E10" w:rsidRDefault="00D1737E" w:rsidP="00AB5D9F">
            <w:pPr>
              <w:spacing w:line="240" w:lineRule="auto"/>
              <w:ind w:firstLine="0"/>
              <w:jc w:val="center"/>
              <w:rPr>
                <w:b/>
                <w:sz w:val="24"/>
                <w:szCs w:val="24"/>
              </w:rPr>
            </w:pPr>
          </w:p>
          <w:p w:rsidR="00D1737E" w:rsidRPr="00675E10" w:rsidRDefault="00D1737E" w:rsidP="00AB5D9F">
            <w:pPr>
              <w:spacing w:line="240" w:lineRule="atLeast"/>
              <w:ind w:firstLine="0"/>
              <w:jc w:val="center"/>
              <w:rPr>
                <w:b/>
                <w:sz w:val="24"/>
                <w:szCs w:val="24"/>
              </w:rPr>
            </w:pPr>
            <w:r w:rsidRPr="00675E10">
              <w:rPr>
                <w:b/>
                <w:sz w:val="24"/>
                <w:szCs w:val="24"/>
              </w:rPr>
              <w:t xml:space="preserve">         </w:t>
            </w:r>
          </w:p>
          <w:p w:rsidR="00D1737E" w:rsidRPr="00675E10" w:rsidRDefault="00D1737E" w:rsidP="00AB5D9F">
            <w:pPr>
              <w:spacing w:line="240" w:lineRule="atLeast"/>
              <w:ind w:firstLine="0"/>
              <w:jc w:val="center"/>
              <w:rPr>
                <w:b/>
                <w:bCs/>
                <w:sz w:val="24"/>
                <w:szCs w:val="24"/>
              </w:rPr>
            </w:pPr>
            <w:r w:rsidRPr="00675E10">
              <w:rPr>
                <w:b/>
                <w:bCs/>
                <w:sz w:val="24"/>
                <w:szCs w:val="24"/>
              </w:rPr>
              <w:t>Список спецтехники, которые будут использоваться</w:t>
            </w:r>
          </w:p>
          <w:p w:rsidR="00D1737E" w:rsidRPr="00675E10" w:rsidRDefault="00D1737E" w:rsidP="00AB5D9F">
            <w:pPr>
              <w:spacing w:line="240" w:lineRule="auto"/>
              <w:ind w:right="596" w:firstLine="0"/>
              <w:jc w:val="center"/>
              <w:rPr>
                <w:b/>
                <w:bCs/>
                <w:sz w:val="24"/>
                <w:szCs w:val="24"/>
              </w:rPr>
            </w:pPr>
            <w:r w:rsidRPr="00675E10">
              <w:rPr>
                <w:b/>
                <w:bCs/>
                <w:sz w:val="24"/>
                <w:szCs w:val="24"/>
              </w:rPr>
              <w:t>для выполнения работ по договору</w:t>
            </w:r>
          </w:p>
          <w:tbl>
            <w:tblPr>
              <w:tblStyle w:val="54"/>
              <w:tblW w:w="9436" w:type="dxa"/>
              <w:tblInd w:w="624" w:type="dxa"/>
              <w:tblLook w:val="04A0" w:firstRow="1" w:lastRow="0" w:firstColumn="1" w:lastColumn="0" w:noHBand="0" w:noVBand="1"/>
            </w:tblPr>
            <w:tblGrid>
              <w:gridCol w:w="624"/>
              <w:gridCol w:w="2240"/>
              <w:gridCol w:w="2247"/>
              <w:gridCol w:w="1596"/>
              <w:gridCol w:w="2729"/>
            </w:tblGrid>
            <w:tr w:rsidR="00D1737E" w:rsidRPr="00675E10" w:rsidTr="00AB5D9F">
              <w:tc>
                <w:tcPr>
                  <w:tcW w:w="629" w:type="dxa"/>
                </w:tcPr>
                <w:p w:rsidR="00D1737E" w:rsidRPr="00675E10" w:rsidRDefault="00D1737E" w:rsidP="00AB5D9F">
                  <w:pPr>
                    <w:autoSpaceDE w:val="0"/>
                    <w:autoSpaceDN w:val="0"/>
                    <w:adjustRightInd w:val="0"/>
                    <w:spacing w:line="240" w:lineRule="atLeast"/>
                    <w:ind w:firstLine="0"/>
                    <w:contextualSpacing/>
                    <w:jc w:val="center"/>
                    <w:rPr>
                      <w:b/>
                      <w:sz w:val="24"/>
                      <w:szCs w:val="24"/>
                    </w:rPr>
                  </w:pPr>
                  <w:r w:rsidRPr="00675E10">
                    <w:rPr>
                      <w:b/>
                      <w:sz w:val="24"/>
                      <w:szCs w:val="24"/>
                    </w:rPr>
                    <w:t>№ п/п</w:t>
                  </w:r>
                </w:p>
              </w:tc>
              <w:tc>
                <w:tcPr>
                  <w:tcW w:w="2271" w:type="dxa"/>
                </w:tcPr>
                <w:p w:rsidR="00D1737E" w:rsidRPr="00675E10" w:rsidRDefault="00D1737E" w:rsidP="00AB5D9F">
                  <w:pPr>
                    <w:autoSpaceDE w:val="0"/>
                    <w:autoSpaceDN w:val="0"/>
                    <w:adjustRightInd w:val="0"/>
                    <w:spacing w:line="240" w:lineRule="atLeast"/>
                    <w:ind w:firstLine="0"/>
                    <w:contextualSpacing/>
                    <w:jc w:val="center"/>
                    <w:rPr>
                      <w:b/>
                      <w:sz w:val="24"/>
                      <w:szCs w:val="24"/>
                    </w:rPr>
                  </w:pPr>
                  <w:r w:rsidRPr="00675E10">
                    <w:rPr>
                      <w:b/>
                      <w:sz w:val="24"/>
                      <w:szCs w:val="24"/>
                    </w:rPr>
                    <w:t>Наименование спецтехники</w:t>
                  </w:r>
                </w:p>
              </w:tc>
              <w:tc>
                <w:tcPr>
                  <w:tcW w:w="2330" w:type="dxa"/>
                </w:tcPr>
                <w:p w:rsidR="00D1737E" w:rsidRPr="00675E10" w:rsidRDefault="00D1737E" w:rsidP="00AB5D9F">
                  <w:pPr>
                    <w:autoSpaceDE w:val="0"/>
                    <w:autoSpaceDN w:val="0"/>
                    <w:adjustRightInd w:val="0"/>
                    <w:spacing w:line="240" w:lineRule="atLeast"/>
                    <w:ind w:firstLine="0"/>
                    <w:contextualSpacing/>
                    <w:jc w:val="center"/>
                    <w:rPr>
                      <w:b/>
                      <w:sz w:val="24"/>
                      <w:szCs w:val="24"/>
                    </w:rPr>
                  </w:pPr>
                  <w:r w:rsidRPr="00675E10">
                    <w:rPr>
                      <w:b/>
                      <w:sz w:val="24"/>
                      <w:szCs w:val="24"/>
                    </w:rPr>
                    <w:t xml:space="preserve">Паспорт техники </w:t>
                  </w:r>
                </w:p>
              </w:tc>
              <w:tc>
                <w:tcPr>
                  <w:tcW w:w="1380" w:type="dxa"/>
                </w:tcPr>
                <w:p w:rsidR="00D1737E" w:rsidRPr="00675E10" w:rsidRDefault="00D1737E" w:rsidP="00AB5D9F">
                  <w:pPr>
                    <w:autoSpaceDE w:val="0"/>
                    <w:autoSpaceDN w:val="0"/>
                    <w:adjustRightInd w:val="0"/>
                    <w:spacing w:line="240" w:lineRule="atLeast"/>
                    <w:ind w:firstLine="0"/>
                    <w:contextualSpacing/>
                    <w:jc w:val="center"/>
                    <w:rPr>
                      <w:b/>
                      <w:sz w:val="24"/>
                      <w:szCs w:val="24"/>
                    </w:rPr>
                  </w:pPr>
                  <w:r w:rsidRPr="00675E10">
                    <w:rPr>
                      <w:b/>
                      <w:sz w:val="24"/>
                      <w:szCs w:val="24"/>
                    </w:rPr>
                    <w:t>Документ о регистрации</w:t>
                  </w:r>
                </w:p>
              </w:tc>
              <w:tc>
                <w:tcPr>
                  <w:tcW w:w="2826" w:type="dxa"/>
                </w:tcPr>
                <w:p w:rsidR="00D1737E" w:rsidRPr="00675E10" w:rsidRDefault="00D1737E" w:rsidP="00AB5D9F">
                  <w:pPr>
                    <w:autoSpaceDE w:val="0"/>
                    <w:autoSpaceDN w:val="0"/>
                    <w:adjustRightInd w:val="0"/>
                    <w:spacing w:line="240" w:lineRule="atLeast"/>
                    <w:ind w:firstLine="0"/>
                    <w:contextualSpacing/>
                    <w:jc w:val="center"/>
                    <w:rPr>
                      <w:b/>
                      <w:sz w:val="24"/>
                      <w:szCs w:val="24"/>
                    </w:rPr>
                  </w:pPr>
                  <w:r w:rsidRPr="00675E10">
                    <w:rPr>
                      <w:b/>
                      <w:sz w:val="24"/>
                      <w:szCs w:val="24"/>
                    </w:rPr>
                    <w:t>Иные документы</w:t>
                  </w:r>
                </w:p>
              </w:tc>
            </w:tr>
            <w:tr w:rsidR="00D1737E" w:rsidRPr="00675E10" w:rsidTr="00AB5D9F">
              <w:tc>
                <w:tcPr>
                  <w:tcW w:w="629" w:type="dxa"/>
                </w:tcPr>
                <w:p w:rsidR="00D1737E" w:rsidRPr="00675E10" w:rsidRDefault="00D1737E" w:rsidP="00AB5D9F">
                  <w:pPr>
                    <w:autoSpaceDE w:val="0"/>
                    <w:autoSpaceDN w:val="0"/>
                    <w:adjustRightInd w:val="0"/>
                    <w:spacing w:line="240" w:lineRule="atLeast"/>
                    <w:ind w:firstLine="0"/>
                    <w:contextualSpacing/>
                    <w:jc w:val="center"/>
                    <w:rPr>
                      <w:sz w:val="24"/>
                      <w:szCs w:val="24"/>
                    </w:rPr>
                  </w:pPr>
                  <w:r w:rsidRPr="00675E10">
                    <w:rPr>
                      <w:sz w:val="24"/>
                      <w:szCs w:val="24"/>
                    </w:rPr>
                    <w:t>1</w:t>
                  </w:r>
                </w:p>
              </w:tc>
              <w:tc>
                <w:tcPr>
                  <w:tcW w:w="2271"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330" w:type="dxa"/>
                  <w:shd w:val="clear" w:color="auto" w:fill="auto"/>
                </w:tcPr>
                <w:p w:rsidR="00D1737E" w:rsidRPr="00675E10" w:rsidRDefault="00D1737E" w:rsidP="00AB5D9F">
                  <w:pPr>
                    <w:autoSpaceDE w:val="0"/>
                    <w:autoSpaceDN w:val="0"/>
                    <w:adjustRightInd w:val="0"/>
                    <w:spacing w:line="240" w:lineRule="atLeast"/>
                    <w:ind w:firstLine="0"/>
                    <w:contextualSpacing/>
                    <w:jc w:val="center"/>
                    <w:rPr>
                      <w:sz w:val="24"/>
                      <w:szCs w:val="24"/>
                    </w:rPr>
                  </w:pPr>
                </w:p>
              </w:tc>
              <w:tc>
                <w:tcPr>
                  <w:tcW w:w="1380"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826"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r>
            <w:tr w:rsidR="00D1737E" w:rsidRPr="00675E10" w:rsidTr="00AB5D9F">
              <w:trPr>
                <w:trHeight w:val="111"/>
              </w:trPr>
              <w:tc>
                <w:tcPr>
                  <w:tcW w:w="629" w:type="dxa"/>
                </w:tcPr>
                <w:p w:rsidR="00D1737E" w:rsidRPr="00675E10" w:rsidRDefault="00D1737E" w:rsidP="00AB5D9F">
                  <w:pPr>
                    <w:autoSpaceDE w:val="0"/>
                    <w:autoSpaceDN w:val="0"/>
                    <w:adjustRightInd w:val="0"/>
                    <w:spacing w:line="240" w:lineRule="atLeast"/>
                    <w:ind w:firstLine="0"/>
                    <w:contextualSpacing/>
                    <w:jc w:val="center"/>
                    <w:rPr>
                      <w:sz w:val="24"/>
                      <w:szCs w:val="24"/>
                    </w:rPr>
                  </w:pPr>
                  <w:r w:rsidRPr="00675E10">
                    <w:rPr>
                      <w:sz w:val="24"/>
                      <w:szCs w:val="24"/>
                    </w:rPr>
                    <w:t>2</w:t>
                  </w:r>
                </w:p>
              </w:tc>
              <w:tc>
                <w:tcPr>
                  <w:tcW w:w="2271"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330" w:type="dxa"/>
                  <w:shd w:val="clear" w:color="auto" w:fill="auto"/>
                </w:tcPr>
                <w:p w:rsidR="00D1737E" w:rsidRPr="00675E10" w:rsidRDefault="00D1737E" w:rsidP="00AB5D9F">
                  <w:pPr>
                    <w:autoSpaceDE w:val="0"/>
                    <w:autoSpaceDN w:val="0"/>
                    <w:adjustRightInd w:val="0"/>
                    <w:spacing w:line="240" w:lineRule="atLeast"/>
                    <w:ind w:firstLine="0"/>
                    <w:contextualSpacing/>
                    <w:jc w:val="center"/>
                    <w:rPr>
                      <w:sz w:val="24"/>
                      <w:szCs w:val="24"/>
                    </w:rPr>
                  </w:pPr>
                </w:p>
              </w:tc>
              <w:tc>
                <w:tcPr>
                  <w:tcW w:w="1380"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826"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r>
            <w:tr w:rsidR="00D1737E" w:rsidRPr="00675E10" w:rsidTr="00AB5D9F">
              <w:trPr>
                <w:trHeight w:val="111"/>
              </w:trPr>
              <w:tc>
                <w:tcPr>
                  <w:tcW w:w="629" w:type="dxa"/>
                </w:tcPr>
                <w:p w:rsidR="00D1737E" w:rsidRPr="00675E10" w:rsidRDefault="00D1737E" w:rsidP="00AB5D9F">
                  <w:pPr>
                    <w:autoSpaceDE w:val="0"/>
                    <w:autoSpaceDN w:val="0"/>
                    <w:adjustRightInd w:val="0"/>
                    <w:spacing w:line="240" w:lineRule="atLeast"/>
                    <w:ind w:firstLine="0"/>
                    <w:contextualSpacing/>
                    <w:jc w:val="center"/>
                    <w:rPr>
                      <w:sz w:val="24"/>
                      <w:szCs w:val="24"/>
                    </w:rPr>
                  </w:pPr>
                  <w:r>
                    <w:rPr>
                      <w:sz w:val="24"/>
                      <w:szCs w:val="24"/>
                    </w:rPr>
                    <w:t>3</w:t>
                  </w:r>
                </w:p>
              </w:tc>
              <w:tc>
                <w:tcPr>
                  <w:tcW w:w="2271"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330" w:type="dxa"/>
                  <w:shd w:val="clear" w:color="auto" w:fill="auto"/>
                </w:tcPr>
                <w:p w:rsidR="00D1737E" w:rsidRPr="00675E10" w:rsidRDefault="00D1737E" w:rsidP="00AB5D9F">
                  <w:pPr>
                    <w:autoSpaceDE w:val="0"/>
                    <w:autoSpaceDN w:val="0"/>
                    <w:adjustRightInd w:val="0"/>
                    <w:spacing w:line="240" w:lineRule="atLeast"/>
                    <w:ind w:firstLine="0"/>
                    <w:contextualSpacing/>
                    <w:jc w:val="center"/>
                    <w:rPr>
                      <w:sz w:val="24"/>
                      <w:szCs w:val="24"/>
                    </w:rPr>
                  </w:pPr>
                </w:p>
              </w:tc>
              <w:tc>
                <w:tcPr>
                  <w:tcW w:w="1380"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826"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r>
            <w:tr w:rsidR="00D1737E" w:rsidRPr="00675E10" w:rsidTr="00AB5D9F">
              <w:trPr>
                <w:trHeight w:val="111"/>
              </w:trPr>
              <w:tc>
                <w:tcPr>
                  <w:tcW w:w="629" w:type="dxa"/>
                </w:tcPr>
                <w:p w:rsidR="00D1737E" w:rsidRPr="00675E10" w:rsidRDefault="00D1737E" w:rsidP="00AB5D9F">
                  <w:pPr>
                    <w:autoSpaceDE w:val="0"/>
                    <w:autoSpaceDN w:val="0"/>
                    <w:adjustRightInd w:val="0"/>
                    <w:spacing w:line="240" w:lineRule="atLeast"/>
                    <w:ind w:firstLine="0"/>
                    <w:contextualSpacing/>
                    <w:jc w:val="center"/>
                    <w:rPr>
                      <w:sz w:val="24"/>
                      <w:szCs w:val="24"/>
                    </w:rPr>
                  </w:pPr>
                  <w:r>
                    <w:rPr>
                      <w:sz w:val="24"/>
                      <w:szCs w:val="24"/>
                    </w:rPr>
                    <w:t>4</w:t>
                  </w:r>
                </w:p>
              </w:tc>
              <w:tc>
                <w:tcPr>
                  <w:tcW w:w="2271"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330" w:type="dxa"/>
                  <w:shd w:val="clear" w:color="auto" w:fill="auto"/>
                </w:tcPr>
                <w:p w:rsidR="00D1737E" w:rsidRPr="00675E10" w:rsidRDefault="00D1737E" w:rsidP="00AB5D9F">
                  <w:pPr>
                    <w:autoSpaceDE w:val="0"/>
                    <w:autoSpaceDN w:val="0"/>
                    <w:adjustRightInd w:val="0"/>
                    <w:spacing w:line="240" w:lineRule="atLeast"/>
                    <w:ind w:firstLine="0"/>
                    <w:contextualSpacing/>
                    <w:jc w:val="center"/>
                    <w:rPr>
                      <w:sz w:val="24"/>
                      <w:szCs w:val="24"/>
                    </w:rPr>
                  </w:pPr>
                </w:p>
              </w:tc>
              <w:tc>
                <w:tcPr>
                  <w:tcW w:w="1380"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826"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r>
            <w:tr w:rsidR="00D1737E" w:rsidRPr="00675E10" w:rsidTr="00AB5D9F">
              <w:trPr>
                <w:trHeight w:val="111"/>
              </w:trPr>
              <w:tc>
                <w:tcPr>
                  <w:tcW w:w="629" w:type="dxa"/>
                </w:tcPr>
                <w:p w:rsidR="00D1737E" w:rsidRPr="00675E10" w:rsidRDefault="00D1737E" w:rsidP="00AB5D9F">
                  <w:pPr>
                    <w:autoSpaceDE w:val="0"/>
                    <w:autoSpaceDN w:val="0"/>
                    <w:adjustRightInd w:val="0"/>
                    <w:spacing w:line="240" w:lineRule="atLeast"/>
                    <w:ind w:firstLine="0"/>
                    <w:contextualSpacing/>
                    <w:jc w:val="center"/>
                    <w:rPr>
                      <w:sz w:val="24"/>
                      <w:szCs w:val="24"/>
                    </w:rPr>
                  </w:pPr>
                  <w:r>
                    <w:rPr>
                      <w:sz w:val="24"/>
                      <w:szCs w:val="24"/>
                    </w:rPr>
                    <w:t>5</w:t>
                  </w:r>
                </w:p>
              </w:tc>
              <w:tc>
                <w:tcPr>
                  <w:tcW w:w="2271"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330" w:type="dxa"/>
                  <w:shd w:val="clear" w:color="auto" w:fill="auto"/>
                </w:tcPr>
                <w:p w:rsidR="00D1737E" w:rsidRPr="00675E10" w:rsidRDefault="00D1737E" w:rsidP="00AB5D9F">
                  <w:pPr>
                    <w:autoSpaceDE w:val="0"/>
                    <w:autoSpaceDN w:val="0"/>
                    <w:adjustRightInd w:val="0"/>
                    <w:spacing w:line="240" w:lineRule="atLeast"/>
                    <w:ind w:firstLine="0"/>
                    <w:contextualSpacing/>
                    <w:jc w:val="center"/>
                    <w:rPr>
                      <w:sz w:val="24"/>
                      <w:szCs w:val="24"/>
                    </w:rPr>
                  </w:pPr>
                </w:p>
              </w:tc>
              <w:tc>
                <w:tcPr>
                  <w:tcW w:w="1380"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826"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r>
            <w:tr w:rsidR="00D1737E" w:rsidRPr="00675E10" w:rsidTr="00AB5D9F">
              <w:trPr>
                <w:trHeight w:val="111"/>
              </w:trPr>
              <w:tc>
                <w:tcPr>
                  <w:tcW w:w="629" w:type="dxa"/>
                </w:tcPr>
                <w:p w:rsidR="00D1737E" w:rsidRDefault="00D1737E" w:rsidP="00AB5D9F">
                  <w:pPr>
                    <w:autoSpaceDE w:val="0"/>
                    <w:autoSpaceDN w:val="0"/>
                    <w:adjustRightInd w:val="0"/>
                    <w:spacing w:line="240" w:lineRule="atLeast"/>
                    <w:ind w:firstLine="0"/>
                    <w:contextualSpacing/>
                    <w:jc w:val="center"/>
                    <w:rPr>
                      <w:sz w:val="24"/>
                      <w:szCs w:val="24"/>
                    </w:rPr>
                  </w:pPr>
                  <w:r>
                    <w:rPr>
                      <w:sz w:val="24"/>
                      <w:szCs w:val="24"/>
                    </w:rPr>
                    <w:t>и т.д.</w:t>
                  </w:r>
                </w:p>
              </w:tc>
              <w:tc>
                <w:tcPr>
                  <w:tcW w:w="2271"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330" w:type="dxa"/>
                  <w:shd w:val="clear" w:color="auto" w:fill="auto"/>
                </w:tcPr>
                <w:p w:rsidR="00D1737E" w:rsidRPr="00675E10" w:rsidRDefault="00D1737E" w:rsidP="00AB5D9F">
                  <w:pPr>
                    <w:autoSpaceDE w:val="0"/>
                    <w:autoSpaceDN w:val="0"/>
                    <w:adjustRightInd w:val="0"/>
                    <w:spacing w:line="240" w:lineRule="atLeast"/>
                    <w:ind w:firstLine="0"/>
                    <w:contextualSpacing/>
                    <w:jc w:val="center"/>
                    <w:rPr>
                      <w:sz w:val="24"/>
                      <w:szCs w:val="24"/>
                    </w:rPr>
                  </w:pPr>
                </w:p>
              </w:tc>
              <w:tc>
                <w:tcPr>
                  <w:tcW w:w="1380"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c>
                <w:tcPr>
                  <w:tcW w:w="2826" w:type="dxa"/>
                  <w:shd w:val="clear" w:color="auto" w:fill="auto"/>
                </w:tcPr>
                <w:p w:rsidR="00D1737E" w:rsidRPr="00675E10" w:rsidRDefault="00D1737E" w:rsidP="00AB5D9F">
                  <w:pPr>
                    <w:autoSpaceDE w:val="0"/>
                    <w:autoSpaceDN w:val="0"/>
                    <w:adjustRightInd w:val="0"/>
                    <w:spacing w:line="240" w:lineRule="atLeast"/>
                    <w:ind w:firstLine="0"/>
                    <w:contextualSpacing/>
                    <w:jc w:val="left"/>
                    <w:rPr>
                      <w:sz w:val="24"/>
                      <w:szCs w:val="24"/>
                    </w:rPr>
                  </w:pPr>
                </w:p>
              </w:tc>
            </w:tr>
          </w:tbl>
          <w:p w:rsidR="00D1737E" w:rsidRPr="00675E10" w:rsidRDefault="00D1737E" w:rsidP="00AB5D9F">
            <w:pPr>
              <w:spacing w:line="240" w:lineRule="auto"/>
              <w:ind w:right="596" w:firstLine="0"/>
              <w:jc w:val="left"/>
              <w:rPr>
                <w:sz w:val="24"/>
                <w:szCs w:val="24"/>
              </w:rPr>
            </w:pPr>
            <w:r w:rsidRPr="00675E10">
              <w:rPr>
                <w:b/>
                <w:sz w:val="24"/>
                <w:szCs w:val="24"/>
              </w:rPr>
              <w:t xml:space="preserve"> </w:t>
            </w:r>
            <w:r w:rsidRPr="00675E10">
              <w:rPr>
                <w:sz w:val="24"/>
                <w:szCs w:val="24"/>
              </w:rPr>
              <w:t>С приложением подтверждающих докумен</w:t>
            </w:r>
            <w:r>
              <w:rPr>
                <w:sz w:val="24"/>
                <w:szCs w:val="24"/>
              </w:rPr>
              <w:t xml:space="preserve">тов, согласно </w:t>
            </w:r>
            <w:proofErr w:type="spellStart"/>
            <w:r>
              <w:rPr>
                <w:sz w:val="24"/>
                <w:szCs w:val="24"/>
              </w:rPr>
              <w:t>пп</w:t>
            </w:r>
            <w:proofErr w:type="spellEnd"/>
            <w:r>
              <w:rPr>
                <w:sz w:val="24"/>
                <w:szCs w:val="24"/>
              </w:rPr>
              <w:t>. «</w:t>
            </w:r>
            <w:r w:rsidR="00DC7627">
              <w:rPr>
                <w:sz w:val="24"/>
                <w:szCs w:val="24"/>
              </w:rPr>
              <w:t>к</w:t>
            </w:r>
            <w:r>
              <w:rPr>
                <w:sz w:val="24"/>
                <w:szCs w:val="24"/>
              </w:rPr>
              <w:t xml:space="preserve">» </w:t>
            </w:r>
            <w:r w:rsidRPr="00675E10">
              <w:rPr>
                <w:sz w:val="24"/>
                <w:szCs w:val="24"/>
              </w:rPr>
              <w:t>п.4.5.2.2 Документации</w:t>
            </w:r>
          </w:p>
        </w:tc>
      </w:tr>
      <w:tr w:rsidR="00D1737E" w:rsidRPr="00675E10" w:rsidTr="00AB5D9F">
        <w:trPr>
          <w:trHeight w:val="585"/>
        </w:trPr>
        <w:tc>
          <w:tcPr>
            <w:tcW w:w="11228" w:type="dxa"/>
            <w:tcBorders>
              <w:top w:val="nil"/>
              <w:left w:val="nil"/>
              <w:bottom w:val="nil"/>
              <w:right w:val="nil"/>
            </w:tcBorders>
            <w:shd w:val="clear" w:color="auto" w:fill="auto"/>
            <w:hideMark/>
          </w:tcPr>
          <w:p w:rsidR="00D1737E" w:rsidRPr="00675E10" w:rsidRDefault="00D1737E" w:rsidP="00AB5D9F">
            <w:pPr>
              <w:spacing w:line="240" w:lineRule="auto"/>
              <w:ind w:firstLine="0"/>
              <w:jc w:val="center"/>
              <w:rPr>
                <w:b/>
                <w:sz w:val="24"/>
                <w:szCs w:val="24"/>
              </w:rPr>
            </w:pPr>
          </w:p>
        </w:tc>
      </w:tr>
    </w:tbl>
    <w:p w:rsidR="00D1737E" w:rsidRPr="00675E10" w:rsidRDefault="00D1737E" w:rsidP="00D1737E">
      <w:pPr>
        <w:spacing w:line="240" w:lineRule="auto"/>
        <w:ind w:firstLine="0"/>
        <w:contextualSpacing/>
        <w:jc w:val="left"/>
        <w:rPr>
          <w:b/>
          <w:bCs/>
          <w:sz w:val="24"/>
          <w:szCs w:val="24"/>
        </w:rPr>
      </w:pPr>
      <w:r w:rsidRPr="00675E10">
        <w:rPr>
          <w:b/>
          <w:bCs/>
          <w:sz w:val="24"/>
          <w:szCs w:val="24"/>
        </w:rPr>
        <w:t>Руководитель организации ___________________________________________________</w:t>
      </w:r>
    </w:p>
    <w:p w:rsidR="00D1737E" w:rsidRPr="00675E10" w:rsidRDefault="00D1737E" w:rsidP="00D1737E">
      <w:pPr>
        <w:spacing w:line="240" w:lineRule="auto"/>
        <w:ind w:firstLine="0"/>
        <w:contextualSpacing/>
        <w:jc w:val="left"/>
        <w:rPr>
          <w:bCs/>
          <w:sz w:val="24"/>
          <w:szCs w:val="24"/>
        </w:rPr>
      </w:pPr>
      <w:r w:rsidRPr="00675E10">
        <w:rPr>
          <w:bCs/>
          <w:sz w:val="24"/>
          <w:szCs w:val="24"/>
        </w:rPr>
        <w:t xml:space="preserve">                                                                                      (подпись)</w:t>
      </w:r>
    </w:p>
    <w:p w:rsidR="00D1737E" w:rsidRPr="00675E10" w:rsidRDefault="00D1737E" w:rsidP="00D1737E">
      <w:pPr>
        <w:spacing w:line="240" w:lineRule="auto"/>
        <w:ind w:firstLine="0"/>
        <w:contextualSpacing/>
        <w:jc w:val="left"/>
        <w:rPr>
          <w:bCs/>
          <w:sz w:val="24"/>
          <w:szCs w:val="24"/>
        </w:rPr>
      </w:pPr>
      <w:r w:rsidRPr="00675E10">
        <w:rPr>
          <w:bCs/>
          <w:sz w:val="24"/>
          <w:szCs w:val="24"/>
        </w:rPr>
        <w:t xml:space="preserve">                 Печать</w:t>
      </w:r>
    </w:p>
    <w:p w:rsidR="00D1737E" w:rsidRPr="00675E10" w:rsidRDefault="00D1737E" w:rsidP="00D1737E">
      <w:pPr>
        <w:spacing w:line="240" w:lineRule="auto"/>
        <w:ind w:firstLine="0"/>
        <w:contextualSpacing/>
        <w:jc w:val="left"/>
        <w:rPr>
          <w:bCs/>
          <w:sz w:val="24"/>
          <w:szCs w:val="24"/>
        </w:rPr>
      </w:pPr>
    </w:p>
    <w:p w:rsidR="00D1737E" w:rsidRPr="00675E10" w:rsidRDefault="00D1737E" w:rsidP="00D1737E">
      <w:pPr>
        <w:pBdr>
          <w:bottom w:val="single" w:sz="4" w:space="1" w:color="auto"/>
        </w:pBdr>
        <w:shd w:val="clear" w:color="auto" w:fill="E0E0E0"/>
        <w:spacing w:line="240" w:lineRule="auto"/>
        <w:ind w:right="21" w:firstLine="0"/>
        <w:contextualSpacing/>
        <w:jc w:val="center"/>
        <w:rPr>
          <w:b/>
          <w:color w:val="000000"/>
          <w:spacing w:val="36"/>
          <w:sz w:val="24"/>
          <w:szCs w:val="24"/>
        </w:rPr>
      </w:pPr>
      <w:r w:rsidRPr="00675E10">
        <w:rPr>
          <w:b/>
          <w:color w:val="000000"/>
          <w:spacing w:val="36"/>
          <w:sz w:val="24"/>
          <w:szCs w:val="24"/>
        </w:rPr>
        <w:t>конец формы</w:t>
      </w: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675E10" w:rsidRDefault="00D1737E" w:rsidP="00D1737E">
      <w:pPr>
        <w:spacing w:line="240" w:lineRule="auto"/>
        <w:ind w:firstLine="0"/>
        <w:rPr>
          <w:sz w:val="24"/>
          <w:szCs w:val="24"/>
        </w:rPr>
      </w:pPr>
    </w:p>
    <w:p w:rsidR="00D1737E" w:rsidRPr="00C420D0" w:rsidRDefault="00D1737E" w:rsidP="00D1737E">
      <w:pPr>
        <w:spacing w:line="240" w:lineRule="auto"/>
        <w:ind w:firstLine="0"/>
        <w:rPr>
          <w:sz w:val="24"/>
          <w:szCs w:val="24"/>
        </w:rPr>
      </w:pPr>
    </w:p>
    <w:p w:rsidR="009D169D" w:rsidRPr="00ED14EA" w:rsidRDefault="009D169D" w:rsidP="009D169D">
      <w:pPr>
        <w:spacing w:line="240" w:lineRule="auto"/>
        <w:contextualSpacing/>
        <w:rPr>
          <w:sz w:val="24"/>
          <w:szCs w:val="24"/>
        </w:rPr>
      </w:pPr>
    </w:p>
    <w:p w:rsidR="009D169D" w:rsidRPr="00ED14EA" w:rsidRDefault="009D169D" w:rsidP="009D169D">
      <w:pPr>
        <w:spacing w:line="240" w:lineRule="auto"/>
        <w:contextualSpacing/>
        <w:jc w:val="right"/>
        <w:rPr>
          <w:sz w:val="24"/>
          <w:szCs w:val="24"/>
        </w:rPr>
      </w:pPr>
    </w:p>
    <w:p w:rsidR="009D169D" w:rsidRPr="00ED14EA" w:rsidRDefault="009D169D" w:rsidP="009D169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9D169D" w:rsidRPr="00ED14EA" w:rsidTr="00D36302">
        <w:trPr>
          <w:trHeight w:val="315"/>
        </w:trPr>
        <w:tc>
          <w:tcPr>
            <w:tcW w:w="10036" w:type="dxa"/>
            <w:noWrap/>
            <w:vAlign w:val="bottom"/>
          </w:tcPr>
          <w:p w:rsidR="009D169D" w:rsidRPr="00ED14EA" w:rsidRDefault="009D169D" w:rsidP="00D36302">
            <w:pPr>
              <w:spacing w:line="240" w:lineRule="auto"/>
              <w:contextualSpacing/>
              <w:jc w:val="center"/>
              <w:rPr>
                <w:b/>
                <w:bCs/>
                <w:sz w:val="24"/>
                <w:szCs w:val="24"/>
              </w:rPr>
            </w:pPr>
          </w:p>
        </w:tc>
        <w:tc>
          <w:tcPr>
            <w:tcW w:w="1880" w:type="dxa"/>
            <w:noWrap/>
            <w:vAlign w:val="bottom"/>
          </w:tcPr>
          <w:p w:rsidR="009D169D" w:rsidRPr="00ED14EA" w:rsidRDefault="009D169D" w:rsidP="00D36302">
            <w:pPr>
              <w:spacing w:line="240" w:lineRule="auto"/>
              <w:contextualSpacing/>
              <w:jc w:val="center"/>
              <w:rPr>
                <w:sz w:val="24"/>
                <w:szCs w:val="24"/>
              </w:rPr>
            </w:pPr>
          </w:p>
        </w:tc>
        <w:tc>
          <w:tcPr>
            <w:tcW w:w="1880" w:type="dxa"/>
            <w:noWrap/>
            <w:vAlign w:val="bottom"/>
          </w:tcPr>
          <w:p w:rsidR="009D169D" w:rsidRPr="00ED14EA" w:rsidRDefault="009D169D" w:rsidP="00D36302">
            <w:pPr>
              <w:spacing w:line="240" w:lineRule="auto"/>
              <w:contextualSpacing/>
              <w:jc w:val="center"/>
              <w:rPr>
                <w:sz w:val="24"/>
                <w:szCs w:val="24"/>
              </w:rPr>
            </w:pPr>
          </w:p>
        </w:tc>
        <w:tc>
          <w:tcPr>
            <w:tcW w:w="1880" w:type="dxa"/>
            <w:noWrap/>
            <w:vAlign w:val="bottom"/>
          </w:tcPr>
          <w:p w:rsidR="009D169D" w:rsidRPr="00ED14EA" w:rsidRDefault="009D169D" w:rsidP="00D36302">
            <w:pPr>
              <w:spacing w:line="240" w:lineRule="auto"/>
              <w:contextualSpacing/>
              <w:jc w:val="center"/>
              <w:rPr>
                <w:sz w:val="24"/>
                <w:szCs w:val="24"/>
              </w:rPr>
            </w:pPr>
          </w:p>
        </w:tc>
        <w:tc>
          <w:tcPr>
            <w:tcW w:w="2140" w:type="dxa"/>
            <w:noWrap/>
            <w:vAlign w:val="bottom"/>
          </w:tcPr>
          <w:p w:rsidR="009D169D" w:rsidRPr="00ED14EA" w:rsidRDefault="009D169D" w:rsidP="00D36302">
            <w:pPr>
              <w:spacing w:line="240" w:lineRule="auto"/>
              <w:contextualSpacing/>
              <w:jc w:val="center"/>
              <w:rPr>
                <w:sz w:val="24"/>
                <w:szCs w:val="24"/>
              </w:rPr>
            </w:pPr>
          </w:p>
        </w:tc>
        <w:tc>
          <w:tcPr>
            <w:tcW w:w="2240" w:type="dxa"/>
            <w:noWrap/>
            <w:vAlign w:val="bottom"/>
          </w:tcPr>
          <w:p w:rsidR="009D169D" w:rsidRPr="00ED14EA" w:rsidRDefault="009D169D" w:rsidP="00D36302">
            <w:pPr>
              <w:spacing w:line="240" w:lineRule="auto"/>
              <w:contextualSpacing/>
              <w:jc w:val="center"/>
              <w:rPr>
                <w:sz w:val="24"/>
                <w:szCs w:val="24"/>
              </w:rPr>
            </w:pPr>
          </w:p>
        </w:tc>
        <w:tc>
          <w:tcPr>
            <w:tcW w:w="2260" w:type="dxa"/>
            <w:noWrap/>
            <w:vAlign w:val="bottom"/>
          </w:tcPr>
          <w:p w:rsidR="009D169D" w:rsidRPr="00ED14EA" w:rsidRDefault="009D169D" w:rsidP="00D36302">
            <w:pPr>
              <w:spacing w:line="240" w:lineRule="auto"/>
              <w:contextualSpacing/>
              <w:jc w:val="center"/>
              <w:rPr>
                <w:sz w:val="24"/>
                <w:szCs w:val="24"/>
              </w:rPr>
            </w:pPr>
          </w:p>
        </w:tc>
        <w:tc>
          <w:tcPr>
            <w:tcW w:w="1960" w:type="dxa"/>
            <w:noWrap/>
            <w:vAlign w:val="bottom"/>
          </w:tcPr>
          <w:p w:rsidR="009D169D" w:rsidRPr="00ED14EA" w:rsidRDefault="009D169D" w:rsidP="00D36302">
            <w:pPr>
              <w:spacing w:line="240" w:lineRule="auto"/>
              <w:contextualSpacing/>
              <w:jc w:val="center"/>
              <w:rPr>
                <w:sz w:val="24"/>
                <w:szCs w:val="24"/>
              </w:rPr>
            </w:pPr>
          </w:p>
        </w:tc>
      </w:tr>
      <w:tr w:rsidR="009D169D" w:rsidRPr="00ED14EA" w:rsidTr="00D36302">
        <w:trPr>
          <w:trHeight w:val="315"/>
        </w:trPr>
        <w:tc>
          <w:tcPr>
            <w:tcW w:w="10036" w:type="dxa"/>
            <w:noWrap/>
            <w:vAlign w:val="bottom"/>
          </w:tcPr>
          <w:p w:rsidR="009D169D" w:rsidRPr="00ED14EA" w:rsidRDefault="009D169D" w:rsidP="00D36302">
            <w:pPr>
              <w:spacing w:line="240" w:lineRule="auto"/>
              <w:contextualSpacing/>
              <w:rPr>
                <w:b/>
                <w:bCs/>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2140" w:type="dxa"/>
            <w:noWrap/>
            <w:vAlign w:val="bottom"/>
          </w:tcPr>
          <w:p w:rsidR="009D169D" w:rsidRPr="00ED14EA" w:rsidRDefault="009D169D" w:rsidP="00D36302">
            <w:pPr>
              <w:spacing w:line="240" w:lineRule="auto"/>
              <w:contextualSpacing/>
              <w:rPr>
                <w:sz w:val="24"/>
                <w:szCs w:val="24"/>
              </w:rPr>
            </w:pPr>
          </w:p>
        </w:tc>
        <w:tc>
          <w:tcPr>
            <w:tcW w:w="2240" w:type="dxa"/>
            <w:noWrap/>
            <w:vAlign w:val="bottom"/>
          </w:tcPr>
          <w:p w:rsidR="009D169D" w:rsidRPr="00ED14EA" w:rsidRDefault="009D169D" w:rsidP="00D36302">
            <w:pPr>
              <w:spacing w:line="240" w:lineRule="auto"/>
              <w:contextualSpacing/>
              <w:rPr>
                <w:sz w:val="24"/>
                <w:szCs w:val="24"/>
              </w:rPr>
            </w:pPr>
          </w:p>
        </w:tc>
        <w:tc>
          <w:tcPr>
            <w:tcW w:w="2260" w:type="dxa"/>
            <w:noWrap/>
            <w:vAlign w:val="bottom"/>
          </w:tcPr>
          <w:p w:rsidR="009D169D" w:rsidRPr="00ED14EA" w:rsidRDefault="009D169D" w:rsidP="00D36302">
            <w:pPr>
              <w:spacing w:line="240" w:lineRule="auto"/>
              <w:contextualSpacing/>
              <w:rPr>
                <w:sz w:val="24"/>
                <w:szCs w:val="24"/>
              </w:rPr>
            </w:pPr>
          </w:p>
        </w:tc>
        <w:tc>
          <w:tcPr>
            <w:tcW w:w="1960" w:type="dxa"/>
            <w:noWrap/>
            <w:vAlign w:val="bottom"/>
          </w:tcPr>
          <w:p w:rsidR="009D169D" w:rsidRPr="00ED14EA" w:rsidRDefault="009D169D" w:rsidP="00D36302">
            <w:pPr>
              <w:spacing w:line="240" w:lineRule="auto"/>
              <w:contextualSpacing/>
              <w:rPr>
                <w:sz w:val="24"/>
                <w:szCs w:val="24"/>
              </w:rPr>
            </w:pPr>
          </w:p>
        </w:tc>
      </w:tr>
      <w:tr w:rsidR="009D169D" w:rsidRPr="00ED14EA" w:rsidTr="00D36302">
        <w:trPr>
          <w:trHeight w:val="315"/>
        </w:trPr>
        <w:tc>
          <w:tcPr>
            <w:tcW w:w="17816" w:type="dxa"/>
            <w:gridSpan w:val="5"/>
            <w:noWrap/>
            <w:vAlign w:val="bottom"/>
          </w:tcPr>
          <w:p w:rsidR="009D169D" w:rsidRPr="00ED14EA" w:rsidRDefault="009D169D" w:rsidP="00D36302">
            <w:pPr>
              <w:spacing w:line="240" w:lineRule="auto"/>
              <w:contextualSpacing/>
              <w:rPr>
                <w:b/>
                <w:bCs/>
                <w:sz w:val="24"/>
                <w:szCs w:val="24"/>
              </w:rPr>
            </w:pPr>
          </w:p>
        </w:tc>
        <w:tc>
          <w:tcPr>
            <w:tcW w:w="2240" w:type="dxa"/>
            <w:noWrap/>
            <w:vAlign w:val="bottom"/>
          </w:tcPr>
          <w:p w:rsidR="009D169D" w:rsidRPr="00ED14EA" w:rsidRDefault="009D169D" w:rsidP="00D36302">
            <w:pPr>
              <w:spacing w:line="240" w:lineRule="auto"/>
              <w:contextualSpacing/>
              <w:rPr>
                <w:sz w:val="24"/>
                <w:szCs w:val="24"/>
              </w:rPr>
            </w:pPr>
          </w:p>
        </w:tc>
        <w:tc>
          <w:tcPr>
            <w:tcW w:w="2260" w:type="dxa"/>
            <w:noWrap/>
            <w:vAlign w:val="bottom"/>
          </w:tcPr>
          <w:p w:rsidR="009D169D" w:rsidRPr="00ED14EA" w:rsidRDefault="009D169D" w:rsidP="00D36302">
            <w:pPr>
              <w:spacing w:line="240" w:lineRule="auto"/>
              <w:contextualSpacing/>
              <w:rPr>
                <w:sz w:val="24"/>
                <w:szCs w:val="24"/>
              </w:rPr>
            </w:pPr>
          </w:p>
        </w:tc>
        <w:tc>
          <w:tcPr>
            <w:tcW w:w="1960" w:type="dxa"/>
            <w:noWrap/>
            <w:vAlign w:val="bottom"/>
          </w:tcPr>
          <w:p w:rsidR="009D169D" w:rsidRPr="00ED14EA" w:rsidRDefault="009D169D" w:rsidP="00D36302">
            <w:pPr>
              <w:spacing w:line="240" w:lineRule="auto"/>
              <w:contextualSpacing/>
              <w:rPr>
                <w:sz w:val="24"/>
                <w:szCs w:val="24"/>
              </w:rPr>
            </w:pPr>
          </w:p>
        </w:tc>
      </w:tr>
      <w:tr w:rsidR="009D169D" w:rsidRPr="00ED14EA" w:rsidTr="00D36302">
        <w:trPr>
          <w:trHeight w:val="315"/>
        </w:trPr>
        <w:tc>
          <w:tcPr>
            <w:tcW w:w="10036" w:type="dxa"/>
            <w:noWrap/>
            <w:vAlign w:val="bottom"/>
          </w:tcPr>
          <w:p w:rsidR="009D169D" w:rsidRPr="00ED14EA" w:rsidRDefault="009D169D" w:rsidP="00D36302">
            <w:pPr>
              <w:spacing w:line="240" w:lineRule="auto"/>
              <w:contextualSpacing/>
              <w:rPr>
                <w:bCs/>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1880" w:type="dxa"/>
            <w:noWrap/>
            <w:vAlign w:val="bottom"/>
          </w:tcPr>
          <w:p w:rsidR="009D169D" w:rsidRPr="00ED14EA" w:rsidRDefault="009D169D" w:rsidP="00D36302">
            <w:pPr>
              <w:spacing w:line="240" w:lineRule="auto"/>
              <w:contextualSpacing/>
              <w:rPr>
                <w:sz w:val="24"/>
                <w:szCs w:val="24"/>
              </w:rPr>
            </w:pPr>
          </w:p>
        </w:tc>
        <w:tc>
          <w:tcPr>
            <w:tcW w:w="2140" w:type="dxa"/>
            <w:noWrap/>
            <w:vAlign w:val="bottom"/>
          </w:tcPr>
          <w:p w:rsidR="009D169D" w:rsidRPr="00ED14EA" w:rsidRDefault="009D169D" w:rsidP="00D36302">
            <w:pPr>
              <w:spacing w:line="240" w:lineRule="auto"/>
              <w:contextualSpacing/>
              <w:rPr>
                <w:sz w:val="24"/>
                <w:szCs w:val="24"/>
              </w:rPr>
            </w:pPr>
          </w:p>
        </w:tc>
        <w:tc>
          <w:tcPr>
            <w:tcW w:w="2240" w:type="dxa"/>
            <w:noWrap/>
            <w:vAlign w:val="bottom"/>
          </w:tcPr>
          <w:p w:rsidR="009D169D" w:rsidRPr="00ED14EA" w:rsidRDefault="009D169D" w:rsidP="00D36302">
            <w:pPr>
              <w:spacing w:line="240" w:lineRule="auto"/>
              <w:contextualSpacing/>
              <w:rPr>
                <w:sz w:val="24"/>
                <w:szCs w:val="24"/>
              </w:rPr>
            </w:pPr>
          </w:p>
        </w:tc>
        <w:tc>
          <w:tcPr>
            <w:tcW w:w="2260" w:type="dxa"/>
            <w:noWrap/>
            <w:vAlign w:val="bottom"/>
          </w:tcPr>
          <w:p w:rsidR="009D169D" w:rsidRPr="00ED14EA" w:rsidRDefault="009D169D" w:rsidP="00D36302">
            <w:pPr>
              <w:spacing w:line="240" w:lineRule="auto"/>
              <w:contextualSpacing/>
              <w:rPr>
                <w:sz w:val="24"/>
                <w:szCs w:val="24"/>
              </w:rPr>
            </w:pPr>
          </w:p>
        </w:tc>
        <w:tc>
          <w:tcPr>
            <w:tcW w:w="1960" w:type="dxa"/>
            <w:noWrap/>
            <w:vAlign w:val="bottom"/>
          </w:tcPr>
          <w:p w:rsidR="009D169D" w:rsidRPr="00ED14EA" w:rsidRDefault="009D169D" w:rsidP="00D36302">
            <w:pPr>
              <w:spacing w:line="240" w:lineRule="auto"/>
              <w:contextualSpacing/>
              <w:rPr>
                <w:sz w:val="24"/>
                <w:szCs w:val="24"/>
              </w:rPr>
            </w:pPr>
          </w:p>
        </w:tc>
      </w:tr>
    </w:tbl>
    <w:p w:rsidR="009D169D" w:rsidRPr="00ED14EA" w:rsidRDefault="009D169D" w:rsidP="009D169D">
      <w:pPr>
        <w:keepNext/>
        <w:spacing w:line="240" w:lineRule="auto"/>
        <w:contextualSpacing/>
        <w:rPr>
          <w:b/>
          <w:sz w:val="24"/>
          <w:szCs w:val="24"/>
        </w:rPr>
      </w:pPr>
    </w:p>
    <w:p w:rsidR="009D169D" w:rsidRPr="00ED14EA" w:rsidRDefault="009D169D" w:rsidP="009D169D">
      <w:pPr>
        <w:spacing w:line="240" w:lineRule="auto"/>
        <w:contextualSpacing/>
        <w:rPr>
          <w:sz w:val="24"/>
          <w:szCs w:val="24"/>
        </w:rPr>
      </w:pPr>
      <w:r w:rsidRPr="00ED14EA">
        <w:rPr>
          <w:sz w:val="24"/>
          <w:szCs w:val="24"/>
        </w:rPr>
        <w:br w:type="page"/>
      </w:r>
    </w:p>
    <w:bookmarkEnd w:id="76"/>
    <w:bookmarkEnd w:id="77"/>
    <w:bookmarkEnd w:id="78"/>
    <w:bookmarkEnd w:id="79"/>
    <w:bookmarkEnd w:id="80"/>
    <w:bookmarkEnd w:id="81"/>
    <w:bookmarkEnd w:id="82"/>
    <w:bookmarkEnd w:id="83"/>
    <w:bookmarkEnd w:id="84"/>
    <w:bookmarkEnd w:id="85"/>
    <w:p w:rsidR="00884840" w:rsidRPr="00884840" w:rsidRDefault="00884840" w:rsidP="00884840">
      <w:pPr>
        <w:spacing w:line="240" w:lineRule="atLeast"/>
        <w:ind w:firstLine="0"/>
        <w:rPr>
          <w:sz w:val="24"/>
          <w:szCs w:val="24"/>
        </w:rPr>
      </w:pPr>
      <w:r w:rsidRPr="00884840">
        <w:rPr>
          <w:b/>
          <w:sz w:val="24"/>
          <w:szCs w:val="24"/>
        </w:rPr>
        <w:lastRenderedPageBreak/>
        <w:t>5.2.1.</w:t>
      </w:r>
      <w:r w:rsidRPr="00884840">
        <w:rPr>
          <w:sz w:val="24"/>
          <w:szCs w:val="24"/>
        </w:rPr>
        <w:t xml:space="preserve"> </w:t>
      </w:r>
      <w:r w:rsidRPr="00A21CFC">
        <w:rPr>
          <w:b/>
          <w:sz w:val="24"/>
          <w:szCs w:val="24"/>
        </w:rPr>
        <w:t>Инструкция по заполнению</w:t>
      </w:r>
    </w:p>
    <w:p w:rsidR="00884840" w:rsidRPr="00884840" w:rsidRDefault="00884840" w:rsidP="00884840">
      <w:pPr>
        <w:spacing w:line="240" w:lineRule="atLeast"/>
        <w:ind w:firstLine="0"/>
        <w:rPr>
          <w:sz w:val="24"/>
          <w:szCs w:val="24"/>
        </w:rPr>
      </w:pPr>
      <w:r w:rsidRPr="00884840">
        <w:rPr>
          <w:b/>
          <w:sz w:val="24"/>
          <w:szCs w:val="24"/>
        </w:rPr>
        <w:t>5.2.1.1.</w:t>
      </w:r>
      <w:r w:rsidRPr="00884840">
        <w:rPr>
          <w:sz w:val="24"/>
          <w:szCs w:val="24"/>
        </w:rPr>
        <w:t xml:space="preserve"> Участник указывает дату и номер Заявки на участие в </w:t>
      </w:r>
      <w:r w:rsidR="00A21CFC">
        <w:rPr>
          <w:sz w:val="24"/>
          <w:szCs w:val="24"/>
        </w:rPr>
        <w:t>закупке</w:t>
      </w:r>
      <w:r w:rsidRPr="00884840">
        <w:rPr>
          <w:sz w:val="24"/>
          <w:szCs w:val="24"/>
        </w:rPr>
        <w:t xml:space="preserve"> (подраздел 5.1.).</w:t>
      </w:r>
    </w:p>
    <w:p w:rsidR="00884840" w:rsidRPr="00884840" w:rsidRDefault="00884840" w:rsidP="00884840">
      <w:pPr>
        <w:spacing w:line="240" w:lineRule="atLeast"/>
        <w:ind w:firstLine="0"/>
        <w:rPr>
          <w:sz w:val="24"/>
          <w:szCs w:val="24"/>
        </w:rPr>
      </w:pPr>
      <w:r w:rsidRPr="00884840">
        <w:rPr>
          <w:b/>
          <w:sz w:val="24"/>
          <w:szCs w:val="24"/>
        </w:rPr>
        <w:t>5.2.1.2.</w:t>
      </w:r>
      <w:r w:rsidRPr="00884840">
        <w:rPr>
          <w:sz w:val="24"/>
          <w:szCs w:val="24"/>
        </w:rPr>
        <w:t xml:space="preserve"> Участник указывает свое фирменное наименование (в т. ч. организационно-правовую форму) и свой адрес.</w:t>
      </w:r>
    </w:p>
    <w:p w:rsidR="00884840" w:rsidRPr="00884840" w:rsidRDefault="00884840" w:rsidP="00884840">
      <w:pPr>
        <w:spacing w:line="240" w:lineRule="atLeast"/>
        <w:ind w:firstLine="0"/>
        <w:rPr>
          <w:sz w:val="24"/>
          <w:szCs w:val="24"/>
        </w:rPr>
      </w:pPr>
      <w:r w:rsidRPr="00884840">
        <w:rPr>
          <w:b/>
          <w:sz w:val="24"/>
          <w:szCs w:val="24"/>
        </w:rPr>
        <w:t>5.2.1.3.</w:t>
      </w:r>
      <w:r w:rsidRPr="00884840">
        <w:rPr>
          <w:sz w:val="24"/>
          <w:szCs w:val="24"/>
        </w:rPr>
        <w:t xml:space="preserve"> Участник указывает спец. технику, имеющуюся в праве собственности (стоящую на балансе предприятия) или на ином законном основании, которая будет использоваться при выполнении работ по договору, с приложением подтверждающих документов, согласно п. «</w:t>
      </w:r>
      <w:r w:rsidR="00A21CFC">
        <w:rPr>
          <w:sz w:val="24"/>
          <w:szCs w:val="24"/>
        </w:rPr>
        <w:t>к</w:t>
      </w:r>
      <w:r w:rsidRPr="00884840">
        <w:rPr>
          <w:sz w:val="24"/>
          <w:szCs w:val="24"/>
        </w:rPr>
        <w:t>» п.4.5.2.2 Документации.</w:t>
      </w: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04772E">
        <w:rPr>
          <w:b/>
          <w:bCs/>
          <w:sz w:val="24"/>
          <w:szCs w:val="24"/>
        </w:rPr>
        <w:t>3</w:t>
      </w:r>
      <w:r w:rsidRPr="00C420D0">
        <w:rPr>
          <w:b/>
          <w:bCs/>
          <w:sz w:val="24"/>
          <w:szCs w:val="24"/>
        </w:rPr>
        <w:t xml:space="preserve">.  </w:t>
      </w:r>
      <w:r w:rsidR="0004772E">
        <w:rPr>
          <w:b/>
          <w:bCs/>
          <w:sz w:val="24"/>
          <w:szCs w:val="24"/>
        </w:rPr>
        <w:t>Анкета Участника (Форма 3</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04772E" w:rsidP="001C6144">
      <w:pPr>
        <w:spacing w:line="240" w:lineRule="auto"/>
        <w:ind w:firstLine="0"/>
        <w:rPr>
          <w:sz w:val="24"/>
          <w:szCs w:val="24"/>
        </w:rPr>
      </w:pPr>
      <w:r>
        <w:rPr>
          <w:sz w:val="24"/>
          <w:szCs w:val="24"/>
        </w:rPr>
        <w:t xml:space="preserve"> Приложение 2</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90" w:name="_Toc261535115"/>
      <w:bookmarkStart w:id="91" w:name="_Toc262557871"/>
      <w:bookmarkStart w:id="92" w:name="_Toc278971544"/>
      <w:bookmarkStart w:id="93" w:name="_Toc322017076"/>
      <w:r w:rsidRPr="00C420D0">
        <w:rPr>
          <w:b/>
          <w:bCs/>
          <w:sz w:val="24"/>
          <w:szCs w:val="24"/>
        </w:rPr>
        <w:lastRenderedPageBreak/>
        <w:t>5.</w:t>
      </w:r>
      <w:r w:rsidR="00916485">
        <w:rPr>
          <w:b/>
          <w:bCs/>
          <w:sz w:val="24"/>
          <w:szCs w:val="24"/>
        </w:rPr>
        <w:t>3</w:t>
      </w:r>
      <w:r w:rsidRPr="00C420D0">
        <w:rPr>
          <w:b/>
          <w:bCs/>
          <w:sz w:val="24"/>
          <w:szCs w:val="24"/>
        </w:rPr>
        <w:t>.1. Инструкция по заполнению</w:t>
      </w:r>
      <w:bookmarkEnd w:id="90"/>
      <w:bookmarkEnd w:id="91"/>
      <w:bookmarkEnd w:id="92"/>
      <w:bookmarkEnd w:id="93"/>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916485">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916485" w:rsidP="001C6144">
      <w:pPr>
        <w:tabs>
          <w:tab w:val="left" w:pos="851"/>
        </w:tabs>
        <w:spacing w:line="240" w:lineRule="auto"/>
        <w:ind w:firstLine="0"/>
        <w:rPr>
          <w:sz w:val="24"/>
          <w:szCs w:val="24"/>
        </w:rPr>
      </w:pPr>
      <w:r>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916485" w:rsidP="001C6144">
      <w:pPr>
        <w:tabs>
          <w:tab w:val="left" w:pos="851"/>
        </w:tabs>
        <w:spacing w:line="240" w:lineRule="auto"/>
        <w:ind w:firstLine="0"/>
        <w:rPr>
          <w:sz w:val="24"/>
          <w:szCs w:val="24"/>
        </w:rPr>
      </w:pPr>
      <w:r>
        <w:rPr>
          <w:b/>
          <w:sz w:val="24"/>
          <w:szCs w:val="24"/>
        </w:rPr>
        <w:t>5.3</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916485" w:rsidP="001C6144">
      <w:pPr>
        <w:tabs>
          <w:tab w:val="left" w:pos="851"/>
        </w:tabs>
        <w:spacing w:line="240" w:lineRule="auto"/>
        <w:ind w:firstLine="0"/>
        <w:rPr>
          <w:sz w:val="24"/>
          <w:szCs w:val="24"/>
        </w:rPr>
      </w:pPr>
      <w:r>
        <w:rPr>
          <w:b/>
          <w:sz w:val="24"/>
          <w:szCs w:val="24"/>
        </w:rPr>
        <w:t>5.3</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916485"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t>5.4</w:t>
      </w:r>
      <w:r w:rsidR="001C6144" w:rsidRPr="00C420D0">
        <w:rPr>
          <w:rFonts w:ascii="Times New Roman" w:hAnsi="Times New Roman" w:cs="Times New Roman"/>
          <w:b/>
          <w:sz w:val="24"/>
          <w:szCs w:val="24"/>
        </w:rPr>
        <w:t xml:space="preserve">. </w:t>
      </w:r>
      <w:bookmarkStart w:id="94" w:name="_Toc465770142"/>
      <w:bookmarkStart w:id="95" w:name="_Toc419208689"/>
      <w:bookmarkStart w:id="96" w:name="_Toc418077958"/>
      <w:bookmarkStart w:id="9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94"/>
      <w:bookmarkEnd w:id="95"/>
      <w:bookmarkEnd w:id="96"/>
      <w:bookmarkEnd w:id="9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916485">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«____»</w:t>
      </w:r>
      <w:r w:rsidR="0057119B">
        <w:rPr>
          <w:sz w:val="24"/>
          <w:szCs w:val="24"/>
        </w:rPr>
        <w:t xml:space="preserve"> </w:t>
      </w:r>
      <w:r w:rsidRPr="00C420D0">
        <w:rPr>
          <w:sz w:val="24"/>
          <w:szCs w:val="24"/>
        </w:rPr>
        <w:t>_____________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uppressAutoHyphens/>
        <w:spacing w:line="240" w:lineRule="atLeast"/>
        <w:jc w:val="center"/>
        <w:rPr>
          <w:b/>
          <w:sz w:val="24"/>
          <w:szCs w:val="24"/>
        </w:rPr>
      </w:pPr>
      <w:r w:rsidRPr="00C420D0">
        <w:rPr>
          <w:b/>
          <w:sz w:val="24"/>
          <w:szCs w:val="24"/>
        </w:rPr>
        <w:t xml:space="preserve">Справка об отсутствии признаков крупной сделки </w:t>
      </w:r>
    </w:p>
    <w:p w:rsidR="001C6144" w:rsidRPr="00C420D0" w:rsidRDefault="001C6144" w:rsidP="001C6144">
      <w:pPr>
        <w:keepNext/>
        <w:keepLines/>
        <w:suppressLineNumbers/>
        <w:rPr>
          <w:iCs/>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      Настоящим подтверждаю, что сделка между АО «</w:t>
      </w:r>
      <w:proofErr w:type="gramStart"/>
      <w:r w:rsidRPr="00C420D0">
        <w:rPr>
          <w:sz w:val="24"/>
          <w:szCs w:val="24"/>
        </w:rPr>
        <w:t>Саханефтегазсбыт»  и</w:t>
      </w:r>
      <w:proofErr w:type="gramEnd"/>
      <w:r w:rsidRPr="00C420D0">
        <w:rPr>
          <w:sz w:val="24"/>
          <w:szCs w:val="24"/>
        </w:rPr>
        <w:t xml:space="preserve"> </w:t>
      </w:r>
    </w:p>
    <w:p w:rsidR="001C6144" w:rsidRPr="00C420D0" w:rsidRDefault="001C6144" w:rsidP="001C6144">
      <w:pPr>
        <w:keepNext/>
        <w:keepLines/>
        <w:suppressLineNumbers/>
        <w:spacing w:line="240" w:lineRule="auto"/>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_____________________________________ </w:t>
      </w:r>
    </w:p>
    <w:p w:rsidR="001C6144" w:rsidRPr="00C420D0" w:rsidRDefault="001C6144" w:rsidP="001C6144">
      <w:pPr>
        <w:keepNext/>
        <w:keepLines/>
        <w:suppressLineNumbers/>
        <w:spacing w:line="240" w:lineRule="auto"/>
        <w:ind w:firstLine="0"/>
        <w:rPr>
          <w:i/>
          <w:sz w:val="18"/>
          <w:szCs w:val="18"/>
        </w:rPr>
      </w:pPr>
      <w:r w:rsidRPr="00C420D0">
        <w:rPr>
          <w:i/>
          <w:sz w:val="18"/>
          <w:szCs w:val="18"/>
        </w:rPr>
        <w:t>(указывается наименование Участника и адрес)</w:t>
      </w:r>
    </w:p>
    <w:p w:rsidR="001C6144" w:rsidRPr="00C420D0" w:rsidRDefault="001C6144" w:rsidP="001C6144">
      <w:pPr>
        <w:keepNext/>
        <w:keepLines/>
        <w:suppressLineNumbers/>
        <w:spacing w:line="240" w:lineRule="auto"/>
        <w:ind w:firstLine="0"/>
        <w:rPr>
          <w:i/>
          <w:sz w:val="24"/>
          <w:szCs w:val="24"/>
        </w:rPr>
      </w:pPr>
      <w:r w:rsidRPr="00C420D0">
        <w:rPr>
          <w:i/>
          <w:sz w:val="24"/>
          <w:szCs w:val="24"/>
        </w:rPr>
        <w:t xml:space="preserve"> </w:t>
      </w:r>
    </w:p>
    <w:p w:rsidR="00524EBB" w:rsidRPr="00225A93" w:rsidRDefault="00DC7627" w:rsidP="007B1CA0">
      <w:pPr>
        <w:autoSpaceDE w:val="0"/>
        <w:autoSpaceDN w:val="0"/>
        <w:adjustRightInd w:val="0"/>
        <w:spacing w:line="240" w:lineRule="auto"/>
        <w:ind w:firstLine="0"/>
        <w:rPr>
          <w:sz w:val="24"/>
          <w:szCs w:val="24"/>
        </w:rPr>
      </w:pPr>
      <w:r w:rsidRPr="00DC7627">
        <w:rPr>
          <w:iCs/>
          <w:sz w:val="24"/>
          <w:szCs w:val="24"/>
        </w:rPr>
        <w:t xml:space="preserve">на выполнение строительно-монтажных </w:t>
      </w:r>
      <w:r w:rsidRPr="00DC7627">
        <w:rPr>
          <w:sz w:val="24"/>
          <w:szCs w:val="24"/>
        </w:rPr>
        <w:t>работ по объекту: «Капитальный ремонт покрытия площадки АЗС №45 с. Сунтар филиала «</w:t>
      </w:r>
      <w:proofErr w:type="spellStart"/>
      <w:r w:rsidRPr="00DC7627">
        <w:rPr>
          <w:sz w:val="24"/>
          <w:szCs w:val="24"/>
        </w:rPr>
        <w:t>Нюрбинская</w:t>
      </w:r>
      <w:proofErr w:type="spellEnd"/>
      <w:r w:rsidRPr="00DC7627">
        <w:rPr>
          <w:sz w:val="24"/>
          <w:szCs w:val="24"/>
        </w:rPr>
        <w:t xml:space="preserve"> нефтебаза» АО «Саханефтегазсбыт» в 2022 году»</w:t>
      </w:r>
    </w:p>
    <w:p w:rsidR="001C6144" w:rsidRPr="00225A93" w:rsidRDefault="001C6144" w:rsidP="001C6144">
      <w:pPr>
        <w:autoSpaceDE w:val="0"/>
        <w:autoSpaceDN w:val="0"/>
        <w:adjustRightInd w:val="0"/>
        <w:spacing w:line="240" w:lineRule="auto"/>
        <w:ind w:firstLine="0"/>
        <w:rPr>
          <w:sz w:val="24"/>
          <w:szCs w:val="24"/>
        </w:rPr>
      </w:pPr>
      <w:r w:rsidRPr="00225A93">
        <w:rPr>
          <w:sz w:val="24"/>
          <w:szCs w:val="24"/>
        </w:rPr>
        <w:t>по Лоту № ___</w:t>
      </w:r>
    </w:p>
    <w:p w:rsidR="001C6144" w:rsidRPr="00225A93" w:rsidRDefault="001C6144" w:rsidP="001C6144">
      <w:pPr>
        <w:keepNext/>
        <w:keepLines/>
        <w:suppressLineNumbers/>
        <w:spacing w:line="240" w:lineRule="auto"/>
        <w:ind w:firstLine="0"/>
        <w:rPr>
          <w:sz w:val="18"/>
          <w:szCs w:val="18"/>
        </w:rPr>
      </w:pPr>
    </w:p>
    <w:p w:rsidR="001C6144" w:rsidRPr="00225A93" w:rsidRDefault="001C6144" w:rsidP="001C6144">
      <w:pPr>
        <w:keepNext/>
        <w:keepLines/>
        <w:suppressLineNumbers/>
        <w:spacing w:line="240" w:lineRule="auto"/>
        <w:ind w:firstLine="0"/>
        <w:rPr>
          <w:sz w:val="24"/>
          <w:szCs w:val="24"/>
        </w:rPr>
      </w:pPr>
      <w:r w:rsidRPr="00225A93">
        <w:rPr>
          <w:sz w:val="24"/>
          <w:szCs w:val="24"/>
        </w:rPr>
        <w:t xml:space="preserve">на сумму _______________________ руб. </w:t>
      </w:r>
    </w:p>
    <w:p w:rsidR="001C6144" w:rsidRPr="00C420D0" w:rsidRDefault="001C6144" w:rsidP="001C6144">
      <w:pPr>
        <w:keepNext/>
        <w:keepLines/>
        <w:suppressLineNumbers/>
        <w:spacing w:line="240" w:lineRule="auto"/>
        <w:ind w:firstLine="0"/>
        <w:rPr>
          <w:sz w:val="18"/>
          <w:szCs w:val="18"/>
        </w:rPr>
      </w:pPr>
      <w:r w:rsidRPr="00225A93">
        <w:rPr>
          <w:i/>
          <w:sz w:val="18"/>
          <w:szCs w:val="18"/>
        </w:rPr>
        <w:t>(указывается сумма, на которую планируется заключить договор в соответствии с Заявкой по Лоту)</w:t>
      </w:r>
      <w:r w:rsidRPr="00C420D0">
        <w:rPr>
          <w:sz w:val="18"/>
          <w:szCs w:val="18"/>
        </w:rPr>
        <w:t xml:space="preserve"> </w:t>
      </w:r>
    </w:p>
    <w:p w:rsidR="001C6144" w:rsidRPr="00C420D0" w:rsidRDefault="001C6144" w:rsidP="001C6144">
      <w:pPr>
        <w:keepNext/>
        <w:keepLines/>
        <w:suppressLineNumbers/>
        <w:spacing w:line="240" w:lineRule="auto"/>
        <w:ind w:firstLine="0"/>
        <w:rPr>
          <w:i/>
          <w:sz w:val="18"/>
          <w:szCs w:val="18"/>
        </w:rPr>
      </w:pPr>
    </w:p>
    <w:p w:rsidR="001C6144" w:rsidRPr="00C420D0" w:rsidRDefault="001C6144" w:rsidP="001C6144">
      <w:pPr>
        <w:keepNext/>
        <w:keepLines/>
        <w:suppressLineNumbers/>
        <w:ind w:firstLine="0"/>
        <w:rPr>
          <w:sz w:val="24"/>
          <w:szCs w:val="24"/>
        </w:rPr>
      </w:pPr>
      <w:r w:rsidRPr="00C420D0">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916485"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916485"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916485"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916485"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916485"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9009AA">
      <w:pgSz w:w="11906" w:h="16838" w:code="9"/>
      <w:pgMar w:top="709" w:right="707" w:bottom="709" w:left="1276" w:header="680" w:footer="0" w:gutter="0"/>
      <w:pgNumType w:start="19"/>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CC0" w:rsidRDefault="002A5CC0" w:rsidP="003604BA">
      <w:pPr>
        <w:spacing w:line="240" w:lineRule="auto"/>
      </w:pPr>
      <w:r>
        <w:separator/>
      </w:r>
    </w:p>
  </w:endnote>
  <w:endnote w:type="continuationSeparator" w:id="0">
    <w:p w:rsidR="002A5CC0" w:rsidRDefault="002A5CC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396228"/>
      <w:docPartObj>
        <w:docPartGallery w:val="Page Numbers (Bottom of Page)"/>
        <w:docPartUnique/>
      </w:docPartObj>
    </w:sdtPr>
    <w:sdtEndPr/>
    <w:sdtContent>
      <w:sdt>
        <w:sdtPr>
          <w:id w:val="-133575180"/>
          <w:docPartObj>
            <w:docPartGallery w:val="Page Numbers (Top of Page)"/>
            <w:docPartUnique/>
          </w:docPartObj>
        </w:sdtPr>
        <w:sdtEndPr/>
        <w:sdtContent>
          <w:p w:rsidR="002A5CC0" w:rsidRDefault="002A5CC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F5174">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F5174">
              <w:rPr>
                <w:b/>
                <w:bCs/>
                <w:noProof/>
              </w:rPr>
              <w:t>51</w:t>
            </w:r>
            <w:r>
              <w:rPr>
                <w:b/>
                <w:bCs/>
                <w:sz w:val="24"/>
                <w:szCs w:val="24"/>
              </w:rPr>
              <w:fldChar w:fldCharType="end"/>
            </w:r>
          </w:p>
        </w:sdtContent>
      </w:sdt>
    </w:sdtContent>
  </w:sdt>
  <w:p w:rsidR="002A5CC0" w:rsidRDefault="002A5CC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903192"/>
      <w:docPartObj>
        <w:docPartGallery w:val="Page Numbers (Bottom of Page)"/>
        <w:docPartUnique/>
      </w:docPartObj>
    </w:sdtPr>
    <w:sdtEndPr/>
    <w:sdtContent>
      <w:sdt>
        <w:sdtPr>
          <w:id w:val="-1821957089"/>
          <w:docPartObj>
            <w:docPartGallery w:val="Page Numbers (Top of Page)"/>
            <w:docPartUnique/>
          </w:docPartObj>
        </w:sdtPr>
        <w:sdtEndPr/>
        <w:sdtContent>
          <w:p w:rsidR="002A5CC0" w:rsidRDefault="002A5CC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F5174">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F5174">
              <w:rPr>
                <w:b/>
                <w:bCs/>
                <w:noProof/>
              </w:rPr>
              <w:t>51</w:t>
            </w:r>
            <w:r>
              <w:rPr>
                <w:b/>
                <w:bCs/>
                <w:sz w:val="24"/>
                <w:szCs w:val="24"/>
              </w:rPr>
              <w:fldChar w:fldCharType="end"/>
            </w:r>
          </w:p>
        </w:sdtContent>
      </w:sdt>
    </w:sdtContent>
  </w:sdt>
  <w:p w:rsidR="002A5CC0" w:rsidRDefault="002A5CC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4204"/>
      <w:docPartObj>
        <w:docPartGallery w:val="Page Numbers (Bottom of Page)"/>
        <w:docPartUnique/>
      </w:docPartObj>
    </w:sdtPr>
    <w:sdtEndPr/>
    <w:sdtContent>
      <w:sdt>
        <w:sdtPr>
          <w:id w:val="-519935301"/>
          <w:docPartObj>
            <w:docPartGallery w:val="Page Numbers (Top of Page)"/>
            <w:docPartUnique/>
          </w:docPartObj>
        </w:sdtPr>
        <w:sdtEndPr/>
        <w:sdtContent>
          <w:p w:rsidR="002A5CC0" w:rsidRDefault="002A5CC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rsidR="002A5CC0" w:rsidRPr="00C4329A" w:rsidRDefault="002A5CC0"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CC0" w:rsidRDefault="002A5CC0" w:rsidP="003604BA">
      <w:pPr>
        <w:spacing w:line="240" w:lineRule="auto"/>
      </w:pPr>
      <w:r>
        <w:separator/>
      </w:r>
    </w:p>
  </w:footnote>
  <w:footnote w:type="continuationSeparator" w:id="0">
    <w:p w:rsidR="002A5CC0" w:rsidRDefault="002A5CC0" w:rsidP="00360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CC0" w:rsidRPr="00E37D25" w:rsidRDefault="002A5CC0" w:rsidP="008D19E6">
    <w:pPr>
      <w:pStyle w:val="a4"/>
      <w:pBdr>
        <w:bottom w:val="none" w:sz="0" w:space="0" w:color="auto"/>
      </w:pBdr>
      <w:rPr>
        <w:i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638" w:hanging="720"/>
      </w:pPr>
      <w:rPr>
        <w:rFonts w:cs="Times New Roman" w:hint="default"/>
      </w:rPr>
    </w:lvl>
    <w:lvl w:ilvl="3">
      <w:start w:val="1"/>
      <w:numFmt w:val="decimal"/>
      <w:lvlText w:val="%1.%2.%3.%4."/>
      <w:lvlJc w:val="left"/>
      <w:pPr>
        <w:ind w:left="1004"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E2040FC"/>
    <w:multiLevelType w:val="multilevel"/>
    <w:tmpl w:val="ABDED308"/>
    <w:lvl w:ilvl="0">
      <w:start w:val="2"/>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5" w15:restartNumberingAfterBreak="0">
    <w:nsid w:val="2E7E6185"/>
    <w:multiLevelType w:val="multilevel"/>
    <w:tmpl w:val="4EE06B10"/>
    <w:lvl w:ilvl="0">
      <w:start w:val="13"/>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3"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4" w15:restartNumberingAfterBreak="0">
    <w:nsid w:val="66366BF6"/>
    <w:multiLevelType w:val="hybridMultilevel"/>
    <w:tmpl w:val="9A4E1FB4"/>
    <w:lvl w:ilvl="0" w:tplc="59E28BBE">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29"/>
  </w:num>
  <w:num w:numId="3">
    <w:abstractNumId w:val="24"/>
  </w:num>
  <w:num w:numId="4">
    <w:abstractNumId w:val="7"/>
  </w:num>
  <w:num w:numId="5">
    <w:abstractNumId w:val="5"/>
  </w:num>
  <w:num w:numId="6">
    <w:abstractNumId w:val="32"/>
  </w:num>
  <w:num w:numId="7">
    <w:abstractNumId w:val="17"/>
  </w:num>
  <w:num w:numId="8">
    <w:abstractNumId w:val="1"/>
  </w:num>
  <w:num w:numId="9">
    <w:abstractNumId w:val="21"/>
  </w:num>
  <w:num w:numId="10">
    <w:abstractNumId w:val="12"/>
  </w:num>
  <w:num w:numId="11">
    <w:abstractNumId w:val="3"/>
  </w:num>
  <w:num w:numId="12">
    <w:abstractNumId w:val="38"/>
  </w:num>
  <w:num w:numId="13">
    <w:abstractNumId w:val="10"/>
  </w:num>
  <w:num w:numId="14">
    <w:abstractNumId w:val="26"/>
  </w:num>
  <w:num w:numId="15">
    <w:abstractNumId w:val="13"/>
  </w:num>
  <w:num w:numId="16">
    <w:abstractNumId w:val="18"/>
  </w:num>
  <w:num w:numId="17">
    <w:abstractNumId w:val="33"/>
  </w:num>
  <w:num w:numId="18">
    <w:abstractNumId w:val="19"/>
  </w:num>
  <w:num w:numId="19">
    <w:abstractNumId w:val="4"/>
  </w:num>
  <w:num w:numId="20">
    <w:abstractNumId w:val="36"/>
  </w:num>
  <w:num w:numId="21">
    <w:abstractNumId w:val="20"/>
  </w:num>
  <w:num w:numId="22">
    <w:abstractNumId w:val="39"/>
  </w:num>
  <w:num w:numId="23">
    <w:abstractNumId w:val="6"/>
  </w:num>
  <w:num w:numId="24">
    <w:abstractNumId w:val="9"/>
  </w:num>
  <w:num w:numId="25">
    <w:abstractNumId w:val="30"/>
  </w:num>
  <w:num w:numId="26">
    <w:abstractNumId w:val="31"/>
  </w:num>
  <w:num w:numId="27">
    <w:abstractNumId w:val="27"/>
  </w:num>
  <w:num w:numId="28">
    <w:abstractNumId w:val="28"/>
  </w:num>
  <w:num w:numId="29">
    <w:abstractNumId w:val="37"/>
  </w:num>
  <w:num w:numId="30">
    <w:abstractNumId w:val="2"/>
  </w:num>
  <w:num w:numId="31">
    <w:abstractNumId w:val="16"/>
  </w:num>
  <w:num w:numId="32">
    <w:abstractNumId w:val="35"/>
  </w:num>
  <w:num w:numId="33">
    <w:abstractNumId w:val="23"/>
  </w:num>
  <w:num w:numId="34">
    <w:abstractNumId w:val="8"/>
  </w:num>
  <w:num w:numId="35">
    <w:abstractNumId w:val="14"/>
  </w:num>
  <w:num w:numId="36">
    <w:abstractNumId w:val="34"/>
  </w:num>
  <w:num w:numId="37">
    <w:abstractNumId w:val="11"/>
  </w:num>
  <w:num w:numId="38">
    <w:abstractNumId w:val="15"/>
  </w:num>
  <w:num w:numId="3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num>
  <w:num w:numId="41">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AF4"/>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EB"/>
    <w:rsid w:val="0004079F"/>
    <w:rsid w:val="00042764"/>
    <w:rsid w:val="00045A1C"/>
    <w:rsid w:val="00045D3B"/>
    <w:rsid w:val="0004621D"/>
    <w:rsid w:val="00046273"/>
    <w:rsid w:val="000467C5"/>
    <w:rsid w:val="0004772E"/>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08B"/>
    <w:rsid w:val="00061699"/>
    <w:rsid w:val="0006179A"/>
    <w:rsid w:val="000637EC"/>
    <w:rsid w:val="00063867"/>
    <w:rsid w:val="0006408C"/>
    <w:rsid w:val="00065782"/>
    <w:rsid w:val="00065E13"/>
    <w:rsid w:val="00066B67"/>
    <w:rsid w:val="00067C2A"/>
    <w:rsid w:val="000708EB"/>
    <w:rsid w:val="000724E4"/>
    <w:rsid w:val="00073799"/>
    <w:rsid w:val="0007388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D19"/>
    <w:rsid w:val="000A3F62"/>
    <w:rsid w:val="000A58E0"/>
    <w:rsid w:val="000A5E05"/>
    <w:rsid w:val="000A6C22"/>
    <w:rsid w:val="000A7998"/>
    <w:rsid w:val="000A7FA9"/>
    <w:rsid w:val="000B056C"/>
    <w:rsid w:val="000B0695"/>
    <w:rsid w:val="000B09BB"/>
    <w:rsid w:val="000B198F"/>
    <w:rsid w:val="000B2CB9"/>
    <w:rsid w:val="000B3ADF"/>
    <w:rsid w:val="000B3F2F"/>
    <w:rsid w:val="000B5874"/>
    <w:rsid w:val="000B6FCD"/>
    <w:rsid w:val="000B7AC3"/>
    <w:rsid w:val="000B7DAF"/>
    <w:rsid w:val="000C0E2B"/>
    <w:rsid w:val="000C1576"/>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B10"/>
    <w:rsid w:val="000D5283"/>
    <w:rsid w:val="000D6B5B"/>
    <w:rsid w:val="000D755A"/>
    <w:rsid w:val="000E1290"/>
    <w:rsid w:val="000E1327"/>
    <w:rsid w:val="000E37D7"/>
    <w:rsid w:val="000E4A9E"/>
    <w:rsid w:val="000E4C8F"/>
    <w:rsid w:val="000E5113"/>
    <w:rsid w:val="000E513D"/>
    <w:rsid w:val="000E5F08"/>
    <w:rsid w:val="000E619E"/>
    <w:rsid w:val="000E7252"/>
    <w:rsid w:val="000E74B6"/>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10026C"/>
    <w:rsid w:val="001006E7"/>
    <w:rsid w:val="00100824"/>
    <w:rsid w:val="00102BEC"/>
    <w:rsid w:val="00103F40"/>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4BA"/>
    <w:rsid w:val="00124688"/>
    <w:rsid w:val="001249BA"/>
    <w:rsid w:val="00125548"/>
    <w:rsid w:val="001264B9"/>
    <w:rsid w:val="00126E71"/>
    <w:rsid w:val="00127325"/>
    <w:rsid w:val="0013028C"/>
    <w:rsid w:val="00130C5F"/>
    <w:rsid w:val="00130D5C"/>
    <w:rsid w:val="00131AEB"/>
    <w:rsid w:val="00131C56"/>
    <w:rsid w:val="001329C0"/>
    <w:rsid w:val="00134217"/>
    <w:rsid w:val="00134E10"/>
    <w:rsid w:val="00134E53"/>
    <w:rsid w:val="00135864"/>
    <w:rsid w:val="001377A0"/>
    <w:rsid w:val="00141575"/>
    <w:rsid w:val="00141D94"/>
    <w:rsid w:val="00141ECA"/>
    <w:rsid w:val="00142865"/>
    <w:rsid w:val="00143642"/>
    <w:rsid w:val="00144ACA"/>
    <w:rsid w:val="0014557C"/>
    <w:rsid w:val="00145B86"/>
    <w:rsid w:val="00147350"/>
    <w:rsid w:val="00150AB7"/>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D53"/>
    <w:rsid w:val="001C4962"/>
    <w:rsid w:val="001C5824"/>
    <w:rsid w:val="001C6114"/>
    <w:rsid w:val="001C614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E00CD"/>
    <w:rsid w:val="001E034F"/>
    <w:rsid w:val="001E0D0E"/>
    <w:rsid w:val="001E178E"/>
    <w:rsid w:val="001E1F58"/>
    <w:rsid w:val="001E2A0A"/>
    <w:rsid w:val="001E2CAC"/>
    <w:rsid w:val="001E304E"/>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CE5"/>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B89"/>
    <w:rsid w:val="00211D6A"/>
    <w:rsid w:val="00212401"/>
    <w:rsid w:val="00212F0C"/>
    <w:rsid w:val="00213A05"/>
    <w:rsid w:val="00213D62"/>
    <w:rsid w:val="00213F5C"/>
    <w:rsid w:val="00214001"/>
    <w:rsid w:val="002146B0"/>
    <w:rsid w:val="0021505D"/>
    <w:rsid w:val="002158CE"/>
    <w:rsid w:val="00215E8B"/>
    <w:rsid w:val="00215FC7"/>
    <w:rsid w:val="002161A1"/>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46F6"/>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2809"/>
    <w:rsid w:val="00252C04"/>
    <w:rsid w:val="00253FB1"/>
    <w:rsid w:val="00255332"/>
    <w:rsid w:val="00255BB9"/>
    <w:rsid w:val="0025604F"/>
    <w:rsid w:val="00256279"/>
    <w:rsid w:val="00256386"/>
    <w:rsid w:val="00256B3B"/>
    <w:rsid w:val="002574B1"/>
    <w:rsid w:val="00257E17"/>
    <w:rsid w:val="002603CD"/>
    <w:rsid w:val="002616A3"/>
    <w:rsid w:val="00261D62"/>
    <w:rsid w:val="00261F9B"/>
    <w:rsid w:val="00262001"/>
    <w:rsid w:val="00262CC1"/>
    <w:rsid w:val="00263BBB"/>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25CB"/>
    <w:rsid w:val="002A4CF0"/>
    <w:rsid w:val="002A5CC0"/>
    <w:rsid w:val="002A6433"/>
    <w:rsid w:val="002A66F1"/>
    <w:rsid w:val="002A6881"/>
    <w:rsid w:val="002A716F"/>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8DE"/>
    <w:rsid w:val="002C5B9A"/>
    <w:rsid w:val="002C753D"/>
    <w:rsid w:val="002C76E7"/>
    <w:rsid w:val="002C7FC4"/>
    <w:rsid w:val="002D066B"/>
    <w:rsid w:val="002D1206"/>
    <w:rsid w:val="002D319B"/>
    <w:rsid w:val="002D39D5"/>
    <w:rsid w:val="002D3A74"/>
    <w:rsid w:val="002D4CBA"/>
    <w:rsid w:val="002D4D22"/>
    <w:rsid w:val="002D4D3C"/>
    <w:rsid w:val="002D510E"/>
    <w:rsid w:val="002D5AF8"/>
    <w:rsid w:val="002D633B"/>
    <w:rsid w:val="002E0545"/>
    <w:rsid w:val="002E0A39"/>
    <w:rsid w:val="002E145E"/>
    <w:rsid w:val="002E19DC"/>
    <w:rsid w:val="002E1F68"/>
    <w:rsid w:val="002E2570"/>
    <w:rsid w:val="002E4179"/>
    <w:rsid w:val="002E56EE"/>
    <w:rsid w:val="002E5F5E"/>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2F64EF"/>
    <w:rsid w:val="002F7B25"/>
    <w:rsid w:val="003002F3"/>
    <w:rsid w:val="00300549"/>
    <w:rsid w:val="00301907"/>
    <w:rsid w:val="00301B85"/>
    <w:rsid w:val="00301DB9"/>
    <w:rsid w:val="0030270F"/>
    <w:rsid w:val="0030324B"/>
    <w:rsid w:val="00303B90"/>
    <w:rsid w:val="0030405E"/>
    <w:rsid w:val="0030421E"/>
    <w:rsid w:val="0030474D"/>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20419"/>
    <w:rsid w:val="00320ACD"/>
    <w:rsid w:val="00321829"/>
    <w:rsid w:val="00323138"/>
    <w:rsid w:val="00323625"/>
    <w:rsid w:val="0032440C"/>
    <w:rsid w:val="003251B1"/>
    <w:rsid w:val="003251E5"/>
    <w:rsid w:val="00325CBC"/>
    <w:rsid w:val="00326B94"/>
    <w:rsid w:val="00326EEC"/>
    <w:rsid w:val="00326F56"/>
    <w:rsid w:val="003270F8"/>
    <w:rsid w:val="0032755F"/>
    <w:rsid w:val="00327DD2"/>
    <w:rsid w:val="0033091E"/>
    <w:rsid w:val="0033125F"/>
    <w:rsid w:val="00331D00"/>
    <w:rsid w:val="003324A8"/>
    <w:rsid w:val="0033258C"/>
    <w:rsid w:val="00333298"/>
    <w:rsid w:val="00334759"/>
    <w:rsid w:val="00334F55"/>
    <w:rsid w:val="0033536B"/>
    <w:rsid w:val="003353B4"/>
    <w:rsid w:val="00335BCD"/>
    <w:rsid w:val="003366CD"/>
    <w:rsid w:val="00336EAC"/>
    <w:rsid w:val="003372F4"/>
    <w:rsid w:val="00337419"/>
    <w:rsid w:val="00337836"/>
    <w:rsid w:val="003405DC"/>
    <w:rsid w:val="00340DDD"/>
    <w:rsid w:val="00341381"/>
    <w:rsid w:val="00341DBC"/>
    <w:rsid w:val="00342B74"/>
    <w:rsid w:val="003439BB"/>
    <w:rsid w:val="00343A4D"/>
    <w:rsid w:val="00343C97"/>
    <w:rsid w:val="00343DDC"/>
    <w:rsid w:val="00344778"/>
    <w:rsid w:val="00344DC5"/>
    <w:rsid w:val="00345242"/>
    <w:rsid w:val="00345F85"/>
    <w:rsid w:val="00346A86"/>
    <w:rsid w:val="00346E76"/>
    <w:rsid w:val="003476A3"/>
    <w:rsid w:val="00350EA6"/>
    <w:rsid w:val="003517D1"/>
    <w:rsid w:val="00351AB1"/>
    <w:rsid w:val="00351B55"/>
    <w:rsid w:val="0035235F"/>
    <w:rsid w:val="00352724"/>
    <w:rsid w:val="00352946"/>
    <w:rsid w:val="00352960"/>
    <w:rsid w:val="00353E5C"/>
    <w:rsid w:val="00354C12"/>
    <w:rsid w:val="00355762"/>
    <w:rsid w:val="00357A59"/>
    <w:rsid w:val="003604BA"/>
    <w:rsid w:val="00361346"/>
    <w:rsid w:val="00362116"/>
    <w:rsid w:val="00362201"/>
    <w:rsid w:val="00363DA8"/>
    <w:rsid w:val="00364075"/>
    <w:rsid w:val="00364858"/>
    <w:rsid w:val="0036490A"/>
    <w:rsid w:val="00364B83"/>
    <w:rsid w:val="00365276"/>
    <w:rsid w:val="00366A5F"/>
    <w:rsid w:val="00366B62"/>
    <w:rsid w:val="00367201"/>
    <w:rsid w:val="003712E5"/>
    <w:rsid w:val="0037196B"/>
    <w:rsid w:val="00372EA1"/>
    <w:rsid w:val="0037394C"/>
    <w:rsid w:val="003739FC"/>
    <w:rsid w:val="00373BF6"/>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87B57"/>
    <w:rsid w:val="003903E0"/>
    <w:rsid w:val="003907E2"/>
    <w:rsid w:val="00390C0F"/>
    <w:rsid w:val="00391305"/>
    <w:rsid w:val="0039156C"/>
    <w:rsid w:val="00391B9C"/>
    <w:rsid w:val="00393B7B"/>
    <w:rsid w:val="00393EFD"/>
    <w:rsid w:val="0039423E"/>
    <w:rsid w:val="00394F05"/>
    <w:rsid w:val="003956A8"/>
    <w:rsid w:val="00396009"/>
    <w:rsid w:val="00396747"/>
    <w:rsid w:val="0039679E"/>
    <w:rsid w:val="0039680D"/>
    <w:rsid w:val="003A079F"/>
    <w:rsid w:val="003A1400"/>
    <w:rsid w:val="003A1631"/>
    <w:rsid w:val="003A1D7F"/>
    <w:rsid w:val="003A200A"/>
    <w:rsid w:val="003A20D1"/>
    <w:rsid w:val="003A20E3"/>
    <w:rsid w:val="003A24E0"/>
    <w:rsid w:val="003A2608"/>
    <w:rsid w:val="003A2941"/>
    <w:rsid w:val="003A34BA"/>
    <w:rsid w:val="003A410C"/>
    <w:rsid w:val="003A46E1"/>
    <w:rsid w:val="003A5134"/>
    <w:rsid w:val="003A56DF"/>
    <w:rsid w:val="003A651A"/>
    <w:rsid w:val="003A6A25"/>
    <w:rsid w:val="003A77DC"/>
    <w:rsid w:val="003B0217"/>
    <w:rsid w:val="003B0E04"/>
    <w:rsid w:val="003B0FE8"/>
    <w:rsid w:val="003B1157"/>
    <w:rsid w:val="003B18B1"/>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2E39"/>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41A"/>
    <w:rsid w:val="0041241E"/>
    <w:rsid w:val="0041383D"/>
    <w:rsid w:val="004148AD"/>
    <w:rsid w:val="00415AD9"/>
    <w:rsid w:val="004163E9"/>
    <w:rsid w:val="0041649A"/>
    <w:rsid w:val="00417380"/>
    <w:rsid w:val="0041757D"/>
    <w:rsid w:val="00417C4D"/>
    <w:rsid w:val="00420F66"/>
    <w:rsid w:val="004214AA"/>
    <w:rsid w:val="00421DF6"/>
    <w:rsid w:val="0042316F"/>
    <w:rsid w:val="004238A6"/>
    <w:rsid w:val="00424E1F"/>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392"/>
    <w:rsid w:val="00443B42"/>
    <w:rsid w:val="00443D51"/>
    <w:rsid w:val="0044427E"/>
    <w:rsid w:val="00444BCD"/>
    <w:rsid w:val="00444E87"/>
    <w:rsid w:val="00445113"/>
    <w:rsid w:val="0044566C"/>
    <w:rsid w:val="00445C5C"/>
    <w:rsid w:val="00446145"/>
    <w:rsid w:val="0044739C"/>
    <w:rsid w:val="00447B1D"/>
    <w:rsid w:val="00447E6B"/>
    <w:rsid w:val="00447E90"/>
    <w:rsid w:val="0045312B"/>
    <w:rsid w:val="00453EE7"/>
    <w:rsid w:val="004546C6"/>
    <w:rsid w:val="004549CC"/>
    <w:rsid w:val="00455082"/>
    <w:rsid w:val="004568FB"/>
    <w:rsid w:val="00456E01"/>
    <w:rsid w:val="004575A8"/>
    <w:rsid w:val="0045763F"/>
    <w:rsid w:val="0045769C"/>
    <w:rsid w:val="00460500"/>
    <w:rsid w:val="00460B8F"/>
    <w:rsid w:val="00461546"/>
    <w:rsid w:val="00461AF4"/>
    <w:rsid w:val="00461B41"/>
    <w:rsid w:val="00462982"/>
    <w:rsid w:val="00462EAD"/>
    <w:rsid w:val="00464039"/>
    <w:rsid w:val="0046469D"/>
    <w:rsid w:val="00464A09"/>
    <w:rsid w:val="004651E4"/>
    <w:rsid w:val="00465530"/>
    <w:rsid w:val="0046619C"/>
    <w:rsid w:val="00466C43"/>
    <w:rsid w:val="00467740"/>
    <w:rsid w:val="004704F1"/>
    <w:rsid w:val="00470F5A"/>
    <w:rsid w:val="004732CA"/>
    <w:rsid w:val="00473BD3"/>
    <w:rsid w:val="0047416E"/>
    <w:rsid w:val="004743F4"/>
    <w:rsid w:val="0047495B"/>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248B"/>
    <w:rsid w:val="00494FA1"/>
    <w:rsid w:val="0049643D"/>
    <w:rsid w:val="0049692A"/>
    <w:rsid w:val="00496BDC"/>
    <w:rsid w:val="00496C6C"/>
    <w:rsid w:val="004973E9"/>
    <w:rsid w:val="004973F0"/>
    <w:rsid w:val="004974A1"/>
    <w:rsid w:val="00497CDC"/>
    <w:rsid w:val="004A05BC"/>
    <w:rsid w:val="004A1036"/>
    <w:rsid w:val="004A12E0"/>
    <w:rsid w:val="004A1A39"/>
    <w:rsid w:val="004A1B1B"/>
    <w:rsid w:val="004A28F4"/>
    <w:rsid w:val="004A5A00"/>
    <w:rsid w:val="004A6277"/>
    <w:rsid w:val="004A6C18"/>
    <w:rsid w:val="004A71B6"/>
    <w:rsid w:val="004A7B8F"/>
    <w:rsid w:val="004B037E"/>
    <w:rsid w:val="004B25F2"/>
    <w:rsid w:val="004B3771"/>
    <w:rsid w:val="004B4383"/>
    <w:rsid w:val="004B47E7"/>
    <w:rsid w:val="004B49AE"/>
    <w:rsid w:val="004B5095"/>
    <w:rsid w:val="004B5244"/>
    <w:rsid w:val="004B6B48"/>
    <w:rsid w:val="004C1549"/>
    <w:rsid w:val="004C3C01"/>
    <w:rsid w:val="004C4030"/>
    <w:rsid w:val="004C48ED"/>
    <w:rsid w:val="004C5571"/>
    <w:rsid w:val="004C5A27"/>
    <w:rsid w:val="004C639B"/>
    <w:rsid w:val="004C6F4F"/>
    <w:rsid w:val="004D1566"/>
    <w:rsid w:val="004D1619"/>
    <w:rsid w:val="004D2A41"/>
    <w:rsid w:val="004D2C6A"/>
    <w:rsid w:val="004D2E77"/>
    <w:rsid w:val="004D3084"/>
    <w:rsid w:val="004D356B"/>
    <w:rsid w:val="004D389E"/>
    <w:rsid w:val="004D3A43"/>
    <w:rsid w:val="004D45F4"/>
    <w:rsid w:val="004D514B"/>
    <w:rsid w:val="004D6A12"/>
    <w:rsid w:val="004D76A0"/>
    <w:rsid w:val="004E0022"/>
    <w:rsid w:val="004E081E"/>
    <w:rsid w:val="004E0917"/>
    <w:rsid w:val="004E0CC2"/>
    <w:rsid w:val="004E139A"/>
    <w:rsid w:val="004E1E01"/>
    <w:rsid w:val="004E2F24"/>
    <w:rsid w:val="004E3448"/>
    <w:rsid w:val="004E41AE"/>
    <w:rsid w:val="004E447F"/>
    <w:rsid w:val="004E4814"/>
    <w:rsid w:val="004E58DD"/>
    <w:rsid w:val="004E59DD"/>
    <w:rsid w:val="004E5EB6"/>
    <w:rsid w:val="004E6570"/>
    <w:rsid w:val="004E759A"/>
    <w:rsid w:val="004F22EF"/>
    <w:rsid w:val="004F35A0"/>
    <w:rsid w:val="004F3B79"/>
    <w:rsid w:val="004F3E5F"/>
    <w:rsid w:val="004F43C6"/>
    <w:rsid w:val="004F5174"/>
    <w:rsid w:val="004F6B11"/>
    <w:rsid w:val="004F79B8"/>
    <w:rsid w:val="005004FB"/>
    <w:rsid w:val="00500B90"/>
    <w:rsid w:val="00500DC8"/>
    <w:rsid w:val="00501299"/>
    <w:rsid w:val="005021CD"/>
    <w:rsid w:val="005027CD"/>
    <w:rsid w:val="00503505"/>
    <w:rsid w:val="00503680"/>
    <w:rsid w:val="0050539C"/>
    <w:rsid w:val="00505611"/>
    <w:rsid w:val="00506FB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B9B"/>
    <w:rsid w:val="0052217D"/>
    <w:rsid w:val="005224E5"/>
    <w:rsid w:val="005227C6"/>
    <w:rsid w:val="00522A5B"/>
    <w:rsid w:val="00524C90"/>
    <w:rsid w:val="00524EBB"/>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9F3"/>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5473"/>
    <w:rsid w:val="0056601F"/>
    <w:rsid w:val="0056683B"/>
    <w:rsid w:val="00566C06"/>
    <w:rsid w:val="00567305"/>
    <w:rsid w:val="00567D13"/>
    <w:rsid w:val="0057026A"/>
    <w:rsid w:val="0057060C"/>
    <w:rsid w:val="0057119B"/>
    <w:rsid w:val="00572C83"/>
    <w:rsid w:val="00574EB0"/>
    <w:rsid w:val="00574FF1"/>
    <w:rsid w:val="0057580F"/>
    <w:rsid w:val="0057590E"/>
    <w:rsid w:val="005773AE"/>
    <w:rsid w:val="0058006F"/>
    <w:rsid w:val="00580CBD"/>
    <w:rsid w:val="00582C2F"/>
    <w:rsid w:val="00582F0D"/>
    <w:rsid w:val="00582F10"/>
    <w:rsid w:val="00584415"/>
    <w:rsid w:val="005847B6"/>
    <w:rsid w:val="005869C5"/>
    <w:rsid w:val="00587955"/>
    <w:rsid w:val="00587A9E"/>
    <w:rsid w:val="005905F9"/>
    <w:rsid w:val="00590DF7"/>
    <w:rsid w:val="0059233B"/>
    <w:rsid w:val="00592665"/>
    <w:rsid w:val="00592F61"/>
    <w:rsid w:val="0059308C"/>
    <w:rsid w:val="00593EEC"/>
    <w:rsid w:val="00594270"/>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405"/>
    <w:rsid w:val="005B4E43"/>
    <w:rsid w:val="005B4F34"/>
    <w:rsid w:val="005B5171"/>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0988"/>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468"/>
    <w:rsid w:val="005E2AC4"/>
    <w:rsid w:val="005E2B3A"/>
    <w:rsid w:val="005E2D97"/>
    <w:rsid w:val="005E30E7"/>
    <w:rsid w:val="005E321C"/>
    <w:rsid w:val="005E321F"/>
    <w:rsid w:val="005E3A76"/>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BC6"/>
    <w:rsid w:val="006014F5"/>
    <w:rsid w:val="00601962"/>
    <w:rsid w:val="00601C74"/>
    <w:rsid w:val="00601CDB"/>
    <w:rsid w:val="00601E84"/>
    <w:rsid w:val="00602567"/>
    <w:rsid w:val="00603BE6"/>
    <w:rsid w:val="00604083"/>
    <w:rsid w:val="00604732"/>
    <w:rsid w:val="0060564F"/>
    <w:rsid w:val="00605B9B"/>
    <w:rsid w:val="006067A9"/>
    <w:rsid w:val="00607C5E"/>
    <w:rsid w:val="006115AD"/>
    <w:rsid w:val="00611BB1"/>
    <w:rsid w:val="00611FA1"/>
    <w:rsid w:val="00612D7B"/>
    <w:rsid w:val="00612EF6"/>
    <w:rsid w:val="00613137"/>
    <w:rsid w:val="00613E4F"/>
    <w:rsid w:val="00614311"/>
    <w:rsid w:val="00615410"/>
    <w:rsid w:val="00616135"/>
    <w:rsid w:val="006165D1"/>
    <w:rsid w:val="0061698B"/>
    <w:rsid w:val="006175C6"/>
    <w:rsid w:val="0061769F"/>
    <w:rsid w:val="006176C7"/>
    <w:rsid w:val="00617768"/>
    <w:rsid w:val="00617B84"/>
    <w:rsid w:val="00621F87"/>
    <w:rsid w:val="006235A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72F"/>
    <w:rsid w:val="00641BCE"/>
    <w:rsid w:val="00641CA1"/>
    <w:rsid w:val="006427D3"/>
    <w:rsid w:val="00642D0B"/>
    <w:rsid w:val="00642FB4"/>
    <w:rsid w:val="00643D9B"/>
    <w:rsid w:val="00644DFF"/>
    <w:rsid w:val="0064614E"/>
    <w:rsid w:val="00646C93"/>
    <w:rsid w:val="00647244"/>
    <w:rsid w:val="00647C37"/>
    <w:rsid w:val="00647E01"/>
    <w:rsid w:val="00650164"/>
    <w:rsid w:val="006507E5"/>
    <w:rsid w:val="00650D66"/>
    <w:rsid w:val="00653BAE"/>
    <w:rsid w:val="00653FAB"/>
    <w:rsid w:val="00654D5A"/>
    <w:rsid w:val="0065635A"/>
    <w:rsid w:val="00657EFD"/>
    <w:rsid w:val="00660104"/>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509E"/>
    <w:rsid w:val="00676750"/>
    <w:rsid w:val="00676852"/>
    <w:rsid w:val="00680637"/>
    <w:rsid w:val="0068065C"/>
    <w:rsid w:val="00680EB1"/>
    <w:rsid w:val="006837C4"/>
    <w:rsid w:val="00686932"/>
    <w:rsid w:val="006878B2"/>
    <w:rsid w:val="00687A6E"/>
    <w:rsid w:val="006904F5"/>
    <w:rsid w:val="00690D98"/>
    <w:rsid w:val="0069198A"/>
    <w:rsid w:val="0069327B"/>
    <w:rsid w:val="006949D5"/>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21EB"/>
    <w:rsid w:val="006B482D"/>
    <w:rsid w:val="006B4A57"/>
    <w:rsid w:val="006B61AB"/>
    <w:rsid w:val="006B7069"/>
    <w:rsid w:val="006B716A"/>
    <w:rsid w:val="006B7DCA"/>
    <w:rsid w:val="006C09CE"/>
    <w:rsid w:val="006C0DB6"/>
    <w:rsid w:val="006C143A"/>
    <w:rsid w:val="006C27FD"/>
    <w:rsid w:val="006C356D"/>
    <w:rsid w:val="006C3D95"/>
    <w:rsid w:val="006C3E6E"/>
    <w:rsid w:val="006C4D1A"/>
    <w:rsid w:val="006C4F04"/>
    <w:rsid w:val="006C58A8"/>
    <w:rsid w:val="006C5D0F"/>
    <w:rsid w:val="006C5FB1"/>
    <w:rsid w:val="006C7906"/>
    <w:rsid w:val="006D0B95"/>
    <w:rsid w:val="006D1529"/>
    <w:rsid w:val="006D1AB9"/>
    <w:rsid w:val="006D25C2"/>
    <w:rsid w:val="006D27DA"/>
    <w:rsid w:val="006D28C6"/>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0B2B"/>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33"/>
    <w:rsid w:val="00702DD5"/>
    <w:rsid w:val="00702E3E"/>
    <w:rsid w:val="007032FA"/>
    <w:rsid w:val="00703603"/>
    <w:rsid w:val="0070388E"/>
    <w:rsid w:val="007046B1"/>
    <w:rsid w:val="00705590"/>
    <w:rsid w:val="00706B4F"/>
    <w:rsid w:val="00707800"/>
    <w:rsid w:val="00707AC6"/>
    <w:rsid w:val="0071081E"/>
    <w:rsid w:val="00711158"/>
    <w:rsid w:val="0071160B"/>
    <w:rsid w:val="0071168B"/>
    <w:rsid w:val="00712562"/>
    <w:rsid w:val="007127AB"/>
    <w:rsid w:val="00712949"/>
    <w:rsid w:val="00712B46"/>
    <w:rsid w:val="00713BC4"/>
    <w:rsid w:val="00713C12"/>
    <w:rsid w:val="00715596"/>
    <w:rsid w:val="007167A6"/>
    <w:rsid w:val="00716D08"/>
    <w:rsid w:val="00720002"/>
    <w:rsid w:val="00720440"/>
    <w:rsid w:val="00720878"/>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5A26"/>
    <w:rsid w:val="00737FDB"/>
    <w:rsid w:val="00740A9A"/>
    <w:rsid w:val="007412BE"/>
    <w:rsid w:val="007414F4"/>
    <w:rsid w:val="00741B79"/>
    <w:rsid w:val="00741F66"/>
    <w:rsid w:val="007421E6"/>
    <w:rsid w:val="007428F9"/>
    <w:rsid w:val="00742989"/>
    <w:rsid w:val="00742E4D"/>
    <w:rsid w:val="0074320F"/>
    <w:rsid w:val="00743A07"/>
    <w:rsid w:val="00743B85"/>
    <w:rsid w:val="00744076"/>
    <w:rsid w:val="007440B1"/>
    <w:rsid w:val="00744471"/>
    <w:rsid w:val="00744629"/>
    <w:rsid w:val="00746275"/>
    <w:rsid w:val="00746D73"/>
    <w:rsid w:val="007474A4"/>
    <w:rsid w:val="0075009E"/>
    <w:rsid w:val="00750206"/>
    <w:rsid w:val="00751516"/>
    <w:rsid w:val="0075376E"/>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1C"/>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6F3E"/>
    <w:rsid w:val="007A70F1"/>
    <w:rsid w:val="007A75E1"/>
    <w:rsid w:val="007B05DA"/>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F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B39"/>
    <w:rsid w:val="007F4BC7"/>
    <w:rsid w:val="007F4ECE"/>
    <w:rsid w:val="007F527F"/>
    <w:rsid w:val="007F564D"/>
    <w:rsid w:val="007F64A8"/>
    <w:rsid w:val="007F7207"/>
    <w:rsid w:val="007F76A4"/>
    <w:rsid w:val="007F7A96"/>
    <w:rsid w:val="007F7BDB"/>
    <w:rsid w:val="00800631"/>
    <w:rsid w:val="00800BF9"/>
    <w:rsid w:val="008016E3"/>
    <w:rsid w:val="00801734"/>
    <w:rsid w:val="00802983"/>
    <w:rsid w:val="00802E55"/>
    <w:rsid w:val="00803A36"/>
    <w:rsid w:val="00804461"/>
    <w:rsid w:val="0080541A"/>
    <w:rsid w:val="00807557"/>
    <w:rsid w:val="00810089"/>
    <w:rsid w:val="008111E8"/>
    <w:rsid w:val="00811375"/>
    <w:rsid w:val="00811405"/>
    <w:rsid w:val="00811788"/>
    <w:rsid w:val="00811EE8"/>
    <w:rsid w:val="008125F8"/>
    <w:rsid w:val="00812700"/>
    <w:rsid w:val="00813A43"/>
    <w:rsid w:val="00814642"/>
    <w:rsid w:val="00820972"/>
    <w:rsid w:val="00821968"/>
    <w:rsid w:val="00821AF3"/>
    <w:rsid w:val="00821C40"/>
    <w:rsid w:val="00821E7B"/>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720"/>
    <w:rsid w:val="00831B0D"/>
    <w:rsid w:val="00831F56"/>
    <w:rsid w:val="008321B9"/>
    <w:rsid w:val="00832EB5"/>
    <w:rsid w:val="0083383B"/>
    <w:rsid w:val="00833C49"/>
    <w:rsid w:val="00834FDD"/>
    <w:rsid w:val="0083532D"/>
    <w:rsid w:val="008371D4"/>
    <w:rsid w:val="0083791D"/>
    <w:rsid w:val="00837A44"/>
    <w:rsid w:val="0084061B"/>
    <w:rsid w:val="008413C6"/>
    <w:rsid w:val="00842859"/>
    <w:rsid w:val="00842973"/>
    <w:rsid w:val="00844147"/>
    <w:rsid w:val="008441FC"/>
    <w:rsid w:val="00844558"/>
    <w:rsid w:val="00844B58"/>
    <w:rsid w:val="00845072"/>
    <w:rsid w:val="00845A1B"/>
    <w:rsid w:val="00847961"/>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5F1"/>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2DB8"/>
    <w:rsid w:val="0088307C"/>
    <w:rsid w:val="0088392E"/>
    <w:rsid w:val="00884696"/>
    <w:rsid w:val="00884840"/>
    <w:rsid w:val="00886FEF"/>
    <w:rsid w:val="008873A8"/>
    <w:rsid w:val="008903EF"/>
    <w:rsid w:val="0089244A"/>
    <w:rsid w:val="00892E0E"/>
    <w:rsid w:val="008933A1"/>
    <w:rsid w:val="008935A5"/>
    <w:rsid w:val="00893E45"/>
    <w:rsid w:val="008967E6"/>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4636"/>
    <w:rsid w:val="008B502A"/>
    <w:rsid w:val="008B582D"/>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1F3"/>
    <w:rsid w:val="008C7434"/>
    <w:rsid w:val="008D00A6"/>
    <w:rsid w:val="008D07E7"/>
    <w:rsid w:val="008D0FF8"/>
    <w:rsid w:val="008D182A"/>
    <w:rsid w:val="008D19E6"/>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8A3"/>
    <w:rsid w:val="008E6C2C"/>
    <w:rsid w:val="008E6E3E"/>
    <w:rsid w:val="008F0798"/>
    <w:rsid w:val="008F0B33"/>
    <w:rsid w:val="008F102F"/>
    <w:rsid w:val="008F15F0"/>
    <w:rsid w:val="008F1A4D"/>
    <w:rsid w:val="008F1A61"/>
    <w:rsid w:val="008F1BC5"/>
    <w:rsid w:val="008F3CB5"/>
    <w:rsid w:val="008F4A45"/>
    <w:rsid w:val="008F52A6"/>
    <w:rsid w:val="008F5CD3"/>
    <w:rsid w:val="008F6485"/>
    <w:rsid w:val="009009AA"/>
    <w:rsid w:val="00901495"/>
    <w:rsid w:val="00901618"/>
    <w:rsid w:val="00901A53"/>
    <w:rsid w:val="00901DB0"/>
    <w:rsid w:val="009030DB"/>
    <w:rsid w:val="0090325A"/>
    <w:rsid w:val="009042DC"/>
    <w:rsid w:val="00904756"/>
    <w:rsid w:val="009047AD"/>
    <w:rsid w:val="00904931"/>
    <w:rsid w:val="00904D88"/>
    <w:rsid w:val="00904FAB"/>
    <w:rsid w:val="009053C0"/>
    <w:rsid w:val="0090608E"/>
    <w:rsid w:val="00906AB7"/>
    <w:rsid w:val="00906AC5"/>
    <w:rsid w:val="0091025E"/>
    <w:rsid w:val="009102F4"/>
    <w:rsid w:val="00910647"/>
    <w:rsid w:val="00910C32"/>
    <w:rsid w:val="00911357"/>
    <w:rsid w:val="0091178F"/>
    <w:rsid w:val="009118FB"/>
    <w:rsid w:val="00912294"/>
    <w:rsid w:val="0091267F"/>
    <w:rsid w:val="00912E65"/>
    <w:rsid w:val="00913F2C"/>
    <w:rsid w:val="00916485"/>
    <w:rsid w:val="00916554"/>
    <w:rsid w:val="00916C18"/>
    <w:rsid w:val="009175FD"/>
    <w:rsid w:val="009200AA"/>
    <w:rsid w:val="00920BF7"/>
    <w:rsid w:val="009214D4"/>
    <w:rsid w:val="00921583"/>
    <w:rsid w:val="00921E18"/>
    <w:rsid w:val="009227FD"/>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085C"/>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60C"/>
    <w:rsid w:val="00952B8F"/>
    <w:rsid w:val="0095357D"/>
    <w:rsid w:val="00953657"/>
    <w:rsid w:val="00953ADE"/>
    <w:rsid w:val="00953B55"/>
    <w:rsid w:val="00953E46"/>
    <w:rsid w:val="0095407A"/>
    <w:rsid w:val="00955FA2"/>
    <w:rsid w:val="0095618D"/>
    <w:rsid w:val="009601EC"/>
    <w:rsid w:val="00960905"/>
    <w:rsid w:val="00960D68"/>
    <w:rsid w:val="0096250E"/>
    <w:rsid w:val="00962633"/>
    <w:rsid w:val="00962767"/>
    <w:rsid w:val="00962A8F"/>
    <w:rsid w:val="00962FD5"/>
    <w:rsid w:val="00963614"/>
    <w:rsid w:val="009644EB"/>
    <w:rsid w:val="00964840"/>
    <w:rsid w:val="00964943"/>
    <w:rsid w:val="00964DA3"/>
    <w:rsid w:val="009651EB"/>
    <w:rsid w:val="00965702"/>
    <w:rsid w:val="009658B2"/>
    <w:rsid w:val="009668AB"/>
    <w:rsid w:val="00966936"/>
    <w:rsid w:val="009675F3"/>
    <w:rsid w:val="00967977"/>
    <w:rsid w:val="0097000E"/>
    <w:rsid w:val="009704C7"/>
    <w:rsid w:val="00971E1D"/>
    <w:rsid w:val="00971FB7"/>
    <w:rsid w:val="009728D3"/>
    <w:rsid w:val="00972975"/>
    <w:rsid w:val="0097319C"/>
    <w:rsid w:val="00973FF1"/>
    <w:rsid w:val="00974744"/>
    <w:rsid w:val="0097492C"/>
    <w:rsid w:val="0097563A"/>
    <w:rsid w:val="00976D9F"/>
    <w:rsid w:val="00976F59"/>
    <w:rsid w:val="00977564"/>
    <w:rsid w:val="009775C8"/>
    <w:rsid w:val="00980025"/>
    <w:rsid w:val="00980C53"/>
    <w:rsid w:val="009810F5"/>
    <w:rsid w:val="00981BC5"/>
    <w:rsid w:val="00981F16"/>
    <w:rsid w:val="00982F1E"/>
    <w:rsid w:val="0098307A"/>
    <w:rsid w:val="00983209"/>
    <w:rsid w:val="009834AF"/>
    <w:rsid w:val="00983F60"/>
    <w:rsid w:val="009853D8"/>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BFE"/>
    <w:rsid w:val="009956E3"/>
    <w:rsid w:val="00995D4C"/>
    <w:rsid w:val="00995F47"/>
    <w:rsid w:val="00996301"/>
    <w:rsid w:val="0099661B"/>
    <w:rsid w:val="009968E7"/>
    <w:rsid w:val="00996E9B"/>
    <w:rsid w:val="00997F57"/>
    <w:rsid w:val="009A0421"/>
    <w:rsid w:val="009A0BEE"/>
    <w:rsid w:val="009A14A4"/>
    <w:rsid w:val="009A1522"/>
    <w:rsid w:val="009A2D29"/>
    <w:rsid w:val="009A359F"/>
    <w:rsid w:val="009A39E3"/>
    <w:rsid w:val="009A3A82"/>
    <w:rsid w:val="009A3D55"/>
    <w:rsid w:val="009A5C61"/>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3C4E"/>
    <w:rsid w:val="009C470B"/>
    <w:rsid w:val="009C4CF9"/>
    <w:rsid w:val="009C5745"/>
    <w:rsid w:val="009C6BD6"/>
    <w:rsid w:val="009C7467"/>
    <w:rsid w:val="009D02E2"/>
    <w:rsid w:val="009D08E4"/>
    <w:rsid w:val="009D09D2"/>
    <w:rsid w:val="009D169D"/>
    <w:rsid w:val="009D2809"/>
    <w:rsid w:val="009D2C4A"/>
    <w:rsid w:val="009D31D5"/>
    <w:rsid w:val="009D377D"/>
    <w:rsid w:val="009D395C"/>
    <w:rsid w:val="009D3C2D"/>
    <w:rsid w:val="009D4378"/>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AED"/>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02B"/>
    <w:rsid w:val="00A15C83"/>
    <w:rsid w:val="00A15E86"/>
    <w:rsid w:val="00A166B8"/>
    <w:rsid w:val="00A1676A"/>
    <w:rsid w:val="00A168BB"/>
    <w:rsid w:val="00A168BF"/>
    <w:rsid w:val="00A17A28"/>
    <w:rsid w:val="00A201C1"/>
    <w:rsid w:val="00A20F2C"/>
    <w:rsid w:val="00A212F7"/>
    <w:rsid w:val="00A214A0"/>
    <w:rsid w:val="00A21CFC"/>
    <w:rsid w:val="00A2268F"/>
    <w:rsid w:val="00A25D4C"/>
    <w:rsid w:val="00A25EFD"/>
    <w:rsid w:val="00A269AB"/>
    <w:rsid w:val="00A26E3E"/>
    <w:rsid w:val="00A30C1A"/>
    <w:rsid w:val="00A31489"/>
    <w:rsid w:val="00A31D3B"/>
    <w:rsid w:val="00A3222D"/>
    <w:rsid w:val="00A32D51"/>
    <w:rsid w:val="00A32E09"/>
    <w:rsid w:val="00A352F3"/>
    <w:rsid w:val="00A3532E"/>
    <w:rsid w:val="00A35D51"/>
    <w:rsid w:val="00A37487"/>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78CD"/>
    <w:rsid w:val="00A67C2B"/>
    <w:rsid w:val="00A71166"/>
    <w:rsid w:val="00A7225C"/>
    <w:rsid w:val="00A73470"/>
    <w:rsid w:val="00A73C33"/>
    <w:rsid w:val="00A73C7F"/>
    <w:rsid w:val="00A741CF"/>
    <w:rsid w:val="00A75168"/>
    <w:rsid w:val="00A75810"/>
    <w:rsid w:val="00A765ED"/>
    <w:rsid w:val="00A76B95"/>
    <w:rsid w:val="00A77B2E"/>
    <w:rsid w:val="00A80D01"/>
    <w:rsid w:val="00A8189D"/>
    <w:rsid w:val="00A843E1"/>
    <w:rsid w:val="00A85354"/>
    <w:rsid w:val="00A857B3"/>
    <w:rsid w:val="00A86A20"/>
    <w:rsid w:val="00A86D3D"/>
    <w:rsid w:val="00A90427"/>
    <w:rsid w:val="00A90788"/>
    <w:rsid w:val="00A9125D"/>
    <w:rsid w:val="00A92543"/>
    <w:rsid w:val="00A930EF"/>
    <w:rsid w:val="00A937CC"/>
    <w:rsid w:val="00A93822"/>
    <w:rsid w:val="00A94EC4"/>
    <w:rsid w:val="00A9613B"/>
    <w:rsid w:val="00A9693D"/>
    <w:rsid w:val="00A96BCB"/>
    <w:rsid w:val="00A977CD"/>
    <w:rsid w:val="00A97B02"/>
    <w:rsid w:val="00AA100D"/>
    <w:rsid w:val="00AA148E"/>
    <w:rsid w:val="00AA24BE"/>
    <w:rsid w:val="00AA2E14"/>
    <w:rsid w:val="00AA35FE"/>
    <w:rsid w:val="00AA4ADD"/>
    <w:rsid w:val="00AA56EE"/>
    <w:rsid w:val="00AA5B28"/>
    <w:rsid w:val="00AA635A"/>
    <w:rsid w:val="00AA6B4D"/>
    <w:rsid w:val="00AA6C40"/>
    <w:rsid w:val="00AA6D52"/>
    <w:rsid w:val="00AB0C73"/>
    <w:rsid w:val="00AB1A1B"/>
    <w:rsid w:val="00AB1CA4"/>
    <w:rsid w:val="00AB3190"/>
    <w:rsid w:val="00AB3394"/>
    <w:rsid w:val="00AB50A7"/>
    <w:rsid w:val="00AB5141"/>
    <w:rsid w:val="00AB5587"/>
    <w:rsid w:val="00AB594C"/>
    <w:rsid w:val="00AB5BE9"/>
    <w:rsid w:val="00AB5D9F"/>
    <w:rsid w:val="00AB6660"/>
    <w:rsid w:val="00AB6773"/>
    <w:rsid w:val="00AB6F51"/>
    <w:rsid w:val="00AB7AF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0629"/>
    <w:rsid w:val="00AE1102"/>
    <w:rsid w:val="00AE1A70"/>
    <w:rsid w:val="00AE1A72"/>
    <w:rsid w:val="00AE1E71"/>
    <w:rsid w:val="00AE26AD"/>
    <w:rsid w:val="00AE32BF"/>
    <w:rsid w:val="00AE32E2"/>
    <w:rsid w:val="00AE3604"/>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21C"/>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12C8"/>
    <w:rsid w:val="00B72227"/>
    <w:rsid w:val="00B726D3"/>
    <w:rsid w:val="00B72C2A"/>
    <w:rsid w:val="00B73308"/>
    <w:rsid w:val="00B73C87"/>
    <w:rsid w:val="00B73F68"/>
    <w:rsid w:val="00B74C3E"/>
    <w:rsid w:val="00B75437"/>
    <w:rsid w:val="00B76623"/>
    <w:rsid w:val="00B77502"/>
    <w:rsid w:val="00B80B71"/>
    <w:rsid w:val="00B81520"/>
    <w:rsid w:val="00B817C1"/>
    <w:rsid w:val="00B829ED"/>
    <w:rsid w:val="00B82A68"/>
    <w:rsid w:val="00B82C31"/>
    <w:rsid w:val="00B82DFE"/>
    <w:rsid w:val="00B83B36"/>
    <w:rsid w:val="00B83C0B"/>
    <w:rsid w:val="00B846BA"/>
    <w:rsid w:val="00B8521B"/>
    <w:rsid w:val="00B856AD"/>
    <w:rsid w:val="00B87F5F"/>
    <w:rsid w:val="00B90A33"/>
    <w:rsid w:val="00B914CC"/>
    <w:rsid w:val="00B918EC"/>
    <w:rsid w:val="00B91937"/>
    <w:rsid w:val="00B91DBE"/>
    <w:rsid w:val="00B91E9B"/>
    <w:rsid w:val="00B926DE"/>
    <w:rsid w:val="00B927F9"/>
    <w:rsid w:val="00B93055"/>
    <w:rsid w:val="00B938AF"/>
    <w:rsid w:val="00B93A77"/>
    <w:rsid w:val="00B93B76"/>
    <w:rsid w:val="00B93BD5"/>
    <w:rsid w:val="00B9450A"/>
    <w:rsid w:val="00B94B66"/>
    <w:rsid w:val="00B952C5"/>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AAC"/>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D4"/>
    <w:rsid w:val="00BC4A65"/>
    <w:rsid w:val="00BC57FA"/>
    <w:rsid w:val="00BC58A2"/>
    <w:rsid w:val="00BC7FBC"/>
    <w:rsid w:val="00BD0C02"/>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475D"/>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32E"/>
    <w:rsid w:val="00C10BAF"/>
    <w:rsid w:val="00C11E4F"/>
    <w:rsid w:val="00C1237D"/>
    <w:rsid w:val="00C12883"/>
    <w:rsid w:val="00C12925"/>
    <w:rsid w:val="00C12B0F"/>
    <w:rsid w:val="00C12DD8"/>
    <w:rsid w:val="00C13A04"/>
    <w:rsid w:val="00C14EDD"/>
    <w:rsid w:val="00C159CB"/>
    <w:rsid w:val="00C178CF"/>
    <w:rsid w:val="00C179D6"/>
    <w:rsid w:val="00C210A2"/>
    <w:rsid w:val="00C23D2C"/>
    <w:rsid w:val="00C24B7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21"/>
    <w:rsid w:val="00C50C6B"/>
    <w:rsid w:val="00C5190A"/>
    <w:rsid w:val="00C522CB"/>
    <w:rsid w:val="00C53E3F"/>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C34"/>
    <w:rsid w:val="00C71059"/>
    <w:rsid w:val="00C7106B"/>
    <w:rsid w:val="00C721B3"/>
    <w:rsid w:val="00C7220B"/>
    <w:rsid w:val="00C723A0"/>
    <w:rsid w:val="00C72F66"/>
    <w:rsid w:val="00C73324"/>
    <w:rsid w:val="00C73D49"/>
    <w:rsid w:val="00C740F8"/>
    <w:rsid w:val="00C74ABB"/>
    <w:rsid w:val="00C75CEA"/>
    <w:rsid w:val="00C7612A"/>
    <w:rsid w:val="00C76D30"/>
    <w:rsid w:val="00C779B3"/>
    <w:rsid w:val="00C8125B"/>
    <w:rsid w:val="00C81F93"/>
    <w:rsid w:val="00C82286"/>
    <w:rsid w:val="00C82676"/>
    <w:rsid w:val="00C830C8"/>
    <w:rsid w:val="00C848BC"/>
    <w:rsid w:val="00C849EF"/>
    <w:rsid w:val="00C84F40"/>
    <w:rsid w:val="00C852EF"/>
    <w:rsid w:val="00C8596C"/>
    <w:rsid w:val="00C8602F"/>
    <w:rsid w:val="00C878C3"/>
    <w:rsid w:val="00C9122A"/>
    <w:rsid w:val="00C91B09"/>
    <w:rsid w:val="00C9272C"/>
    <w:rsid w:val="00C927C6"/>
    <w:rsid w:val="00C92D5F"/>
    <w:rsid w:val="00C94497"/>
    <w:rsid w:val="00C94E45"/>
    <w:rsid w:val="00C9505D"/>
    <w:rsid w:val="00C96B2A"/>
    <w:rsid w:val="00C97065"/>
    <w:rsid w:val="00C979BE"/>
    <w:rsid w:val="00CA035D"/>
    <w:rsid w:val="00CA0B04"/>
    <w:rsid w:val="00CA0D94"/>
    <w:rsid w:val="00CA1DBD"/>
    <w:rsid w:val="00CA2781"/>
    <w:rsid w:val="00CA4CA2"/>
    <w:rsid w:val="00CA53F2"/>
    <w:rsid w:val="00CA54B9"/>
    <w:rsid w:val="00CA61D1"/>
    <w:rsid w:val="00CB03B2"/>
    <w:rsid w:val="00CB085D"/>
    <w:rsid w:val="00CB0EFA"/>
    <w:rsid w:val="00CB109A"/>
    <w:rsid w:val="00CB1828"/>
    <w:rsid w:val="00CB1A23"/>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633"/>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47A"/>
    <w:rsid w:val="00D0587E"/>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37E"/>
    <w:rsid w:val="00D17A52"/>
    <w:rsid w:val="00D2071D"/>
    <w:rsid w:val="00D20A34"/>
    <w:rsid w:val="00D23342"/>
    <w:rsid w:val="00D25473"/>
    <w:rsid w:val="00D25C1A"/>
    <w:rsid w:val="00D25CA7"/>
    <w:rsid w:val="00D26428"/>
    <w:rsid w:val="00D3015F"/>
    <w:rsid w:val="00D313DD"/>
    <w:rsid w:val="00D31792"/>
    <w:rsid w:val="00D32087"/>
    <w:rsid w:val="00D320B8"/>
    <w:rsid w:val="00D32181"/>
    <w:rsid w:val="00D32EB8"/>
    <w:rsid w:val="00D3391C"/>
    <w:rsid w:val="00D34DDD"/>
    <w:rsid w:val="00D352A4"/>
    <w:rsid w:val="00D36302"/>
    <w:rsid w:val="00D375DD"/>
    <w:rsid w:val="00D407E4"/>
    <w:rsid w:val="00D4276A"/>
    <w:rsid w:val="00D43AD2"/>
    <w:rsid w:val="00D43D31"/>
    <w:rsid w:val="00D4633D"/>
    <w:rsid w:val="00D47174"/>
    <w:rsid w:val="00D47187"/>
    <w:rsid w:val="00D47831"/>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4C6D"/>
    <w:rsid w:val="00D75829"/>
    <w:rsid w:val="00D76125"/>
    <w:rsid w:val="00D76465"/>
    <w:rsid w:val="00D76CB3"/>
    <w:rsid w:val="00D77F9A"/>
    <w:rsid w:val="00D80672"/>
    <w:rsid w:val="00D807CA"/>
    <w:rsid w:val="00D80992"/>
    <w:rsid w:val="00D80A13"/>
    <w:rsid w:val="00D810EB"/>
    <w:rsid w:val="00D8161F"/>
    <w:rsid w:val="00D81FD0"/>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8CA"/>
    <w:rsid w:val="00DA0409"/>
    <w:rsid w:val="00DA1023"/>
    <w:rsid w:val="00DA138C"/>
    <w:rsid w:val="00DA185E"/>
    <w:rsid w:val="00DA2059"/>
    <w:rsid w:val="00DA2717"/>
    <w:rsid w:val="00DA42F6"/>
    <w:rsid w:val="00DA5706"/>
    <w:rsid w:val="00DA74D3"/>
    <w:rsid w:val="00DA7C48"/>
    <w:rsid w:val="00DB0828"/>
    <w:rsid w:val="00DB289B"/>
    <w:rsid w:val="00DB2A80"/>
    <w:rsid w:val="00DB370A"/>
    <w:rsid w:val="00DB3FCC"/>
    <w:rsid w:val="00DB47DE"/>
    <w:rsid w:val="00DB4AE7"/>
    <w:rsid w:val="00DB508A"/>
    <w:rsid w:val="00DB5115"/>
    <w:rsid w:val="00DB5372"/>
    <w:rsid w:val="00DB5DE0"/>
    <w:rsid w:val="00DB6F4A"/>
    <w:rsid w:val="00DC0287"/>
    <w:rsid w:val="00DC03B6"/>
    <w:rsid w:val="00DC0B76"/>
    <w:rsid w:val="00DC12AA"/>
    <w:rsid w:val="00DC202B"/>
    <w:rsid w:val="00DC340D"/>
    <w:rsid w:val="00DC3CE7"/>
    <w:rsid w:val="00DC535B"/>
    <w:rsid w:val="00DC7608"/>
    <w:rsid w:val="00DC7627"/>
    <w:rsid w:val="00DC7EF0"/>
    <w:rsid w:val="00DD06E2"/>
    <w:rsid w:val="00DD0764"/>
    <w:rsid w:val="00DD0956"/>
    <w:rsid w:val="00DD0FCC"/>
    <w:rsid w:val="00DD0FDC"/>
    <w:rsid w:val="00DD1CB3"/>
    <w:rsid w:val="00DD2C70"/>
    <w:rsid w:val="00DD3CC8"/>
    <w:rsid w:val="00DD48AE"/>
    <w:rsid w:val="00DD4C56"/>
    <w:rsid w:val="00DD4C8D"/>
    <w:rsid w:val="00DD5F45"/>
    <w:rsid w:val="00DD6125"/>
    <w:rsid w:val="00DD6AD1"/>
    <w:rsid w:val="00DD6EFF"/>
    <w:rsid w:val="00DD7809"/>
    <w:rsid w:val="00DE20D5"/>
    <w:rsid w:val="00DE2159"/>
    <w:rsid w:val="00DE2BA3"/>
    <w:rsid w:val="00DE32E9"/>
    <w:rsid w:val="00DE4F28"/>
    <w:rsid w:val="00DE5B49"/>
    <w:rsid w:val="00DE6715"/>
    <w:rsid w:val="00DE6E2C"/>
    <w:rsid w:val="00DE6E2F"/>
    <w:rsid w:val="00DE6F11"/>
    <w:rsid w:val="00DE73EB"/>
    <w:rsid w:val="00DF0A98"/>
    <w:rsid w:val="00DF0E9A"/>
    <w:rsid w:val="00DF1824"/>
    <w:rsid w:val="00DF18B7"/>
    <w:rsid w:val="00DF1D86"/>
    <w:rsid w:val="00DF22E8"/>
    <w:rsid w:val="00DF26A8"/>
    <w:rsid w:val="00DF2951"/>
    <w:rsid w:val="00DF3535"/>
    <w:rsid w:val="00DF3BEB"/>
    <w:rsid w:val="00DF52F5"/>
    <w:rsid w:val="00DF5C9E"/>
    <w:rsid w:val="00DF5F75"/>
    <w:rsid w:val="00DF6F11"/>
    <w:rsid w:val="00DF6F42"/>
    <w:rsid w:val="00DF70B7"/>
    <w:rsid w:val="00E00092"/>
    <w:rsid w:val="00E0072B"/>
    <w:rsid w:val="00E00B8D"/>
    <w:rsid w:val="00E018F9"/>
    <w:rsid w:val="00E037B7"/>
    <w:rsid w:val="00E03D1F"/>
    <w:rsid w:val="00E041FB"/>
    <w:rsid w:val="00E04255"/>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2076"/>
    <w:rsid w:val="00E3338F"/>
    <w:rsid w:val="00E33945"/>
    <w:rsid w:val="00E3676F"/>
    <w:rsid w:val="00E36AB8"/>
    <w:rsid w:val="00E36AE3"/>
    <w:rsid w:val="00E36B2E"/>
    <w:rsid w:val="00E40C50"/>
    <w:rsid w:val="00E4290A"/>
    <w:rsid w:val="00E42DDE"/>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DB2"/>
    <w:rsid w:val="00E65F50"/>
    <w:rsid w:val="00E661C5"/>
    <w:rsid w:val="00E67B86"/>
    <w:rsid w:val="00E70418"/>
    <w:rsid w:val="00E70F76"/>
    <w:rsid w:val="00E72604"/>
    <w:rsid w:val="00E7293F"/>
    <w:rsid w:val="00E73197"/>
    <w:rsid w:val="00E73274"/>
    <w:rsid w:val="00E74851"/>
    <w:rsid w:val="00E748BE"/>
    <w:rsid w:val="00E74F9A"/>
    <w:rsid w:val="00E75891"/>
    <w:rsid w:val="00E758FF"/>
    <w:rsid w:val="00E76556"/>
    <w:rsid w:val="00E766A4"/>
    <w:rsid w:val="00E76950"/>
    <w:rsid w:val="00E771BC"/>
    <w:rsid w:val="00E77B65"/>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5B4"/>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511E"/>
    <w:rsid w:val="00EB517B"/>
    <w:rsid w:val="00EB6086"/>
    <w:rsid w:val="00EB61F5"/>
    <w:rsid w:val="00EB7623"/>
    <w:rsid w:val="00EB7A49"/>
    <w:rsid w:val="00EB7BC1"/>
    <w:rsid w:val="00EC1656"/>
    <w:rsid w:val="00EC2BC4"/>
    <w:rsid w:val="00EC309C"/>
    <w:rsid w:val="00EC4580"/>
    <w:rsid w:val="00EC5611"/>
    <w:rsid w:val="00EC5D7C"/>
    <w:rsid w:val="00EC6178"/>
    <w:rsid w:val="00EC66E6"/>
    <w:rsid w:val="00EC7147"/>
    <w:rsid w:val="00EC770F"/>
    <w:rsid w:val="00ED04EB"/>
    <w:rsid w:val="00ED0E03"/>
    <w:rsid w:val="00ED10BD"/>
    <w:rsid w:val="00ED1754"/>
    <w:rsid w:val="00ED1F97"/>
    <w:rsid w:val="00ED29B8"/>
    <w:rsid w:val="00ED2F0B"/>
    <w:rsid w:val="00ED30A0"/>
    <w:rsid w:val="00ED5C84"/>
    <w:rsid w:val="00ED608C"/>
    <w:rsid w:val="00ED60F8"/>
    <w:rsid w:val="00ED6A4B"/>
    <w:rsid w:val="00ED7566"/>
    <w:rsid w:val="00EE18C6"/>
    <w:rsid w:val="00EE33A9"/>
    <w:rsid w:val="00EE35B6"/>
    <w:rsid w:val="00EE48DF"/>
    <w:rsid w:val="00EE4DE0"/>
    <w:rsid w:val="00EE4E7D"/>
    <w:rsid w:val="00EE5681"/>
    <w:rsid w:val="00EE61C0"/>
    <w:rsid w:val="00EE6404"/>
    <w:rsid w:val="00EE6EDF"/>
    <w:rsid w:val="00EE7840"/>
    <w:rsid w:val="00EE7D89"/>
    <w:rsid w:val="00EF0B85"/>
    <w:rsid w:val="00EF0C14"/>
    <w:rsid w:val="00EF1453"/>
    <w:rsid w:val="00EF16E9"/>
    <w:rsid w:val="00EF3F65"/>
    <w:rsid w:val="00EF42D8"/>
    <w:rsid w:val="00EF44BD"/>
    <w:rsid w:val="00EF4BDC"/>
    <w:rsid w:val="00EF51C5"/>
    <w:rsid w:val="00EF5A8F"/>
    <w:rsid w:val="00EF692E"/>
    <w:rsid w:val="00EF6A04"/>
    <w:rsid w:val="00EF717F"/>
    <w:rsid w:val="00EF7B48"/>
    <w:rsid w:val="00F014D7"/>
    <w:rsid w:val="00F02302"/>
    <w:rsid w:val="00F02C61"/>
    <w:rsid w:val="00F03043"/>
    <w:rsid w:val="00F0345A"/>
    <w:rsid w:val="00F0498A"/>
    <w:rsid w:val="00F04F85"/>
    <w:rsid w:val="00F0681D"/>
    <w:rsid w:val="00F06C73"/>
    <w:rsid w:val="00F10154"/>
    <w:rsid w:val="00F11372"/>
    <w:rsid w:val="00F12DF8"/>
    <w:rsid w:val="00F12F18"/>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E5"/>
    <w:rsid w:val="00F30927"/>
    <w:rsid w:val="00F317FD"/>
    <w:rsid w:val="00F31B0E"/>
    <w:rsid w:val="00F32100"/>
    <w:rsid w:val="00F3236A"/>
    <w:rsid w:val="00F3270F"/>
    <w:rsid w:val="00F332F2"/>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47B"/>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4FC5"/>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D14"/>
    <w:rsid w:val="00F70D40"/>
    <w:rsid w:val="00F711DB"/>
    <w:rsid w:val="00F71364"/>
    <w:rsid w:val="00F7137F"/>
    <w:rsid w:val="00F71C63"/>
    <w:rsid w:val="00F71E05"/>
    <w:rsid w:val="00F71F5C"/>
    <w:rsid w:val="00F72046"/>
    <w:rsid w:val="00F72051"/>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84C"/>
    <w:rsid w:val="00FB1B3A"/>
    <w:rsid w:val="00FB1BAC"/>
    <w:rsid w:val="00FB233E"/>
    <w:rsid w:val="00FB2DD1"/>
    <w:rsid w:val="00FB3B2F"/>
    <w:rsid w:val="00FB3DEB"/>
    <w:rsid w:val="00FB574D"/>
    <w:rsid w:val="00FB5EE5"/>
    <w:rsid w:val="00FB6E2E"/>
    <w:rsid w:val="00FB6ECE"/>
    <w:rsid w:val="00FB760D"/>
    <w:rsid w:val="00FB787F"/>
    <w:rsid w:val="00FC01CB"/>
    <w:rsid w:val="00FC1098"/>
    <w:rsid w:val="00FC11E6"/>
    <w:rsid w:val="00FC15EF"/>
    <w:rsid w:val="00FC191B"/>
    <w:rsid w:val="00FC1DFC"/>
    <w:rsid w:val="00FC2804"/>
    <w:rsid w:val="00FC3F44"/>
    <w:rsid w:val="00FC4253"/>
    <w:rsid w:val="00FC428E"/>
    <w:rsid w:val="00FC4520"/>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58B78DA"/>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80">
    <w:name w:val="Сетка таблицы18"/>
    <w:basedOn w:val="a2"/>
    <w:next w:val="aff7"/>
    <w:rsid w:val="009D1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712B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8D19E6"/>
  </w:style>
  <w:style w:type="numbering" w:customStyle="1" w:styleId="82">
    <w:name w:val="Нет списка8"/>
    <w:next w:val="a3"/>
    <w:uiPriority w:val="99"/>
    <w:semiHidden/>
    <w:unhideWhenUsed/>
    <w:rsid w:val="008D19E6"/>
  </w:style>
  <w:style w:type="table" w:customStyle="1" w:styleId="53">
    <w:name w:val="Сетка таблицы53"/>
    <w:basedOn w:val="a2"/>
    <w:next w:val="aff7"/>
    <w:uiPriority w:val="59"/>
    <w:rsid w:val="008D19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59"/>
    <w:rsid w:val="008D19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f7"/>
    <w:uiPriority w:val="59"/>
    <w:rsid w:val="008D19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689600331">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70094764">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hvv@ynp.ru" TargetMode="Externa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525E-BA30-431F-A810-8A0942FB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19355</Words>
  <Characters>119694</Characters>
  <Application>Microsoft Office Word</Application>
  <DocSecurity>0</DocSecurity>
  <Lines>997</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14</cp:revision>
  <cp:lastPrinted>2022-04-20T07:57:00Z</cp:lastPrinted>
  <dcterms:created xsi:type="dcterms:W3CDTF">2022-08-17T06:39:00Z</dcterms:created>
  <dcterms:modified xsi:type="dcterms:W3CDTF">2022-08-17T08:15:00Z</dcterms:modified>
</cp:coreProperties>
</file>