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8C37E4">
        <w:rPr>
          <w:sz w:val="24"/>
          <w:szCs w:val="24"/>
        </w:rPr>
        <w:t>от "</w:t>
      </w:r>
      <w:r w:rsidR="00B73F71" w:rsidRPr="008C37E4">
        <w:rPr>
          <w:sz w:val="24"/>
          <w:szCs w:val="24"/>
        </w:rPr>
        <w:t>29</w:t>
      </w:r>
      <w:r w:rsidRPr="008C37E4">
        <w:rPr>
          <w:sz w:val="24"/>
          <w:szCs w:val="24"/>
        </w:rPr>
        <w:t xml:space="preserve">" </w:t>
      </w:r>
      <w:r w:rsidR="00B37894" w:rsidRPr="008C37E4">
        <w:rPr>
          <w:sz w:val="24"/>
          <w:szCs w:val="24"/>
        </w:rPr>
        <w:t>декабря</w:t>
      </w:r>
      <w:r w:rsidRPr="008C37E4">
        <w:rPr>
          <w:sz w:val="24"/>
          <w:szCs w:val="24"/>
        </w:rPr>
        <w:t xml:space="preserve"> 202</w:t>
      </w:r>
      <w:r w:rsidR="00C6575A" w:rsidRPr="008C37E4">
        <w:rPr>
          <w:sz w:val="24"/>
          <w:szCs w:val="24"/>
        </w:rPr>
        <w:t>2</w:t>
      </w:r>
      <w:r w:rsidRPr="008C37E4">
        <w:rPr>
          <w:sz w:val="24"/>
          <w:szCs w:val="24"/>
        </w:rPr>
        <w:t xml:space="preserve"> г. № Закуп</w:t>
      </w:r>
      <w:r w:rsidR="00C420D0" w:rsidRPr="008C37E4">
        <w:rPr>
          <w:sz w:val="24"/>
          <w:szCs w:val="24"/>
        </w:rPr>
        <w:t xml:space="preserve"> </w:t>
      </w:r>
      <w:r w:rsidRPr="008C37E4">
        <w:rPr>
          <w:sz w:val="24"/>
          <w:szCs w:val="24"/>
        </w:rPr>
        <w:t>-</w:t>
      </w:r>
      <w:r w:rsidR="00C420D0" w:rsidRPr="008C37E4">
        <w:rPr>
          <w:sz w:val="24"/>
          <w:szCs w:val="24"/>
        </w:rPr>
        <w:t xml:space="preserve"> </w:t>
      </w:r>
      <w:r w:rsidR="00F84046" w:rsidRPr="008C37E4">
        <w:rPr>
          <w:sz w:val="24"/>
          <w:szCs w:val="24"/>
        </w:rPr>
        <w:t>4</w:t>
      </w:r>
      <w:r w:rsidR="00893EFA" w:rsidRPr="008C37E4">
        <w:rPr>
          <w:sz w:val="24"/>
          <w:szCs w:val="24"/>
        </w:rPr>
        <w:t>7</w:t>
      </w:r>
      <w:r w:rsidR="008C37E4" w:rsidRPr="008C37E4">
        <w:rPr>
          <w:sz w:val="24"/>
          <w:szCs w:val="24"/>
        </w:rPr>
        <w:t>69</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B73F71" w:rsidP="008F13A2">
      <w:pPr>
        <w:spacing w:line="240" w:lineRule="auto"/>
        <w:ind w:firstLine="0"/>
        <w:jc w:val="center"/>
        <w:outlineLvl w:val="0"/>
        <w:rPr>
          <w:b/>
          <w:sz w:val="32"/>
          <w:szCs w:val="32"/>
        </w:rPr>
      </w:pPr>
      <w:r w:rsidRPr="00416A65">
        <w:rPr>
          <w:b/>
          <w:sz w:val="32"/>
          <w:szCs w:val="32"/>
        </w:rPr>
        <w:t>на поставку ТРК Топаз для АЗС-45</w:t>
      </w:r>
      <w:r w:rsidR="008C37E4" w:rsidRPr="00416A65">
        <w:rPr>
          <w:b/>
          <w:sz w:val="32"/>
          <w:szCs w:val="32"/>
        </w:rPr>
        <w:t xml:space="preserve"> </w:t>
      </w:r>
      <w:r w:rsidR="00090CE3" w:rsidRPr="00416A65">
        <w:rPr>
          <w:b/>
          <w:sz w:val="32"/>
          <w:szCs w:val="32"/>
        </w:rPr>
        <w:t xml:space="preserve">в </w:t>
      </w:r>
      <w:proofErr w:type="spellStart"/>
      <w:r w:rsidRPr="00416A65">
        <w:rPr>
          <w:b/>
          <w:sz w:val="32"/>
          <w:szCs w:val="32"/>
        </w:rPr>
        <w:t>с.Сунтар</w:t>
      </w:r>
      <w:proofErr w:type="spellEnd"/>
      <w:r w:rsidRPr="00416A65">
        <w:rPr>
          <w:b/>
          <w:sz w:val="32"/>
          <w:szCs w:val="32"/>
        </w:rPr>
        <w:t xml:space="preserve"> </w:t>
      </w:r>
      <w:r w:rsidR="00090CE3" w:rsidRPr="00416A65">
        <w:rPr>
          <w:b/>
          <w:sz w:val="32"/>
          <w:szCs w:val="32"/>
        </w:rPr>
        <w:t xml:space="preserve">филиала </w:t>
      </w:r>
      <w:r w:rsidR="0061640A" w:rsidRPr="00416A65">
        <w:rPr>
          <w:b/>
          <w:sz w:val="32"/>
          <w:szCs w:val="32"/>
        </w:rPr>
        <w:t>«</w:t>
      </w:r>
      <w:proofErr w:type="spellStart"/>
      <w:r w:rsidR="00090CE3" w:rsidRPr="00416A65">
        <w:rPr>
          <w:b/>
          <w:sz w:val="32"/>
          <w:szCs w:val="32"/>
        </w:rPr>
        <w:t>Нюрбинская</w:t>
      </w:r>
      <w:proofErr w:type="spellEnd"/>
      <w:r w:rsidR="00090CE3" w:rsidRPr="00416A65">
        <w:rPr>
          <w:b/>
          <w:sz w:val="32"/>
          <w:szCs w:val="32"/>
        </w:rPr>
        <w:t xml:space="preserve"> нефтебаза</w:t>
      </w:r>
      <w:r w:rsidR="0061640A" w:rsidRPr="00416A65">
        <w:rPr>
          <w:b/>
          <w:sz w:val="32"/>
          <w:szCs w:val="32"/>
        </w:rPr>
        <w:t>»</w:t>
      </w:r>
      <w:r w:rsidR="00090CE3" w:rsidRPr="00416A65">
        <w:rPr>
          <w:b/>
          <w:sz w:val="32"/>
          <w:szCs w:val="32"/>
        </w:rPr>
        <w:t xml:space="preserve"> </w:t>
      </w:r>
      <w:r w:rsidRPr="00416A65">
        <w:rPr>
          <w:b/>
          <w:sz w:val="32"/>
          <w:szCs w:val="32"/>
        </w:rPr>
        <w:t>АО «</w:t>
      </w:r>
      <w:proofErr w:type="spellStart"/>
      <w:r w:rsidRPr="00416A65">
        <w:rPr>
          <w:b/>
          <w:sz w:val="32"/>
          <w:szCs w:val="32"/>
        </w:rPr>
        <w:t>Саханефтегазсбыт</w:t>
      </w:r>
      <w:proofErr w:type="spellEnd"/>
      <w:r w:rsidRPr="00416A65">
        <w:rPr>
          <w:b/>
          <w:sz w:val="32"/>
          <w:szCs w:val="32"/>
        </w:rPr>
        <w:t>»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D170E2">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4</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4</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4</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6</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7</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2.1. Общие требования . . . . . . . . . .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7</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2.1.1.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7</w:t>
            </w:r>
          </w:p>
        </w:tc>
      </w:tr>
      <w:tr w:rsidR="00E94CF3" w:rsidRPr="007B1CA0" w:rsidTr="000F1CB4">
        <w:trPr>
          <w:trHeight w:val="360"/>
        </w:trPr>
        <w:tc>
          <w:tcPr>
            <w:tcW w:w="10207" w:type="dxa"/>
            <w:vAlign w:val="bottom"/>
          </w:tcPr>
          <w:p w:rsidR="00E94CF3" w:rsidRPr="007B1CA0" w:rsidRDefault="00E94CF3" w:rsidP="000F1CB4">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E94CF3" w:rsidRPr="007B1CA0" w:rsidTr="000F1CB4">
        <w:trPr>
          <w:trHeight w:val="360"/>
        </w:trPr>
        <w:tc>
          <w:tcPr>
            <w:tcW w:w="10207" w:type="dxa"/>
            <w:vAlign w:val="bottom"/>
          </w:tcPr>
          <w:p w:rsidR="00E94CF3" w:rsidRPr="007B1CA0" w:rsidRDefault="00E94CF3" w:rsidP="000F1CB4">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0F1CB4">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0F1CB4">
        <w:trPr>
          <w:trHeight w:val="360"/>
        </w:trPr>
        <w:tc>
          <w:tcPr>
            <w:tcW w:w="10207" w:type="dxa"/>
            <w:vAlign w:val="bottom"/>
          </w:tcPr>
          <w:p w:rsidR="00E94CF3" w:rsidRPr="007B1CA0" w:rsidRDefault="00E94CF3" w:rsidP="000F1CB4">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803C41" w:rsidRDefault="00E94CF3" w:rsidP="000F1CB4">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803C41" w:rsidRDefault="00E94CF3" w:rsidP="000F1CB4">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803C41" w:rsidRDefault="00E94CF3" w:rsidP="000F1CB4">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0F1CB4">
        <w:trPr>
          <w:trHeight w:val="360"/>
        </w:trPr>
        <w:tc>
          <w:tcPr>
            <w:tcW w:w="10207" w:type="dxa"/>
            <w:vAlign w:val="bottom"/>
          </w:tcPr>
          <w:p w:rsidR="00E94CF3" w:rsidRPr="007B1CA0" w:rsidRDefault="00E94CF3" w:rsidP="000F1CB4">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0F1CB4">
        <w:trPr>
          <w:trHeight w:val="360"/>
        </w:trPr>
        <w:tc>
          <w:tcPr>
            <w:tcW w:w="10207" w:type="dxa"/>
            <w:vAlign w:val="bottom"/>
          </w:tcPr>
          <w:p w:rsidR="00E94CF3" w:rsidRPr="007B1CA0" w:rsidRDefault="00E94CF3" w:rsidP="000F1CB4">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0F1CB4">
        <w:trPr>
          <w:trHeight w:val="360"/>
        </w:trPr>
        <w:tc>
          <w:tcPr>
            <w:tcW w:w="10207" w:type="dxa"/>
            <w:vAlign w:val="bottom"/>
          </w:tcPr>
          <w:p w:rsidR="00E94CF3" w:rsidRPr="007B1CA0" w:rsidRDefault="00E94CF3" w:rsidP="000F1CB4">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0F1CB4">
        <w:trPr>
          <w:trHeight w:val="360"/>
        </w:trPr>
        <w:tc>
          <w:tcPr>
            <w:tcW w:w="10207" w:type="dxa"/>
            <w:vAlign w:val="bottom"/>
          </w:tcPr>
          <w:p w:rsidR="00E94CF3" w:rsidRPr="00A83C68" w:rsidRDefault="00E94CF3" w:rsidP="000F1CB4">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A83C68">
              <w:rPr>
                <w:sz w:val="24"/>
                <w:szCs w:val="24"/>
              </w:rPr>
              <w:t xml:space="preserve">  </w:t>
            </w:r>
            <w:r w:rsidR="00803C41">
              <w:rPr>
                <w:sz w:val="24"/>
                <w:szCs w:val="24"/>
                <w:lang w:val="en-US"/>
              </w:rPr>
              <w:t>10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Pr>
                <w:sz w:val="24"/>
                <w:szCs w:val="24"/>
              </w:rPr>
              <w:t>1</w:t>
            </w:r>
            <w:r w:rsidR="00803C41">
              <w:rPr>
                <w:sz w:val="24"/>
                <w:szCs w:val="24"/>
                <w:lang w:val="en-US"/>
              </w:rPr>
              <w:t>1</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0F1CB4">
        <w:trPr>
          <w:trHeight w:val="360"/>
        </w:trPr>
        <w:tc>
          <w:tcPr>
            <w:tcW w:w="10207" w:type="dxa"/>
            <w:vAlign w:val="bottom"/>
            <w:hideMark/>
          </w:tcPr>
          <w:p w:rsidR="00E94CF3" w:rsidRPr="007B1CA0" w:rsidRDefault="00E94CF3" w:rsidP="000F1CB4">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0F1CB4">
        <w:trPr>
          <w:trHeight w:val="360"/>
        </w:trPr>
        <w:tc>
          <w:tcPr>
            <w:tcW w:w="10207" w:type="dxa"/>
            <w:vAlign w:val="bottom"/>
            <w:hideMark/>
          </w:tcPr>
          <w:p w:rsidR="00E94CF3" w:rsidRPr="007B1CA0" w:rsidRDefault="00E94CF3" w:rsidP="000F1CB4">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0F1CB4">
        <w:trPr>
          <w:trHeight w:val="360"/>
        </w:trPr>
        <w:tc>
          <w:tcPr>
            <w:tcW w:w="10207" w:type="dxa"/>
            <w:vAlign w:val="bottom"/>
            <w:hideMark/>
          </w:tcPr>
          <w:p w:rsidR="00E94CF3" w:rsidRPr="007B1CA0" w:rsidRDefault="00E94CF3" w:rsidP="000F1CB4">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0F1CB4">
            <w:pPr>
              <w:spacing w:line="240" w:lineRule="auto"/>
              <w:ind w:right="-533" w:hanging="149"/>
              <w:rPr>
                <w:sz w:val="24"/>
                <w:szCs w:val="24"/>
              </w:rPr>
            </w:pPr>
            <w:r w:rsidRPr="007B1CA0">
              <w:rPr>
                <w:sz w:val="24"/>
                <w:szCs w:val="24"/>
              </w:rPr>
              <w:t xml:space="preserve">     </w:t>
            </w:r>
            <w:r>
              <w:rPr>
                <w:sz w:val="24"/>
                <w:szCs w:val="24"/>
              </w:rPr>
              <w:t>21</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0F1CB4">
            <w:pPr>
              <w:spacing w:line="240" w:lineRule="auto"/>
              <w:ind w:left="176" w:right="-533" w:hanging="149"/>
              <w:rPr>
                <w:sz w:val="24"/>
                <w:szCs w:val="24"/>
              </w:rPr>
            </w:pP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lastRenderedPageBreak/>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0F1CB4">
            <w:pPr>
              <w:spacing w:line="240" w:lineRule="auto"/>
              <w:ind w:left="176" w:right="-533" w:hanging="149"/>
              <w:rPr>
                <w:sz w:val="24"/>
                <w:szCs w:val="24"/>
              </w:rPr>
            </w:pP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22</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Pr>
                <w:sz w:val="24"/>
                <w:szCs w:val="24"/>
              </w:rPr>
              <w:t xml:space="preserve">  24</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Pr>
                <w:sz w:val="24"/>
                <w:szCs w:val="24"/>
              </w:rPr>
              <w:t xml:space="preserve">  24</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803C41" w:rsidP="000F1CB4">
            <w:pPr>
              <w:spacing w:line="240" w:lineRule="auto"/>
              <w:ind w:left="176" w:right="-533" w:hanging="149"/>
              <w:rPr>
                <w:sz w:val="24"/>
                <w:szCs w:val="24"/>
                <w:lang w:val="en-US"/>
              </w:rPr>
            </w:pPr>
            <w:r>
              <w:rPr>
                <w:sz w:val="24"/>
                <w:szCs w:val="24"/>
              </w:rPr>
              <w:t xml:space="preserve">  2</w:t>
            </w:r>
            <w:r>
              <w:rPr>
                <w:sz w:val="24"/>
                <w:szCs w:val="24"/>
                <w:lang w:val="en-US"/>
              </w:rPr>
              <w:t>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Pr>
                <w:sz w:val="24"/>
                <w:szCs w:val="24"/>
              </w:rPr>
              <w:t xml:space="preserve">  25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Pr>
                <w:sz w:val="24"/>
                <w:szCs w:val="24"/>
              </w:rPr>
              <w:t xml:space="preserve">  25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F1CB4">
            <w:pPr>
              <w:spacing w:line="240" w:lineRule="auto"/>
              <w:ind w:left="176" w:right="-533" w:hanging="149"/>
              <w:rPr>
                <w:sz w:val="24"/>
                <w:szCs w:val="24"/>
              </w:rPr>
            </w:pPr>
            <w:r>
              <w:rPr>
                <w:sz w:val="24"/>
                <w:szCs w:val="24"/>
              </w:rPr>
              <w:t xml:space="preserve">  25</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27</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03C41" w:rsidRDefault="00E94CF3" w:rsidP="000F1CB4">
            <w:pPr>
              <w:spacing w:line="240" w:lineRule="auto"/>
              <w:ind w:left="176" w:right="-533" w:hanging="149"/>
              <w:rPr>
                <w:sz w:val="24"/>
                <w:szCs w:val="24"/>
                <w:lang w:val="en-US"/>
              </w:rPr>
            </w:pPr>
            <w:r w:rsidRPr="007B1CA0">
              <w:rPr>
                <w:sz w:val="24"/>
                <w:szCs w:val="24"/>
              </w:rPr>
              <w:t xml:space="preserve">  </w:t>
            </w:r>
            <w:r w:rsidR="00803C41">
              <w:rPr>
                <w:sz w:val="24"/>
                <w:szCs w:val="24"/>
                <w:lang w:val="en-US"/>
              </w:rPr>
              <w:t>30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30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30</w:t>
            </w:r>
          </w:p>
        </w:tc>
      </w:tr>
      <w:tr w:rsidR="00E94CF3" w:rsidRPr="007B1CA0" w:rsidTr="000F1CB4">
        <w:trPr>
          <w:trHeight w:val="360"/>
        </w:trPr>
        <w:tc>
          <w:tcPr>
            <w:tcW w:w="10207" w:type="dxa"/>
            <w:vAlign w:val="bottom"/>
            <w:hideMark/>
          </w:tcPr>
          <w:p w:rsidR="00E94CF3" w:rsidRPr="007B1CA0" w:rsidRDefault="00E94CF3" w:rsidP="000F1CB4">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uto"/>
              <w:ind w:left="176" w:right="-533" w:hanging="149"/>
              <w:rPr>
                <w:sz w:val="24"/>
                <w:szCs w:val="24"/>
              </w:rPr>
            </w:pPr>
            <w:r w:rsidRPr="007B1CA0">
              <w:rPr>
                <w:sz w:val="24"/>
                <w:szCs w:val="24"/>
              </w:rPr>
              <w:t xml:space="preserve">  </w:t>
            </w:r>
            <w:r>
              <w:rPr>
                <w:sz w:val="24"/>
                <w:szCs w:val="24"/>
              </w:rPr>
              <w:t>32</w:t>
            </w:r>
          </w:p>
        </w:tc>
      </w:tr>
      <w:tr w:rsidR="00E94CF3" w:rsidRPr="007B1CA0" w:rsidTr="000F1CB4">
        <w:trPr>
          <w:trHeight w:val="360"/>
        </w:trPr>
        <w:tc>
          <w:tcPr>
            <w:tcW w:w="10207" w:type="dxa"/>
            <w:vAlign w:val="bottom"/>
            <w:hideMark/>
          </w:tcPr>
          <w:p w:rsidR="00E94CF3" w:rsidRPr="007B1CA0" w:rsidRDefault="00E94CF3" w:rsidP="000F1CB4">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33</w:t>
            </w:r>
          </w:p>
        </w:tc>
      </w:tr>
      <w:tr w:rsidR="00E94CF3" w:rsidRPr="007B1CA0" w:rsidTr="000F1CB4">
        <w:trPr>
          <w:trHeight w:val="360"/>
        </w:trPr>
        <w:tc>
          <w:tcPr>
            <w:tcW w:w="10207" w:type="dxa"/>
            <w:vAlign w:val="bottom"/>
            <w:hideMark/>
          </w:tcPr>
          <w:p w:rsidR="00E94CF3" w:rsidRPr="007B1CA0" w:rsidRDefault="00E94CF3" w:rsidP="000F1CB4">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33</w:t>
            </w:r>
          </w:p>
        </w:tc>
      </w:tr>
      <w:tr w:rsidR="00E94CF3" w:rsidRPr="007B1CA0" w:rsidTr="000F1CB4">
        <w:trPr>
          <w:trHeight w:val="360"/>
        </w:trPr>
        <w:tc>
          <w:tcPr>
            <w:tcW w:w="10207" w:type="dxa"/>
            <w:vAlign w:val="bottom"/>
            <w:hideMark/>
          </w:tcPr>
          <w:p w:rsidR="00E94CF3" w:rsidRPr="007B1CA0" w:rsidRDefault="00E94CF3" w:rsidP="000F1CB4">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F1CB4">
            <w:pPr>
              <w:spacing w:line="240" w:lineRule="atLeast"/>
              <w:ind w:left="176" w:right="-533" w:hanging="149"/>
              <w:rPr>
                <w:sz w:val="24"/>
                <w:szCs w:val="24"/>
              </w:rPr>
            </w:pPr>
            <w:r>
              <w:rPr>
                <w:sz w:val="24"/>
                <w:szCs w:val="24"/>
              </w:rPr>
              <w:t xml:space="preserve">  36</w:t>
            </w:r>
          </w:p>
        </w:tc>
      </w:tr>
      <w:tr w:rsidR="00E94CF3" w:rsidRPr="007B1CA0" w:rsidTr="000F1CB4">
        <w:trPr>
          <w:trHeight w:val="360"/>
        </w:trPr>
        <w:tc>
          <w:tcPr>
            <w:tcW w:w="10207" w:type="dxa"/>
            <w:vAlign w:val="bottom"/>
          </w:tcPr>
          <w:p w:rsidR="00E94CF3" w:rsidRPr="007B1CA0" w:rsidRDefault="00E94CF3" w:rsidP="000F1CB4">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37</w:t>
            </w:r>
          </w:p>
        </w:tc>
      </w:tr>
      <w:tr w:rsidR="00E94CF3" w:rsidRPr="007B1CA0" w:rsidTr="000F1CB4">
        <w:trPr>
          <w:trHeight w:val="360"/>
        </w:trPr>
        <w:tc>
          <w:tcPr>
            <w:tcW w:w="10207" w:type="dxa"/>
            <w:vAlign w:val="bottom"/>
          </w:tcPr>
          <w:p w:rsidR="00E94CF3" w:rsidRPr="007B1CA0" w:rsidRDefault="00E94CF3" w:rsidP="000F1CB4">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38</w:t>
            </w:r>
          </w:p>
        </w:tc>
      </w:tr>
      <w:tr w:rsidR="00E94CF3" w:rsidRPr="007B1CA0" w:rsidTr="000F1CB4">
        <w:trPr>
          <w:trHeight w:val="360"/>
        </w:trPr>
        <w:tc>
          <w:tcPr>
            <w:tcW w:w="10207" w:type="dxa"/>
            <w:vAlign w:val="bottom"/>
          </w:tcPr>
          <w:p w:rsidR="00E94CF3" w:rsidRPr="007B1CA0" w:rsidRDefault="00E94CF3" w:rsidP="000F1CB4">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39</w:t>
            </w:r>
          </w:p>
        </w:tc>
      </w:tr>
      <w:tr w:rsidR="00E94CF3" w:rsidRPr="007B1CA0" w:rsidTr="000F1CB4">
        <w:trPr>
          <w:trHeight w:val="360"/>
        </w:trPr>
        <w:tc>
          <w:tcPr>
            <w:tcW w:w="10207" w:type="dxa"/>
            <w:vAlign w:val="bottom"/>
          </w:tcPr>
          <w:p w:rsidR="00E94CF3" w:rsidRPr="007B1CA0" w:rsidRDefault="00E94CF3" w:rsidP="000F1CB4">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0F1CB4">
            <w:pPr>
              <w:spacing w:line="240" w:lineRule="atLeast"/>
              <w:ind w:left="176" w:right="-533" w:hanging="149"/>
              <w:rPr>
                <w:sz w:val="24"/>
                <w:szCs w:val="24"/>
              </w:rPr>
            </w:pPr>
            <w:r w:rsidRPr="007B1CA0">
              <w:rPr>
                <w:sz w:val="24"/>
                <w:szCs w:val="24"/>
              </w:rPr>
              <w:t xml:space="preserve">  </w:t>
            </w:r>
            <w:r>
              <w:rPr>
                <w:sz w:val="24"/>
                <w:szCs w:val="24"/>
              </w:rPr>
              <w:t>40</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090CE3" w:rsidRDefault="00456E01" w:rsidP="008F13A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8"/>
      <w:bookmarkEnd w:id="29"/>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090CE3">
        <w:rPr>
          <w:sz w:val="24"/>
          <w:szCs w:val="24"/>
        </w:rPr>
        <w:t>форме</w:t>
      </w:r>
      <w:r w:rsidR="00255332" w:rsidRPr="00090CE3">
        <w:rPr>
          <w:sz w:val="24"/>
          <w:szCs w:val="24"/>
        </w:rPr>
        <w:t xml:space="preserve"> </w:t>
      </w:r>
      <w:r w:rsidR="00090CE3" w:rsidRPr="00090CE3">
        <w:rPr>
          <w:sz w:val="24"/>
          <w:szCs w:val="24"/>
        </w:rPr>
        <w:t xml:space="preserve">на поставку ТРК Топаз для АЗС-45 в </w:t>
      </w:r>
      <w:proofErr w:type="spellStart"/>
      <w:r w:rsidR="00090CE3" w:rsidRPr="00090CE3">
        <w:rPr>
          <w:sz w:val="24"/>
          <w:szCs w:val="24"/>
        </w:rPr>
        <w:t>с.Сунтар</w:t>
      </w:r>
      <w:proofErr w:type="spellEnd"/>
      <w:r w:rsidR="00090CE3" w:rsidRPr="00090CE3">
        <w:rPr>
          <w:sz w:val="24"/>
          <w:szCs w:val="24"/>
        </w:rPr>
        <w:t xml:space="preserve"> филиала </w:t>
      </w:r>
      <w:r w:rsidR="0061640A">
        <w:rPr>
          <w:sz w:val="24"/>
          <w:szCs w:val="24"/>
        </w:rPr>
        <w:t>«</w:t>
      </w:r>
      <w:proofErr w:type="spellStart"/>
      <w:r w:rsidR="00090CE3" w:rsidRPr="00090CE3">
        <w:rPr>
          <w:sz w:val="24"/>
          <w:szCs w:val="24"/>
        </w:rPr>
        <w:t>Нюрбинская</w:t>
      </w:r>
      <w:proofErr w:type="spellEnd"/>
      <w:r w:rsidR="00090CE3" w:rsidRPr="00090CE3">
        <w:rPr>
          <w:sz w:val="24"/>
          <w:szCs w:val="24"/>
        </w:rPr>
        <w:t xml:space="preserve"> нефтебаза</w:t>
      </w:r>
      <w:r w:rsidR="0061640A">
        <w:rPr>
          <w:sz w:val="24"/>
          <w:szCs w:val="24"/>
        </w:rPr>
        <w:t>»</w:t>
      </w:r>
      <w:r w:rsidR="00090CE3" w:rsidRPr="00090CE3">
        <w:rPr>
          <w:sz w:val="24"/>
          <w:szCs w:val="24"/>
        </w:rPr>
        <w:t xml:space="preserve"> АО «</w:t>
      </w:r>
      <w:proofErr w:type="spellStart"/>
      <w:r w:rsidR="00090CE3" w:rsidRPr="00090CE3">
        <w:rPr>
          <w:sz w:val="24"/>
          <w:szCs w:val="24"/>
        </w:rPr>
        <w:t>Саханефтегазсбыт</w:t>
      </w:r>
      <w:proofErr w:type="spellEnd"/>
      <w:r w:rsidR="00090CE3" w:rsidRPr="00090CE3">
        <w:rPr>
          <w:sz w:val="24"/>
          <w:szCs w:val="24"/>
        </w:rPr>
        <w:t>» в 2023 году.</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2853AC" w:rsidRPr="002853AC" w:rsidRDefault="002853AC" w:rsidP="002853AC">
      <w:pPr>
        <w:widowControl w:val="0"/>
        <w:numPr>
          <w:ilvl w:val="1"/>
          <w:numId w:val="47"/>
        </w:numPr>
        <w:autoSpaceDE w:val="0"/>
        <w:autoSpaceDN w:val="0"/>
        <w:adjustRightInd w:val="0"/>
        <w:spacing w:line="240" w:lineRule="atLeast"/>
        <w:ind w:left="567" w:hanging="567"/>
        <w:contextualSpacing/>
        <w:rPr>
          <w:b/>
          <w:sz w:val="24"/>
          <w:szCs w:val="24"/>
        </w:rPr>
      </w:pPr>
      <w:r w:rsidRPr="002853AC">
        <w:rPr>
          <w:b/>
          <w:sz w:val="24"/>
          <w:szCs w:val="24"/>
        </w:rPr>
        <w:t>Общие требования</w:t>
      </w:r>
    </w:p>
    <w:p w:rsidR="002853AC" w:rsidRDefault="002853AC" w:rsidP="00333162">
      <w:pPr>
        <w:widowControl w:val="0"/>
        <w:numPr>
          <w:ilvl w:val="2"/>
          <w:numId w:val="47"/>
        </w:numPr>
        <w:autoSpaceDE w:val="0"/>
        <w:autoSpaceDN w:val="0"/>
        <w:adjustRightInd w:val="0"/>
        <w:spacing w:line="240" w:lineRule="atLeast"/>
        <w:ind w:left="0" w:firstLine="0"/>
        <w:contextualSpacing/>
        <w:rPr>
          <w:sz w:val="24"/>
          <w:szCs w:val="24"/>
        </w:rPr>
      </w:pPr>
      <w:r w:rsidRPr="002853AC">
        <w:rPr>
          <w:b/>
          <w:sz w:val="24"/>
          <w:szCs w:val="24"/>
        </w:rPr>
        <w:t xml:space="preserve">Предмет закупки: </w:t>
      </w:r>
      <w:r w:rsidR="00090CE3" w:rsidRPr="00090CE3">
        <w:rPr>
          <w:sz w:val="24"/>
          <w:szCs w:val="24"/>
        </w:rPr>
        <w:t xml:space="preserve">на поставку ТРК Топаз для АЗС-45 в </w:t>
      </w:r>
      <w:proofErr w:type="spellStart"/>
      <w:r w:rsidR="00090CE3" w:rsidRPr="00090CE3">
        <w:rPr>
          <w:sz w:val="24"/>
          <w:szCs w:val="24"/>
        </w:rPr>
        <w:t>с.Сунтар</w:t>
      </w:r>
      <w:proofErr w:type="spellEnd"/>
      <w:r w:rsidR="00090CE3" w:rsidRPr="00090CE3">
        <w:rPr>
          <w:sz w:val="24"/>
          <w:szCs w:val="24"/>
        </w:rPr>
        <w:t xml:space="preserve"> филиала </w:t>
      </w:r>
      <w:r w:rsidR="0061640A">
        <w:rPr>
          <w:sz w:val="24"/>
          <w:szCs w:val="24"/>
        </w:rPr>
        <w:t>«</w:t>
      </w:r>
      <w:proofErr w:type="spellStart"/>
      <w:r w:rsidR="00090CE3" w:rsidRPr="00090CE3">
        <w:rPr>
          <w:sz w:val="24"/>
          <w:szCs w:val="24"/>
        </w:rPr>
        <w:t>Нюрбинская</w:t>
      </w:r>
      <w:proofErr w:type="spellEnd"/>
      <w:r w:rsidR="00090CE3" w:rsidRPr="00090CE3">
        <w:rPr>
          <w:sz w:val="24"/>
          <w:szCs w:val="24"/>
        </w:rPr>
        <w:t xml:space="preserve"> нефтебаза</w:t>
      </w:r>
      <w:r w:rsidR="0061640A">
        <w:rPr>
          <w:sz w:val="24"/>
          <w:szCs w:val="24"/>
        </w:rPr>
        <w:t>»</w:t>
      </w:r>
      <w:r w:rsidR="00090CE3" w:rsidRPr="00090CE3">
        <w:rPr>
          <w:sz w:val="24"/>
          <w:szCs w:val="24"/>
        </w:rPr>
        <w:t xml:space="preserve"> АО «</w:t>
      </w:r>
      <w:proofErr w:type="spellStart"/>
      <w:r w:rsidR="00090CE3" w:rsidRPr="00090CE3">
        <w:rPr>
          <w:sz w:val="24"/>
          <w:szCs w:val="24"/>
        </w:rPr>
        <w:t>Саханефтегазсбыт</w:t>
      </w:r>
      <w:proofErr w:type="spellEnd"/>
      <w:r w:rsidR="00090CE3" w:rsidRPr="00090CE3">
        <w:rPr>
          <w:sz w:val="24"/>
          <w:szCs w:val="24"/>
        </w:rPr>
        <w:t>» в 2023 году</w:t>
      </w:r>
      <w:r w:rsidRPr="002853AC">
        <w:rPr>
          <w:sz w:val="24"/>
          <w:szCs w:val="24"/>
        </w:rPr>
        <w:t>.</w:t>
      </w:r>
      <w:r w:rsidR="00EF63A0">
        <w:rPr>
          <w:sz w:val="24"/>
          <w:szCs w:val="24"/>
        </w:rPr>
        <w:t xml:space="preserve"> </w:t>
      </w:r>
      <w:r w:rsidRPr="00EF63A0">
        <w:rPr>
          <w:sz w:val="24"/>
          <w:szCs w:val="24"/>
        </w:rPr>
        <w:t>Закупка осуществляется по Лоту № 1:</w:t>
      </w:r>
    </w:p>
    <w:tbl>
      <w:tblPr>
        <w:tblpPr w:leftFromText="180" w:rightFromText="180" w:vertAnchor="text" w:horzAnchor="margin" w:tblpXSpec="center" w:tblpY="1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49"/>
        <w:gridCol w:w="725"/>
        <w:gridCol w:w="3969"/>
      </w:tblGrid>
      <w:tr w:rsidR="00DF6134" w:rsidRPr="00DF6134" w:rsidTr="009614E0">
        <w:trPr>
          <w:trHeight w:val="652"/>
        </w:trPr>
        <w:tc>
          <w:tcPr>
            <w:tcW w:w="675"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 п/п</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 xml:space="preserve">Наименование товара </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 xml:space="preserve">и технические характеристики товара </w:t>
            </w:r>
          </w:p>
        </w:tc>
        <w:tc>
          <w:tcPr>
            <w:tcW w:w="725"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Кол-во, шт.</w:t>
            </w:r>
          </w:p>
        </w:tc>
        <w:tc>
          <w:tcPr>
            <w:tcW w:w="3969" w:type="dxa"/>
            <w:shd w:val="clear" w:color="auto" w:fill="auto"/>
            <w:vAlign w:val="center"/>
          </w:tcPr>
          <w:p w:rsidR="00DF6134" w:rsidRPr="00DF6134" w:rsidRDefault="009614E0" w:rsidP="009614E0">
            <w:pPr>
              <w:widowControl w:val="0"/>
              <w:autoSpaceDE w:val="0"/>
              <w:autoSpaceDN w:val="0"/>
              <w:adjustRightInd w:val="0"/>
              <w:spacing w:line="240" w:lineRule="atLeast"/>
              <w:ind w:firstLine="0"/>
              <w:contextualSpacing/>
              <w:jc w:val="center"/>
              <w:rPr>
                <w:b/>
                <w:sz w:val="24"/>
                <w:szCs w:val="24"/>
              </w:rPr>
            </w:pPr>
            <w:r>
              <w:rPr>
                <w:b/>
                <w:sz w:val="24"/>
                <w:szCs w:val="24"/>
              </w:rPr>
              <w:t>Картинка</w:t>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1</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 xml:space="preserve">Топливораздаточная колонка </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 xml:space="preserve">ТРК «ТОПАЗ 210-21-1000/00 К» </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Тип корпуса: 2</w:t>
            </w:r>
            <w:r w:rsidRPr="00DF6134">
              <w:rPr>
                <w:b/>
                <w:sz w:val="24"/>
                <w:szCs w:val="24"/>
              </w:rPr>
              <w:br/>
              <w:t>Количество видов топлива: 1</w:t>
            </w:r>
            <w:r w:rsidRPr="00DF6134">
              <w:rPr>
                <w:b/>
                <w:sz w:val="24"/>
                <w:szCs w:val="24"/>
              </w:rPr>
              <w:br/>
              <w:t>Тип гидравлической системы: Напорная</w:t>
            </w:r>
            <w:r w:rsidRPr="00DF6134">
              <w:rPr>
                <w:b/>
                <w:sz w:val="24"/>
                <w:szCs w:val="24"/>
              </w:rPr>
              <w:br/>
              <w:t>Индикация: Двухсторонняя СДИ</w:t>
            </w:r>
            <w:r w:rsidRPr="00DF6134">
              <w:rPr>
                <w:b/>
                <w:sz w:val="24"/>
                <w:szCs w:val="24"/>
              </w:rPr>
              <w:br/>
              <w:t xml:space="preserve">Комплектация рукава: Эконом </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Дополнительные опции, включенные в цену:</w:t>
            </w:r>
          </w:p>
          <w:p w:rsidR="00DF6134" w:rsidRPr="00DF6134" w:rsidRDefault="00DF6134" w:rsidP="00DF6134">
            <w:pPr>
              <w:widowControl w:val="0"/>
              <w:autoSpaceDE w:val="0"/>
              <w:autoSpaceDN w:val="0"/>
              <w:adjustRightInd w:val="0"/>
              <w:spacing w:line="240" w:lineRule="atLeast"/>
              <w:ind w:firstLine="0"/>
              <w:contextualSpacing/>
              <w:rPr>
                <w:b/>
                <w:i/>
                <w:sz w:val="24"/>
                <w:szCs w:val="24"/>
              </w:rPr>
            </w:pPr>
            <w:r w:rsidRPr="00DF6134">
              <w:rPr>
                <w:b/>
                <w:i/>
                <w:sz w:val="24"/>
                <w:szCs w:val="24"/>
              </w:rPr>
              <w:t>Рукава производительностью 50л/мин</w:t>
            </w:r>
          </w:p>
          <w:p w:rsidR="00DF6134" w:rsidRPr="00DF6134" w:rsidRDefault="00DF6134" w:rsidP="00DF6134">
            <w:pPr>
              <w:widowControl w:val="0"/>
              <w:autoSpaceDE w:val="0"/>
              <w:autoSpaceDN w:val="0"/>
              <w:adjustRightInd w:val="0"/>
              <w:spacing w:line="240" w:lineRule="atLeast"/>
              <w:ind w:firstLine="0"/>
              <w:contextualSpacing/>
              <w:rPr>
                <w:b/>
                <w:i/>
                <w:sz w:val="24"/>
                <w:szCs w:val="24"/>
              </w:rPr>
            </w:pPr>
            <w:r w:rsidRPr="00DF6134">
              <w:rPr>
                <w:b/>
                <w:i/>
                <w:sz w:val="24"/>
                <w:szCs w:val="24"/>
              </w:rPr>
              <w:t>Разрывная муфта</w:t>
            </w:r>
          </w:p>
          <w:p w:rsidR="00DF6134" w:rsidRPr="00DF6134" w:rsidRDefault="00DF6134" w:rsidP="00DF6134">
            <w:pPr>
              <w:widowControl w:val="0"/>
              <w:autoSpaceDE w:val="0"/>
              <w:autoSpaceDN w:val="0"/>
              <w:adjustRightInd w:val="0"/>
              <w:spacing w:line="240" w:lineRule="atLeast"/>
              <w:ind w:firstLine="0"/>
              <w:contextualSpacing/>
              <w:rPr>
                <w:b/>
                <w:i/>
                <w:sz w:val="24"/>
                <w:szCs w:val="24"/>
              </w:rPr>
            </w:pPr>
            <w:r w:rsidRPr="00DF6134">
              <w:rPr>
                <w:b/>
                <w:i/>
                <w:sz w:val="24"/>
                <w:szCs w:val="24"/>
              </w:rPr>
              <w:t>Индикатор потока</w:t>
            </w:r>
          </w:p>
          <w:p w:rsidR="00DF6134" w:rsidRPr="00DF6134" w:rsidRDefault="00DF6134" w:rsidP="00DF6134">
            <w:pPr>
              <w:widowControl w:val="0"/>
              <w:autoSpaceDE w:val="0"/>
              <w:autoSpaceDN w:val="0"/>
              <w:adjustRightInd w:val="0"/>
              <w:spacing w:line="240" w:lineRule="atLeast"/>
              <w:ind w:firstLine="0"/>
              <w:contextualSpacing/>
              <w:rPr>
                <w:b/>
                <w:i/>
                <w:sz w:val="24"/>
                <w:szCs w:val="24"/>
              </w:rPr>
            </w:pPr>
            <w:r w:rsidRPr="00DF6134">
              <w:rPr>
                <w:b/>
                <w:i/>
                <w:sz w:val="24"/>
                <w:szCs w:val="24"/>
              </w:rPr>
              <w:t>Подогрев электроники</w:t>
            </w:r>
            <w:r w:rsidRPr="00DF6134">
              <w:rPr>
                <w:b/>
                <w:i/>
                <w:sz w:val="24"/>
                <w:szCs w:val="24"/>
              </w:rPr>
              <w:br/>
              <w:t>Отсекающий кран</w:t>
            </w:r>
            <w:r w:rsidRPr="00DF6134">
              <w:rPr>
                <w:b/>
                <w:i/>
                <w:sz w:val="24"/>
                <w:szCs w:val="24"/>
              </w:rPr>
              <w:br/>
              <w:t>Аварийный клапан</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i/>
                <w:sz w:val="24"/>
                <w:szCs w:val="24"/>
              </w:rPr>
              <w:t>Сторона-A</w:t>
            </w:r>
            <w:r w:rsidRPr="00DF6134">
              <w:rPr>
                <w:b/>
                <w:i/>
                <w:sz w:val="24"/>
                <w:szCs w:val="24"/>
              </w:rPr>
              <w:br/>
            </w:r>
            <w:r w:rsidRPr="00DF6134">
              <w:rPr>
                <w:b/>
                <w:sz w:val="24"/>
                <w:szCs w:val="24"/>
              </w:rPr>
              <w:t>1-й-рукав: </w:t>
            </w:r>
            <w:hyperlink r:id="rId11" w:history="1">
              <w:r w:rsidRPr="00DF6134">
                <w:rPr>
                  <w:rStyle w:val="a8"/>
                  <w:b/>
                  <w:i/>
                  <w:iCs/>
                  <w:sz w:val="24"/>
                  <w:szCs w:val="24"/>
                </w:rPr>
                <w:t>50л/мин</w:t>
              </w:r>
            </w:hyperlink>
            <w:r w:rsidRPr="00DF6134">
              <w:rPr>
                <w:b/>
                <w:sz w:val="24"/>
                <w:szCs w:val="24"/>
              </w:rPr>
              <w:t> </w:t>
            </w:r>
            <w:r w:rsidRPr="00DF6134">
              <w:rPr>
                <w:b/>
                <w:sz w:val="24"/>
                <w:szCs w:val="24"/>
              </w:rPr>
              <w:br/>
            </w:r>
            <w:r w:rsidRPr="00DF6134">
              <w:rPr>
                <w:b/>
                <w:i/>
                <w:sz w:val="24"/>
                <w:szCs w:val="24"/>
              </w:rPr>
              <w:t>Сторона-B</w:t>
            </w:r>
            <w:r w:rsidRPr="00DF6134">
              <w:rPr>
                <w:b/>
                <w:i/>
                <w:sz w:val="24"/>
                <w:szCs w:val="24"/>
              </w:rPr>
              <w:br/>
            </w:r>
            <w:r w:rsidRPr="00DF6134">
              <w:rPr>
                <w:b/>
                <w:sz w:val="24"/>
                <w:szCs w:val="24"/>
              </w:rPr>
              <w:t>1-й-рукав: </w:t>
            </w:r>
            <w:hyperlink r:id="rId12" w:history="1">
              <w:r w:rsidRPr="00DF6134">
                <w:rPr>
                  <w:rStyle w:val="a8"/>
                  <w:b/>
                  <w:i/>
                  <w:iCs/>
                  <w:sz w:val="24"/>
                  <w:szCs w:val="24"/>
                </w:rPr>
                <w:t>50л/мин</w:t>
              </w:r>
            </w:hyperlink>
            <w:r w:rsidRPr="00DF6134">
              <w:rPr>
                <w:b/>
                <w:sz w:val="24"/>
                <w:szCs w:val="24"/>
              </w:rPr>
              <w:t> </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52A1A7AF" wp14:editId="1EAAC23D">
                  <wp:extent cx="2371725" cy="3714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1725" cy="3714750"/>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2</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Агрегат насосный погружной телескопический (АНП-10Т)</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 xml:space="preserve">АНП 10/12Е-Т-У2 333.00.00.00М-07 </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(1,5кВт; до 243 л/мин,). Диапазон регулирования телескопического трубопровода 2170-3590 мм</w:t>
            </w:r>
          </w:p>
          <w:p w:rsidR="00DF6134" w:rsidRPr="00DF6134" w:rsidRDefault="00DF6134" w:rsidP="00DF6134">
            <w:pPr>
              <w:widowControl w:val="0"/>
              <w:autoSpaceDE w:val="0"/>
              <w:autoSpaceDN w:val="0"/>
              <w:adjustRightInd w:val="0"/>
              <w:spacing w:line="240" w:lineRule="atLeast"/>
              <w:ind w:firstLine="0"/>
              <w:contextualSpacing/>
              <w:rPr>
                <w:b/>
                <w:sz w:val="24"/>
                <w:szCs w:val="24"/>
              </w:rPr>
            </w:pPr>
          </w:p>
          <w:p w:rsidR="00DF6134" w:rsidRPr="00DF6134" w:rsidRDefault="00DF6134" w:rsidP="00DF6134">
            <w:pPr>
              <w:widowControl w:val="0"/>
              <w:autoSpaceDE w:val="0"/>
              <w:autoSpaceDN w:val="0"/>
              <w:adjustRightInd w:val="0"/>
              <w:spacing w:line="240" w:lineRule="atLeast"/>
              <w:ind w:firstLine="0"/>
              <w:contextualSpacing/>
              <w:rPr>
                <w:b/>
                <w:sz w:val="24"/>
                <w:szCs w:val="24"/>
                <w:lang w:val="en-US"/>
              </w:rPr>
            </w:pP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103B89DB" wp14:editId="57244B28">
                  <wp:extent cx="930262" cy="310515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8650" cy="3133147"/>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lang w:val="en-US"/>
              </w:rPr>
            </w:pPr>
            <w:r>
              <w:rPr>
                <w:b/>
                <w:sz w:val="24"/>
                <w:szCs w:val="24"/>
              </w:rPr>
              <w:lastRenderedPageBreak/>
              <w:t xml:space="preserve">  </w:t>
            </w:r>
            <w:r w:rsidR="00DF6134" w:rsidRPr="00DF6134">
              <w:rPr>
                <w:b/>
                <w:sz w:val="24"/>
                <w:szCs w:val="24"/>
                <w:lang w:val="en-US"/>
              </w:rPr>
              <w:t>3</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Ключ 1786.10.01.00 (для откручивания заглушек 1786.01.00.04, 1786.00.00.00 на корпусе насоса)</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1</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117A7932" wp14:editId="22883A6C">
                  <wp:extent cx="1238250" cy="88944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2537" cy="899709"/>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4</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Ключ 1786.00.00.30 (для откручивания штуцера 1786.00.00.15 при изменении длины телескопической трубы)</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1</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3138084D" wp14:editId="4DA33FF9">
                  <wp:extent cx="1431235" cy="779512"/>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71675" cy="801537"/>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5</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Фланец установочный (приварной) Ду100 1786.10.00.01 (для приварки к крышке резервуара), с четырьмя шпильками М 16, на диаметре 170 мм</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010DE716" wp14:editId="0D66EA65">
                  <wp:extent cx="1771650" cy="981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1650" cy="981075"/>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Адаптер 4” (с внутренней резьбой 4”) 1786.03.00.00-02 (для крепления агрегата АНП-10 к жестко приваренному на крышку резервуара стояку с наружной резьбой 4”). Используется при замене насосов «</w:t>
            </w:r>
            <w:proofErr w:type="spellStart"/>
            <w:r w:rsidRPr="00DF6134">
              <w:rPr>
                <w:b/>
                <w:sz w:val="24"/>
                <w:szCs w:val="24"/>
              </w:rPr>
              <w:t>Fe</w:t>
            </w:r>
            <w:proofErr w:type="spellEnd"/>
            <w:r w:rsidRPr="00DF6134">
              <w:rPr>
                <w:b/>
                <w:sz w:val="24"/>
                <w:szCs w:val="24"/>
              </w:rPr>
              <w:t xml:space="preserve"> </w:t>
            </w:r>
            <w:proofErr w:type="spellStart"/>
            <w:r w:rsidRPr="00DF6134">
              <w:rPr>
                <w:b/>
                <w:sz w:val="24"/>
                <w:szCs w:val="24"/>
              </w:rPr>
              <w:t>Petro</w:t>
            </w:r>
            <w:proofErr w:type="spellEnd"/>
            <w:r w:rsidRPr="00DF6134">
              <w:rPr>
                <w:b/>
                <w:sz w:val="24"/>
                <w:szCs w:val="24"/>
              </w:rPr>
              <w:t>» и «</w:t>
            </w:r>
            <w:proofErr w:type="spellStart"/>
            <w:r w:rsidRPr="00DF6134">
              <w:rPr>
                <w:b/>
                <w:sz w:val="24"/>
                <w:szCs w:val="24"/>
              </w:rPr>
              <w:t>Red</w:t>
            </w:r>
            <w:proofErr w:type="spellEnd"/>
            <w:r w:rsidRPr="00DF6134">
              <w:rPr>
                <w:b/>
                <w:sz w:val="24"/>
                <w:szCs w:val="24"/>
              </w:rPr>
              <w:t xml:space="preserve"> </w:t>
            </w:r>
            <w:proofErr w:type="spellStart"/>
            <w:r w:rsidRPr="00DF6134">
              <w:rPr>
                <w:b/>
                <w:sz w:val="24"/>
                <w:szCs w:val="24"/>
              </w:rPr>
              <w:t>Jacket</w:t>
            </w:r>
            <w:proofErr w:type="spellEnd"/>
            <w:r w:rsidRPr="00DF6134">
              <w:rPr>
                <w:b/>
                <w:sz w:val="24"/>
                <w:szCs w:val="24"/>
              </w:rPr>
              <w:t>» на АНП-10 Т</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44AD76C8" wp14:editId="4DB2AA5A">
                  <wp:extent cx="1514475" cy="952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4475" cy="952500"/>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7</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Гибкое соединение Ду50, L=600мм (штуцер-гайка 2”) в комплекте с уплотнительной прокладкой</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698A7521" wp14:editId="7FBC5105">
                  <wp:extent cx="1038932" cy="1359859"/>
                  <wp:effectExtent l="0" t="7938" r="953" b="952"/>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5400000">
                            <a:off x="0" y="0"/>
                            <a:ext cx="1047074" cy="1370516"/>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8</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Установочный патрубок (стояк) 1786.03.00.00 с фланцем Ду100 на 8 отверстий</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2D7FEB74" wp14:editId="1F789E21">
                  <wp:extent cx="1375576" cy="1024664"/>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87343" cy="1033429"/>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9</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Прокладка 1786.10.00.02 (для герметизации соединения между фланцами стояка и приварным фланцем крышки резервуара)</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6</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2E5B8F23" wp14:editId="098EFAC6">
                  <wp:extent cx="1430699" cy="80308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40620" cy="808650"/>
                          </a:xfrm>
                          <a:prstGeom prst="rect">
                            <a:avLst/>
                          </a:prstGeom>
                        </pic:spPr>
                      </pic:pic>
                    </a:graphicData>
                  </a:graphic>
                </wp:inline>
              </w:drawing>
            </w:r>
          </w:p>
        </w:tc>
      </w:tr>
      <w:tr w:rsidR="00DF6134" w:rsidRPr="00DF6134" w:rsidTr="009614E0">
        <w:trPr>
          <w:trHeight w:val="652"/>
        </w:trPr>
        <w:tc>
          <w:tcPr>
            <w:tcW w:w="67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10</w:t>
            </w:r>
          </w:p>
        </w:tc>
        <w:tc>
          <w:tcPr>
            <w:tcW w:w="454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sz w:val="24"/>
                <w:szCs w:val="24"/>
              </w:rPr>
              <w:t>Реле электронное защиты электродвигателей РЭЗЭ-6 (или аналог)</w:t>
            </w:r>
          </w:p>
        </w:tc>
        <w:tc>
          <w:tcPr>
            <w:tcW w:w="725" w:type="dxa"/>
            <w:shd w:val="clear" w:color="auto" w:fill="auto"/>
            <w:vAlign w:val="center"/>
          </w:tcPr>
          <w:p w:rsidR="00DF6134" w:rsidRPr="00DF6134" w:rsidRDefault="009614E0" w:rsidP="00DF6134">
            <w:pPr>
              <w:widowControl w:val="0"/>
              <w:autoSpaceDE w:val="0"/>
              <w:autoSpaceDN w:val="0"/>
              <w:adjustRightInd w:val="0"/>
              <w:spacing w:line="240" w:lineRule="atLeast"/>
              <w:ind w:firstLine="0"/>
              <w:contextualSpacing/>
              <w:rPr>
                <w:b/>
                <w:sz w:val="24"/>
                <w:szCs w:val="24"/>
              </w:rPr>
            </w:pPr>
            <w:r>
              <w:rPr>
                <w:b/>
                <w:sz w:val="24"/>
                <w:szCs w:val="24"/>
              </w:rPr>
              <w:t xml:space="preserve"> </w:t>
            </w:r>
            <w:r w:rsidR="00DF6134" w:rsidRPr="00DF6134">
              <w:rPr>
                <w:b/>
                <w:sz w:val="24"/>
                <w:szCs w:val="24"/>
              </w:rPr>
              <w:t>10</w:t>
            </w:r>
          </w:p>
        </w:tc>
        <w:tc>
          <w:tcPr>
            <w:tcW w:w="3969" w:type="dxa"/>
            <w:shd w:val="clear" w:color="auto" w:fill="auto"/>
            <w:vAlign w:val="center"/>
          </w:tcPr>
          <w:p w:rsidR="00DF6134" w:rsidRPr="00DF6134" w:rsidRDefault="00DF6134" w:rsidP="00DF6134">
            <w:pPr>
              <w:widowControl w:val="0"/>
              <w:autoSpaceDE w:val="0"/>
              <w:autoSpaceDN w:val="0"/>
              <w:adjustRightInd w:val="0"/>
              <w:spacing w:line="240" w:lineRule="atLeast"/>
              <w:ind w:firstLine="0"/>
              <w:contextualSpacing/>
              <w:rPr>
                <w:b/>
                <w:sz w:val="24"/>
                <w:szCs w:val="24"/>
              </w:rPr>
            </w:pPr>
            <w:r w:rsidRPr="00DF6134">
              <w:rPr>
                <w:b/>
                <w:noProof/>
                <w:sz w:val="24"/>
                <w:szCs w:val="24"/>
              </w:rPr>
              <w:drawing>
                <wp:inline distT="0" distB="0" distL="0" distR="0" wp14:anchorId="1E85A348" wp14:editId="07D5C605">
                  <wp:extent cx="1280160" cy="12225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91562" cy="1233442"/>
                          </a:xfrm>
                          <a:prstGeom prst="rect">
                            <a:avLst/>
                          </a:prstGeom>
                        </pic:spPr>
                      </pic:pic>
                    </a:graphicData>
                  </a:graphic>
                </wp:inline>
              </w:drawing>
            </w:r>
          </w:p>
        </w:tc>
      </w:tr>
    </w:tbl>
    <w:p w:rsidR="00DF6134" w:rsidRPr="00EF63A0" w:rsidRDefault="00DF6134" w:rsidP="00DF6134">
      <w:pPr>
        <w:widowControl w:val="0"/>
        <w:autoSpaceDE w:val="0"/>
        <w:autoSpaceDN w:val="0"/>
        <w:adjustRightInd w:val="0"/>
        <w:spacing w:line="240" w:lineRule="atLeast"/>
        <w:ind w:firstLine="0"/>
        <w:contextualSpacing/>
        <w:rPr>
          <w:sz w:val="24"/>
          <w:szCs w:val="24"/>
        </w:rPr>
      </w:pPr>
    </w:p>
    <w:tbl>
      <w:tblPr>
        <w:tblStyle w:val="TableStyle03"/>
        <w:tblpPr w:leftFromText="180" w:rightFromText="180" w:vertAnchor="text" w:horzAnchor="margin" w:tblpY="149"/>
        <w:tblW w:w="84" w:type="pct"/>
        <w:tblInd w:w="0" w:type="dxa"/>
        <w:tblLayout w:type="fixed"/>
        <w:tblLook w:val="04A0" w:firstRow="1" w:lastRow="0" w:firstColumn="1" w:lastColumn="0" w:noHBand="0" w:noVBand="1"/>
      </w:tblPr>
      <w:tblGrid>
        <w:gridCol w:w="169"/>
      </w:tblGrid>
      <w:tr w:rsidR="002853AC" w:rsidRPr="002853AC" w:rsidTr="00DF6134">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r>
    </w:tbl>
    <w:p w:rsidR="002853AC" w:rsidRPr="002853AC" w:rsidRDefault="002853AC" w:rsidP="002853AC">
      <w:pPr>
        <w:widowControl w:val="0"/>
        <w:autoSpaceDE w:val="0"/>
        <w:autoSpaceDN w:val="0"/>
        <w:adjustRightInd w:val="0"/>
        <w:spacing w:line="240" w:lineRule="atLeast"/>
        <w:ind w:firstLine="0"/>
        <w:contextualSpacing/>
        <w:rPr>
          <w:sz w:val="24"/>
          <w:szCs w:val="24"/>
        </w:rPr>
      </w:pPr>
    </w:p>
    <w:p w:rsidR="00B37BAC" w:rsidRDefault="002853AC" w:rsidP="002853A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sidR="00EF63A0">
        <w:rPr>
          <w:b/>
          <w:sz w:val="24"/>
          <w:szCs w:val="24"/>
        </w:rPr>
        <w:t xml:space="preserve"> </w:t>
      </w:r>
    </w:p>
    <w:p w:rsidR="002853AC" w:rsidRPr="00EF63A0" w:rsidRDefault="002853AC" w:rsidP="002853AC">
      <w:pPr>
        <w:widowControl w:val="0"/>
        <w:autoSpaceDE w:val="0"/>
        <w:autoSpaceDN w:val="0"/>
        <w:adjustRightInd w:val="0"/>
        <w:spacing w:line="240" w:lineRule="atLeast"/>
        <w:ind w:firstLine="0"/>
        <w:contextualSpacing/>
        <w:rPr>
          <w:b/>
          <w:sz w:val="24"/>
          <w:szCs w:val="24"/>
        </w:rPr>
      </w:pP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sidR="00BF3487">
        <w:rPr>
          <w:rFonts w:eastAsia="Helv"/>
          <w:sz w:val="24"/>
          <w:szCs w:val="24"/>
          <w:lang w:eastAsia="ar-SA"/>
        </w:rPr>
        <w:t>товара</w:t>
      </w:r>
      <w:r w:rsidRPr="002853AC">
        <w:rPr>
          <w:rFonts w:eastAsia="Helv"/>
          <w:sz w:val="24"/>
          <w:szCs w:val="24"/>
          <w:lang w:eastAsia="ar-SA"/>
        </w:rPr>
        <w:t xml:space="preserve"> должны быть такими же, как в п.п.2.1.1. и</w:t>
      </w:r>
      <w:r w:rsidRPr="002853AC">
        <w:rPr>
          <w:sz w:val="24"/>
          <w:szCs w:val="24"/>
        </w:rPr>
        <w:t xml:space="preserve"> должны полностью соответствовать ТУ завода изготовителя по данной модели </w:t>
      </w:r>
      <w:r w:rsidRPr="002853AC">
        <w:rPr>
          <w:sz w:val="24"/>
          <w:szCs w:val="24"/>
        </w:rPr>
        <w:lastRenderedPageBreak/>
        <w:t xml:space="preserve">или артикулу изделия. </w:t>
      </w:r>
    </w:p>
    <w:p w:rsidR="00B37BAC" w:rsidRDefault="002853AC" w:rsidP="002853AC">
      <w:pPr>
        <w:spacing w:line="240" w:lineRule="atLeast"/>
        <w:ind w:firstLine="0"/>
        <w:rPr>
          <w:b/>
          <w:sz w:val="24"/>
          <w:szCs w:val="24"/>
        </w:rPr>
      </w:pPr>
      <w:r w:rsidRPr="002853AC">
        <w:rPr>
          <w:b/>
          <w:sz w:val="24"/>
          <w:szCs w:val="24"/>
        </w:rPr>
        <w:t>2.3. Место поставки:</w:t>
      </w:r>
    </w:p>
    <w:p w:rsidR="002853AC" w:rsidRPr="00EF63A0" w:rsidRDefault="002853AC" w:rsidP="002853AC">
      <w:pPr>
        <w:spacing w:line="240" w:lineRule="atLeast"/>
        <w:ind w:firstLine="0"/>
        <w:rPr>
          <w:b/>
          <w:sz w:val="24"/>
          <w:szCs w:val="24"/>
        </w:rPr>
      </w:pPr>
      <w:r w:rsidRPr="002853AC">
        <w:rPr>
          <w:b/>
          <w:sz w:val="24"/>
          <w:szCs w:val="24"/>
        </w:rPr>
        <w:t xml:space="preserve">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д.12, филиал Якутская нефтебаза АО «Саханефтегазсбыт».</w:t>
      </w:r>
    </w:p>
    <w:p w:rsidR="00B37BAC" w:rsidRDefault="002853AC" w:rsidP="002853AC">
      <w:pPr>
        <w:spacing w:line="240" w:lineRule="atLeast"/>
        <w:ind w:firstLine="0"/>
        <w:rPr>
          <w:b/>
          <w:sz w:val="24"/>
          <w:szCs w:val="24"/>
        </w:rPr>
      </w:pPr>
      <w:r w:rsidRPr="002853AC">
        <w:rPr>
          <w:b/>
          <w:sz w:val="24"/>
          <w:szCs w:val="24"/>
        </w:rPr>
        <w:t xml:space="preserve">2.4. Условия поставки: </w:t>
      </w:r>
    </w:p>
    <w:p w:rsidR="002853AC" w:rsidRPr="002853AC" w:rsidRDefault="002853AC" w:rsidP="002853AC">
      <w:pPr>
        <w:spacing w:line="240" w:lineRule="atLeast"/>
        <w:ind w:firstLine="0"/>
        <w:rPr>
          <w:sz w:val="24"/>
          <w:szCs w:val="24"/>
        </w:rPr>
      </w:pPr>
      <w:r w:rsidRPr="002853AC">
        <w:rPr>
          <w:sz w:val="24"/>
          <w:szCs w:val="24"/>
        </w:rPr>
        <w:t>доставка товара до места поставки осуществляется силами и средствами Участника.</w:t>
      </w:r>
    </w:p>
    <w:p w:rsidR="00B37BAC" w:rsidRDefault="002853AC" w:rsidP="002853AC">
      <w:pPr>
        <w:spacing w:line="240" w:lineRule="atLeast"/>
        <w:ind w:firstLine="0"/>
        <w:rPr>
          <w:b/>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p>
    <w:p w:rsidR="002853AC" w:rsidRPr="002853AC" w:rsidRDefault="002853AC" w:rsidP="002853AC">
      <w:pPr>
        <w:spacing w:line="240" w:lineRule="atLeast"/>
        <w:ind w:firstLine="0"/>
        <w:rPr>
          <w:sz w:val="24"/>
          <w:szCs w:val="24"/>
        </w:rPr>
      </w:pPr>
      <w:r w:rsidRPr="002853AC">
        <w:rPr>
          <w:sz w:val="24"/>
          <w:szCs w:val="24"/>
        </w:rPr>
        <w:t>в течение</w:t>
      </w:r>
      <w:r w:rsidRPr="002853AC">
        <w:rPr>
          <w:b/>
          <w:sz w:val="24"/>
          <w:szCs w:val="24"/>
        </w:rPr>
        <w:t xml:space="preserve"> 90</w:t>
      </w:r>
      <w:r w:rsidRPr="002853AC">
        <w:rPr>
          <w:sz w:val="24"/>
          <w:szCs w:val="24"/>
        </w:rPr>
        <w:t xml:space="preserve"> (девяносто) календарных дней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Pr="002853AC">
        <w:rPr>
          <w:sz w:val="24"/>
          <w:szCs w:val="24"/>
        </w:rPr>
        <w:t xml:space="preserve"> и согласно п.12.2.1 Положения о закупке не требуется обоснование НМЦД.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Pr="00457A7A">
        <w:rPr>
          <w:sz w:val="24"/>
          <w:szCs w:val="24"/>
          <w:shd w:val="clear" w:color="auto" w:fill="FBFBFB"/>
        </w:rPr>
        <w:t xml:space="preserve">, указанного в п.2.1.1, 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Default="002853AC" w:rsidP="002853AC">
      <w:pPr>
        <w:shd w:val="clear" w:color="auto" w:fill="FFFFFF" w:themeFill="background1"/>
        <w:spacing w:line="240" w:lineRule="auto"/>
        <w:ind w:firstLine="0"/>
        <w:rPr>
          <w:sz w:val="24"/>
          <w:szCs w:val="24"/>
        </w:rPr>
      </w:pPr>
      <w:r w:rsidRPr="002853AC">
        <w:rPr>
          <w:sz w:val="24"/>
          <w:szCs w:val="24"/>
        </w:rPr>
        <w:t xml:space="preserve">     При этом все расчеты в том числе счета на оплату выставляются в рублях РФ. </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lastRenderedPageBreak/>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18</w:t>
      </w:r>
      <w:r w:rsidRPr="007001FF">
        <w:rPr>
          <w:color w:val="000000"/>
          <w:sz w:val="24"/>
          <w:szCs w:val="24"/>
        </w:rPr>
        <w:t xml:space="preserve"> (</w:t>
      </w:r>
      <w:r>
        <w:rPr>
          <w:color w:val="000000"/>
          <w:sz w:val="24"/>
          <w:szCs w:val="24"/>
        </w:rPr>
        <w:t>восемнадцать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DF6134" w:rsidRPr="00A73470" w:rsidRDefault="00DF6134" w:rsidP="00DF6134">
      <w:pPr>
        <w:spacing w:line="240" w:lineRule="atLeast"/>
        <w:ind w:firstLine="0"/>
        <w:rPr>
          <w:sz w:val="24"/>
          <w:szCs w:val="24"/>
        </w:rPr>
      </w:pPr>
      <w:r w:rsidRPr="00A73470">
        <w:rPr>
          <w:sz w:val="24"/>
          <w:szCs w:val="24"/>
        </w:rPr>
        <w:t xml:space="preserve">1. Участник закупки </w:t>
      </w:r>
      <w:r>
        <w:rPr>
          <w:sz w:val="24"/>
          <w:szCs w:val="24"/>
        </w:rPr>
        <w:t xml:space="preserve">желательно </w:t>
      </w:r>
      <w:r w:rsidRPr="00A73470">
        <w:rPr>
          <w:sz w:val="24"/>
          <w:szCs w:val="24"/>
        </w:rPr>
        <w:t>должен быть</w:t>
      </w:r>
      <w:r w:rsidRPr="00A73470">
        <w:rPr>
          <w:b/>
          <w:sz w:val="24"/>
          <w:szCs w:val="24"/>
        </w:rPr>
        <w:t xml:space="preserve"> </w:t>
      </w:r>
      <w:r w:rsidRPr="00A73470">
        <w:rPr>
          <w:sz w:val="24"/>
          <w:szCs w:val="24"/>
        </w:rPr>
        <w:t>официальным дилером завода изготовителя топливораздаточных колонок ООО «ТОПАЗ-</w:t>
      </w:r>
      <w:proofErr w:type="spellStart"/>
      <w:r w:rsidRPr="00A73470">
        <w:rPr>
          <w:sz w:val="24"/>
          <w:szCs w:val="24"/>
        </w:rPr>
        <w:t>электро</w:t>
      </w:r>
      <w:proofErr w:type="spellEnd"/>
      <w:r w:rsidRPr="00A73470">
        <w:rPr>
          <w:sz w:val="24"/>
          <w:szCs w:val="24"/>
        </w:rPr>
        <w:t xml:space="preserve">»; </w:t>
      </w:r>
    </w:p>
    <w:p w:rsidR="00DF6134" w:rsidRDefault="00DF6134" w:rsidP="00DF6134">
      <w:pPr>
        <w:spacing w:line="240" w:lineRule="atLeast"/>
        <w:ind w:firstLine="0"/>
        <w:rPr>
          <w:sz w:val="24"/>
          <w:szCs w:val="24"/>
        </w:rPr>
      </w:pPr>
      <w:r w:rsidRPr="00E73274">
        <w:rPr>
          <w:sz w:val="24"/>
          <w:szCs w:val="24"/>
        </w:rPr>
        <w:t>2. У Участника закупки желательно должен быть</w:t>
      </w:r>
      <w:r w:rsidRPr="00E73274">
        <w:rPr>
          <w:color w:val="000000"/>
          <w:sz w:val="24"/>
          <w:szCs w:val="24"/>
        </w:rPr>
        <w:t xml:space="preserve"> сервисный центр и склад материального обеспечения </w:t>
      </w:r>
      <w:r w:rsidRPr="00E73274">
        <w:rPr>
          <w:sz w:val="24"/>
          <w:szCs w:val="24"/>
          <w:shd w:val="clear" w:color="auto" w:fill="FFFFFF"/>
        </w:rPr>
        <w:t>запасных частей, инструментов и принадлежностей</w:t>
      </w:r>
      <w:r w:rsidRPr="00E73274">
        <w:rPr>
          <w:color w:val="000000"/>
          <w:sz w:val="24"/>
          <w:szCs w:val="24"/>
        </w:rPr>
        <w:t xml:space="preserve"> (</w:t>
      </w:r>
      <w:proofErr w:type="spellStart"/>
      <w:r w:rsidRPr="00E73274">
        <w:rPr>
          <w:color w:val="000000"/>
          <w:sz w:val="24"/>
          <w:szCs w:val="24"/>
        </w:rPr>
        <w:t>ЗиП</w:t>
      </w:r>
      <w:proofErr w:type="spellEnd"/>
      <w:r w:rsidRPr="00E73274">
        <w:rPr>
          <w:color w:val="000000"/>
          <w:sz w:val="24"/>
          <w:szCs w:val="24"/>
        </w:rPr>
        <w:t>) для технологического оборудования АЗС и нефтебаз в г.</w:t>
      </w:r>
      <w:r>
        <w:rPr>
          <w:color w:val="000000"/>
          <w:sz w:val="24"/>
          <w:szCs w:val="24"/>
        </w:rPr>
        <w:t xml:space="preserve"> </w:t>
      </w:r>
      <w:r w:rsidRPr="00E73274">
        <w:rPr>
          <w:color w:val="000000"/>
          <w:sz w:val="24"/>
          <w:szCs w:val="24"/>
        </w:rPr>
        <w:t>Якутске, Республики Саха (Якутия</w:t>
      </w:r>
      <w:r>
        <w:rPr>
          <w:color w:val="000000"/>
          <w:sz w:val="24"/>
          <w:szCs w:val="24"/>
        </w:rPr>
        <w:t>)</w:t>
      </w:r>
      <w:r w:rsidR="00CE2652">
        <w:rPr>
          <w:color w:val="000000"/>
          <w:sz w:val="24"/>
          <w:szCs w:val="24"/>
        </w:rPr>
        <w:t>.</w:t>
      </w:r>
      <w:r>
        <w:rPr>
          <w:sz w:val="24"/>
          <w:szCs w:val="24"/>
        </w:rPr>
        <w:t xml:space="preserve"> </w:t>
      </w:r>
    </w:p>
    <w:p w:rsidR="00DF6134" w:rsidRPr="002853AC" w:rsidRDefault="00DF6134" w:rsidP="002853AC">
      <w:pPr>
        <w:shd w:val="clear" w:color="auto" w:fill="FFFFFF" w:themeFill="background1"/>
        <w:spacing w:line="240" w:lineRule="auto"/>
        <w:ind w:firstLine="0"/>
        <w:rPr>
          <w:sz w:val="24"/>
          <w:szCs w:val="24"/>
        </w:rPr>
      </w:pP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44600A">
        <w:rPr>
          <w:b/>
          <w:bCs/>
          <w:sz w:val="24"/>
          <w:szCs w:val="24"/>
        </w:rPr>
        <w:t>__</w:t>
      </w:r>
      <w:r w:rsidRPr="002853AC">
        <w:rPr>
          <w:b/>
          <w:bCs/>
          <w:sz w:val="24"/>
          <w:szCs w:val="24"/>
        </w:rPr>
        <w:t xml:space="preserve"> 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44600A">
        <w:rPr>
          <w:sz w:val="24"/>
          <w:szCs w:val="24"/>
        </w:rPr>
        <w:t>_</w:t>
      </w:r>
      <w:r w:rsidRPr="002853AC">
        <w:rPr>
          <w:sz w:val="24"/>
          <w:szCs w:val="24"/>
        </w:rPr>
        <w:t xml:space="preserve"> 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1.1. ПОСТАВЩИК обязуется передать в собственность ЗАКАЗЧИКА, принадлежащее ПОСТАВЩИКУ </w:t>
      </w:r>
      <w:r w:rsidR="009367B7" w:rsidRPr="009367B7">
        <w:rPr>
          <w:sz w:val="24"/>
          <w:szCs w:val="24"/>
        </w:rPr>
        <w:t>Топливораздаточное оборудование Топаз для АО «</w:t>
      </w:r>
      <w:proofErr w:type="spellStart"/>
      <w:r w:rsidR="009367B7" w:rsidRPr="009367B7">
        <w:rPr>
          <w:sz w:val="24"/>
          <w:szCs w:val="24"/>
        </w:rPr>
        <w:t>Саханефтегазсбыт</w:t>
      </w:r>
      <w:proofErr w:type="spellEnd"/>
      <w:r w:rsidR="009367B7" w:rsidRPr="009367B7">
        <w:rPr>
          <w:sz w:val="24"/>
          <w:szCs w:val="24"/>
        </w:rPr>
        <w:t xml:space="preserve">»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9367B7">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sidR="009367B7">
        <w:rPr>
          <w:sz w:val="24"/>
          <w:szCs w:val="24"/>
        </w:rPr>
        <w:t xml:space="preserve">оящего договора существенными.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2853AC" w:rsidRPr="009367B7" w:rsidRDefault="00461251" w:rsidP="009367B7">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367B7">
        <w:rPr>
          <w:sz w:val="24"/>
          <w:szCs w:val="24"/>
        </w:rPr>
        <w:t xml:space="preserve">.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sidR="009367B7">
        <w:rPr>
          <w:sz w:val="24"/>
          <w:szCs w:val="24"/>
        </w:rPr>
        <w:t>азделом 12 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lastRenderedPageBreak/>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sidR="003341CE">
        <w:rPr>
          <w:sz w:val="24"/>
          <w:szCs w:val="24"/>
        </w:rPr>
        <w:t>8</w:t>
      </w:r>
      <w:bookmarkStart w:id="44" w:name="_GoBack"/>
      <w:bookmarkEnd w:id="44"/>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lastRenderedPageBreak/>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proofErr w:type="gramStart"/>
      <w:r w:rsidRPr="002853AC">
        <w:rPr>
          <w:sz w:val="24"/>
          <w:szCs w:val="24"/>
        </w:rPr>
        <w:t>спецификации</w:t>
      </w:r>
      <w:proofErr w:type="gramEnd"/>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6.7. В случае одностороннего немотивированного отказа Исполнителя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6.8.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6.9.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2853AC" w:rsidRPr="002853AC" w:rsidRDefault="002853AC" w:rsidP="009367B7">
      <w:pPr>
        <w:autoSpaceDE w:val="0"/>
        <w:autoSpaceDN w:val="0"/>
        <w:spacing w:line="240" w:lineRule="auto"/>
        <w:ind w:firstLine="720"/>
        <w:rPr>
          <w:sz w:val="24"/>
          <w:szCs w:val="24"/>
        </w:rPr>
      </w:pPr>
      <w:r w:rsidRPr="002853AC">
        <w:rPr>
          <w:sz w:val="24"/>
          <w:szCs w:val="24"/>
        </w:rPr>
        <w:t>6.10. Заказчик вправе в одностороннем порядке расторгнуть настоящий договор в случае нарушения Исполнителем сроков выполнения услуг (работ), установленных в п. 1.3.1 -1.3.2 более чем на 10 (десять) календарных дней. Договор считается расторгнутым с момента получения Исполнителем соответствующ</w:t>
      </w:r>
      <w:r w:rsidR="009367B7">
        <w:rPr>
          <w:sz w:val="24"/>
          <w:szCs w:val="24"/>
        </w:rPr>
        <w:t>его письменного уведомления.</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lastRenderedPageBreak/>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9367B7" w:rsidRDefault="002853AC" w:rsidP="009367B7">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sidR="009367B7">
        <w:rPr>
          <w:sz w:val="24"/>
          <w:szCs w:val="24"/>
        </w:rPr>
        <w:t xml:space="preserve">ствующим законодательством РФ. </w:t>
      </w: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2853AC">
        <w:rPr>
          <w:color w:val="0000FF"/>
          <w:sz w:val="24"/>
          <w:szCs w:val="24"/>
          <w:u w:val="single"/>
        </w:rPr>
        <w:fldChar w:fldCharType="begin"/>
      </w:r>
      <w:r w:rsidRPr="002853AC">
        <w:rPr>
          <w:color w:val="0000FF"/>
          <w:sz w:val="24"/>
          <w:szCs w:val="24"/>
          <w:u w:val="single"/>
        </w:rPr>
        <w:instrText xml:space="preserve"> HYPERLINK "http://corpmsp.ru/" </w:instrText>
      </w:r>
      <w:r w:rsidRPr="002853AC">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Pr="002853AC">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2853AC" w:rsidP="002853AC">
      <w:pPr>
        <w:spacing w:line="240" w:lineRule="atLeast"/>
        <w:rPr>
          <w:sz w:val="24"/>
          <w:szCs w:val="24"/>
        </w:rPr>
      </w:pPr>
      <w:r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t xml:space="preserve">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2853AC">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2853AC" w:rsidP="002853AC">
      <w:pPr>
        <w:spacing w:line="240" w:lineRule="atLeast"/>
        <w:ind w:firstLine="709"/>
        <w:rPr>
          <w:sz w:val="24"/>
          <w:szCs w:val="24"/>
        </w:rPr>
      </w:pPr>
      <w:r w:rsidRPr="002853AC">
        <w:rPr>
          <w:sz w:val="24"/>
          <w:szCs w:val="24"/>
        </w:rPr>
        <w:t xml:space="preserve">9.4 </w:t>
      </w:r>
      <w:proofErr w:type="gramStart"/>
      <w:r w:rsidRPr="002853AC">
        <w:rPr>
          <w:sz w:val="24"/>
          <w:szCs w:val="24"/>
        </w:rPr>
        <w:t>В</w:t>
      </w:r>
      <w:proofErr w:type="gramEnd"/>
      <w:r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2853AC" w:rsidP="002853AC">
      <w:pPr>
        <w:autoSpaceDE w:val="0"/>
        <w:autoSpaceDN w:val="0"/>
        <w:spacing w:line="240" w:lineRule="auto"/>
        <w:ind w:firstLine="709"/>
        <w:rPr>
          <w:bCs/>
          <w:sz w:val="24"/>
          <w:szCs w:val="24"/>
        </w:rPr>
      </w:pPr>
      <w:r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10.2. </w:t>
      </w:r>
      <w:r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10.3. </w:t>
      </w:r>
      <w:r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2853AC" w:rsidP="002853AC">
      <w:pPr>
        <w:autoSpaceDE w:val="0"/>
        <w:autoSpaceDN w:val="0"/>
        <w:spacing w:line="240" w:lineRule="auto"/>
        <w:rPr>
          <w:sz w:val="24"/>
          <w:szCs w:val="24"/>
        </w:rPr>
      </w:pPr>
      <w:r w:rsidRPr="002853AC">
        <w:rPr>
          <w:noProof/>
          <w:sz w:val="24"/>
          <w:szCs w:val="24"/>
        </w:rPr>
        <w:t xml:space="preserve">   10.4. </w:t>
      </w:r>
      <w:r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2853AC" w:rsidP="002853AC">
      <w:pPr>
        <w:autoSpaceDE w:val="0"/>
        <w:autoSpaceDN w:val="0"/>
        <w:spacing w:line="240" w:lineRule="auto"/>
        <w:ind w:firstLine="709"/>
        <w:rPr>
          <w:sz w:val="24"/>
          <w:szCs w:val="24"/>
        </w:rPr>
      </w:pPr>
      <w:r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9367B7" w:rsidRDefault="002853AC" w:rsidP="009367B7">
      <w:pPr>
        <w:autoSpaceDE w:val="0"/>
        <w:autoSpaceDN w:val="0"/>
        <w:spacing w:line="240" w:lineRule="auto"/>
        <w:ind w:firstLine="720"/>
        <w:rPr>
          <w:sz w:val="24"/>
          <w:szCs w:val="24"/>
        </w:rPr>
      </w:pPr>
      <w:r w:rsidRPr="002853AC">
        <w:rPr>
          <w:noProof/>
          <w:sz w:val="24"/>
          <w:szCs w:val="24"/>
        </w:rPr>
        <w:lastRenderedPageBreak/>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sidR="009367B7">
        <w:rPr>
          <w:sz w:val="24"/>
          <w:szCs w:val="24"/>
        </w:rPr>
        <w:t xml:space="preserve"> из сторон настоящего договора.</w:t>
      </w: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Default="002853AC" w:rsidP="009367B7">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sidR="009367B7">
        <w:rPr>
          <w:sz w:val="24"/>
          <w:szCs w:val="24"/>
        </w:rPr>
        <w:t>дъявления Заказчиком претензии.</w:t>
      </w:r>
    </w:p>
    <w:p w:rsidR="009367B7" w:rsidRPr="009367B7" w:rsidRDefault="009367B7" w:rsidP="009367B7">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9367B7" w:rsidRPr="002853AC" w:rsidTr="009367B7">
        <w:tc>
          <w:tcPr>
            <w:tcW w:w="5144" w:type="dxa"/>
          </w:tcPr>
          <w:p w:rsidR="009367B7" w:rsidRPr="002853AC" w:rsidRDefault="009367B7" w:rsidP="009367B7">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АО «Саханефтегазсбыт»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РФ, РС(Я), 677000, г. Якутск, </w:t>
            </w:r>
          </w:p>
          <w:p w:rsidR="009367B7" w:rsidRPr="002853AC" w:rsidRDefault="009367B7" w:rsidP="009367B7">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ИНН 1435115270</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КПП 546050001</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р/с 40702810776020101432</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г. Якутск</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9367B7" w:rsidRPr="002853AC" w:rsidRDefault="009367B7" w:rsidP="009367B7">
            <w:pPr>
              <w:autoSpaceDE w:val="0"/>
              <w:snapToGrid w:val="0"/>
              <w:spacing w:line="240" w:lineRule="auto"/>
              <w:ind w:hanging="4"/>
              <w:rPr>
                <w:b/>
                <w:bCs/>
                <w:sz w:val="24"/>
                <w:szCs w:val="24"/>
              </w:rPr>
            </w:pPr>
            <w:r w:rsidRPr="002853AC">
              <w:rPr>
                <w:b/>
                <w:bCs/>
                <w:sz w:val="24"/>
                <w:szCs w:val="24"/>
              </w:rPr>
              <w:t>БИК 049805609</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___________________ В.Н. Лебедев</w:t>
            </w:r>
          </w:p>
          <w:p w:rsidR="009367B7" w:rsidRPr="002853AC" w:rsidRDefault="009367B7" w:rsidP="009367B7">
            <w:pPr>
              <w:autoSpaceDE w:val="0"/>
              <w:snapToGrid w:val="0"/>
              <w:spacing w:line="240" w:lineRule="auto"/>
              <w:ind w:hanging="4"/>
              <w:rPr>
                <w:b/>
                <w:bCs/>
                <w:sz w:val="24"/>
                <w:szCs w:val="24"/>
              </w:rPr>
            </w:pPr>
          </w:p>
          <w:p w:rsidR="009367B7" w:rsidRPr="002853AC" w:rsidRDefault="009367B7" w:rsidP="009367B7">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Pr>
                <w:b/>
                <w:bCs/>
                <w:sz w:val="24"/>
                <w:szCs w:val="24"/>
              </w:rPr>
              <w:t>__</w:t>
            </w:r>
            <w:r w:rsidRPr="002853AC">
              <w:rPr>
                <w:b/>
                <w:bCs/>
                <w:sz w:val="24"/>
                <w:szCs w:val="24"/>
              </w:rPr>
              <w:t xml:space="preserve"> года</w:t>
            </w:r>
          </w:p>
          <w:p w:rsidR="009367B7" w:rsidRPr="002853AC" w:rsidRDefault="009367B7" w:rsidP="009367B7">
            <w:pPr>
              <w:autoSpaceDE w:val="0"/>
              <w:snapToGrid w:val="0"/>
              <w:spacing w:line="240" w:lineRule="auto"/>
              <w:ind w:hanging="4"/>
              <w:rPr>
                <w:b/>
                <w:bCs/>
                <w:sz w:val="24"/>
                <w:szCs w:val="24"/>
              </w:rPr>
            </w:pPr>
          </w:p>
        </w:tc>
        <w:tc>
          <w:tcPr>
            <w:tcW w:w="4860" w:type="dxa"/>
          </w:tcPr>
          <w:p w:rsidR="009367B7" w:rsidRPr="002853AC" w:rsidRDefault="009367B7" w:rsidP="009367B7">
            <w:pPr>
              <w:keepNext/>
              <w:autoSpaceDE w:val="0"/>
              <w:snapToGrid w:val="0"/>
              <w:spacing w:line="240" w:lineRule="auto"/>
              <w:rPr>
                <w:b/>
                <w:bCs/>
                <w:sz w:val="24"/>
                <w:szCs w:val="24"/>
              </w:rPr>
            </w:pPr>
            <w:r w:rsidRPr="002853AC">
              <w:rPr>
                <w:b/>
                <w:bCs/>
                <w:sz w:val="24"/>
                <w:szCs w:val="24"/>
              </w:rPr>
              <w:t>Поставщик:</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 202</w:t>
            </w:r>
            <w:r>
              <w:rPr>
                <w:b/>
                <w:bCs/>
                <w:sz w:val="24"/>
                <w:szCs w:val="24"/>
              </w:rPr>
              <w:t>__</w:t>
            </w:r>
            <w:r w:rsidRPr="002853AC">
              <w:rPr>
                <w:b/>
                <w:bCs/>
                <w:sz w:val="24"/>
                <w:szCs w:val="24"/>
              </w:rPr>
              <w:t xml:space="preserve"> 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Default="002853AC" w:rsidP="009367B7">
      <w:pPr>
        <w:autoSpaceDE w:val="0"/>
        <w:spacing w:line="240" w:lineRule="auto"/>
        <w:ind w:firstLine="0"/>
        <w:rPr>
          <w:sz w:val="24"/>
          <w:szCs w:val="24"/>
        </w:rPr>
      </w:pPr>
    </w:p>
    <w:p w:rsidR="009367B7" w:rsidRPr="002853AC" w:rsidRDefault="009367B7" w:rsidP="009367B7">
      <w:pPr>
        <w:autoSpaceDE w:val="0"/>
        <w:spacing w:line="240" w:lineRule="auto"/>
        <w:ind w:firstLine="0"/>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lastRenderedPageBreak/>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61640A" w:rsidP="002853AC">
      <w:pPr>
        <w:spacing w:line="240" w:lineRule="auto"/>
        <w:ind w:left="-540"/>
        <w:jc w:val="right"/>
        <w:rPr>
          <w:sz w:val="24"/>
          <w:szCs w:val="24"/>
        </w:rPr>
      </w:pPr>
      <w:r>
        <w:rPr>
          <w:sz w:val="24"/>
          <w:szCs w:val="24"/>
        </w:rPr>
        <w:t xml:space="preserve">  от «</w:t>
      </w:r>
      <w:r w:rsidR="002853AC" w:rsidRPr="002853AC">
        <w:rPr>
          <w:sz w:val="24"/>
          <w:szCs w:val="24"/>
        </w:rPr>
        <w:t>____» __________202</w:t>
      </w:r>
      <w:r w:rsidR="002853AC">
        <w:rPr>
          <w:sz w:val="24"/>
          <w:szCs w:val="24"/>
        </w:rPr>
        <w:t>_</w:t>
      </w:r>
      <w:r w:rsidR="002853AC"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2</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3</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Pr>
                <w:sz w:val="24"/>
                <w:szCs w:val="24"/>
              </w:rPr>
              <w:t>и т.д.</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6B7109" w:rsidRDefault="002853AC" w:rsidP="006B7109">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w:t>
      </w:r>
      <w:r w:rsidR="006B7109">
        <w:rPr>
          <w:rFonts w:ascii="Times New Roman CYR" w:hAnsi="Times New Roman CYR" w:cs="Times New Roman CYR"/>
          <w:sz w:val="24"/>
          <w:szCs w:val="24"/>
        </w:rPr>
        <w:t xml:space="preserve">лату выставляются в рублях РФ. </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календарных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д.12, филиал Якутская нефтебаза АО «Саханефтегазсбыт».</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6" w:name="_Ref175752415"/>
      <w:bookmarkStart w:id="47" w:name="_Toc261535088"/>
      <w:bookmarkStart w:id="48" w:name="_Toc262557844"/>
      <w:bookmarkStart w:id="49" w:name="_Toc321748162"/>
      <w:bookmarkStart w:id="50" w:name="_Toc322017068"/>
      <w:bookmarkEnd w:id="24"/>
      <w:bookmarkEnd w:id="25"/>
      <w:bookmarkEnd w:id="26"/>
      <w:bookmarkEnd w:id="27"/>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916B7E" w:rsidRPr="00916B7E" w:rsidRDefault="00916B7E" w:rsidP="00916B7E">
      <w:pPr>
        <w:tabs>
          <w:tab w:val="left" w:pos="853"/>
          <w:tab w:val="left" w:pos="3573"/>
          <w:tab w:val="left" w:pos="5406"/>
          <w:tab w:val="left" w:pos="7786"/>
        </w:tabs>
        <w:spacing w:line="240" w:lineRule="auto"/>
        <w:ind w:left="-567"/>
        <w:jc w:val="right"/>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5820D5" w:rsidRDefault="005820D5" w:rsidP="00916B7E">
      <w:pPr>
        <w:suppressAutoHyphens/>
        <w:spacing w:line="240" w:lineRule="auto"/>
        <w:ind w:firstLine="540"/>
        <w:rPr>
          <w:sz w:val="20"/>
          <w:szCs w:val="20"/>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6"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BD0753">
        <w:rPr>
          <w:b/>
          <w:sz w:val="24"/>
          <w:szCs w:val="24"/>
        </w:rPr>
        <w:t>30</w:t>
      </w:r>
      <w:r w:rsidR="00005B35" w:rsidRPr="00225A93">
        <w:rPr>
          <w:b/>
          <w:sz w:val="24"/>
          <w:szCs w:val="24"/>
        </w:rPr>
        <w:t>.</w:t>
      </w:r>
      <w:r w:rsidR="00D05F91">
        <w:rPr>
          <w:b/>
          <w:sz w:val="24"/>
          <w:szCs w:val="24"/>
        </w:rPr>
        <w:t>1</w:t>
      </w:r>
      <w:r w:rsidR="00916B7E">
        <w:rPr>
          <w:b/>
          <w:sz w:val="24"/>
          <w:szCs w:val="24"/>
        </w:rPr>
        <w:t>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41557C" w:rsidRPr="0041557C">
        <w:rPr>
          <w:b/>
          <w:sz w:val="24"/>
          <w:szCs w:val="24"/>
        </w:rPr>
        <w:t>1</w:t>
      </w:r>
      <w:r w:rsidR="00BD0753">
        <w:rPr>
          <w:b/>
          <w:sz w:val="24"/>
          <w:szCs w:val="24"/>
        </w:rPr>
        <w:t>6</w:t>
      </w:r>
      <w:r w:rsidR="00D14964" w:rsidRPr="00CB2BE3">
        <w:rPr>
          <w:b/>
          <w:sz w:val="24"/>
          <w:szCs w:val="24"/>
        </w:rPr>
        <w:t>.</w:t>
      </w:r>
      <w:r w:rsidR="0041557C" w:rsidRPr="0041557C">
        <w:rPr>
          <w:b/>
          <w:sz w:val="24"/>
          <w:szCs w:val="24"/>
        </w:rPr>
        <w:t>01</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1557C">
        <w:rPr>
          <w:rFonts w:cs="Arial"/>
          <w:b/>
          <w:sz w:val="24"/>
          <w:szCs w:val="24"/>
        </w:rPr>
        <w:t>1</w:t>
      </w:r>
      <w:r w:rsidR="00BD0753">
        <w:rPr>
          <w:rFonts w:cs="Arial"/>
          <w:b/>
          <w:sz w:val="24"/>
          <w:szCs w:val="24"/>
        </w:rPr>
        <w:t>3</w:t>
      </w:r>
      <w:r w:rsidR="00D05F91">
        <w:rPr>
          <w:rFonts w:cs="Arial"/>
          <w:b/>
          <w:sz w:val="24"/>
          <w:szCs w:val="24"/>
        </w:rPr>
        <w:t>.</w:t>
      </w:r>
      <w:r w:rsidR="0041557C" w:rsidRPr="0041557C">
        <w:rPr>
          <w:rFonts w:cs="Arial"/>
          <w:b/>
          <w:sz w:val="24"/>
          <w:szCs w:val="24"/>
        </w:rPr>
        <w:t>01</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41557C" w:rsidRPr="0041557C">
        <w:rPr>
          <w:b/>
          <w:sz w:val="24"/>
          <w:szCs w:val="24"/>
        </w:rPr>
        <w:t>1</w:t>
      </w:r>
      <w:r w:rsidR="00BD0753">
        <w:rPr>
          <w:b/>
          <w:sz w:val="24"/>
          <w:szCs w:val="24"/>
        </w:rPr>
        <w:t>7</w:t>
      </w:r>
      <w:r w:rsidR="00D05F91">
        <w:rPr>
          <w:b/>
          <w:sz w:val="24"/>
          <w:szCs w:val="24"/>
        </w:rPr>
        <w:t>.</w:t>
      </w:r>
      <w:r w:rsidR="0041557C" w:rsidRPr="0041557C">
        <w:rPr>
          <w:b/>
          <w:sz w:val="24"/>
          <w:szCs w:val="24"/>
        </w:rPr>
        <w:t>01</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1557C" w:rsidRPr="0041557C">
        <w:rPr>
          <w:b/>
          <w:sz w:val="24"/>
          <w:szCs w:val="24"/>
        </w:rPr>
        <w:t>1</w:t>
      </w:r>
      <w:r w:rsidR="00BD0753">
        <w:rPr>
          <w:b/>
          <w:sz w:val="24"/>
          <w:szCs w:val="24"/>
        </w:rPr>
        <w:t>8</w:t>
      </w:r>
      <w:r w:rsidR="00D94FB1" w:rsidRPr="00CB2BE3">
        <w:rPr>
          <w:b/>
          <w:sz w:val="24"/>
          <w:szCs w:val="24"/>
        </w:rPr>
        <w:t>.</w:t>
      </w:r>
      <w:r w:rsidR="0041557C" w:rsidRPr="0041557C">
        <w:rPr>
          <w:b/>
          <w:sz w:val="24"/>
          <w:szCs w:val="24"/>
        </w:rPr>
        <w:t>01</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C420D0">
        <w:rPr>
          <w:rFonts w:ascii="Times New Roman" w:hAnsi="Times New Roman" w:cs="Times New Roman"/>
          <w:sz w:val="24"/>
          <w:szCs w:val="24"/>
        </w:rPr>
        <w:lastRenderedPageBreak/>
        <w:t>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787D7C" w:rsidRPr="00787D7C" w:rsidRDefault="00787D7C" w:rsidP="00787D7C">
      <w:pPr>
        <w:tabs>
          <w:tab w:val="left" w:pos="1701"/>
        </w:tabs>
        <w:spacing w:line="240" w:lineRule="auto"/>
        <w:ind w:firstLine="0"/>
        <w:rPr>
          <w:sz w:val="24"/>
          <w:szCs w:val="24"/>
        </w:rPr>
      </w:pPr>
      <w:r w:rsidRPr="00787D7C">
        <w:rPr>
          <w:b/>
          <w:sz w:val="24"/>
          <w:szCs w:val="24"/>
        </w:rPr>
        <w:t>а)</w:t>
      </w:r>
      <w:r w:rsidRPr="00787D7C">
        <w:rPr>
          <w:sz w:val="24"/>
          <w:szCs w:val="24"/>
        </w:rPr>
        <w:t xml:space="preserve"> </w:t>
      </w:r>
      <w:r w:rsidR="00B37BAC" w:rsidRPr="00787D7C">
        <w:rPr>
          <w:sz w:val="24"/>
          <w:szCs w:val="24"/>
        </w:rPr>
        <w:t>Сертификат</w:t>
      </w:r>
      <w:r w:rsidRPr="00787D7C">
        <w:rPr>
          <w:sz w:val="24"/>
          <w:szCs w:val="24"/>
        </w:rPr>
        <w:t>, подтверждающий статус официального дилера (дистрибьютора) производителя топливораздаточных колонок ООО «ТОПАЗ-</w:t>
      </w:r>
      <w:proofErr w:type="spellStart"/>
      <w:r w:rsidRPr="00787D7C">
        <w:rPr>
          <w:sz w:val="24"/>
          <w:szCs w:val="24"/>
        </w:rPr>
        <w:t>электро</w:t>
      </w:r>
      <w:proofErr w:type="spellEnd"/>
      <w:r w:rsidRPr="00787D7C">
        <w:rPr>
          <w:sz w:val="24"/>
          <w:szCs w:val="24"/>
        </w:rPr>
        <w:t>» (п.п.1 п.2.11);</w:t>
      </w:r>
    </w:p>
    <w:p w:rsidR="00787D7C" w:rsidRPr="0068571F" w:rsidRDefault="00787D7C" w:rsidP="0068571F">
      <w:pPr>
        <w:tabs>
          <w:tab w:val="left" w:pos="1701"/>
        </w:tabs>
        <w:spacing w:line="240" w:lineRule="auto"/>
        <w:ind w:firstLine="0"/>
        <w:rPr>
          <w:sz w:val="24"/>
          <w:szCs w:val="24"/>
        </w:rPr>
      </w:pPr>
      <w:r w:rsidRPr="00787D7C">
        <w:rPr>
          <w:b/>
          <w:sz w:val="24"/>
          <w:szCs w:val="24"/>
        </w:rPr>
        <w:lastRenderedPageBreak/>
        <w:t>б)</w:t>
      </w:r>
      <w:r w:rsidRPr="00787D7C">
        <w:rPr>
          <w:sz w:val="24"/>
          <w:szCs w:val="24"/>
        </w:rPr>
        <w:t xml:space="preserve"> Уведомление о постановке на налоговый учет обособленного подразделения сервисного центра и склада </w:t>
      </w:r>
      <w:proofErr w:type="spellStart"/>
      <w:r w:rsidRPr="00787D7C">
        <w:rPr>
          <w:sz w:val="24"/>
          <w:szCs w:val="24"/>
        </w:rPr>
        <w:t>ЗиП</w:t>
      </w:r>
      <w:proofErr w:type="spellEnd"/>
      <w:r w:rsidRPr="00787D7C">
        <w:rPr>
          <w:sz w:val="24"/>
          <w:szCs w:val="24"/>
        </w:rPr>
        <w:t xml:space="preserve"> Участника для технологического оборудования АЗС и нефтебаз в г.</w:t>
      </w:r>
      <w:r>
        <w:rPr>
          <w:sz w:val="24"/>
          <w:szCs w:val="24"/>
        </w:rPr>
        <w:t xml:space="preserve"> </w:t>
      </w:r>
      <w:r w:rsidRPr="00787D7C">
        <w:rPr>
          <w:sz w:val="24"/>
          <w:szCs w:val="24"/>
        </w:rPr>
        <w:t xml:space="preserve">Якутске Республики Саха (Якутия), письмо Участника в произвольной форме с указанием в нем названия, адреса, телефона, телефакса сервисного центра и склада </w:t>
      </w:r>
      <w:proofErr w:type="spellStart"/>
      <w:r w:rsidRPr="00787D7C">
        <w:rPr>
          <w:sz w:val="24"/>
          <w:szCs w:val="24"/>
        </w:rPr>
        <w:t>ЗиП</w:t>
      </w:r>
      <w:proofErr w:type="spellEnd"/>
      <w:r w:rsidRPr="00787D7C">
        <w:rPr>
          <w:sz w:val="24"/>
          <w:szCs w:val="24"/>
        </w:rPr>
        <w:t xml:space="preserve"> Участника для технологического оборудования АЗС и нефтебаз в г.</w:t>
      </w:r>
      <w:r>
        <w:rPr>
          <w:sz w:val="24"/>
          <w:szCs w:val="24"/>
        </w:rPr>
        <w:t xml:space="preserve"> </w:t>
      </w:r>
      <w:r w:rsidRPr="00787D7C">
        <w:rPr>
          <w:sz w:val="24"/>
          <w:szCs w:val="24"/>
        </w:rPr>
        <w:t>Якутске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 (п.п.2 п.2.11).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C420D0">
        <w:rPr>
          <w:sz w:val="24"/>
          <w:szCs w:val="24"/>
        </w:rPr>
        <w:lastRenderedPageBreak/>
        <w:t>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lastRenderedPageBreak/>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5F60B4" w:rsidRPr="00C979BE" w:rsidTr="000B6748">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sz w:val="24"/>
                <w:szCs w:val="24"/>
              </w:rPr>
            </w:pPr>
            <w:r w:rsidRPr="00C979BE">
              <w:rPr>
                <w:rFonts w:eastAsia="Calibri"/>
                <w:b/>
                <w:sz w:val="24"/>
                <w:szCs w:val="24"/>
              </w:rPr>
              <w:t>№</w:t>
            </w:r>
          </w:p>
          <w:p w:rsidR="005F60B4" w:rsidRPr="00C979BE" w:rsidRDefault="005F60B4" w:rsidP="000B6748">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sz w:val="24"/>
                <w:szCs w:val="24"/>
              </w:rPr>
            </w:pPr>
            <w:r w:rsidRPr="00C979BE">
              <w:rPr>
                <w:rFonts w:eastAsia="Calibri"/>
                <w:b/>
                <w:sz w:val="24"/>
                <w:szCs w:val="24"/>
              </w:rPr>
              <w:t>Значимость критерия</w:t>
            </w:r>
          </w:p>
          <w:p w:rsidR="005F60B4" w:rsidRPr="00C979BE" w:rsidRDefault="005F60B4" w:rsidP="000B6748">
            <w:pPr>
              <w:spacing w:line="240" w:lineRule="auto"/>
              <w:ind w:right="-30" w:firstLine="30"/>
              <w:jc w:val="center"/>
              <w:rPr>
                <w:rFonts w:eastAsia="Calibri"/>
                <w:b/>
                <w:sz w:val="24"/>
                <w:szCs w:val="24"/>
              </w:rPr>
            </w:pPr>
            <w:r w:rsidRPr="00C979BE">
              <w:rPr>
                <w:rFonts w:eastAsia="Calibri"/>
                <w:b/>
                <w:sz w:val="24"/>
                <w:szCs w:val="24"/>
              </w:rPr>
              <w:t>в %</w:t>
            </w:r>
          </w:p>
        </w:tc>
      </w:tr>
      <w:tr w:rsidR="005F60B4" w:rsidRPr="00C979BE" w:rsidTr="000B6748">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5F60B4" w:rsidRPr="00C979BE" w:rsidRDefault="005F60B4" w:rsidP="000B6748">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5F60B4" w:rsidRPr="00C979BE" w:rsidTr="000B6748">
        <w:trPr>
          <w:trHeight w:val="694"/>
        </w:trPr>
        <w:tc>
          <w:tcPr>
            <w:tcW w:w="675" w:type="dxa"/>
            <w:vMerge w:val="restart"/>
            <w:tcBorders>
              <w:top w:val="single" w:sz="6" w:space="0" w:color="auto"/>
              <w:left w:val="single" w:sz="6" w:space="0" w:color="auto"/>
              <w:right w:val="single" w:sz="6" w:space="0" w:color="auto"/>
            </w:tcBorders>
          </w:tcPr>
          <w:p w:rsidR="005F60B4" w:rsidRPr="00C979BE" w:rsidRDefault="005F60B4" w:rsidP="000B6748">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5F60B4" w:rsidRPr="00C979BE" w:rsidRDefault="005F60B4" w:rsidP="000B6748">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5F60B4" w:rsidRPr="00C979BE" w:rsidRDefault="005F60B4" w:rsidP="000B6748">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5F60B4" w:rsidRPr="00C979BE" w:rsidRDefault="005F60B4" w:rsidP="000B6748">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5F60B4" w:rsidRPr="00333162" w:rsidRDefault="005F60B4" w:rsidP="000B6748">
            <w:pPr>
              <w:widowControl w:val="0"/>
              <w:autoSpaceDE w:val="0"/>
              <w:autoSpaceDN w:val="0"/>
              <w:adjustRightInd w:val="0"/>
              <w:spacing w:line="240" w:lineRule="auto"/>
              <w:ind w:firstLine="720"/>
              <w:rPr>
                <w:lang w:val="en-US"/>
              </w:rPr>
            </w:pPr>
            <w:r w:rsidRPr="00C979BE">
              <w:t>ЦБ</w:t>
            </w:r>
            <w:r w:rsidRPr="00333162">
              <w:rPr>
                <w:lang w:val="en-US"/>
              </w:rPr>
              <w:t xml:space="preserve"> </w:t>
            </w:r>
            <w:proofErr w:type="spellStart"/>
            <w:r w:rsidRPr="00C979BE">
              <w:rPr>
                <w:vertAlign w:val="subscript"/>
                <w:lang w:val="en-US"/>
              </w:rPr>
              <w:t>i</w:t>
            </w:r>
            <w:proofErr w:type="spellEnd"/>
            <w:r w:rsidRPr="00333162">
              <w:rPr>
                <w:vertAlign w:val="subscript"/>
                <w:lang w:val="en-US"/>
              </w:rPr>
              <w:t xml:space="preserve"> </w:t>
            </w:r>
            <w:r w:rsidRPr="00333162">
              <w:rPr>
                <w:lang w:val="en-US"/>
              </w:rPr>
              <w:t xml:space="preserve">= </w:t>
            </w:r>
            <w:r w:rsidRPr="00C979BE">
              <w:t>Ц</w:t>
            </w:r>
            <w:r w:rsidRPr="00333162">
              <w:rPr>
                <w:lang w:val="en-US"/>
              </w:rPr>
              <w:t xml:space="preserve"> </w:t>
            </w:r>
            <w:r w:rsidRPr="00C979BE">
              <w:rPr>
                <w:vertAlign w:val="subscript"/>
                <w:lang w:val="en-US"/>
              </w:rPr>
              <w:t>min</w:t>
            </w:r>
            <w:r w:rsidRPr="00333162">
              <w:rPr>
                <w:vertAlign w:val="subscript"/>
                <w:lang w:val="en-US"/>
              </w:rPr>
              <w:t xml:space="preserve"> </w:t>
            </w:r>
            <w:r w:rsidRPr="00333162">
              <w:rPr>
                <w:lang w:val="en-US"/>
              </w:rPr>
              <w:t xml:space="preserve">/ </w:t>
            </w:r>
            <w:r w:rsidRPr="00C979BE">
              <w:t>Ц</w:t>
            </w:r>
            <w:r w:rsidRPr="00333162">
              <w:rPr>
                <w:lang w:val="en-US"/>
              </w:rPr>
              <w:t xml:space="preserve"> </w:t>
            </w:r>
            <w:proofErr w:type="spellStart"/>
            <w:proofErr w:type="gramStart"/>
            <w:r w:rsidRPr="00C979BE">
              <w:rPr>
                <w:vertAlign w:val="subscript"/>
                <w:lang w:val="en-US"/>
              </w:rPr>
              <w:t>i</w:t>
            </w:r>
            <w:proofErr w:type="spellEnd"/>
            <w:r w:rsidRPr="00333162">
              <w:rPr>
                <w:vertAlign w:val="subscript"/>
                <w:lang w:val="en-US"/>
              </w:rPr>
              <w:t xml:space="preserve">  </w:t>
            </w:r>
            <w:r w:rsidRPr="00C979BE">
              <w:t>х</w:t>
            </w:r>
            <w:proofErr w:type="gramEnd"/>
            <w:r w:rsidRPr="00333162">
              <w:rPr>
                <w:lang w:val="en-US"/>
              </w:rPr>
              <w:t xml:space="preserve"> 10</w:t>
            </w:r>
          </w:p>
          <w:p w:rsidR="005F60B4" w:rsidRPr="00C979BE" w:rsidRDefault="005F60B4" w:rsidP="000B6748">
            <w:pPr>
              <w:widowControl w:val="0"/>
              <w:autoSpaceDE w:val="0"/>
              <w:autoSpaceDN w:val="0"/>
              <w:adjustRightInd w:val="0"/>
              <w:spacing w:line="240" w:lineRule="auto"/>
              <w:ind w:firstLine="0"/>
              <w:rPr>
                <w:sz w:val="24"/>
                <w:szCs w:val="24"/>
              </w:rPr>
            </w:pPr>
            <w:r w:rsidRPr="00C979BE">
              <w:rPr>
                <w:sz w:val="24"/>
                <w:szCs w:val="24"/>
              </w:rPr>
              <w:t>где:</w:t>
            </w:r>
          </w:p>
          <w:p w:rsidR="005F60B4" w:rsidRPr="00C979BE" w:rsidRDefault="005F60B4" w:rsidP="000B6748">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1313F806" wp14:editId="001EAC57">
                  <wp:extent cx="203200" cy="2260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5F60B4" w:rsidRPr="003B1EA9" w:rsidRDefault="005F60B4" w:rsidP="000B6748">
            <w:pPr>
              <w:spacing w:line="240" w:lineRule="auto"/>
              <w:ind w:firstLine="0"/>
              <w:rPr>
                <w:sz w:val="24"/>
                <w:szCs w:val="24"/>
              </w:rPr>
            </w:pPr>
            <w:r w:rsidRPr="00C979BE">
              <w:rPr>
                <w:noProof/>
                <w:position w:val="-12"/>
                <w:sz w:val="24"/>
                <w:szCs w:val="24"/>
              </w:rPr>
              <w:drawing>
                <wp:inline distT="0" distB="0" distL="0" distR="0" wp14:anchorId="33C634E3" wp14:editId="55E7B38B">
                  <wp:extent cx="327660" cy="226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ind w:firstLine="0"/>
              <w:jc w:val="center"/>
              <w:rPr>
                <w:rFonts w:eastAsia="Calibri"/>
                <w:b/>
                <w:bCs/>
                <w:sz w:val="24"/>
                <w:szCs w:val="24"/>
              </w:rPr>
            </w:pPr>
            <w:r>
              <w:rPr>
                <w:rFonts w:eastAsia="Calibri"/>
                <w:b/>
                <w:bCs/>
                <w:sz w:val="24"/>
                <w:szCs w:val="24"/>
              </w:rPr>
              <w:t>7</w:t>
            </w:r>
            <w:r w:rsidRPr="00C979BE">
              <w:rPr>
                <w:rFonts w:eastAsia="Calibri"/>
                <w:b/>
                <w:bCs/>
                <w:sz w:val="24"/>
                <w:szCs w:val="24"/>
              </w:rPr>
              <w:t>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ind w:firstLine="0"/>
              <w:jc w:val="center"/>
              <w:rPr>
                <w:rFonts w:eastAsia="Calibri"/>
                <w:b/>
                <w:bCs/>
                <w:sz w:val="24"/>
                <w:szCs w:val="24"/>
              </w:rPr>
            </w:pPr>
            <w:r w:rsidRPr="00C979BE">
              <w:rPr>
                <w:rFonts w:eastAsia="Calibri"/>
                <w:b/>
                <w:bCs/>
                <w:sz w:val="24"/>
                <w:szCs w:val="24"/>
              </w:rPr>
              <w:t>0,</w:t>
            </w:r>
            <w:r>
              <w:rPr>
                <w:rFonts w:eastAsia="Calibri"/>
                <w:b/>
                <w:bCs/>
                <w:sz w:val="24"/>
                <w:szCs w:val="24"/>
              </w:rPr>
              <w:t>7</w:t>
            </w:r>
            <w:r w:rsidRPr="00C979BE">
              <w:rPr>
                <w:rFonts w:eastAsia="Calibri"/>
                <w:b/>
                <w:bCs/>
                <w:sz w:val="24"/>
                <w:szCs w:val="24"/>
              </w:rPr>
              <w:t>0</w:t>
            </w:r>
          </w:p>
        </w:tc>
      </w:tr>
      <w:tr w:rsidR="005F60B4" w:rsidRPr="00C979BE" w:rsidTr="000B6748">
        <w:trPr>
          <w:trHeight w:val="1207"/>
        </w:trPr>
        <w:tc>
          <w:tcPr>
            <w:tcW w:w="675" w:type="dxa"/>
            <w:vMerge/>
            <w:tcBorders>
              <w:left w:val="single" w:sz="6" w:space="0" w:color="auto"/>
              <w:bottom w:val="single" w:sz="6" w:space="0" w:color="auto"/>
              <w:right w:val="single" w:sz="6" w:space="0" w:color="auto"/>
            </w:tcBorders>
          </w:tcPr>
          <w:p w:rsidR="005F60B4" w:rsidRPr="00C979BE" w:rsidRDefault="005F60B4" w:rsidP="000B6748">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5F60B4" w:rsidRPr="00C979BE" w:rsidRDefault="005F60B4" w:rsidP="000B6748">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0B6748">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ind w:firstLine="0"/>
              <w:jc w:val="center"/>
              <w:rPr>
                <w:rFonts w:eastAsia="Calibri"/>
                <w:bCs/>
                <w:sz w:val="24"/>
                <w:szCs w:val="24"/>
              </w:rPr>
            </w:pPr>
            <w:r w:rsidRPr="00C979BE">
              <w:rPr>
                <w:rFonts w:eastAsia="Calibri"/>
                <w:bCs/>
                <w:sz w:val="24"/>
                <w:szCs w:val="24"/>
              </w:rPr>
              <w:t>от 1 до 10</w:t>
            </w:r>
          </w:p>
          <w:p w:rsidR="005F60B4" w:rsidRPr="00C979BE" w:rsidRDefault="005F60B4" w:rsidP="000B6748">
            <w:pPr>
              <w:ind w:firstLine="0"/>
              <w:jc w:val="center"/>
              <w:rPr>
                <w:rFonts w:eastAsia="Calibri"/>
                <w:b/>
                <w:bCs/>
                <w:sz w:val="24"/>
                <w:szCs w:val="24"/>
              </w:rPr>
            </w:pPr>
          </w:p>
        </w:tc>
      </w:tr>
      <w:tr w:rsidR="005F60B4" w:rsidRPr="00C979BE" w:rsidTr="000B6748">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5F60B4" w:rsidRPr="00C979BE" w:rsidRDefault="005F60B4" w:rsidP="000B6748">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5F60B4" w:rsidRPr="00C979BE" w:rsidTr="000B6748">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5F60B4" w:rsidRPr="00C979BE" w:rsidRDefault="005F60B4" w:rsidP="000B6748">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5F60B4" w:rsidRPr="00C979BE" w:rsidRDefault="005F60B4" w:rsidP="000B6748">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Pr>
                <w:rFonts w:eastAsia="Calibri"/>
                <w:bCs/>
                <w:iCs/>
                <w:sz w:val="24"/>
                <w:szCs w:val="24"/>
              </w:rPr>
              <w:t xml:space="preserve">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 xml:space="preserve">» </w:t>
            </w:r>
          </w:p>
        </w:tc>
        <w:tc>
          <w:tcPr>
            <w:tcW w:w="5528" w:type="dxa"/>
            <w:vMerge w:val="restart"/>
            <w:tcBorders>
              <w:top w:val="single" w:sz="6" w:space="0" w:color="auto"/>
              <w:left w:val="single" w:sz="6" w:space="0" w:color="auto"/>
              <w:right w:val="single" w:sz="6" w:space="0" w:color="auto"/>
            </w:tcBorders>
          </w:tcPr>
          <w:p w:rsidR="005F60B4" w:rsidRPr="00C979BE" w:rsidRDefault="005F60B4" w:rsidP="000B6748">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Pr>
                <w:sz w:val="24"/>
                <w:szCs w:val="24"/>
              </w:rPr>
              <w:t>а</w:t>
            </w:r>
            <w:r w:rsidRPr="00C979BE">
              <w:rPr>
                <w:sz w:val="24"/>
                <w:szCs w:val="24"/>
              </w:rPr>
              <w:t>» 4.5.2.</w:t>
            </w:r>
            <w:r>
              <w:rPr>
                <w:sz w:val="24"/>
                <w:szCs w:val="24"/>
              </w:rPr>
              <w:t>3</w:t>
            </w:r>
            <w:r w:rsidRPr="00C979BE">
              <w:rPr>
                <w:sz w:val="24"/>
                <w:szCs w:val="24"/>
              </w:rPr>
              <w:t>).</w:t>
            </w:r>
          </w:p>
          <w:p w:rsidR="005F60B4" w:rsidRPr="00C979BE" w:rsidRDefault="005F60B4" w:rsidP="000B6748">
            <w:pPr>
              <w:tabs>
                <w:tab w:val="left" w:pos="368"/>
              </w:tabs>
              <w:spacing w:line="240" w:lineRule="auto"/>
              <w:ind w:firstLine="0"/>
              <w:jc w:val="left"/>
              <w:rPr>
                <w:rFonts w:eastAsia="Calibri"/>
                <w:bCs/>
                <w:iCs/>
                <w:sz w:val="24"/>
                <w:szCs w:val="24"/>
              </w:rPr>
            </w:pPr>
          </w:p>
          <w:p w:rsidR="005F60B4" w:rsidRPr="00C979BE" w:rsidRDefault="005F60B4" w:rsidP="000B6748">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bCs/>
                <w:sz w:val="24"/>
                <w:szCs w:val="24"/>
              </w:rPr>
            </w:pPr>
            <w:r>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1</w:t>
            </w:r>
          </w:p>
        </w:tc>
      </w:tr>
      <w:tr w:rsidR="005F60B4" w:rsidRPr="00C979BE" w:rsidTr="000B6748">
        <w:trPr>
          <w:trHeight w:val="699"/>
        </w:trPr>
        <w:tc>
          <w:tcPr>
            <w:tcW w:w="675" w:type="dxa"/>
            <w:vMerge/>
            <w:tcBorders>
              <w:left w:val="single" w:sz="6" w:space="0" w:color="auto"/>
              <w:bottom w:val="single" w:sz="4" w:space="0" w:color="auto"/>
              <w:right w:val="single" w:sz="6" w:space="0" w:color="auto"/>
            </w:tcBorders>
          </w:tcPr>
          <w:p w:rsidR="005F60B4" w:rsidRPr="00C979BE" w:rsidRDefault="005F60B4" w:rsidP="000B6748">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5F60B4" w:rsidRPr="00C979BE" w:rsidRDefault="005F60B4" w:rsidP="000B6748">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0B6748">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ind w:firstLine="0"/>
              <w:jc w:val="center"/>
              <w:rPr>
                <w:rFonts w:eastAsia="Calibri"/>
                <w:bCs/>
                <w:sz w:val="24"/>
                <w:szCs w:val="24"/>
              </w:rPr>
            </w:pPr>
            <w:r w:rsidRPr="00C979BE">
              <w:rPr>
                <w:rFonts w:eastAsia="Calibri"/>
                <w:bCs/>
                <w:sz w:val="24"/>
                <w:szCs w:val="24"/>
              </w:rPr>
              <w:t>10</w:t>
            </w:r>
          </w:p>
        </w:tc>
      </w:tr>
      <w:tr w:rsidR="005F60B4" w:rsidRPr="00C979BE" w:rsidTr="000B6748">
        <w:trPr>
          <w:trHeight w:val="640"/>
        </w:trPr>
        <w:tc>
          <w:tcPr>
            <w:tcW w:w="675" w:type="dxa"/>
            <w:vMerge w:val="restart"/>
            <w:tcBorders>
              <w:left w:val="single" w:sz="6" w:space="0" w:color="auto"/>
              <w:bottom w:val="single" w:sz="4" w:space="0" w:color="auto"/>
              <w:right w:val="single" w:sz="6" w:space="0" w:color="auto"/>
            </w:tcBorders>
          </w:tcPr>
          <w:p w:rsidR="005F60B4" w:rsidRPr="00C979BE" w:rsidRDefault="005F60B4" w:rsidP="000B6748">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5F60B4" w:rsidRPr="00C979BE" w:rsidRDefault="005F60B4" w:rsidP="000B6748">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Pr="003B0217">
              <w:rPr>
                <w:rFonts w:eastAsia="Calibri"/>
                <w:sz w:val="24"/>
                <w:szCs w:val="24"/>
              </w:rPr>
              <w:t>сервисного центра и</w:t>
            </w:r>
            <w:r>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Pr>
                <w:color w:val="000000"/>
                <w:sz w:val="24"/>
                <w:szCs w:val="24"/>
              </w:rPr>
              <w:t>ЗиП</w:t>
            </w:r>
            <w:proofErr w:type="spellEnd"/>
            <w:r w:rsidRPr="00C979BE">
              <w:rPr>
                <w:rFonts w:eastAsia="Calibri"/>
                <w:color w:val="000000"/>
                <w:sz w:val="24"/>
                <w:szCs w:val="24"/>
                <w:lang w:eastAsia="en-US"/>
              </w:rPr>
              <w:t xml:space="preserve"> для технологического </w:t>
            </w:r>
            <w:r w:rsidRPr="00C979BE">
              <w:rPr>
                <w:rFonts w:eastAsia="Calibri"/>
                <w:color w:val="000000"/>
                <w:sz w:val="24"/>
                <w:szCs w:val="24"/>
                <w:lang w:eastAsia="en-US"/>
              </w:rPr>
              <w:lastRenderedPageBreak/>
              <w:t xml:space="preserve">оборудования АЗС и нефтебаз в </w:t>
            </w:r>
            <w:proofErr w:type="spellStart"/>
            <w:r w:rsidRPr="00C979BE">
              <w:rPr>
                <w:rFonts w:eastAsia="Calibri"/>
                <w:color w:val="000000"/>
                <w:sz w:val="24"/>
                <w:szCs w:val="24"/>
                <w:lang w:eastAsia="en-US"/>
              </w:rPr>
              <w:t>г.Якутске</w:t>
            </w:r>
            <w:proofErr w:type="spellEnd"/>
            <w:r>
              <w:rPr>
                <w:rFonts w:eastAsia="Calibri"/>
                <w:color w:val="000000"/>
                <w:sz w:val="24"/>
                <w:szCs w:val="24"/>
                <w:lang w:eastAsia="en-US"/>
              </w:rPr>
              <w:t>,</w:t>
            </w:r>
            <w:r w:rsidRPr="00C979BE">
              <w:rPr>
                <w:rFonts w:eastAsia="Calibri"/>
                <w:color w:val="000000"/>
                <w:sz w:val="24"/>
                <w:szCs w:val="24"/>
                <w:lang w:eastAsia="en-US"/>
              </w:rPr>
              <w:t xml:space="preserve"> РС(Я</w:t>
            </w:r>
            <w:r>
              <w:rPr>
                <w:rFonts w:eastAsia="Calibri"/>
                <w:color w:val="000000"/>
                <w:sz w:val="24"/>
                <w:szCs w:val="24"/>
                <w:lang w:eastAsia="en-US"/>
              </w:rPr>
              <w:t>)</w:t>
            </w:r>
          </w:p>
        </w:tc>
        <w:tc>
          <w:tcPr>
            <w:tcW w:w="5528" w:type="dxa"/>
            <w:vMerge w:val="restart"/>
            <w:tcBorders>
              <w:left w:val="single" w:sz="6" w:space="0" w:color="auto"/>
              <w:right w:val="single" w:sz="6" w:space="0" w:color="auto"/>
            </w:tcBorders>
          </w:tcPr>
          <w:p w:rsidR="005F60B4" w:rsidRPr="00C979BE" w:rsidRDefault="005F60B4" w:rsidP="000B6748">
            <w:pPr>
              <w:tabs>
                <w:tab w:val="left" w:pos="368"/>
              </w:tabs>
              <w:spacing w:line="240" w:lineRule="auto"/>
              <w:ind w:firstLine="0"/>
              <w:rPr>
                <w:rFonts w:eastAsia="Calibri"/>
                <w:bCs/>
                <w:iCs/>
                <w:sz w:val="24"/>
                <w:szCs w:val="24"/>
              </w:rPr>
            </w:pPr>
            <w:r>
              <w:rPr>
                <w:rFonts w:eastAsia="Calibri"/>
                <w:bCs/>
                <w:iCs/>
                <w:sz w:val="24"/>
                <w:szCs w:val="24"/>
              </w:rPr>
              <w:lastRenderedPageBreak/>
              <w:t xml:space="preserve">     </w:t>
            </w:r>
            <w:r w:rsidRPr="00C979BE">
              <w:rPr>
                <w:rFonts w:eastAsia="Calibri"/>
                <w:bCs/>
                <w:iCs/>
                <w:sz w:val="24"/>
                <w:szCs w:val="24"/>
              </w:rPr>
              <w:t>Оценка по критерию производится на основании предоставленн</w:t>
            </w:r>
            <w:r>
              <w:rPr>
                <w:rFonts w:eastAsia="Calibri"/>
                <w:bCs/>
                <w:iCs/>
                <w:sz w:val="24"/>
                <w:szCs w:val="24"/>
              </w:rPr>
              <w:t>ых подтверждающих</w:t>
            </w:r>
            <w:r w:rsidRPr="00C979BE">
              <w:rPr>
                <w:rFonts w:eastAsia="Calibri"/>
                <w:bCs/>
                <w:iCs/>
                <w:sz w:val="24"/>
                <w:szCs w:val="24"/>
              </w:rPr>
              <w:t xml:space="preserve"> </w:t>
            </w:r>
            <w:r>
              <w:rPr>
                <w:rFonts w:eastAsia="Calibri"/>
                <w:bCs/>
                <w:iCs/>
                <w:sz w:val="24"/>
                <w:szCs w:val="24"/>
              </w:rPr>
              <w:t>документов</w:t>
            </w:r>
            <w:r w:rsidRPr="00C979BE">
              <w:rPr>
                <w:rFonts w:eastAsia="Calibri"/>
                <w:bCs/>
                <w:iCs/>
                <w:sz w:val="24"/>
                <w:szCs w:val="24"/>
              </w:rPr>
              <w:t xml:space="preserve"> (</w:t>
            </w:r>
            <w:proofErr w:type="spellStart"/>
            <w:r w:rsidRPr="00C979BE">
              <w:rPr>
                <w:rFonts w:eastAsia="Calibri"/>
                <w:bCs/>
                <w:iCs/>
                <w:sz w:val="24"/>
                <w:szCs w:val="24"/>
              </w:rPr>
              <w:t>п.п</w:t>
            </w:r>
            <w:proofErr w:type="spellEnd"/>
            <w:r w:rsidRPr="00C979BE">
              <w:rPr>
                <w:rFonts w:eastAsia="Calibri"/>
                <w:bCs/>
                <w:iCs/>
                <w:sz w:val="24"/>
                <w:szCs w:val="24"/>
              </w:rPr>
              <w:t>. «</w:t>
            </w:r>
            <w:r>
              <w:rPr>
                <w:rFonts w:eastAsia="Calibri"/>
                <w:bCs/>
                <w:iCs/>
                <w:sz w:val="24"/>
                <w:szCs w:val="24"/>
              </w:rPr>
              <w:t>б</w:t>
            </w:r>
            <w:r w:rsidRPr="00C979BE">
              <w:rPr>
                <w:rFonts w:eastAsia="Calibri"/>
                <w:bCs/>
                <w:iCs/>
                <w:sz w:val="24"/>
                <w:szCs w:val="24"/>
              </w:rPr>
              <w:t>» п.4.5.2.</w:t>
            </w:r>
            <w:r>
              <w:rPr>
                <w:rFonts w:eastAsia="Calibri"/>
                <w:bCs/>
                <w:iCs/>
                <w:sz w:val="24"/>
                <w:szCs w:val="24"/>
              </w:rPr>
              <w:t>3</w:t>
            </w:r>
            <w:r w:rsidRPr="00C979BE">
              <w:rPr>
                <w:rFonts w:eastAsia="Calibri"/>
                <w:bCs/>
                <w:iCs/>
                <w:sz w:val="24"/>
                <w:szCs w:val="24"/>
              </w:rPr>
              <w:t>)</w:t>
            </w:r>
          </w:p>
          <w:p w:rsidR="005F60B4" w:rsidRDefault="005F60B4" w:rsidP="000B6748">
            <w:pPr>
              <w:tabs>
                <w:tab w:val="left" w:pos="368"/>
              </w:tabs>
              <w:spacing w:line="240" w:lineRule="auto"/>
              <w:ind w:firstLine="0"/>
              <w:jc w:val="left"/>
              <w:rPr>
                <w:rFonts w:eastAsia="Calibri"/>
                <w:bCs/>
                <w:iCs/>
                <w:sz w:val="24"/>
                <w:szCs w:val="24"/>
              </w:rPr>
            </w:pPr>
          </w:p>
          <w:p w:rsidR="005F60B4" w:rsidRPr="00C979BE" w:rsidRDefault="005F60B4" w:rsidP="000B6748">
            <w:pPr>
              <w:tabs>
                <w:tab w:val="left" w:pos="368"/>
              </w:tabs>
              <w:spacing w:line="240" w:lineRule="auto"/>
              <w:ind w:firstLine="0"/>
              <w:jc w:val="left"/>
              <w:rPr>
                <w:rFonts w:eastAsia="Calibri"/>
                <w:bCs/>
                <w:iCs/>
                <w:sz w:val="24"/>
                <w:szCs w:val="24"/>
              </w:rPr>
            </w:pPr>
          </w:p>
          <w:p w:rsidR="005F60B4" w:rsidRPr="00C979BE" w:rsidRDefault="005F60B4" w:rsidP="000B6748">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r w:rsidRPr="00C979BE">
              <w:rPr>
                <w:rFonts w:eastAsia="Calibri"/>
                <w:color w:val="000000"/>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bCs/>
                <w:sz w:val="24"/>
                <w:szCs w:val="24"/>
              </w:rPr>
            </w:pPr>
            <w:r>
              <w:rPr>
                <w:rFonts w:eastAsia="Calibri"/>
                <w:b/>
                <w:bCs/>
                <w:sz w:val="24"/>
                <w:szCs w:val="24"/>
              </w:rPr>
              <w:t>20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2</w:t>
            </w:r>
          </w:p>
        </w:tc>
      </w:tr>
      <w:tr w:rsidR="005F60B4" w:rsidRPr="00C979BE" w:rsidTr="000B6748">
        <w:trPr>
          <w:trHeight w:val="694"/>
        </w:trPr>
        <w:tc>
          <w:tcPr>
            <w:tcW w:w="675" w:type="dxa"/>
            <w:vMerge/>
            <w:tcBorders>
              <w:left w:val="single" w:sz="6" w:space="0" w:color="auto"/>
              <w:bottom w:val="single" w:sz="4" w:space="0" w:color="auto"/>
              <w:right w:val="single" w:sz="6" w:space="0" w:color="auto"/>
            </w:tcBorders>
          </w:tcPr>
          <w:p w:rsidR="005F60B4" w:rsidRPr="00C979BE" w:rsidRDefault="005F60B4" w:rsidP="000B6748">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5F60B4" w:rsidRPr="00C979BE" w:rsidRDefault="005F60B4" w:rsidP="000B6748">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0B6748">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0B6748">
            <w:pPr>
              <w:spacing w:line="240" w:lineRule="auto"/>
              <w:ind w:firstLine="0"/>
              <w:jc w:val="center"/>
              <w:rPr>
                <w:rFonts w:eastAsia="Calibri"/>
                <w:bCs/>
                <w:sz w:val="24"/>
                <w:szCs w:val="24"/>
              </w:rPr>
            </w:pPr>
            <w:r w:rsidRPr="00C979BE">
              <w:rPr>
                <w:rFonts w:eastAsia="Calibri"/>
                <w:bCs/>
                <w:sz w:val="24"/>
                <w:szCs w:val="24"/>
              </w:rPr>
              <w:t>10 баллов</w:t>
            </w:r>
          </w:p>
        </w:tc>
      </w:tr>
      <w:tr w:rsidR="005F60B4" w:rsidRPr="00C979BE" w:rsidTr="000B6748">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5F60B4" w:rsidRPr="00C979BE" w:rsidRDefault="005F60B4" w:rsidP="000B6748">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5F60B4" w:rsidRPr="00C979BE" w:rsidRDefault="005F60B4" w:rsidP="000B6748">
            <w:pPr>
              <w:spacing w:line="240" w:lineRule="auto"/>
              <w:ind w:right="-132" w:firstLine="0"/>
              <w:jc w:val="center"/>
              <w:rPr>
                <w:rFonts w:eastAsia="Calibri"/>
                <w:b/>
                <w:bCs/>
                <w:sz w:val="24"/>
                <w:szCs w:val="24"/>
              </w:rPr>
            </w:pPr>
            <w:r w:rsidRPr="00C979BE">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6"/>
    <w:bookmarkEnd w:id="47"/>
    <w:bookmarkEnd w:id="48"/>
    <w:bookmarkEnd w:id="49"/>
    <w:bookmarkEnd w:id="50"/>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 xml:space="preserve">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C420D0">
        <w:rPr>
          <w:sz w:val="24"/>
          <w:szCs w:val="24"/>
        </w:rPr>
        <w:lastRenderedPageBreak/>
        <w:t>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w:t>
      </w:r>
      <w:r w:rsidRPr="0061640A">
        <w:rPr>
          <w:rFonts w:cs="Arial"/>
          <w:sz w:val="24"/>
          <w:szCs w:val="24"/>
        </w:rPr>
        <w:lastRenderedPageBreak/>
        <w:t>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25"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w:t>
      </w:r>
      <w:r w:rsidRPr="003E6CB1">
        <w:rPr>
          <w:sz w:val="24"/>
          <w:szCs w:val="24"/>
        </w:rPr>
        <w:lastRenderedPageBreak/>
        <w:t>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26"/>
          <w:footerReference w:type="first" r:id="rId27"/>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9328B" w:rsidRPr="00696401" w:rsidRDefault="00E9328B" w:rsidP="00090CE3">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на</w:t>
      </w:r>
    </w:p>
    <w:p w:rsidR="005F60B4" w:rsidRPr="005F60B4" w:rsidRDefault="005A3575" w:rsidP="00090CE3">
      <w:pPr>
        <w:suppressAutoHyphens/>
        <w:spacing w:line="240" w:lineRule="auto"/>
        <w:ind w:left="1004" w:firstLine="0"/>
        <w:jc w:val="center"/>
        <w:rPr>
          <w:b/>
          <w:sz w:val="24"/>
          <w:szCs w:val="24"/>
        </w:rPr>
      </w:pPr>
      <w:r>
        <w:rPr>
          <w:b/>
          <w:sz w:val="24"/>
          <w:szCs w:val="24"/>
        </w:rPr>
        <w:t>п</w:t>
      </w:r>
      <w:r w:rsidR="00090CE3" w:rsidRPr="00090CE3">
        <w:rPr>
          <w:b/>
          <w:sz w:val="24"/>
          <w:szCs w:val="24"/>
        </w:rPr>
        <w:t>оставк</w:t>
      </w:r>
      <w:r>
        <w:rPr>
          <w:b/>
          <w:sz w:val="24"/>
          <w:szCs w:val="24"/>
        </w:rPr>
        <w:t>у</w:t>
      </w:r>
      <w:r w:rsidR="00090CE3" w:rsidRPr="00090CE3">
        <w:rPr>
          <w:b/>
          <w:sz w:val="24"/>
          <w:szCs w:val="24"/>
        </w:rPr>
        <w:t xml:space="preserve"> ТРК Топаз для АЗС-45 в </w:t>
      </w:r>
      <w:proofErr w:type="spellStart"/>
      <w:r w:rsidR="00090CE3" w:rsidRPr="00090CE3">
        <w:rPr>
          <w:b/>
          <w:sz w:val="24"/>
          <w:szCs w:val="24"/>
        </w:rPr>
        <w:t>с.Сунтар</w:t>
      </w:r>
      <w:proofErr w:type="spellEnd"/>
      <w:r w:rsidR="00090CE3" w:rsidRPr="00090CE3">
        <w:rPr>
          <w:b/>
          <w:sz w:val="24"/>
          <w:szCs w:val="24"/>
        </w:rPr>
        <w:t xml:space="preserve"> филиала </w:t>
      </w:r>
      <w:r w:rsidR="0061640A">
        <w:rPr>
          <w:b/>
          <w:sz w:val="24"/>
          <w:szCs w:val="24"/>
        </w:rPr>
        <w:t>«</w:t>
      </w:r>
      <w:proofErr w:type="spellStart"/>
      <w:r w:rsidR="00090CE3" w:rsidRPr="00090CE3">
        <w:rPr>
          <w:b/>
          <w:sz w:val="24"/>
          <w:szCs w:val="24"/>
        </w:rPr>
        <w:t>Нюрбинская</w:t>
      </w:r>
      <w:proofErr w:type="spellEnd"/>
      <w:r w:rsidR="00090CE3" w:rsidRPr="00090CE3">
        <w:rPr>
          <w:b/>
          <w:sz w:val="24"/>
          <w:szCs w:val="24"/>
        </w:rPr>
        <w:t xml:space="preserve"> нефтебаза</w:t>
      </w:r>
      <w:r w:rsidR="0061640A">
        <w:rPr>
          <w:b/>
          <w:sz w:val="24"/>
          <w:szCs w:val="24"/>
        </w:rPr>
        <w:t>»</w:t>
      </w:r>
      <w:r w:rsidR="00090CE3" w:rsidRPr="00090CE3">
        <w:rPr>
          <w:b/>
          <w:sz w:val="24"/>
          <w:szCs w:val="24"/>
        </w:rPr>
        <w:t xml:space="preserve"> АО «</w:t>
      </w:r>
      <w:proofErr w:type="spellStart"/>
      <w:r w:rsidR="00090CE3" w:rsidRPr="00090CE3">
        <w:rPr>
          <w:b/>
          <w:sz w:val="24"/>
          <w:szCs w:val="24"/>
        </w:rPr>
        <w:t>Саханефтегазсбыт</w:t>
      </w:r>
      <w:proofErr w:type="spellEnd"/>
      <w:r w:rsidR="00090CE3" w:rsidRPr="00090CE3">
        <w:rPr>
          <w:b/>
          <w:sz w:val="24"/>
          <w:szCs w:val="24"/>
        </w:rPr>
        <w:t>» в 2023 году.</w:t>
      </w: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Default="00E9328B" w:rsidP="0061640A">
      <w:pPr>
        <w:spacing w:line="240" w:lineRule="auto"/>
        <w:ind w:left="567" w:firstLine="426"/>
        <w:rPr>
          <w:sz w:val="24"/>
          <w:szCs w:val="24"/>
        </w:rPr>
      </w:pPr>
      <w:r w:rsidRPr="00893BA8">
        <w:rPr>
          <w:sz w:val="24"/>
          <w:szCs w:val="24"/>
        </w:rPr>
        <w:t xml:space="preserve">предлагает заключить </w:t>
      </w:r>
      <w:r w:rsidRPr="00090CE3">
        <w:rPr>
          <w:sz w:val="24"/>
          <w:szCs w:val="24"/>
        </w:rPr>
        <w:t xml:space="preserve">Договор </w:t>
      </w:r>
      <w:r w:rsidR="00090CE3" w:rsidRPr="00090CE3">
        <w:rPr>
          <w:sz w:val="24"/>
          <w:szCs w:val="24"/>
        </w:rPr>
        <w:t xml:space="preserve">на поставку ТРК Топаз для АЗС-45 в </w:t>
      </w:r>
      <w:proofErr w:type="spellStart"/>
      <w:r w:rsidR="00090CE3" w:rsidRPr="00090CE3">
        <w:rPr>
          <w:sz w:val="24"/>
          <w:szCs w:val="24"/>
        </w:rPr>
        <w:t>с.Сунтар</w:t>
      </w:r>
      <w:proofErr w:type="spellEnd"/>
      <w:r w:rsidR="00090CE3" w:rsidRPr="00090CE3">
        <w:rPr>
          <w:sz w:val="24"/>
          <w:szCs w:val="24"/>
        </w:rPr>
        <w:t xml:space="preserve"> филиала </w:t>
      </w:r>
      <w:r w:rsidR="0061640A">
        <w:rPr>
          <w:sz w:val="24"/>
          <w:szCs w:val="24"/>
        </w:rPr>
        <w:t>«</w:t>
      </w:r>
      <w:proofErr w:type="spellStart"/>
      <w:r w:rsidR="00090CE3" w:rsidRPr="00090CE3">
        <w:rPr>
          <w:sz w:val="24"/>
          <w:szCs w:val="24"/>
        </w:rPr>
        <w:t>Нюрбинская</w:t>
      </w:r>
      <w:proofErr w:type="spellEnd"/>
      <w:r w:rsidR="00090CE3" w:rsidRPr="00090CE3">
        <w:rPr>
          <w:sz w:val="24"/>
          <w:szCs w:val="24"/>
        </w:rPr>
        <w:t xml:space="preserve"> нефтебаза</w:t>
      </w:r>
      <w:r w:rsidR="0061640A">
        <w:rPr>
          <w:sz w:val="24"/>
          <w:szCs w:val="24"/>
        </w:rPr>
        <w:t>»</w:t>
      </w:r>
      <w:r w:rsidR="00090CE3" w:rsidRPr="00090CE3">
        <w:rPr>
          <w:sz w:val="24"/>
          <w:szCs w:val="24"/>
        </w:rPr>
        <w:t xml:space="preserve"> АО «</w:t>
      </w:r>
      <w:proofErr w:type="spellStart"/>
      <w:r w:rsidR="00090CE3" w:rsidRPr="00090CE3">
        <w:rPr>
          <w:sz w:val="24"/>
          <w:szCs w:val="24"/>
        </w:rPr>
        <w:t>Саханефтегазсбыт</w:t>
      </w:r>
      <w:proofErr w:type="spellEnd"/>
      <w:r w:rsidR="00090CE3" w:rsidRPr="00090CE3">
        <w:rPr>
          <w:sz w:val="24"/>
          <w:szCs w:val="24"/>
        </w:rPr>
        <w:t xml:space="preserve">» в 2023 году </w:t>
      </w:r>
      <w:r w:rsidRPr="00090CE3">
        <w:rPr>
          <w:sz w:val="24"/>
          <w:szCs w:val="24"/>
        </w:rPr>
        <w:t>на условиях, изло</w:t>
      </w:r>
      <w:r w:rsidRPr="00893BA8">
        <w:rPr>
          <w:sz w:val="24"/>
          <w:szCs w:val="24"/>
        </w:rPr>
        <w:t>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E9328B" w:rsidRPr="00893BA8" w:rsidTr="0061640A">
        <w:tc>
          <w:tcPr>
            <w:tcW w:w="709"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sidRPr="0014212E">
              <w:rPr>
                <w:sz w:val="24"/>
                <w:szCs w:val="24"/>
                <w:lang w:eastAsia="ar-SA"/>
              </w:rPr>
              <w:lastRenderedPageBreak/>
              <w:t>1</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Pr>
                <w:sz w:val="24"/>
                <w:szCs w:val="24"/>
                <w:lang w:eastAsia="ar-SA"/>
              </w:rPr>
              <w:t>2</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Default="00E9328B" w:rsidP="0044600A">
            <w:pPr>
              <w:suppressAutoHyphens/>
              <w:snapToGrid w:val="0"/>
              <w:spacing w:line="240" w:lineRule="auto"/>
              <w:ind w:right="41" w:firstLine="34"/>
              <w:jc w:val="center"/>
              <w:rPr>
                <w:sz w:val="24"/>
                <w:szCs w:val="24"/>
                <w:lang w:eastAsia="ar-SA"/>
              </w:rPr>
            </w:pPr>
            <w:r>
              <w:rPr>
                <w:sz w:val="24"/>
                <w:szCs w:val="24"/>
                <w:lang w:eastAsia="ar-SA"/>
              </w:rPr>
              <w:t>и т.д.</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435"/>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blPrEx>
          <w:tblLook w:val="01E0" w:firstRow="1" w:lastRow="1" w:firstColumn="1" w:lastColumn="1" w:noHBand="0" w:noVBand="0"/>
        </w:tblPrEx>
        <w:trPr>
          <w:gridAfter w:val="5"/>
          <w:wAfter w:w="5803" w:type="dxa"/>
          <w:cantSplit/>
        </w:trPr>
        <w:tc>
          <w:tcPr>
            <w:tcW w:w="236" w:type="dxa"/>
          </w:tcPr>
          <w:p w:rsidR="00E9328B" w:rsidRDefault="00E9328B" w:rsidP="0044600A">
            <w:pPr>
              <w:spacing w:line="240" w:lineRule="auto"/>
              <w:rPr>
                <w:color w:val="000000"/>
                <w:sz w:val="24"/>
                <w:szCs w:val="24"/>
              </w:rPr>
            </w:pPr>
          </w:p>
        </w:tc>
        <w:tc>
          <w:tcPr>
            <w:tcW w:w="8703" w:type="dxa"/>
            <w:gridSpan w:val="3"/>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004507A2">
              <w:rPr>
                <w:color w:val="000000"/>
                <w:sz w:val="24"/>
                <w:szCs w:val="24"/>
              </w:rPr>
              <w:t xml:space="preserve">                </w:t>
            </w: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E9328B" w:rsidP="00E9328B">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E9328B" w:rsidRDefault="00E9328B" w:rsidP="00E9328B">
      <w:pPr>
        <w:spacing w:line="240" w:lineRule="auto"/>
        <w:rPr>
          <w:sz w:val="24"/>
          <w:szCs w:val="24"/>
        </w:rPr>
      </w:pPr>
    </w:p>
    <w:p w:rsidR="00E9328B" w:rsidRDefault="00E9328B" w:rsidP="00E9328B">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Pr>
          <w:sz w:val="24"/>
          <w:szCs w:val="24"/>
        </w:rPr>
        <w:t>1</w:t>
      </w:r>
      <w:r w:rsidR="005F60B4">
        <w:rPr>
          <w:sz w:val="24"/>
          <w:szCs w:val="24"/>
        </w:rPr>
        <w:t>8</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E9328B" w:rsidRPr="00893BA8" w:rsidRDefault="00E9328B" w:rsidP="00E9328B">
      <w:pPr>
        <w:spacing w:line="240" w:lineRule="auto"/>
        <w:rPr>
          <w:sz w:val="24"/>
          <w:szCs w:val="24"/>
        </w:rPr>
      </w:pPr>
    </w:p>
    <w:p w:rsidR="00E9328B" w:rsidRDefault="00E9328B" w:rsidP="00E9328B">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4507A2" w:rsidRPr="00893BA8" w:rsidRDefault="004507A2" w:rsidP="004507A2">
      <w:pPr>
        <w:spacing w:line="240" w:lineRule="auto"/>
        <w:ind w:left="567" w:firstLine="0"/>
        <w:rPr>
          <w:sz w:val="24"/>
          <w:szCs w:val="24"/>
        </w:rPr>
      </w:pPr>
    </w:p>
    <w:p w:rsidR="00E9328B" w:rsidRPr="00893BA8" w:rsidRDefault="004507A2" w:rsidP="004507A2">
      <w:pPr>
        <w:spacing w:line="240" w:lineRule="auto"/>
        <w:ind w:left="567" w:firstLine="0"/>
        <w:rPr>
          <w:sz w:val="24"/>
          <w:szCs w:val="24"/>
        </w:rPr>
      </w:pPr>
      <w:r>
        <w:rPr>
          <w:sz w:val="24"/>
          <w:szCs w:val="24"/>
        </w:rPr>
        <w:t xml:space="preserve">      </w:t>
      </w:r>
      <w:r w:rsidR="00E9328B" w:rsidRPr="00893BA8">
        <w:rPr>
          <w:sz w:val="24"/>
          <w:szCs w:val="24"/>
        </w:rPr>
        <w:t>Заявляем, что в отношении нашей организации:</w:t>
      </w:r>
    </w:p>
    <w:p w:rsidR="00E9328B" w:rsidRPr="00893BA8" w:rsidRDefault="00E9328B" w:rsidP="004507A2">
      <w:pPr>
        <w:shd w:val="clear" w:color="auto" w:fill="FFFFFF"/>
        <w:spacing w:line="240" w:lineRule="auto"/>
        <w:ind w:left="567" w:firstLine="0"/>
        <w:rPr>
          <w:sz w:val="24"/>
          <w:szCs w:val="24"/>
        </w:rPr>
      </w:pPr>
      <w:r w:rsidRPr="00893BA8">
        <w:rPr>
          <w:sz w:val="24"/>
          <w:szCs w:val="24"/>
        </w:rPr>
        <w:t>а) отсутствуют сведения в реестрах недобросовестных поставщиков (РНП).</w:t>
      </w:r>
    </w:p>
    <w:p w:rsidR="00E9328B" w:rsidRPr="00893BA8" w:rsidRDefault="00E9328B" w:rsidP="004507A2">
      <w:pPr>
        <w:shd w:val="clear" w:color="auto" w:fill="FFFFFF"/>
        <w:spacing w:line="240" w:lineRule="auto"/>
        <w:ind w:left="567" w:firstLine="0"/>
        <w:rPr>
          <w:sz w:val="24"/>
          <w:szCs w:val="24"/>
        </w:rPr>
      </w:pPr>
      <w:r w:rsidRPr="00893BA8">
        <w:rPr>
          <w:sz w:val="24"/>
          <w:szCs w:val="24"/>
        </w:rPr>
        <w:t>б) отсутствует у _______________ и должностных лиц конфликт интересов с сотрудниками Заказчика.</w:t>
      </w:r>
    </w:p>
    <w:p w:rsidR="00E9328B" w:rsidRPr="00893BA8" w:rsidRDefault="00E9328B" w:rsidP="004507A2">
      <w:pPr>
        <w:shd w:val="clear" w:color="auto" w:fill="FFFFFF"/>
        <w:spacing w:line="240" w:lineRule="auto"/>
        <w:ind w:left="567" w:firstLine="0"/>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E9328B" w:rsidRPr="00893BA8" w:rsidRDefault="00E9328B" w:rsidP="004507A2">
      <w:pPr>
        <w:shd w:val="clear" w:color="auto" w:fill="FFFFFF"/>
        <w:spacing w:line="240" w:lineRule="auto"/>
        <w:ind w:left="567" w:firstLine="0"/>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507A2" w:rsidRDefault="00E9328B" w:rsidP="004507A2">
      <w:pPr>
        <w:spacing w:line="240" w:lineRule="auto"/>
        <w:ind w:left="567" w:firstLine="0"/>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E9328B" w:rsidRPr="00893BA8" w:rsidRDefault="00E9328B" w:rsidP="004507A2">
      <w:pPr>
        <w:spacing w:line="240" w:lineRule="auto"/>
        <w:ind w:left="567" w:firstLine="0"/>
        <w:rPr>
          <w:sz w:val="24"/>
          <w:szCs w:val="24"/>
        </w:rPr>
      </w:pPr>
      <w:r w:rsidRPr="00893BA8">
        <w:rPr>
          <w:sz w:val="24"/>
          <w:szCs w:val="24"/>
        </w:rPr>
        <w:t xml:space="preserve">      </w:t>
      </w:r>
    </w:p>
    <w:p w:rsidR="00E9328B" w:rsidRPr="00893BA8" w:rsidRDefault="00E9328B" w:rsidP="004507A2">
      <w:pPr>
        <w:spacing w:line="240" w:lineRule="auto"/>
        <w:ind w:left="567" w:firstLine="0"/>
        <w:rPr>
          <w:sz w:val="24"/>
          <w:szCs w:val="24"/>
        </w:rPr>
      </w:pPr>
      <w:r>
        <w:rPr>
          <w:sz w:val="24"/>
          <w:szCs w:val="24"/>
        </w:rPr>
        <w:lastRenderedPageBreak/>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w:t>
      </w:r>
      <w:r w:rsidRPr="00090CE3">
        <w:rPr>
          <w:sz w:val="24"/>
          <w:szCs w:val="24"/>
        </w:rPr>
        <w:t xml:space="preserve">подписать договор </w:t>
      </w:r>
      <w:r w:rsidR="00090CE3" w:rsidRPr="00090CE3">
        <w:rPr>
          <w:sz w:val="24"/>
          <w:szCs w:val="24"/>
        </w:rPr>
        <w:t xml:space="preserve">на поставку ТРК Топаз для АЗС-45 в </w:t>
      </w:r>
      <w:proofErr w:type="spellStart"/>
      <w:r w:rsidR="00090CE3" w:rsidRPr="00090CE3">
        <w:rPr>
          <w:sz w:val="24"/>
          <w:szCs w:val="24"/>
        </w:rPr>
        <w:t>с.Сунтар</w:t>
      </w:r>
      <w:proofErr w:type="spellEnd"/>
      <w:r w:rsidR="00090CE3" w:rsidRPr="00090CE3">
        <w:rPr>
          <w:sz w:val="24"/>
          <w:szCs w:val="24"/>
        </w:rPr>
        <w:t xml:space="preserve"> филиала </w:t>
      </w:r>
      <w:r w:rsidR="005A3575">
        <w:rPr>
          <w:sz w:val="24"/>
          <w:szCs w:val="24"/>
        </w:rPr>
        <w:t>«</w:t>
      </w:r>
      <w:proofErr w:type="spellStart"/>
      <w:r w:rsidR="00090CE3" w:rsidRPr="00090CE3">
        <w:rPr>
          <w:sz w:val="24"/>
          <w:szCs w:val="24"/>
        </w:rPr>
        <w:t>Нюрбинская</w:t>
      </w:r>
      <w:proofErr w:type="spellEnd"/>
      <w:r w:rsidR="00090CE3" w:rsidRPr="00090CE3">
        <w:rPr>
          <w:sz w:val="24"/>
          <w:szCs w:val="24"/>
        </w:rPr>
        <w:t xml:space="preserve"> нефтебаза</w:t>
      </w:r>
      <w:r w:rsidR="005A3575">
        <w:rPr>
          <w:sz w:val="24"/>
          <w:szCs w:val="24"/>
        </w:rPr>
        <w:t>»</w:t>
      </w:r>
      <w:r w:rsidR="00090CE3" w:rsidRPr="00090CE3">
        <w:rPr>
          <w:sz w:val="24"/>
          <w:szCs w:val="24"/>
        </w:rPr>
        <w:t xml:space="preserve"> АО «</w:t>
      </w:r>
      <w:proofErr w:type="spellStart"/>
      <w:r w:rsidR="00090CE3" w:rsidRPr="00090CE3">
        <w:rPr>
          <w:sz w:val="24"/>
          <w:szCs w:val="24"/>
        </w:rPr>
        <w:t>Саханефтегазсбыт</w:t>
      </w:r>
      <w:proofErr w:type="spellEnd"/>
      <w:r w:rsidR="00090CE3" w:rsidRPr="00090CE3">
        <w:rPr>
          <w:sz w:val="24"/>
          <w:szCs w:val="24"/>
        </w:rPr>
        <w:t xml:space="preserve">» в 2023 году </w:t>
      </w:r>
      <w:r w:rsidRPr="00090CE3">
        <w:rPr>
          <w:sz w:val="24"/>
          <w:szCs w:val="24"/>
        </w:rPr>
        <w:t>и вып</w:t>
      </w:r>
      <w:r w:rsidRPr="00893BA8">
        <w:rPr>
          <w:sz w:val="24"/>
          <w:szCs w:val="24"/>
        </w:rPr>
        <w:t>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893BA8" w:rsidRDefault="00E9328B" w:rsidP="00E9328B">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E9328B" w:rsidRPr="00893BA8" w:rsidRDefault="00E9328B" w:rsidP="00E9328B">
      <w:pPr>
        <w:tabs>
          <w:tab w:val="left" w:pos="993"/>
        </w:tabs>
        <w:spacing w:line="240" w:lineRule="atLeast"/>
        <w:rPr>
          <w:sz w:val="24"/>
          <w:szCs w:val="24"/>
        </w:rPr>
      </w:pPr>
      <w:r w:rsidRPr="00893BA8">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(подпись, М.П.)</w:t>
      </w: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28"/>
          <w:footerReference w:type="first" r:id="rId29"/>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50"/>
        <w:gridCol w:w="2990"/>
      </w:tblGrid>
      <w:tr w:rsidR="00B53DC8" w:rsidRPr="00B53DC8" w:rsidTr="004D2201">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655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299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090CE3" w:rsidRDefault="00090CE3" w:rsidP="001C6144">
      <w:pPr>
        <w:autoSpaceDE w:val="0"/>
        <w:autoSpaceDN w:val="0"/>
        <w:adjustRightInd w:val="0"/>
        <w:spacing w:line="240" w:lineRule="auto"/>
        <w:ind w:firstLine="0"/>
        <w:rPr>
          <w:sz w:val="24"/>
          <w:szCs w:val="24"/>
        </w:rPr>
      </w:pPr>
      <w:r w:rsidRPr="00090CE3">
        <w:rPr>
          <w:sz w:val="24"/>
          <w:szCs w:val="24"/>
        </w:rPr>
        <w:t xml:space="preserve">на поставку ТРК Топаз для АЗС-45 в </w:t>
      </w:r>
      <w:proofErr w:type="spellStart"/>
      <w:r w:rsidRPr="00090CE3">
        <w:rPr>
          <w:sz w:val="24"/>
          <w:szCs w:val="24"/>
        </w:rPr>
        <w:t>с.Сунтар</w:t>
      </w:r>
      <w:proofErr w:type="spellEnd"/>
      <w:r w:rsidRPr="00090CE3">
        <w:rPr>
          <w:sz w:val="24"/>
          <w:szCs w:val="24"/>
        </w:rPr>
        <w:t xml:space="preserve"> филиала </w:t>
      </w:r>
      <w:r w:rsidR="0061640A">
        <w:rPr>
          <w:sz w:val="24"/>
          <w:szCs w:val="24"/>
        </w:rPr>
        <w:t>«</w:t>
      </w:r>
      <w:proofErr w:type="spellStart"/>
      <w:r w:rsidRPr="00090CE3">
        <w:rPr>
          <w:sz w:val="24"/>
          <w:szCs w:val="24"/>
        </w:rPr>
        <w:t>Нюрбинская</w:t>
      </w:r>
      <w:proofErr w:type="spellEnd"/>
      <w:r w:rsidRPr="00090CE3">
        <w:rPr>
          <w:sz w:val="24"/>
          <w:szCs w:val="24"/>
        </w:rPr>
        <w:t xml:space="preserve"> нефтебаза</w:t>
      </w:r>
      <w:r w:rsidR="0061640A">
        <w:rPr>
          <w:sz w:val="24"/>
          <w:szCs w:val="24"/>
        </w:rPr>
        <w:t>»</w:t>
      </w:r>
      <w:r w:rsidRPr="00090CE3">
        <w:rPr>
          <w:sz w:val="24"/>
          <w:szCs w:val="24"/>
        </w:rPr>
        <w:t xml:space="preserve"> АО «</w:t>
      </w:r>
      <w:proofErr w:type="spellStart"/>
      <w:r w:rsidRPr="00090CE3">
        <w:rPr>
          <w:sz w:val="24"/>
          <w:szCs w:val="24"/>
        </w:rPr>
        <w:t>Саханефтегазсбыт</w:t>
      </w:r>
      <w:proofErr w:type="spellEnd"/>
      <w:r w:rsidRPr="00090CE3">
        <w:rPr>
          <w:sz w:val="24"/>
          <w:szCs w:val="24"/>
        </w:rPr>
        <w:t>» в 2023 году.</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34" w:rsidRDefault="00DF6134" w:rsidP="003604BA">
      <w:pPr>
        <w:spacing w:line="240" w:lineRule="auto"/>
      </w:pPr>
      <w:r>
        <w:separator/>
      </w:r>
    </w:p>
  </w:endnote>
  <w:endnote w:type="continuationSeparator" w:id="0">
    <w:p w:rsidR="00DF6134" w:rsidRDefault="00DF6134"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DF6134" w:rsidRDefault="00DF6134">
        <w:pPr>
          <w:pStyle w:val="a6"/>
          <w:jc w:val="right"/>
        </w:pPr>
        <w:r>
          <w:t xml:space="preserve">Страница </w:t>
        </w:r>
        <w:r>
          <w:rPr>
            <w:b/>
            <w:bCs/>
          </w:rPr>
          <w:fldChar w:fldCharType="begin"/>
        </w:r>
        <w:r>
          <w:rPr>
            <w:b/>
            <w:bCs/>
          </w:rPr>
          <w:instrText>PAGE  \* Arabic  \* MERGEFORMAT</w:instrText>
        </w:r>
        <w:r>
          <w:rPr>
            <w:b/>
            <w:bCs/>
          </w:rPr>
          <w:fldChar w:fldCharType="separate"/>
        </w:r>
        <w:r w:rsidR="003341CE">
          <w:rPr>
            <w:b/>
            <w:bCs/>
            <w:noProof/>
          </w:rPr>
          <w:t>22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3341CE">
          <w:rPr>
            <w:b/>
            <w:bCs/>
            <w:noProof/>
          </w:rPr>
          <w:t>40</w:t>
        </w:r>
        <w:r>
          <w:rPr>
            <w:b/>
            <w:bCs/>
          </w:rPr>
          <w:fldChar w:fldCharType="end"/>
        </w:r>
      </w:p>
    </w:sdtContent>
  </w:sdt>
  <w:p w:rsidR="00DF6134" w:rsidRPr="00E01E05" w:rsidRDefault="00DF6134" w:rsidP="00A6669D">
    <w:pPr>
      <w:pStyle w:val="a6"/>
    </w:pPr>
  </w:p>
  <w:p w:rsidR="00DF6134" w:rsidRDefault="00DF6134"/>
  <w:p w:rsidR="00DF6134" w:rsidRPr="00C4329A" w:rsidRDefault="00DF6134" w:rsidP="00A6669D">
    <w:pPr>
      <w:pStyle w:val="a6"/>
    </w:pPr>
  </w:p>
  <w:p w:rsidR="00DF6134" w:rsidRDefault="00DF61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34" w:rsidRPr="00C4329A" w:rsidRDefault="00DF6134" w:rsidP="00A6669D">
    <w:pPr>
      <w:pStyle w:val="a6"/>
    </w:pPr>
  </w:p>
  <w:p w:rsidR="00DF6134" w:rsidRDefault="00DF61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DF6134" w:rsidRDefault="00DF613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341CE">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341CE">
              <w:rPr>
                <w:b/>
                <w:bCs/>
                <w:noProof/>
              </w:rPr>
              <w:t>40</w:t>
            </w:r>
            <w:r>
              <w:rPr>
                <w:b/>
                <w:bCs/>
                <w:sz w:val="24"/>
                <w:szCs w:val="24"/>
              </w:rPr>
              <w:fldChar w:fldCharType="end"/>
            </w:r>
          </w:p>
        </w:sdtContent>
      </w:sdt>
    </w:sdtContent>
  </w:sdt>
  <w:p w:rsidR="00DF6134" w:rsidRDefault="00DF613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DF6134" w:rsidRDefault="00DF613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DF6134" w:rsidRPr="00C4329A" w:rsidRDefault="00DF6134" w:rsidP="00C61AA0">
    <w:pPr>
      <w:pStyle w:val="a6"/>
    </w:pPr>
  </w:p>
  <w:p w:rsidR="00DF6134" w:rsidRDefault="00DF61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34" w:rsidRDefault="00DF6134" w:rsidP="003604BA">
      <w:pPr>
        <w:spacing w:line="240" w:lineRule="auto"/>
      </w:pPr>
      <w:r>
        <w:separator/>
      </w:r>
    </w:p>
  </w:footnote>
  <w:footnote w:type="continuationSeparator" w:id="0">
    <w:p w:rsidR="00DF6134" w:rsidRDefault="00DF6134"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8B9"/>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D8B"/>
    <w:rsid w:val="00D23342"/>
    <w:rsid w:val="00D25473"/>
    <w:rsid w:val="00D25C1A"/>
    <w:rsid w:val="00D25CA7"/>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418108D"/>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C8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image" Target="media/image5.png"/><Relationship Id="rId25" Type="http://schemas.openxmlformats.org/officeDocument/2006/relationships/hyperlink" Target="mailto:mrr@ynp.r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footer" Target="footer3.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C299-AC26-4F76-8F40-350587D3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40</Pages>
  <Words>15260</Words>
  <Characters>90131</Characters>
  <Application>Microsoft Office Word</Application>
  <DocSecurity>0</DocSecurity>
  <Lines>751</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64</cp:revision>
  <cp:lastPrinted>2022-04-20T07:57:00Z</cp:lastPrinted>
  <dcterms:created xsi:type="dcterms:W3CDTF">2022-10-31T03:16:00Z</dcterms:created>
  <dcterms:modified xsi:type="dcterms:W3CDTF">2022-12-30T01:04:00Z</dcterms:modified>
</cp:coreProperties>
</file>