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2C35A8">
        <w:rPr>
          <w:sz w:val="24"/>
          <w:szCs w:val="24"/>
        </w:rPr>
        <w:t>от "</w:t>
      </w:r>
      <w:r w:rsidR="00B66D5E" w:rsidRPr="002C35A8">
        <w:rPr>
          <w:sz w:val="24"/>
          <w:szCs w:val="24"/>
        </w:rPr>
        <w:t>15</w:t>
      </w:r>
      <w:r w:rsidRPr="002C35A8">
        <w:rPr>
          <w:sz w:val="24"/>
          <w:szCs w:val="24"/>
        </w:rPr>
        <w:t xml:space="preserve">" </w:t>
      </w:r>
      <w:r w:rsidR="00B66D5E" w:rsidRPr="002C35A8">
        <w:rPr>
          <w:sz w:val="24"/>
          <w:szCs w:val="24"/>
        </w:rPr>
        <w:t>мая</w:t>
      </w:r>
      <w:r w:rsidRPr="002C35A8">
        <w:rPr>
          <w:sz w:val="24"/>
          <w:szCs w:val="24"/>
        </w:rPr>
        <w:t xml:space="preserve"> 202</w:t>
      </w:r>
      <w:r w:rsidR="00F00A28" w:rsidRPr="002C35A8">
        <w:rPr>
          <w:sz w:val="24"/>
          <w:szCs w:val="24"/>
        </w:rPr>
        <w:t>3</w:t>
      </w:r>
      <w:r w:rsidRPr="002C35A8">
        <w:rPr>
          <w:sz w:val="24"/>
          <w:szCs w:val="24"/>
        </w:rPr>
        <w:t xml:space="preserve"> г. № Закуп</w:t>
      </w:r>
      <w:r w:rsidR="00C420D0" w:rsidRPr="002C35A8">
        <w:rPr>
          <w:sz w:val="24"/>
          <w:szCs w:val="24"/>
        </w:rPr>
        <w:t xml:space="preserve"> </w:t>
      </w:r>
      <w:r w:rsidRPr="002C35A8">
        <w:rPr>
          <w:sz w:val="24"/>
          <w:szCs w:val="24"/>
        </w:rPr>
        <w:t>-</w:t>
      </w:r>
      <w:r w:rsidR="00626069" w:rsidRPr="002C35A8">
        <w:rPr>
          <w:sz w:val="24"/>
          <w:szCs w:val="24"/>
        </w:rPr>
        <w:t>1</w:t>
      </w:r>
      <w:r w:rsidR="002C35A8" w:rsidRPr="002C35A8">
        <w:rPr>
          <w:sz w:val="24"/>
          <w:szCs w:val="24"/>
        </w:rPr>
        <w:t>9</w:t>
      </w:r>
      <w:r w:rsidR="002C35A8">
        <w:rPr>
          <w:sz w:val="24"/>
          <w:szCs w:val="24"/>
        </w:rPr>
        <w:t>71</w:t>
      </w:r>
      <w:r w:rsidR="00C420D0" w:rsidRPr="000A6069">
        <w:rPr>
          <w:sz w:val="24"/>
          <w:szCs w:val="24"/>
        </w:rPr>
        <w:t xml:space="preserve"> </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B06E14" w:rsidRPr="00C420D0" w:rsidRDefault="00DE49DC" w:rsidP="00317EBC">
      <w:pPr>
        <w:spacing w:line="240" w:lineRule="auto"/>
        <w:jc w:val="center"/>
        <w:outlineLvl w:val="0"/>
        <w:rPr>
          <w:b/>
          <w:sz w:val="32"/>
          <w:szCs w:val="32"/>
        </w:rPr>
      </w:pPr>
      <w:r>
        <w:rPr>
          <w:b/>
          <w:sz w:val="32"/>
          <w:szCs w:val="32"/>
        </w:rPr>
        <w:t>на в</w:t>
      </w:r>
      <w:r w:rsidRPr="00DE49DC">
        <w:rPr>
          <w:b/>
          <w:sz w:val="32"/>
          <w:szCs w:val="32"/>
        </w:rPr>
        <w:t xml:space="preserve">ыполнение работ </w:t>
      </w:r>
      <w:r w:rsidR="00C00379" w:rsidRPr="00C00379">
        <w:rPr>
          <w:b/>
          <w:sz w:val="32"/>
          <w:szCs w:val="32"/>
        </w:rPr>
        <w:t xml:space="preserve">по проведению зачистки резервуаров от темных нефтепродуктов на территории </w:t>
      </w:r>
      <w:r w:rsidR="00B66D5E" w:rsidRPr="00B66D5E">
        <w:rPr>
          <w:b/>
          <w:sz w:val="32"/>
          <w:szCs w:val="32"/>
        </w:rPr>
        <w:t xml:space="preserve">нефтесклада </w:t>
      </w:r>
      <w:proofErr w:type="spellStart"/>
      <w:r w:rsidR="00B66D5E" w:rsidRPr="00B66D5E">
        <w:rPr>
          <w:b/>
          <w:sz w:val="32"/>
          <w:szCs w:val="32"/>
        </w:rPr>
        <w:t>Усть-Татта</w:t>
      </w:r>
      <w:proofErr w:type="spellEnd"/>
      <w:r w:rsidR="00B66D5E" w:rsidRPr="00B66D5E">
        <w:rPr>
          <w:b/>
          <w:sz w:val="32"/>
          <w:szCs w:val="32"/>
        </w:rPr>
        <w:t xml:space="preserve"> филиала «Нижне-</w:t>
      </w:r>
      <w:proofErr w:type="spellStart"/>
      <w:r w:rsidR="00B66D5E" w:rsidRPr="00B66D5E">
        <w:rPr>
          <w:b/>
          <w:sz w:val="32"/>
          <w:szCs w:val="32"/>
        </w:rPr>
        <w:t>Бестяхская</w:t>
      </w:r>
      <w:proofErr w:type="spellEnd"/>
      <w:r w:rsidR="00B66D5E" w:rsidRPr="00B66D5E">
        <w:rPr>
          <w:b/>
          <w:sz w:val="32"/>
          <w:szCs w:val="32"/>
        </w:rPr>
        <w:t xml:space="preserve"> нефтебаза» АО «Саханефтегазсбыт» в 2023 году</w:t>
      </w:r>
      <w:r w:rsidR="00C00379" w:rsidRPr="00C00379">
        <w:rPr>
          <w:b/>
          <w:sz w:val="32"/>
          <w:szCs w:val="32"/>
        </w:rPr>
        <w:t>.</w:t>
      </w:r>
    </w:p>
    <w:p w:rsidR="00B06E14" w:rsidRPr="00C420D0" w:rsidRDefault="00B06E14" w:rsidP="00317EBC">
      <w:pPr>
        <w:spacing w:line="240" w:lineRule="auto"/>
        <w:jc w:val="center"/>
        <w:outlineLvl w:val="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5E0975" w:rsidRDefault="005E0975" w:rsidP="00707AC6">
      <w:pPr>
        <w:spacing w:line="240" w:lineRule="auto"/>
        <w:ind w:firstLine="0"/>
        <w:rPr>
          <w:sz w:val="24"/>
          <w:szCs w:val="24"/>
        </w:rPr>
      </w:pPr>
    </w:p>
    <w:p w:rsidR="005E0975" w:rsidRDefault="005E0975"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BC48C4" w:rsidRDefault="00BC48C4"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0077FF" w:rsidRPr="00C420D0" w:rsidRDefault="007D50BE" w:rsidP="00777F0F">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5E0975">
        <w:rPr>
          <w:sz w:val="24"/>
          <w:szCs w:val="24"/>
        </w:rPr>
        <w:t>3</w:t>
      </w:r>
    </w:p>
    <w:p w:rsidR="00F02C61" w:rsidRPr="00C420D0" w:rsidRDefault="00F02C61" w:rsidP="00777F0F">
      <w:pPr>
        <w:spacing w:line="240" w:lineRule="auto"/>
        <w:ind w:firstLine="0"/>
        <w:jc w:val="center"/>
        <w:rPr>
          <w:sz w:val="24"/>
          <w:szCs w:val="24"/>
        </w:rPr>
      </w:pPr>
    </w:p>
    <w:p w:rsidR="00F02C61" w:rsidRPr="00C420D0" w:rsidRDefault="00F02C61"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846761">
        <w:rPr>
          <w:sz w:val="24"/>
          <w:szCs w:val="24"/>
        </w:rPr>
        <w:t>СОДЕРЖАНИЕ</w:t>
      </w:r>
    </w:p>
    <w:tbl>
      <w:tblPr>
        <w:tblW w:w="25376" w:type="dxa"/>
        <w:tblInd w:w="-318" w:type="dxa"/>
        <w:tblLook w:val="04A0" w:firstRow="1" w:lastRow="0" w:firstColumn="1" w:lastColumn="0" w:noHBand="0" w:noVBand="1"/>
      </w:tblPr>
      <w:tblGrid>
        <w:gridCol w:w="10207"/>
        <w:gridCol w:w="15169"/>
      </w:tblGrid>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1. Общие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1.1. Общие сведения о процедуре закупки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1.2. Правовой статус процедур и документов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4</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1.3. Обжалование </w:t>
            </w:r>
            <w:r w:rsidRPr="009C5FDE">
              <w:rPr>
                <w:iCs/>
                <w:sz w:val="24"/>
                <w:szCs w:val="24"/>
              </w:rPr>
              <w:t>действий (бездействия) организатора закупки</w:t>
            </w:r>
            <w:r w:rsidRPr="009C5FDE">
              <w:rPr>
                <w:sz w:val="24"/>
                <w:szCs w:val="24"/>
              </w:rPr>
              <w:t xml:space="preserve">.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1.4. Досудебный порядок рассмотрения споров.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1.5. Прочие положения . . . . . . . . . . . . . . . . . . . . . . . . . . . . . . . . . . . . . . . . . . . . . . . . . . . . . . . . . . . . . . .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5</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1.6. Отсутствие конфликтов интересов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6</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b/>
                <w:bCs/>
                <w:sz w:val="24"/>
                <w:szCs w:val="24"/>
              </w:rPr>
            </w:pPr>
            <w:r w:rsidRPr="009C5FDE">
              <w:rPr>
                <w:b/>
                <w:bCs/>
                <w:sz w:val="24"/>
                <w:szCs w:val="24"/>
              </w:rPr>
              <w:t xml:space="preserve">2. Техническое задание . . . . . . . . .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hideMark/>
          </w:tcPr>
          <w:p w:rsidR="007A7160" w:rsidRPr="009C5FDE" w:rsidRDefault="007A7160" w:rsidP="0046697F">
            <w:pPr>
              <w:spacing w:line="240" w:lineRule="auto"/>
              <w:ind w:left="176" w:right="-533" w:firstLine="34"/>
              <w:rPr>
                <w:sz w:val="24"/>
                <w:szCs w:val="24"/>
              </w:rPr>
            </w:pPr>
            <w:r w:rsidRPr="009C5FDE">
              <w:rPr>
                <w:sz w:val="24"/>
                <w:szCs w:val="24"/>
              </w:rPr>
              <w:t xml:space="preserve">2.1. Предмет закупки. . . . . . . . . . . . . . . . . . . . . . . . . . . . . . . . . . . . . . . . . . . . . . . . . . . . . . . . . . . . </w:t>
            </w:r>
            <w:proofErr w:type="gramStart"/>
            <w:r w:rsidRPr="009C5FDE">
              <w:rPr>
                <w:sz w:val="24"/>
                <w:szCs w:val="24"/>
              </w:rPr>
              <w:t>. . . .</w:t>
            </w:r>
            <w:proofErr w:type="gramEnd"/>
            <w:r w:rsidRPr="009C5FDE">
              <w:rPr>
                <w:sz w:val="24"/>
                <w:szCs w:val="24"/>
              </w:rPr>
              <w:t xml:space="preserve"> </w:t>
            </w:r>
          </w:p>
        </w:tc>
        <w:tc>
          <w:tcPr>
            <w:tcW w:w="15169" w:type="dxa"/>
            <w:vAlign w:val="bottom"/>
            <w:hideMark/>
          </w:tcPr>
          <w:p w:rsidR="007A7160" w:rsidRPr="009C5FDE" w:rsidRDefault="007A7160" w:rsidP="0046697F">
            <w:pPr>
              <w:spacing w:line="240" w:lineRule="auto"/>
              <w:ind w:left="176" w:right="-533" w:hanging="149"/>
              <w:rPr>
                <w:sz w:val="24"/>
                <w:szCs w:val="24"/>
              </w:rPr>
            </w:pPr>
            <w:r w:rsidRPr="009C5FDE">
              <w:rPr>
                <w:sz w:val="24"/>
                <w:szCs w:val="24"/>
              </w:rPr>
              <w:t xml:space="preserve">    7</w:t>
            </w:r>
          </w:p>
        </w:tc>
      </w:tr>
      <w:tr w:rsidR="007A7160" w:rsidRPr="009C5FDE" w:rsidTr="0046697F">
        <w:trPr>
          <w:trHeight w:val="360"/>
        </w:trPr>
        <w:tc>
          <w:tcPr>
            <w:tcW w:w="10207" w:type="dxa"/>
            <w:vAlign w:val="bottom"/>
          </w:tcPr>
          <w:p w:rsidR="007A7160" w:rsidRPr="009C5FDE" w:rsidRDefault="00FF5295" w:rsidP="0046697F">
            <w:pPr>
              <w:spacing w:line="240" w:lineRule="auto"/>
              <w:ind w:left="176" w:right="-533" w:firstLine="34"/>
              <w:rPr>
                <w:sz w:val="24"/>
                <w:szCs w:val="24"/>
              </w:rPr>
            </w:pPr>
            <w:r>
              <w:rPr>
                <w:sz w:val="24"/>
                <w:szCs w:val="24"/>
              </w:rPr>
              <w:t xml:space="preserve">2.2. </w:t>
            </w:r>
            <w:r w:rsidR="00D948FE" w:rsidRPr="00D948FE">
              <w:rPr>
                <w:sz w:val="24"/>
                <w:szCs w:val="24"/>
              </w:rPr>
              <w:t>Сроки выполнения работ</w:t>
            </w:r>
            <w:r w:rsidR="00D948FE">
              <w:rPr>
                <w:sz w:val="24"/>
                <w:szCs w:val="24"/>
              </w:rPr>
              <w:t xml:space="preserve">. . . . . . . . . . . . . . . . . . . . . </w:t>
            </w:r>
            <w:r w:rsidR="00664C13">
              <w:rPr>
                <w:sz w:val="24"/>
                <w:szCs w:val="24"/>
              </w:rPr>
              <w:t xml:space="preserve">. . . . . . . . </w:t>
            </w:r>
            <w:r w:rsidR="007A7160" w:rsidRPr="009C5FDE">
              <w:rPr>
                <w:sz w:val="24"/>
                <w:szCs w:val="24"/>
              </w:rPr>
              <w:t xml:space="preserve">. . . . . . . . . . . . . . . . </w:t>
            </w:r>
            <w:r>
              <w:rPr>
                <w:sz w:val="24"/>
                <w:szCs w:val="24"/>
              </w:rPr>
              <w:t xml:space="preserve">. . . . . . . . . </w:t>
            </w:r>
            <w:proofErr w:type="gramStart"/>
            <w:r>
              <w:rPr>
                <w:sz w:val="24"/>
                <w:szCs w:val="24"/>
              </w:rPr>
              <w:t>. . . .</w:t>
            </w:r>
            <w:proofErr w:type="gramEnd"/>
            <w:r>
              <w:rPr>
                <w:sz w:val="24"/>
                <w:szCs w:val="24"/>
              </w:rPr>
              <w:t xml:space="preserve"> . </w:t>
            </w:r>
          </w:p>
        </w:tc>
        <w:tc>
          <w:tcPr>
            <w:tcW w:w="15169" w:type="dxa"/>
            <w:vAlign w:val="bottom"/>
          </w:tcPr>
          <w:p w:rsidR="007A7160" w:rsidRPr="009C5FDE" w:rsidRDefault="007A7160" w:rsidP="00A63126">
            <w:pPr>
              <w:spacing w:line="240" w:lineRule="auto"/>
              <w:ind w:left="176" w:right="-533" w:hanging="149"/>
              <w:rPr>
                <w:sz w:val="24"/>
                <w:szCs w:val="24"/>
              </w:rPr>
            </w:pPr>
            <w:r w:rsidRPr="009C5FDE">
              <w:rPr>
                <w:sz w:val="24"/>
                <w:szCs w:val="24"/>
              </w:rPr>
              <w:t xml:space="preserve">    </w:t>
            </w:r>
            <w:r w:rsidR="00A63126">
              <w:rPr>
                <w:sz w:val="24"/>
                <w:szCs w:val="24"/>
              </w:rPr>
              <w:t>7</w:t>
            </w:r>
          </w:p>
        </w:tc>
      </w:tr>
      <w:tr w:rsidR="007A7160" w:rsidRPr="009C5FDE" w:rsidTr="0046697F">
        <w:trPr>
          <w:trHeight w:val="360"/>
        </w:trPr>
        <w:tc>
          <w:tcPr>
            <w:tcW w:w="10207" w:type="dxa"/>
            <w:vAlign w:val="bottom"/>
          </w:tcPr>
          <w:p w:rsidR="007A7160" w:rsidRPr="009C5FDE" w:rsidRDefault="007A7160" w:rsidP="00D948FE">
            <w:pPr>
              <w:spacing w:line="240" w:lineRule="auto"/>
              <w:ind w:left="176" w:right="-533" w:firstLine="34"/>
              <w:rPr>
                <w:sz w:val="24"/>
                <w:szCs w:val="24"/>
              </w:rPr>
            </w:pPr>
            <w:r w:rsidRPr="009C5FDE">
              <w:rPr>
                <w:sz w:val="24"/>
                <w:szCs w:val="24"/>
              </w:rPr>
              <w:t xml:space="preserve">2.3. </w:t>
            </w:r>
            <w:r w:rsidR="00D948FE" w:rsidRPr="00D948FE">
              <w:rPr>
                <w:sz w:val="24"/>
                <w:szCs w:val="24"/>
              </w:rPr>
              <w:t>Обоснование начальной (максимальной) цены договора (НМЦД)</w:t>
            </w:r>
            <w:r w:rsidR="00D948FE">
              <w:rPr>
                <w:sz w:val="24"/>
                <w:szCs w:val="24"/>
              </w:rPr>
              <w:t xml:space="preserve">. . . </w:t>
            </w:r>
            <w:r w:rsidRPr="009C5FDE">
              <w:rPr>
                <w:sz w:val="24"/>
                <w:szCs w:val="24"/>
              </w:rPr>
              <w:t xml:space="preserve"> . . . . . . . . . . . . . . . . . . . </w:t>
            </w:r>
            <w:r>
              <w:rPr>
                <w:sz w:val="24"/>
                <w:szCs w:val="24"/>
              </w:rPr>
              <w:t>.</w:t>
            </w:r>
            <w:r w:rsidRPr="009C5FDE">
              <w:rPr>
                <w:sz w:val="24"/>
                <w:szCs w:val="24"/>
              </w:rPr>
              <w:t xml:space="preserve"> .</w:t>
            </w:r>
          </w:p>
        </w:tc>
        <w:tc>
          <w:tcPr>
            <w:tcW w:w="15169" w:type="dxa"/>
            <w:vAlign w:val="bottom"/>
          </w:tcPr>
          <w:p w:rsidR="007A7160" w:rsidRPr="009C5FDE" w:rsidRDefault="007A7160" w:rsidP="00D948FE">
            <w:pPr>
              <w:spacing w:line="240" w:lineRule="auto"/>
              <w:ind w:left="176" w:right="-533" w:hanging="149"/>
              <w:rPr>
                <w:sz w:val="24"/>
                <w:szCs w:val="24"/>
              </w:rPr>
            </w:pPr>
            <w:r w:rsidRPr="009C5FDE">
              <w:rPr>
                <w:sz w:val="24"/>
                <w:szCs w:val="24"/>
              </w:rPr>
              <w:t xml:space="preserve"> </w:t>
            </w:r>
            <w:r w:rsidR="00664C13">
              <w:rPr>
                <w:sz w:val="24"/>
                <w:szCs w:val="24"/>
              </w:rPr>
              <w:t xml:space="preserve"> </w:t>
            </w:r>
            <w:r w:rsidR="00A63126">
              <w:rPr>
                <w:sz w:val="24"/>
                <w:szCs w:val="24"/>
              </w:rPr>
              <w:t xml:space="preserve">  7</w:t>
            </w:r>
          </w:p>
        </w:tc>
      </w:tr>
      <w:tr w:rsidR="007A7160" w:rsidRPr="009C5FDE" w:rsidTr="0046697F">
        <w:trPr>
          <w:trHeight w:val="360"/>
        </w:trPr>
        <w:tc>
          <w:tcPr>
            <w:tcW w:w="10207" w:type="dxa"/>
            <w:vAlign w:val="bottom"/>
          </w:tcPr>
          <w:p w:rsidR="007A7160" w:rsidRPr="009C5FDE" w:rsidRDefault="007A7160" w:rsidP="00664C13">
            <w:pPr>
              <w:spacing w:line="240" w:lineRule="auto"/>
              <w:ind w:left="176" w:right="-533" w:firstLine="34"/>
              <w:rPr>
                <w:sz w:val="24"/>
                <w:szCs w:val="24"/>
              </w:rPr>
            </w:pPr>
            <w:r>
              <w:rPr>
                <w:sz w:val="24"/>
                <w:szCs w:val="24"/>
              </w:rPr>
              <w:t xml:space="preserve">2.4. </w:t>
            </w:r>
            <w:r w:rsidR="00D948FE" w:rsidRPr="00D948FE">
              <w:rPr>
                <w:sz w:val="24"/>
                <w:szCs w:val="24"/>
              </w:rPr>
              <w:t>Форма, сроки и порядок оплаты работ</w:t>
            </w:r>
            <w:r w:rsidR="00D948FE">
              <w:rPr>
                <w:sz w:val="24"/>
                <w:szCs w:val="24"/>
              </w:rPr>
              <w:t xml:space="preserve">. . . . . . . . . . . </w:t>
            </w:r>
            <w:r w:rsidRPr="009C5FDE">
              <w:rPr>
                <w:sz w:val="24"/>
                <w:szCs w:val="24"/>
              </w:rPr>
              <w:t xml:space="preserve">. . . . . . . . . . . . . . . . . . . . . . . . . . . . . . . </w:t>
            </w:r>
            <w:proofErr w:type="gramStart"/>
            <w:r w:rsidRPr="009C5FDE">
              <w:rPr>
                <w:sz w:val="24"/>
                <w:szCs w:val="24"/>
              </w:rPr>
              <w:t xml:space="preserve">. . . </w:t>
            </w:r>
            <w:r>
              <w:rPr>
                <w:sz w:val="24"/>
                <w:szCs w:val="24"/>
              </w:rPr>
              <w:t>.</w:t>
            </w:r>
            <w:proofErr w:type="gramEnd"/>
            <w:r w:rsidRPr="009C5FDE">
              <w:rPr>
                <w:sz w:val="24"/>
                <w:szCs w:val="24"/>
              </w:rPr>
              <w:t xml:space="preserve"> .</w:t>
            </w:r>
          </w:p>
        </w:tc>
        <w:tc>
          <w:tcPr>
            <w:tcW w:w="15169" w:type="dxa"/>
            <w:vAlign w:val="bottom"/>
          </w:tcPr>
          <w:p w:rsidR="007A7160" w:rsidRPr="009C5FDE" w:rsidRDefault="007A7160" w:rsidP="00D4679C">
            <w:pPr>
              <w:spacing w:line="240" w:lineRule="auto"/>
              <w:ind w:left="176" w:right="-533" w:hanging="149"/>
              <w:rPr>
                <w:sz w:val="24"/>
                <w:szCs w:val="24"/>
              </w:rPr>
            </w:pPr>
            <w:r>
              <w:rPr>
                <w:sz w:val="24"/>
                <w:szCs w:val="24"/>
              </w:rPr>
              <w:t xml:space="preserve">  </w:t>
            </w:r>
            <w:r w:rsidR="00A63126">
              <w:rPr>
                <w:sz w:val="24"/>
                <w:szCs w:val="24"/>
              </w:rPr>
              <w:t xml:space="preserve">  7</w:t>
            </w:r>
          </w:p>
        </w:tc>
      </w:tr>
      <w:tr w:rsidR="007A7160" w:rsidRPr="009C5FDE" w:rsidTr="0046697F">
        <w:trPr>
          <w:trHeight w:val="360"/>
        </w:trPr>
        <w:tc>
          <w:tcPr>
            <w:tcW w:w="10207" w:type="dxa"/>
            <w:vAlign w:val="bottom"/>
          </w:tcPr>
          <w:p w:rsidR="007A7160" w:rsidRPr="009C5FDE" w:rsidRDefault="007A7160" w:rsidP="00D948FE">
            <w:pPr>
              <w:spacing w:line="240" w:lineRule="auto"/>
              <w:ind w:left="176" w:right="-533" w:firstLine="34"/>
              <w:rPr>
                <w:sz w:val="24"/>
                <w:szCs w:val="24"/>
              </w:rPr>
            </w:pPr>
            <w:r>
              <w:rPr>
                <w:sz w:val="24"/>
                <w:szCs w:val="24"/>
              </w:rPr>
              <w:t>2.5</w:t>
            </w:r>
            <w:r w:rsidRPr="009C5FDE">
              <w:rPr>
                <w:sz w:val="24"/>
                <w:szCs w:val="24"/>
              </w:rPr>
              <w:t xml:space="preserve">. </w:t>
            </w:r>
            <w:r w:rsidR="00D948FE" w:rsidRPr="00D948FE">
              <w:rPr>
                <w:sz w:val="24"/>
                <w:szCs w:val="24"/>
              </w:rPr>
              <w:t>Требования к качеству и объему выполненных работ</w:t>
            </w:r>
            <w:r w:rsidR="00D948FE">
              <w:rPr>
                <w:sz w:val="24"/>
                <w:szCs w:val="24"/>
              </w:rPr>
              <w:t xml:space="preserve">. . . . . . </w:t>
            </w:r>
            <w:r w:rsidRPr="009C5FDE">
              <w:rPr>
                <w:sz w:val="24"/>
                <w:szCs w:val="24"/>
              </w:rPr>
              <w:t>. . . . . . . . . . . . . . . . . . . . . . . . . . .</w:t>
            </w:r>
          </w:p>
        </w:tc>
        <w:tc>
          <w:tcPr>
            <w:tcW w:w="15169" w:type="dxa"/>
            <w:vAlign w:val="bottom"/>
          </w:tcPr>
          <w:p w:rsidR="007A7160" w:rsidRPr="009C5FDE" w:rsidRDefault="00664C13" w:rsidP="00D4679C">
            <w:pPr>
              <w:spacing w:line="240" w:lineRule="auto"/>
              <w:ind w:left="176" w:right="-533" w:hanging="149"/>
              <w:rPr>
                <w:sz w:val="24"/>
                <w:szCs w:val="24"/>
              </w:rPr>
            </w:pPr>
            <w:r>
              <w:rPr>
                <w:sz w:val="24"/>
                <w:szCs w:val="24"/>
              </w:rPr>
              <w:t xml:space="preserve">  </w:t>
            </w:r>
            <w:r w:rsidR="00A63126">
              <w:rPr>
                <w:sz w:val="24"/>
                <w:szCs w:val="24"/>
              </w:rPr>
              <w:t xml:space="preserve">  8</w:t>
            </w:r>
          </w:p>
        </w:tc>
      </w:tr>
      <w:tr w:rsidR="007A7160" w:rsidRPr="009C5FDE" w:rsidTr="0046697F">
        <w:trPr>
          <w:trHeight w:val="360"/>
        </w:trPr>
        <w:tc>
          <w:tcPr>
            <w:tcW w:w="10207" w:type="dxa"/>
            <w:vAlign w:val="bottom"/>
            <w:hideMark/>
          </w:tcPr>
          <w:p w:rsidR="007A7160" w:rsidRPr="009C5FDE" w:rsidRDefault="007A7160" w:rsidP="00D948FE">
            <w:pPr>
              <w:spacing w:line="240" w:lineRule="auto"/>
              <w:ind w:left="176" w:right="-533" w:firstLine="34"/>
              <w:rPr>
                <w:sz w:val="24"/>
                <w:szCs w:val="24"/>
              </w:rPr>
            </w:pPr>
            <w:r>
              <w:rPr>
                <w:sz w:val="24"/>
                <w:szCs w:val="24"/>
              </w:rPr>
              <w:t>2.6</w:t>
            </w:r>
            <w:r w:rsidRPr="009C5FDE">
              <w:rPr>
                <w:sz w:val="24"/>
                <w:szCs w:val="24"/>
              </w:rPr>
              <w:t xml:space="preserve">. </w:t>
            </w:r>
            <w:r w:rsidR="00D948FE" w:rsidRPr="00D948FE">
              <w:rPr>
                <w:sz w:val="24"/>
                <w:szCs w:val="24"/>
              </w:rPr>
              <w:t>Основной состав работ</w:t>
            </w:r>
            <w:r w:rsidR="00D948FE">
              <w:rPr>
                <w:sz w:val="24"/>
                <w:szCs w:val="24"/>
              </w:rPr>
              <w:t xml:space="preserve">. . . . . . . . . . . . </w:t>
            </w:r>
            <w:r w:rsidR="000A5A04">
              <w:rPr>
                <w:sz w:val="24"/>
                <w:szCs w:val="24"/>
              </w:rPr>
              <w:t xml:space="preserve">. . . </w:t>
            </w:r>
            <w:r w:rsidR="00664C13">
              <w:rPr>
                <w:sz w:val="24"/>
                <w:szCs w:val="24"/>
              </w:rPr>
              <w:t xml:space="preserve">. . . . . . . . . . . . . . . . . . . . . </w:t>
            </w:r>
            <w:r w:rsidRPr="009C5FDE">
              <w:rPr>
                <w:sz w:val="24"/>
                <w:szCs w:val="24"/>
              </w:rPr>
              <w:t>. . . . . .</w:t>
            </w:r>
            <w:r>
              <w:rPr>
                <w:sz w:val="24"/>
                <w:szCs w:val="24"/>
              </w:rPr>
              <w:t xml:space="preserve"> . . . . . . . . . . . . . .</w:t>
            </w:r>
            <w:r w:rsidRPr="009C5FDE">
              <w:rPr>
                <w:sz w:val="24"/>
                <w:szCs w:val="24"/>
              </w:rPr>
              <w:t xml:space="preserve"> . .</w:t>
            </w:r>
          </w:p>
        </w:tc>
        <w:tc>
          <w:tcPr>
            <w:tcW w:w="15169" w:type="dxa"/>
            <w:vAlign w:val="bottom"/>
            <w:hideMark/>
          </w:tcPr>
          <w:p w:rsidR="007A7160" w:rsidRPr="009C5FDE" w:rsidRDefault="00A63126" w:rsidP="00D948FE">
            <w:pPr>
              <w:spacing w:line="240" w:lineRule="auto"/>
              <w:ind w:left="176" w:right="-533" w:hanging="149"/>
              <w:rPr>
                <w:sz w:val="24"/>
                <w:szCs w:val="24"/>
              </w:rPr>
            </w:pPr>
            <w:r>
              <w:rPr>
                <w:sz w:val="24"/>
                <w:szCs w:val="24"/>
              </w:rPr>
              <w:t xml:space="preserve">    8</w:t>
            </w:r>
          </w:p>
        </w:tc>
      </w:tr>
      <w:tr w:rsidR="000A5A04" w:rsidRPr="009C5FDE" w:rsidTr="0046697F">
        <w:trPr>
          <w:trHeight w:val="360"/>
        </w:trPr>
        <w:tc>
          <w:tcPr>
            <w:tcW w:w="10207" w:type="dxa"/>
            <w:vAlign w:val="bottom"/>
          </w:tcPr>
          <w:p w:rsidR="000A5A04" w:rsidRPr="009C5FDE" w:rsidRDefault="000A5A04" w:rsidP="000A5A04">
            <w:pPr>
              <w:spacing w:line="240" w:lineRule="auto"/>
              <w:ind w:left="176" w:right="-533" w:firstLine="34"/>
              <w:rPr>
                <w:sz w:val="24"/>
                <w:szCs w:val="24"/>
              </w:rPr>
            </w:pPr>
            <w:r>
              <w:rPr>
                <w:sz w:val="24"/>
                <w:szCs w:val="24"/>
                <w:shd w:val="clear" w:color="auto" w:fill="FBFBFB"/>
              </w:rPr>
              <w:t>2.7</w:t>
            </w:r>
            <w:r w:rsidRPr="009C5FDE">
              <w:rPr>
                <w:sz w:val="24"/>
                <w:szCs w:val="24"/>
                <w:shd w:val="clear" w:color="auto" w:fill="FBFBFB"/>
              </w:rPr>
              <w:t xml:space="preserve">. </w:t>
            </w:r>
            <w:r w:rsidR="00D948FE" w:rsidRPr="00D948FE">
              <w:rPr>
                <w:sz w:val="24"/>
                <w:szCs w:val="24"/>
              </w:rPr>
              <w:t>Требования к выполнению работ</w:t>
            </w:r>
            <w:r w:rsidR="00D948FE">
              <w:rPr>
                <w:sz w:val="24"/>
                <w:szCs w:val="24"/>
              </w:rPr>
              <w:t xml:space="preserve">. . . </w:t>
            </w:r>
            <w:proofErr w:type="gramStart"/>
            <w:r w:rsidR="00D948FE">
              <w:rPr>
                <w:sz w:val="24"/>
                <w:szCs w:val="24"/>
              </w:rPr>
              <w:t>. . . .</w:t>
            </w:r>
            <w:proofErr w:type="gramEnd"/>
            <w:r w:rsidR="00D948FE">
              <w:rPr>
                <w:sz w:val="24"/>
                <w:szCs w:val="24"/>
              </w:rPr>
              <w:t xml:space="preserve">  . . . . . . . . . . </w:t>
            </w:r>
            <w:r w:rsidR="00C44634">
              <w:rPr>
                <w:sz w:val="24"/>
                <w:szCs w:val="24"/>
              </w:rPr>
              <w:t xml:space="preserve">. . . </w:t>
            </w:r>
            <w:r w:rsidRPr="009C5FDE">
              <w:rPr>
                <w:sz w:val="24"/>
                <w:szCs w:val="24"/>
              </w:rPr>
              <w:t>. . . . . . . . . . . . . . . . . . . . .</w:t>
            </w:r>
            <w:r>
              <w:rPr>
                <w:sz w:val="24"/>
                <w:szCs w:val="24"/>
              </w:rPr>
              <w:t xml:space="preserve"> . . . . . . . . . </w:t>
            </w:r>
          </w:p>
        </w:tc>
        <w:tc>
          <w:tcPr>
            <w:tcW w:w="15169" w:type="dxa"/>
            <w:vAlign w:val="bottom"/>
          </w:tcPr>
          <w:p w:rsidR="000A5A04" w:rsidRDefault="00A63126" w:rsidP="000A5A04">
            <w:pPr>
              <w:spacing w:line="240" w:lineRule="auto"/>
              <w:ind w:left="176" w:right="-533" w:hanging="149"/>
              <w:rPr>
                <w:sz w:val="24"/>
                <w:szCs w:val="24"/>
              </w:rPr>
            </w:pPr>
            <w:r>
              <w:rPr>
                <w:sz w:val="24"/>
                <w:szCs w:val="24"/>
              </w:rPr>
              <w:t xml:space="preserve">    8</w:t>
            </w:r>
          </w:p>
        </w:tc>
      </w:tr>
      <w:tr w:rsidR="000A5A04" w:rsidRPr="009C5FDE" w:rsidTr="0046697F">
        <w:trPr>
          <w:trHeight w:val="360"/>
        </w:trPr>
        <w:tc>
          <w:tcPr>
            <w:tcW w:w="10207" w:type="dxa"/>
            <w:vAlign w:val="bottom"/>
            <w:hideMark/>
          </w:tcPr>
          <w:p w:rsidR="000A5A04" w:rsidRPr="009C5FDE" w:rsidRDefault="000A5A04" w:rsidP="00C44634">
            <w:pPr>
              <w:spacing w:line="240" w:lineRule="auto"/>
              <w:ind w:left="176" w:right="-533" w:firstLine="34"/>
              <w:rPr>
                <w:sz w:val="24"/>
                <w:szCs w:val="24"/>
              </w:rPr>
            </w:pPr>
            <w:r>
              <w:rPr>
                <w:sz w:val="24"/>
                <w:szCs w:val="24"/>
                <w:shd w:val="clear" w:color="auto" w:fill="FBFBFB"/>
              </w:rPr>
              <w:t>2.</w:t>
            </w:r>
            <w:r w:rsidR="00C44634">
              <w:rPr>
                <w:sz w:val="24"/>
                <w:szCs w:val="24"/>
                <w:shd w:val="clear" w:color="auto" w:fill="FBFBFB"/>
              </w:rPr>
              <w:t>8</w:t>
            </w:r>
            <w:r w:rsidRPr="009C5FDE">
              <w:rPr>
                <w:sz w:val="24"/>
                <w:szCs w:val="24"/>
                <w:shd w:val="clear" w:color="auto" w:fill="FBFBFB"/>
              </w:rPr>
              <w:t xml:space="preserve">. </w:t>
            </w:r>
            <w:r w:rsidRPr="00664C13">
              <w:rPr>
                <w:sz w:val="24"/>
                <w:szCs w:val="24"/>
              </w:rPr>
              <w:t>Обязательные требования к Участнику</w:t>
            </w:r>
            <w:r w:rsidR="00C44634">
              <w:rPr>
                <w:sz w:val="24"/>
                <w:szCs w:val="24"/>
              </w:rPr>
              <w:t xml:space="preserve">. . . . . . . . . . . . . . . . . </w:t>
            </w:r>
            <w:r w:rsidRPr="009C5FDE">
              <w:rPr>
                <w:sz w:val="24"/>
                <w:szCs w:val="24"/>
              </w:rPr>
              <w:t>. . . . . . . . . . . . . . . . . . . . .</w:t>
            </w:r>
            <w:r>
              <w:rPr>
                <w:sz w:val="24"/>
                <w:szCs w:val="24"/>
              </w:rPr>
              <w:t xml:space="preserve"> . . . . </w:t>
            </w:r>
            <w:proofErr w:type="gramStart"/>
            <w:r>
              <w:rPr>
                <w:sz w:val="24"/>
                <w:szCs w:val="24"/>
              </w:rPr>
              <w:t>. . . .</w:t>
            </w:r>
            <w:proofErr w:type="gramEnd"/>
            <w:r>
              <w:rPr>
                <w:sz w:val="24"/>
                <w:szCs w:val="24"/>
              </w:rPr>
              <w:t xml:space="preserve"> . </w:t>
            </w:r>
          </w:p>
        </w:tc>
        <w:tc>
          <w:tcPr>
            <w:tcW w:w="15169" w:type="dxa"/>
            <w:vAlign w:val="bottom"/>
            <w:hideMark/>
          </w:tcPr>
          <w:p w:rsidR="000A5A04" w:rsidRPr="009C5FDE" w:rsidRDefault="000A5A04" w:rsidP="00A63126">
            <w:pPr>
              <w:spacing w:line="240" w:lineRule="auto"/>
              <w:ind w:left="176" w:right="-533" w:hanging="149"/>
              <w:rPr>
                <w:sz w:val="24"/>
                <w:szCs w:val="24"/>
              </w:rPr>
            </w:pPr>
            <w:r w:rsidRPr="009C5FDE">
              <w:rPr>
                <w:sz w:val="24"/>
                <w:szCs w:val="24"/>
              </w:rPr>
              <w:t xml:space="preserve">  </w:t>
            </w:r>
            <w:r w:rsidR="00A63126">
              <w:rPr>
                <w:sz w:val="24"/>
                <w:szCs w:val="24"/>
              </w:rPr>
              <w:t xml:space="preserve">  9</w:t>
            </w:r>
          </w:p>
        </w:tc>
      </w:tr>
      <w:tr w:rsidR="000A5A04" w:rsidRPr="009C5FDE" w:rsidTr="0046697F">
        <w:trPr>
          <w:trHeight w:val="360"/>
        </w:trPr>
        <w:tc>
          <w:tcPr>
            <w:tcW w:w="10207" w:type="dxa"/>
            <w:vAlign w:val="bottom"/>
            <w:hideMark/>
          </w:tcPr>
          <w:p w:rsidR="000A5A04" w:rsidRPr="009C5FDE" w:rsidRDefault="000A5A04" w:rsidP="000A5A04">
            <w:pPr>
              <w:spacing w:line="240" w:lineRule="auto"/>
              <w:ind w:left="176" w:right="-533" w:firstLine="34"/>
              <w:rPr>
                <w:b/>
                <w:bCs/>
                <w:sz w:val="24"/>
                <w:szCs w:val="24"/>
              </w:rPr>
            </w:pPr>
            <w:r w:rsidRPr="009C5FDE">
              <w:rPr>
                <w:b/>
                <w:bCs/>
                <w:sz w:val="24"/>
                <w:szCs w:val="24"/>
              </w:rPr>
              <w:t xml:space="preserve">3. Проект договора . . . . . . . . . . . . . . . . . . . . . . . . . . . . . . . . . . . . . . . . . . . . . . . . . . . . . . . . . . . . </w:t>
            </w:r>
            <w:proofErr w:type="gramStart"/>
            <w:r w:rsidRPr="009C5FDE">
              <w:rPr>
                <w:b/>
                <w:bCs/>
                <w:sz w:val="24"/>
                <w:szCs w:val="24"/>
              </w:rPr>
              <w:t>. . . .</w:t>
            </w:r>
            <w:proofErr w:type="gramEnd"/>
            <w:r w:rsidRPr="009C5FDE">
              <w:rPr>
                <w:b/>
                <w:bCs/>
                <w:sz w:val="24"/>
                <w:szCs w:val="24"/>
              </w:rPr>
              <w:t xml:space="preserve"> . </w:t>
            </w:r>
          </w:p>
        </w:tc>
        <w:tc>
          <w:tcPr>
            <w:tcW w:w="15169" w:type="dxa"/>
            <w:vAlign w:val="bottom"/>
            <w:hideMark/>
          </w:tcPr>
          <w:p w:rsidR="000A5A04" w:rsidRPr="009C5FDE" w:rsidRDefault="000A5A04" w:rsidP="00D948FE">
            <w:pPr>
              <w:spacing w:line="240" w:lineRule="auto"/>
              <w:ind w:left="176" w:right="-533" w:hanging="149"/>
              <w:rPr>
                <w:sz w:val="24"/>
                <w:szCs w:val="24"/>
              </w:rPr>
            </w:pPr>
            <w:r w:rsidRPr="009C5FDE">
              <w:rPr>
                <w:sz w:val="24"/>
                <w:szCs w:val="24"/>
              </w:rPr>
              <w:t xml:space="preserve"> </w:t>
            </w:r>
            <w:r>
              <w:rPr>
                <w:sz w:val="24"/>
                <w:szCs w:val="24"/>
              </w:rPr>
              <w:t xml:space="preserve"> 1</w:t>
            </w:r>
            <w:r w:rsidR="00A63126">
              <w:rPr>
                <w:sz w:val="24"/>
                <w:szCs w:val="24"/>
              </w:rPr>
              <w:t>0</w:t>
            </w:r>
          </w:p>
        </w:tc>
      </w:tr>
      <w:tr w:rsidR="000A5A04" w:rsidRPr="009C5FDE" w:rsidTr="0046697F">
        <w:trPr>
          <w:trHeight w:val="360"/>
        </w:trPr>
        <w:tc>
          <w:tcPr>
            <w:tcW w:w="10207" w:type="dxa"/>
            <w:vAlign w:val="bottom"/>
            <w:hideMark/>
          </w:tcPr>
          <w:p w:rsidR="000A5A04" w:rsidRPr="009C5FDE" w:rsidRDefault="000A5A04" w:rsidP="000A5A04">
            <w:pPr>
              <w:spacing w:line="240" w:lineRule="auto"/>
              <w:ind w:left="176" w:right="-533" w:firstLine="34"/>
              <w:rPr>
                <w:b/>
                <w:bCs/>
                <w:sz w:val="24"/>
                <w:szCs w:val="24"/>
              </w:rPr>
            </w:pPr>
            <w:r w:rsidRPr="009C5FDE">
              <w:rPr>
                <w:b/>
                <w:bCs/>
                <w:sz w:val="24"/>
                <w:szCs w:val="24"/>
              </w:rPr>
              <w:t xml:space="preserve">4. Порядок проведения закупки . . . . . . . . . . . . . . . . . . . . . . . . . . . . . . . . . . . . . . . . . . . . . . . . </w:t>
            </w:r>
            <w:proofErr w:type="gramStart"/>
            <w:r w:rsidRPr="009C5FDE">
              <w:rPr>
                <w:b/>
                <w:bCs/>
                <w:sz w:val="24"/>
                <w:szCs w:val="24"/>
              </w:rPr>
              <w:t>. . . .</w:t>
            </w:r>
            <w:proofErr w:type="gramEnd"/>
            <w:r w:rsidRPr="009C5FDE">
              <w:rPr>
                <w:b/>
                <w:bCs/>
                <w:sz w:val="24"/>
                <w:szCs w:val="24"/>
              </w:rPr>
              <w:t xml:space="preserve"> .</w:t>
            </w:r>
          </w:p>
        </w:tc>
        <w:tc>
          <w:tcPr>
            <w:tcW w:w="15169" w:type="dxa"/>
            <w:vAlign w:val="bottom"/>
            <w:hideMark/>
          </w:tcPr>
          <w:p w:rsidR="000A5A04" w:rsidRPr="009C5FDE" w:rsidRDefault="000A5A04" w:rsidP="00A63126">
            <w:pPr>
              <w:spacing w:line="240" w:lineRule="auto"/>
              <w:ind w:left="176" w:right="-533" w:hanging="149"/>
              <w:rPr>
                <w:sz w:val="24"/>
                <w:szCs w:val="24"/>
              </w:rPr>
            </w:pPr>
            <w:r w:rsidRPr="009C5FDE">
              <w:rPr>
                <w:sz w:val="24"/>
                <w:szCs w:val="24"/>
              </w:rPr>
              <w:t xml:space="preserve">  </w:t>
            </w:r>
            <w:r>
              <w:rPr>
                <w:sz w:val="24"/>
                <w:szCs w:val="24"/>
              </w:rPr>
              <w:t>2</w:t>
            </w:r>
            <w:r w:rsidR="00A63126">
              <w:rPr>
                <w:sz w:val="24"/>
                <w:szCs w:val="24"/>
              </w:rPr>
              <w:t>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4.1. Общий порядок проведения закупки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A63126">
              <w:rPr>
                <w:sz w:val="24"/>
                <w:szCs w:val="24"/>
              </w:rPr>
              <w:t>20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4.2. Публикация Извещения о проведении закупки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A63126">
              <w:rPr>
                <w:sz w:val="24"/>
                <w:szCs w:val="24"/>
              </w:rPr>
              <w:t>20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4.3. Предоставление документации о закупке Участникам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A63126">
              <w:rPr>
                <w:sz w:val="24"/>
                <w:szCs w:val="24"/>
              </w:rPr>
              <w:t>20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4.4. Подготовка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A63126">
              <w:rPr>
                <w:sz w:val="24"/>
                <w:szCs w:val="24"/>
              </w:rPr>
              <w:t>20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4.4.1. Общие требования к Заявке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A63126">
              <w:rPr>
                <w:sz w:val="24"/>
                <w:szCs w:val="24"/>
              </w:rPr>
              <w:t>20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4.4.2. Требования к сроку действия Заявки . . . . . . . . . </w:t>
            </w:r>
            <w:proofErr w:type="gramStart"/>
            <w:r w:rsidRPr="009259AF">
              <w:rPr>
                <w:sz w:val="24"/>
                <w:szCs w:val="24"/>
              </w:rPr>
              <w:t>. . . .</w:t>
            </w:r>
            <w:proofErr w:type="gramEnd"/>
            <w:r w:rsidRPr="009259AF">
              <w:rPr>
                <w:sz w:val="24"/>
                <w:szCs w:val="24"/>
              </w:rPr>
              <w:t>. . . . . . . . .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 xml:space="preserve"> 21</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4.4.3. Требования к языку Заявки . . . . . . . . . . . . . . . . . . . . . . . . . . . . . . . . . . . . .</w:t>
            </w:r>
            <w:r>
              <w:rPr>
                <w:sz w:val="24"/>
                <w:szCs w:val="24"/>
              </w:rPr>
              <w:t xml:space="preserve"> . . . . . . . . . . . </w:t>
            </w:r>
            <w:proofErr w:type="gramStart"/>
            <w:r>
              <w:rPr>
                <w:sz w:val="24"/>
                <w:szCs w:val="24"/>
              </w:rPr>
              <w:t>. . . .</w:t>
            </w:r>
            <w:proofErr w:type="gramEnd"/>
            <w:r w:rsidRPr="009259AF">
              <w:rPr>
                <w:sz w:val="24"/>
                <w:szCs w:val="24"/>
              </w:rPr>
              <w:t xml:space="preserve">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21</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4.4.4. Требования к валюте Заявки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0B47F0" w:rsidP="000A5A04">
            <w:pPr>
              <w:spacing w:line="240" w:lineRule="auto"/>
              <w:ind w:left="176" w:right="-533" w:hanging="149"/>
              <w:rPr>
                <w:sz w:val="24"/>
                <w:szCs w:val="24"/>
              </w:rPr>
            </w:pPr>
            <w:r>
              <w:rPr>
                <w:sz w:val="24"/>
                <w:szCs w:val="24"/>
              </w:rPr>
              <w:t xml:space="preserve">  2</w:t>
            </w:r>
            <w:r w:rsidR="00D734DA">
              <w:rPr>
                <w:sz w:val="24"/>
                <w:szCs w:val="24"/>
              </w:rPr>
              <w:t>1</w:t>
            </w:r>
          </w:p>
        </w:tc>
      </w:tr>
      <w:tr w:rsidR="000A5A04" w:rsidRPr="009259AF" w:rsidTr="0046697F">
        <w:trPr>
          <w:trHeight w:val="360"/>
        </w:trPr>
        <w:tc>
          <w:tcPr>
            <w:tcW w:w="10207" w:type="dxa"/>
            <w:vAlign w:val="bottom"/>
            <w:hideMark/>
          </w:tcPr>
          <w:p w:rsidR="000A5A04" w:rsidRPr="009259AF" w:rsidRDefault="000A5A04" w:rsidP="000A5A04">
            <w:pPr>
              <w:spacing w:line="240" w:lineRule="atLeast"/>
              <w:ind w:left="176" w:right="-533" w:firstLine="34"/>
              <w:rPr>
                <w:sz w:val="24"/>
                <w:szCs w:val="24"/>
              </w:rPr>
            </w:pPr>
            <w:r w:rsidRPr="009259AF">
              <w:rPr>
                <w:sz w:val="24"/>
                <w:szCs w:val="24"/>
              </w:rPr>
              <w:t>4.4.5. Порядок, место, дата начала и дата окончания срока подачи Заявок . . .</w:t>
            </w:r>
            <w:r>
              <w:rPr>
                <w:sz w:val="24"/>
                <w:szCs w:val="24"/>
              </w:rPr>
              <w:t xml:space="preserve"> . . . . . . . . . . . . . . .</w:t>
            </w:r>
            <w:r w:rsidRPr="009259AF">
              <w:rPr>
                <w:sz w:val="24"/>
                <w:szCs w:val="24"/>
              </w:rPr>
              <w:t xml:space="preserve"> .</w:t>
            </w:r>
          </w:p>
        </w:tc>
        <w:tc>
          <w:tcPr>
            <w:tcW w:w="15169" w:type="dxa"/>
            <w:vAlign w:val="bottom"/>
            <w:hideMark/>
          </w:tcPr>
          <w:p w:rsidR="000A5A04" w:rsidRPr="009259AF" w:rsidRDefault="00D734DA" w:rsidP="000A5A04">
            <w:pPr>
              <w:spacing w:line="240" w:lineRule="atLeast"/>
              <w:ind w:left="176" w:right="-533" w:hanging="149"/>
              <w:rPr>
                <w:sz w:val="24"/>
                <w:szCs w:val="24"/>
              </w:rPr>
            </w:pPr>
            <w:r>
              <w:rPr>
                <w:sz w:val="24"/>
                <w:szCs w:val="24"/>
              </w:rPr>
              <w:t xml:space="preserve">  21</w:t>
            </w:r>
          </w:p>
        </w:tc>
      </w:tr>
      <w:tr w:rsidR="000A5A04" w:rsidRPr="009259AF" w:rsidTr="0046697F">
        <w:trPr>
          <w:trHeight w:val="360"/>
        </w:trPr>
        <w:tc>
          <w:tcPr>
            <w:tcW w:w="10207" w:type="dxa"/>
            <w:vAlign w:val="bottom"/>
            <w:hideMark/>
          </w:tcPr>
          <w:p w:rsidR="000A5A04" w:rsidRPr="009259AF" w:rsidRDefault="000A5A04" w:rsidP="000A5A04">
            <w:pPr>
              <w:keepNext/>
              <w:suppressAutoHyphens/>
              <w:spacing w:before="240" w:line="240" w:lineRule="atLeast"/>
              <w:ind w:left="210" w:right="-533" w:firstLine="0"/>
              <w:outlineLvl w:val="2"/>
              <w:rPr>
                <w:bCs/>
                <w:sz w:val="24"/>
                <w:szCs w:val="24"/>
              </w:rPr>
            </w:pPr>
            <w:r w:rsidRPr="009259AF">
              <w:rPr>
                <w:sz w:val="24"/>
                <w:szCs w:val="24"/>
              </w:rPr>
              <w:t xml:space="preserve">4.4.6. </w:t>
            </w:r>
            <w:r w:rsidRPr="009259AF">
              <w:rPr>
                <w:bCs/>
                <w:sz w:val="24"/>
                <w:szCs w:val="24"/>
              </w:rPr>
              <w:t>Форма, порядок, даты начала и окончания срока предоставления Участникам разъяснений положений Документации</w:t>
            </w:r>
            <w:r w:rsidRPr="009259AF">
              <w:rPr>
                <w:sz w:val="24"/>
                <w:szCs w:val="24"/>
              </w:rPr>
              <w:t>. . . . . . . . . . . . . . . . . . . . . . . . . . . . . . . . . . . . . . . . . . . . . . . . . . . . . . . . . . . .</w:t>
            </w:r>
          </w:p>
        </w:tc>
        <w:tc>
          <w:tcPr>
            <w:tcW w:w="15169" w:type="dxa"/>
            <w:vAlign w:val="bottom"/>
            <w:hideMark/>
          </w:tcPr>
          <w:p w:rsidR="000A5A04" w:rsidRPr="009259AF" w:rsidRDefault="00D734DA" w:rsidP="000A5A04">
            <w:pPr>
              <w:spacing w:line="240" w:lineRule="atLeast"/>
              <w:ind w:left="176" w:right="-533" w:hanging="149"/>
              <w:rPr>
                <w:sz w:val="24"/>
                <w:szCs w:val="24"/>
              </w:rPr>
            </w:pPr>
            <w:r>
              <w:rPr>
                <w:sz w:val="24"/>
                <w:szCs w:val="24"/>
              </w:rPr>
              <w:t xml:space="preserve">  21</w:t>
            </w:r>
          </w:p>
        </w:tc>
      </w:tr>
      <w:tr w:rsidR="000A5A04" w:rsidRPr="009259AF" w:rsidTr="0046697F">
        <w:trPr>
          <w:trHeight w:val="360"/>
        </w:trPr>
        <w:tc>
          <w:tcPr>
            <w:tcW w:w="10207" w:type="dxa"/>
            <w:vAlign w:val="bottom"/>
            <w:hideMark/>
          </w:tcPr>
          <w:p w:rsidR="000A5A04" w:rsidRPr="009259AF" w:rsidRDefault="000A5A04" w:rsidP="000A5A04">
            <w:pPr>
              <w:spacing w:line="240" w:lineRule="atLeast"/>
              <w:ind w:left="176" w:right="-533" w:firstLine="34"/>
              <w:rPr>
                <w:sz w:val="24"/>
                <w:szCs w:val="24"/>
              </w:rPr>
            </w:pPr>
            <w:r w:rsidRPr="009259AF">
              <w:rPr>
                <w:sz w:val="24"/>
                <w:szCs w:val="24"/>
              </w:rPr>
              <w:t xml:space="preserve">4.4.7. Порядок внесения изменений в закупочную Документацию, отмены закупки. . . . . . . . . . . </w:t>
            </w:r>
            <w:r>
              <w:rPr>
                <w:sz w:val="24"/>
                <w:szCs w:val="24"/>
              </w:rPr>
              <w:t>.</w:t>
            </w:r>
          </w:p>
        </w:tc>
        <w:tc>
          <w:tcPr>
            <w:tcW w:w="15169" w:type="dxa"/>
            <w:vAlign w:val="bottom"/>
            <w:hideMark/>
          </w:tcPr>
          <w:p w:rsidR="000A5A04" w:rsidRPr="009259AF" w:rsidRDefault="000B47F0" w:rsidP="004E2C24">
            <w:pPr>
              <w:spacing w:line="240" w:lineRule="atLeast"/>
              <w:ind w:left="176" w:right="-533" w:hanging="149"/>
              <w:rPr>
                <w:sz w:val="24"/>
                <w:szCs w:val="24"/>
              </w:rPr>
            </w:pPr>
            <w:r>
              <w:rPr>
                <w:sz w:val="24"/>
                <w:szCs w:val="24"/>
              </w:rPr>
              <w:t xml:space="preserve">  2</w:t>
            </w:r>
            <w:r w:rsidR="00D734DA">
              <w:rPr>
                <w:sz w:val="24"/>
                <w:szCs w:val="24"/>
              </w:rPr>
              <w:t>1</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4.4.8. Дата рассмотрения Заявок Участников и подведение итогов закупки  . . . . . . . . . . . . . . . . . </w:t>
            </w:r>
            <w:r>
              <w:rPr>
                <w:sz w:val="24"/>
                <w:szCs w:val="24"/>
              </w:rPr>
              <w:t>.</w:t>
            </w:r>
          </w:p>
        </w:tc>
        <w:tc>
          <w:tcPr>
            <w:tcW w:w="15169" w:type="dxa"/>
            <w:vAlign w:val="bottom"/>
            <w:hideMark/>
          </w:tcPr>
          <w:p w:rsidR="000A5A04" w:rsidRPr="009259AF" w:rsidRDefault="000A5A04" w:rsidP="00D948FE">
            <w:pPr>
              <w:spacing w:line="240" w:lineRule="auto"/>
              <w:ind w:right="-533" w:hanging="149"/>
              <w:rPr>
                <w:sz w:val="24"/>
                <w:szCs w:val="24"/>
              </w:rPr>
            </w:pPr>
            <w:r>
              <w:rPr>
                <w:sz w:val="24"/>
                <w:szCs w:val="24"/>
              </w:rPr>
              <w:t xml:space="preserve">     </w:t>
            </w:r>
            <w:r w:rsidR="00863B42">
              <w:rPr>
                <w:sz w:val="24"/>
                <w:szCs w:val="24"/>
              </w:rPr>
              <w:t>2</w:t>
            </w:r>
            <w:r w:rsidR="00D734DA">
              <w:rPr>
                <w:sz w:val="24"/>
                <w:szCs w:val="24"/>
              </w:rPr>
              <w:t>2</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4.4.9. Требования к предоставлению Заявки . . . . . . . . .  . . . . . . . . . . . . . . . . . . . . . . . . . . . . . . . . . .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22</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4.5. Требования к Участникам. Подтверждение соответствия предъявляемым</w:t>
            </w:r>
          </w:p>
        </w:tc>
        <w:tc>
          <w:tcPr>
            <w:tcW w:w="15169" w:type="dxa"/>
            <w:vAlign w:val="bottom"/>
          </w:tcPr>
          <w:p w:rsidR="000A5A04" w:rsidRPr="009259AF" w:rsidRDefault="000A5A04" w:rsidP="000A5A04">
            <w:pPr>
              <w:spacing w:line="240" w:lineRule="auto"/>
              <w:ind w:left="176" w:right="-533" w:hanging="149"/>
              <w:rPr>
                <w:sz w:val="24"/>
                <w:szCs w:val="24"/>
              </w:rPr>
            </w:pP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требованиям . . . . . . . . . . . .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22</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4.5.1. Требования к Участникам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22</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4.5.2. Требования к документам, подтверждающим соответствие Участника</w:t>
            </w:r>
          </w:p>
        </w:tc>
        <w:tc>
          <w:tcPr>
            <w:tcW w:w="15169" w:type="dxa"/>
            <w:vAlign w:val="bottom"/>
          </w:tcPr>
          <w:p w:rsidR="000A5A04" w:rsidRPr="009259AF" w:rsidRDefault="000A5A04" w:rsidP="000A5A04">
            <w:pPr>
              <w:spacing w:line="240" w:lineRule="auto"/>
              <w:ind w:left="176" w:right="-533" w:hanging="149"/>
              <w:rPr>
                <w:sz w:val="24"/>
                <w:szCs w:val="24"/>
              </w:rPr>
            </w:pP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установленным требованиям . . . . . . . . . . . . . . . . . . . . . . . . . . . . . . . . . . . . . . . . . . . . . . . . . . . . . . . .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23</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4.6. Подача Заявок и их прием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863B42" w:rsidP="00425932">
            <w:pPr>
              <w:spacing w:line="240" w:lineRule="auto"/>
              <w:ind w:left="176" w:right="-533" w:hanging="149"/>
              <w:rPr>
                <w:sz w:val="24"/>
                <w:szCs w:val="24"/>
              </w:rPr>
            </w:pPr>
            <w:r>
              <w:rPr>
                <w:sz w:val="24"/>
                <w:szCs w:val="24"/>
              </w:rPr>
              <w:t xml:space="preserve">  2</w:t>
            </w:r>
            <w:r w:rsidR="00D734DA">
              <w:rPr>
                <w:sz w:val="24"/>
                <w:szCs w:val="24"/>
              </w:rPr>
              <w:t>5</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4.7. Изменение условий Заявки . . . . . . . . . . . . . . . . . . . . . . . . . . . . . . .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25</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4.8. </w:t>
            </w:r>
            <w:r w:rsidRPr="009259AF">
              <w:rPr>
                <w:bCs/>
                <w:sz w:val="24"/>
                <w:szCs w:val="24"/>
              </w:rPr>
              <w:t>Открытие доступа к поступившим Заявкам Участников закупки</w:t>
            </w:r>
            <w:r w:rsidRPr="009259AF">
              <w:rPr>
                <w:sz w:val="24"/>
                <w:szCs w:val="24"/>
              </w:rPr>
              <w:t xml:space="preserve">.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25</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lastRenderedPageBreak/>
              <w:t xml:space="preserve">4.9. Отбор и оценка Заявок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26</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4.9.1. Общие положения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26</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4.9.2. Этап отбора заявок . . . . . . . . .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hideMark/>
          </w:tcPr>
          <w:p w:rsidR="000A5A04" w:rsidRPr="009259AF" w:rsidRDefault="00D734DA" w:rsidP="000A5A04">
            <w:pPr>
              <w:spacing w:line="240" w:lineRule="auto"/>
              <w:ind w:left="176" w:right="-533" w:hanging="149"/>
              <w:rPr>
                <w:sz w:val="24"/>
                <w:szCs w:val="24"/>
              </w:rPr>
            </w:pPr>
            <w:r>
              <w:rPr>
                <w:sz w:val="24"/>
                <w:szCs w:val="24"/>
              </w:rPr>
              <w:t xml:space="preserve">  26</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4.9.3. Этап оценки заявок . . . . . . . . . . . . . . . . . . . . . . . . . . . . . . . . . . . . .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28</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4.10. Определение Победителя закупки . . . . . . . . . . . . . . . . . . . . . . . . .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30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4.11. Уведомление Участников о результатах закупки . . . . . . . . .  . . . . . . . . . . . . . . . . . . . . . . . . . .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30</w:t>
            </w:r>
          </w:p>
        </w:tc>
      </w:tr>
      <w:tr w:rsidR="000A5A04" w:rsidRPr="009259AF" w:rsidTr="0046697F">
        <w:trPr>
          <w:trHeight w:val="360"/>
        </w:trPr>
        <w:tc>
          <w:tcPr>
            <w:tcW w:w="10207" w:type="dxa"/>
            <w:vAlign w:val="bottom"/>
            <w:hideMark/>
          </w:tcPr>
          <w:p w:rsidR="000A5A04" w:rsidRPr="009259AF" w:rsidRDefault="000A5A04" w:rsidP="000A5A04">
            <w:pPr>
              <w:spacing w:line="240" w:lineRule="auto"/>
              <w:ind w:left="176" w:right="-533" w:firstLine="34"/>
              <w:rPr>
                <w:sz w:val="24"/>
                <w:szCs w:val="24"/>
              </w:rPr>
            </w:pPr>
            <w:r w:rsidRPr="009259AF">
              <w:rPr>
                <w:sz w:val="24"/>
                <w:szCs w:val="24"/>
              </w:rPr>
              <w:t xml:space="preserve">4.12. Заключение договора . . . . . .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0A5A04" w:rsidRPr="009259AF" w:rsidRDefault="000A5A04" w:rsidP="000A5A04">
            <w:pPr>
              <w:spacing w:line="240" w:lineRule="auto"/>
              <w:ind w:left="176" w:right="-533" w:hanging="149"/>
              <w:rPr>
                <w:sz w:val="24"/>
                <w:szCs w:val="24"/>
              </w:rPr>
            </w:pPr>
            <w:r>
              <w:rPr>
                <w:sz w:val="24"/>
                <w:szCs w:val="24"/>
              </w:rPr>
              <w:t xml:space="preserve">  </w:t>
            </w:r>
            <w:r w:rsidR="00D734DA">
              <w:rPr>
                <w:sz w:val="24"/>
                <w:szCs w:val="24"/>
              </w:rPr>
              <w:t>30</w:t>
            </w:r>
          </w:p>
        </w:tc>
      </w:tr>
      <w:tr w:rsidR="000A5A04" w:rsidRPr="009259AF" w:rsidTr="0046697F">
        <w:trPr>
          <w:trHeight w:val="360"/>
        </w:trPr>
        <w:tc>
          <w:tcPr>
            <w:tcW w:w="10207" w:type="dxa"/>
            <w:vAlign w:val="bottom"/>
          </w:tcPr>
          <w:p w:rsidR="000A5A04" w:rsidRPr="009259AF" w:rsidRDefault="000A5A04" w:rsidP="000A5A04">
            <w:pPr>
              <w:spacing w:line="240" w:lineRule="auto"/>
              <w:ind w:left="176" w:right="-533" w:firstLine="34"/>
              <w:rPr>
                <w:sz w:val="24"/>
                <w:szCs w:val="24"/>
              </w:rPr>
            </w:pPr>
            <w:r>
              <w:rPr>
                <w:sz w:val="24"/>
                <w:szCs w:val="24"/>
              </w:rPr>
              <w:t xml:space="preserve">4.13. </w:t>
            </w:r>
            <w:r w:rsidR="00425932" w:rsidRPr="009259AF">
              <w:rPr>
                <w:sz w:val="24"/>
                <w:szCs w:val="24"/>
              </w:rPr>
              <w:t>Исполнение договора</w:t>
            </w:r>
            <w:r w:rsidR="00425932">
              <w:rPr>
                <w:sz w:val="24"/>
                <w:szCs w:val="24"/>
              </w:rPr>
              <w:t xml:space="preserve">. . . . . . . </w:t>
            </w:r>
            <w:r w:rsidRPr="009259AF">
              <w:rPr>
                <w:sz w:val="24"/>
                <w:szCs w:val="24"/>
              </w:rPr>
              <w:t xml:space="preserve">. . . . . . . . . . . . . . . . . . . . . . . . . . . . . . . . . . . . . . . . . . . . . . . . . . </w:t>
            </w:r>
            <w:proofErr w:type="gramStart"/>
            <w:r w:rsidRPr="009259AF">
              <w:rPr>
                <w:sz w:val="24"/>
                <w:szCs w:val="24"/>
              </w:rPr>
              <w:t>. . . .</w:t>
            </w:r>
            <w:proofErr w:type="gramEnd"/>
            <w:r w:rsidRPr="009259AF">
              <w:rPr>
                <w:sz w:val="24"/>
                <w:szCs w:val="24"/>
              </w:rPr>
              <w:t xml:space="preserve"> . </w:t>
            </w:r>
            <w:r>
              <w:rPr>
                <w:sz w:val="24"/>
                <w:szCs w:val="24"/>
              </w:rPr>
              <w:t xml:space="preserve">       </w:t>
            </w:r>
          </w:p>
        </w:tc>
        <w:tc>
          <w:tcPr>
            <w:tcW w:w="15169" w:type="dxa"/>
            <w:vAlign w:val="bottom"/>
          </w:tcPr>
          <w:p w:rsidR="000A5A04" w:rsidRDefault="000A5A04" w:rsidP="00425932">
            <w:pPr>
              <w:spacing w:line="240" w:lineRule="auto"/>
              <w:ind w:left="176" w:right="-533" w:hanging="149"/>
              <w:rPr>
                <w:sz w:val="24"/>
                <w:szCs w:val="24"/>
              </w:rPr>
            </w:pPr>
            <w:r>
              <w:rPr>
                <w:sz w:val="24"/>
                <w:szCs w:val="24"/>
              </w:rPr>
              <w:t xml:space="preserve">  </w:t>
            </w:r>
            <w:r w:rsidR="00863B42">
              <w:rPr>
                <w:sz w:val="24"/>
                <w:szCs w:val="24"/>
              </w:rPr>
              <w:t>3</w:t>
            </w:r>
            <w:r w:rsidR="00D734DA">
              <w:rPr>
                <w:sz w:val="24"/>
                <w:szCs w:val="24"/>
              </w:rPr>
              <w:t>2</w:t>
            </w:r>
            <w:r>
              <w:rPr>
                <w:sz w:val="24"/>
                <w:szCs w:val="24"/>
              </w:rPr>
              <w:t xml:space="preserve"> </w:t>
            </w:r>
          </w:p>
        </w:tc>
      </w:tr>
      <w:tr w:rsidR="000A5A04" w:rsidRPr="009259AF" w:rsidTr="00425932">
        <w:trPr>
          <w:trHeight w:val="360"/>
        </w:trPr>
        <w:tc>
          <w:tcPr>
            <w:tcW w:w="10207" w:type="dxa"/>
            <w:vAlign w:val="bottom"/>
          </w:tcPr>
          <w:p w:rsidR="000A5A04" w:rsidRPr="009259AF" w:rsidRDefault="000A5A04" w:rsidP="000A5A04">
            <w:pPr>
              <w:spacing w:line="240" w:lineRule="auto"/>
              <w:ind w:left="176" w:right="-533" w:firstLine="34"/>
              <w:rPr>
                <w:sz w:val="24"/>
                <w:szCs w:val="24"/>
              </w:rPr>
            </w:pPr>
          </w:p>
        </w:tc>
        <w:tc>
          <w:tcPr>
            <w:tcW w:w="15169" w:type="dxa"/>
            <w:vAlign w:val="bottom"/>
            <w:hideMark/>
          </w:tcPr>
          <w:p w:rsidR="000A5A04" w:rsidRPr="009259AF" w:rsidRDefault="000A5A04" w:rsidP="00425932">
            <w:pPr>
              <w:spacing w:line="240" w:lineRule="auto"/>
              <w:ind w:left="176" w:right="-533" w:hanging="149"/>
              <w:rPr>
                <w:sz w:val="24"/>
                <w:szCs w:val="24"/>
              </w:rPr>
            </w:pPr>
            <w:r w:rsidRPr="009259AF">
              <w:rPr>
                <w:sz w:val="24"/>
                <w:szCs w:val="24"/>
              </w:rPr>
              <w:t xml:space="preserve"> </w:t>
            </w:r>
          </w:p>
        </w:tc>
      </w:tr>
      <w:tr w:rsidR="000A5A04" w:rsidRPr="009259AF" w:rsidTr="0046697F">
        <w:trPr>
          <w:trHeight w:val="360"/>
        </w:trPr>
        <w:tc>
          <w:tcPr>
            <w:tcW w:w="10207" w:type="dxa"/>
            <w:vAlign w:val="bottom"/>
            <w:hideMark/>
          </w:tcPr>
          <w:p w:rsidR="000A5A04" w:rsidRPr="009259AF" w:rsidRDefault="000A5A04" w:rsidP="000A5A04">
            <w:pPr>
              <w:spacing w:line="240" w:lineRule="atLeast"/>
              <w:ind w:left="176" w:right="-533" w:firstLine="34"/>
              <w:rPr>
                <w:b/>
                <w:bCs/>
                <w:sz w:val="24"/>
                <w:szCs w:val="24"/>
              </w:rPr>
            </w:pPr>
            <w:r w:rsidRPr="009259AF">
              <w:rPr>
                <w:b/>
                <w:bCs/>
                <w:sz w:val="24"/>
                <w:szCs w:val="24"/>
              </w:rPr>
              <w:t>5. Образцы основных форм документов, включаемых в Заявку</w:t>
            </w:r>
            <w:r w:rsidRPr="009259AF">
              <w:rPr>
                <w:b/>
                <w:sz w:val="24"/>
                <w:szCs w:val="24"/>
              </w:rPr>
              <w:t>. . . . . . . . . . . . . . . . . . . . . . . . .</w:t>
            </w:r>
          </w:p>
        </w:tc>
        <w:tc>
          <w:tcPr>
            <w:tcW w:w="15169" w:type="dxa"/>
            <w:vAlign w:val="bottom"/>
            <w:hideMark/>
          </w:tcPr>
          <w:p w:rsidR="000A5A04" w:rsidRPr="009259AF" w:rsidRDefault="000A5A04" w:rsidP="00425932">
            <w:pPr>
              <w:spacing w:line="240" w:lineRule="atLeast"/>
              <w:ind w:left="176" w:right="-533" w:hanging="149"/>
              <w:rPr>
                <w:sz w:val="24"/>
                <w:szCs w:val="24"/>
              </w:rPr>
            </w:pPr>
            <w:r w:rsidRPr="009259AF">
              <w:rPr>
                <w:sz w:val="24"/>
                <w:szCs w:val="24"/>
              </w:rPr>
              <w:t xml:space="preserve">  </w:t>
            </w:r>
            <w:r w:rsidR="00863B42">
              <w:rPr>
                <w:sz w:val="24"/>
                <w:szCs w:val="24"/>
              </w:rPr>
              <w:t>3</w:t>
            </w:r>
            <w:r w:rsidR="00D734DA">
              <w:rPr>
                <w:sz w:val="24"/>
                <w:szCs w:val="24"/>
              </w:rPr>
              <w:t>3</w:t>
            </w:r>
          </w:p>
        </w:tc>
      </w:tr>
      <w:tr w:rsidR="000A5A04" w:rsidRPr="009259AF" w:rsidTr="0046697F">
        <w:trPr>
          <w:trHeight w:val="360"/>
        </w:trPr>
        <w:tc>
          <w:tcPr>
            <w:tcW w:w="10207" w:type="dxa"/>
            <w:vAlign w:val="bottom"/>
            <w:hideMark/>
          </w:tcPr>
          <w:p w:rsidR="000A5A04" w:rsidRPr="009259AF" w:rsidRDefault="000A5A04" w:rsidP="000A5A04">
            <w:pPr>
              <w:spacing w:line="240" w:lineRule="atLeast"/>
              <w:ind w:left="176" w:right="-533" w:firstLine="34"/>
              <w:rPr>
                <w:sz w:val="24"/>
                <w:szCs w:val="24"/>
              </w:rPr>
            </w:pPr>
            <w:r w:rsidRPr="009259AF">
              <w:rPr>
                <w:sz w:val="24"/>
                <w:szCs w:val="24"/>
              </w:rPr>
              <w:t xml:space="preserve">5.1.  Заявка на участие в закупке (Форма 1). . . . . . . . . . . . . . . . . . . . . . . . . . . . . . . . . . . . . . . . . . . . . </w:t>
            </w:r>
          </w:p>
        </w:tc>
        <w:tc>
          <w:tcPr>
            <w:tcW w:w="15169" w:type="dxa"/>
            <w:vAlign w:val="bottom"/>
            <w:hideMark/>
          </w:tcPr>
          <w:p w:rsidR="000A5A04" w:rsidRPr="009259AF" w:rsidRDefault="000A5A04" w:rsidP="000A5A04">
            <w:pPr>
              <w:spacing w:line="240" w:lineRule="atLeast"/>
              <w:ind w:left="176" w:right="-533" w:hanging="149"/>
              <w:rPr>
                <w:sz w:val="24"/>
                <w:szCs w:val="24"/>
              </w:rPr>
            </w:pPr>
            <w:r w:rsidRPr="009259AF">
              <w:rPr>
                <w:sz w:val="24"/>
                <w:szCs w:val="24"/>
              </w:rPr>
              <w:t xml:space="preserve">  </w:t>
            </w:r>
            <w:r w:rsidR="00D734DA">
              <w:rPr>
                <w:sz w:val="24"/>
                <w:szCs w:val="24"/>
              </w:rPr>
              <w:t>33</w:t>
            </w:r>
          </w:p>
        </w:tc>
      </w:tr>
      <w:tr w:rsidR="000A5A04" w:rsidRPr="009259AF" w:rsidTr="0046697F">
        <w:trPr>
          <w:trHeight w:val="360"/>
        </w:trPr>
        <w:tc>
          <w:tcPr>
            <w:tcW w:w="10207" w:type="dxa"/>
            <w:vAlign w:val="bottom"/>
            <w:hideMark/>
          </w:tcPr>
          <w:p w:rsidR="000A5A04" w:rsidRPr="009259AF" w:rsidRDefault="000A5A04" w:rsidP="000A5A04">
            <w:pPr>
              <w:spacing w:line="240" w:lineRule="atLeast"/>
              <w:ind w:left="176" w:right="-533" w:firstLine="34"/>
              <w:rPr>
                <w:sz w:val="24"/>
                <w:szCs w:val="24"/>
              </w:rPr>
            </w:pPr>
            <w:r w:rsidRPr="009259AF">
              <w:rPr>
                <w:sz w:val="24"/>
                <w:szCs w:val="24"/>
              </w:rPr>
              <w:t xml:space="preserve">5.1.1.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hideMark/>
          </w:tcPr>
          <w:p w:rsidR="000A5A04" w:rsidRPr="00B602A9" w:rsidRDefault="000A5A04" w:rsidP="00A137D3">
            <w:pPr>
              <w:spacing w:line="240" w:lineRule="atLeast"/>
              <w:ind w:left="176" w:right="-533" w:hanging="149"/>
              <w:rPr>
                <w:sz w:val="24"/>
                <w:szCs w:val="24"/>
              </w:rPr>
            </w:pPr>
            <w:r w:rsidRPr="009259AF">
              <w:rPr>
                <w:sz w:val="24"/>
                <w:szCs w:val="24"/>
              </w:rPr>
              <w:t xml:space="preserve">  </w:t>
            </w:r>
            <w:r w:rsidR="00B602A9">
              <w:rPr>
                <w:sz w:val="24"/>
                <w:szCs w:val="24"/>
                <w:lang w:val="en-US"/>
              </w:rPr>
              <w:t>3</w:t>
            </w:r>
            <w:r w:rsidR="00B602A9">
              <w:rPr>
                <w:sz w:val="24"/>
                <w:szCs w:val="24"/>
              </w:rPr>
              <w:t>5</w:t>
            </w:r>
          </w:p>
        </w:tc>
      </w:tr>
      <w:tr w:rsidR="000A5A04" w:rsidRPr="009259AF" w:rsidTr="0046697F">
        <w:trPr>
          <w:trHeight w:val="360"/>
        </w:trPr>
        <w:tc>
          <w:tcPr>
            <w:tcW w:w="10207" w:type="dxa"/>
            <w:vAlign w:val="bottom"/>
          </w:tcPr>
          <w:p w:rsidR="000A5A04" w:rsidRPr="009259AF" w:rsidRDefault="000A5A04" w:rsidP="00B9225A">
            <w:pPr>
              <w:spacing w:line="240" w:lineRule="atLeast"/>
              <w:ind w:left="176" w:right="-533" w:firstLine="34"/>
              <w:rPr>
                <w:sz w:val="24"/>
                <w:szCs w:val="24"/>
              </w:rPr>
            </w:pPr>
            <w:r w:rsidRPr="009259AF">
              <w:rPr>
                <w:sz w:val="24"/>
                <w:szCs w:val="24"/>
              </w:rPr>
              <w:t xml:space="preserve">5.2. </w:t>
            </w:r>
            <w:r w:rsidRPr="00664C13">
              <w:rPr>
                <w:sz w:val="24"/>
                <w:szCs w:val="24"/>
              </w:rPr>
              <w:t xml:space="preserve">Сведения </w:t>
            </w:r>
            <w:r w:rsidR="00506A85" w:rsidRPr="00506A85">
              <w:rPr>
                <w:sz w:val="24"/>
                <w:szCs w:val="24"/>
              </w:rPr>
              <w:t xml:space="preserve">о </w:t>
            </w:r>
            <w:r w:rsidR="00B9225A">
              <w:rPr>
                <w:sz w:val="24"/>
                <w:szCs w:val="24"/>
              </w:rPr>
              <w:t>технической оснащенности</w:t>
            </w:r>
            <w:r w:rsidR="00506A85" w:rsidRPr="00506A85">
              <w:rPr>
                <w:sz w:val="24"/>
                <w:szCs w:val="24"/>
              </w:rPr>
              <w:t xml:space="preserve"> </w:t>
            </w:r>
            <w:r w:rsidRPr="009259AF">
              <w:rPr>
                <w:sz w:val="24"/>
                <w:szCs w:val="24"/>
              </w:rPr>
              <w:t xml:space="preserve">(Форма </w:t>
            </w:r>
            <w:proofErr w:type="gramStart"/>
            <w:r w:rsidRPr="009259AF">
              <w:rPr>
                <w:sz w:val="24"/>
                <w:szCs w:val="24"/>
              </w:rPr>
              <w:t>2). . .</w:t>
            </w:r>
            <w:proofErr w:type="gramEnd"/>
            <w:r w:rsidRPr="009259AF">
              <w:rPr>
                <w:sz w:val="24"/>
                <w:szCs w:val="24"/>
              </w:rPr>
              <w:t xml:space="preserve"> . ..  . . . . . . . . . . . . . . . . . . . . . . . . . . . . . . . . . .</w:t>
            </w:r>
          </w:p>
        </w:tc>
        <w:tc>
          <w:tcPr>
            <w:tcW w:w="15169" w:type="dxa"/>
            <w:vAlign w:val="bottom"/>
          </w:tcPr>
          <w:p w:rsidR="000A5A04" w:rsidRPr="009259AF" w:rsidRDefault="000A5A04" w:rsidP="000A5A04">
            <w:pPr>
              <w:spacing w:line="240" w:lineRule="atLeast"/>
              <w:ind w:left="176" w:right="-533" w:hanging="149"/>
              <w:rPr>
                <w:sz w:val="24"/>
                <w:szCs w:val="24"/>
              </w:rPr>
            </w:pPr>
            <w:r w:rsidRPr="009259AF">
              <w:rPr>
                <w:sz w:val="24"/>
                <w:szCs w:val="24"/>
              </w:rPr>
              <w:t xml:space="preserve">  </w:t>
            </w:r>
            <w:r w:rsidR="00B602A9">
              <w:rPr>
                <w:sz w:val="24"/>
                <w:szCs w:val="24"/>
              </w:rPr>
              <w:t>36</w:t>
            </w:r>
          </w:p>
        </w:tc>
      </w:tr>
      <w:tr w:rsidR="000A5A04" w:rsidRPr="009259AF" w:rsidTr="00647453">
        <w:trPr>
          <w:trHeight w:val="505"/>
        </w:trPr>
        <w:tc>
          <w:tcPr>
            <w:tcW w:w="10207" w:type="dxa"/>
            <w:vAlign w:val="bottom"/>
          </w:tcPr>
          <w:p w:rsidR="000A5A04" w:rsidRPr="009259AF" w:rsidRDefault="000A5A04" w:rsidP="000A5A04">
            <w:pPr>
              <w:spacing w:line="240" w:lineRule="atLeast"/>
              <w:ind w:left="176" w:right="-533" w:firstLine="34"/>
              <w:rPr>
                <w:sz w:val="24"/>
                <w:szCs w:val="24"/>
              </w:rPr>
            </w:pPr>
            <w:r w:rsidRPr="009259AF">
              <w:rPr>
                <w:sz w:val="24"/>
                <w:szCs w:val="24"/>
              </w:rPr>
              <w:t>5.2.1. Инструкция по заполнению . . . . . . . . . . . . . . . . . . . . . . . . . . . . . . . . . . . .</w:t>
            </w:r>
            <w:r>
              <w:rPr>
                <w:sz w:val="24"/>
                <w:szCs w:val="24"/>
              </w:rPr>
              <w:t xml:space="preserve"> . . . . . . . . . . . . </w:t>
            </w:r>
            <w:proofErr w:type="gramStart"/>
            <w:r>
              <w:rPr>
                <w:sz w:val="24"/>
                <w:szCs w:val="24"/>
              </w:rPr>
              <w:t>. . .</w:t>
            </w:r>
            <w:r w:rsidRPr="009259AF">
              <w:rPr>
                <w:sz w:val="24"/>
                <w:szCs w:val="24"/>
              </w:rPr>
              <w:t xml:space="preserve"> .</w:t>
            </w:r>
            <w:proofErr w:type="gramEnd"/>
            <w:r w:rsidRPr="009259AF">
              <w:rPr>
                <w:sz w:val="24"/>
                <w:szCs w:val="24"/>
              </w:rPr>
              <w:t xml:space="preserve"> . </w:t>
            </w:r>
          </w:p>
        </w:tc>
        <w:tc>
          <w:tcPr>
            <w:tcW w:w="15169" w:type="dxa"/>
            <w:vAlign w:val="bottom"/>
          </w:tcPr>
          <w:p w:rsidR="000A5A04" w:rsidRPr="009259AF" w:rsidRDefault="000A5A04" w:rsidP="000A5A04">
            <w:pPr>
              <w:spacing w:line="240" w:lineRule="atLeast"/>
              <w:ind w:left="176" w:right="-533" w:hanging="149"/>
              <w:rPr>
                <w:sz w:val="24"/>
                <w:szCs w:val="24"/>
              </w:rPr>
            </w:pPr>
            <w:r w:rsidRPr="009259AF">
              <w:rPr>
                <w:sz w:val="24"/>
                <w:szCs w:val="24"/>
              </w:rPr>
              <w:t xml:space="preserve">  </w:t>
            </w:r>
            <w:r w:rsidR="00B602A9">
              <w:rPr>
                <w:sz w:val="24"/>
                <w:szCs w:val="24"/>
              </w:rPr>
              <w:t>37</w:t>
            </w:r>
          </w:p>
        </w:tc>
      </w:tr>
      <w:tr w:rsidR="00425932" w:rsidRPr="009259AF" w:rsidTr="0046697F">
        <w:trPr>
          <w:trHeight w:val="360"/>
        </w:trPr>
        <w:tc>
          <w:tcPr>
            <w:tcW w:w="10207" w:type="dxa"/>
            <w:vAlign w:val="bottom"/>
          </w:tcPr>
          <w:p w:rsidR="00425932" w:rsidRPr="009259AF" w:rsidRDefault="00425932" w:rsidP="00647453">
            <w:pPr>
              <w:spacing w:line="240" w:lineRule="atLeast"/>
              <w:ind w:left="176" w:right="-533" w:firstLine="34"/>
              <w:rPr>
                <w:sz w:val="24"/>
                <w:szCs w:val="24"/>
              </w:rPr>
            </w:pPr>
            <w:r w:rsidRPr="009259AF">
              <w:rPr>
                <w:sz w:val="24"/>
                <w:szCs w:val="24"/>
              </w:rPr>
              <w:t>5.</w:t>
            </w:r>
            <w:r>
              <w:rPr>
                <w:sz w:val="24"/>
                <w:szCs w:val="24"/>
              </w:rPr>
              <w:t>3</w:t>
            </w:r>
            <w:r w:rsidRPr="009259AF">
              <w:rPr>
                <w:sz w:val="24"/>
                <w:szCs w:val="24"/>
              </w:rPr>
              <w:t xml:space="preserve">. </w:t>
            </w:r>
            <w:r w:rsidR="00647453" w:rsidRPr="00647453">
              <w:rPr>
                <w:sz w:val="24"/>
                <w:szCs w:val="24"/>
              </w:rPr>
              <w:t xml:space="preserve">Сведений о наличии обучения у специалистов участника </w:t>
            </w:r>
            <w:r w:rsidRPr="009259AF">
              <w:rPr>
                <w:sz w:val="24"/>
                <w:szCs w:val="24"/>
              </w:rPr>
              <w:t xml:space="preserve">(Форма </w:t>
            </w:r>
            <w:r>
              <w:rPr>
                <w:sz w:val="24"/>
                <w:szCs w:val="24"/>
              </w:rPr>
              <w:t>3</w:t>
            </w:r>
            <w:proofErr w:type="gramStart"/>
            <w:r w:rsidRPr="009259AF">
              <w:rPr>
                <w:sz w:val="24"/>
                <w:szCs w:val="24"/>
              </w:rPr>
              <w:t>) .</w:t>
            </w:r>
            <w:proofErr w:type="gramEnd"/>
            <w:r w:rsidRPr="009259AF">
              <w:rPr>
                <w:sz w:val="24"/>
                <w:szCs w:val="24"/>
              </w:rPr>
              <w:t xml:space="preserve">  . . . . . . . . . . . . . . . . . . . . . . .</w:t>
            </w:r>
          </w:p>
        </w:tc>
        <w:tc>
          <w:tcPr>
            <w:tcW w:w="15169" w:type="dxa"/>
            <w:vAlign w:val="bottom"/>
          </w:tcPr>
          <w:p w:rsidR="00425932" w:rsidRPr="009259AF" w:rsidRDefault="00425932" w:rsidP="00647453">
            <w:pPr>
              <w:spacing w:line="240" w:lineRule="atLeast"/>
              <w:ind w:left="176" w:right="-533" w:hanging="149"/>
              <w:rPr>
                <w:sz w:val="24"/>
                <w:szCs w:val="24"/>
              </w:rPr>
            </w:pPr>
            <w:r w:rsidRPr="009259AF">
              <w:rPr>
                <w:sz w:val="24"/>
                <w:szCs w:val="24"/>
              </w:rPr>
              <w:t xml:space="preserve">  </w:t>
            </w:r>
            <w:r w:rsidR="00B602A9">
              <w:rPr>
                <w:sz w:val="24"/>
                <w:szCs w:val="24"/>
              </w:rPr>
              <w:t>38</w:t>
            </w:r>
          </w:p>
        </w:tc>
      </w:tr>
      <w:tr w:rsidR="00425932" w:rsidRPr="009259AF" w:rsidTr="0046697F">
        <w:trPr>
          <w:trHeight w:val="360"/>
        </w:trPr>
        <w:tc>
          <w:tcPr>
            <w:tcW w:w="10207" w:type="dxa"/>
            <w:vAlign w:val="bottom"/>
          </w:tcPr>
          <w:p w:rsidR="00425932" w:rsidRPr="009259AF" w:rsidRDefault="00425932" w:rsidP="00425932">
            <w:pPr>
              <w:spacing w:line="240" w:lineRule="atLeast"/>
              <w:ind w:left="176" w:right="-533" w:firstLine="34"/>
              <w:rPr>
                <w:sz w:val="24"/>
                <w:szCs w:val="24"/>
              </w:rPr>
            </w:pPr>
            <w:r>
              <w:rPr>
                <w:sz w:val="24"/>
                <w:szCs w:val="24"/>
              </w:rPr>
              <w:t>5.3</w:t>
            </w:r>
            <w:r w:rsidRPr="009259AF">
              <w:rPr>
                <w:sz w:val="24"/>
                <w:szCs w:val="24"/>
              </w:rPr>
              <w:t xml:space="preserve">.1.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425932" w:rsidRPr="009259AF" w:rsidRDefault="00B602A9" w:rsidP="00425932">
            <w:pPr>
              <w:spacing w:line="240" w:lineRule="atLeast"/>
              <w:ind w:left="176" w:right="-533" w:hanging="149"/>
              <w:rPr>
                <w:sz w:val="24"/>
                <w:szCs w:val="24"/>
              </w:rPr>
            </w:pPr>
            <w:r>
              <w:rPr>
                <w:sz w:val="24"/>
                <w:szCs w:val="24"/>
              </w:rPr>
              <w:t xml:space="preserve">  39</w:t>
            </w:r>
          </w:p>
        </w:tc>
      </w:tr>
      <w:tr w:rsidR="00425932" w:rsidRPr="009259AF" w:rsidTr="0046697F">
        <w:trPr>
          <w:trHeight w:val="360"/>
        </w:trPr>
        <w:tc>
          <w:tcPr>
            <w:tcW w:w="10207" w:type="dxa"/>
            <w:vAlign w:val="bottom"/>
          </w:tcPr>
          <w:p w:rsidR="00425932" w:rsidRPr="009259AF" w:rsidRDefault="00425932" w:rsidP="00647453">
            <w:pPr>
              <w:spacing w:line="240" w:lineRule="atLeast"/>
              <w:ind w:left="176" w:right="-533" w:firstLine="34"/>
              <w:rPr>
                <w:sz w:val="24"/>
                <w:szCs w:val="24"/>
              </w:rPr>
            </w:pPr>
            <w:r w:rsidRPr="009259AF">
              <w:rPr>
                <w:sz w:val="24"/>
                <w:szCs w:val="24"/>
              </w:rPr>
              <w:t>5.</w:t>
            </w:r>
            <w:r>
              <w:rPr>
                <w:sz w:val="24"/>
                <w:szCs w:val="24"/>
              </w:rPr>
              <w:t>4</w:t>
            </w:r>
            <w:r w:rsidRPr="009259AF">
              <w:rPr>
                <w:sz w:val="24"/>
                <w:szCs w:val="24"/>
              </w:rPr>
              <w:t xml:space="preserve">. Анкета Участника (Форма </w:t>
            </w:r>
            <w:r w:rsidR="00647453">
              <w:rPr>
                <w:sz w:val="24"/>
                <w:szCs w:val="24"/>
              </w:rPr>
              <w:t>4</w:t>
            </w:r>
            <w:r w:rsidRPr="009259AF">
              <w:rPr>
                <w:sz w:val="24"/>
                <w:szCs w:val="24"/>
              </w:rPr>
              <w:t>) . . . . . . . . . . . . . . . . . . . . . . . . . . . . . . . . . . . . . . . . . . . . . . . . . . . . . .</w:t>
            </w:r>
          </w:p>
        </w:tc>
        <w:tc>
          <w:tcPr>
            <w:tcW w:w="15169" w:type="dxa"/>
            <w:vAlign w:val="bottom"/>
          </w:tcPr>
          <w:p w:rsidR="00425932" w:rsidRPr="009259AF" w:rsidRDefault="00425932" w:rsidP="00647453">
            <w:pPr>
              <w:spacing w:line="240" w:lineRule="atLeast"/>
              <w:ind w:left="176" w:right="-533" w:hanging="149"/>
              <w:rPr>
                <w:sz w:val="24"/>
                <w:szCs w:val="24"/>
              </w:rPr>
            </w:pPr>
            <w:r w:rsidRPr="009259AF">
              <w:rPr>
                <w:sz w:val="24"/>
                <w:szCs w:val="24"/>
              </w:rPr>
              <w:t xml:space="preserve">  </w:t>
            </w:r>
            <w:r>
              <w:rPr>
                <w:sz w:val="24"/>
                <w:szCs w:val="24"/>
              </w:rPr>
              <w:t>4</w:t>
            </w:r>
            <w:r w:rsidR="00B602A9">
              <w:rPr>
                <w:sz w:val="24"/>
                <w:szCs w:val="24"/>
              </w:rPr>
              <w:t>0</w:t>
            </w:r>
          </w:p>
        </w:tc>
      </w:tr>
      <w:tr w:rsidR="00425932" w:rsidRPr="009259AF" w:rsidTr="0046697F">
        <w:trPr>
          <w:trHeight w:val="360"/>
        </w:trPr>
        <w:tc>
          <w:tcPr>
            <w:tcW w:w="10207" w:type="dxa"/>
            <w:vAlign w:val="bottom"/>
          </w:tcPr>
          <w:p w:rsidR="00425932" w:rsidRPr="009259AF" w:rsidRDefault="00425932" w:rsidP="00425932">
            <w:pPr>
              <w:spacing w:line="240" w:lineRule="atLeast"/>
              <w:ind w:left="176" w:right="-533" w:firstLine="34"/>
              <w:rPr>
                <w:sz w:val="24"/>
                <w:szCs w:val="24"/>
              </w:rPr>
            </w:pPr>
            <w:r>
              <w:rPr>
                <w:sz w:val="24"/>
                <w:szCs w:val="24"/>
              </w:rPr>
              <w:t>5.4</w:t>
            </w:r>
            <w:r w:rsidRPr="009259AF">
              <w:rPr>
                <w:sz w:val="24"/>
                <w:szCs w:val="24"/>
              </w:rPr>
              <w:t xml:space="preserve">.1. Инструкция по заполнению . . . . . . . . . . . . . . . . . . . . . . . . . . . . . . . . . . . . </w:t>
            </w:r>
            <w:r>
              <w:rPr>
                <w:sz w:val="24"/>
                <w:szCs w:val="24"/>
              </w:rPr>
              <w:t xml:space="preserve">. . . . . . . . . . . . </w:t>
            </w:r>
            <w:proofErr w:type="gramStart"/>
            <w:r>
              <w:rPr>
                <w:sz w:val="24"/>
                <w:szCs w:val="24"/>
              </w:rPr>
              <w:t xml:space="preserve">. . . </w:t>
            </w:r>
            <w:r w:rsidRPr="009259AF">
              <w:rPr>
                <w:sz w:val="24"/>
                <w:szCs w:val="24"/>
              </w:rPr>
              <w:t>.</w:t>
            </w:r>
            <w:proofErr w:type="gramEnd"/>
            <w:r w:rsidRPr="009259AF">
              <w:rPr>
                <w:sz w:val="24"/>
                <w:szCs w:val="24"/>
              </w:rPr>
              <w:t xml:space="preserve"> . </w:t>
            </w:r>
          </w:p>
        </w:tc>
        <w:tc>
          <w:tcPr>
            <w:tcW w:w="15169" w:type="dxa"/>
            <w:vAlign w:val="bottom"/>
          </w:tcPr>
          <w:p w:rsidR="00425932" w:rsidRPr="009259AF" w:rsidRDefault="00B602A9" w:rsidP="00425932">
            <w:pPr>
              <w:spacing w:line="240" w:lineRule="atLeast"/>
              <w:ind w:left="176" w:right="-533" w:hanging="149"/>
              <w:rPr>
                <w:sz w:val="24"/>
                <w:szCs w:val="24"/>
              </w:rPr>
            </w:pPr>
            <w:r>
              <w:rPr>
                <w:sz w:val="24"/>
                <w:szCs w:val="24"/>
              </w:rPr>
              <w:t xml:space="preserve">  42</w:t>
            </w:r>
          </w:p>
        </w:tc>
      </w:tr>
      <w:tr w:rsidR="00425932" w:rsidRPr="009259AF" w:rsidTr="0046697F">
        <w:trPr>
          <w:trHeight w:val="360"/>
        </w:trPr>
        <w:tc>
          <w:tcPr>
            <w:tcW w:w="10207" w:type="dxa"/>
            <w:vAlign w:val="bottom"/>
          </w:tcPr>
          <w:p w:rsidR="00425932" w:rsidRPr="009259AF" w:rsidRDefault="00425932" w:rsidP="00647453">
            <w:pPr>
              <w:spacing w:line="240" w:lineRule="atLeast"/>
              <w:ind w:left="176" w:right="-533" w:firstLine="34"/>
              <w:rPr>
                <w:sz w:val="24"/>
                <w:szCs w:val="24"/>
              </w:rPr>
            </w:pPr>
            <w:r>
              <w:rPr>
                <w:sz w:val="24"/>
                <w:szCs w:val="24"/>
              </w:rPr>
              <w:t>5.5</w:t>
            </w:r>
            <w:r w:rsidRPr="009259AF">
              <w:rPr>
                <w:sz w:val="24"/>
                <w:szCs w:val="24"/>
              </w:rPr>
              <w:t xml:space="preserve">. Справка об отсутствии признаков крупной сделки (Форма </w:t>
            </w:r>
            <w:r w:rsidR="00647453">
              <w:rPr>
                <w:sz w:val="24"/>
                <w:szCs w:val="24"/>
              </w:rPr>
              <w:t>5</w:t>
            </w:r>
            <w:r w:rsidRPr="009259AF">
              <w:rPr>
                <w:sz w:val="24"/>
                <w:szCs w:val="24"/>
              </w:rPr>
              <w:t xml:space="preserve">) . . . . . . . . . . . . . . . . . . . . . </w:t>
            </w:r>
            <w:proofErr w:type="gramStart"/>
            <w:r w:rsidRPr="009259AF">
              <w:rPr>
                <w:sz w:val="24"/>
                <w:szCs w:val="24"/>
              </w:rPr>
              <w:t>. . . .</w:t>
            </w:r>
            <w:proofErr w:type="gramEnd"/>
            <w:r w:rsidRPr="009259AF">
              <w:rPr>
                <w:sz w:val="24"/>
                <w:szCs w:val="24"/>
              </w:rPr>
              <w:t xml:space="preserve"> . </w:t>
            </w:r>
          </w:p>
        </w:tc>
        <w:tc>
          <w:tcPr>
            <w:tcW w:w="15169" w:type="dxa"/>
            <w:vAlign w:val="bottom"/>
          </w:tcPr>
          <w:p w:rsidR="00425932" w:rsidRPr="009259AF" w:rsidRDefault="00425932" w:rsidP="00425932">
            <w:pPr>
              <w:spacing w:line="240" w:lineRule="atLeast"/>
              <w:ind w:left="176" w:right="-533" w:hanging="149"/>
              <w:rPr>
                <w:sz w:val="24"/>
                <w:szCs w:val="24"/>
              </w:rPr>
            </w:pPr>
            <w:r>
              <w:rPr>
                <w:sz w:val="24"/>
                <w:szCs w:val="24"/>
              </w:rPr>
              <w:t xml:space="preserve"> </w:t>
            </w:r>
            <w:r w:rsidR="00B602A9">
              <w:rPr>
                <w:sz w:val="24"/>
                <w:szCs w:val="24"/>
              </w:rPr>
              <w:t xml:space="preserve"> 43</w:t>
            </w:r>
          </w:p>
        </w:tc>
      </w:tr>
      <w:tr w:rsidR="00425932" w:rsidRPr="009259AF" w:rsidTr="0046697F">
        <w:trPr>
          <w:trHeight w:val="360"/>
        </w:trPr>
        <w:tc>
          <w:tcPr>
            <w:tcW w:w="10207" w:type="dxa"/>
            <w:vAlign w:val="bottom"/>
          </w:tcPr>
          <w:p w:rsidR="00425932" w:rsidRPr="009259AF" w:rsidRDefault="00425932" w:rsidP="00425932">
            <w:pPr>
              <w:spacing w:line="240" w:lineRule="atLeast"/>
              <w:ind w:left="176" w:right="-533" w:firstLine="34"/>
              <w:rPr>
                <w:sz w:val="24"/>
                <w:szCs w:val="24"/>
              </w:rPr>
            </w:pPr>
            <w:r>
              <w:rPr>
                <w:sz w:val="24"/>
                <w:szCs w:val="24"/>
              </w:rPr>
              <w:t>5.5</w:t>
            </w:r>
            <w:r w:rsidRPr="009259AF">
              <w:rPr>
                <w:sz w:val="24"/>
                <w:szCs w:val="24"/>
              </w:rPr>
              <w:t xml:space="preserve">.1. Инструкция по заполнению . . . . . . . . . . . . . . . . . . . . . . . . . . . . . . . . . . . . . . . . . . . . . . . . </w:t>
            </w:r>
            <w:proofErr w:type="gramStart"/>
            <w:r w:rsidRPr="009259AF">
              <w:rPr>
                <w:sz w:val="24"/>
                <w:szCs w:val="24"/>
              </w:rPr>
              <w:t>. . . .</w:t>
            </w:r>
            <w:proofErr w:type="gramEnd"/>
            <w:r w:rsidRPr="009259AF">
              <w:rPr>
                <w:sz w:val="24"/>
                <w:szCs w:val="24"/>
              </w:rPr>
              <w:t xml:space="preserve"> .</w:t>
            </w:r>
          </w:p>
        </w:tc>
        <w:tc>
          <w:tcPr>
            <w:tcW w:w="15169" w:type="dxa"/>
            <w:vAlign w:val="bottom"/>
          </w:tcPr>
          <w:p w:rsidR="00425932" w:rsidRPr="009259AF" w:rsidRDefault="00B602A9" w:rsidP="00425932">
            <w:pPr>
              <w:spacing w:line="240" w:lineRule="atLeast"/>
              <w:ind w:left="176" w:right="-533" w:hanging="149"/>
              <w:rPr>
                <w:sz w:val="24"/>
                <w:szCs w:val="24"/>
              </w:rPr>
            </w:pPr>
            <w:r>
              <w:rPr>
                <w:sz w:val="24"/>
                <w:szCs w:val="24"/>
              </w:rPr>
              <w:t xml:space="preserve">  44</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E84A32" w:rsidRPr="00683F92" w:rsidRDefault="00456E01" w:rsidP="00E84A32">
      <w:pPr>
        <w:numPr>
          <w:ilvl w:val="2"/>
          <w:numId w:val="12"/>
        </w:numPr>
        <w:suppressAutoHyphens/>
        <w:spacing w:line="240" w:lineRule="auto"/>
        <w:ind w:left="0" w:firstLine="0"/>
        <w:rPr>
          <w:sz w:val="24"/>
          <w:szCs w:val="24"/>
        </w:rPr>
      </w:pPr>
      <w:bookmarkStart w:id="28" w:name="_Ref55193512"/>
      <w:bookmarkStart w:id="29" w:name="Общие_сведения"/>
      <w:bookmarkStart w:id="30" w:name="_Ref93209175"/>
      <w:r w:rsidRPr="00317EBC">
        <w:rPr>
          <w:sz w:val="24"/>
          <w:szCs w:val="24"/>
        </w:rPr>
        <w:t xml:space="preserve"> Акционерное общество «Саханефтегазсбыт», расположенное по адресу: 677000, г. Якутск, ул. </w:t>
      </w:r>
      <w:proofErr w:type="spellStart"/>
      <w:r w:rsidRPr="00317EBC">
        <w:rPr>
          <w:sz w:val="24"/>
          <w:szCs w:val="24"/>
        </w:rPr>
        <w:t>Чиряева</w:t>
      </w:r>
      <w:proofErr w:type="spellEnd"/>
      <w:r w:rsidRPr="00317EBC">
        <w:rPr>
          <w:sz w:val="24"/>
          <w:szCs w:val="24"/>
        </w:rPr>
        <w:t xml:space="preserve">, </w:t>
      </w:r>
      <w:r w:rsidR="005B4E43" w:rsidRPr="00317EBC">
        <w:rPr>
          <w:sz w:val="24"/>
          <w:szCs w:val="24"/>
        </w:rPr>
        <w:t>д.</w:t>
      </w:r>
      <w:r w:rsidRPr="00317EBC">
        <w:rPr>
          <w:sz w:val="24"/>
          <w:szCs w:val="24"/>
        </w:rPr>
        <w:t xml:space="preserve">3 (далее – Заказчик), Извещением о проведении </w:t>
      </w:r>
      <w:r w:rsidRPr="00317EBC">
        <w:rPr>
          <w:b/>
          <w:bCs/>
          <w:sz w:val="24"/>
          <w:szCs w:val="24"/>
        </w:rPr>
        <w:t>состязательной закупки</w:t>
      </w:r>
      <w:r w:rsidRPr="00317EBC">
        <w:rPr>
          <w:b/>
          <w:sz w:val="24"/>
          <w:szCs w:val="24"/>
        </w:rPr>
        <w:t xml:space="preserve"> в электронной форме</w:t>
      </w:r>
      <w:r w:rsidR="005E7AE0" w:rsidRPr="00317EBC">
        <w:rPr>
          <w:b/>
          <w:sz w:val="24"/>
          <w:szCs w:val="24"/>
        </w:rPr>
        <w:t xml:space="preserve"> </w:t>
      </w:r>
      <w:r w:rsidR="005E7AE0" w:rsidRPr="00317EBC">
        <w:rPr>
          <w:sz w:val="24"/>
          <w:szCs w:val="24"/>
        </w:rPr>
        <w:t xml:space="preserve">(далее — </w:t>
      </w:r>
      <w:r w:rsidR="005E7AE0" w:rsidRPr="00317EBC">
        <w:rPr>
          <w:bCs/>
          <w:sz w:val="24"/>
          <w:szCs w:val="24"/>
        </w:rPr>
        <w:t>закупка</w:t>
      </w:r>
      <w:r w:rsidR="005E7AE0" w:rsidRPr="00317EBC">
        <w:rPr>
          <w:sz w:val="24"/>
          <w:szCs w:val="24"/>
        </w:rPr>
        <w:t>)</w:t>
      </w:r>
      <w:r w:rsidRPr="00317EBC">
        <w:rPr>
          <w:sz w:val="24"/>
          <w:szCs w:val="24"/>
        </w:rPr>
        <w:t xml:space="preserve">, размещенным на сайте Заказчика </w:t>
      </w:r>
      <w:hyperlink r:id="rId8" w:history="1">
        <w:r w:rsidRPr="00317EBC">
          <w:rPr>
            <w:rStyle w:val="a8"/>
            <w:sz w:val="24"/>
            <w:szCs w:val="24"/>
            <w:lang w:val="en-US"/>
          </w:rPr>
          <w:t>www</w:t>
        </w:r>
        <w:r w:rsidRPr="00317EBC">
          <w:rPr>
            <w:rStyle w:val="a8"/>
            <w:sz w:val="24"/>
            <w:szCs w:val="24"/>
          </w:rPr>
          <w:t>.саханефтегазсбыт.рф</w:t>
        </w:r>
      </w:hyperlink>
      <w:r w:rsidRPr="00317EBC">
        <w:rPr>
          <w:sz w:val="24"/>
          <w:szCs w:val="24"/>
        </w:rPr>
        <w:t xml:space="preserve"> </w:t>
      </w:r>
      <w:r w:rsidR="00233A2E" w:rsidRPr="009259AF">
        <w:rPr>
          <w:sz w:val="24"/>
          <w:szCs w:val="24"/>
        </w:rPr>
        <w:t xml:space="preserve">и </w:t>
      </w:r>
      <w:bookmarkEnd w:id="28"/>
      <w:bookmarkEnd w:id="29"/>
      <w:r w:rsidR="00FF2A72" w:rsidRPr="005072A9">
        <w:rPr>
          <w:sz w:val="24"/>
          <w:szCs w:val="24"/>
        </w:rPr>
        <w:t xml:space="preserve">на сайте оператора </w:t>
      </w:r>
      <w:r w:rsidR="00FF2A72" w:rsidRPr="005072A9">
        <w:rPr>
          <w:bCs/>
          <w:sz w:val="24"/>
          <w:szCs w:val="24"/>
        </w:rPr>
        <w:t>электронной площадки Е</w:t>
      </w:r>
      <w:r w:rsidR="00FF2A72" w:rsidRPr="005072A9">
        <w:rPr>
          <w:sz w:val="24"/>
          <w:szCs w:val="24"/>
        </w:rPr>
        <w:t xml:space="preserve">ЭТП </w:t>
      </w:r>
      <w:r w:rsidR="00FF2A72" w:rsidRPr="00B66D5E">
        <w:rPr>
          <w:color w:val="0000FF"/>
          <w:sz w:val="24"/>
          <w:szCs w:val="24"/>
          <w:u w:val="single"/>
          <w:shd w:val="clear" w:color="auto" w:fill="FBFBFB"/>
        </w:rPr>
        <w:t>http://roseltorg.ru/</w:t>
      </w:r>
      <w:r w:rsidR="00FF2A72" w:rsidRPr="005072A9">
        <w:rPr>
          <w:sz w:val="24"/>
          <w:szCs w:val="24"/>
        </w:rPr>
        <w:t xml:space="preserve"> (далее – ЭП)</w:t>
      </w:r>
      <w:r w:rsidR="00425C05" w:rsidRPr="005072A9">
        <w:rPr>
          <w:sz w:val="24"/>
          <w:szCs w:val="24"/>
        </w:rPr>
        <w:t xml:space="preserve">, </w:t>
      </w:r>
      <w:r w:rsidR="00434D8C" w:rsidRPr="005072A9">
        <w:rPr>
          <w:bCs/>
          <w:sz w:val="24"/>
          <w:szCs w:val="24"/>
        </w:rPr>
        <w:t xml:space="preserve">пригласило только </w:t>
      </w:r>
      <w:r w:rsidR="00434D8C" w:rsidRPr="001134DE">
        <w:rPr>
          <w:bCs/>
          <w:sz w:val="24"/>
          <w:szCs w:val="24"/>
        </w:rPr>
        <w:t xml:space="preserve">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 </w:t>
      </w:r>
      <w:r w:rsidR="00255332" w:rsidRPr="001134DE">
        <w:rPr>
          <w:sz w:val="24"/>
          <w:szCs w:val="24"/>
        </w:rPr>
        <w:t xml:space="preserve">к участию в процедуре </w:t>
      </w:r>
      <w:r w:rsidR="00255332" w:rsidRPr="001134DE">
        <w:rPr>
          <w:bCs/>
          <w:sz w:val="24"/>
          <w:szCs w:val="24"/>
        </w:rPr>
        <w:t>состязательной закупки</w:t>
      </w:r>
      <w:r w:rsidR="00363DA8" w:rsidRPr="001134DE">
        <w:rPr>
          <w:sz w:val="24"/>
          <w:szCs w:val="24"/>
        </w:rPr>
        <w:t xml:space="preserve"> в электронной </w:t>
      </w:r>
      <w:r w:rsidR="00363DA8" w:rsidRPr="00683F92">
        <w:rPr>
          <w:sz w:val="24"/>
          <w:szCs w:val="24"/>
        </w:rPr>
        <w:t>форме</w:t>
      </w:r>
      <w:r w:rsidR="00255332" w:rsidRPr="00683F92">
        <w:rPr>
          <w:sz w:val="24"/>
          <w:szCs w:val="24"/>
        </w:rPr>
        <w:t xml:space="preserve"> </w:t>
      </w:r>
      <w:r w:rsidR="00683F92" w:rsidRPr="00683F92">
        <w:rPr>
          <w:sz w:val="24"/>
          <w:szCs w:val="24"/>
        </w:rPr>
        <w:t xml:space="preserve">на выполнение </w:t>
      </w:r>
      <w:r w:rsidR="00384A86" w:rsidRPr="00384A86">
        <w:rPr>
          <w:sz w:val="24"/>
          <w:szCs w:val="24"/>
        </w:rPr>
        <w:t xml:space="preserve">работ по проведению зачистки резервуаров от темных нефтепродуктов на территории нефтесклада </w:t>
      </w:r>
      <w:proofErr w:type="spellStart"/>
      <w:r w:rsidR="00384A86" w:rsidRPr="00384A86">
        <w:rPr>
          <w:sz w:val="24"/>
          <w:szCs w:val="24"/>
        </w:rPr>
        <w:t>Усть-Татта</w:t>
      </w:r>
      <w:proofErr w:type="spellEnd"/>
      <w:r w:rsidR="00384A86" w:rsidRPr="00384A86">
        <w:rPr>
          <w:sz w:val="24"/>
          <w:szCs w:val="24"/>
        </w:rPr>
        <w:t xml:space="preserve"> филиала «Нижне-</w:t>
      </w:r>
      <w:proofErr w:type="spellStart"/>
      <w:r w:rsidR="00384A86" w:rsidRPr="00384A86">
        <w:rPr>
          <w:sz w:val="24"/>
          <w:szCs w:val="24"/>
        </w:rPr>
        <w:t>Бестяхская</w:t>
      </w:r>
      <w:proofErr w:type="spellEnd"/>
      <w:r w:rsidR="00384A86" w:rsidRPr="00384A86">
        <w:rPr>
          <w:sz w:val="24"/>
          <w:szCs w:val="24"/>
        </w:rPr>
        <w:t xml:space="preserve"> нефтебаза» АО «Саханефтегазсбыт» в 2023 году</w:t>
      </w:r>
      <w:r w:rsidR="00255332" w:rsidRPr="00683F92">
        <w:rPr>
          <w:sz w:val="24"/>
          <w:szCs w:val="24"/>
        </w:rPr>
        <w:t xml:space="preserve">. </w:t>
      </w:r>
    </w:p>
    <w:p w:rsidR="00456E01" w:rsidRPr="00E84A32" w:rsidRDefault="005B371F" w:rsidP="00E84A32">
      <w:pPr>
        <w:numPr>
          <w:ilvl w:val="2"/>
          <w:numId w:val="12"/>
        </w:numPr>
        <w:suppressAutoHyphens/>
        <w:spacing w:line="240" w:lineRule="auto"/>
        <w:ind w:left="0" w:firstLine="0"/>
        <w:rPr>
          <w:sz w:val="24"/>
          <w:szCs w:val="24"/>
        </w:rPr>
      </w:pPr>
      <w:r w:rsidRPr="00E84A32">
        <w:rPr>
          <w:sz w:val="24"/>
          <w:szCs w:val="24"/>
        </w:rPr>
        <w:t xml:space="preserve"> </w:t>
      </w:r>
      <w:r w:rsidR="00456E01" w:rsidRPr="00E84A32">
        <w:rPr>
          <w:sz w:val="24"/>
          <w:szCs w:val="24"/>
        </w:rPr>
        <w:t>Для справок обращаться к представителю инициатора закупки:</w:t>
      </w:r>
      <w:bookmarkEnd w:id="30"/>
      <w:r w:rsidR="00456E01" w:rsidRPr="00E84A32">
        <w:rPr>
          <w:sz w:val="24"/>
          <w:szCs w:val="24"/>
        </w:rPr>
        <w:t xml:space="preserve"> </w:t>
      </w:r>
    </w:p>
    <w:p w:rsidR="00255332" w:rsidRPr="00C420D0" w:rsidRDefault="00C00379" w:rsidP="00255332">
      <w:pPr>
        <w:shd w:val="clear" w:color="auto" w:fill="FFFFFF" w:themeFill="background1"/>
        <w:suppressAutoHyphens/>
        <w:spacing w:line="240" w:lineRule="auto"/>
        <w:ind w:firstLine="0"/>
        <w:rPr>
          <w:sz w:val="24"/>
          <w:szCs w:val="24"/>
        </w:rPr>
      </w:pPr>
      <w:r>
        <w:rPr>
          <w:sz w:val="24"/>
          <w:szCs w:val="24"/>
        </w:rPr>
        <w:t>Поляничко Виктор Викторович</w:t>
      </w:r>
      <w:r w:rsidR="00BC48C4" w:rsidRPr="003A24E0">
        <w:rPr>
          <w:sz w:val="24"/>
          <w:szCs w:val="24"/>
        </w:rPr>
        <w:t xml:space="preserve"> </w:t>
      </w:r>
      <w:r w:rsidR="003A24E0" w:rsidRPr="003A24E0">
        <w:rPr>
          <w:sz w:val="24"/>
          <w:szCs w:val="24"/>
        </w:rPr>
        <w:t xml:space="preserve">– </w:t>
      </w:r>
      <w:r w:rsidR="00BC48C4" w:rsidRPr="00BC48C4">
        <w:rPr>
          <w:sz w:val="24"/>
          <w:szCs w:val="24"/>
        </w:rPr>
        <w:t>791427297</w:t>
      </w:r>
      <w:r>
        <w:rPr>
          <w:sz w:val="24"/>
          <w:szCs w:val="24"/>
        </w:rPr>
        <w:t>45</w:t>
      </w:r>
      <w:r w:rsidR="00711FB3">
        <w:rPr>
          <w:sz w:val="24"/>
          <w:szCs w:val="24"/>
        </w:rPr>
        <w:t xml:space="preserve">, доб. </w:t>
      </w:r>
      <w:r w:rsidR="00711FB3" w:rsidRPr="00192ECF">
        <w:rPr>
          <w:sz w:val="24"/>
          <w:szCs w:val="24"/>
        </w:rPr>
        <w:t>2</w:t>
      </w:r>
      <w:r>
        <w:rPr>
          <w:sz w:val="24"/>
          <w:szCs w:val="24"/>
        </w:rPr>
        <w:t>272</w:t>
      </w:r>
    </w:p>
    <w:p w:rsidR="00456E01" w:rsidRPr="00C420D0" w:rsidRDefault="005E0975" w:rsidP="00456E01">
      <w:pPr>
        <w:shd w:val="clear" w:color="auto" w:fill="FFFFFF" w:themeFill="background1"/>
        <w:suppressAutoHyphens/>
        <w:spacing w:line="240" w:lineRule="auto"/>
        <w:ind w:firstLine="0"/>
        <w:rPr>
          <w:sz w:val="24"/>
          <w:szCs w:val="24"/>
        </w:rPr>
      </w:pPr>
      <w:r>
        <w:rPr>
          <w:sz w:val="24"/>
          <w:szCs w:val="24"/>
        </w:rPr>
        <w:t>Кучеров Михаил Дмитриевич</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Pr>
          <w:sz w:val="24"/>
          <w:szCs w:val="24"/>
        </w:rPr>
        <w:t>3</w:t>
      </w:r>
      <w:r w:rsidR="00456E01" w:rsidRPr="00C420D0">
        <w:rPr>
          <w:sz w:val="24"/>
          <w:szCs w:val="24"/>
        </w:rPr>
        <w:t xml:space="preserve"> </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9" w:history="1">
        <w:r w:rsidRPr="00A420BF">
          <w:rPr>
            <w:rStyle w:val="a8"/>
            <w:sz w:val="24"/>
            <w:szCs w:val="24"/>
            <w:lang w:val="en-US"/>
          </w:rPr>
          <w:t>torgi</w:t>
        </w:r>
        <w:r w:rsidRPr="00A420BF">
          <w:rPr>
            <w:rStyle w:val="a8"/>
            <w:sz w:val="24"/>
            <w:szCs w:val="24"/>
          </w:rPr>
          <w:t>.</w:t>
        </w:r>
        <w:r w:rsidRPr="00A420BF">
          <w:rPr>
            <w:rStyle w:val="a8"/>
            <w:sz w:val="24"/>
            <w:szCs w:val="24"/>
            <w:lang w:val="en-US"/>
          </w:rPr>
          <w:t>sngs</w:t>
        </w:r>
        <w:r w:rsidRPr="00A420BF">
          <w:rPr>
            <w:rStyle w:val="a8"/>
            <w:sz w:val="24"/>
            <w:szCs w:val="24"/>
          </w:rPr>
          <w:t>@</w:t>
        </w:r>
        <w:r w:rsidRPr="00A420BF">
          <w:rPr>
            <w:rStyle w:val="a8"/>
            <w:sz w:val="24"/>
            <w:szCs w:val="24"/>
            <w:lang w:val="en-US"/>
          </w:rPr>
          <w:t>mail</w:t>
        </w:r>
        <w:r w:rsidRPr="00A420BF">
          <w:rPr>
            <w:rStyle w:val="a8"/>
            <w:sz w:val="24"/>
            <w:szCs w:val="24"/>
          </w:rPr>
          <w:t>.</w:t>
        </w:r>
        <w:proofErr w:type="spellStart"/>
        <w:r w:rsidRPr="00A420BF">
          <w:rPr>
            <w:rStyle w:val="a8"/>
            <w:sz w:val="24"/>
            <w:szCs w:val="24"/>
          </w:rPr>
          <w:t>ru</w:t>
        </w:r>
        <w:proofErr w:type="spellEnd"/>
      </w:hyperlink>
      <w:r w:rsidRPr="00A420BF">
        <w:rPr>
          <w:color w:val="0000FF"/>
          <w:sz w:val="24"/>
          <w:szCs w:val="24"/>
        </w:rPr>
        <w:t>.</w:t>
      </w:r>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B66D5E">
        <w:rPr>
          <w:sz w:val="24"/>
          <w:szCs w:val="24"/>
          <w:shd w:val="clear" w:color="auto" w:fill="FFFFFF"/>
        </w:rPr>
        <w:t>8</w:t>
      </w:r>
      <w:r w:rsidR="009E5782">
        <w:rPr>
          <w:sz w:val="24"/>
          <w:szCs w:val="24"/>
          <w:shd w:val="clear" w:color="auto" w:fill="FFFFFF"/>
        </w:rPr>
        <w:t>.0</w:t>
      </w:r>
      <w:r w:rsidR="00B66D5E">
        <w:rPr>
          <w:sz w:val="24"/>
          <w:szCs w:val="24"/>
          <w:shd w:val="clear" w:color="auto" w:fill="FFFFFF"/>
        </w:rPr>
        <w:t>4</w:t>
      </w:r>
      <w:r w:rsidRPr="00C420D0">
        <w:rPr>
          <w:sz w:val="24"/>
          <w:szCs w:val="24"/>
          <w:shd w:val="clear" w:color="auto" w:fill="FFFFFF"/>
        </w:rPr>
        <w:t>.202</w:t>
      </w:r>
      <w:r w:rsidR="00B66D5E">
        <w:rPr>
          <w:sz w:val="24"/>
          <w:szCs w:val="24"/>
          <w:shd w:val="clear" w:color="auto" w:fill="FFFFFF"/>
        </w:rPr>
        <w:t>3</w:t>
      </w:r>
      <w:r w:rsidRPr="00C420D0">
        <w:rPr>
          <w:sz w:val="24"/>
          <w:szCs w:val="24"/>
          <w:shd w:val="clear" w:color="auto" w:fill="FFFFFF"/>
        </w:rPr>
        <w:t xml:space="preserve"> г. № </w:t>
      </w:r>
      <w:r w:rsidR="00B66D5E">
        <w:rPr>
          <w:sz w:val="24"/>
          <w:szCs w:val="24"/>
          <w:shd w:val="clear" w:color="auto" w:fill="FFFFFF"/>
        </w:rPr>
        <w:t>4</w:t>
      </w:r>
      <w:r w:rsidRPr="00C420D0">
        <w:rPr>
          <w:sz w:val="24"/>
          <w:szCs w:val="24"/>
          <w:shd w:val="clear" w:color="auto" w:fill="FFFFFF"/>
        </w:rPr>
        <w:t>-2</w:t>
      </w:r>
      <w:r w:rsidR="00B66D5E">
        <w:rPr>
          <w:sz w:val="24"/>
          <w:szCs w:val="24"/>
          <w:shd w:val="clear" w:color="auto" w:fill="FFFFFF"/>
        </w:rPr>
        <w:t>3</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w:t>
      </w:r>
      <w:r w:rsidRPr="00C420D0">
        <w:rPr>
          <w:rFonts w:cs="Arial"/>
          <w:sz w:val="24"/>
          <w:szCs w:val="24"/>
        </w:rPr>
        <w:lastRenderedPageBreak/>
        <w:t>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Pr="00C420D0" w:rsidRDefault="00456E01"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436935" w:rsidRDefault="00436935"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434D8C">
      <w:pPr>
        <w:pStyle w:val="af6"/>
        <w:tabs>
          <w:tab w:val="clear" w:pos="360"/>
        </w:tabs>
        <w:spacing w:line="240" w:lineRule="auto"/>
        <w:ind w:left="0" w:firstLine="0"/>
        <w:rPr>
          <w:b/>
          <w:bCs/>
          <w:kern w:val="28"/>
          <w:sz w:val="24"/>
          <w:szCs w:val="24"/>
        </w:rPr>
      </w:pPr>
    </w:p>
    <w:p w:rsidR="00434D8C" w:rsidRDefault="00434D8C" w:rsidP="00434D8C">
      <w:pPr>
        <w:pStyle w:val="af6"/>
        <w:tabs>
          <w:tab w:val="clear" w:pos="360"/>
        </w:tabs>
        <w:spacing w:line="240" w:lineRule="auto"/>
        <w:ind w:left="0" w:firstLine="0"/>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A52B1E" w:rsidRPr="00A52B1E" w:rsidRDefault="00A52B1E" w:rsidP="00A52B1E">
      <w:pPr>
        <w:keepNext/>
        <w:keepLines/>
        <w:pageBreakBefore/>
        <w:widowControl w:val="0"/>
        <w:numPr>
          <w:ilvl w:val="0"/>
          <w:numId w:val="37"/>
        </w:numPr>
        <w:tabs>
          <w:tab w:val="left" w:pos="567"/>
        </w:tabs>
        <w:suppressAutoHyphens/>
        <w:autoSpaceDE w:val="0"/>
        <w:autoSpaceDN w:val="0"/>
        <w:adjustRightInd w:val="0"/>
        <w:spacing w:after="200" w:line="240" w:lineRule="auto"/>
        <w:contextualSpacing/>
        <w:jc w:val="left"/>
        <w:outlineLvl w:val="0"/>
        <w:rPr>
          <w:rFonts w:cs="Arial"/>
          <w:b/>
          <w:bCs/>
          <w:kern w:val="28"/>
          <w:sz w:val="24"/>
          <w:szCs w:val="24"/>
        </w:rPr>
      </w:pPr>
      <w:bookmarkStart w:id="44" w:name="_Ref175752415"/>
      <w:bookmarkStart w:id="45" w:name="_Toc261535088"/>
      <w:bookmarkStart w:id="46" w:name="_Toc262557844"/>
      <w:bookmarkStart w:id="47" w:name="_Toc321748162"/>
      <w:bookmarkStart w:id="48" w:name="_Toc322017068"/>
      <w:bookmarkEnd w:id="24"/>
      <w:bookmarkEnd w:id="25"/>
      <w:bookmarkEnd w:id="26"/>
      <w:bookmarkEnd w:id="27"/>
      <w:r w:rsidRPr="00A52B1E">
        <w:rPr>
          <w:rFonts w:cs="Arial"/>
          <w:b/>
          <w:bCs/>
          <w:kern w:val="28"/>
          <w:sz w:val="24"/>
          <w:szCs w:val="24"/>
        </w:rPr>
        <w:lastRenderedPageBreak/>
        <w:t>Техническое задание</w:t>
      </w:r>
    </w:p>
    <w:p w:rsidR="00A52B1E" w:rsidRPr="00A52B1E" w:rsidRDefault="00C16422" w:rsidP="00C16422">
      <w:pPr>
        <w:widowControl w:val="0"/>
        <w:autoSpaceDE w:val="0"/>
        <w:autoSpaceDN w:val="0"/>
        <w:adjustRightInd w:val="0"/>
        <w:spacing w:after="200" w:line="0" w:lineRule="atLeast"/>
        <w:ind w:firstLine="0"/>
        <w:contextualSpacing/>
        <w:rPr>
          <w:rFonts w:cs="Arial"/>
          <w:b/>
          <w:sz w:val="24"/>
          <w:szCs w:val="24"/>
        </w:rPr>
      </w:pPr>
      <w:r>
        <w:rPr>
          <w:rFonts w:cs="Arial"/>
          <w:b/>
          <w:sz w:val="24"/>
          <w:szCs w:val="24"/>
        </w:rPr>
        <w:t xml:space="preserve">2.1. </w:t>
      </w:r>
      <w:r w:rsidR="00A52B1E" w:rsidRPr="00A52B1E">
        <w:rPr>
          <w:rFonts w:cs="Arial"/>
          <w:b/>
          <w:sz w:val="24"/>
          <w:szCs w:val="24"/>
        </w:rPr>
        <w:t xml:space="preserve">Предмет закупки: </w:t>
      </w:r>
      <w:r w:rsidRPr="00C16422">
        <w:rPr>
          <w:rFonts w:eastAsia="Calibri"/>
          <w:sz w:val="24"/>
          <w:szCs w:val="24"/>
          <w:lang w:eastAsia="en-US"/>
        </w:rPr>
        <w:t xml:space="preserve">Выполнение работ по проведению зачистки резервуаров от темных нефтепродуктов на территории нефтесклада </w:t>
      </w:r>
      <w:proofErr w:type="spellStart"/>
      <w:r w:rsidRPr="00C16422">
        <w:rPr>
          <w:rFonts w:eastAsia="Calibri"/>
          <w:sz w:val="24"/>
          <w:szCs w:val="24"/>
          <w:lang w:eastAsia="en-US"/>
        </w:rPr>
        <w:t>Усть-Татта</w:t>
      </w:r>
      <w:proofErr w:type="spellEnd"/>
      <w:r w:rsidRPr="00C16422">
        <w:rPr>
          <w:rFonts w:eastAsia="Calibri"/>
          <w:sz w:val="24"/>
          <w:szCs w:val="24"/>
          <w:lang w:eastAsia="en-US"/>
        </w:rPr>
        <w:t xml:space="preserve"> филиала «Нижне-</w:t>
      </w:r>
      <w:proofErr w:type="spellStart"/>
      <w:r w:rsidRPr="00C16422">
        <w:rPr>
          <w:rFonts w:eastAsia="Calibri"/>
          <w:sz w:val="24"/>
          <w:szCs w:val="24"/>
          <w:lang w:eastAsia="en-US"/>
        </w:rPr>
        <w:t>Бестяхская</w:t>
      </w:r>
      <w:proofErr w:type="spellEnd"/>
      <w:r w:rsidRPr="00C16422">
        <w:rPr>
          <w:rFonts w:eastAsia="Calibri"/>
          <w:sz w:val="24"/>
          <w:szCs w:val="24"/>
          <w:lang w:eastAsia="en-US"/>
        </w:rPr>
        <w:t xml:space="preserve"> нефтебаза» АО «Саханефтегазсбыт» в 2023 году</w:t>
      </w:r>
      <w:r w:rsidR="00A52B1E" w:rsidRPr="00A52B1E">
        <w:rPr>
          <w:rFonts w:cs="Arial"/>
          <w:sz w:val="24"/>
          <w:szCs w:val="24"/>
        </w:rPr>
        <w:t>. Закупка проводится по Лот</w:t>
      </w:r>
      <w:r w:rsidR="00D556F8">
        <w:rPr>
          <w:rFonts w:cs="Arial"/>
          <w:sz w:val="24"/>
          <w:szCs w:val="24"/>
        </w:rPr>
        <w:t>у № 1</w:t>
      </w:r>
      <w:r w:rsidR="00A52B1E" w:rsidRPr="00A52B1E">
        <w:rPr>
          <w:rFonts w:cs="Arial"/>
          <w:sz w:val="24"/>
          <w:szCs w:val="24"/>
        </w:rPr>
        <w:t>:</w:t>
      </w:r>
    </w:p>
    <w:p w:rsidR="00A52B1E" w:rsidRPr="00A52B1E" w:rsidRDefault="00A52B1E" w:rsidP="00A52B1E">
      <w:pPr>
        <w:spacing w:line="0" w:lineRule="atLeast"/>
        <w:ind w:firstLine="0"/>
        <w:jc w:val="left"/>
        <w:rPr>
          <w:rFonts w:eastAsia="Calibri"/>
          <w:b/>
          <w:sz w:val="24"/>
          <w:szCs w:val="24"/>
          <w:lang w:eastAsia="en-US"/>
        </w:rPr>
      </w:pPr>
    </w:p>
    <w:tbl>
      <w:tblPr>
        <w:tblStyle w:val="aff7"/>
        <w:tblW w:w="9776" w:type="dxa"/>
        <w:tblLayout w:type="fixed"/>
        <w:tblLook w:val="04A0" w:firstRow="1" w:lastRow="0" w:firstColumn="1" w:lastColumn="0" w:noHBand="0" w:noVBand="1"/>
      </w:tblPr>
      <w:tblGrid>
        <w:gridCol w:w="562"/>
        <w:gridCol w:w="1985"/>
        <w:gridCol w:w="1417"/>
        <w:gridCol w:w="1276"/>
        <w:gridCol w:w="1418"/>
        <w:gridCol w:w="1417"/>
        <w:gridCol w:w="1701"/>
      </w:tblGrid>
      <w:tr w:rsidR="00C16422" w:rsidRPr="00C16422" w:rsidTr="00D556F8">
        <w:trPr>
          <w:trHeight w:val="2623"/>
        </w:trPr>
        <w:tc>
          <w:tcPr>
            <w:tcW w:w="562" w:type="dxa"/>
            <w:tcBorders>
              <w:bottom w:val="single" w:sz="4" w:space="0" w:color="auto"/>
            </w:tcBorders>
          </w:tcPr>
          <w:p w:rsidR="00C16422" w:rsidRDefault="00C16422" w:rsidP="00C16422">
            <w:pPr>
              <w:spacing w:line="0" w:lineRule="atLeast"/>
              <w:ind w:firstLine="0"/>
              <w:jc w:val="center"/>
              <w:rPr>
                <w:sz w:val="20"/>
                <w:szCs w:val="20"/>
              </w:rPr>
            </w:pPr>
          </w:p>
          <w:p w:rsidR="00C16422" w:rsidRDefault="00C16422" w:rsidP="00C16422">
            <w:pPr>
              <w:spacing w:line="0" w:lineRule="atLeast"/>
              <w:ind w:firstLine="0"/>
              <w:jc w:val="center"/>
              <w:rPr>
                <w:sz w:val="20"/>
                <w:szCs w:val="20"/>
              </w:rPr>
            </w:pPr>
          </w:p>
          <w:p w:rsidR="00C16422" w:rsidRDefault="00C16422" w:rsidP="00C16422">
            <w:pPr>
              <w:spacing w:line="0" w:lineRule="atLeast"/>
              <w:ind w:firstLine="0"/>
              <w:jc w:val="center"/>
              <w:rPr>
                <w:sz w:val="20"/>
                <w:szCs w:val="20"/>
              </w:rPr>
            </w:pPr>
          </w:p>
          <w:p w:rsidR="00C16422" w:rsidRDefault="00C16422" w:rsidP="00C16422">
            <w:pPr>
              <w:spacing w:line="0" w:lineRule="atLeast"/>
              <w:ind w:firstLine="0"/>
              <w:jc w:val="center"/>
              <w:rPr>
                <w:sz w:val="20"/>
                <w:szCs w:val="20"/>
              </w:rPr>
            </w:pPr>
          </w:p>
          <w:p w:rsidR="00C16422" w:rsidRDefault="00C16422" w:rsidP="00C16422">
            <w:pPr>
              <w:spacing w:line="0" w:lineRule="atLeast"/>
              <w:ind w:firstLine="0"/>
              <w:jc w:val="center"/>
              <w:rPr>
                <w:sz w:val="20"/>
                <w:szCs w:val="20"/>
              </w:rPr>
            </w:pPr>
          </w:p>
          <w:p w:rsidR="00C16422" w:rsidRPr="00C16422" w:rsidRDefault="00C16422" w:rsidP="00C16422">
            <w:pPr>
              <w:spacing w:line="0" w:lineRule="atLeast"/>
              <w:ind w:firstLine="0"/>
              <w:jc w:val="center"/>
              <w:rPr>
                <w:sz w:val="20"/>
                <w:szCs w:val="20"/>
              </w:rPr>
            </w:pPr>
            <w:r>
              <w:rPr>
                <w:sz w:val="20"/>
                <w:szCs w:val="20"/>
              </w:rPr>
              <w:t>п/п</w:t>
            </w:r>
          </w:p>
        </w:tc>
        <w:tc>
          <w:tcPr>
            <w:tcW w:w="1985" w:type="dxa"/>
            <w:tcBorders>
              <w:bottom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Месторасположение Резервуаров</w:t>
            </w:r>
          </w:p>
        </w:tc>
        <w:tc>
          <w:tcPr>
            <w:tcW w:w="1417" w:type="dxa"/>
            <w:tcBorders>
              <w:bottom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 xml:space="preserve">  </w:t>
            </w:r>
          </w:p>
          <w:p w:rsidR="00C16422" w:rsidRPr="00C16422" w:rsidRDefault="00C16422" w:rsidP="00C16422">
            <w:pPr>
              <w:spacing w:line="0" w:lineRule="atLeast"/>
              <w:ind w:firstLine="0"/>
              <w:jc w:val="center"/>
              <w:rPr>
                <w:sz w:val="20"/>
                <w:szCs w:val="20"/>
              </w:rPr>
            </w:pPr>
          </w:p>
          <w:p w:rsidR="00C16422" w:rsidRPr="00C16422" w:rsidRDefault="00C16422" w:rsidP="00C16422">
            <w:pPr>
              <w:spacing w:line="0" w:lineRule="atLeast"/>
              <w:ind w:firstLine="0"/>
              <w:jc w:val="center"/>
              <w:rPr>
                <w:sz w:val="20"/>
                <w:szCs w:val="20"/>
              </w:rPr>
            </w:pPr>
            <w:r w:rsidRPr="00C16422">
              <w:rPr>
                <w:sz w:val="20"/>
                <w:szCs w:val="20"/>
              </w:rPr>
              <w:t>Резервуары и их объем</w:t>
            </w:r>
          </w:p>
        </w:tc>
        <w:tc>
          <w:tcPr>
            <w:tcW w:w="1276" w:type="dxa"/>
            <w:tcBorders>
              <w:bottom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Наличие донных отложений темных нефтепродуктов (отработка группы ММО), м3.</w:t>
            </w:r>
          </w:p>
        </w:tc>
        <w:tc>
          <w:tcPr>
            <w:tcW w:w="1418" w:type="dxa"/>
            <w:tcBorders>
              <w:bottom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Начальная (максимальная) цена договора без НДС, руб.</w:t>
            </w:r>
          </w:p>
        </w:tc>
        <w:tc>
          <w:tcPr>
            <w:tcW w:w="1417" w:type="dxa"/>
            <w:tcBorders>
              <w:bottom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 xml:space="preserve">Стоимость откачки </w:t>
            </w:r>
            <w:proofErr w:type="spellStart"/>
            <w:r w:rsidRPr="00C16422">
              <w:rPr>
                <w:sz w:val="20"/>
                <w:szCs w:val="20"/>
              </w:rPr>
              <w:t>нефтешлама</w:t>
            </w:r>
            <w:proofErr w:type="spellEnd"/>
            <w:r w:rsidRPr="00C16422">
              <w:rPr>
                <w:sz w:val="20"/>
                <w:szCs w:val="20"/>
              </w:rPr>
              <w:t xml:space="preserve"> за каждый дополнительный 1 м3, без учета НДС, в руб. но не более 10% от стоимости договора</w:t>
            </w:r>
          </w:p>
        </w:tc>
        <w:tc>
          <w:tcPr>
            <w:tcW w:w="1701" w:type="dxa"/>
            <w:tcBorders>
              <w:bottom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Период, в который необходимо проведение зачистки</w:t>
            </w:r>
          </w:p>
          <w:p w:rsidR="00C16422" w:rsidRPr="00C16422" w:rsidRDefault="00C16422" w:rsidP="00C16422">
            <w:pPr>
              <w:spacing w:line="0" w:lineRule="atLeast"/>
              <w:ind w:firstLine="0"/>
              <w:jc w:val="center"/>
              <w:rPr>
                <w:sz w:val="20"/>
                <w:szCs w:val="20"/>
              </w:rPr>
            </w:pPr>
            <w:r w:rsidRPr="00C16422">
              <w:rPr>
                <w:sz w:val="20"/>
                <w:szCs w:val="20"/>
              </w:rPr>
              <w:t>(с__ по___)</w:t>
            </w:r>
          </w:p>
        </w:tc>
      </w:tr>
      <w:tr w:rsidR="00C16422" w:rsidRPr="00C16422" w:rsidTr="00D556F8">
        <w:trPr>
          <w:trHeight w:val="448"/>
        </w:trPr>
        <w:tc>
          <w:tcPr>
            <w:tcW w:w="562" w:type="dxa"/>
            <w:vMerge w:val="restart"/>
            <w:tcBorders>
              <w:top w:val="single" w:sz="4" w:space="0" w:color="auto"/>
              <w:right w:val="single" w:sz="4" w:space="0" w:color="auto"/>
            </w:tcBorders>
          </w:tcPr>
          <w:p w:rsidR="00C16422" w:rsidRDefault="00C16422" w:rsidP="00C16422">
            <w:pPr>
              <w:spacing w:line="0" w:lineRule="atLeast"/>
              <w:ind w:firstLine="0"/>
              <w:jc w:val="left"/>
              <w:rPr>
                <w:rFonts w:eastAsia="Calibri"/>
                <w:sz w:val="20"/>
                <w:szCs w:val="20"/>
                <w:lang w:eastAsia="en-US"/>
              </w:rPr>
            </w:pPr>
          </w:p>
          <w:p w:rsidR="00C16422" w:rsidRDefault="00C16422" w:rsidP="00C16422">
            <w:pPr>
              <w:spacing w:line="0" w:lineRule="atLeast"/>
              <w:ind w:firstLine="0"/>
              <w:jc w:val="left"/>
              <w:rPr>
                <w:rFonts w:eastAsia="Calibri"/>
                <w:sz w:val="20"/>
                <w:szCs w:val="20"/>
                <w:lang w:eastAsia="en-US"/>
              </w:rPr>
            </w:pPr>
          </w:p>
          <w:p w:rsidR="00C16422" w:rsidRDefault="00C16422" w:rsidP="00C16422">
            <w:pPr>
              <w:spacing w:line="0" w:lineRule="atLeast"/>
              <w:ind w:firstLine="0"/>
              <w:jc w:val="left"/>
              <w:rPr>
                <w:rFonts w:eastAsia="Calibri"/>
                <w:sz w:val="20"/>
                <w:szCs w:val="20"/>
                <w:lang w:eastAsia="en-US"/>
              </w:rPr>
            </w:pPr>
          </w:p>
          <w:p w:rsidR="00C16422" w:rsidRDefault="00C16422" w:rsidP="00C16422">
            <w:pPr>
              <w:spacing w:line="0" w:lineRule="atLeast"/>
              <w:ind w:firstLine="0"/>
              <w:jc w:val="left"/>
              <w:rPr>
                <w:rFonts w:eastAsia="Calibri"/>
                <w:sz w:val="20"/>
                <w:szCs w:val="20"/>
                <w:lang w:eastAsia="en-US"/>
              </w:rPr>
            </w:pPr>
          </w:p>
          <w:p w:rsidR="00C16422" w:rsidRDefault="00C16422" w:rsidP="00C16422">
            <w:pPr>
              <w:spacing w:line="0" w:lineRule="atLeast"/>
              <w:ind w:firstLine="0"/>
              <w:jc w:val="left"/>
              <w:rPr>
                <w:rFonts w:eastAsia="Calibri"/>
                <w:sz w:val="20"/>
                <w:szCs w:val="20"/>
                <w:lang w:eastAsia="en-US"/>
              </w:rPr>
            </w:pPr>
          </w:p>
          <w:p w:rsidR="00C16422" w:rsidRPr="00C16422" w:rsidRDefault="00C16422" w:rsidP="00C16422">
            <w:pPr>
              <w:spacing w:line="0" w:lineRule="atLeast"/>
              <w:ind w:firstLine="0"/>
              <w:jc w:val="center"/>
              <w:rPr>
                <w:rFonts w:eastAsia="Calibri"/>
                <w:sz w:val="20"/>
                <w:szCs w:val="20"/>
                <w:lang w:eastAsia="en-US"/>
              </w:rPr>
            </w:pPr>
            <w:r>
              <w:rPr>
                <w:rFonts w:eastAsia="Calibri"/>
                <w:sz w:val="20"/>
                <w:szCs w:val="20"/>
                <w:lang w:eastAsia="en-US"/>
              </w:rPr>
              <w:t>1</w:t>
            </w:r>
          </w:p>
        </w:tc>
        <w:tc>
          <w:tcPr>
            <w:tcW w:w="1985" w:type="dxa"/>
            <w:vMerge w:val="restart"/>
            <w:tcBorders>
              <w:top w:val="single" w:sz="4" w:space="0" w:color="auto"/>
              <w:right w:val="single" w:sz="4" w:space="0" w:color="auto"/>
            </w:tcBorders>
            <w:vAlign w:val="center"/>
          </w:tcPr>
          <w:p w:rsidR="00C16422" w:rsidRPr="00C16422" w:rsidRDefault="00C16422" w:rsidP="00C16422">
            <w:pPr>
              <w:spacing w:line="0" w:lineRule="atLeast"/>
              <w:ind w:firstLine="0"/>
              <w:jc w:val="left"/>
              <w:rPr>
                <w:sz w:val="20"/>
                <w:szCs w:val="20"/>
              </w:rPr>
            </w:pPr>
            <w:r w:rsidRPr="00C16422">
              <w:rPr>
                <w:rFonts w:eastAsia="Calibri"/>
                <w:sz w:val="20"/>
                <w:szCs w:val="20"/>
                <w:lang w:eastAsia="en-US"/>
              </w:rPr>
              <w:t xml:space="preserve">Нефтесклад </w:t>
            </w:r>
            <w:proofErr w:type="spellStart"/>
            <w:r w:rsidRPr="00C16422">
              <w:rPr>
                <w:rFonts w:eastAsia="Calibri"/>
                <w:sz w:val="20"/>
                <w:szCs w:val="20"/>
                <w:lang w:eastAsia="en-US"/>
              </w:rPr>
              <w:t>Усть-Татта</w:t>
            </w:r>
            <w:proofErr w:type="spellEnd"/>
            <w:r w:rsidRPr="00C16422">
              <w:rPr>
                <w:rFonts w:eastAsia="Calibri"/>
                <w:sz w:val="20"/>
                <w:szCs w:val="20"/>
                <w:lang w:eastAsia="en-US"/>
              </w:rPr>
              <w:t xml:space="preserve"> филиала «Нижне-</w:t>
            </w:r>
            <w:proofErr w:type="spellStart"/>
            <w:r w:rsidRPr="00C16422">
              <w:rPr>
                <w:rFonts w:eastAsia="Calibri"/>
                <w:sz w:val="20"/>
                <w:szCs w:val="20"/>
                <w:lang w:eastAsia="en-US"/>
              </w:rPr>
              <w:t>Бестяхская</w:t>
            </w:r>
            <w:proofErr w:type="spellEnd"/>
            <w:r w:rsidRPr="00C16422">
              <w:rPr>
                <w:rFonts w:eastAsia="Calibri"/>
                <w:sz w:val="20"/>
                <w:szCs w:val="20"/>
                <w:lang w:eastAsia="en-US"/>
              </w:rPr>
              <w:t xml:space="preserve"> нефтебаза», расположенный по адресу: РС(Я), </w:t>
            </w:r>
            <w:proofErr w:type="spellStart"/>
            <w:r w:rsidRPr="00C16422">
              <w:rPr>
                <w:rFonts w:eastAsia="Calibri"/>
                <w:sz w:val="20"/>
                <w:szCs w:val="20"/>
                <w:lang w:eastAsia="en-US"/>
              </w:rPr>
              <w:t>Таттинский</w:t>
            </w:r>
            <w:proofErr w:type="spellEnd"/>
            <w:r w:rsidRPr="00C16422">
              <w:rPr>
                <w:rFonts w:eastAsia="Calibri"/>
                <w:sz w:val="20"/>
                <w:szCs w:val="20"/>
                <w:lang w:eastAsia="en-US"/>
              </w:rPr>
              <w:t xml:space="preserve"> улус, с. </w:t>
            </w:r>
            <w:proofErr w:type="spellStart"/>
            <w:r w:rsidRPr="00C16422">
              <w:rPr>
                <w:rFonts w:eastAsia="Calibri"/>
                <w:sz w:val="20"/>
                <w:szCs w:val="20"/>
                <w:lang w:eastAsia="en-US"/>
              </w:rPr>
              <w:t>Булун</w:t>
            </w:r>
            <w:proofErr w:type="spellEnd"/>
            <w:r w:rsidRPr="00C16422">
              <w:rPr>
                <w:rFonts w:eastAsia="Calibri"/>
                <w:sz w:val="20"/>
                <w:szCs w:val="20"/>
                <w:lang w:eastAsia="en-US"/>
              </w:rPr>
              <w:t xml:space="preserve">, </w:t>
            </w:r>
            <w:proofErr w:type="spellStart"/>
            <w:r w:rsidRPr="00C16422">
              <w:rPr>
                <w:rFonts w:eastAsia="Calibri"/>
                <w:sz w:val="20"/>
                <w:szCs w:val="20"/>
                <w:lang w:eastAsia="en-US"/>
              </w:rPr>
              <w:t>ул.Набережная</w:t>
            </w:r>
            <w:proofErr w:type="spellEnd"/>
            <w:r w:rsidRPr="00C16422">
              <w:rPr>
                <w:rFonts w:eastAsia="Calibri"/>
                <w:sz w:val="20"/>
                <w:szCs w:val="20"/>
                <w:lang w:eastAsia="en-US"/>
              </w:rPr>
              <w:t>, 45.</w:t>
            </w:r>
          </w:p>
        </w:tc>
        <w:tc>
          <w:tcPr>
            <w:tcW w:w="1417"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left"/>
              <w:rPr>
                <w:rFonts w:eastAsia="Calibri"/>
                <w:sz w:val="20"/>
                <w:szCs w:val="20"/>
                <w:lang w:eastAsia="en-US"/>
              </w:rPr>
            </w:pPr>
            <w:r w:rsidRPr="00C16422">
              <w:rPr>
                <w:rFonts w:eastAsia="Calibri"/>
                <w:sz w:val="20"/>
                <w:szCs w:val="20"/>
                <w:lang w:eastAsia="en-US"/>
              </w:rPr>
              <w:t>РВС-700 №5</w:t>
            </w:r>
          </w:p>
        </w:tc>
        <w:tc>
          <w:tcPr>
            <w:tcW w:w="1276"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27,234</w:t>
            </w:r>
          </w:p>
        </w:tc>
        <w:tc>
          <w:tcPr>
            <w:tcW w:w="1418" w:type="dxa"/>
            <w:tcBorders>
              <w:top w:val="single" w:sz="4" w:space="0" w:color="auto"/>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760 457,03</w:t>
            </w:r>
          </w:p>
        </w:tc>
        <w:tc>
          <w:tcPr>
            <w:tcW w:w="1417" w:type="dxa"/>
            <w:vMerge w:val="restart"/>
            <w:tcBorders>
              <w:top w:val="single" w:sz="4" w:space="0" w:color="auto"/>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1 500,00</w:t>
            </w:r>
          </w:p>
        </w:tc>
        <w:tc>
          <w:tcPr>
            <w:tcW w:w="1701" w:type="dxa"/>
            <w:vMerge w:val="restart"/>
            <w:tcBorders>
              <w:top w:val="single" w:sz="4" w:space="0" w:color="auto"/>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p w:rsidR="00C16422" w:rsidRPr="00C16422" w:rsidRDefault="00C16422" w:rsidP="00C16422">
            <w:pPr>
              <w:spacing w:line="0" w:lineRule="atLeast"/>
              <w:ind w:firstLine="0"/>
              <w:jc w:val="left"/>
              <w:rPr>
                <w:sz w:val="20"/>
                <w:szCs w:val="20"/>
              </w:rPr>
            </w:pPr>
          </w:p>
          <w:p w:rsidR="00C16422" w:rsidRDefault="00C16422" w:rsidP="00C16422">
            <w:pPr>
              <w:spacing w:line="0" w:lineRule="atLeast"/>
              <w:ind w:firstLine="0"/>
              <w:jc w:val="center"/>
              <w:rPr>
                <w:sz w:val="20"/>
                <w:szCs w:val="20"/>
              </w:rPr>
            </w:pPr>
          </w:p>
          <w:p w:rsidR="00C16422" w:rsidRPr="00C16422" w:rsidRDefault="00C16422" w:rsidP="006D0A23">
            <w:pPr>
              <w:spacing w:line="0" w:lineRule="atLeast"/>
              <w:ind w:firstLine="0"/>
              <w:jc w:val="center"/>
              <w:rPr>
                <w:sz w:val="20"/>
                <w:szCs w:val="20"/>
              </w:rPr>
            </w:pPr>
            <w:r w:rsidRPr="00C16422">
              <w:rPr>
                <w:sz w:val="20"/>
                <w:szCs w:val="20"/>
              </w:rPr>
              <w:t>0</w:t>
            </w:r>
            <w:r w:rsidR="006D0A23">
              <w:rPr>
                <w:sz w:val="20"/>
                <w:szCs w:val="20"/>
              </w:rPr>
              <w:t>5</w:t>
            </w:r>
            <w:r w:rsidRPr="00C16422">
              <w:rPr>
                <w:sz w:val="20"/>
                <w:szCs w:val="20"/>
              </w:rPr>
              <w:t>.06.2023 - 31.08.2023</w:t>
            </w:r>
          </w:p>
        </w:tc>
      </w:tr>
      <w:tr w:rsidR="00C16422" w:rsidRPr="00C16422" w:rsidTr="00D556F8">
        <w:trPr>
          <w:trHeight w:val="568"/>
        </w:trPr>
        <w:tc>
          <w:tcPr>
            <w:tcW w:w="562" w:type="dxa"/>
            <w:vMerge/>
            <w:tcBorders>
              <w:right w:val="single" w:sz="4" w:space="0" w:color="auto"/>
            </w:tcBorders>
          </w:tcPr>
          <w:p w:rsidR="00C16422" w:rsidRPr="00C16422" w:rsidRDefault="00C16422" w:rsidP="00C16422">
            <w:pPr>
              <w:spacing w:line="0" w:lineRule="atLeast"/>
              <w:ind w:firstLine="0"/>
              <w:jc w:val="left"/>
              <w:rPr>
                <w:rFonts w:eastAsia="Calibri"/>
                <w:sz w:val="24"/>
                <w:szCs w:val="24"/>
                <w:lang w:eastAsia="en-US"/>
              </w:rPr>
            </w:pPr>
          </w:p>
        </w:tc>
        <w:tc>
          <w:tcPr>
            <w:tcW w:w="1985" w:type="dxa"/>
            <w:vMerge/>
            <w:tcBorders>
              <w:right w:val="single" w:sz="4" w:space="0" w:color="auto"/>
            </w:tcBorders>
            <w:vAlign w:val="center"/>
          </w:tcPr>
          <w:p w:rsidR="00C16422" w:rsidRPr="00C16422" w:rsidRDefault="00C16422" w:rsidP="00C16422">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left"/>
              <w:rPr>
                <w:rFonts w:eastAsia="Calibri"/>
                <w:sz w:val="20"/>
                <w:szCs w:val="20"/>
                <w:lang w:eastAsia="en-US"/>
              </w:rPr>
            </w:pPr>
            <w:r w:rsidRPr="00C16422">
              <w:rPr>
                <w:rFonts w:eastAsia="Calibri"/>
                <w:sz w:val="20"/>
                <w:szCs w:val="20"/>
                <w:lang w:eastAsia="en-US"/>
              </w:rPr>
              <w:t>РГС-60 №20</w:t>
            </w:r>
          </w:p>
        </w:tc>
        <w:tc>
          <w:tcPr>
            <w:tcW w:w="1276"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46,811</w:t>
            </w:r>
          </w:p>
        </w:tc>
        <w:tc>
          <w:tcPr>
            <w:tcW w:w="1418" w:type="dxa"/>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955 446,01</w:t>
            </w:r>
          </w:p>
        </w:tc>
        <w:tc>
          <w:tcPr>
            <w:tcW w:w="1417" w:type="dxa"/>
            <w:vMerge/>
            <w:tcBorders>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p>
        </w:tc>
        <w:tc>
          <w:tcPr>
            <w:tcW w:w="1701" w:type="dxa"/>
            <w:vMerge/>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tc>
      </w:tr>
      <w:tr w:rsidR="00C16422" w:rsidRPr="00C16422" w:rsidTr="00D556F8">
        <w:trPr>
          <w:trHeight w:val="548"/>
        </w:trPr>
        <w:tc>
          <w:tcPr>
            <w:tcW w:w="562" w:type="dxa"/>
            <w:vMerge/>
            <w:tcBorders>
              <w:right w:val="single" w:sz="4" w:space="0" w:color="auto"/>
            </w:tcBorders>
          </w:tcPr>
          <w:p w:rsidR="00C16422" w:rsidRPr="00C16422" w:rsidRDefault="00C16422" w:rsidP="00C16422">
            <w:pPr>
              <w:spacing w:line="0" w:lineRule="atLeast"/>
              <w:ind w:firstLine="0"/>
              <w:jc w:val="left"/>
              <w:rPr>
                <w:rFonts w:eastAsia="Calibri"/>
                <w:sz w:val="24"/>
                <w:szCs w:val="24"/>
                <w:lang w:eastAsia="en-US"/>
              </w:rPr>
            </w:pPr>
          </w:p>
        </w:tc>
        <w:tc>
          <w:tcPr>
            <w:tcW w:w="1985" w:type="dxa"/>
            <w:vMerge/>
            <w:tcBorders>
              <w:right w:val="single" w:sz="4" w:space="0" w:color="auto"/>
            </w:tcBorders>
            <w:vAlign w:val="center"/>
          </w:tcPr>
          <w:p w:rsidR="00C16422" w:rsidRPr="00C16422" w:rsidRDefault="00C16422" w:rsidP="00C16422">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left"/>
              <w:rPr>
                <w:rFonts w:eastAsia="Calibri"/>
                <w:sz w:val="20"/>
                <w:szCs w:val="20"/>
                <w:lang w:eastAsia="en-US"/>
              </w:rPr>
            </w:pPr>
            <w:r w:rsidRPr="00C16422">
              <w:rPr>
                <w:rFonts w:eastAsia="Calibri"/>
                <w:sz w:val="20"/>
                <w:szCs w:val="20"/>
                <w:lang w:eastAsia="en-US"/>
              </w:rPr>
              <w:t>РГС-60 №21</w:t>
            </w:r>
          </w:p>
        </w:tc>
        <w:tc>
          <w:tcPr>
            <w:tcW w:w="1276"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5,706</w:t>
            </w:r>
          </w:p>
        </w:tc>
        <w:tc>
          <w:tcPr>
            <w:tcW w:w="1418" w:type="dxa"/>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467 973,55</w:t>
            </w:r>
          </w:p>
        </w:tc>
        <w:tc>
          <w:tcPr>
            <w:tcW w:w="1417" w:type="dxa"/>
            <w:vMerge/>
            <w:tcBorders>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p>
        </w:tc>
        <w:tc>
          <w:tcPr>
            <w:tcW w:w="1701" w:type="dxa"/>
            <w:vMerge/>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tc>
      </w:tr>
      <w:tr w:rsidR="00C16422" w:rsidRPr="00C16422" w:rsidTr="00D556F8">
        <w:trPr>
          <w:trHeight w:val="556"/>
        </w:trPr>
        <w:tc>
          <w:tcPr>
            <w:tcW w:w="562" w:type="dxa"/>
            <w:vMerge/>
            <w:tcBorders>
              <w:right w:val="single" w:sz="4" w:space="0" w:color="auto"/>
            </w:tcBorders>
          </w:tcPr>
          <w:p w:rsidR="00C16422" w:rsidRPr="00C16422" w:rsidRDefault="00C16422" w:rsidP="00C16422">
            <w:pPr>
              <w:spacing w:line="0" w:lineRule="atLeast"/>
              <w:ind w:firstLine="0"/>
              <w:jc w:val="left"/>
              <w:rPr>
                <w:rFonts w:eastAsia="Calibri"/>
                <w:sz w:val="24"/>
                <w:szCs w:val="24"/>
                <w:lang w:eastAsia="en-US"/>
              </w:rPr>
            </w:pPr>
          </w:p>
        </w:tc>
        <w:tc>
          <w:tcPr>
            <w:tcW w:w="1985" w:type="dxa"/>
            <w:vMerge/>
            <w:tcBorders>
              <w:right w:val="single" w:sz="4" w:space="0" w:color="auto"/>
            </w:tcBorders>
            <w:vAlign w:val="center"/>
          </w:tcPr>
          <w:p w:rsidR="00C16422" w:rsidRPr="00C16422" w:rsidRDefault="00C16422" w:rsidP="00C16422">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right w:val="single" w:sz="4" w:space="0" w:color="auto"/>
            </w:tcBorders>
            <w:vAlign w:val="center"/>
          </w:tcPr>
          <w:p w:rsidR="00C16422" w:rsidRPr="00C16422" w:rsidRDefault="00C16422" w:rsidP="00C16422">
            <w:pPr>
              <w:spacing w:line="0" w:lineRule="atLeast"/>
              <w:ind w:firstLine="0"/>
              <w:jc w:val="left"/>
              <w:rPr>
                <w:rFonts w:eastAsia="Calibri"/>
                <w:sz w:val="20"/>
                <w:szCs w:val="20"/>
                <w:lang w:eastAsia="en-US"/>
              </w:rPr>
            </w:pPr>
            <w:r w:rsidRPr="00C16422">
              <w:rPr>
                <w:rFonts w:eastAsia="Calibri"/>
                <w:sz w:val="20"/>
                <w:szCs w:val="20"/>
                <w:lang w:eastAsia="en-US"/>
              </w:rPr>
              <w:t>РВС-100 №14</w:t>
            </w:r>
          </w:p>
        </w:tc>
        <w:tc>
          <w:tcPr>
            <w:tcW w:w="1276" w:type="dxa"/>
            <w:tcBorders>
              <w:top w:val="single" w:sz="4" w:space="0" w:color="auto"/>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18,031</w:t>
            </w:r>
          </w:p>
        </w:tc>
        <w:tc>
          <w:tcPr>
            <w:tcW w:w="1418" w:type="dxa"/>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467 973,55</w:t>
            </w:r>
          </w:p>
        </w:tc>
        <w:tc>
          <w:tcPr>
            <w:tcW w:w="1417" w:type="dxa"/>
            <w:vMerge/>
            <w:tcBorders>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p>
        </w:tc>
        <w:tc>
          <w:tcPr>
            <w:tcW w:w="1701" w:type="dxa"/>
            <w:vMerge/>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tc>
      </w:tr>
      <w:tr w:rsidR="00C16422" w:rsidRPr="00C16422" w:rsidTr="00D556F8">
        <w:trPr>
          <w:trHeight w:val="563"/>
        </w:trPr>
        <w:tc>
          <w:tcPr>
            <w:tcW w:w="562" w:type="dxa"/>
            <w:vMerge/>
            <w:tcBorders>
              <w:right w:val="single" w:sz="4" w:space="0" w:color="auto"/>
            </w:tcBorders>
          </w:tcPr>
          <w:p w:rsidR="00C16422" w:rsidRPr="00C16422" w:rsidRDefault="00C16422" w:rsidP="00C16422">
            <w:pPr>
              <w:spacing w:line="0" w:lineRule="atLeast"/>
              <w:ind w:firstLine="0"/>
              <w:jc w:val="left"/>
              <w:rPr>
                <w:rFonts w:eastAsia="Calibri"/>
                <w:sz w:val="24"/>
                <w:szCs w:val="24"/>
                <w:lang w:eastAsia="en-US"/>
              </w:rPr>
            </w:pPr>
          </w:p>
        </w:tc>
        <w:tc>
          <w:tcPr>
            <w:tcW w:w="1985" w:type="dxa"/>
            <w:vMerge/>
            <w:tcBorders>
              <w:right w:val="single" w:sz="4" w:space="0" w:color="auto"/>
            </w:tcBorders>
            <w:vAlign w:val="center"/>
          </w:tcPr>
          <w:p w:rsidR="00C16422" w:rsidRPr="00C16422" w:rsidRDefault="00C16422" w:rsidP="00C16422">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left"/>
              <w:rPr>
                <w:rFonts w:eastAsia="Calibri"/>
                <w:sz w:val="20"/>
                <w:szCs w:val="20"/>
                <w:lang w:eastAsia="en-US"/>
              </w:rPr>
            </w:pPr>
            <w:r w:rsidRPr="00C16422">
              <w:rPr>
                <w:rFonts w:eastAsia="Calibri"/>
                <w:sz w:val="20"/>
                <w:szCs w:val="20"/>
                <w:lang w:eastAsia="en-US"/>
              </w:rPr>
              <w:t>РВС-100 №18</w:t>
            </w:r>
          </w:p>
        </w:tc>
        <w:tc>
          <w:tcPr>
            <w:tcW w:w="1276" w:type="dxa"/>
            <w:tcBorders>
              <w:top w:val="single" w:sz="4" w:space="0" w:color="auto"/>
              <w:left w:val="single" w:sz="4" w:space="0" w:color="auto"/>
              <w:bottom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r w:rsidRPr="00C16422">
              <w:rPr>
                <w:sz w:val="20"/>
                <w:szCs w:val="20"/>
              </w:rPr>
              <w:t>68,423</w:t>
            </w:r>
          </w:p>
        </w:tc>
        <w:tc>
          <w:tcPr>
            <w:tcW w:w="1418" w:type="dxa"/>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955 446,01</w:t>
            </w:r>
          </w:p>
        </w:tc>
        <w:tc>
          <w:tcPr>
            <w:tcW w:w="1417" w:type="dxa"/>
            <w:vMerge/>
            <w:tcBorders>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p>
        </w:tc>
        <w:tc>
          <w:tcPr>
            <w:tcW w:w="1701" w:type="dxa"/>
            <w:vMerge/>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tc>
      </w:tr>
      <w:tr w:rsidR="00C16422" w:rsidRPr="00C16422" w:rsidTr="00D556F8">
        <w:trPr>
          <w:trHeight w:val="70"/>
        </w:trPr>
        <w:tc>
          <w:tcPr>
            <w:tcW w:w="562" w:type="dxa"/>
            <w:tcBorders>
              <w:right w:val="single" w:sz="4" w:space="0" w:color="auto"/>
            </w:tcBorders>
          </w:tcPr>
          <w:p w:rsidR="00C16422" w:rsidRPr="00C16422" w:rsidRDefault="00C16422" w:rsidP="00C16422">
            <w:pPr>
              <w:spacing w:line="0" w:lineRule="atLeast"/>
              <w:ind w:firstLine="0"/>
              <w:jc w:val="right"/>
              <w:rPr>
                <w:sz w:val="20"/>
                <w:szCs w:val="20"/>
              </w:rPr>
            </w:pPr>
          </w:p>
        </w:tc>
        <w:tc>
          <w:tcPr>
            <w:tcW w:w="4678" w:type="dxa"/>
            <w:gridSpan w:val="3"/>
            <w:tcBorders>
              <w:right w:val="single" w:sz="4" w:space="0" w:color="auto"/>
            </w:tcBorders>
            <w:vAlign w:val="center"/>
          </w:tcPr>
          <w:p w:rsidR="00C16422" w:rsidRPr="00C16422" w:rsidRDefault="00C16422" w:rsidP="00C16422">
            <w:pPr>
              <w:spacing w:line="0" w:lineRule="atLeast"/>
              <w:ind w:firstLine="0"/>
              <w:jc w:val="right"/>
              <w:rPr>
                <w:sz w:val="20"/>
                <w:szCs w:val="20"/>
              </w:rPr>
            </w:pPr>
            <w:r w:rsidRPr="00C16422">
              <w:rPr>
                <w:sz w:val="20"/>
                <w:szCs w:val="20"/>
              </w:rPr>
              <w:t>Итого:</w:t>
            </w:r>
          </w:p>
        </w:tc>
        <w:tc>
          <w:tcPr>
            <w:tcW w:w="1418" w:type="dxa"/>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r w:rsidRPr="00C16422">
              <w:rPr>
                <w:sz w:val="20"/>
                <w:szCs w:val="20"/>
              </w:rPr>
              <w:t>3 607 296,15</w:t>
            </w:r>
          </w:p>
        </w:tc>
        <w:tc>
          <w:tcPr>
            <w:tcW w:w="1417" w:type="dxa"/>
            <w:vMerge/>
            <w:tcBorders>
              <w:left w:val="single" w:sz="4" w:space="0" w:color="auto"/>
              <w:right w:val="single" w:sz="4" w:space="0" w:color="auto"/>
            </w:tcBorders>
            <w:vAlign w:val="center"/>
          </w:tcPr>
          <w:p w:rsidR="00C16422" w:rsidRPr="00C16422" w:rsidRDefault="00C16422" w:rsidP="00C16422">
            <w:pPr>
              <w:spacing w:line="0" w:lineRule="atLeast"/>
              <w:ind w:firstLine="0"/>
              <w:jc w:val="center"/>
              <w:rPr>
                <w:sz w:val="20"/>
                <w:szCs w:val="20"/>
              </w:rPr>
            </w:pPr>
          </w:p>
        </w:tc>
        <w:tc>
          <w:tcPr>
            <w:tcW w:w="1701" w:type="dxa"/>
            <w:vMerge/>
            <w:tcBorders>
              <w:left w:val="single" w:sz="4" w:space="0" w:color="auto"/>
              <w:right w:val="single" w:sz="4" w:space="0" w:color="auto"/>
            </w:tcBorders>
          </w:tcPr>
          <w:p w:rsidR="00C16422" w:rsidRPr="00C16422" w:rsidRDefault="00C16422" w:rsidP="00C16422">
            <w:pPr>
              <w:spacing w:line="0" w:lineRule="atLeast"/>
              <w:ind w:firstLine="0"/>
              <w:jc w:val="center"/>
              <w:rPr>
                <w:sz w:val="20"/>
                <w:szCs w:val="20"/>
              </w:rPr>
            </w:pPr>
          </w:p>
        </w:tc>
      </w:tr>
    </w:tbl>
    <w:p w:rsidR="00A52B1E" w:rsidRPr="00A52B1E" w:rsidRDefault="00A52B1E" w:rsidP="00A52B1E">
      <w:pPr>
        <w:spacing w:line="0" w:lineRule="atLeast"/>
        <w:ind w:firstLine="0"/>
        <w:rPr>
          <w:b/>
          <w:sz w:val="24"/>
          <w:szCs w:val="24"/>
        </w:rPr>
      </w:pPr>
    </w:p>
    <w:p w:rsidR="00A52B1E" w:rsidRPr="00A52B1E" w:rsidRDefault="00C16422" w:rsidP="00A52B1E">
      <w:pPr>
        <w:spacing w:line="0" w:lineRule="atLeast"/>
        <w:rPr>
          <w:b/>
          <w:sz w:val="24"/>
          <w:szCs w:val="24"/>
        </w:rPr>
      </w:pPr>
      <w:r>
        <w:rPr>
          <w:b/>
          <w:sz w:val="24"/>
          <w:szCs w:val="24"/>
        </w:rPr>
        <w:t>2.2.</w:t>
      </w:r>
      <w:r w:rsidR="00A52B1E" w:rsidRPr="00A52B1E">
        <w:rPr>
          <w:b/>
          <w:sz w:val="24"/>
          <w:szCs w:val="24"/>
        </w:rPr>
        <w:t>Сроки выполнения работ:</w:t>
      </w:r>
    </w:p>
    <w:p w:rsidR="00C16422" w:rsidRPr="00C16422" w:rsidRDefault="00C16422" w:rsidP="00C16422">
      <w:pPr>
        <w:spacing w:line="0" w:lineRule="atLeast"/>
        <w:rPr>
          <w:sz w:val="24"/>
          <w:szCs w:val="24"/>
        </w:rPr>
      </w:pPr>
      <w:r w:rsidRPr="00C16422">
        <w:rPr>
          <w:sz w:val="24"/>
          <w:szCs w:val="24"/>
        </w:rPr>
        <w:t>Начало выполнения работ: 0</w:t>
      </w:r>
      <w:r w:rsidR="006D0A23">
        <w:rPr>
          <w:sz w:val="24"/>
          <w:szCs w:val="24"/>
        </w:rPr>
        <w:t>5</w:t>
      </w:r>
      <w:r w:rsidRPr="00C16422">
        <w:rPr>
          <w:sz w:val="24"/>
          <w:szCs w:val="24"/>
        </w:rPr>
        <w:t xml:space="preserve">.06.2023. </w:t>
      </w:r>
    </w:p>
    <w:p w:rsidR="00C16422" w:rsidRPr="00C16422" w:rsidRDefault="00C16422" w:rsidP="00C16422">
      <w:pPr>
        <w:spacing w:line="240" w:lineRule="auto"/>
        <w:rPr>
          <w:sz w:val="24"/>
          <w:szCs w:val="24"/>
        </w:rPr>
      </w:pPr>
      <w:r w:rsidRPr="00C16422">
        <w:rPr>
          <w:sz w:val="24"/>
          <w:szCs w:val="24"/>
        </w:rPr>
        <w:t>Окончание выполнения работ: 31.08.2023</w:t>
      </w:r>
    </w:p>
    <w:p w:rsidR="00A52B1E" w:rsidRPr="00A52B1E" w:rsidRDefault="00A52B1E" w:rsidP="00E47046">
      <w:pPr>
        <w:spacing w:line="240" w:lineRule="auto"/>
        <w:rPr>
          <w:rFonts w:eastAsia="Calibri"/>
          <w:color w:val="000000"/>
          <w:sz w:val="24"/>
          <w:szCs w:val="24"/>
          <w:shd w:val="clear" w:color="auto" w:fill="FBFBFB"/>
          <w:lang w:eastAsia="en-US"/>
        </w:rPr>
      </w:pPr>
      <w:r w:rsidRPr="00A52B1E">
        <w:rPr>
          <w:rFonts w:eastAsia="Calibri"/>
          <w:b/>
          <w:color w:val="000000"/>
          <w:sz w:val="24"/>
          <w:szCs w:val="24"/>
          <w:shd w:val="clear" w:color="auto" w:fill="FBFBFB"/>
          <w:lang w:eastAsia="en-US"/>
        </w:rPr>
        <w:t>2.3. Обоснование начальной (максимальной) цены договора (НМЦД):</w:t>
      </w:r>
      <w:r w:rsidRPr="00A52B1E">
        <w:rPr>
          <w:rFonts w:eastAsia="Calibri"/>
          <w:color w:val="000000"/>
          <w:sz w:val="24"/>
          <w:szCs w:val="24"/>
          <w:lang w:eastAsia="en-US"/>
        </w:rPr>
        <w:t xml:space="preserve"> </w:t>
      </w:r>
      <w:r w:rsidRPr="00A52B1E">
        <w:rPr>
          <w:rFonts w:eastAsia="Calibri"/>
          <w:color w:val="000000"/>
          <w:sz w:val="24"/>
          <w:szCs w:val="24"/>
          <w:shd w:val="clear" w:color="auto" w:fill="FBFBFB"/>
          <w:lang w:eastAsia="en-US"/>
        </w:rPr>
        <w:t>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метода «Анализ рынка».</w:t>
      </w:r>
    </w:p>
    <w:p w:rsidR="00A52B1E" w:rsidRPr="00A52B1E" w:rsidRDefault="00A52B1E" w:rsidP="00A52B1E">
      <w:pPr>
        <w:spacing w:line="240" w:lineRule="atLeast"/>
        <w:rPr>
          <w:rFonts w:eastAsia="Calibri"/>
          <w:color w:val="000000"/>
          <w:sz w:val="24"/>
          <w:szCs w:val="24"/>
          <w:lang w:eastAsia="en-US"/>
        </w:rPr>
      </w:pPr>
      <w:r w:rsidRPr="00A52B1E">
        <w:rPr>
          <w:rFonts w:eastAsia="Calibri"/>
          <w:color w:val="000000"/>
          <w:sz w:val="24"/>
          <w:szCs w:val="24"/>
          <w:lang w:eastAsia="en-US"/>
        </w:rPr>
        <w:t xml:space="preserve">НМЦД определена по результатам запроса коммерческих переложений, собранных в соответствии с </w:t>
      </w:r>
      <w:proofErr w:type="spellStart"/>
      <w:r w:rsidRPr="00A52B1E">
        <w:rPr>
          <w:rFonts w:eastAsia="Calibri"/>
          <w:color w:val="000000"/>
          <w:sz w:val="24"/>
          <w:szCs w:val="24"/>
          <w:lang w:eastAsia="en-US"/>
        </w:rPr>
        <w:t>п.п</w:t>
      </w:r>
      <w:proofErr w:type="spellEnd"/>
      <w:r w:rsidRPr="00A52B1E">
        <w:rPr>
          <w:rFonts w:eastAsia="Calibri"/>
          <w:color w:val="000000"/>
          <w:sz w:val="24"/>
          <w:szCs w:val="24"/>
          <w:lang w:eastAsia="en-US"/>
        </w:rPr>
        <w:t xml:space="preserve">. «в» п.1 п.9.2.1.1. Положения о закупке. Было предоставлено </w:t>
      </w:r>
      <w:r w:rsidR="00C16422">
        <w:rPr>
          <w:rFonts w:eastAsia="Calibri"/>
          <w:color w:val="000000"/>
          <w:sz w:val="24"/>
          <w:szCs w:val="24"/>
          <w:lang w:eastAsia="en-US"/>
        </w:rPr>
        <w:t xml:space="preserve">одно </w:t>
      </w:r>
      <w:r w:rsidRPr="00A52B1E">
        <w:rPr>
          <w:rFonts w:eastAsia="Calibri"/>
          <w:color w:val="000000"/>
          <w:sz w:val="24"/>
          <w:szCs w:val="24"/>
          <w:lang w:eastAsia="en-US"/>
        </w:rPr>
        <w:t>коммерческ</w:t>
      </w:r>
      <w:r w:rsidR="00C16422">
        <w:rPr>
          <w:rFonts w:eastAsia="Calibri"/>
          <w:color w:val="000000"/>
          <w:sz w:val="24"/>
          <w:szCs w:val="24"/>
          <w:lang w:eastAsia="en-US"/>
        </w:rPr>
        <w:t>ое</w:t>
      </w:r>
      <w:r w:rsidRPr="00A52B1E">
        <w:rPr>
          <w:rFonts w:eastAsia="Calibri"/>
          <w:color w:val="000000"/>
          <w:sz w:val="24"/>
          <w:szCs w:val="24"/>
          <w:lang w:eastAsia="en-US"/>
        </w:rPr>
        <w:t xml:space="preserve"> предложени</w:t>
      </w:r>
      <w:r w:rsidR="00C16422">
        <w:rPr>
          <w:rFonts w:eastAsia="Calibri"/>
          <w:color w:val="000000"/>
          <w:sz w:val="24"/>
          <w:szCs w:val="24"/>
          <w:lang w:eastAsia="en-US"/>
        </w:rPr>
        <w:t>е</w:t>
      </w:r>
      <w:r w:rsidRPr="00A52B1E">
        <w:rPr>
          <w:rFonts w:eastAsia="Calibri"/>
          <w:color w:val="000000"/>
          <w:sz w:val="24"/>
          <w:szCs w:val="24"/>
          <w:lang w:eastAsia="en-US"/>
        </w:rPr>
        <w:t>.</w:t>
      </w:r>
    </w:p>
    <w:p w:rsidR="00A52B1E" w:rsidRPr="00A52B1E" w:rsidRDefault="00A52B1E" w:rsidP="00A52B1E">
      <w:pPr>
        <w:spacing w:line="240" w:lineRule="atLeast"/>
        <w:rPr>
          <w:sz w:val="24"/>
          <w:szCs w:val="24"/>
        </w:rPr>
      </w:pPr>
      <w:r w:rsidRPr="00A52B1E">
        <w:rPr>
          <w:sz w:val="24"/>
          <w:szCs w:val="24"/>
        </w:rPr>
        <w:t>Цена договора должна включать в себя расходы на проведение работ по зачистке резервуаров, проезд специалистов Участника,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A52B1E" w:rsidRPr="00A52B1E" w:rsidRDefault="00A52B1E" w:rsidP="00A52B1E">
      <w:pPr>
        <w:autoSpaceDE w:val="0"/>
        <w:autoSpaceDN w:val="0"/>
        <w:adjustRightInd w:val="0"/>
        <w:spacing w:line="240" w:lineRule="atLeast"/>
        <w:rPr>
          <w:sz w:val="24"/>
          <w:szCs w:val="24"/>
        </w:rPr>
      </w:pPr>
      <w:r w:rsidRPr="00A52B1E">
        <w:rPr>
          <w:sz w:val="24"/>
          <w:szCs w:val="24"/>
        </w:rPr>
        <w:t xml:space="preserve">Издержки Участника, вызванные помещением его специалистов, командированных для выполнения работы, в обсервацию в связи с введением режимов повышенной готовности на территории Республики Саха (Якутия) и мерах по противодействию распространению новой </w:t>
      </w:r>
      <w:proofErr w:type="spellStart"/>
      <w:r w:rsidRPr="00A52B1E">
        <w:rPr>
          <w:sz w:val="24"/>
          <w:szCs w:val="24"/>
        </w:rPr>
        <w:t>коронавирусной</w:t>
      </w:r>
      <w:proofErr w:type="spellEnd"/>
      <w:r w:rsidRPr="00A52B1E">
        <w:rPr>
          <w:sz w:val="24"/>
          <w:szCs w:val="24"/>
        </w:rPr>
        <w:t xml:space="preserve"> инфекции (COVID-19), подлежат возмещению Заказчиком отдельно от цены договора, при предоставлении подтверждающих документов и обосновании размера издержек.</w:t>
      </w:r>
    </w:p>
    <w:p w:rsidR="00A52B1E" w:rsidRPr="00A52B1E" w:rsidRDefault="00A52B1E" w:rsidP="00A52B1E">
      <w:pPr>
        <w:widowControl w:val="0"/>
        <w:autoSpaceDE w:val="0"/>
        <w:autoSpaceDN w:val="0"/>
        <w:adjustRightInd w:val="0"/>
        <w:spacing w:line="240" w:lineRule="atLeast"/>
        <w:rPr>
          <w:sz w:val="24"/>
          <w:szCs w:val="24"/>
        </w:rPr>
      </w:pPr>
      <w:r w:rsidRPr="00A52B1E">
        <w:rPr>
          <w:sz w:val="24"/>
          <w:szCs w:val="24"/>
        </w:rPr>
        <w:t>Цена договора является фиксированной на период принятия Заявок и в период исполнения обязательств по договору.</w:t>
      </w:r>
    </w:p>
    <w:p w:rsidR="00A52B1E" w:rsidRPr="00A52B1E" w:rsidRDefault="00A52B1E" w:rsidP="00A52B1E">
      <w:pPr>
        <w:autoSpaceDE w:val="0"/>
        <w:autoSpaceDN w:val="0"/>
        <w:adjustRightInd w:val="0"/>
        <w:spacing w:line="240" w:lineRule="atLeast"/>
        <w:rPr>
          <w:sz w:val="24"/>
          <w:szCs w:val="24"/>
        </w:rPr>
      </w:pPr>
      <w:r w:rsidRPr="00A52B1E">
        <w:rPr>
          <w:sz w:val="24"/>
          <w:szCs w:val="24"/>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rsidR="00C16422" w:rsidRPr="00C16422" w:rsidRDefault="00C16422" w:rsidP="00C16422">
      <w:pPr>
        <w:widowControl w:val="0"/>
        <w:autoSpaceDE w:val="0"/>
        <w:autoSpaceDN w:val="0"/>
        <w:adjustRightInd w:val="0"/>
        <w:spacing w:line="0" w:lineRule="atLeast"/>
        <w:rPr>
          <w:sz w:val="24"/>
          <w:szCs w:val="24"/>
        </w:rPr>
      </w:pPr>
      <w:r w:rsidRPr="00C16422">
        <w:rPr>
          <w:b/>
          <w:sz w:val="24"/>
          <w:szCs w:val="24"/>
        </w:rPr>
        <w:t xml:space="preserve">2.4. </w:t>
      </w:r>
      <w:r w:rsidRPr="00C16422">
        <w:rPr>
          <w:b/>
          <w:sz w:val="24"/>
          <w:szCs w:val="24"/>
        </w:rPr>
        <w:tab/>
        <w:t xml:space="preserve">  </w:t>
      </w:r>
      <w:r w:rsidRPr="00C16422">
        <w:rPr>
          <w:b/>
          <w:bCs/>
          <w:sz w:val="24"/>
          <w:szCs w:val="24"/>
        </w:rPr>
        <w:t>Форма, сроки и порядок оплаты работ:</w:t>
      </w:r>
      <w:r w:rsidRPr="00C16422">
        <w:rPr>
          <w:sz w:val="24"/>
          <w:szCs w:val="24"/>
        </w:rPr>
        <w:t xml:space="preserve"> Безналичный расчет. Оплата производится в следующем порядке:</w:t>
      </w:r>
    </w:p>
    <w:p w:rsidR="00C16422" w:rsidRPr="00C16422" w:rsidRDefault="00C16422" w:rsidP="00C16422">
      <w:pPr>
        <w:widowControl w:val="0"/>
        <w:autoSpaceDE w:val="0"/>
        <w:autoSpaceDN w:val="0"/>
        <w:adjustRightInd w:val="0"/>
        <w:spacing w:line="240" w:lineRule="atLeast"/>
        <w:rPr>
          <w:sz w:val="24"/>
          <w:szCs w:val="24"/>
        </w:rPr>
      </w:pPr>
      <w:r w:rsidRPr="00C16422">
        <w:rPr>
          <w:sz w:val="24"/>
          <w:szCs w:val="24"/>
        </w:rPr>
        <w:t xml:space="preserve">Заказчик выплачивает Подрядчику 100% (сто процентов) от стоимости Договора, в течение </w:t>
      </w:r>
      <w:r w:rsidRPr="00C16422">
        <w:rPr>
          <w:sz w:val="24"/>
          <w:szCs w:val="24"/>
        </w:rPr>
        <w:lastRenderedPageBreak/>
        <w:t>7 (семи) рабочих дней после полного завершения работ на основании подписанного между Заказчиком и Подрядчиком Акта приемки выполненных работ.</w:t>
      </w:r>
    </w:p>
    <w:p w:rsidR="00C16422" w:rsidRPr="00C16422" w:rsidRDefault="00C16422" w:rsidP="00C16422">
      <w:pPr>
        <w:widowControl w:val="0"/>
        <w:autoSpaceDE w:val="0"/>
        <w:autoSpaceDN w:val="0"/>
        <w:adjustRightInd w:val="0"/>
        <w:spacing w:line="240" w:lineRule="atLeast"/>
        <w:rPr>
          <w:color w:val="000000"/>
          <w:sz w:val="24"/>
          <w:szCs w:val="24"/>
        </w:rPr>
      </w:pPr>
      <w:r w:rsidRPr="00C16422">
        <w:rPr>
          <w:b/>
          <w:sz w:val="22"/>
          <w:szCs w:val="22"/>
        </w:rPr>
        <w:t>2.5.</w:t>
      </w:r>
      <w:r w:rsidRPr="00C16422">
        <w:rPr>
          <w:b/>
          <w:sz w:val="22"/>
          <w:szCs w:val="22"/>
        </w:rPr>
        <w:tab/>
      </w:r>
      <w:r w:rsidRPr="00C16422">
        <w:rPr>
          <w:b/>
          <w:bCs/>
          <w:sz w:val="24"/>
          <w:szCs w:val="24"/>
        </w:rPr>
        <w:t xml:space="preserve">Требования к качеству и объему выполненных работ: </w:t>
      </w:r>
      <w:r w:rsidRPr="00C16422">
        <w:rPr>
          <w:color w:val="000000"/>
          <w:sz w:val="24"/>
          <w:szCs w:val="24"/>
        </w:rPr>
        <w:t xml:space="preserve">Подрядчик несёт ответственность за качество и объем выполняемых работ, гарантирует качество выполняемых работ и соответствие объемов выполненных работ техническому </w:t>
      </w:r>
      <w:r w:rsidRPr="00C16422">
        <w:rPr>
          <w:sz w:val="24"/>
          <w:szCs w:val="24"/>
        </w:rPr>
        <w:t>заданию</w:t>
      </w:r>
      <w:r w:rsidRPr="00C16422">
        <w:rPr>
          <w:color w:val="000000"/>
          <w:sz w:val="24"/>
          <w:szCs w:val="24"/>
        </w:rPr>
        <w:t xml:space="preserve"> и условиям Договора.</w:t>
      </w:r>
    </w:p>
    <w:p w:rsidR="00C16422" w:rsidRPr="00C16422" w:rsidRDefault="00C16422" w:rsidP="00C16422">
      <w:pPr>
        <w:tabs>
          <w:tab w:val="num" w:pos="0"/>
        </w:tabs>
        <w:spacing w:line="240" w:lineRule="atLeast"/>
        <w:rPr>
          <w:b/>
          <w:bCs/>
          <w:sz w:val="24"/>
          <w:szCs w:val="24"/>
        </w:rPr>
      </w:pPr>
      <w:r w:rsidRPr="00C16422">
        <w:rPr>
          <w:b/>
          <w:sz w:val="22"/>
          <w:szCs w:val="22"/>
        </w:rPr>
        <w:t xml:space="preserve">2.6. </w:t>
      </w:r>
      <w:r w:rsidRPr="00C16422">
        <w:rPr>
          <w:b/>
          <w:bCs/>
          <w:sz w:val="24"/>
          <w:szCs w:val="24"/>
        </w:rPr>
        <w:t>Основной состав работ:</w:t>
      </w:r>
    </w:p>
    <w:p w:rsidR="00C16422" w:rsidRPr="00C16422" w:rsidRDefault="00C16422" w:rsidP="00C16422">
      <w:pPr>
        <w:spacing w:line="240" w:lineRule="atLeast"/>
        <w:rPr>
          <w:b/>
          <w:sz w:val="24"/>
          <w:szCs w:val="24"/>
        </w:rPr>
      </w:pPr>
      <w:r w:rsidRPr="00C16422">
        <w:rPr>
          <w:b/>
          <w:sz w:val="24"/>
          <w:szCs w:val="24"/>
        </w:rPr>
        <w:t>2.6.1. Проведение подготовительных мероприятий:</w:t>
      </w:r>
    </w:p>
    <w:p w:rsidR="00C16422" w:rsidRPr="00C16422" w:rsidRDefault="00C16422" w:rsidP="00C16422">
      <w:pPr>
        <w:spacing w:line="240" w:lineRule="auto"/>
        <w:rPr>
          <w:sz w:val="24"/>
          <w:szCs w:val="24"/>
        </w:rPr>
      </w:pPr>
      <w:r w:rsidRPr="00C16422">
        <w:rPr>
          <w:sz w:val="24"/>
          <w:szCs w:val="24"/>
        </w:rPr>
        <w:t>- разработка, рассмотрение и согласование с Заказчиком производственно-технической документации на зачистку РВС,</w:t>
      </w:r>
    </w:p>
    <w:p w:rsidR="00C16422" w:rsidRPr="00C16422" w:rsidRDefault="00C16422" w:rsidP="00C16422">
      <w:pPr>
        <w:spacing w:line="240" w:lineRule="auto"/>
        <w:rPr>
          <w:sz w:val="24"/>
          <w:szCs w:val="24"/>
        </w:rPr>
      </w:pPr>
      <w:r w:rsidRPr="00C16422">
        <w:rPr>
          <w:sz w:val="24"/>
          <w:szCs w:val="24"/>
        </w:rPr>
        <w:t>- согласование перечня материально - технических ресурсов, задействованных в зачистке РВС.</w:t>
      </w:r>
    </w:p>
    <w:p w:rsidR="00C16422" w:rsidRPr="00C16422" w:rsidRDefault="00C16422" w:rsidP="00C16422">
      <w:pPr>
        <w:spacing w:line="240" w:lineRule="atLeast"/>
        <w:rPr>
          <w:sz w:val="24"/>
          <w:szCs w:val="24"/>
        </w:rPr>
      </w:pPr>
      <w:r w:rsidRPr="00C16422">
        <w:rPr>
          <w:b/>
          <w:sz w:val="24"/>
          <w:szCs w:val="24"/>
        </w:rPr>
        <w:t>2.6.2. Проведение основных работ:</w:t>
      </w:r>
    </w:p>
    <w:p w:rsidR="00C16422" w:rsidRPr="00C16422" w:rsidRDefault="00C16422" w:rsidP="00C16422">
      <w:pPr>
        <w:spacing w:line="240" w:lineRule="atLeast"/>
        <w:rPr>
          <w:sz w:val="24"/>
          <w:szCs w:val="24"/>
        </w:rPr>
      </w:pPr>
      <w:r w:rsidRPr="00C16422">
        <w:rPr>
          <w:sz w:val="24"/>
          <w:szCs w:val="24"/>
        </w:rPr>
        <w:t>- снятие и установка крышек люков с заменых прокладок (при необходимости).</w:t>
      </w:r>
    </w:p>
    <w:p w:rsidR="00C16422" w:rsidRPr="00C16422" w:rsidRDefault="00C16422" w:rsidP="00C16422">
      <w:pPr>
        <w:spacing w:line="240" w:lineRule="atLeast"/>
        <w:rPr>
          <w:sz w:val="24"/>
          <w:szCs w:val="24"/>
        </w:rPr>
      </w:pPr>
      <w:r w:rsidRPr="00C16422">
        <w:rPr>
          <w:sz w:val="24"/>
          <w:szCs w:val="24"/>
        </w:rPr>
        <w:t>- разжижение и откачка водонефтяной эмульсии через сифонные краны.</w:t>
      </w:r>
    </w:p>
    <w:p w:rsidR="00C16422" w:rsidRPr="00C16422" w:rsidRDefault="00C16422" w:rsidP="00C16422">
      <w:pPr>
        <w:spacing w:line="240" w:lineRule="atLeast"/>
        <w:rPr>
          <w:sz w:val="24"/>
          <w:szCs w:val="24"/>
        </w:rPr>
      </w:pPr>
      <w:r w:rsidRPr="00C16422">
        <w:rPr>
          <w:sz w:val="24"/>
          <w:szCs w:val="24"/>
        </w:rPr>
        <w:t>- удаление донного осадка (шлама) нефтепродуктов и механических примесей со стенок, и днища механизированным способом.</w:t>
      </w:r>
    </w:p>
    <w:p w:rsidR="00C16422" w:rsidRPr="00C16422" w:rsidRDefault="00C16422" w:rsidP="00C16422">
      <w:pPr>
        <w:spacing w:line="240" w:lineRule="atLeast"/>
        <w:rPr>
          <w:sz w:val="24"/>
          <w:szCs w:val="24"/>
        </w:rPr>
      </w:pPr>
      <w:r w:rsidRPr="00C16422">
        <w:rPr>
          <w:sz w:val="24"/>
          <w:szCs w:val="24"/>
        </w:rPr>
        <w:t xml:space="preserve">- дегазация резервуара (промывка водой механизированным способом без участия персонала, естественная либо принудительная вентиляция, пропарка или </w:t>
      </w:r>
      <w:proofErr w:type="spellStart"/>
      <w:r w:rsidRPr="00C16422">
        <w:rPr>
          <w:sz w:val="24"/>
          <w:szCs w:val="24"/>
        </w:rPr>
        <w:t>флегматизация</w:t>
      </w:r>
      <w:proofErr w:type="spellEnd"/>
      <w:r w:rsidRPr="00C16422">
        <w:rPr>
          <w:sz w:val="24"/>
          <w:szCs w:val="24"/>
        </w:rPr>
        <w:t>).</w:t>
      </w:r>
    </w:p>
    <w:p w:rsidR="00C16422" w:rsidRPr="00C16422" w:rsidRDefault="00C16422" w:rsidP="00C16422">
      <w:pPr>
        <w:spacing w:line="240" w:lineRule="atLeast"/>
        <w:rPr>
          <w:sz w:val="24"/>
          <w:szCs w:val="24"/>
        </w:rPr>
      </w:pPr>
      <w:r w:rsidRPr="00C16422">
        <w:rPr>
          <w:sz w:val="24"/>
          <w:szCs w:val="24"/>
        </w:rPr>
        <w:t>- промывка внутренних поверхностей механизированным способом.</w:t>
      </w:r>
    </w:p>
    <w:p w:rsidR="00C16422" w:rsidRPr="00C16422" w:rsidRDefault="00C16422" w:rsidP="00C16422">
      <w:pPr>
        <w:spacing w:line="240" w:lineRule="atLeast"/>
        <w:rPr>
          <w:sz w:val="24"/>
          <w:szCs w:val="24"/>
        </w:rPr>
      </w:pPr>
      <w:r w:rsidRPr="00C16422">
        <w:rPr>
          <w:sz w:val="24"/>
          <w:szCs w:val="24"/>
        </w:rPr>
        <w:t>- просушка днища и стенок.</w:t>
      </w:r>
    </w:p>
    <w:p w:rsidR="00C16422" w:rsidRPr="00C16422" w:rsidRDefault="00C16422" w:rsidP="00C16422">
      <w:pPr>
        <w:spacing w:line="240" w:lineRule="atLeast"/>
        <w:rPr>
          <w:sz w:val="24"/>
          <w:szCs w:val="24"/>
        </w:rPr>
      </w:pPr>
      <w:r w:rsidRPr="00C16422">
        <w:rPr>
          <w:sz w:val="24"/>
          <w:szCs w:val="24"/>
        </w:rPr>
        <w:t>- контроль качества зачистки с оформлением акта на выполненную зачистку.</w:t>
      </w:r>
    </w:p>
    <w:p w:rsidR="00C16422" w:rsidRPr="00C16422" w:rsidRDefault="00C16422" w:rsidP="00C16422">
      <w:pPr>
        <w:widowControl w:val="0"/>
        <w:autoSpaceDE w:val="0"/>
        <w:autoSpaceDN w:val="0"/>
        <w:adjustRightInd w:val="0"/>
        <w:spacing w:line="240" w:lineRule="atLeast"/>
        <w:contextualSpacing/>
        <w:rPr>
          <w:b/>
          <w:sz w:val="24"/>
          <w:szCs w:val="24"/>
        </w:rPr>
      </w:pPr>
      <w:r w:rsidRPr="00C16422">
        <w:rPr>
          <w:b/>
          <w:sz w:val="22"/>
          <w:szCs w:val="22"/>
        </w:rPr>
        <w:t xml:space="preserve">2.7. </w:t>
      </w:r>
      <w:r w:rsidRPr="00C16422">
        <w:rPr>
          <w:b/>
          <w:sz w:val="24"/>
          <w:szCs w:val="24"/>
        </w:rPr>
        <w:t>Требования к выполнению работ:</w:t>
      </w:r>
    </w:p>
    <w:p w:rsidR="00C16422" w:rsidRPr="00C16422" w:rsidRDefault="00C16422" w:rsidP="00C16422">
      <w:pPr>
        <w:spacing w:line="240" w:lineRule="atLeast"/>
        <w:rPr>
          <w:sz w:val="24"/>
          <w:szCs w:val="24"/>
        </w:rPr>
      </w:pPr>
      <w:r w:rsidRPr="00C16422">
        <w:rPr>
          <w:sz w:val="24"/>
          <w:szCs w:val="24"/>
        </w:rPr>
        <w:t>Зачистка резервуаров и аппаратов от остатков нефтепродуктов относится к</w:t>
      </w:r>
      <w:r w:rsidRPr="00C16422">
        <w:rPr>
          <w:sz w:val="24"/>
          <w:szCs w:val="24"/>
        </w:rPr>
        <w:br/>
        <w:t>газоопасным работам. Организация, подготовка и проведение зачистки резервуаров</w:t>
      </w:r>
      <w:r w:rsidRPr="00C16422">
        <w:rPr>
          <w:sz w:val="24"/>
          <w:szCs w:val="24"/>
        </w:rPr>
        <w:br/>
        <w:t>и нефтепромыслового оборудования выполняется с учетом требований, следующих</w:t>
      </w:r>
      <w:r w:rsidRPr="00C16422">
        <w:rPr>
          <w:sz w:val="24"/>
          <w:szCs w:val="24"/>
        </w:rPr>
        <w:br/>
        <w:t>НТД:</w:t>
      </w:r>
    </w:p>
    <w:p w:rsidR="00C16422" w:rsidRPr="00C16422" w:rsidRDefault="00C16422" w:rsidP="00C16422">
      <w:pPr>
        <w:spacing w:line="240" w:lineRule="auto"/>
        <w:rPr>
          <w:sz w:val="24"/>
          <w:szCs w:val="24"/>
        </w:rPr>
      </w:pPr>
      <w:r w:rsidRPr="00C16422">
        <w:rPr>
          <w:sz w:val="24"/>
          <w:szCs w:val="24"/>
        </w:rPr>
        <w:t xml:space="preserve">- Федеральные нормы и правила в области промышленной безопасности "Правила безопасного ведения газоопасных, огневых и ремонтных работ" утв. Приказом </w:t>
      </w:r>
      <w:proofErr w:type="spellStart"/>
      <w:r w:rsidRPr="00C16422">
        <w:rPr>
          <w:sz w:val="24"/>
          <w:szCs w:val="24"/>
        </w:rPr>
        <w:t>Ростехнадзора</w:t>
      </w:r>
      <w:proofErr w:type="spellEnd"/>
      <w:r w:rsidRPr="00C16422">
        <w:rPr>
          <w:sz w:val="24"/>
          <w:szCs w:val="24"/>
        </w:rPr>
        <w:t xml:space="preserve"> от 15.12.2020 N 528.</w:t>
      </w:r>
    </w:p>
    <w:p w:rsidR="00C16422" w:rsidRPr="00C16422" w:rsidRDefault="00C16422" w:rsidP="00C16422">
      <w:pPr>
        <w:spacing w:line="240" w:lineRule="atLeast"/>
        <w:rPr>
          <w:sz w:val="24"/>
          <w:szCs w:val="24"/>
        </w:rPr>
      </w:pPr>
      <w:r w:rsidRPr="00C16422">
        <w:rPr>
          <w:sz w:val="24"/>
          <w:szCs w:val="24"/>
        </w:rPr>
        <w:t>- Постановление Правительства РФ от 16.09.2020 N 1479 «Об утверждении Правил противопожарного режима в Российской Федерации».</w:t>
      </w:r>
    </w:p>
    <w:p w:rsidR="00C16422" w:rsidRPr="00C16422" w:rsidRDefault="00C16422" w:rsidP="00C16422">
      <w:pPr>
        <w:spacing w:line="240" w:lineRule="atLeast"/>
        <w:rPr>
          <w:sz w:val="24"/>
          <w:szCs w:val="24"/>
        </w:rPr>
      </w:pPr>
      <w:r w:rsidRPr="00C16422">
        <w:rPr>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C16422">
        <w:rPr>
          <w:sz w:val="24"/>
          <w:szCs w:val="24"/>
        </w:rPr>
        <w:t>Ростехнадзора</w:t>
      </w:r>
      <w:proofErr w:type="spellEnd"/>
      <w:r w:rsidRPr="00C16422">
        <w:rPr>
          <w:sz w:val="24"/>
          <w:szCs w:val="24"/>
        </w:rPr>
        <w:t xml:space="preserve"> от 15.12.2020 N 534.</w:t>
      </w:r>
    </w:p>
    <w:p w:rsidR="00C16422" w:rsidRPr="00C16422" w:rsidRDefault="00C16422" w:rsidP="00C16422">
      <w:pPr>
        <w:spacing w:line="240" w:lineRule="atLeast"/>
        <w:rPr>
          <w:sz w:val="24"/>
          <w:szCs w:val="24"/>
        </w:rPr>
      </w:pPr>
      <w:r w:rsidRPr="00C16422">
        <w:rPr>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C16422">
        <w:rPr>
          <w:sz w:val="24"/>
          <w:szCs w:val="24"/>
        </w:rPr>
        <w:t>Ростехнадзора</w:t>
      </w:r>
      <w:proofErr w:type="spellEnd"/>
      <w:r w:rsidRPr="00C16422">
        <w:rPr>
          <w:sz w:val="24"/>
          <w:szCs w:val="24"/>
        </w:rPr>
        <w:t xml:space="preserve"> от 15.12.2020 N 529.</w:t>
      </w:r>
    </w:p>
    <w:p w:rsidR="00C16422" w:rsidRPr="00C16422" w:rsidRDefault="00C16422" w:rsidP="00C16422">
      <w:pPr>
        <w:widowControl w:val="0"/>
        <w:tabs>
          <w:tab w:val="left" w:pos="696"/>
        </w:tabs>
        <w:autoSpaceDE w:val="0"/>
        <w:autoSpaceDN w:val="0"/>
        <w:adjustRightInd w:val="0"/>
        <w:spacing w:line="240" w:lineRule="atLeast"/>
        <w:ind w:right="14"/>
        <w:rPr>
          <w:sz w:val="24"/>
          <w:szCs w:val="24"/>
        </w:rPr>
      </w:pPr>
      <w:r w:rsidRPr="00C16422">
        <w:rPr>
          <w:sz w:val="24"/>
          <w:szCs w:val="24"/>
        </w:rPr>
        <w:t>Перед выполнением работ внутри резервуара все связанные с ним трубопроводы должны быть отключены закрытием задвижек и установкой заглушек</w:t>
      </w:r>
    </w:p>
    <w:p w:rsidR="00C16422" w:rsidRPr="00C16422" w:rsidRDefault="00C16422" w:rsidP="00C16422">
      <w:pPr>
        <w:widowControl w:val="0"/>
        <w:tabs>
          <w:tab w:val="left" w:pos="696"/>
        </w:tabs>
        <w:autoSpaceDE w:val="0"/>
        <w:autoSpaceDN w:val="0"/>
        <w:adjustRightInd w:val="0"/>
        <w:spacing w:line="240" w:lineRule="atLeast"/>
        <w:ind w:right="14"/>
        <w:rPr>
          <w:sz w:val="24"/>
          <w:szCs w:val="24"/>
        </w:rPr>
      </w:pPr>
      <w:r w:rsidRPr="00C16422">
        <w:rPr>
          <w:sz w:val="24"/>
          <w:szCs w:val="24"/>
        </w:rPr>
        <w:t xml:space="preserve">Откачка </w:t>
      </w:r>
      <w:proofErr w:type="spellStart"/>
      <w:r w:rsidRPr="00C16422">
        <w:rPr>
          <w:sz w:val="24"/>
          <w:szCs w:val="24"/>
        </w:rPr>
        <w:t>промслоя</w:t>
      </w:r>
      <w:proofErr w:type="spellEnd"/>
      <w:r w:rsidRPr="00C16422">
        <w:rPr>
          <w:sz w:val="24"/>
          <w:szCs w:val="24"/>
        </w:rPr>
        <w:t xml:space="preserve"> производится без разрушения обвалования резервуара, размещение емкостей для сбора откачиваемого продукта внутри каре РВС не допустимо, размещение насосного оборудования по дополнительному согласованию с заказчиком.</w:t>
      </w:r>
    </w:p>
    <w:p w:rsidR="00C16422" w:rsidRPr="00C16422" w:rsidRDefault="00C16422" w:rsidP="00C16422">
      <w:pPr>
        <w:tabs>
          <w:tab w:val="left" w:pos="567"/>
        </w:tabs>
        <w:autoSpaceDE w:val="0"/>
        <w:autoSpaceDN w:val="0"/>
        <w:adjustRightInd w:val="0"/>
        <w:spacing w:line="240" w:lineRule="atLeast"/>
        <w:ind w:right="14"/>
        <w:rPr>
          <w:sz w:val="24"/>
          <w:szCs w:val="24"/>
        </w:rPr>
      </w:pPr>
      <w:r w:rsidRPr="00C16422">
        <w:rPr>
          <w:sz w:val="24"/>
          <w:szCs w:val="24"/>
        </w:rPr>
        <w:t>Применяемое при очистке оборудование должно отвечать следующим</w:t>
      </w:r>
      <w:r w:rsidRPr="00C16422">
        <w:rPr>
          <w:sz w:val="24"/>
          <w:szCs w:val="24"/>
        </w:rPr>
        <w:br/>
        <w:t>требованиям:</w:t>
      </w:r>
    </w:p>
    <w:p w:rsidR="00C16422" w:rsidRPr="00C16422" w:rsidRDefault="00C16422" w:rsidP="00C16422">
      <w:pPr>
        <w:widowControl w:val="0"/>
        <w:tabs>
          <w:tab w:val="left" w:pos="701"/>
        </w:tabs>
        <w:autoSpaceDE w:val="0"/>
        <w:autoSpaceDN w:val="0"/>
        <w:adjustRightInd w:val="0"/>
        <w:spacing w:line="240" w:lineRule="atLeast"/>
        <w:rPr>
          <w:sz w:val="24"/>
          <w:szCs w:val="24"/>
        </w:rPr>
      </w:pPr>
      <w:r w:rsidRPr="00C16422">
        <w:rPr>
          <w:sz w:val="24"/>
          <w:szCs w:val="24"/>
        </w:rPr>
        <w:t xml:space="preserve">- </w:t>
      </w:r>
      <w:r w:rsidRPr="00C16422">
        <w:rPr>
          <w:rFonts w:eastAsia="Calibri"/>
          <w:color w:val="000000"/>
          <w:sz w:val="24"/>
          <w:szCs w:val="24"/>
        </w:rPr>
        <w:t>устройства для принудительной вентиляции резервуаров,</w:t>
      </w:r>
      <w:r w:rsidRPr="00C16422">
        <w:rPr>
          <w:sz w:val="24"/>
          <w:szCs w:val="24"/>
        </w:rPr>
        <w:t xml:space="preserve"> </w:t>
      </w:r>
      <w:r w:rsidRPr="00C16422">
        <w:rPr>
          <w:rFonts w:eastAsia="Calibri"/>
          <w:color w:val="000000"/>
          <w:sz w:val="24"/>
          <w:szCs w:val="24"/>
        </w:rPr>
        <w:t>насосные установки для перекачки горючих и легковоспламеняющихся жидкостей, фонари должны</w:t>
      </w:r>
      <w:r w:rsidRPr="00C16422">
        <w:rPr>
          <w:sz w:val="24"/>
          <w:szCs w:val="24"/>
        </w:rPr>
        <w:t xml:space="preserve"> обеспечивать взрывозащищенность и </w:t>
      </w:r>
      <w:proofErr w:type="spellStart"/>
      <w:r w:rsidRPr="00C16422">
        <w:rPr>
          <w:sz w:val="24"/>
          <w:szCs w:val="24"/>
        </w:rPr>
        <w:t>искробезопасность</w:t>
      </w:r>
      <w:proofErr w:type="spellEnd"/>
      <w:r w:rsidRPr="00C16422">
        <w:rPr>
          <w:sz w:val="24"/>
          <w:szCs w:val="24"/>
        </w:rPr>
        <w:t xml:space="preserve"> согласно ГОСТ 12.2.020-76,</w:t>
      </w:r>
      <w:r w:rsidRPr="00C16422">
        <w:rPr>
          <w:rFonts w:ascii="Calibri" w:eastAsia="Calibri" w:hAnsi="Calibri"/>
          <w:sz w:val="22"/>
          <w:szCs w:val="22"/>
          <w:lang w:eastAsia="en-US"/>
        </w:rPr>
        <w:t xml:space="preserve"> </w:t>
      </w:r>
      <w:r w:rsidRPr="00C16422">
        <w:rPr>
          <w:sz w:val="24"/>
          <w:szCs w:val="24"/>
        </w:rPr>
        <w:t>ГОСТ 31610.0-2019, ГОСТ 22782.0-81, ПУЭ.</w:t>
      </w:r>
    </w:p>
    <w:p w:rsidR="00C16422" w:rsidRPr="00C16422" w:rsidRDefault="00C16422" w:rsidP="00C16422">
      <w:pPr>
        <w:widowControl w:val="0"/>
        <w:tabs>
          <w:tab w:val="left" w:pos="701"/>
        </w:tabs>
        <w:autoSpaceDE w:val="0"/>
        <w:autoSpaceDN w:val="0"/>
        <w:adjustRightInd w:val="0"/>
        <w:spacing w:line="240" w:lineRule="atLeast"/>
        <w:ind w:right="10"/>
        <w:rPr>
          <w:sz w:val="24"/>
          <w:szCs w:val="24"/>
        </w:rPr>
      </w:pPr>
      <w:r w:rsidRPr="00C16422">
        <w:rPr>
          <w:sz w:val="24"/>
          <w:szCs w:val="24"/>
        </w:rPr>
        <w:t>- временные линии трубопроводов должны быть герметичными и быстросъёмными, по каждому трубопроводу необходимо иметь акт испытаний на герметичность и плотность.</w:t>
      </w:r>
    </w:p>
    <w:p w:rsidR="00C16422" w:rsidRPr="00C16422" w:rsidRDefault="00C16422" w:rsidP="00C16422">
      <w:pPr>
        <w:widowControl w:val="0"/>
        <w:tabs>
          <w:tab w:val="left" w:pos="701"/>
        </w:tabs>
        <w:autoSpaceDE w:val="0"/>
        <w:autoSpaceDN w:val="0"/>
        <w:adjustRightInd w:val="0"/>
        <w:spacing w:line="240" w:lineRule="atLeast"/>
        <w:ind w:right="10"/>
        <w:rPr>
          <w:sz w:val="24"/>
          <w:szCs w:val="24"/>
        </w:rPr>
      </w:pPr>
      <w:r w:rsidRPr="00C16422">
        <w:rPr>
          <w:sz w:val="24"/>
          <w:szCs w:val="24"/>
        </w:rPr>
        <w:t>- обеспечивать выполнение всех технологических операций с соблюдением технической и экологической безопасности процесса;</w:t>
      </w:r>
    </w:p>
    <w:p w:rsidR="00C16422" w:rsidRPr="00C16422" w:rsidRDefault="00C16422" w:rsidP="00C16422">
      <w:pPr>
        <w:widowControl w:val="0"/>
        <w:tabs>
          <w:tab w:val="left" w:pos="701"/>
        </w:tabs>
        <w:autoSpaceDE w:val="0"/>
        <w:autoSpaceDN w:val="0"/>
        <w:adjustRightInd w:val="0"/>
        <w:spacing w:line="240" w:lineRule="atLeast"/>
        <w:ind w:right="10"/>
        <w:rPr>
          <w:sz w:val="24"/>
          <w:szCs w:val="24"/>
        </w:rPr>
      </w:pPr>
      <w:r w:rsidRPr="00C16422">
        <w:rPr>
          <w:sz w:val="24"/>
          <w:szCs w:val="24"/>
        </w:rPr>
        <w:t>- быть сертифицированным в соответствии с установленными правилами.</w:t>
      </w:r>
    </w:p>
    <w:p w:rsidR="00C16422" w:rsidRPr="00C16422" w:rsidRDefault="00C16422" w:rsidP="00C16422">
      <w:pPr>
        <w:widowControl w:val="0"/>
        <w:tabs>
          <w:tab w:val="left" w:pos="696"/>
        </w:tabs>
        <w:autoSpaceDE w:val="0"/>
        <w:autoSpaceDN w:val="0"/>
        <w:adjustRightInd w:val="0"/>
        <w:spacing w:line="240" w:lineRule="atLeast"/>
        <w:rPr>
          <w:sz w:val="24"/>
          <w:szCs w:val="24"/>
        </w:rPr>
      </w:pPr>
      <w:r w:rsidRPr="00C16422">
        <w:rPr>
          <w:sz w:val="24"/>
          <w:szCs w:val="24"/>
        </w:rPr>
        <w:t>Разжижающий агент подаётся насосом на моечные машинки температура разжижающего агента 75-80 °С;</w:t>
      </w:r>
    </w:p>
    <w:p w:rsidR="00C16422" w:rsidRPr="00C16422" w:rsidRDefault="00C16422" w:rsidP="00C16422">
      <w:pPr>
        <w:widowControl w:val="0"/>
        <w:tabs>
          <w:tab w:val="left" w:pos="696"/>
        </w:tabs>
        <w:autoSpaceDE w:val="0"/>
        <w:autoSpaceDN w:val="0"/>
        <w:adjustRightInd w:val="0"/>
        <w:spacing w:line="240" w:lineRule="atLeast"/>
        <w:ind w:right="5"/>
        <w:rPr>
          <w:sz w:val="24"/>
          <w:szCs w:val="24"/>
        </w:rPr>
      </w:pPr>
      <w:r w:rsidRPr="00C16422">
        <w:rPr>
          <w:sz w:val="24"/>
          <w:szCs w:val="24"/>
        </w:rPr>
        <w:lastRenderedPageBreak/>
        <w:t>В процессе очистки резервуаров аттестованными специалистами проводится контроль концентрации углеводородов в газовом пространстве поверенным оборудованием.</w:t>
      </w:r>
    </w:p>
    <w:p w:rsidR="00C16422" w:rsidRPr="00C16422" w:rsidRDefault="00C16422" w:rsidP="00C16422">
      <w:pPr>
        <w:autoSpaceDE w:val="0"/>
        <w:autoSpaceDN w:val="0"/>
        <w:adjustRightInd w:val="0"/>
        <w:spacing w:line="240" w:lineRule="atLeast"/>
        <w:ind w:right="38"/>
        <w:rPr>
          <w:sz w:val="24"/>
          <w:szCs w:val="24"/>
        </w:rPr>
      </w:pPr>
      <w:r w:rsidRPr="00C16422">
        <w:rPr>
          <w:sz w:val="24"/>
          <w:szCs w:val="24"/>
        </w:rPr>
        <w:t>Моющие средства должны быть химически нейтральными к контактному материалу (металл, бетон, лакокрасочное покрытие) и иметь гигиенический сертификат. Химические реагенты различного спектра действия должны иметь и быть предъявлены при первом требовании эксплуатации гигиенический сертификат и заключение о его применимости на объектах транспорта нефти.</w:t>
      </w:r>
    </w:p>
    <w:p w:rsidR="00C16422" w:rsidRPr="00C16422" w:rsidRDefault="00C16422" w:rsidP="00C16422">
      <w:pPr>
        <w:widowControl w:val="0"/>
        <w:tabs>
          <w:tab w:val="left" w:pos="701"/>
        </w:tabs>
        <w:autoSpaceDE w:val="0"/>
        <w:autoSpaceDN w:val="0"/>
        <w:adjustRightInd w:val="0"/>
        <w:spacing w:line="240" w:lineRule="atLeast"/>
        <w:ind w:right="34"/>
        <w:rPr>
          <w:sz w:val="24"/>
          <w:szCs w:val="24"/>
        </w:rPr>
      </w:pPr>
      <w:r w:rsidRPr="00C16422">
        <w:rPr>
          <w:sz w:val="24"/>
          <w:szCs w:val="24"/>
        </w:rPr>
        <w:t>При монтаже временных трубопроводных схем, связанных с откачкой остатка, продувкой и промывкой с применением временных схем электроснабжения и электрооборудования, последние (переносной насос, пускатели, рубильники) должны быть во взрывозащищенном исполнении.</w:t>
      </w:r>
    </w:p>
    <w:p w:rsidR="00C16422" w:rsidRPr="00C16422" w:rsidRDefault="00C16422" w:rsidP="00C16422">
      <w:pPr>
        <w:widowControl w:val="0"/>
        <w:tabs>
          <w:tab w:val="left" w:pos="701"/>
        </w:tabs>
        <w:autoSpaceDE w:val="0"/>
        <w:autoSpaceDN w:val="0"/>
        <w:adjustRightInd w:val="0"/>
        <w:spacing w:line="240" w:lineRule="atLeast"/>
        <w:ind w:right="29"/>
        <w:rPr>
          <w:sz w:val="24"/>
          <w:szCs w:val="24"/>
        </w:rPr>
      </w:pPr>
      <w:r w:rsidRPr="00C16422">
        <w:rPr>
          <w:sz w:val="24"/>
          <w:szCs w:val="24"/>
        </w:rPr>
        <w:t>Трубопроводы, предназначенные для продувки, промывки и чистки резервуаров и аппаратов, должны быть съемными и монтироваться перед проведением этих операций. По окончании работ они должны быть демонтированы.</w:t>
      </w:r>
    </w:p>
    <w:p w:rsidR="00C16422" w:rsidRPr="00C16422" w:rsidRDefault="00C16422" w:rsidP="00C16422">
      <w:pPr>
        <w:widowControl w:val="0"/>
        <w:tabs>
          <w:tab w:val="left" w:pos="701"/>
        </w:tabs>
        <w:autoSpaceDE w:val="0"/>
        <w:autoSpaceDN w:val="0"/>
        <w:adjustRightInd w:val="0"/>
        <w:spacing w:line="240" w:lineRule="atLeast"/>
        <w:ind w:right="29"/>
        <w:rPr>
          <w:sz w:val="24"/>
          <w:szCs w:val="24"/>
        </w:rPr>
      </w:pPr>
      <w:r w:rsidRPr="00C16422">
        <w:rPr>
          <w:sz w:val="24"/>
          <w:szCs w:val="24"/>
        </w:rPr>
        <w:t xml:space="preserve">При нарушении антикоррозийной защиты в период </w:t>
      </w:r>
      <w:proofErr w:type="spellStart"/>
      <w:r w:rsidRPr="00C16422">
        <w:rPr>
          <w:sz w:val="24"/>
          <w:szCs w:val="24"/>
        </w:rPr>
        <w:t>зачистных</w:t>
      </w:r>
      <w:proofErr w:type="spellEnd"/>
      <w:r w:rsidRPr="00C16422">
        <w:rPr>
          <w:sz w:val="24"/>
          <w:szCs w:val="24"/>
        </w:rPr>
        <w:t xml:space="preserve"> работ, подрядная организация проводит восстановление своими силами в соответствии с согласованным перечнем обязательных операций, используемого оборудования, нормативов, регламентов, положений и т.д.</w:t>
      </w:r>
    </w:p>
    <w:p w:rsidR="00C16422" w:rsidRPr="00C16422" w:rsidRDefault="00C16422" w:rsidP="00C16422">
      <w:pPr>
        <w:widowControl w:val="0"/>
        <w:tabs>
          <w:tab w:val="left" w:pos="701"/>
        </w:tabs>
        <w:autoSpaceDE w:val="0"/>
        <w:autoSpaceDN w:val="0"/>
        <w:adjustRightInd w:val="0"/>
        <w:spacing w:line="240" w:lineRule="atLeast"/>
        <w:rPr>
          <w:sz w:val="24"/>
          <w:szCs w:val="24"/>
        </w:rPr>
      </w:pPr>
      <w:r w:rsidRPr="00C16422">
        <w:rPr>
          <w:sz w:val="24"/>
          <w:szCs w:val="24"/>
        </w:rPr>
        <w:t>Качество очистки резервуара контролируется:</w:t>
      </w:r>
    </w:p>
    <w:p w:rsidR="00C16422" w:rsidRPr="00C16422" w:rsidRDefault="00C16422" w:rsidP="00C16422">
      <w:pPr>
        <w:widowControl w:val="0"/>
        <w:tabs>
          <w:tab w:val="left" w:pos="710"/>
        </w:tabs>
        <w:autoSpaceDE w:val="0"/>
        <w:autoSpaceDN w:val="0"/>
        <w:adjustRightInd w:val="0"/>
        <w:spacing w:line="240" w:lineRule="atLeast"/>
        <w:ind w:right="29"/>
        <w:rPr>
          <w:sz w:val="24"/>
          <w:szCs w:val="24"/>
        </w:rPr>
      </w:pPr>
      <w:r w:rsidRPr="00C16422">
        <w:rPr>
          <w:sz w:val="24"/>
          <w:szCs w:val="24"/>
        </w:rPr>
        <w:t>- измерением концентрации углеводородов в газовом пространстве резервуара (ПДК не более 300 мг/м</w:t>
      </w:r>
      <w:r w:rsidRPr="00C16422">
        <w:rPr>
          <w:sz w:val="24"/>
          <w:szCs w:val="24"/>
          <w:vertAlign w:val="superscript"/>
        </w:rPr>
        <w:t>3</w:t>
      </w:r>
      <w:r w:rsidRPr="00C16422">
        <w:rPr>
          <w:sz w:val="24"/>
          <w:szCs w:val="24"/>
        </w:rPr>
        <w:t>);</w:t>
      </w:r>
    </w:p>
    <w:p w:rsidR="00C16422" w:rsidRPr="00C16422" w:rsidRDefault="00C16422" w:rsidP="00C16422">
      <w:pPr>
        <w:widowControl w:val="0"/>
        <w:tabs>
          <w:tab w:val="left" w:pos="710"/>
        </w:tabs>
        <w:autoSpaceDE w:val="0"/>
        <w:autoSpaceDN w:val="0"/>
        <w:adjustRightInd w:val="0"/>
        <w:spacing w:line="240" w:lineRule="atLeast"/>
        <w:rPr>
          <w:sz w:val="24"/>
          <w:szCs w:val="24"/>
        </w:rPr>
      </w:pPr>
      <w:r w:rsidRPr="00C16422">
        <w:rPr>
          <w:sz w:val="24"/>
          <w:szCs w:val="24"/>
        </w:rPr>
        <w:t>- визуально;</w:t>
      </w:r>
    </w:p>
    <w:p w:rsidR="00C16422" w:rsidRPr="00C16422" w:rsidRDefault="00C16422" w:rsidP="00C16422">
      <w:pPr>
        <w:widowControl w:val="0"/>
        <w:tabs>
          <w:tab w:val="left" w:pos="710"/>
        </w:tabs>
        <w:autoSpaceDE w:val="0"/>
        <w:autoSpaceDN w:val="0"/>
        <w:adjustRightInd w:val="0"/>
        <w:spacing w:line="240" w:lineRule="atLeast"/>
        <w:ind w:right="19"/>
        <w:rPr>
          <w:sz w:val="24"/>
          <w:szCs w:val="24"/>
        </w:rPr>
      </w:pPr>
      <w:r w:rsidRPr="00C16422">
        <w:rPr>
          <w:sz w:val="24"/>
          <w:szCs w:val="24"/>
        </w:rPr>
        <w:t>- измерением предельно допустимой пожарной нагрузки в наиболее загрязненном месте (ПДПН не более 0,2 кг/м</w:t>
      </w:r>
      <w:r w:rsidRPr="00C16422">
        <w:rPr>
          <w:sz w:val="24"/>
          <w:szCs w:val="24"/>
          <w:vertAlign w:val="superscript"/>
        </w:rPr>
        <w:t>2</w:t>
      </w:r>
      <w:r w:rsidRPr="00C16422">
        <w:rPr>
          <w:sz w:val="24"/>
          <w:szCs w:val="24"/>
        </w:rPr>
        <w:t xml:space="preserve"> для работы без доступа людей в резервуар и не более 0,1 кг/м</w:t>
      </w:r>
      <w:r w:rsidRPr="00C16422">
        <w:rPr>
          <w:sz w:val="24"/>
          <w:szCs w:val="24"/>
          <w:vertAlign w:val="superscript"/>
        </w:rPr>
        <w:t>2</w:t>
      </w:r>
      <w:r w:rsidRPr="00C16422">
        <w:rPr>
          <w:sz w:val="24"/>
          <w:szCs w:val="24"/>
        </w:rPr>
        <w:t xml:space="preserve"> с доступом людей внутрь резервуара) для проведения огневых работ.</w:t>
      </w:r>
    </w:p>
    <w:p w:rsidR="00C16422" w:rsidRPr="00C16422" w:rsidRDefault="00C16422" w:rsidP="00C16422">
      <w:pPr>
        <w:autoSpaceDE w:val="0"/>
        <w:autoSpaceDN w:val="0"/>
        <w:adjustRightInd w:val="0"/>
        <w:spacing w:line="240" w:lineRule="atLeast"/>
        <w:ind w:right="-1"/>
        <w:rPr>
          <w:b/>
          <w:sz w:val="24"/>
          <w:szCs w:val="24"/>
        </w:rPr>
      </w:pPr>
      <w:r w:rsidRPr="00C16422">
        <w:rPr>
          <w:b/>
          <w:sz w:val="22"/>
          <w:szCs w:val="22"/>
        </w:rPr>
        <w:t xml:space="preserve">2.8.  </w:t>
      </w:r>
      <w:r w:rsidRPr="00C16422">
        <w:rPr>
          <w:b/>
          <w:sz w:val="24"/>
          <w:szCs w:val="24"/>
        </w:rPr>
        <w:t>Обязательные требования к Участнику:</w:t>
      </w:r>
    </w:p>
    <w:p w:rsidR="00907A6E" w:rsidRPr="00907A6E" w:rsidRDefault="00907A6E" w:rsidP="00907A6E">
      <w:pPr>
        <w:snapToGrid w:val="0"/>
        <w:spacing w:line="240" w:lineRule="atLeast"/>
        <w:rPr>
          <w:rFonts w:eastAsia="Calibri"/>
          <w:color w:val="000000"/>
          <w:sz w:val="24"/>
          <w:szCs w:val="24"/>
        </w:rPr>
      </w:pPr>
      <w:r w:rsidRPr="00907A6E">
        <w:rPr>
          <w:rFonts w:eastAsia="Calibri"/>
          <w:b/>
          <w:color w:val="000000"/>
          <w:sz w:val="24"/>
          <w:szCs w:val="24"/>
        </w:rPr>
        <w:t xml:space="preserve">2.8.1. </w:t>
      </w:r>
      <w:r w:rsidRPr="00907A6E">
        <w:rPr>
          <w:rFonts w:eastAsia="Calibri"/>
          <w:color w:val="000000"/>
          <w:sz w:val="24"/>
          <w:szCs w:val="24"/>
        </w:rPr>
        <w:t>Наличие у специалистов Участников, которые будут участвовать в выполнении работ по договору, обучения, которое подтверждается предоставленными документами (протоколы или удостоверения):</w:t>
      </w:r>
    </w:p>
    <w:p w:rsidR="00907A6E" w:rsidRPr="00907A6E" w:rsidRDefault="00907A6E" w:rsidP="00907A6E">
      <w:pPr>
        <w:snapToGrid w:val="0"/>
        <w:spacing w:line="240" w:lineRule="atLeast"/>
        <w:rPr>
          <w:rFonts w:eastAsia="Calibri"/>
          <w:color w:val="000000"/>
          <w:sz w:val="24"/>
          <w:szCs w:val="24"/>
        </w:rPr>
      </w:pPr>
      <w:r w:rsidRPr="00907A6E">
        <w:rPr>
          <w:rFonts w:eastAsia="Calibri"/>
          <w:color w:val="000000"/>
          <w:sz w:val="24"/>
          <w:szCs w:val="24"/>
        </w:rPr>
        <w:t xml:space="preserve">- в области безопасности проведения газоопасных работ (рабочие основных профессий) (п.6. </w:t>
      </w:r>
      <w:r w:rsidRPr="00907A6E">
        <w:rPr>
          <w:sz w:val="24"/>
          <w:szCs w:val="24"/>
        </w:rPr>
        <w:t xml:space="preserve">Приказа </w:t>
      </w:r>
      <w:proofErr w:type="spellStart"/>
      <w:r w:rsidRPr="00907A6E">
        <w:rPr>
          <w:sz w:val="24"/>
          <w:szCs w:val="24"/>
        </w:rPr>
        <w:t>Ростехнадзора</w:t>
      </w:r>
      <w:proofErr w:type="spellEnd"/>
      <w:r w:rsidRPr="00907A6E">
        <w:rPr>
          <w:sz w:val="24"/>
          <w:szCs w:val="24"/>
        </w:rPr>
        <w:t xml:space="preserve"> от 15.12.2020 N 528)</w:t>
      </w:r>
      <w:r w:rsidRPr="00907A6E">
        <w:rPr>
          <w:rFonts w:eastAsia="Calibri"/>
          <w:color w:val="000000"/>
          <w:sz w:val="24"/>
          <w:szCs w:val="24"/>
        </w:rPr>
        <w:t xml:space="preserve">; </w:t>
      </w:r>
    </w:p>
    <w:p w:rsidR="00907A6E" w:rsidRPr="00907A6E" w:rsidRDefault="00907A6E" w:rsidP="00907A6E">
      <w:pPr>
        <w:snapToGrid w:val="0"/>
        <w:spacing w:line="240" w:lineRule="atLeast"/>
        <w:rPr>
          <w:rFonts w:eastAsia="Calibri"/>
          <w:color w:val="000000"/>
          <w:sz w:val="24"/>
          <w:szCs w:val="24"/>
        </w:rPr>
      </w:pPr>
      <w:r w:rsidRPr="00907A6E">
        <w:rPr>
          <w:rFonts w:eastAsia="Calibri"/>
          <w:color w:val="000000"/>
          <w:sz w:val="24"/>
          <w:szCs w:val="24"/>
        </w:rPr>
        <w:t xml:space="preserve">- по вопросам промышленной безопасности в объеме, соответствующем предмету закупки (область аттестации для ИТР: А.1, Б.1.7, (Б.1.8 в случае если аттестация пройдена до вступления в силу Приказа </w:t>
      </w:r>
      <w:proofErr w:type="spellStart"/>
      <w:r w:rsidRPr="00907A6E">
        <w:rPr>
          <w:rFonts w:eastAsia="Calibri"/>
          <w:color w:val="000000"/>
          <w:sz w:val="24"/>
          <w:szCs w:val="24"/>
        </w:rPr>
        <w:t>Ростехнадзора</w:t>
      </w:r>
      <w:proofErr w:type="spellEnd"/>
      <w:r w:rsidRPr="00907A6E">
        <w:rPr>
          <w:rFonts w:eastAsia="Calibri"/>
          <w:color w:val="000000"/>
          <w:sz w:val="24"/>
          <w:szCs w:val="24"/>
        </w:rPr>
        <w:t xml:space="preserve"> от </w:t>
      </w:r>
      <w:r w:rsidRPr="00907A6E">
        <w:rPr>
          <w:rFonts w:eastAsia="Calibri"/>
          <w:sz w:val="24"/>
          <w:szCs w:val="24"/>
        </w:rPr>
        <w:t>04.09.2020</w:t>
      </w:r>
      <w:r w:rsidRPr="00907A6E">
        <w:rPr>
          <w:rFonts w:eastAsia="Calibri"/>
          <w:color w:val="000000"/>
          <w:sz w:val="24"/>
          <w:szCs w:val="24"/>
        </w:rPr>
        <w:t xml:space="preserve"> N 334) Приказ </w:t>
      </w:r>
      <w:proofErr w:type="spellStart"/>
      <w:r w:rsidRPr="00907A6E">
        <w:rPr>
          <w:rFonts w:eastAsia="Calibri"/>
          <w:color w:val="000000"/>
          <w:sz w:val="24"/>
          <w:szCs w:val="24"/>
        </w:rPr>
        <w:t>Ростехнадзора</w:t>
      </w:r>
      <w:proofErr w:type="spellEnd"/>
      <w:r w:rsidRPr="00907A6E">
        <w:rPr>
          <w:rFonts w:eastAsia="Calibri"/>
          <w:color w:val="000000"/>
          <w:sz w:val="24"/>
          <w:szCs w:val="24"/>
        </w:rPr>
        <w:t xml:space="preserve"> от </w:t>
      </w:r>
      <w:r w:rsidRPr="00907A6E">
        <w:rPr>
          <w:rFonts w:eastAsia="Calibri"/>
          <w:sz w:val="24"/>
          <w:szCs w:val="24"/>
        </w:rPr>
        <w:t>04.09.2020</w:t>
      </w:r>
      <w:r w:rsidRPr="00907A6E">
        <w:rPr>
          <w:rFonts w:eastAsia="Calibri"/>
          <w:color w:val="000000"/>
          <w:sz w:val="24"/>
          <w:szCs w:val="24"/>
        </w:rPr>
        <w:t xml:space="preserve"> N 334) </w:t>
      </w:r>
      <w:r w:rsidRPr="00907A6E">
        <w:rPr>
          <w:rFonts w:eastAsia="Calibri"/>
          <w:b/>
          <w:color w:val="000000"/>
          <w:sz w:val="24"/>
          <w:szCs w:val="24"/>
        </w:rPr>
        <w:t>(требование применяется к инженерно-техническим работникам, ответственным за производство работ).</w:t>
      </w:r>
    </w:p>
    <w:p w:rsidR="00907A6E" w:rsidRPr="00907A6E" w:rsidRDefault="00907A6E" w:rsidP="00907A6E">
      <w:pPr>
        <w:snapToGrid w:val="0"/>
        <w:spacing w:line="240" w:lineRule="atLeast"/>
        <w:rPr>
          <w:rFonts w:eastAsia="Calibri"/>
          <w:color w:val="000000"/>
          <w:sz w:val="24"/>
          <w:szCs w:val="24"/>
        </w:rPr>
      </w:pPr>
      <w:r w:rsidRPr="00907A6E">
        <w:rPr>
          <w:rFonts w:eastAsia="Calibri"/>
          <w:b/>
          <w:color w:val="000000"/>
          <w:sz w:val="24"/>
          <w:szCs w:val="24"/>
        </w:rPr>
        <w:t xml:space="preserve">2.8.2. </w:t>
      </w:r>
      <w:r w:rsidRPr="00907A6E">
        <w:rPr>
          <w:rFonts w:eastAsia="Calibri"/>
          <w:color w:val="000000"/>
          <w:sz w:val="24"/>
          <w:szCs w:val="24"/>
        </w:rPr>
        <w:t xml:space="preserve">Все используемое, Участником электрооборудование должно быть во взрывозащищенном исполнении (п.254 Правил промышленной безопасности складов нефти и нефтепродуктов, утв. Приказом </w:t>
      </w:r>
      <w:proofErr w:type="spellStart"/>
      <w:r w:rsidRPr="00907A6E">
        <w:rPr>
          <w:rFonts w:eastAsia="Calibri"/>
          <w:color w:val="000000"/>
          <w:sz w:val="24"/>
          <w:szCs w:val="24"/>
        </w:rPr>
        <w:t>Ростехнадзора</w:t>
      </w:r>
      <w:proofErr w:type="spellEnd"/>
      <w:r w:rsidRPr="00907A6E">
        <w:rPr>
          <w:rFonts w:eastAsia="Calibri"/>
          <w:color w:val="000000"/>
          <w:sz w:val="24"/>
          <w:szCs w:val="24"/>
        </w:rPr>
        <w:t xml:space="preserve"> от </w:t>
      </w:r>
      <w:r w:rsidRPr="00907A6E">
        <w:rPr>
          <w:rFonts w:eastAsia="Calibri"/>
          <w:sz w:val="24"/>
          <w:szCs w:val="24"/>
        </w:rPr>
        <w:t>15.12.2020</w:t>
      </w:r>
      <w:r w:rsidRPr="00907A6E">
        <w:rPr>
          <w:rFonts w:eastAsia="Calibri"/>
          <w:color w:val="000000"/>
          <w:sz w:val="24"/>
          <w:szCs w:val="24"/>
        </w:rPr>
        <w:t> N 529), а именно:</w:t>
      </w:r>
    </w:p>
    <w:p w:rsidR="00907A6E" w:rsidRPr="00907A6E" w:rsidRDefault="00907A6E" w:rsidP="00907A6E">
      <w:pPr>
        <w:spacing w:line="240" w:lineRule="atLeast"/>
        <w:rPr>
          <w:rFonts w:eastAsia="Calibri"/>
          <w:color w:val="000000"/>
          <w:sz w:val="24"/>
          <w:szCs w:val="24"/>
        </w:rPr>
      </w:pPr>
      <w:r w:rsidRPr="00907A6E">
        <w:rPr>
          <w:rFonts w:eastAsia="Calibri"/>
          <w:color w:val="000000"/>
          <w:sz w:val="24"/>
          <w:szCs w:val="24"/>
        </w:rPr>
        <w:t>- устройства для принудительной вентиляции резервуаров во взрывозащищенном исполнении;</w:t>
      </w:r>
    </w:p>
    <w:p w:rsidR="00907A6E" w:rsidRPr="00907A6E" w:rsidRDefault="00907A6E" w:rsidP="00907A6E">
      <w:pPr>
        <w:spacing w:line="240" w:lineRule="atLeast"/>
        <w:rPr>
          <w:rFonts w:eastAsia="Calibri"/>
          <w:color w:val="000000"/>
          <w:sz w:val="24"/>
          <w:szCs w:val="24"/>
        </w:rPr>
      </w:pPr>
      <w:r w:rsidRPr="00907A6E">
        <w:rPr>
          <w:rFonts w:eastAsia="Calibri"/>
          <w:color w:val="000000"/>
          <w:sz w:val="24"/>
          <w:szCs w:val="24"/>
        </w:rPr>
        <w:t>- насосные установки для перекачки горючих и легковоспламеняющихся жидкостей во взрывозащищенном исполнении;</w:t>
      </w:r>
    </w:p>
    <w:p w:rsidR="00907A6E" w:rsidRPr="00907A6E" w:rsidRDefault="00907A6E" w:rsidP="00907A6E">
      <w:pPr>
        <w:spacing w:line="240" w:lineRule="atLeast"/>
        <w:rPr>
          <w:rFonts w:eastAsia="Calibri"/>
          <w:color w:val="000000"/>
          <w:sz w:val="24"/>
          <w:szCs w:val="24"/>
        </w:rPr>
      </w:pPr>
      <w:r w:rsidRPr="00907A6E">
        <w:rPr>
          <w:rFonts w:eastAsia="Calibri"/>
          <w:color w:val="000000"/>
          <w:sz w:val="24"/>
          <w:szCs w:val="24"/>
        </w:rPr>
        <w:t>- фонари взрывозащищенного исполнения.</w:t>
      </w:r>
    </w:p>
    <w:p w:rsidR="00907A6E" w:rsidRPr="00907A6E" w:rsidRDefault="00907A6E" w:rsidP="00907A6E">
      <w:pPr>
        <w:spacing w:line="240" w:lineRule="atLeast"/>
        <w:rPr>
          <w:rFonts w:eastAsia="Calibri"/>
          <w:color w:val="000000"/>
          <w:sz w:val="24"/>
          <w:szCs w:val="24"/>
        </w:rPr>
      </w:pPr>
      <w:r w:rsidRPr="00907A6E">
        <w:rPr>
          <w:rFonts w:eastAsia="Calibri"/>
          <w:b/>
          <w:color w:val="000000"/>
          <w:sz w:val="24"/>
          <w:szCs w:val="24"/>
        </w:rPr>
        <w:t xml:space="preserve">2.8.3. </w:t>
      </w:r>
      <w:r w:rsidRPr="00907A6E">
        <w:rPr>
          <w:rFonts w:eastAsia="Calibri"/>
          <w:color w:val="000000"/>
          <w:sz w:val="24"/>
          <w:szCs w:val="24"/>
        </w:rPr>
        <w:t xml:space="preserve">Наличие газоанализаторов (с действующим свидетельством о его поверке) (п.182. Правил промышленной безопасности складов нефти и нефтепродуктов, утв. Приказом </w:t>
      </w:r>
      <w:proofErr w:type="spellStart"/>
      <w:r w:rsidRPr="00907A6E">
        <w:rPr>
          <w:rFonts w:eastAsia="Calibri"/>
          <w:color w:val="000000"/>
          <w:sz w:val="24"/>
          <w:szCs w:val="24"/>
        </w:rPr>
        <w:t>Ростехнадзора</w:t>
      </w:r>
      <w:proofErr w:type="spellEnd"/>
      <w:r w:rsidRPr="00907A6E">
        <w:rPr>
          <w:rFonts w:eastAsia="Calibri"/>
          <w:color w:val="000000"/>
          <w:sz w:val="24"/>
          <w:szCs w:val="24"/>
        </w:rPr>
        <w:t xml:space="preserve"> от </w:t>
      </w:r>
      <w:r w:rsidRPr="00907A6E">
        <w:rPr>
          <w:rFonts w:eastAsia="Calibri"/>
          <w:sz w:val="24"/>
          <w:szCs w:val="24"/>
        </w:rPr>
        <w:t>15.12.2020</w:t>
      </w:r>
      <w:r w:rsidRPr="00907A6E">
        <w:rPr>
          <w:rFonts w:eastAsia="Calibri"/>
          <w:color w:val="000000"/>
          <w:sz w:val="24"/>
          <w:szCs w:val="24"/>
        </w:rPr>
        <w:t> N 529).</w:t>
      </w:r>
    </w:p>
    <w:p w:rsidR="008A239A" w:rsidRPr="008A239A" w:rsidRDefault="008A239A" w:rsidP="008A239A">
      <w:pPr>
        <w:spacing w:line="240" w:lineRule="auto"/>
        <w:ind w:firstLine="0"/>
        <w:rPr>
          <w:rFonts w:eastAsia="Calibri"/>
          <w:b/>
          <w:sz w:val="24"/>
          <w:szCs w:val="24"/>
          <w:lang w:eastAsia="en-US"/>
        </w:rPr>
      </w:pPr>
    </w:p>
    <w:p w:rsidR="008A239A" w:rsidRPr="008A239A" w:rsidRDefault="008A239A" w:rsidP="008A239A">
      <w:pPr>
        <w:spacing w:line="240" w:lineRule="auto"/>
        <w:ind w:firstLine="0"/>
        <w:jc w:val="right"/>
        <w:rPr>
          <w:rFonts w:eastAsia="Arial"/>
          <w:sz w:val="24"/>
          <w:szCs w:val="24"/>
          <w:lang w:eastAsia="ar-SA"/>
        </w:rPr>
      </w:pPr>
    </w:p>
    <w:p w:rsidR="008A239A" w:rsidRDefault="008A239A" w:rsidP="008A239A">
      <w:pPr>
        <w:spacing w:line="240" w:lineRule="auto"/>
        <w:ind w:firstLine="0"/>
        <w:jc w:val="right"/>
        <w:rPr>
          <w:rFonts w:eastAsia="Arial"/>
          <w:sz w:val="24"/>
          <w:szCs w:val="24"/>
          <w:lang w:eastAsia="ar-SA"/>
        </w:rPr>
      </w:pPr>
    </w:p>
    <w:p w:rsidR="009742C9" w:rsidRDefault="009742C9" w:rsidP="008A239A">
      <w:pPr>
        <w:spacing w:line="240" w:lineRule="auto"/>
        <w:ind w:firstLine="0"/>
        <w:jc w:val="right"/>
        <w:rPr>
          <w:rFonts w:eastAsia="Arial"/>
          <w:sz w:val="24"/>
          <w:szCs w:val="24"/>
          <w:lang w:eastAsia="ar-SA"/>
        </w:rPr>
      </w:pPr>
    </w:p>
    <w:p w:rsidR="009742C9" w:rsidRPr="009742C9" w:rsidRDefault="009742C9" w:rsidP="009742C9">
      <w:pPr>
        <w:keepNext/>
        <w:keepLines/>
        <w:pageBreakBefore/>
        <w:widowControl w:val="0"/>
        <w:suppressAutoHyphens/>
        <w:autoSpaceDE w:val="0"/>
        <w:autoSpaceDN w:val="0"/>
        <w:adjustRightInd w:val="0"/>
        <w:spacing w:before="480" w:after="240" w:line="240" w:lineRule="auto"/>
        <w:ind w:firstLine="0"/>
        <w:contextualSpacing/>
        <w:jc w:val="left"/>
        <w:outlineLvl w:val="0"/>
        <w:rPr>
          <w:rFonts w:cs="Arial"/>
          <w:b/>
          <w:bCs/>
          <w:kern w:val="28"/>
        </w:rPr>
      </w:pPr>
      <w:r>
        <w:rPr>
          <w:rFonts w:cs="Arial"/>
          <w:b/>
          <w:bCs/>
          <w:kern w:val="28"/>
        </w:rPr>
        <w:lastRenderedPageBreak/>
        <w:t xml:space="preserve">3. </w:t>
      </w:r>
      <w:r w:rsidRPr="009742C9">
        <w:rPr>
          <w:rFonts w:cs="Arial"/>
          <w:b/>
          <w:bCs/>
          <w:kern w:val="28"/>
        </w:rPr>
        <w:t>Проект Договора</w:t>
      </w:r>
    </w:p>
    <w:p w:rsidR="009742C9" w:rsidRPr="009742C9" w:rsidRDefault="009742C9" w:rsidP="009742C9">
      <w:pPr>
        <w:shd w:val="clear" w:color="auto" w:fill="FFFFFF"/>
        <w:spacing w:line="0" w:lineRule="atLeast"/>
        <w:ind w:left="986" w:firstLine="1980"/>
        <w:outlineLvl w:val="0"/>
        <w:rPr>
          <w:b/>
          <w:bCs/>
          <w:sz w:val="24"/>
          <w:szCs w:val="24"/>
        </w:rPr>
      </w:pPr>
    </w:p>
    <w:p w:rsidR="009742C9" w:rsidRPr="009742C9" w:rsidRDefault="009742C9" w:rsidP="009742C9">
      <w:pPr>
        <w:shd w:val="clear" w:color="auto" w:fill="FFFFFF"/>
        <w:spacing w:line="0" w:lineRule="atLeast"/>
        <w:ind w:left="986" w:firstLine="1980"/>
        <w:jc w:val="left"/>
        <w:outlineLvl w:val="0"/>
        <w:rPr>
          <w:b/>
          <w:bCs/>
          <w:color w:val="000000"/>
          <w:sz w:val="24"/>
          <w:szCs w:val="24"/>
        </w:rPr>
      </w:pPr>
      <w:r w:rsidRPr="009742C9">
        <w:rPr>
          <w:b/>
          <w:bCs/>
          <w:color w:val="000000"/>
          <w:sz w:val="24"/>
          <w:szCs w:val="24"/>
        </w:rPr>
        <w:t xml:space="preserve">                 ДОГОВОР №</w:t>
      </w:r>
    </w:p>
    <w:p w:rsidR="009742C9" w:rsidRPr="009742C9" w:rsidRDefault="009742C9" w:rsidP="009742C9">
      <w:pPr>
        <w:widowControl w:val="0"/>
        <w:autoSpaceDE w:val="0"/>
        <w:autoSpaceDN w:val="0"/>
        <w:spacing w:line="0" w:lineRule="atLeast"/>
        <w:ind w:firstLine="0"/>
        <w:jc w:val="center"/>
        <w:rPr>
          <w:rFonts w:eastAsia="Calibri"/>
          <w:b/>
          <w:sz w:val="24"/>
          <w:szCs w:val="24"/>
          <w:lang w:eastAsia="en-US"/>
        </w:rPr>
      </w:pPr>
      <w:r w:rsidRPr="009742C9">
        <w:rPr>
          <w:b/>
          <w:color w:val="000000"/>
          <w:sz w:val="24"/>
          <w:szCs w:val="24"/>
        </w:rPr>
        <w:t xml:space="preserve">Проведение зачистки резервуаров на территории филиалов </w:t>
      </w:r>
      <w:r w:rsidRPr="009742C9">
        <w:rPr>
          <w:rFonts w:eastAsia="Calibri"/>
          <w:b/>
          <w:sz w:val="24"/>
          <w:szCs w:val="24"/>
          <w:lang w:eastAsia="en-US"/>
        </w:rPr>
        <w:t>АО «Саханефтегазсбыт»</w:t>
      </w:r>
    </w:p>
    <w:p w:rsidR="009742C9" w:rsidRPr="009742C9" w:rsidRDefault="009742C9" w:rsidP="009742C9">
      <w:pPr>
        <w:widowControl w:val="0"/>
        <w:autoSpaceDE w:val="0"/>
        <w:autoSpaceDN w:val="0"/>
        <w:spacing w:line="0" w:lineRule="atLeast"/>
        <w:ind w:firstLine="0"/>
        <w:jc w:val="center"/>
        <w:rPr>
          <w:b/>
          <w:bCs/>
          <w:color w:val="000000"/>
          <w:sz w:val="24"/>
          <w:szCs w:val="24"/>
        </w:rPr>
      </w:pPr>
    </w:p>
    <w:p w:rsidR="009742C9" w:rsidRPr="009742C9" w:rsidRDefault="009742C9" w:rsidP="009742C9">
      <w:pPr>
        <w:shd w:val="clear" w:color="auto" w:fill="FFFFFF"/>
        <w:spacing w:line="0" w:lineRule="atLeast"/>
        <w:ind w:firstLine="709"/>
        <w:rPr>
          <w:b/>
          <w:bCs/>
          <w:color w:val="000000"/>
          <w:sz w:val="24"/>
          <w:szCs w:val="24"/>
          <w:u w:val="single"/>
        </w:rPr>
      </w:pPr>
      <w:r w:rsidRPr="009742C9">
        <w:rPr>
          <w:b/>
          <w:bCs/>
          <w:color w:val="000000"/>
          <w:sz w:val="24"/>
          <w:szCs w:val="24"/>
        </w:rPr>
        <w:t>г. Якутск                                                                                            "__" __________ 2023 г.</w:t>
      </w:r>
    </w:p>
    <w:p w:rsidR="009742C9" w:rsidRPr="009742C9" w:rsidRDefault="009742C9" w:rsidP="009742C9">
      <w:pPr>
        <w:shd w:val="clear" w:color="auto" w:fill="FFFFFF"/>
        <w:spacing w:line="0" w:lineRule="atLeast"/>
        <w:ind w:firstLine="709"/>
        <w:rPr>
          <w:color w:val="000000"/>
          <w:sz w:val="24"/>
          <w:szCs w:val="24"/>
          <w:u w:val="single"/>
        </w:rPr>
      </w:pPr>
    </w:p>
    <w:p w:rsidR="009742C9" w:rsidRPr="009742C9" w:rsidRDefault="009742C9" w:rsidP="009742C9">
      <w:pPr>
        <w:spacing w:line="240" w:lineRule="atLeast"/>
        <w:rPr>
          <w:sz w:val="24"/>
          <w:szCs w:val="24"/>
        </w:rPr>
      </w:pPr>
      <w:r w:rsidRPr="009742C9">
        <w:rPr>
          <w:sz w:val="24"/>
          <w:szCs w:val="24"/>
        </w:rPr>
        <w:t xml:space="preserve">АО «Саханефтегазсбыт», именуемое в дальнейшем «Заказчик», в лице </w:t>
      </w:r>
      <w:r w:rsidRPr="009742C9">
        <w:rPr>
          <w:b/>
          <w:sz w:val="24"/>
          <w:szCs w:val="24"/>
        </w:rPr>
        <w:t>Генерального директора  Лебедева Виктора Николаевича</w:t>
      </w:r>
      <w:r w:rsidRPr="009742C9">
        <w:rPr>
          <w:sz w:val="24"/>
          <w:szCs w:val="24"/>
        </w:rPr>
        <w:t xml:space="preserve">, действующего на основании </w:t>
      </w:r>
      <w:r w:rsidRPr="009742C9">
        <w:rPr>
          <w:b/>
          <w:sz w:val="24"/>
          <w:szCs w:val="24"/>
        </w:rPr>
        <w:t>Устава</w:t>
      </w:r>
      <w:r w:rsidRPr="009742C9">
        <w:rPr>
          <w:sz w:val="24"/>
          <w:szCs w:val="24"/>
        </w:rPr>
        <w:t xml:space="preserve">, с одной стороны, и </w:t>
      </w:r>
      <w:r w:rsidRPr="009742C9">
        <w:rPr>
          <w:b/>
          <w:sz w:val="24"/>
          <w:szCs w:val="24"/>
        </w:rPr>
        <w:t xml:space="preserve">________________________________________________________, </w:t>
      </w:r>
      <w:r w:rsidRPr="009742C9">
        <w:rPr>
          <w:sz w:val="24"/>
          <w:szCs w:val="24"/>
        </w:rPr>
        <w:t xml:space="preserve">именуемое в дальнейшем «Подрядчик», в лице </w:t>
      </w:r>
      <w:r w:rsidRPr="009742C9">
        <w:rPr>
          <w:b/>
          <w:sz w:val="24"/>
          <w:szCs w:val="24"/>
        </w:rPr>
        <w:t>_________________________________________</w:t>
      </w:r>
      <w:r w:rsidRPr="009742C9">
        <w:rPr>
          <w:sz w:val="24"/>
          <w:szCs w:val="24"/>
        </w:rPr>
        <w:t>, действующего на основании Устава,</w:t>
      </w:r>
      <w:r w:rsidRPr="009742C9">
        <w:rPr>
          <w:b/>
          <w:i/>
          <w:color w:val="000000"/>
          <w:sz w:val="24"/>
          <w:szCs w:val="24"/>
        </w:rPr>
        <w:t xml:space="preserve"> </w:t>
      </w:r>
      <w:r w:rsidRPr="009742C9">
        <w:rPr>
          <w:color w:val="000000"/>
          <w:sz w:val="24"/>
          <w:szCs w:val="24"/>
        </w:rPr>
        <w:t>с другой  стороны, а вместе в дальнейшем именуемые Стороны</w:t>
      </w:r>
      <w:r w:rsidRPr="009742C9">
        <w:rPr>
          <w:b/>
          <w:i/>
          <w:color w:val="000000"/>
          <w:sz w:val="24"/>
          <w:szCs w:val="24"/>
        </w:rPr>
        <w:t xml:space="preserve">, </w:t>
      </w:r>
      <w:r w:rsidRPr="009742C9">
        <w:rPr>
          <w:bCs/>
          <w:sz w:val="24"/>
          <w:szCs w:val="24"/>
        </w:rPr>
        <w:t xml:space="preserve">на основании Протокола заседания закупочной комиссии АО «Саханефтегазсбыт» </w:t>
      </w:r>
      <w:r w:rsidRPr="009742C9">
        <w:rPr>
          <w:sz w:val="24"/>
          <w:szCs w:val="24"/>
        </w:rPr>
        <w:t>№______________ от ________________ 2023 года, заключили настоящий Договор о нижеследующем:</w:t>
      </w:r>
    </w:p>
    <w:p w:rsidR="009742C9" w:rsidRPr="009742C9" w:rsidRDefault="009742C9" w:rsidP="009742C9">
      <w:pPr>
        <w:shd w:val="clear" w:color="auto" w:fill="FFFFFF"/>
        <w:spacing w:line="0" w:lineRule="atLeast"/>
        <w:ind w:right="11" w:firstLine="709"/>
        <w:rPr>
          <w:color w:val="000000"/>
          <w:sz w:val="24"/>
          <w:szCs w:val="24"/>
        </w:rPr>
      </w:pPr>
    </w:p>
    <w:p w:rsidR="009742C9" w:rsidRPr="009742C9" w:rsidRDefault="009742C9" w:rsidP="009742C9">
      <w:pPr>
        <w:numPr>
          <w:ilvl w:val="0"/>
          <w:numId w:val="34"/>
        </w:numPr>
        <w:spacing w:after="200" w:line="0" w:lineRule="atLeast"/>
        <w:ind w:left="357" w:hanging="357"/>
        <w:jc w:val="center"/>
        <w:rPr>
          <w:b/>
          <w:sz w:val="24"/>
          <w:szCs w:val="24"/>
        </w:rPr>
      </w:pPr>
      <w:r w:rsidRPr="009742C9">
        <w:rPr>
          <w:b/>
          <w:sz w:val="24"/>
          <w:szCs w:val="24"/>
        </w:rPr>
        <w:t>Предмет договора</w:t>
      </w:r>
    </w:p>
    <w:p w:rsidR="009742C9" w:rsidRPr="009742C9" w:rsidRDefault="009742C9" w:rsidP="009742C9">
      <w:pPr>
        <w:numPr>
          <w:ilvl w:val="1"/>
          <w:numId w:val="34"/>
        </w:numPr>
        <w:tabs>
          <w:tab w:val="clear" w:pos="435"/>
        </w:tabs>
        <w:spacing w:after="200" w:line="0" w:lineRule="atLeast"/>
        <w:ind w:left="0" w:firstLine="0"/>
        <w:jc w:val="left"/>
        <w:rPr>
          <w:b/>
          <w:color w:val="000000"/>
          <w:sz w:val="24"/>
          <w:szCs w:val="24"/>
        </w:rPr>
      </w:pPr>
      <w:r w:rsidRPr="009742C9">
        <w:rPr>
          <w:b/>
          <w:color w:val="000000"/>
          <w:sz w:val="24"/>
          <w:szCs w:val="24"/>
        </w:rPr>
        <w:t>Заказчик</w:t>
      </w:r>
      <w:r w:rsidRPr="009742C9">
        <w:rPr>
          <w:color w:val="000000"/>
          <w:sz w:val="24"/>
          <w:szCs w:val="24"/>
        </w:rPr>
        <w:t xml:space="preserve"> поручает, а </w:t>
      </w:r>
      <w:r w:rsidRPr="009742C9">
        <w:rPr>
          <w:b/>
          <w:color w:val="000000"/>
          <w:sz w:val="24"/>
          <w:szCs w:val="24"/>
        </w:rPr>
        <w:t>Подрядчик</w:t>
      </w:r>
      <w:r w:rsidRPr="009742C9">
        <w:rPr>
          <w:color w:val="000000"/>
          <w:sz w:val="24"/>
          <w:szCs w:val="24"/>
        </w:rPr>
        <w:t xml:space="preserve"> принимает на себя обязательство выполнить работы по </w:t>
      </w:r>
      <w:r w:rsidRPr="009742C9">
        <w:rPr>
          <w:b/>
          <w:color w:val="000000"/>
          <w:sz w:val="24"/>
          <w:szCs w:val="24"/>
        </w:rPr>
        <w:t>проведению зачистки резервуаров:</w:t>
      </w:r>
    </w:p>
    <w:tbl>
      <w:tblPr>
        <w:tblStyle w:val="117"/>
        <w:tblW w:w="9923" w:type="dxa"/>
        <w:tblInd w:w="-5" w:type="dxa"/>
        <w:tblLayout w:type="fixed"/>
        <w:tblLook w:val="04A0" w:firstRow="1" w:lastRow="0" w:firstColumn="1" w:lastColumn="0" w:noHBand="0" w:noVBand="1"/>
      </w:tblPr>
      <w:tblGrid>
        <w:gridCol w:w="1723"/>
        <w:gridCol w:w="1821"/>
        <w:gridCol w:w="1701"/>
        <w:gridCol w:w="1559"/>
        <w:gridCol w:w="1560"/>
        <w:gridCol w:w="1559"/>
      </w:tblGrid>
      <w:tr w:rsidR="00691CA9" w:rsidRPr="00691CA9" w:rsidTr="005072A9">
        <w:trPr>
          <w:trHeight w:val="2102"/>
        </w:trPr>
        <w:tc>
          <w:tcPr>
            <w:tcW w:w="1723" w:type="dxa"/>
            <w:vAlign w:val="center"/>
          </w:tcPr>
          <w:p w:rsidR="00691CA9" w:rsidRPr="00691CA9" w:rsidRDefault="00691CA9" w:rsidP="00691CA9">
            <w:pPr>
              <w:spacing w:line="0" w:lineRule="atLeast"/>
              <w:ind w:firstLine="0"/>
              <w:rPr>
                <w:rFonts w:eastAsia="Calibri"/>
                <w:sz w:val="24"/>
                <w:szCs w:val="24"/>
              </w:rPr>
            </w:pPr>
            <w:r w:rsidRPr="00691CA9">
              <w:rPr>
                <w:rFonts w:eastAsia="Calibri"/>
                <w:sz w:val="24"/>
                <w:szCs w:val="24"/>
              </w:rPr>
              <w:t>Месторасположение Резервуаров</w:t>
            </w:r>
          </w:p>
        </w:tc>
        <w:tc>
          <w:tcPr>
            <w:tcW w:w="1821" w:type="dxa"/>
          </w:tcPr>
          <w:p w:rsidR="00691CA9" w:rsidRPr="00691CA9" w:rsidRDefault="00691CA9" w:rsidP="00691CA9">
            <w:pPr>
              <w:spacing w:line="0" w:lineRule="atLeast"/>
              <w:ind w:firstLine="0"/>
              <w:rPr>
                <w:rFonts w:eastAsia="Calibri"/>
                <w:sz w:val="24"/>
                <w:szCs w:val="24"/>
              </w:rPr>
            </w:pPr>
            <w:r w:rsidRPr="00691CA9">
              <w:rPr>
                <w:rFonts w:eastAsia="Calibri"/>
                <w:sz w:val="24"/>
                <w:szCs w:val="24"/>
              </w:rPr>
              <w:t xml:space="preserve">  </w:t>
            </w:r>
          </w:p>
          <w:p w:rsidR="00691CA9" w:rsidRPr="00691CA9" w:rsidRDefault="00691CA9" w:rsidP="00691CA9">
            <w:pPr>
              <w:spacing w:line="0" w:lineRule="atLeast"/>
              <w:ind w:firstLine="0"/>
              <w:rPr>
                <w:rFonts w:eastAsia="Calibri"/>
                <w:sz w:val="24"/>
                <w:szCs w:val="24"/>
              </w:rPr>
            </w:pPr>
          </w:p>
          <w:p w:rsidR="00691CA9" w:rsidRPr="00691CA9" w:rsidRDefault="00691CA9" w:rsidP="00691CA9">
            <w:pPr>
              <w:spacing w:line="0" w:lineRule="atLeast"/>
              <w:ind w:firstLine="0"/>
              <w:rPr>
                <w:rFonts w:eastAsia="Calibri"/>
                <w:sz w:val="24"/>
                <w:szCs w:val="24"/>
              </w:rPr>
            </w:pPr>
            <w:r w:rsidRPr="00691CA9">
              <w:rPr>
                <w:rFonts w:eastAsia="Calibri"/>
                <w:sz w:val="24"/>
                <w:szCs w:val="24"/>
              </w:rPr>
              <w:t>Резервуары и их объем</w:t>
            </w:r>
          </w:p>
        </w:tc>
        <w:tc>
          <w:tcPr>
            <w:tcW w:w="1701" w:type="dxa"/>
          </w:tcPr>
          <w:p w:rsidR="00691CA9" w:rsidRPr="00691CA9" w:rsidRDefault="00691CA9" w:rsidP="00691CA9">
            <w:pPr>
              <w:spacing w:line="0" w:lineRule="atLeast"/>
              <w:ind w:firstLine="0"/>
              <w:rPr>
                <w:rFonts w:eastAsia="Calibri"/>
                <w:sz w:val="24"/>
                <w:szCs w:val="24"/>
              </w:rPr>
            </w:pPr>
            <w:r w:rsidRPr="00691CA9">
              <w:rPr>
                <w:rFonts w:eastAsia="Calibri"/>
                <w:sz w:val="24"/>
                <w:szCs w:val="24"/>
              </w:rPr>
              <w:t>Наличие донных отложений темных нефтепродуктов (отработка группы ММО), м3.</w:t>
            </w:r>
          </w:p>
        </w:tc>
        <w:tc>
          <w:tcPr>
            <w:tcW w:w="1559" w:type="dxa"/>
          </w:tcPr>
          <w:p w:rsidR="00691CA9" w:rsidRPr="00691CA9" w:rsidRDefault="00691CA9" w:rsidP="00691CA9">
            <w:pPr>
              <w:spacing w:line="0" w:lineRule="atLeast"/>
              <w:ind w:firstLine="0"/>
              <w:rPr>
                <w:rFonts w:eastAsia="Calibri"/>
                <w:sz w:val="24"/>
                <w:szCs w:val="24"/>
              </w:rPr>
            </w:pPr>
            <w:r w:rsidRPr="00691CA9">
              <w:rPr>
                <w:rFonts w:eastAsia="Calibri"/>
                <w:sz w:val="24"/>
                <w:szCs w:val="24"/>
              </w:rPr>
              <w:t>Стоимость работ, без учета НДС</w:t>
            </w:r>
          </w:p>
        </w:tc>
        <w:tc>
          <w:tcPr>
            <w:tcW w:w="1560" w:type="dxa"/>
          </w:tcPr>
          <w:p w:rsidR="00691CA9" w:rsidRPr="00691CA9" w:rsidRDefault="00691CA9" w:rsidP="00691CA9">
            <w:pPr>
              <w:spacing w:line="0" w:lineRule="atLeast"/>
              <w:ind w:firstLine="0"/>
              <w:rPr>
                <w:rFonts w:eastAsia="Calibri"/>
                <w:sz w:val="24"/>
                <w:szCs w:val="24"/>
              </w:rPr>
            </w:pPr>
            <w:r w:rsidRPr="00691CA9">
              <w:rPr>
                <w:rFonts w:eastAsia="Calibri"/>
                <w:sz w:val="24"/>
                <w:szCs w:val="24"/>
              </w:rPr>
              <w:t>Стоимость работ, с учетом НДС</w:t>
            </w:r>
          </w:p>
        </w:tc>
        <w:tc>
          <w:tcPr>
            <w:tcW w:w="1559" w:type="dxa"/>
          </w:tcPr>
          <w:p w:rsidR="00691CA9" w:rsidRPr="00691CA9" w:rsidRDefault="00691CA9" w:rsidP="00691CA9">
            <w:pPr>
              <w:spacing w:line="0" w:lineRule="atLeast"/>
              <w:ind w:firstLine="0"/>
              <w:rPr>
                <w:rFonts w:eastAsia="Calibri"/>
                <w:sz w:val="24"/>
                <w:szCs w:val="24"/>
              </w:rPr>
            </w:pPr>
            <w:r w:rsidRPr="00691CA9">
              <w:rPr>
                <w:rFonts w:eastAsia="Calibri"/>
                <w:sz w:val="24"/>
                <w:szCs w:val="24"/>
              </w:rPr>
              <w:t xml:space="preserve">Дата начала и срок выполнения работ в днях           </w:t>
            </w:r>
          </w:p>
        </w:tc>
      </w:tr>
      <w:tr w:rsidR="00E47046" w:rsidRPr="00691CA9" w:rsidTr="005072A9">
        <w:trPr>
          <w:trHeight w:val="1346"/>
        </w:trPr>
        <w:tc>
          <w:tcPr>
            <w:tcW w:w="1723" w:type="dxa"/>
            <w:vAlign w:val="center"/>
          </w:tcPr>
          <w:p w:rsidR="00E47046" w:rsidRPr="00691CA9" w:rsidRDefault="00E47046" w:rsidP="00691CA9">
            <w:pPr>
              <w:spacing w:line="0" w:lineRule="atLeast"/>
              <w:ind w:firstLine="0"/>
              <w:rPr>
                <w:rFonts w:eastAsia="Calibri"/>
                <w:sz w:val="24"/>
                <w:szCs w:val="24"/>
              </w:rPr>
            </w:pPr>
          </w:p>
        </w:tc>
        <w:tc>
          <w:tcPr>
            <w:tcW w:w="1821" w:type="dxa"/>
          </w:tcPr>
          <w:p w:rsidR="00E47046" w:rsidRPr="00691CA9" w:rsidRDefault="00E47046" w:rsidP="00691CA9">
            <w:pPr>
              <w:spacing w:line="0" w:lineRule="atLeast"/>
              <w:ind w:firstLine="0"/>
              <w:rPr>
                <w:rFonts w:eastAsia="Calibri"/>
                <w:sz w:val="24"/>
                <w:szCs w:val="24"/>
              </w:rPr>
            </w:pPr>
          </w:p>
        </w:tc>
        <w:tc>
          <w:tcPr>
            <w:tcW w:w="1701" w:type="dxa"/>
          </w:tcPr>
          <w:p w:rsidR="00E47046" w:rsidRPr="00691CA9" w:rsidRDefault="00E47046" w:rsidP="00691CA9">
            <w:pPr>
              <w:spacing w:line="0" w:lineRule="atLeast"/>
              <w:ind w:firstLine="0"/>
              <w:rPr>
                <w:rFonts w:eastAsia="Calibri"/>
                <w:sz w:val="24"/>
                <w:szCs w:val="24"/>
              </w:rPr>
            </w:pPr>
          </w:p>
        </w:tc>
        <w:tc>
          <w:tcPr>
            <w:tcW w:w="1559" w:type="dxa"/>
          </w:tcPr>
          <w:p w:rsidR="00E47046" w:rsidRPr="00691CA9" w:rsidRDefault="00E47046" w:rsidP="00691CA9">
            <w:pPr>
              <w:spacing w:line="0" w:lineRule="atLeast"/>
              <w:ind w:firstLine="0"/>
              <w:rPr>
                <w:rFonts w:eastAsia="Calibri"/>
                <w:sz w:val="24"/>
                <w:szCs w:val="24"/>
              </w:rPr>
            </w:pPr>
          </w:p>
          <w:p w:rsidR="00E47046" w:rsidRPr="00691CA9" w:rsidRDefault="00E47046" w:rsidP="00691CA9">
            <w:pPr>
              <w:spacing w:line="0" w:lineRule="atLeast"/>
              <w:ind w:firstLine="0"/>
              <w:rPr>
                <w:rFonts w:eastAsia="Calibri"/>
                <w:sz w:val="24"/>
                <w:szCs w:val="24"/>
              </w:rPr>
            </w:pPr>
          </w:p>
          <w:p w:rsidR="00E47046" w:rsidRPr="00691CA9" w:rsidRDefault="00E47046" w:rsidP="00691CA9">
            <w:pPr>
              <w:spacing w:line="0" w:lineRule="atLeast"/>
              <w:ind w:firstLine="0"/>
              <w:rPr>
                <w:rFonts w:eastAsia="Calibri"/>
                <w:sz w:val="24"/>
                <w:szCs w:val="24"/>
              </w:rPr>
            </w:pPr>
          </w:p>
        </w:tc>
        <w:tc>
          <w:tcPr>
            <w:tcW w:w="1560" w:type="dxa"/>
          </w:tcPr>
          <w:p w:rsidR="00E47046" w:rsidRPr="00691CA9" w:rsidRDefault="00E47046" w:rsidP="00691CA9">
            <w:pPr>
              <w:spacing w:line="0" w:lineRule="atLeast"/>
              <w:ind w:firstLine="0"/>
              <w:rPr>
                <w:rFonts w:eastAsia="Calibri"/>
                <w:sz w:val="24"/>
                <w:szCs w:val="24"/>
              </w:rPr>
            </w:pPr>
          </w:p>
        </w:tc>
        <w:tc>
          <w:tcPr>
            <w:tcW w:w="1559" w:type="dxa"/>
          </w:tcPr>
          <w:p w:rsidR="00E47046" w:rsidRPr="00691CA9" w:rsidRDefault="00E47046" w:rsidP="00691CA9">
            <w:pPr>
              <w:spacing w:line="0" w:lineRule="atLeast"/>
              <w:ind w:firstLine="0"/>
              <w:rPr>
                <w:rFonts w:eastAsia="Calibri"/>
                <w:sz w:val="24"/>
                <w:szCs w:val="24"/>
              </w:rPr>
            </w:pPr>
          </w:p>
        </w:tc>
      </w:tr>
    </w:tbl>
    <w:p w:rsidR="009742C9" w:rsidRPr="009742C9" w:rsidRDefault="009742C9" w:rsidP="009742C9">
      <w:pPr>
        <w:spacing w:line="0" w:lineRule="atLeast"/>
        <w:ind w:firstLine="0"/>
        <w:rPr>
          <w:rFonts w:eastAsia="Calibri"/>
          <w:sz w:val="24"/>
          <w:szCs w:val="24"/>
          <w:lang w:eastAsia="en-US"/>
        </w:rPr>
      </w:pPr>
    </w:p>
    <w:p w:rsidR="009742C9" w:rsidRPr="00C16422" w:rsidRDefault="009742C9" w:rsidP="009742C9">
      <w:pPr>
        <w:spacing w:line="0" w:lineRule="atLeast"/>
        <w:ind w:firstLine="0"/>
        <w:rPr>
          <w:rFonts w:eastAsia="Calibri"/>
          <w:color w:val="000000"/>
          <w:sz w:val="24"/>
          <w:szCs w:val="24"/>
        </w:rPr>
      </w:pPr>
      <w:r w:rsidRPr="009742C9">
        <w:rPr>
          <w:color w:val="000000"/>
          <w:sz w:val="24"/>
          <w:szCs w:val="24"/>
        </w:rPr>
        <w:t xml:space="preserve">Работы должны проводиться в соответствии с действующими Нормами и Правилами РФ, </w:t>
      </w:r>
      <w:r w:rsidRPr="00C16422">
        <w:rPr>
          <w:color w:val="000000"/>
          <w:sz w:val="24"/>
          <w:szCs w:val="24"/>
        </w:rPr>
        <w:t>действующим законодательством РФ, стандартами АО «Саханефтегазсбыт».</w:t>
      </w:r>
    </w:p>
    <w:p w:rsidR="0090249B" w:rsidRPr="00C16422" w:rsidRDefault="009742C9" w:rsidP="009742C9">
      <w:pPr>
        <w:widowControl w:val="0"/>
        <w:numPr>
          <w:ilvl w:val="1"/>
          <w:numId w:val="34"/>
        </w:numPr>
        <w:autoSpaceDE w:val="0"/>
        <w:autoSpaceDN w:val="0"/>
        <w:adjustRightInd w:val="0"/>
        <w:spacing w:after="200" w:line="240" w:lineRule="auto"/>
        <w:ind w:left="0" w:firstLine="0"/>
        <w:contextualSpacing/>
        <w:jc w:val="left"/>
        <w:rPr>
          <w:rFonts w:cs="Arial"/>
          <w:sz w:val="24"/>
          <w:szCs w:val="24"/>
        </w:rPr>
      </w:pPr>
      <w:r w:rsidRPr="00C16422">
        <w:rPr>
          <w:rFonts w:cs="Arial"/>
          <w:color w:val="000000"/>
          <w:sz w:val="24"/>
          <w:szCs w:val="24"/>
        </w:rPr>
        <w:t xml:space="preserve">Срок выполнения работ по настоящему Договору: </w:t>
      </w:r>
      <w:r w:rsidRPr="00C16422">
        <w:rPr>
          <w:rFonts w:cs="Arial"/>
          <w:sz w:val="24"/>
          <w:szCs w:val="24"/>
        </w:rPr>
        <w:t xml:space="preserve">Начало выполнения работ: с </w:t>
      </w:r>
      <w:r w:rsidR="006D0A23">
        <w:rPr>
          <w:rFonts w:cs="Arial"/>
          <w:sz w:val="24"/>
          <w:szCs w:val="24"/>
        </w:rPr>
        <w:t>05 июня 2023г</w:t>
      </w:r>
      <w:r w:rsidRPr="00C16422">
        <w:rPr>
          <w:rFonts w:cs="Arial"/>
          <w:sz w:val="24"/>
          <w:szCs w:val="24"/>
        </w:rPr>
        <w:t xml:space="preserve">. Окончание выполнения работ: </w:t>
      </w:r>
      <w:r w:rsidR="006D0A23">
        <w:rPr>
          <w:rFonts w:cs="Arial"/>
          <w:sz w:val="24"/>
          <w:szCs w:val="24"/>
        </w:rPr>
        <w:t xml:space="preserve">31 августа </w:t>
      </w:r>
      <w:r w:rsidR="00D8675A" w:rsidRPr="00C16422">
        <w:rPr>
          <w:rFonts w:cs="Arial"/>
          <w:sz w:val="24"/>
          <w:szCs w:val="24"/>
        </w:rPr>
        <w:t>2023</w:t>
      </w:r>
      <w:r w:rsidR="00A325E4" w:rsidRPr="00C16422">
        <w:rPr>
          <w:rFonts w:cs="Arial"/>
          <w:sz w:val="24"/>
          <w:szCs w:val="24"/>
        </w:rPr>
        <w:t xml:space="preserve"> г.</w:t>
      </w:r>
    </w:p>
    <w:p w:rsidR="00E47046" w:rsidRPr="00C16422" w:rsidRDefault="00E47046" w:rsidP="00E47046">
      <w:pPr>
        <w:widowControl w:val="0"/>
        <w:numPr>
          <w:ilvl w:val="1"/>
          <w:numId w:val="34"/>
        </w:numPr>
        <w:shd w:val="clear" w:color="auto" w:fill="FFFFFF"/>
        <w:tabs>
          <w:tab w:val="clear" w:pos="435"/>
          <w:tab w:val="num" w:pos="0"/>
        </w:tabs>
        <w:autoSpaceDE w:val="0"/>
        <w:autoSpaceDN w:val="0"/>
        <w:adjustRightInd w:val="0"/>
        <w:spacing w:after="200" w:line="0" w:lineRule="atLeast"/>
        <w:ind w:left="0" w:firstLine="0"/>
        <w:jc w:val="left"/>
        <w:rPr>
          <w:color w:val="000000"/>
          <w:spacing w:val="-15"/>
          <w:sz w:val="24"/>
          <w:szCs w:val="24"/>
        </w:rPr>
      </w:pPr>
      <w:r w:rsidRPr="00C16422">
        <w:rPr>
          <w:color w:val="000000"/>
          <w:sz w:val="24"/>
          <w:szCs w:val="24"/>
        </w:rPr>
        <w:t>Содержание работ определяется настоящим Договором.</w:t>
      </w:r>
      <w:r w:rsidRPr="00C16422">
        <w:rPr>
          <w:color w:val="000000"/>
          <w:spacing w:val="-15"/>
          <w:sz w:val="24"/>
          <w:szCs w:val="24"/>
        </w:rPr>
        <w:tab/>
      </w:r>
    </w:p>
    <w:p w:rsidR="00E47046" w:rsidRPr="00E47046" w:rsidRDefault="00E47046" w:rsidP="00E47046">
      <w:pPr>
        <w:widowControl w:val="0"/>
        <w:numPr>
          <w:ilvl w:val="1"/>
          <w:numId w:val="34"/>
        </w:numPr>
        <w:shd w:val="clear" w:color="auto" w:fill="FFFFFF"/>
        <w:tabs>
          <w:tab w:val="clear" w:pos="435"/>
          <w:tab w:val="num" w:pos="0"/>
        </w:tabs>
        <w:autoSpaceDE w:val="0"/>
        <w:autoSpaceDN w:val="0"/>
        <w:adjustRightInd w:val="0"/>
        <w:spacing w:after="200" w:line="0" w:lineRule="atLeast"/>
        <w:ind w:left="0" w:firstLine="0"/>
        <w:jc w:val="left"/>
        <w:rPr>
          <w:color w:val="000000"/>
          <w:spacing w:val="-15"/>
          <w:sz w:val="24"/>
          <w:szCs w:val="24"/>
        </w:rPr>
      </w:pPr>
      <w:r w:rsidRPr="00E47046">
        <w:rPr>
          <w:color w:val="000000"/>
          <w:spacing w:val="-15"/>
          <w:sz w:val="24"/>
          <w:szCs w:val="24"/>
        </w:rPr>
        <w:t>Приемка и оценка выполняемых работ осуществляется в соответствии с действующими требованиями.</w:t>
      </w:r>
    </w:p>
    <w:p w:rsidR="00E47046" w:rsidRPr="00E47046" w:rsidRDefault="00E47046" w:rsidP="00E47046">
      <w:pPr>
        <w:widowControl w:val="0"/>
        <w:numPr>
          <w:ilvl w:val="0"/>
          <w:numId w:val="41"/>
        </w:numPr>
        <w:shd w:val="clear" w:color="auto" w:fill="FFFFFF"/>
        <w:autoSpaceDE w:val="0"/>
        <w:autoSpaceDN w:val="0"/>
        <w:adjustRightInd w:val="0"/>
        <w:spacing w:after="200" w:line="0" w:lineRule="atLeast"/>
        <w:ind w:left="357" w:hanging="357"/>
        <w:jc w:val="center"/>
        <w:rPr>
          <w:b/>
          <w:bCs/>
          <w:color w:val="000000"/>
          <w:sz w:val="24"/>
          <w:szCs w:val="24"/>
        </w:rPr>
      </w:pPr>
      <w:r w:rsidRPr="00E47046">
        <w:rPr>
          <w:b/>
          <w:bCs/>
          <w:color w:val="000000"/>
          <w:sz w:val="24"/>
          <w:szCs w:val="24"/>
        </w:rPr>
        <w:t>Стоимость работ и порядок взаиморасчетов</w:t>
      </w:r>
    </w:p>
    <w:p w:rsidR="00E47046" w:rsidRPr="00E47046" w:rsidRDefault="00E47046" w:rsidP="00E47046">
      <w:pPr>
        <w:spacing w:line="0" w:lineRule="atLeast"/>
        <w:ind w:firstLine="0"/>
        <w:rPr>
          <w:sz w:val="24"/>
          <w:szCs w:val="24"/>
        </w:rPr>
      </w:pPr>
      <w:r w:rsidRPr="00E47046">
        <w:rPr>
          <w:b/>
          <w:sz w:val="24"/>
          <w:szCs w:val="24"/>
        </w:rPr>
        <w:t>2.1.</w:t>
      </w:r>
      <w:r w:rsidRPr="00E47046">
        <w:rPr>
          <w:sz w:val="24"/>
          <w:szCs w:val="24"/>
        </w:rPr>
        <w:t xml:space="preserve"> Стоимость работ по настоящему Договору составляет </w:t>
      </w:r>
      <w:r w:rsidRPr="00E47046">
        <w:rPr>
          <w:b/>
          <w:sz w:val="24"/>
          <w:szCs w:val="24"/>
        </w:rPr>
        <w:t>_________________________________</w:t>
      </w:r>
      <w:r w:rsidRPr="00E47046">
        <w:rPr>
          <w:b/>
          <w:iCs/>
          <w:sz w:val="24"/>
          <w:szCs w:val="24"/>
        </w:rPr>
        <w:t>,</w:t>
      </w:r>
      <w:r w:rsidRPr="00E47046">
        <w:rPr>
          <w:rFonts w:ascii="Calibri" w:eastAsia="Calibri" w:hAnsi="Calibri"/>
          <w:sz w:val="22"/>
          <w:szCs w:val="22"/>
          <w:lang w:eastAsia="en-US"/>
        </w:rPr>
        <w:t xml:space="preserve"> </w:t>
      </w:r>
      <w:r w:rsidRPr="00E47046">
        <w:rPr>
          <w:b/>
          <w:iCs/>
          <w:sz w:val="24"/>
          <w:szCs w:val="24"/>
        </w:rPr>
        <w:t>в том числе НДС 20% в размере / НДС не предусмотрен.</w:t>
      </w:r>
    </w:p>
    <w:p w:rsidR="00E47046" w:rsidRPr="00E47046" w:rsidRDefault="00E47046" w:rsidP="00E47046">
      <w:pPr>
        <w:spacing w:line="240" w:lineRule="auto"/>
        <w:ind w:firstLine="0"/>
        <w:rPr>
          <w:b/>
          <w:iCs/>
          <w:sz w:val="24"/>
          <w:szCs w:val="24"/>
        </w:rPr>
      </w:pPr>
      <w:r w:rsidRPr="00E47046">
        <w:rPr>
          <w:b/>
          <w:sz w:val="24"/>
          <w:szCs w:val="24"/>
        </w:rPr>
        <w:t>2.2</w:t>
      </w:r>
      <w:r w:rsidR="00BB6F6D">
        <w:rPr>
          <w:b/>
          <w:sz w:val="24"/>
          <w:szCs w:val="24"/>
        </w:rPr>
        <w:t>.</w:t>
      </w:r>
      <w:r w:rsidR="00BB6F6D" w:rsidRPr="00BB6F6D">
        <w:rPr>
          <w:rFonts w:eastAsia="Calibri"/>
          <w:sz w:val="24"/>
          <w:szCs w:val="24"/>
          <w:lang w:eastAsia="en-US"/>
        </w:rPr>
        <w:t xml:space="preserve"> Цена договора является фиксированной на период проведения закупки и в период исполнения обязательств по договору. Цена договора включает расходы на проведение работ по зачистке резервуаров на территории филиалов АО «Саханефтегазсбыт», проезд специалистов Подрядчика, занятых в работах, от места жительства до места проведения работ и обратно, их проживания, командировочные, </w:t>
      </w:r>
      <w:r w:rsidR="00BB6F6D" w:rsidRPr="00BB6F6D">
        <w:rPr>
          <w:sz w:val="24"/>
          <w:szCs w:val="24"/>
        </w:rPr>
        <w:t>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договора.</w:t>
      </w:r>
      <w:r w:rsidRPr="00E47046">
        <w:rPr>
          <w:b/>
          <w:sz w:val="24"/>
          <w:szCs w:val="24"/>
        </w:rPr>
        <w:t>.</w:t>
      </w:r>
      <w:r w:rsidRPr="00E47046">
        <w:rPr>
          <w:sz w:val="24"/>
          <w:szCs w:val="24"/>
        </w:rPr>
        <w:t>.</w:t>
      </w:r>
    </w:p>
    <w:p w:rsidR="00E47046" w:rsidRPr="00E47046" w:rsidRDefault="00E47046" w:rsidP="00E47046">
      <w:pPr>
        <w:spacing w:line="0" w:lineRule="atLeast"/>
        <w:ind w:firstLine="0"/>
        <w:rPr>
          <w:sz w:val="24"/>
          <w:szCs w:val="24"/>
        </w:rPr>
      </w:pPr>
      <w:r w:rsidRPr="00E47046">
        <w:rPr>
          <w:b/>
          <w:sz w:val="24"/>
          <w:szCs w:val="24"/>
        </w:rPr>
        <w:t>2.3.</w:t>
      </w:r>
      <w:r w:rsidRPr="00E47046">
        <w:rPr>
          <w:sz w:val="24"/>
          <w:szCs w:val="24"/>
        </w:rPr>
        <w:t xml:space="preserve"> Стоимость работ может быть изменена только по соглашению сторон путём заключения Дополнительных соглашений к настоящему Договору.</w:t>
      </w:r>
    </w:p>
    <w:p w:rsidR="00E47046" w:rsidRPr="00E47046" w:rsidRDefault="00E47046" w:rsidP="00E47046">
      <w:pPr>
        <w:spacing w:line="0" w:lineRule="atLeast"/>
        <w:ind w:firstLine="0"/>
        <w:rPr>
          <w:sz w:val="24"/>
          <w:szCs w:val="24"/>
        </w:rPr>
      </w:pPr>
      <w:r w:rsidRPr="00E47046">
        <w:rPr>
          <w:b/>
          <w:sz w:val="24"/>
          <w:szCs w:val="24"/>
        </w:rPr>
        <w:lastRenderedPageBreak/>
        <w:t>2.4.</w:t>
      </w:r>
      <w:r w:rsidRPr="00E47046">
        <w:rPr>
          <w:sz w:val="24"/>
          <w:szCs w:val="24"/>
        </w:rPr>
        <w:t xml:space="preserve"> Стоимость работ по откачке </w:t>
      </w:r>
      <w:proofErr w:type="spellStart"/>
      <w:r w:rsidRPr="00E47046">
        <w:rPr>
          <w:sz w:val="24"/>
          <w:szCs w:val="24"/>
        </w:rPr>
        <w:t>нефтешламов</w:t>
      </w:r>
      <w:proofErr w:type="spellEnd"/>
      <w:r w:rsidRPr="00E47046">
        <w:rPr>
          <w:sz w:val="24"/>
          <w:szCs w:val="24"/>
        </w:rPr>
        <w:t xml:space="preserve"> из резервуаров за каждый кубический метр, превышающий объем, указанный в Договоре, составляет 1 500,00 руб./м</w:t>
      </w:r>
      <w:r w:rsidRPr="00E47046">
        <w:rPr>
          <w:sz w:val="24"/>
          <w:szCs w:val="24"/>
          <w:vertAlign w:val="superscript"/>
        </w:rPr>
        <w:t>3</w:t>
      </w:r>
      <w:r w:rsidRPr="00E47046">
        <w:rPr>
          <w:iCs/>
          <w:sz w:val="24"/>
          <w:szCs w:val="24"/>
        </w:rPr>
        <w:t xml:space="preserve"> НДС не предусмотрен/</w:t>
      </w:r>
      <w:r w:rsidRPr="00E47046">
        <w:rPr>
          <w:sz w:val="24"/>
          <w:szCs w:val="24"/>
        </w:rPr>
        <w:t>1 800,00 руб./м</w:t>
      </w:r>
      <w:r w:rsidRPr="00E47046">
        <w:rPr>
          <w:sz w:val="24"/>
          <w:szCs w:val="24"/>
          <w:vertAlign w:val="superscript"/>
        </w:rPr>
        <w:t>3</w:t>
      </w:r>
      <w:r w:rsidRPr="00E47046">
        <w:rPr>
          <w:sz w:val="24"/>
          <w:szCs w:val="24"/>
        </w:rPr>
        <w:t>, в том числе с НДС 300,00 руб./м</w:t>
      </w:r>
      <w:r w:rsidRPr="00E47046">
        <w:rPr>
          <w:sz w:val="24"/>
          <w:szCs w:val="24"/>
          <w:vertAlign w:val="superscript"/>
        </w:rPr>
        <w:t>3</w:t>
      </w:r>
      <w:r w:rsidRPr="00E47046">
        <w:rPr>
          <w:iCs/>
          <w:sz w:val="24"/>
          <w:szCs w:val="24"/>
        </w:rPr>
        <w:t>, но не более 10% от стоимости Договора.</w:t>
      </w:r>
    </w:p>
    <w:p w:rsidR="00E47046" w:rsidRPr="00E47046" w:rsidRDefault="00E47046" w:rsidP="00E47046">
      <w:pPr>
        <w:spacing w:line="0" w:lineRule="atLeast"/>
        <w:ind w:firstLine="0"/>
        <w:jc w:val="center"/>
        <w:rPr>
          <w:b/>
          <w:sz w:val="24"/>
          <w:szCs w:val="24"/>
        </w:rPr>
      </w:pPr>
      <w:r w:rsidRPr="00E47046">
        <w:rPr>
          <w:b/>
          <w:bCs/>
          <w:sz w:val="24"/>
          <w:szCs w:val="24"/>
        </w:rPr>
        <w:t xml:space="preserve">3. </w:t>
      </w:r>
      <w:r w:rsidRPr="00E47046">
        <w:rPr>
          <w:b/>
          <w:sz w:val="24"/>
          <w:szCs w:val="24"/>
        </w:rPr>
        <w:t>Порядок расчетов</w:t>
      </w:r>
    </w:p>
    <w:p w:rsidR="00E47046" w:rsidRPr="00E47046" w:rsidRDefault="00E47046" w:rsidP="00E47046">
      <w:pPr>
        <w:spacing w:line="0" w:lineRule="atLeast"/>
        <w:ind w:firstLine="0"/>
        <w:rPr>
          <w:sz w:val="24"/>
          <w:szCs w:val="24"/>
        </w:rPr>
      </w:pPr>
      <w:r w:rsidRPr="00E47046">
        <w:rPr>
          <w:b/>
          <w:sz w:val="24"/>
          <w:szCs w:val="24"/>
        </w:rPr>
        <w:t>3.1.</w:t>
      </w:r>
      <w:r w:rsidRPr="00E47046">
        <w:rPr>
          <w:sz w:val="24"/>
          <w:szCs w:val="24"/>
        </w:rPr>
        <w:t xml:space="preserve"> Заказчик выплачивает Подрядчику 100% (сто процентов) от стоимости договора, указанной в п. 2.1. настоящего Договора, в течение 7 (семи) рабочих дней после полного завершения работ на основании подписанного между Заказчиком (в лице генерального директора его Заместителями) и Подрядчиком (в лице Руководителя, или лица, его замещающего) Акта приемки выполненных работ (приложение 1).</w:t>
      </w:r>
    </w:p>
    <w:p w:rsidR="00E47046" w:rsidRPr="00E47046" w:rsidRDefault="00E47046" w:rsidP="00E47046">
      <w:pPr>
        <w:spacing w:line="0" w:lineRule="atLeast"/>
        <w:ind w:firstLine="0"/>
        <w:rPr>
          <w:sz w:val="24"/>
          <w:szCs w:val="24"/>
        </w:rPr>
      </w:pPr>
      <w:r w:rsidRPr="00E47046">
        <w:rPr>
          <w:b/>
          <w:sz w:val="24"/>
          <w:szCs w:val="24"/>
        </w:rPr>
        <w:t>3.2.</w:t>
      </w:r>
      <w:r w:rsidRPr="00E47046">
        <w:rPr>
          <w:sz w:val="24"/>
          <w:szCs w:val="24"/>
        </w:rPr>
        <w:t xml:space="preserve"> Оплата по настоящему Договору производится в форме безналичного расчета путем перечисления денежных средств на расчетный счет Подрядчика, указанного в разделе 13 настоящего Договора. </w:t>
      </w:r>
    </w:p>
    <w:p w:rsidR="00E47046" w:rsidRPr="00E47046" w:rsidRDefault="00E47046" w:rsidP="00E47046">
      <w:pPr>
        <w:spacing w:line="0" w:lineRule="atLeast"/>
        <w:ind w:firstLine="0"/>
        <w:rPr>
          <w:sz w:val="24"/>
          <w:szCs w:val="24"/>
        </w:rPr>
      </w:pPr>
      <w:r w:rsidRPr="00E47046">
        <w:rPr>
          <w:b/>
          <w:sz w:val="24"/>
          <w:szCs w:val="24"/>
        </w:rPr>
        <w:t>3.3.</w:t>
      </w:r>
      <w:r w:rsidRPr="00E47046">
        <w:rPr>
          <w:sz w:val="24"/>
          <w:szCs w:val="24"/>
        </w:rPr>
        <w:t xml:space="preserve"> Обязательства Заказчика по оплате выполненных работ по настоящему Договору считаются выполненными с момента списания денежных средств с расчетного счета Заказчика.</w:t>
      </w:r>
    </w:p>
    <w:p w:rsidR="00E47046" w:rsidRPr="00E47046" w:rsidRDefault="00E47046" w:rsidP="00E47046">
      <w:pPr>
        <w:spacing w:line="0" w:lineRule="atLeast"/>
        <w:ind w:firstLine="0"/>
        <w:rPr>
          <w:sz w:val="24"/>
          <w:szCs w:val="24"/>
        </w:rPr>
      </w:pPr>
      <w:r w:rsidRPr="00E47046">
        <w:rPr>
          <w:b/>
          <w:sz w:val="24"/>
          <w:szCs w:val="24"/>
        </w:rPr>
        <w:t>3.4.</w:t>
      </w:r>
      <w:r w:rsidRPr="00E47046">
        <w:rPr>
          <w:sz w:val="24"/>
          <w:szCs w:val="24"/>
        </w:rPr>
        <w:t xml:space="preserve"> Сверка взаиморасчетов между Заказчиком и Подрядчиком производится в течение 30 (тридцати) календарных дней после полного завершения работ Подрядчиком (включая устранение выявленных недостатков).</w:t>
      </w:r>
    </w:p>
    <w:p w:rsidR="00E47046" w:rsidRPr="00E47046" w:rsidRDefault="00E47046" w:rsidP="00E47046">
      <w:pPr>
        <w:widowControl w:val="0"/>
        <w:shd w:val="clear" w:color="auto" w:fill="FFFFFF"/>
        <w:autoSpaceDE w:val="0"/>
        <w:autoSpaceDN w:val="0"/>
        <w:adjustRightInd w:val="0"/>
        <w:spacing w:line="0" w:lineRule="atLeast"/>
        <w:ind w:firstLine="0"/>
        <w:jc w:val="center"/>
        <w:rPr>
          <w:b/>
          <w:bCs/>
          <w:color w:val="000000"/>
          <w:sz w:val="24"/>
          <w:szCs w:val="24"/>
        </w:rPr>
      </w:pPr>
    </w:p>
    <w:p w:rsidR="00E47046" w:rsidRPr="00E47046" w:rsidRDefault="00E47046" w:rsidP="00E47046">
      <w:pPr>
        <w:widowControl w:val="0"/>
        <w:autoSpaceDE w:val="0"/>
        <w:autoSpaceDN w:val="0"/>
        <w:adjustRightInd w:val="0"/>
        <w:spacing w:line="240" w:lineRule="atLeast"/>
        <w:ind w:firstLine="0"/>
        <w:contextualSpacing/>
        <w:jc w:val="center"/>
        <w:rPr>
          <w:b/>
          <w:sz w:val="24"/>
          <w:szCs w:val="24"/>
        </w:rPr>
      </w:pPr>
      <w:r w:rsidRPr="00E47046">
        <w:rPr>
          <w:b/>
          <w:sz w:val="24"/>
          <w:szCs w:val="24"/>
        </w:rPr>
        <w:t>4. Порядок приемки работ</w:t>
      </w:r>
    </w:p>
    <w:p w:rsidR="00E47046" w:rsidRPr="00E47046" w:rsidRDefault="00E47046" w:rsidP="00E47046">
      <w:pPr>
        <w:spacing w:line="240" w:lineRule="atLeast"/>
        <w:ind w:firstLine="0"/>
        <w:rPr>
          <w:sz w:val="24"/>
          <w:szCs w:val="24"/>
        </w:rPr>
      </w:pPr>
      <w:r w:rsidRPr="00E47046">
        <w:rPr>
          <w:b/>
          <w:sz w:val="24"/>
          <w:szCs w:val="24"/>
        </w:rPr>
        <w:t>4.1.</w:t>
      </w:r>
      <w:r w:rsidRPr="00E47046">
        <w:rPr>
          <w:sz w:val="24"/>
          <w:szCs w:val="24"/>
        </w:rPr>
        <w:t xml:space="preserve"> Работы считаются принятыми с момента подписания между сторонами акта сдачи-приемки выполненных работ.</w:t>
      </w:r>
    </w:p>
    <w:p w:rsidR="00E47046" w:rsidRPr="00E47046" w:rsidRDefault="00E47046" w:rsidP="00E47046">
      <w:pPr>
        <w:spacing w:line="240" w:lineRule="atLeast"/>
        <w:ind w:firstLine="0"/>
        <w:rPr>
          <w:sz w:val="24"/>
          <w:szCs w:val="24"/>
        </w:rPr>
      </w:pPr>
      <w:r w:rsidRPr="00E47046">
        <w:rPr>
          <w:b/>
          <w:sz w:val="24"/>
          <w:szCs w:val="24"/>
        </w:rPr>
        <w:t>4.2.</w:t>
      </w:r>
      <w:r w:rsidRPr="00E47046">
        <w:rPr>
          <w:sz w:val="24"/>
          <w:szCs w:val="24"/>
        </w:rPr>
        <w:t xml:space="preserve"> Акт сдачи-приемки выполненных работ подписывается:</w:t>
      </w:r>
    </w:p>
    <w:p w:rsidR="00E47046" w:rsidRPr="00E47046" w:rsidRDefault="00E47046" w:rsidP="00E47046">
      <w:pPr>
        <w:spacing w:line="240" w:lineRule="atLeast"/>
        <w:ind w:firstLine="0"/>
        <w:rPr>
          <w:sz w:val="24"/>
          <w:szCs w:val="24"/>
        </w:rPr>
      </w:pPr>
      <w:r w:rsidRPr="00E47046">
        <w:rPr>
          <w:sz w:val="24"/>
          <w:szCs w:val="24"/>
        </w:rPr>
        <w:t>- со стороны Заказчика – Генеральным директором, его Заместителями;</w:t>
      </w:r>
    </w:p>
    <w:p w:rsidR="00E47046" w:rsidRPr="00E47046" w:rsidRDefault="00E47046" w:rsidP="00E47046">
      <w:pPr>
        <w:spacing w:line="240" w:lineRule="atLeast"/>
        <w:ind w:firstLine="0"/>
        <w:rPr>
          <w:sz w:val="24"/>
          <w:szCs w:val="24"/>
        </w:rPr>
      </w:pPr>
      <w:r w:rsidRPr="00E47046">
        <w:rPr>
          <w:sz w:val="24"/>
          <w:szCs w:val="24"/>
        </w:rPr>
        <w:t>- со стороны Подрядчика – Руководителем, либо лицом, его замещающим.</w:t>
      </w:r>
    </w:p>
    <w:p w:rsidR="00E47046" w:rsidRPr="00E47046" w:rsidRDefault="00E47046" w:rsidP="00E47046">
      <w:pPr>
        <w:spacing w:line="240" w:lineRule="atLeast"/>
        <w:ind w:firstLine="0"/>
        <w:rPr>
          <w:sz w:val="24"/>
          <w:szCs w:val="24"/>
        </w:rPr>
      </w:pPr>
      <w:r w:rsidRPr="00E47046">
        <w:rPr>
          <w:sz w:val="24"/>
          <w:szCs w:val="24"/>
        </w:rPr>
        <w:t>В случае отказа кем-либо из Сторон в подписании акта сдачи-приемки выполненных работ, без указания причин отказа, либо без аргументированного письменного возражения, в течении 5 рабочих дней с момента предоставления акта на подписание, работы считаются выполненными в полном объеме.</w:t>
      </w:r>
    </w:p>
    <w:p w:rsidR="00E47046" w:rsidRPr="00E47046" w:rsidRDefault="00E47046" w:rsidP="00E47046">
      <w:pPr>
        <w:spacing w:line="240" w:lineRule="auto"/>
        <w:ind w:firstLine="0"/>
        <w:rPr>
          <w:sz w:val="24"/>
          <w:szCs w:val="24"/>
        </w:rPr>
      </w:pPr>
      <w:r w:rsidRPr="00E47046">
        <w:rPr>
          <w:sz w:val="24"/>
          <w:szCs w:val="24"/>
        </w:rPr>
        <w:t>Копия акта в день его подписания Заказчиком направляется на почту Подрядчика, указанную в разделе 13 настоящего Договора.</w:t>
      </w:r>
    </w:p>
    <w:p w:rsidR="00E47046" w:rsidRPr="00E47046" w:rsidRDefault="00E47046" w:rsidP="00E47046">
      <w:pPr>
        <w:widowControl w:val="0"/>
        <w:shd w:val="clear" w:color="auto" w:fill="FFFFFF"/>
        <w:autoSpaceDE w:val="0"/>
        <w:autoSpaceDN w:val="0"/>
        <w:adjustRightInd w:val="0"/>
        <w:spacing w:line="0" w:lineRule="atLeast"/>
        <w:ind w:firstLine="0"/>
        <w:jc w:val="center"/>
        <w:rPr>
          <w:b/>
          <w:bCs/>
          <w:color w:val="000000"/>
          <w:sz w:val="24"/>
          <w:szCs w:val="24"/>
        </w:rPr>
      </w:pPr>
    </w:p>
    <w:p w:rsidR="00E47046" w:rsidRPr="00E47046" w:rsidRDefault="00E47046" w:rsidP="00E47046">
      <w:pPr>
        <w:widowControl w:val="0"/>
        <w:shd w:val="clear" w:color="auto" w:fill="FFFFFF"/>
        <w:autoSpaceDE w:val="0"/>
        <w:autoSpaceDN w:val="0"/>
        <w:adjustRightInd w:val="0"/>
        <w:spacing w:line="0" w:lineRule="atLeast"/>
        <w:ind w:firstLine="0"/>
        <w:jc w:val="center"/>
        <w:rPr>
          <w:b/>
          <w:bCs/>
          <w:color w:val="000000"/>
          <w:sz w:val="24"/>
          <w:szCs w:val="24"/>
        </w:rPr>
      </w:pPr>
      <w:r w:rsidRPr="00E47046">
        <w:rPr>
          <w:b/>
          <w:bCs/>
          <w:color w:val="000000"/>
          <w:sz w:val="24"/>
          <w:szCs w:val="24"/>
        </w:rPr>
        <w:t>5. Обязанности сторон</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bCs/>
          <w:color w:val="000000"/>
          <w:spacing w:val="-9"/>
          <w:sz w:val="24"/>
          <w:szCs w:val="24"/>
        </w:rPr>
        <w:t xml:space="preserve">5.1.  </w:t>
      </w:r>
      <w:r w:rsidRPr="00E47046">
        <w:rPr>
          <w:b/>
          <w:bCs/>
          <w:color w:val="000000"/>
          <w:sz w:val="24"/>
          <w:szCs w:val="24"/>
        </w:rPr>
        <w:t xml:space="preserve">Заказчик </w:t>
      </w:r>
      <w:r w:rsidRPr="00E47046">
        <w:rPr>
          <w:color w:val="000000"/>
          <w:spacing w:val="-2"/>
          <w:sz w:val="24"/>
          <w:szCs w:val="24"/>
        </w:rPr>
        <w:t>обязуется: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color w:val="000000"/>
          <w:sz w:val="24"/>
          <w:szCs w:val="24"/>
        </w:rPr>
      </w:pPr>
      <w:r w:rsidRPr="00E47046">
        <w:rPr>
          <w:b/>
          <w:bCs/>
          <w:sz w:val="24"/>
          <w:szCs w:val="24"/>
        </w:rPr>
        <w:t>5.1.1.</w:t>
      </w:r>
      <w:r w:rsidRPr="00E47046">
        <w:rPr>
          <w:bCs/>
          <w:sz w:val="24"/>
          <w:szCs w:val="24"/>
        </w:rPr>
        <w:t xml:space="preserve"> Своевременно и в порядке, предусмотренном настоящим договором, оплачивать выполненные </w:t>
      </w:r>
      <w:r w:rsidRPr="00E47046">
        <w:rPr>
          <w:b/>
          <w:bCs/>
          <w:color w:val="000000"/>
          <w:sz w:val="24"/>
          <w:szCs w:val="24"/>
        </w:rPr>
        <w:t>Подрядчиком</w:t>
      </w:r>
      <w:r w:rsidRPr="00E47046">
        <w:rPr>
          <w:bCs/>
          <w:color w:val="000000"/>
          <w:sz w:val="24"/>
          <w:szCs w:val="24"/>
        </w:rPr>
        <w:t xml:space="preserve"> работы, предоставлять резервуары согласно графика работ. </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3"/>
          <w:sz w:val="24"/>
          <w:szCs w:val="24"/>
        </w:rPr>
      </w:pPr>
      <w:r w:rsidRPr="00E47046">
        <w:rPr>
          <w:b/>
          <w:color w:val="000000"/>
          <w:spacing w:val="-1"/>
          <w:sz w:val="24"/>
          <w:szCs w:val="24"/>
        </w:rPr>
        <w:t>5.1.2</w:t>
      </w:r>
      <w:r w:rsidRPr="00E47046">
        <w:rPr>
          <w:color w:val="000000"/>
          <w:spacing w:val="-1"/>
          <w:sz w:val="24"/>
          <w:szCs w:val="24"/>
        </w:rPr>
        <w:t xml:space="preserve">. Оказывать содействие </w:t>
      </w:r>
      <w:r w:rsidRPr="00E47046">
        <w:rPr>
          <w:b/>
          <w:bCs/>
          <w:color w:val="000000"/>
          <w:spacing w:val="-1"/>
          <w:sz w:val="24"/>
          <w:szCs w:val="24"/>
        </w:rPr>
        <w:t>Подрядчику</w:t>
      </w:r>
      <w:r w:rsidRPr="00E47046">
        <w:rPr>
          <w:bCs/>
          <w:color w:val="000000"/>
          <w:spacing w:val="-1"/>
          <w:sz w:val="24"/>
          <w:szCs w:val="24"/>
        </w:rPr>
        <w:t xml:space="preserve"> в получении</w:t>
      </w:r>
      <w:r w:rsidRPr="00E47046">
        <w:rPr>
          <w:color w:val="000000"/>
          <w:spacing w:val="-1"/>
          <w:sz w:val="24"/>
          <w:szCs w:val="24"/>
        </w:rPr>
        <w:t xml:space="preserve"> всех необходимых исходных </w:t>
      </w:r>
      <w:r w:rsidRPr="00E47046">
        <w:rPr>
          <w:color w:val="000000"/>
          <w:spacing w:val="-3"/>
          <w:sz w:val="24"/>
          <w:szCs w:val="24"/>
        </w:rPr>
        <w:t>данных для производства работ.</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z w:val="24"/>
          <w:szCs w:val="24"/>
        </w:rPr>
      </w:pPr>
      <w:r w:rsidRPr="00E47046">
        <w:rPr>
          <w:b/>
          <w:color w:val="000000"/>
          <w:sz w:val="24"/>
          <w:szCs w:val="24"/>
        </w:rPr>
        <w:t>5.1.3.</w:t>
      </w:r>
      <w:r w:rsidRPr="00E47046">
        <w:rPr>
          <w:color w:val="000000"/>
          <w:sz w:val="24"/>
          <w:szCs w:val="24"/>
        </w:rPr>
        <w:t xml:space="preserve"> Собственными силами и за свой счет обеспечить т</w:t>
      </w:r>
      <w:r w:rsidRPr="00E47046">
        <w:rPr>
          <w:sz w:val="24"/>
          <w:szCs w:val="24"/>
        </w:rPr>
        <w:t xml:space="preserve">ранспортировку образующегося в процессе проведения работ по договору </w:t>
      </w:r>
      <w:proofErr w:type="spellStart"/>
      <w:r w:rsidRPr="00E47046">
        <w:rPr>
          <w:sz w:val="24"/>
          <w:szCs w:val="24"/>
        </w:rPr>
        <w:t>нефтешлама</w:t>
      </w:r>
      <w:proofErr w:type="spellEnd"/>
      <w:r w:rsidRPr="00E47046">
        <w:rPr>
          <w:sz w:val="24"/>
          <w:szCs w:val="24"/>
        </w:rPr>
        <w:t xml:space="preserve"> от места образования до места временного хранения на территории нефтебазы Заказчика;</w:t>
      </w:r>
    </w:p>
    <w:p w:rsidR="00E47046" w:rsidRPr="00E47046" w:rsidRDefault="00E47046" w:rsidP="00E47046">
      <w:pPr>
        <w:spacing w:line="0" w:lineRule="atLeast"/>
        <w:ind w:right="40" w:firstLine="0"/>
        <w:rPr>
          <w:bCs/>
          <w:sz w:val="24"/>
          <w:szCs w:val="24"/>
        </w:rPr>
      </w:pPr>
      <w:r w:rsidRPr="00E47046">
        <w:rPr>
          <w:b/>
          <w:bCs/>
          <w:sz w:val="24"/>
          <w:szCs w:val="24"/>
        </w:rPr>
        <w:t>5.1.4. Заказчик</w:t>
      </w:r>
      <w:r w:rsidRPr="00E47046">
        <w:rPr>
          <w:bCs/>
          <w:sz w:val="24"/>
          <w:szCs w:val="24"/>
        </w:rPr>
        <w:t xml:space="preserve"> вправе осуществлять контроль и надзор за ходом и качеством выполняемых работ, соблюдением сроков их выполнения, качеством используемых </w:t>
      </w:r>
      <w:r w:rsidRPr="00E47046">
        <w:rPr>
          <w:b/>
          <w:bCs/>
          <w:sz w:val="24"/>
          <w:szCs w:val="24"/>
        </w:rPr>
        <w:t>Подрядчиком</w:t>
      </w:r>
      <w:r w:rsidRPr="00E47046">
        <w:rPr>
          <w:bCs/>
          <w:sz w:val="24"/>
          <w:szCs w:val="24"/>
        </w:rPr>
        <w:t xml:space="preserve"> материалов и оборудования, а также обоснованным и правильным использованием </w:t>
      </w:r>
      <w:r w:rsidRPr="00E47046">
        <w:rPr>
          <w:b/>
          <w:bCs/>
          <w:sz w:val="24"/>
          <w:szCs w:val="24"/>
        </w:rPr>
        <w:t>Подрядчиком</w:t>
      </w:r>
      <w:r w:rsidRPr="00E47046">
        <w:rPr>
          <w:bCs/>
          <w:sz w:val="24"/>
          <w:szCs w:val="24"/>
        </w:rPr>
        <w:t xml:space="preserve"> материалов и оборудования.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z w:val="24"/>
          <w:szCs w:val="24"/>
        </w:rPr>
      </w:pPr>
      <w:r w:rsidRPr="00E47046">
        <w:rPr>
          <w:b/>
          <w:bCs/>
          <w:color w:val="000000"/>
          <w:spacing w:val="7"/>
          <w:sz w:val="24"/>
          <w:szCs w:val="24"/>
        </w:rPr>
        <w:t xml:space="preserve">5.1.5. Заказчик </w:t>
      </w:r>
      <w:r w:rsidRPr="00E47046">
        <w:rPr>
          <w:color w:val="000000"/>
          <w:spacing w:val="7"/>
          <w:sz w:val="24"/>
          <w:szCs w:val="24"/>
        </w:rPr>
        <w:t>имеет право приостановить работы на любой стадии</w:t>
      </w:r>
      <w:r w:rsidRPr="00E47046">
        <w:rPr>
          <w:color w:val="000000"/>
          <w:spacing w:val="-1"/>
          <w:sz w:val="24"/>
          <w:szCs w:val="24"/>
        </w:rPr>
        <w:t xml:space="preserve">, предупредив </w:t>
      </w:r>
      <w:r w:rsidRPr="00E47046">
        <w:rPr>
          <w:b/>
          <w:bCs/>
          <w:color w:val="000000"/>
          <w:spacing w:val="-1"/>
          <w:sz w:val="24"/>
          <w:szCs w:val="24"/>
        </w:rPr>
        <w:t xml:space="preserve">Подрядчика </w:t>
      </w:r>
      <w:r w:rsidRPr="00E47046">
        <w:rPr>
          <w:color w:val="000000"/>
          <w:spacing w:val="-1"/>
          <w:sz w:val="24"/>
          <w:szCs w:val="24"/>
        </w:rPr>
        <w:t xml:space="preserve">в течение </w:t>
      </w:r>
      <w:r w:rsidRPr="00E47046">
        <w:rPr>
          <w:bCs/>
          <w:sz w:val="24"/>
          <w:szCs w:val="24"/>
        </w:rPr>
        <w:t>3-х дней после</w:t>
      </w:r>
      <w:r w:rsidRPr="00E47046">
        <w:rPr>
          <w:color w:val="000000"/>
          <w:spacing w:val="-1"/>
          <w:sz w:val="24"/>
          <w:szCs w:val="24"/>
        </w:rPr>
        <w:t xml:space="preserve"> принятия решения о </w:t>
      </w:r>
      <w:r w:rsidRPr="00E47046">
        <w:rPr>
          <w:color w:val="000000"/>
          <w:sz w:val="24"/>
          <w:szCs w:val="24"/>
        </w:rPr>
        <w:t>прекращении работ, с оплатой надлежащим образом выполненного объема работ по факту и принятого Заказчиком и дополнительные расходы согласно предоставленного расчета на компенсацию транспортных расходов работников.</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color w:val="000000"/>
          <w:sz w:val="24"/>
          <w:szCs w:val="24"/>
        </w:rPr>
      </w:pPr>
      <w:r w:rsidRPr="00E47046">
        <w:rPr>
          <w:b/>
          <w:bCs/>
          <w:color w:val="000000"/>
          <w:sz w:val="24"/>
          <w:szCs w:val="24"/>
        </w:rPr>
        <w:t>5.2. Подрядчик</w:t>
      </w:r>
      <w:r w:rsidRPr="00E47046">
        <w:rPr>
          <w:bCs/>
          <w:color w:val="000000"/>
          <w:sz w:val="24"/>
          <w:szCs w:val="24"/>
        </w:rPr>
        <w:t xml:space="preserve"> обязуется: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sz w:val="24"/>
          <w:szCs w:val="24"/>
        </w:rPr>
      </w:pPr>
      <w:r w:rsidRPr="00E47046">
        <w:rPr>
          <w:b/>
          <w:bCs/>
          <w:sz w:val="24"/>
          <w:szCs w:val="24"/>
        </w:rPr>
        <w:t>5.2.1. Подрядчик</w:t>
      </w:r>
      <w:r w:rsidRPr="00E47046">
        <w:rPr>
          <w:bCs/>
          <w:sz w:val="24"/>
          <w:szCs w:val="24"/>
        </w:rPr>
        <w:t xml:space="preserve"> обязан оперативно информировать </w:t>
      </w:r>
      <w:r w:rsidRPr="00E47046">
        <w:rPr>
          <w:b/>
          <w:bCs/>
          <w:sz w:val="24"/>
          <w:szCs w:val="24"/>
        </w:rPr>
        <w:t>Заказчика</w:t>
      </w:r>
      <w:r w:rsidRPr="00E47046">
        <w:rPr>
          <w:bCs/>
          <w:sz w:val="24"/>
          <w:szCs w:val="24"/>
        </w:rPr>
        <w:t xml:space="preserve"> о ходе выполнения Договора и проблемах, выявленных в процессе его выполнения.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i/>
          <w:sz w:val="24"/>
          <w:szCs w:val="24"/>
        </w:rPr>
      </w:pPr>
      <w:r w:rsidRPr="00E47046">
        <w:rPr>
          <w:b/>
          <w:bCs/>
          <w:sz w:val="24"/>
          <w:szCs w:val="24"/>
        </w:rPr>
        <w:t>5.2.2. Подрядчик</w:t>
      </w:r>
      <w:r w:rsidRPr="00E47046">
        <w:rPr>
          <w:bCs/>
          <w:sz w:val="24"/>
          <w:szCs w:val="24"/>
        </w:rPr>
        <w:t xml:space="preserve"> принимает на себя обязательства по своевременному обеспечению работ материалами, планируемые к выполнению работы и несет ответственность за качество </w:t>
      </w:r>
      <w:r w:rsidRPr="00E47046">
        <w:rPr>
          <w:bCs/>
          <w:sz w:val="24"/>
          <w:szCs w:val="24"/>
        </w:rPr>
        <w:lastRenderedPageBreak/>
        <w:t xml:space="preserve">предоставленных материалов. </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sz w:val="24"/>
          <w:szCs w:val="24"/>
        </w:rPr>
      </w:pPr>
      <w:r w:rsidRPr="00E47046">
        <w:rPr>
          <w:b/>
          <w:bCs/>
          <w:sz w:val="24"/>
          <w:szCs w:val="24"/>
        </w:rPr>
        <w:t>5.2.3. Подрядчик</w:t>
      </w:r>
      <w:r w:rsidRPr="00E47046">
        <w:rPr>
          <w:bCs/>
          <w:sz w:val="24"/>
          <w:szCs w:val="24"/>
        </w:rPr>
        <w:t xml:space="preserve"> обязуется не передавать третьим лицам ни полностью, ни частично свои обязательства по настоящему Договору без предварительного письменного согласия со стороны </w:t>
      </w:r>
      <w:r w:rsidRPr="00E47046">
        <w:rPr>
          <w:b/>
          <w:bCs/>
          <w:sz w:val="24"/>
          <w:szCs w:val="24"/>
        </w:rPr>
        <w:t>Заказчика</w:t>
      </w:r>
      <w:r w:rsidRPr="00E47046">
        <w:rPr>
          <w:bCs/>
          <w:sz w:val="24"/>
          <w:szCs w:val="24"/>
        </w:rPr>
        <w:t xml:space="preserve"> и в любом случае нести ответственность за результат работы этих лиц перед </w:t>
      </w:r>
      <w:r w:rsidRPr="00E47046">
        <w:rPr>
          <w:b/>
          <w:bCs/>
          <w:sz w:val="24"/>
          <w:szCs w:val="24"/>
        </w:rPr>
        <w:t>Заказчиком</w:t>
      </w:r>
      <w:r w:rsidRPr="00E47046">
        <w:rPr>
          <w:bCs/>
          <w:sz w:val="24"/>
          <w:szCs w:val="24"/>
        </w:rPr>
        <w:t>.</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5.2.4.</w:t>
      </w:r>
      <w:r w:rsidRPr="00E47046">
        <w:rPr>
          <w:sz w:val="24"/>
          <w:szCs w:val="24"/>
        </w:rPr>
        <w:t xml:space="preserve"> Выполнить все работы в объеме и сроки, предусмотренные настоящим Договором и приложениях к нему, и сдать результаты работ </w:t>
      </w:r>
      <w:r w:rsidRPr="00E47046">
        <w:rPr>
          <w:b/>
          <w:sz w:val="24"/>
          <w:szCs w:val="24"/>
        </w:rPr>
        <w:t>Заказчику</w:t>
      </w:r>
      <w:r w:rsidRPr="00E47046">
        <w:rPr>
          <w:sz w:val="24"/>
          <w:szCs w:val="24"/>
        </w:rPr>
        <w:t xml:space="preserve"> в установленные настоящим Договором сроки.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5.2.5.</w:t>
      </w:r>
      <w:r w:rsidRPr="00E47046">
        <w:rPr>
          <w:sz w:val="24"/>
          <w:szCs w:val="24"/>
        </w:rPr>
        <w:t xml:space="preserve"> Обеспечить в ходе выполнения работ по настоящему договору соблюдение необходимых мероприятий по технике безопасности, пожарной безопасности, а в случае неисполнения настоящего пункта – нести ответственность в соответствии с настоящим Договором и действующим законодательством. Немедленно известить </w:t>
      </w:r>
      <w:r w:rsidRPr="00E47046">
        <w:rPr>
          <w:b/>
          <w:sz w:val="24"/>
          <w:szCs w:val="24"/>
        </w:rPr>
        <w:t>Заказчика</w:t>
      </w:r>
      <w:r w:rsidRPr="00E47046">
        <w:rPr>
          <w:sz w:val="24"/>
          <w:szCs w:val="24"/>
        </w:rPr>
        <w:t xml:space="preserve"> и до получения от него указаний приостановить работы при обнаружении:</w:t>
      </w:r>
    </w:p>
    <w:p w:rsidR="00E47046" w:rsidRPr="00E47046" w:rsidRDefault="00E47046" w:rsidP="00E47046">
      <w:pPr>
        <w:numPr>
          <w:ilvl w:val="0"/>
          <w:numId w:val="39"/>
        </w:numPr>
        <w:tabs>
          <w:tab w:val="left" w:pos="750"/>
        </w:tabs>
        <w:spacing w:after="200" w:line="0" w:lineRule="atLeast"/>
        <w:ind w:left="0" w:firstLine="709"/>
        <w:jc w:val="left"/>
        <w:rPr>
          <w:sz w:val="24"/>
          <w:szCs w:val="24"/>
        </w:rPr>
      </w:pPr>
      <w:r w:rsidRPr="00E47046">
        <w:rPr>
          <w:sz w:val="24"/>
          <w:szCs w:val="24"/>
        </w:rPr>
        <w:t xml:space="preserve">возможности неблагоприятных для </w:t>
      </w:r>
      <w:r w:rsidRPr="00E47046">
        <w:rPr>
          <w:b/>
          <w:sz w:val="24"/>
          <w:szCs w:val="24"/>
        </w:rPr>
        <w:t>Заказчика</w:t>
      </w:r>
      <w:r w:rsidRPr="00E47046">
        <w:rPr>
          <w:sz w:val="24"/>
          <w:szCs w:val="24"/>
        </w:rPr>
        <w:t xml:space="preserve"> последствий выполнения его указаний о способе исполнения работы;</w:t>
      </w:r>
    </w:p>
    <w:p w:rsidR="00E47046" w:rsidRPr="00E47046" w:rsidRDefault="00E47046" w:rsidP="00E47046">
      <w:pPr>
        <w:numPr>
          <w:ilvl w:val="0"/>
          <w:numId w:val="39"/>
        </w:numPr>
        <w:tabs>
          <w:tab w:val="left" w:pos="750"/>
        </w:tabs>
        <w:spacing w:after="200" w:line="0" w:lineRule="atLeast"/>
        <w:ind w:left="0" w:firstLine="709"/>
        <w:jc w:val="left"/>
        <w:rPr>
          <w:sz w:val="24"/>
          <w:szCs w:val="24"/>
        </w:rPr>
      </w:pPr>
      <w:r w:rsidRPr="00E47046">
        <w:rPr>
          <w:sz w:val="24"/>
          <w:szCs w:val="24"/>
        </w:rPr>
        <w:t xml:space="preserve">иных, не зависящих от </w:t>
      </w:r>
      <w:r w:rsidRPr="00E47046">
        <w:rPr>
          <w:b/>
          <w:bCs/>
          <w:sz w:val="24"/>
          <w:szCs w:val="24"/>
        </w:rPr>
        <w:t>Подрядчика</w:t>
      </w:r>
      <w:r w:rsidRPr="00E47046">
        <w:rPr>
          <w:sz w:val="24"/>
          <w:szCs w:val="24"/>
        </w:rPr>
        <w:t xml:space="preserve"> обстоятельств, угрожающих пригодности или прочности результатов выполняемой работы, либо создающих невозможность ее завершения в срок;</w:t>
      </w:r>
    </w:p>
    <w:p w:rsidR="00E47046" w:rsidRPr="00E47046" w:rsidRDefault="00E47046" w:rsidP="00E47046">
      <w:pPr>
        <w:numPr>
          <w:ilvl w:val="0"/>
          <w:numId w:val="39"/>
        </w:numPr>
        <w:tabs>
          <w:tab w:val="left" w:pos="750"/>
        </w:tabs>
        <w:spacing w:after="200" w:line="0" w:lineRule="atLeast"/>
        <w:ind w:left="0" w:firstLine="709"/>
        <w:jc w:val="left"/>
        <w:rPr>
          <w:sz w:val="24"/>
          <w:szCs w:val="24"/>
        </w:rPr>
      </w:pPr>
      <w:r w:rsidRPr="00E47046">
        <w:rPr>
          <w:sz w:val="24"/>
          <w:szCs w:val="24"/>
        </w:rPr>
        <w:t>необходимости проведения дополнительных работ, обнаружившихся в ходе выполнения работ, не учтенных в технической документации.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5.2.6</w:t>
      </w:r>
      <w:r w:rsidRPr="00E47046">
        <w:rPr>
          <w:sz w:val="24"/>
          <w:szCs w:val="24"/>
        </w:rPr>
        <w:t xml:space="preserve">. Представлять </w:t>
      </w:r>
      <w:r w:rsidRPr="00E47046">
        <w:rPr>
          <w:b/>
          <w:sz w:val="24"/>
          <w:szCs w:val="24"/>
        </w:rPr>
        <w:t>Заказчику</w:t>
      </w:r>
      <w:r w:rsidRPr="00E47046">
        <w:rPr>
          <w:sz w:val="24"/>
          <w:szCs w:val="24"/>
        </w:rPr>
        <w:t xml:space="preserve"> не позднее </w:t>
      </w:r>
      <w:r w:rsidRPr="00E47046">
        <w:rPr>
          <w:bCs/>
          <w:sz w:val="24"/>
          <w:szCs w:val="24"/>
          <w:lang w:eastAsia="en-US"/>
        </w:rPr>
        <w:t>30 (31)</w:t>
      </w:r>
      <w:r w:rsidRPr="00E47046">
        <w:rPr>
          <w:sz w:val="24"/>
          <w:szCs w:val="24"/>
        </w:rPr>
        <w:t xml:space="preserve"> числа отчетного месяца оригиналы первичных документов, подтверждающих выполнение работ:</w:t>
      </w:r>
    </w:p>
    <w:p w:rsidR="00E47046" w:rsidRPr="00E47046" w:rsidRDefault="00E47046" w:rsidP="00E47046">
      <w:pPr>
        <w:numPr>
          <w:ilvl w:val="0"/>
          <w:numId w:val="39"/>
        </w:numPr>
        <w:tabs>
          <w:tab w:val="left" w:pos="750"/>
        </w:tabs>
        <w:spacing w:after="200" w:line="0" w:lineRule="atLeast"/>
        <w:ind w:left="0" w:firstLine="709"/>
        <w:jc w:val="left"/>
        <w:rPr>
          <w:sz w:val="24"/>
          <w:szCs w:val="24"/>
        </w:rPr>
      </w:pPr>
      <w:r w:rsidRPr="00E47046">
        <w:rPr>
          <w:sz w:val="24"/>
          <w:szCs w:val="24"/>
        </w:rPr>
        <w:t xml:space="preserve">акт о сдаче-приемке выполненных работ, оформленный в соответствии с </w:t>
      </w:r>
      <w:r w:rsidRPr="00E47046">
        <w:rPr>
          <w:bCs/>
          <w:sz w:val="24"/>
          <w:szCs w:val="24"/>
          <w:lang w:eastAsia="en-US"/>
        </w:rPr>
        <w:t>приложением №1</w:t>
      </w:r>
      <w:r w:rsidRPr="00E47046">
        <w:rPr>
          <w:sz w:val="24"/>
          <w:szCs w:val="24"/>
        </w:rPr>
        <w:t>;</w:t>
      </w:r>
    </w:p>
    <w:p w:rsidR="00E47046" w:rsidRPr="00E47046" w:rsidRDefault="00E47046" w:rsidP="00E47046">
      <w:pPr>
        <w:numPr>
          <w:ilvl w:val="0"/>
          <w:numId w:val="39"/>
        </w:numPr>
        <w:tabs>
          <w:tab w:val="left" w:pos="750"/>
        </w:tabs>
        <w:spacing w:after="200" w:line="0" w:lineRule="atLeast"/>
        <w:ind w:left="0" w:firstLine="709"/>
        <w:jc w:val="left"/>
        <w:rPr>
          <w:sz w:val="24"/>
          <w:szCs w:val="24"/>
        </w:rPr>
      </w:pPr>
      <w:r w:rsidRPr="00E47046">
        <w:rPr>
          <w:sz w:val="24"/>
          <w:szCs w:val="24"/>
        </w:rPr>
        <w:t>счет – фактура, оформленная в соответствии с требованиями п. 5, 6 ст. 169 НК РФ и Правил, утвержденных Постановлением Правительства РФ № 1137 от 26.12.2011г.</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5.2.7</w:t>
      </w:r>
      <w:r w:rsidRPr="00E47046">
        <w:rPr>
          <w:sz w:val="24"/>
          <w:szCs w:val="24"/>
        </w:rPr>
        <w:t>. Обеспечить соблюдение требований охраны объекта, а также находящихся на объекте материалов, изделий, конструкций и оборудования.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5.2.8</w:t>
      </w:r>
      <w:r w:rsidRPr="00E47046">
        <w:rPr>
          <w:sz w:val="24"/>
          <w:szCs w:val="24"/>
        </w:rPr>
        <w:t>. Обеспечить соблюдение требований нормативных актов по охране труда своими работниками при нахождении на объекте в течение всего срока производства работ.</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5.2.9.</w:t>
      </w:r>
      <w:r w:rsidRPr="00E47046">
        <w:rPr>
          <w:sz w:val="24"/>
          <w:szCs w:val="24"/>
        </w:rPr>
        <w:t xml:space="preserve"> Обеспечивать обязательное применение своими работниками средств индивидуальной защиты.</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5.2.10.</w:t>
      </w:r>
      <w:r w:rsidRPr="00E47046">
        <w:rPr>
          <w:sz w:val="24"/>
          <w:szCs w:val="24"/>
        </w:rPr>
        <w:t xml:space="preserve"> Выполнить в полном объеме все свои обязательства, предусмотренные в других статьях настоящего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pacing w:val="-7"/>
          <w:sz w:val="24"/>
          <w:szCs w:val="24"/>
        </w:rPr>
        <w:t xml:space="preserve">5.2.11. </w:t>
      </w:r>
      <w:r w:rsidRPr="00E47046">
        <w:rPr>
          <w:b/>
          <w:bCs/>
          <w:spacing w:val="-7"/>
          <w:sz w:val="24"/>
          <w:szCs w:val="24"/>
        </w:rPr>
        <w:t xml:space="preserve">Подрядчик </w:t>
      </w:r>
      <w:r w:rsidRPr="00E47046">
        <w:rPr>
          <w:sz w:val="24"/>
          <w:szCs w:val="24"/>
        </w:rPr>
        <w:t xml:space="preserve">обеспечивает себя автотранспортом в объемах достаточных для оказания </w:t>
      </w:r>
      <w:r w:rsidRPr="00E47046">
        <w:rPr>
          <w:spacing w:val="-1"/>
          <w:sz w:val="24"/>
          <w:szCs w:val="24"/>
        </w:rPr>
        <w:t>полного объёма договорных услуг.</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5.2.12.</w:t>
      </w:r>
      <w:r w:rsidRPr="00E47046">
        <w:rPr>
          <w:sz w:val="24"/>
          <w:szCs w:val="24"/>
        </w:rPr>
        <w:t xml:space="preserve"> Требования к обращению с отходами: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а)</w:t>
      </w:r>
      <w:r w:rsidRPr="00E47046">
        <w:rPr>
          <w:sz w:val="24"/>
          <w:szCs w:val="24"/>
        </w:rPr>
        <w:t xml:space="preserve"> </w:t>
      </w:r>
      <w:r w:rsidRPr="00E47046">
        <w:rPr>
          <w:b/>
          <w:bCs/>
          <w:sz w:val="24"/>
          <w:szCs w:val="24"/>
        </w:rPr>
        <w:t>Подрядчик</w:t>
      </w:r>
      <w:r w:rsidRPr="00E47046">
        <w:rPr>
          <w:sz w:val="24"/>
          <w:szCs w:val="24"/>
        </w:rPr>
        <w:t xml:space="preserve"> осуществляет уборку и содержание места проведения работ и непосредственно прилегающей территории, сбор и вывоз отходов производства и потребления в период производства работ и по их окончанию.</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б)</w:t>
      </w:r>
      <w:r w:rsidRPr="00E47046">
        <w:rPr>
          <w:sz w:val="24"/>
          <w:szCs w:val="24"/>
        </w:rPr>
        <w:t xml:space="preserve"> При осуществлении деятельности по учету и обращению с отходами производства и потребления</w:t>
      </w:r>
      <w:r w:rsidRPr="00E47046">
        <w:rPr>
          <w:b/>
          <w:sz w:val="24"/>
          <w:szCs w:val="24"/>
        </w:rPr>
        <w:t xml:space="preserve"> Подрядчик </w:t>
      </w:r>
      <w:r w:rsidRPr="00E47046">
        <w:rPr>
          <w:sz w:val="24"/>
          <w:szCs w:val="24"/>
        </w:rPr>
        <w:t>обязан соблюдать природоохранное законодательство Российской Федерации в области обращения с отходами производства и потребления (ФЗ № 89 от 24.06.1998 г «Об отходах производства и потребления», а также подзаконные акты в области обращения с отходами производства и потребления, санитарные правила и нормы).</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iCs/>
          <w:sz w:val="24"/>
          <w:szCs w:val="24"/>
        </w:rPr>
        <w:t xml:space="preserve">5.2.13. </w:t>
      </w:r>
      <w:r w:rsidRPr="00E47046">
        <w:rPr>
          <w:b/>
          <w:bCs/>
          <w:iCs/>
          <w:sz w:val="24"/>
          <w:szCs w:val="24"/>
        </w:rPr>
        <w:t>Подрядчик</w:t>
      </w:r>
      <w:r w:rsidRPr="00E47046">
        <w:rPr>
          <w:iCs/>
          <w:sz w:val="24"/>
          <w:szCs w:val="24"/>
        </w:rPr>
        <w:t xml:space="preserve"> самостоятельно обеспечивает себя всем перечнем инструментов, оборудования и материалов, необходимым для выполнения работ в полном объеме.</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iCs/>
          <w:sz w:val="24"/>
          <w:szCs w:val="24"/>
        </w:rPr>
        <w:t xml:space="preserve">5.2.14. </w:t>
      </w:r>
      <w:r w:rsidRPr="00E47046">
        <w:rPr>
          <w:b/>
          <w:bCs/>
          <w:iCs/>
          <w:sz w:val="24"/>
          <w:szCs w:val="24"/>
        </w:rPr>
        <w:t>Подрядчик</w:t>
      </w:r>
      <w:r w:rsidRPr="00E47046">
        <w:rPr>
          <w:sz w:val="24"/>
          <w:szCs w:val="24"/>
        </w:rPr>
        <w:t xml:space="preserve"> обязуется обеспечить своих работников пропусками установленной формы в соответствии с требованиями АО «Саханефтегазсбыт» по пропускному и внутри объектовому режиму на объекте филиала. </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Cs/>
          <w:sz w:val="24"/>
          <w:szCs w:val="24"/>
        </w:rPr>
      </w:pPr>
      <w:r w:rsidRPr="00E47046">
        <w:rPr>
          <w:b/>
          <w:bCs/>
          <w:sz w:val="24"/>
          <w:szCs w:val="24"/>
        </w:rPr>
        <w:t>5.2.15. Подрядчик</w:t>
      </w:r>
      <w:r w:rsidRPr="00E47046">
        <w:rPr>
          <w:bCs/>
          <w:sz w:val="24"/>
          <w:szCs w:val="24"/>
        </w:rPr>
        <w:t xml:space="preserve"> обязуется незамедлительно (в течение получаса) сообщать </w:t>
      </w:r>
      <w:r w:rsidRPr="00E47046">
        <w:rPr>
          <w:b/>
          <w:bCs/>
          <w:sz w:val="24"/>
          <w:szCs w:val="24"/>
        </w:rPr>
        <w:t>Заказчику</w:t>
      </w:r>
      <w:r w:rsidRPr="00E47046">
        <w:rPr>
          <w:bCs/>
          <w:sz w:val="24"/>
          <w:szCs w:val="24"/>
        </w:rPr>
        <w:t xml:space="preserve"> о </w:t>
      </w:r>
      <w:r w:rsidRPr="00E47046">
        <w:rPr>
          <w:bCs/>
          <w:sz w:val="24"/>
          <w:szCs w:val="24"/>
        </w:rPr>
        <w:lastRenderedPageBreak/>
        <w:t>произошедших на объектах авариях, инцидентах, несчастных случаях.</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bCs/>
          <w:sz w:val="24"/>
          <w:szCs w:val="24"/>
        </w:rPr>
        <w:t>5.2.16. Подрядчик</w:t>
      </w:r>
      <w:r w:rsidRPr="00E47046">
        <w:rPr>
          <w:sz w:val="24"/>
          <w:szCs w:val="24"/>
        </w:rPr>
        <w:t xml:space="preserve"> обязуется соблюдать требования:</w:t>
      </w:r>
    </w:p>
    <w:p w:rsidR="00E47046" w:rsidRPr="00E47046" w:rsidRDefault="00E47046" w:rsidP="00E47046">
      <w:pPr>
        <w:numPr>
          <w:ilvl w:val="0"/>
          <w:numId w:val="40"/>
        </w:numPr>
        <w:spacing w:after="200" w:line="240" w:lineRule="auto"/>
        <w:ind w:left="0" w:firstLine="567"/>
        <w:jc w:val="left"/>
        <w:rPr>
          <w:sz w:val="24"/>
          <w:szCs w:val="24"/>
        </w:rPr>
      </w:pPr>
      <w:r w:rsidRPr="00E47046">
        <w:rPr>
          <w:sz w:val="24"/>
          <w:szCs w:val="24"/>
        </w:rPr>
        <w:t>Постановления Правительства РФ от 16.09.2020 N 1479 «Об утверждении Правил противопожарного режима в Российской Федерации».</w:t>
      </w:r>
    </w:p>
    <w:p w:rsidR="00E47046" w:rsidRPr="00E47046" w:rsidRDefault="00E47046" w:rsidP="00E47046">
      <w:pPr>
        <w:widowControl w:val="0"/>
        <w:autoSpaceDE w:val="0"/>
        <w:autoSpaceDN w:val="0"/>
        <w:adjustRightInd w:val="0"/>
        <w:spacing w:line="240" w:lineRule="auto"/>
        <w:ind w:left="567" w:firstLine="0"/>
        <w:contextualSpacing/>
        <w:rPr>
          <w:rFonts w:cs="Arial"/>
          <w:sz w:val="24"/>
          <w:szCs w:val="24"/>
        </w:rPr>
      </w:pPr>
      <w:r w:rsidRPr="00E47046">
        <w:rPr>
          <w:rFonts w:cs="Arial"/>
          <w:sz w:val="24"/>
          <w:szCs w:val="24"/>
        </w:rPr>
        <w:t xml:space="preserve">- Федеральные нормы и правила в области промышленной безопасности "Правила безопасного ведения газоопасных, огневых и ремонтных работ" утв. Приказом </w:t>
      </w:r>
      <w:proofErr w:type="spellStart"/>
      <w:r w:rsidRPr="00E47046">
        <w:rPr>
          <w:rFonts w:cs="Arial"/>
          <w:sz w:val="24"/>
          <w:szCs w:val="24"/>
        </w:rPr>
        <w:t>Ростехнадзора</w:t>
      </w:r>
      <w:proofErr w:type="spellEnd"/>
      <w:r w:rsidRPr="00E47046">
        <w:rPr>
          <w:rFonts w:cs="Arial"/>
          <w:sz w:val="24"/>
          <w:szCs w:val="24"/>
        </w:rPr>
        <w:t xml:space="preserve"> от 15.12.2020 N 528.</w:t>
      </w:r>
    </w:p>
    <w:p w:rsidR="00E47046" w:rsidRPr="00E47046" w:rsidRDefault="00E47046" w:rsidP="00E47046">
      <w:pPr>
        <w:widowControl w:val="0"/>
        <w:autoSpaceDE w:val="0"/>
        <w:autoSpaceDN w:val="0"/>
        <w:adjustRightInd w:val="0"/>
        <w:spacing w:line="240" w:lineRule="atLeast"/>
        <w:ind w:left="567" w:firstLine="0"/>
        <w:contextualSpacing/>
        <w:rPr>
          <w:rFonts w:cs="Arial"/>
          <w:sz w:val="24"/>
          <w:szCs w:val="24"/>
        </w:rPr>
      </w:pPr>
      <w:r w:rsidRPr="00E47046">
        <w:rPr>
          <w:rFonts w:cs="Arial"/>
          <w:sz w:val="24"/>
          <w:szCs w:val="24"/>
        </w:rPr>
        <w:t>- Постановление Правительства РФ от 16.09.2020 N 1479 «Об утверждении Правил противопожарного режима в Российской Федерации».</w:t>
      </w:r>
    </w:p>
    <w:p w:rsidR="00E47046" w:rsidRPr="00E47046" w:rsidRDefault="00E47046" w:rsidP="00E47046">
      <w:pPr>
        <w:widowControl w:val="0"/>
        <w:autoSpaceDE w:val="0"/>
        <w:autoSpaceDN w:val="0"/>
        <w:adjustRightInd w:val="0"/>
        <w:spacing w:line="240" w:lineRule="atLeast"/>
        <w:ind w:left="567" w:firstLine="0"/>
        <w:contextualSpacing/>
        <w:rPr>
          <w:rFonts w:cs="Arial"/>
          <w:sz w:val="24"/>
          <w:szCs w:val="24"/>
        </w:rPr>
      </w:pPr>
      <w:r w:rsidRPr="00E47046">
        <w:rPr>
          <w:rFonts w:cs="Arial"/>
          <w:sz w:val="24"/>
          <w:szCs w:val="24"/>
        </w:rPr>
        <w:t xml:space="preserve">- Федеральные нормы и правила в области промышленной безопасности "Правила безопасности в нефтяной и газовой промышленности", утв. Приказом </w:t>
      </w:r>
      <w:proofErr w:type="spellStart"/>
      <w:r w:rsidRPr="00E47046">
        <w:rPr>
          <w:rFonts w:cs="Arial"/>
          <w:sz w:val="24"/>
          <w:szCs w:val="24"/>
        </w:rPr>
        <w:t>Ростехнадзора</w:t>
      </w:r>
      <w:proofErr w:type="spellEnd"/>
      <w:r w:rsidRPr="00E47046">
        <w:rPr>
          <w:rFonts w:cs="Arial"/>
          <w:sz w:val="24"/>
          <w:szCs w:val="24"/>
        </w:rPr>
        <w:t xml:space="preserve"> от 15.12.2020 N 534.</w:t>
      </w:r>
    </w:p>
    <w:p w:rsidR="00E47046" w:rsidRPr="00E47046" w:rsidRDefault="00E47046" w:rsidP="00E47046">
      <w:pPr>
        <w:widowControl w:val="0"/>
        <w:autoSpaceDE w:val="0"/>
        <w:autoSpaceDN w:val="0"/>
        <w:adjustRightInd w:val="0"/>
        <w:spacing w:line="240" w:lineRule="atLeast"/>
        <w:ind w:left="567" w:firstLine="0"/>
        <w:contextualSpacing/>
        <w:rPr>
          <w:rFonts w:cs="Arial"/>
          <w:sz w:val="24"/>
          <w:szCs w:val="24"/>
        </w:rPr>
      </w:pPr>
      <w:r w:rsidRPr="00E47046">
        <w:rPr>
          <w:rFonts w:cs="Arial"/>
          <w:sz w:val="24"/>
          <w:szCs w:val="24"/>
        </w:rPr>
        <w:t xml:space="preserve">- Федеральные нормы и правила в области промышленной безопасности "Правила промышленной безопасности складов нефти и нефтепродуктов", утв. Приказом </w:t>
      </w:r>
      <w:proofErr w:type="spellStart"/>
      <w:r w:rsidRPr="00E47046">
        <w:rPr>
          <w:rFonts w:cs="Arial"/>
          <w:sz w:val="24"/>
          <w:szCs w:val="24"/>
        </w:rPr>
        <w:t>Ростехнадзора</w:t>
      </w:r>
      <w:proofErr w:type="spellEnd"/>
      <w:r w:rsidRPr="00E47046">
        <w:rPr>
          <w:rFonts w:cs="Arial"/>
          <w:sz w:val="24"/>
          <w:szCs w:val="24"/>
        </w:rPr>
        <w:t xml:space="preserve"> от 15.12.2020 N 529.</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
          <w:sz w:val="24"/>
          <w:szCs w:val="24"/>
        </w:rPr>
      </w:pPr>
      <w:r w:rsidRPr="00E47046">
        <w:rPr>
          <w:b/>
          <w:sz w:val="24"/>
          <w:szCs w:val="24"/>
        </w:rPr>
        <w:t xml:space="preserve">5.3.  </w:t>
      </w:r>
      <w:r w:rsidRPr="00E47046">
        <w:rPr>
          <w:sz w:val="24"/>
          <w:szCs w:val="24"/>
        </w:rPr>
        <w:t>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
          <w:sz w:val="24"/>
          <w:szCs w:val="24"/>
        </w:rPr>
      </w:pPr>
      <w:r w:rsidRPr="00E47046">
        <w:rPr>
          <w:b/>
          <w:sz w:val="24"/>
          <w:szCs w:val="24"/>
        </w:rPr>
        <w:t xml:space="preserve">5.4. </w:t>
      </w:r>
      <w:r w:rsidRPr="00E47046">
        <w:rPr>
          <w:sz w:val="24"/>
          <w:szCs w:val="24"/>
        </w:rPr>
        <w:t>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xml:space="preserve">       В случае изменения перечня лиц, имеющих вышеуказанные полномочия, Подрядчик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посредствам почтовой связи с сопроводительным письмом.</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xml:space="preserve">       Вместе с оригиналами документов, подтверждающих выполнение работ,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 xml:space="preserve">5.5. </w:t>
      </w:r>
      <w:r w:rsidRPr="00E47046">
        <w:rPr>
          <w:sz w:val="24"/>
          <w:szCs w:val="24"/>
        </w:rPr>
        <w:t>Первичные учётные документы, составляемые во исполнении обязательств Сторон по настоящему договору, в соответствии с требованиями ст.9 Федерального закона от 06.12.2011 №402-ФЗ "О бухгалтерском учете", должны содержать следующие обязательные реквизиты:</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наименование документа;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дату составления документа;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наименование экономического субъекта, составившего документ;</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содержание факта хозяйственной жизни;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номер и дату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sz w:val="24"/>
          <w:szCs w:val="24"/>
        </w:rPr>
        <w:t>- величину натурального и (или) денежного измерения факта хозяйственной жизни с указанием единиц измерения;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b/>
          <w:sz w:val="24"/>
          <w:szCs w:val="24"/>
        </w:rPr>
      </w:pPr>
      <w:r w:rsidRPr="00E47046">
        <w:rPr>
          <w:sz w:val="24"/>
          <w:szCs w:val="24"/>
        </w:rPr>
        <w:t>- наименование должности лица (лиц), совершившего (совершивших) сделку, операцию и ответственного (ответственных) за</w:t>
      </w:r>
      <w:r w:rsidRPr="00E47046">
        <w:rPr>
          <w:b/>
          <w:sz w:val="24"/>
          <w:szCs w:val="24"/>
        </w:rPr>
        <w:t xml:space="preserve"> </w:t>
      </w:r>
      <w:r w:rsidRPr="00E47046">
        <w:rPr>
          <w:sz w:val="24"/>
          <w:szCs w:val="24"/>
        </w:rPr>
        <w:t>правильность ее оформления, и его (их) подписи с указанием фамилий и инициалов.</w:t>
      </w:r>
    </w:p>
    <w:p w:rsidR="00E47046" w:rsidRPr="00E47046" w:rsidRDefault="00E47046" w:rsidP="00E47046">
      <w:pPr>
        <w:spacing w:line="0" w:lineRule="atLeast"/>
        <w:ind w:firstLine="0"/>
        <w:jc w:val="left"/>
        <w:outlineLvl w:val="6"/>
        <w:rPr>
          <w:b/>
          <w:sz w:val="24"/>
          <w:szCs w:val="24"/>
        </w:rPr>
      </w:pPr>
    </w:p>
    <w:p w:rsidR="00E47046" w:rsidRPr="00E47046" w:rsidRDefault="00E47046" w:rsidP="00E47046">
      <w:pPr>
        <w:widowControl w:val="0"/>
        <w:autoSpaceDE w:val="0"/>
        <w:autoSpaceDN w:val="0"/>
        <w:adjustRightInd w:val="0"/>
        <w:spacing w:line="240" w:lineRule="auto"/>
        <w:ind w:firstLine="0"/>
        <w:contextualSpacing/>
        <w:jc w:val="center"/>
        <w:rPr>
          <w:b/>
          <w:sz w:val="24"/>
          <w:szCs w:val="24"/>
        </w:rPr>
      </w:pPr>
      <w:r w:rsidRPr="00E47046">
        <w:rPr>
          <w:b/>
          <w:sz w:val="24"/>
          <w:szCs w:val="24"/>
        </w:rPr>
        <w:t>6. Налоговая оговорка</w:t>
      </w:r>
    </w:p>
    <w:p w:rsidR="00E47046" w:rsidRPr="00E47046" w:rsidRDefault="00E47046" w:rsidP="00E47046">
      <w:pPr>
        <w:spacing w:line="240" w:lineRule="atLeast"/>
        <w:ind w:firstLine="0"/>
        <w:rPr>
          <w:sz w:val="24"/>
          <w:szCs w:val="24"/>
        </w:rPr>
      </w:pPr>
      <w:r w:rsidRPr="00E47046">
        <w:rPr>
          <w:b/>
          <w:sz w:val="24"/>
          <w:szCs w:val="24"/>
        </w:rPr>
        <w:t>6.1.</w:t>
      </w:r>
      <w:r w:rsidRPr="00E47046">
        <w:rPr>
          <w:sz w:val="24"/>
          <w:szCs w:val="24"/>
        </w:rPr>
        <w:t xml:space="preserve"> Подрядчик гарантирует, что на момент заключения настоящего Договора, а также в течение всего срока его действия он:</w:t>
      </w:r>
    </w:p>
    <w:p w:rsidR="00E47046" w:rsidRPr="00E47046" w:rsidRDefault="00E47046" w:rsidP="00E47046">
      <w:pPr>
        <w:spacing w:line="240" w:lineRule="atLeast"/>
        <w:ind w:firstLine="0"/>
        <w:rPr>
          <w:sz w:val="24"/>
          <w:szCs w:val="24"/>
        </w:rPr>
      </w:pPr>
      <w:r w:rsidRPr="00E47046">
        <w:rPr>
          <w:sz w:val="24"/>
          <w:szCs w:val="24"/>
        </w:rPr>
        <w:t>- своевременно и в полном объеме уплачивает налоги, сборы и страховые взносы;</w:t>
      </w:r>
    </w:p>
    <w:p w:rsidR="00E47046" w:rsidRPr="00E47046" w:rsidRDefault="00E47046" w:rsidP="00E47046">
      <w:pPr>
        <w:spacing w:line="240" w:lineRule="atLeast"/>
        <w:ind w:firstLine="0"/>
        <w:rPr>
          <w:sz w:val="24"/>
          <w:szCs w:val="24"/>
        </w:rPr>
      </w:pPr>
      <w:r w:rsidRPr="00E47046">
        <w:rPr>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E47046" w:rsidRPr="00E47046" w:rsidRDefault="00E47046" w:rsidP="00E47046">
      <w:pPr>
        <w:spacing w:line="240" w:lineRule="atLeast"/>
        <w:ind w:firstLine="0"/>
        <w:rPr>
          <w:sz w:val="24"/>
          <w:szCs w:val="24"/>
        </w:rPr>
      </w:pPr>
      <w:r w:rsidRPr="00E47046">
        <w:rPr>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E47046" w:rsidRPr="00E47046" w:rsidRDefault="00E47046" w:rsidP="00E47046">
      <w:pPr>
        <w:spacing w:line="240" w:lineRule="atLeast"/>
        <w:ind w:firstLine="0"/>
        <w:rPr>
          <w:sz w:val="24"/>
          <w:szCs w:val="24"/>
        </w:rPr>
      </w:pPr>
      <w:r w:rsidRPr="00E47046">
        <w:rPr>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E47046" w:rsidRPr="00E47046" w:rsidRDefault="00E47046" w:rsidP="00E47046">
      <w:pPr>
        <w:spacing w:line="240" w:lineRule="atLeast"/>
        <w:ind w:firstLine="0"/>
        <w:rPr>
          <w:sz w:val="24"/>
          <w:szCs w:val="24"/>
        </w:rPr>
      </w:pPr>
      <w:r w:rsidRPr="00E47046">
        <w:rPr>
          <w:b/>
          <w:sz w:val="24"/>
          <w:szCs w:val="24"/>
        </w:rPr>
        <w:lastRenderedPageBreak/>
        <w:t>6.2.</w:t>
      </w:r>
      <w:r w:rsidRPr="00E47046">
        <w:rPr>
          <w:sz w:val="24"/>
          <w:szCs w:val="24"/>
        </w:rPr>
        <w:t xml:space="preserve"> Подрядчик обязуется возместить Заказчику НДС, пени и штрафы, </w:t>
      </w:r>
      <w:proofErr w:type="spellStart"/>
      <w:r w:rsidRPr="00E47046">
        <w:rPr>
          <w:sz w:val="24"/>
          <w:szCs w:val="24"/>
        </w:rPr>
        <w:t>доначисленные</w:t>
      </w:r>
      <w:proofErr w:type="spellEnd"/>
      <w:r w:rsidRPr="00E47046">
        <w:rPr>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rsidR="00E47046" w:rsidRPr="00E47046" w:rsidRDefault="00E47046" w:rsidP="00E47046">
      <w:pPr>
        <w:spacing w:line="240" w:lineRule="atLeast"/>
        <w:ind w:firstLine="0"/>
        <w:rPr>
          <w:sz w:val="24"/>
          <w:szCs w:val="24"/>
        </w:rPr>
      </w:pPr>
      <w:r w:rsidRPr="00E47046">
        <w:rPr>
          <w:sz w:val="24"/>
          <w:szCs w:val="24"/>
        </w:rPr>
        <w:t>- нарушение гарантий (п. 6.1. настоящего договора о надлежащем исполнении обязанностей, предусмотренных налоговым законодательством;</w:t>
      </w:r>
    </w:p>
    <w:p w:rsidR="00E47046" w:rsidRPr="00E47046" w:rsidRDefault="00E47046" w:rsidP="00E47046">
      <w:pPr>
        <w:spacing w:line="240" w:lineRule="atLeast"/>
        <w:ind w:firstLine="0"/>
        <w:rPr>
          <w:sz w:val="24"/>
          <w:szCs w:val="24"/>
        </w:rPr>
      </w:pPr>
      <w:r w:rsidRPr="00E47046">
        <w:rPr>
          <w:sz w:val="24"/>
          <w:szCs w:val="24"/>
        </w:rPr>
        <w:t>- ненадлежащее (несвоевременное) оформление Подрядчиком счетов-фактур и (или) первичных учетных и (или) иных документов при исполнении настоящего Договора;</w:t>
      </w:r>
    </w:p>
    <w:p w:rsidR="00E47046" w:rsidRPr="00E47046" w:rsidRDefault="00E47046" w:rsidP="00E47046">
      <w:pPr>
        <w:spacing w:line="240" w:lineRule="atLeast"/>
        <w:ind w:firstLine="0"/>
        <w:rPr>
          <w:sz w:val="24"/>
          <w:szCs w:val="24"/>
        </w:rPr>
      </w:pPr>
      <w:r w:rsidRPr="00E47046">
        <w:rPr>
          <w:sz w:val="24"/>
          <w:szCs w:val="24"/>
        </w:rPr>
        <w:t>- ненадлежащее (несвоевременное) отражение счетов-фактур в декларации по НДС (в случае если Подрядчик является плательщиком НДС), представляемой Подрядчиком в налоговые органы, и (или) в книге продаж.</w:t>
      </w:r>
    </w:p>
    <w:p w:rsidR="00E47046" w:rsidRPr="00E47046" w:rsidRDefault="00E47046" w:rsidP="00E47046">
      <w:pPr>
        <w:spacing w:line="240" w:lineRule="atLeast"/>
        <w:ind w:firstLine="0"/>
        <w:rPr>
          <w:sz w:val="24"/>
          <w:szCs w:val="24"/>
        </w:rPr>
      </w:pPr>
      <w:r w:rsidRPr="00E47046">
        <w:rPr>
          <w:b/>
          <w:sz w:val="24"/>
          <w:szCs w:val="24"/>
        </w:rPr>
        <w:t>6.3.</w:t>
      </w:r>
      <w:r w:rsidRPr="00E47046">
        <w:rPr>
          <w:sz w:val="24"/>
          <w:szCs w:val="24"/>
        </w:rPr>
        <w:t xml:space="preserve"> Подрядчик обязуется возместить Заказчику указанные потери в течение 30 календарных дней со дня предъявления Заказчиком претензии.</w:t>
      </w:r>
    </w:p>
    <w:p w:rsidR="00E47046" w:rsidRPr="00E47046" w:rsidRDefault="00E47046" w:rsidP="00E47046">
      <w:pPr>
        <w:spacing w:line="0" w:lineRule="atLeast"/>
        <w:ind w:firstLine="0"/>
        <w:outlineLvl w:val="6"/>
        <w:rPr>
          <w:sz w:val="24"/>
          <w:szCs w:val="24"/>
        </w:rPr>
      </w:pPr>
    </w:p>
    <w:p w:rsidR="00E47046" w:rsidRPr="00E47046" w:rsidRDefault="00E47046" w:rsidP="00E47046">
      <w:pPr>
        <w:spacing w:line="0" w:lineRule="atLeast"/>
        <w:ind w:firstLine="0"/>
        <w:jc w:val="center"/>
        <w:outlineLvl w:val="6"/>
        <w:rPr>
          <w:b/>
          <w:sz w:val="24"/>
          <w:szCs w:val="24"/>
        </w:rPr>
      </w:pPr>
      <w:r w:rsidRPr="00E47046">
        <w:rPr>
          <w:b/>
          <w:sz w:val="24"/>
          <w:szCs w:val="24"/>
        </w:rPr>
        <w:t>7. Ответственность сторон</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7.1.</w:t>
      </w:r>
      <w:r w:rsidRPr="00E47046">
        <w:rPr>
          <w:sz w:val="24"/>
          <w:szCs w:val="24"/>
        </w:rPr>
        <w:t xml:space="preserve"> Стороны несут ответственность за невыполнение и ненадлежащее выполнение обязательств по Договору и обязаны возместить другой Стороне убытки, вызванные таким неисполнением или ненадлежащим исполнением.</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1"/>
          <w:sz w:val="24"/>
          <w:szCs w:val="24"/>
        </w:rPr>
      </w:pPr>
      <w:r w:rsidRPr="00E47046">
        <w:rPr>
          <w:b/>
          <w:color w:val="000000"/>
          <w:spacing w:val="1"/>
          <w:sz w:val="24"/>
          <w:szCs w:val="24"/>
        </w:rPr>
        <w:t>7.2.</w:t>
      </w:r>
      <w:r w:rsidRPr="00E47046">
        <w:rPr>
          <w:color w:val="000000"/>
          <w:spacing w:val="1"/>
          <w:sz w:val="24"/>
          <w:szCs w:val="24"/>
        </w:rPr>
        <w:t xml:space="preserve"> В случае прекращения работ по инициативе </w:t>
      </w:r>
      <w:r w:rsidRPr="00E47046">
        <w:rPr>
          <w:b/>
          <w:color w:val="000000"/>
          <w:spacing w:val="1"/>
          <w:sz w:val="24"/>
          <w:szCs w:val="24"/>
        </w:rPr>
        <w:t>Заказчика</w:t>
      </w:r>
      <w:r w:rsidRPr="00E47046">
        <w:rPr>
          <w:color w:val="000000"/>
          <w:spacing w:val="1"/>
          <w:sz w:val="24"/>
          <w:szCs w:val="24"/>
        </w:rPr>
        <w:t xml:space="preserve">, последний оплачивает </w:t>
      </w:r>
      <w:r w:rsidRPr="00E47046">
        <w:rPr>
          <w:b/>
          <w:bCs/>
          <w:color w:val="000000"/>
          <w:spacing w:val="1"/>
          <w:sz w:val="24"/>
          <w:szCs w:val="24"/>
        </w:rPr>
        <w:t xml:space="preserve">Подрядчику, </w:t>
      </w:r>
      <w:r w:rsidRPr="00E47046">
        <w:rPr>
          <w:color w:val="000000"/>
          <w:spacing w:val="1"/>
          <w:sz w:val="24"/>
          <w:szCs w:val="24"/>
        </w:rPr>
        <w:t>фактически выполненный объем работ.</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1"/>
          <w:sz w:val="24"/>
          <w:szCs w:val="24"/>
        </w:rPr>
      </w:pPr>
      <w:r w:rsidRPr="00E47046">
        <w:rPr>
          <w:b/>
          <w:color w:val="000000"/>
          <w:spacing w:val="1"/>
          <w:sz w:val="24"/>
          <w:szCs w:val="24"/>
        </w:rPr>
        <w:t>7.3.</w:t>
      </w:r>
      <w:r w:rsidRPr="00E47046">
        <w:rPr>
          <w:color w:val="000000"/>
          <w:spacing w:val="1"/>
          <w:sz w:val="24"/>
          <w:szCs w:val="24"/>
        </w:rPr>
        <w:t xml:space="preserve"> При нарушении сроков выполнения работ, Заказчик имеет право взыскать с </w:t>
      </w:r>
      <w:r w:rsidRPr="00E47046">
        <w:rPr>
          <w:b/>
          <w:bCs/>
          <w:color w:val="000000"/>
          <w:spacing w:val="1"/>
          <w:sz w:val="24"/>
          <w:szCs w:val="24"/>
        </w:rPr>
        <w:t>Подрядчика</w:t>
      </w:r>
      <w:r w:rsidRPr="00E47046">
        <w:rPr>
          <w:color w:val="000000"/>
          <w:spacing w:val="1"/>
          <w:sz w:val="24"/>
          <w:szCs w:val="24"/>
        </w:rPr>
        <w:t xml:space="preserve"> пени в размере </w:t>
      </w:r>
      <w:r w:rsidRPr="00E47046">
        <w:rPr>
          <w:iCs/>
          <w:color w:val="0000FF"/>
          <w:sz w:val="24"/>
          <w:szCs w:val="24"/>
        </w:rPr>
        <w:t>0,1 %</w:t>
      </w:r>
      <w:r w:rsidRPr="00E47046">
        <w:rPr>
          <w:color w:val="000000"/>
          <w:spacing w:val="1"/>
          <w:sz w:val="24"/>
          <w:szCs w:val="24"/>
        </w:rPr>
        <w:t xml:space="preserve"> от общей стоимости договора, за каждый день просрочки.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1"/>
          <w:sz w:val="24"/>
          <w:szCs w:val="24"/>
        </w:rPr>
      </w:pPr>
      <w:r w:rsidRPr="00E47046">
        <w:rPr>
          <w:b/>
          <w:color w:val="000000"/>
          <w:spacing w:val="1"/>
          <w:sz w:val="24"/>
          <w:szCs w:val="24"/>
        </w:rPr>
        <w:t>7.4.</w:t>
      </w:r>
      <w:r w:rsidRPr="00E47046">
        <w:rPr>
          <w:color w:val="000000"/>
          <w:spacing w:val="1"/>
          <w:sz w:val="24"/>
          <w:szCs w:val="24"/>
        </w:rPr>
        <w:t xml:space="preserve"> В течение </w:t>
      </w:r>
      <w:r w:rsidRPr="00E47046">
        <w:rPr>
          <w:iCs/>
          <w:color w:val="0000FF"/>
          <w:sz w:val="24"/>
          <w:szCs w:val="24"/>
        </w:rPr>
        <w:t>3-х лет</w:t>
      </w:r>
      <w:r w:rsidRPr="00E47046">
        <w:rPr>
          <w:color w:val="000000"/>
          <w:spacing w:val="1"/>
          <w:sz w:val="24"/>
          <w:szCs w:val="24"/>
        </w:rPr>
        <w:t xml:space="preserve"> с даты заключения настоящего договора, после истечения работ, </w:t>
      </w:r>
      <w:r w:rsidRPr="00E47046">
        <w:rPr>
          <w:b/>
          <w:bCs/>
          <w:color w:val="000000"/>
          <w:spacing w:val="1"/>
          <w:sz w:val="24"/>
          <w:szCs w:val="24"/>
        </w:rPr>
        <w:t>Подрядчик</w:t>
      </w:r>
      <w:r w:rsidRPr="00E47046">
        <w:rPr>
          <w:color w:val="000000"/>
          <w:spacing w:val="1"/>
          <w:sz w:val="24"/>
          <w:szCs w:val="24"/>
        </w:rPr>
        <w:t xml:space="preserve"> не будет разглашать информацию, являющуюся коммерческой тайной (содержащейся, в том числе в передаваемых документах и во вновь полученной информации в связи с исполнением настоящего договора) какому-либо другому лицу, предприятию, организации и не будет использовать эту информацию для своей собственной выгоды, за исключением целей, определенных предметом настоящего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1"/>
          <w:sz w:val="24"/>
          <w:szCs w:val="24"/>
        </w:rPr>
      </w:pPr>
      <w:r w:rsidRPr="00E47046">
        <w:rPr>
          <w:b/>
          <w:color w:val="000000"/>
          <w:spacing w:val="1"/>
          <w:sz w:val="24"/>
          <w:szCs w:val="24"/>
        </w:rPr>
        <w:t xml:space="preserve">7.5. </w:t>
      </w:r>
      <w:r w:rsidRPr="00E47046">
        <w:rPr>
          <w:b/>
          <w:bCs/>
          <w:color w:val="000000"/>
          <w:spacing w:val="1"/>
          <w:sz w:val="24"/>
          <w:szCs w:val="24"/>
        </w:rPr>
        <w:t>Подрядчик</w:t>
      </w:r>
      <w:r w:rsidRPr="00E47046">
        <w:rPr>
          <w:color w:val="000000"/>
          <w:spacing w:val="1"/>
          <w:sz w:val="24"/>
          <w:szCs w:val="24"/>
        </w:rPr>
        <w:t xml:space="preserve">, допустивший утерю или разглашение конфиденциальной информации, несет ответственность за любые затраты, убытки и потери, понесенные </w:t>
      </w:r>
      <w:r w:rsidRPr="00E47046">
        <w:rPr>
          <w:b/>
          <w:color w:val="000000"/>
          <w:spacing w:val="1"/>
          <w:sz w:val="24"/>
          <w:szCs w:val="24"/>
        </w:rPr>
        <w:t>Заказчиком</w:t>
      </w:r>
      <w:r w:rsidRPr="00E47046">
        <w:rPr>
          <w:color w:val="000000"/>
          <w:spacing w:val="1"/>
          <w:sz w:val="24"/>
          <w:szCs w:val="24"/>
        </w:rPr>
        <w:t xml:space="preserve"> и вытекающие в связи с любым раскрытием конфиденциальной информации.</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color w:val="000000"/>
          <w:spacing w:val="1"/>
          <w:sz w:val="24"/>
          <w:szCs w:val="24"/>
        </w:rPr>
      </w:pPr>
      <w:r w:rsidRPr="00E47046">
        <w:rPr>
          <w:b/>
          <w:color w:val="000000"/>
          <w:spacing w:val="1"/>
          <w:sz w:val="24"/>
          <w:szCs w:val="24"/>
        </w:rPr>
        <w:t>7.6.</w:t>
      </w:r>
      <w:r w:rsidRPr="00E47046">
        <w:rPr>
          <w:color w:val="000000"/>
          <w:spacing w:val="1"/>
          <w:sz w:val="24"/>
          <w:szCs w:val="24"/>
        </w:rPr>
        <w:t xml:space="preserve"> Подрядчик несет ответственность как перед </w:t>
      </w:r>
      <w:r w:rsidRPr="00E47046">
        <w:rPr>
          <w:b/>
          <w:color w:val="000000"/>
          <w:spacing w:val="1"/>
          <w:sz w:val="24"/>
          <w:szCs w:val="24"/>
        </w:rPr>
        <w:t>Заказчиком</w:t>
      </w:r>
      <w:r w:rsidRPr="00E47046">
        <w:rPr>
          <w:color w:val="000000"/>
          <w:spacing w:val="1"/>
          <w:sz w:val="24"/>
          <w:szCs w:val="24"/>
        </w:rPr>
        <w:t>, так и перед контрольно-надзорными органами за соблюдение природоохранного законодательства, в том числе при обращении с отходами производства и потребления, образовавшимися при выполнении работ по настоящему Договору, в том числе и привлеченной подрядной организацией.</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jc w:val="center"/>
        <w:rPr>
          <w:b/>
          <w:sz w:val="24"/>
          <w:szCs w:val="24"/>
        </w:rPr>
      </w:pPr>
    </w:p>
    <w:p w:rsidR="00E47046" w:rsidRPr="00E47046" w:rsidRDefault="00E47046" w:rsidP="00E47046">
      <w:pPr>
        <w:widowControl w:val="0"/>
        <w:autoSpaceDE w:val="0"/>
        <w:autoSpaceDN w:val="0"/>
        <w:adjustRightInd w:val="0"/>
        <w:spacing w:line="240" w:lineRule="auto"/>
        <w:ind w:firstLine="0"/>
        <w:contextualSpacing/>
        <w:jc w:val="center"/>
        <w:rPr>
          <w:b/>
          <w:sz w:val="24"/>
          <w:szCs w:val="24"/>
        </w:rPr>
      </w:pPr>
      <w:r w:rsidRPr="00E47046">
        <w:rPr>
          <w:b/>
          <w:sz w:val="24"/>
          <w:szCs w:val="24"/>
        </w:rPr>
        <w:t>8. Непреодолимая сила (Форс-мажорные обстоятельства)</w:t>
      </w:r>
    </w:p>
    <w:p w:rsidR="00E47046" w:rsidRPr="00E47046" w:rsidRDefault="00E47046" w:rsidP="00E47046">
      <w:pPr>
        <w:spacing w:line="240" w:lineRule="auto"/>
        <w:ind w:firstLine="0"/>
        <w:rPr>
          <w:rFonts w:eastAsia="Calibri"/>
          <w:color w:val="000000"/>
          <w:sz w:val="24"/>
          <w:szCs w:val="24"/>
          <w:shd w:val="clear" w:color="auto" w:fill="FBFBFB"/>
          <w:lang w:eastAsia="en-US"/>
        </w:rPr>
      </w:pPr>
      <w:r w:rsidRPr="00E47046">
        <w:rPr>
          <w:rFonts w:eastAsia="Calibri"/>
          <w:b/>
          <w:color w:val="000000"/>
          <w:sz w:val="24"/>
          <w:szCs w:val="24"/>
          <w:shd w:val="clear" w:color="auto" w:fill="FBFBFB"/>
          <w:lang w:eastAsia="en-US"/>
        </w:rPr>
        <w:t>8.1.</w:t>
      </w:r>
      <w:r w:rsidRPr="00E47046">
        <w:rPr>
          <w:rFonts w:eastAsia="Calibri"/>
          <w:color w:val="000000"/>
          <w:sz w:val="24"/>
          <w:szCs w:val="24"/>
          <w:shd w:val="clear" w:color="auto" w:fill="FBFBFB"/>
          <w:lang w:eastAsia="en-US"/>
        </w:rPr>
        <w:t xml:space="preserve">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E47046" w:rsidRPr="00E47046" w:rsidRDefault="00E47046" w:rsidP="00E47046">
      <w:pPr>
        <w:spacing w:line="240" w:lineRule="auto"/>
        <w:ind w:firstLine="0"/>
        <w:rPr>
          <w:rFonts w:eastAsia="Calibri"/>
          <w:color w:val="000000"/>
          <w:sz w:val="24"/>
          <w:szCs w:val="24"/>
          <w:shd w:val="clear" w:color="auto" w:fill="FBFBFB"/>
          <w:lang w:eastAsia="en-US"/>
        </w:rPr>
      </w:pPr>
      <w:r w:rsidRPr="00E47046">
        <w:rPr>
          <w:rFonts w:eastAsia="Calibri"/>
          <w:b/>
          <w:color w:val="000000"/>
          <w:sz w:val="24"/>
          <w:szCs w:val="24"/>
          <w:shd w:val="clear" w:color="auto" w:fill="FBFBFB"/>
          <w:lang w:eastAsia="en-US"/>
        </w:rPr>
        <w:t>8.2.</w:t>
      </w:r>
      <w:r w:rsidRPr="00E47046">
        <w:rPr>
          <w:rFonts w:eastAsia="Calibri"/>
          <w:color w:val="000000"/>
          <w:sz w:val="24"/>
          <w:szCs w:val="24"/>
          <w:shd w:val="clear" w:color="auto" w:fill="FBFBFB"/>
          <w:lang w:eastAsia="en-US"/>
        </w:rPr>
        <w:t xml:space="preserve">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E47046" w:rsidRPr="00E47046" w:rsidRDefault="00E47046" w:rsidP="00E47046">
      <w:pPr>
        <w:spacing w:line="240" w:lineRule="auto"/>
        <w:ind w:firstLine="0"/>
        <w:rPr>
          <w:rFonts w:eastAsia="Calibri"/>
          <w:color w:val="000000"/>
          <w:sz w:val="24"/>
          <w:szCs w:val="24"/>
          <w:shd w:val="clear" w:color="auto" w:fill="FBFBFB"/>
          <w:lang w:eastAsia="en-US"/>
        </w:rPr>
      </w:pPr>
      <w:r w:rsidRPr="00E47046">
        <w:rPr>
          <w:rFonts w:eastAsia="Calibri"/>
          <w:b/>
          <w:color w:val="000000"/>
          <w:sz w:val="24"/>
          <w:szCs w:val="24"/>
          <w:shd w:val="clear" w:color="auto" w:fill="FBFBFB"/>
          <w:lang w:eastAsia="en-US"/>
        </w:rPr>
        <w:t>8.3.</w:t>
      </w:r>
      <w:r w:rsidRPr="00E47046">
        <w:rPr>
          <w:rFonts w:eastAsia="Calibri"/>
          <w:color w:val="000000"/>
          <w:sz w:val="24"/>
          <w:szCs w:val="24"/>
          <w:shd w:val="clear" w:color="auto" w:fill="FBFBFB"/>
          <w:lang w:eastAsia="en-US"/>
        </w:rPr>
        <w:t xml:space="preserve">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8.2 настоящего договора, она не вправе будет ссылаться на наступление форс–мажорных обстоятельств и требовать освобождения от ответственности.</w:t>
      </w:r>
    </w:p>
    <w:p w:rsidR="00E47046" w:rsidRPr="00E47046" w:rsidRDefault="00E47046" w:rsidP="00E47046">
      <w:pPr>
        <w:spacing w:line="240" w:lineRule="auto"/>
        <w:ind w:firstLine="0"/>
        <w:rPr>
          <w:rFonts w:eastAsia="Calibri"/>
          <w:color w:val="000000"/>
          <w:sz w:val="24"/>
          <w:szCs w:val="24"/>
          <w:shd w:val="clear" w:color="auto" w:fill="FBFBFB"/>
          <w:lang w:eastAsia="en-US"/>
        </w:rPr>
      </w:pPr>
      <w:r w:rsidRPr="00E47046">
        <w:rPr>
          <w:rFonts w:eastAsia="Calibri"/>
          <w:b/>
          <w:color w:val="000000"/>
          <w:sz w:val="24"/>
          <w:szCs w:val="24"/>
          <w:shd w:val="clear" w:color="auto" w:fill="FBFBFB"/>
          <w:lang w:eastAsia="en-US"/>
        </w:rPr>
        <w:t>8.4.</w:t>
      </w:r>
      <w:r w:rsidRPr="00E47046">
        <w:rPr>
          <w:rFonts w:eastAsia="Calibri"/>
          <w:color w:val="000000"/>
          <w:sz w:val="24"/>
          <w:szCs w:val="24"/>
          <w:shd w:val="clear" w:color="auto" w:fill="FBFBFB"/>
          <w:lang w:eastAsia="en-US"/>
        </w:rPr>
        <w:t xml:space="preserve">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E47046" w:rsidRPr="00E47046" w:rsidRDefault="00E47046" w:rsidP="00E47046">
      <w:pPr>
        <w:spacing w:line="240" w:lineRule="auto"/>
        <w:ind w:firstLine="0"/>
        <w:rPr>
          <w:rFonts w:eastAsia="Calibri"/>
          <w:color w:val="000000"/>
          <w:sz w:val="24"/>
          <w:szCs w:val="24"/>
          <w:shd w:val="clear" w:color="auto" w:fill="FBFBFB"/>
          <w:lang w:eastAsia="en-US"/>
        </w:rPr>
      </w:pPr>
      <w:r w:rsidRPr="00E47046">
        <w:rPr>
          <w:rFonts w:eastAsia="Calibri"/>
          <w:b/>
          <w:color w:val="000000"/>
          <w:sz w:val="24"/>
          <w:szCs w:val="24"/>
          <w:shd w:val="clear" w:color="auto" w:fill="FBFBFB"/>
          <w:lang w:eastAsia="en-US"/>
        </w:rPr>
        <w:lastRenderedPageBreak/>
        <w:t>8.5.</w:t>
      </w:r>
      <w:r w:rsidRPr="00E47046">
        <w:rPr>
          <w:rFonts w:eastAsia="Calibri"/>
          <w:color w:val="000000"/>
          <w:sz w:val="24"/>
          <w:szCs w:val="24"/>
          <w:shd w:val="clear" w:color="auto" w:fill="FBFBFB"/>
          <w:lang w:eastAsia="en-US"/>
        </w:rPr>
        <w:t xml:space="preserve">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jc w:val="center"/>
        <w:rPr>
          <w:b/>
          <w:sz w:val="24"/>
          <w:szCs w:val="24"/>
        </w:rPr>
      </w:pP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jc w:val="center"/>
        <w:rPr>
          <w:b/>
          <w:sz w:val="24"/>
          <w:szCs w:val="24"/>
        </w:rPr>
      </w:pPr>
      <w:r w:rsidRPr="00E47046">
        <w:rPr>
          <w:b/>
          <w:sz w:val="24"/>
          <w:szCs w:val="24"/>
        </w:rPr>
        <w:t xml:space="preserve">9. Конфиденциальность </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z w:val="24"/>
          <w:szCs w:val="24"/>
        </w:rPr>
      </w:pPr>
      <w:r w:rsidRPr="00E47046">
        <w:rPr>
          <w:b/>
          <w:sz w:val="24"/>
          <w:szCs w:val="24"/>
        </w:rPr>
        <w:t>9.1.</w:t>
      </w:r>
      <w:r w:rsidRPr="00E47046">
        <w:rPr>
          <w:sz w:val="24"/>
          <w:szCs w:val="24"/>
        </w:rPr>
        <w:t xml:space="preserve"> Стороны подтверждают понимание важности вопроса о конфиденциальности информации, составляющей коммерческую тайну (далее - Конфиденциальная информация), и соглашаются принять на себя следующие обязательства: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napToGrid w:val="0"/>
          <w:sz w:val="24"/>
          <w:szCs w:val="24"/>
        </w:rPr>
      </w:pPr>
      <w:r w:rsidRPr="00E47046">
        <w:rPr>
          <w:b/>
          <w:snapToGrid w:val="0"/>
          <w:sz w:val="24"/>
          <w:szCs w:val="24"/>
        </w:rPr>
        <w:t>9.2.</w:t>
      </w:r>
      <w:r w:rsidRPr="00E47046">
        <w:rPr>
          <w:snapToGrid w:val="0"/>
          <w:sz w:val="24"/>
          <w:szCs w:val="24"/>
        </w:rPr>
        <w:t xml:space="preserve"> К конфиденциальной информации относится любая информация, полученная </w:t>
      </w:r>
      <w:r w:rsidRPr="00E47046">
        <w:rPr>
          <w:b/>
          <w:bCs/>
          <w:snapToGrid w:val="0"/>
          <w:sz w:val="24"/>
          <w:szCs w:val="24"/>
        </w:rPr>
        <w:t>Подрядчиком</w:t>
      </w:r>
      <w:r w:rsidRPr="00E47046">
        <w:rPr>
          <w:snapToGrid w:val="0"/>
          <w:sz w:val="24"/>
          <w:szCs w:val="24"/>
        </w:rPr>
        <w:t xml:space="preserve"> от </w:t>
      </w:r>
      <w:r w:rsidRPr="00E47046">
        <w:rPr>
          <w:b/>
          <w:bCs/>
          <w:snapToGrid w:val="0"/>
          <w:sz w:val="24"/>
          <w:szCs w:val="24"/>
        </w:rPr>
        <w:t>Заказчика</w:t>
      </w:r>
      <w:r w:rsidRPr="00E47046">
        <w:rPr>
          <w:snapToGrid w:val="0"/>
          <w:sz w:val="24"/>
          <w:szCs w:val="24"/>
        </w:rPr>
        <w:t>, в соответствии с предметом настоящего Договора, в устной и письменной форме, на любых материальных, электронных или иных носителях информации, а также показанная визуально с использованием какого-либо оборудования.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napToGrid w:val="0"/>
          <w:sz w:val="24"/>
          <w:szCs w:val="24"/>
        </w:rPr>
      </w:pPr>
      <w:r w:rsidRPr="00E47046">
        <w:rPr>
          <w:b/>
          <w:snapToGrid w:val="0"/>
          <w:sz w:val="24"/>
          <w:szCs w:val="24"/>
        </w:rPr>
        <w:t>9.3.</w:t>
      </w:r>
      <w:r w:rsidRPr="00E47046">
        <w:rPr>
          <w:snapToGrid w:val="0"/>
          <w:sz w:val="24"/>
          <w:szCs w:val="24"/>
        </w:rPr>
        <w:t xml:space="preserve"> В течение 3 (трех) лет от даты заключения настоящего Договора </w:t>
      </w:r>
      <w:r w:rsidRPr="00E47046">
        <w:rPr>
          <w:b/>
          <w:bCs/>
          <w:snapToGrid w:val="0"/>
          <w:sz w:val="24"/>
          <w:szCs w:val="24"/>
        </w:rPr>
        <w:t>Подрядчик</w:t>
      </w:r>
      <w:r w:rsidRPr="00E47046">
        <w:rPr>
          <w:snapToGrid w:val="0"/>
          <w:sz w:val="24"/>
          <w:szCs w:val="24"/>
        </w:rPr>
        <w:t xml:space="preserve"> не будет разглашать полученную от </w:t>
      </w:r>
      <w:r w:rsidRPr="00E47046">
        <w:rPr>
          <w:b/>
          <w:bCs/>
          <w:snapToGrid w:val="0"/>
          <w:sz w:val="24"/>
          <w:szCs w:val="24"/>
        </w:rPr>
        <w:t>Заказчика</w:t>
      </w:r>
      <w:r w:rsidRPr="00E47046">
        <w:rPr>
          <w:snapToGrid w:val="0"/>
          <w:sz w:val="24"/>
          <w:szCs w:val="24"/>
        </w:rPr>
        <w:t xml:space="preserve"> конфиденциальную информацию какому-либо другому лицу, предприятию, организации и не будет использовать эту информацию для своей собственной выгоды, за исключением цели, определенной предметом настоящего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napToGrid w:val="0"/>
          <w:sz w:val="24"/>
          <w:szCs w:val="24"/>
        </w:rPr>
      </w:pPr>
      <w:r w:rsidRPr="00E47046">
        <w:rPr>
          <w:b/>
          <w:bCs/>
          <w:snapToGrid w:val="0"/>
          <w:sz w:val="24"/>
          <w:szCs w:val="24"/>
        </w:rPr>
        <w:t>9.4. Подрядчик</w:t>
      </w:r>
      <w:r w:rsidRPr="00E47046">
        <w:rPr>
          <w:snapToGrid w:val="0"/>
          <w:sz w:val="24"/>
          <w:szCs w:val="24"/>
        </w:rPr>
        <w:t xml:space="preserve"> будет соблюдать столь же высокую степень секретности во избежание разглашения или использования этой информации, какую </w:t>
      </w:r>
      <w:r w:rsidRPr="00E47046">
        <w:rPr>
          <w:b/>
          <w:bCs/>
          <w:snapToGrid w:val="0"/>
          <w:sz w:val="24"/>
          <w:szCs w:val="24"/>
        </w:rPr>
        <w:t>Подрядчик</w:t>
      </w:r>
      <w:r w:rsidRPr="00E47046">
        <w:rPr>
          <w:snapToGrid w:val="0"/>
          <w:sz w:val="24"/>
          <w:szCs w:val="24"/>
        </w:rPr>
        <w:t xml:space="preserve"> соблюдал бы в разумной степени в отношении своей собственной Конфиденциальной информации.</w:t>
      </w:r>
    </w:p>
    <w:p w:rsidR="00E47046" w:rsidRPr="00E47046" w:rsidRDefault="00E47046" w:rsidP="00E47046">
      <w:pPr>
        <w:spacing w:line="0" w:lineRule="atLeast"/>
        <w:ind w:firstLine="0"/>
        <w:rPr>
          <w:snapToGrid w:val="0"/>
          <w:sz w:val="24"/>
          <w:szCs w:val="24"/>
        </w:rPr>
      </w:pPr>
      <w:r w:rsidRPr="00E47046">
        <w:rPr>
          <w:color w:val="000000"/>
          <w:spacing w:val="-1"/>
          <w:sz w:val="24"/>
          <w:szCs w:val="24"/>
        </w:rPr>
        <w:t xml:space="preserve">Передача Конфиденциальной информации по открытым каналам телефонной и </w:t>
      </w:r>
      <w:r w:rsidRPr="00E47046">
        <w:rPr>
          <w:color w:val="000000"/>
          <w:spacing w:val="2"/>
          <w:sz w:val="24"/>
          <w:szCs w:val="24"/>
        </w:rPr>
        <w:t xml:space="preserve">факсимильной связи, а также с использованием сети Интернет без принятия </w:t>
      </w:r>
      <w:r w:rsidRPr="00E47046">
        <w:rPr>
          <w:color w:val="000000"/>
          <w:sz w:val="24"/>
          <w:szCs w:val="24"/>
        </w:rPr>
        <w:t>соответствующих мер защиты, удовлетворяющих обе Стороны, запрещена.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napToGrid w:val="0"/>
          <w:sz w:val="24"/>
          <w:szCs w:val="24"/>
        </w:rPr>
      </w:pPr>
      <w:r w:rsidRPr="00E47046">
        <w:rPr>
          <w:b/>
          <w:snapToGrid w:val="0"/>
          <w:sz w:val="24"/>
          <w:szCs w:val="24"/>
        </w:rPr>
        <w:t>9.5.</w:t>
      </w:r>
      <w:r w:rsidRPr="00E47046">
        <w:rPr>
          <w:snapToGrid w:val="0"/>
          <w:sz w:val="24"/>
          <w:szCs w:val="24"/>
        </w:rPr>
        <w:t xml:space="preserve"> Конфиденциальная информация не будет считаться таковой, и </w:t>
      </w:r>
      <w:r w:rsidRPr="00E47046">
        <w:rPr>
          <w:b/>
          <w:bCs/>
          <w:snapToGrid w:val="0"/>
          <w:sz w:val="24"/>
          <w:szCs w:val="24"/>
        </w:rPr>
        <w:t>Подрядчик</w:t>
      </w:r>
      <w:r w:rsidRPr="00E47046">
        <w:rPr>
          <w:snapToGrid w:val="0"/>
          <w:sz w:val="24"/>
          <w:szCs w:val="24"/>
        </w:rPr>
        <w:t xml:space="preserve"> не будет иметь никаких обязательств в отношении данной информации, если она удовлетворяет одному из следующих пунктов:</w:t>
      </w:r>
    </w:p>
    <w:p w:rsidR="00E47046" w:rsidRPr="00E47046" w:rsidRDefault="00E47046" w:rsidP="00E47046">
      <w:pPr>
        <w:spacing w:line="0" w:lineRule="atLeast"/>
        <w:ind w:firstLine="709"/>
        <w:rPr>
          <w:snapToGrid w:val="0"/>
          <w:sz w:val="24"/>
          <w:szCs w:val="24"/>
        </w:rPr>
      </w:pPr>
      <w:r w:rsidRPr="00E47046">
        <w:rPr>
          <w:snapToGrid w:val="0"/>
          <w:sz w:val="24"/>
          <w:szCs w:val="24"/>
        </w:rPr>
        <w:t xml:space="preserve">- уже известна </w:t>
      </w:r>
      <w:r w:rsidRPr="00E47046">
        <w:rPr>
          <w:b/>
          <w:bCs/>
          <w:snapToGrid w:val="0"/>
          <w:sz w:val="24"/>
          <w:szCs w:val="24"/>
        </w:rPr>
        <w:t>Подрядчику</w:t>
      </w:r>
      <w:r w:rsidRPr="00E47046">
        <w:rPr>
          <w:snapToGrid w:val="0"/>
          <w:sz w:val="24"/>
          <w:szCs w:val="24"/>
        </w:rPr>
        <w:t>;</w:t>
      </w:r>
    </w:p>
    <w:p w:rsidR="00E47046" w:rsidRPr="00E47046" w:rsidRDefault="00E47046" w:rsidP="00E47046">
      <w:pPr>
        <w:tabs>
          <w:tab w:val="left" w:pos="709"/>
          <w:tab w:val="left" w:pos="851"/>
        </w:tabs>
        <w:spacing w:line="0" w:lineRule="atLeast"/>
        <w:ind w:firstLine="0"/>
        <w:rPr>
          <w:snapToGrid w:val="0"/>
          <w:sz w:val="24"/>
          <w:szCs w:val="24"/>
        </w:rPr>
      </w:pPr>
      <w:r w:rsidRPr="00E47046">
        <w:rPr>
          <w:snapToGrid w:val="0"/>
          <w:sz w:val="24"/>
          <w:szCs w:val="24"/>
        </w:rPr>
        <w:tab/>
        <w:t>-</w:t>
      </w:r>
      <w:r w:rsidRPr="00E47046">
        <w:rPr>
          <w:snapToGrid w:val="0"/>
          <w:sz w:val="24"/>
          <w:szCs w:val="24"/>
        </w:rPr>
        <w:tab/>
        <w:t xml:space="preserve">является или становится публично известной в результате неправильного, небрежного или намеренного действия </w:t>
      </w:r>
      <w:r w:rsidRPr="00E47046">
        <w:rPr>
          <w:b/>
          <w:snapToGrid w:val="0"/>
          <w:sz w:val="24"/>
          <w:szCs w:val="24"/>
        </w:rPr>
        <w:t>Заказчика</w:t>
      </w:r>
      <w:r w:rsidRPr="00E47046">
        <w:rPr>
          <w:snapToGrid w:val="0"/>
          <w:sz w:val="24"/>
          <w:szCs w:val="24"/>
        </w:rPr>
        <w:t>;</w:t>
      </w:r>
    </w:p>
    <w:p w:rsidR="00E47046" w:rsidRPr="00E47046" w:rsidRDefault="00E47046" w:rsidP="00E47046">
      <w:pPr>
        <w:spacing w:line="0" w:lineRule="atLeast"/>
        <w:ind w:firstLine="0"/>
        <w:rPr>
          <w:snapToGrid w:val="0"/>
          <w:sz w:val="24"/>
          <w:szCs w:val="24"/>
        </w:rPr>
      </w:pPr>
      <w:r w:rsidRPr="00E47046">
        <w:rPr>
          <w:snapToGrid w:val="0"/>
          <w:sz w:val="24"/>
          <w:szCs w:val="24"/>
        </w:rPr>
        <w:tab/>
        <w:t>- легально получена от третьей стороны без ограничения и без нарушения настоящего Договора;</w:t>
      </w:r>
    </w:p>
    <w:p w:rsidR="00E47046" w:rsidRPr="00E47046" w:rsidRDefault="00E47046" w:rsidP="00E47046">
      <w:pPr>
        <w:spacing w:line="0" w:lineRule="atLeast"/>
        <w:ind w:firstLine="720"/>
        <w:rPr>
          <w:snapToGrid w:val="0"/>
          <w:sz w:val="24"/>
          <w:szCs w:val="24"/>
        </w:rPr>
      </w:pPr>
      <w:r w:rsidRPr="00E47046">
        <w:rPr>
          <w:snapToGrid w:val="0"/>
          <w:sz w:val="24"/>
          <w:szCs w:val="24"/>
        </w:rPr>
        <w:t xml:space="preserve">- разрешена к выпуску письменным разрешением </w:t>
      </w:r>
      <w:r w:rsidRPr="00E47046">
        <w:rPr>
          <w:b/>
          <w:snapToGrid w:val="0"/>
          <w:sz w:val="24"/>
          <w:szCs w:val="24"/>
        </w:rPr>
        <w:t>Заказчика</w:t>
      </w:r>
      <w:r w:rsidRPr="00E47046">
        <w:rPr>
          <w:snapToGrid w:val="0"/>
          <w:sz w:val="24"/>
          <w:szCs w:val="24"/>
        </w:rPr>
        <w:t>;</w:t>
      </w:r>
    </w:p>
    <w:p w:rsidR="00E47046" w:rsidRPr="00E47046" w:rsidRDefault="00E47046" w:rsidP="00E47046">
      <w:pPr>
        <w:spacing w:line="0" w:lineRule="atLeast"/>
        <w:ind w:firstLine="709"/>
        <w:rPr>
          <w:color w:val="000000"/>
          <w:spacing w:val="-1"/>
          <w:sz w:val="24"/>
          <w:szCs w:val="24"/>
          <w:lang w:eastAsia="en-US"/>
        </w:rPr>
      </w:pPr>
      <w:r w:rsidRPr="00E47046">
        <w:rPr>
          <w:snapToGrid w:val="0"/>
          <w:sz w:val="24"/>
          <w:szCs w:val="24"/>
          <w:lang w:eastAsia="en-US"/>
        </w:rPr>
        <w:t xml:space="preserve">- раскрыта органам государственной власти и местного самоуправления, а также иным государственным органам, по их мотивированному запросу, в соответствии с действующим законодательством. </w:t>
      </w:r>
      <w:r w:rsidRPr="00E47046">
        <w:rPr>
          <w:color w:val="000000"/>
          <w:spacing w:val="5"/>
          <w:sz w:val="24"/>
          <w:szCs w:val="24"/>
          <w:lang w:eastAsia="en-US"/>
        </w:rPr>
        <w:t xml:space="preserve">Передача органу государственной власти Конфиденциальной информации </w:t>
      </w:r>
      <w:r w:rsidRPr="00E47046">
        <w:rPr>
          <w:color w:val="000000"/>
          <w:spacing w:val="-1"/>
          <w:sz w:val="24"/>
          <w:szCs w:val="24"/>
          <w:lang w:eastAsia="en-US"/>
        </w:rPr>
        <w:t xml:space="preserve">должна осуществляться с предварительным письменным уведомлением </w:t>
      </w:r>
      <w:r w:rsidRPr="00E47046">
        <w:rPr>
          <w:b/>
          <w:color w:val="000000"/>
          <w:spacing w:val="-1"/>
          <w:sz w:val="24"/>
          <w:szCs w:val="24"/>
          <w:lang w:eastAsia="en-US"/>
        </w:rPr>
        <w:t>Заказчика</w:t>
      </w:r>
      <w:r w:rsidRPr="00E47046">
        <w:rPr>
          <w:color w:val="000000"/>
          <w:spacing w:val="-1"/>
          <w:sz w:val="24"/>
          <w:szCs w:val="24"/>
          <w:lang w:eastAsia="en-US"/>
        </w:rPr>
        <w:t>.</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rPr>
          <w:snapToGrid w:val="0"/>
          <w:sz w:val="24"/>
          <w:szCs w:val="24"/>
        </w:rPr>
      </w:pPr>
      <w:r w:rsidRPr="00E47046">
        <w:rPr>
          <w:b/>
          <w:bCs/>
          <w:snapToGrid w:val="0"/>
          <w:sz w:val="24"/>
          <w:szCs w:val="24"/>
        </w:rPr>
        <w:t>9.6. Подрядчик</w:t>
      </w:r>
      <w:r w:rsidRPr="00E47046">
        <w:rPr>
          <w:snapToGrid w:val="0"/>
          <w:sz w:val="24"/>
          <w:szCs w:val="24"/>
        </w:rPr>
        <w:t xml:space="preserve"> несет полную ответственность перед </w:t>
      </w:r>
      <w:r w:rsidRPr="00E47046">
        <w:rPr>
          <w:b/>
          <w:snapToGrid w:val="0"/>
          <w:sz w:val="24"/>
          <w:szCs w:val="24"/>
        </w:rPr>
        <w:t>Заказчиком</w:t>
      </w:r>
      <w:r w:rsidRPr="00E47046">
        <w:rPr>
          <w:snapToGrid w:val="0"/>
          <w:sz w:val="24"/>
          <w:szCs w:val="24"/>
        </w:rPr>
        <w:t xml:space="preserve"> за убытки, которые могут возникнуть в результате разглашения Конфиденциальной информации, произошедшей по вине </w:t>
      </w:r>
      <w:r w:rsidRPr="00E47046">
        <w:rPr>
          <w:b/>
          <w:bCs/>
          <w:snapToGrid w:val="0"/>
          <w:sz w:val="24"/>
          <w:szCs w:val="24"/>
        </w:rPr>
        <w:t>Подрядчика</w:t>
      </w:r>
      <w:r w:rsidRPr="00E47046">
        <w:rPr>
          <w:bCs/>
          <w:snapToGrid w:val="0"/>
          <w:sz w:val="24"/>
          <w:szCs w:val="24"/>
        </w:rPr>
        <w:t>,</w:t>
      </w:r>
      <w:r w:rsidRPr="00E47046">
        <w:rPr>
          <w:snapToGrid w:val="0"/>
          <w:sz w:val="24"/>
          <w:szCs w:val="24"/>
        </w:rPr>
        <w:t xml:space="preserve"> и в нарушение условий настоящего Договора, в том числе, </w:t>
      </w:r>
      <w:r w:rsidRPr="00E47046">
        <w:rPr>
          <w:b/>
          <w:bCs/>
          <w:snapToGrid w:val="0"/>
          <w:sz w:val="24"/>
          <w:szCs w:val="24"/>
        </w:rPr>
        <w:t>Подрядчик</w:t>
      </w:r>
      <w:r w:rsidRPr="00E47046">
        <w:rPr>
          <w:snapToGrid w:val="0"/>
          <w:sz w:val="24"/>
          <w:szCs w:val="24"/>
        </w:rPr>
        <w:t xml:space="preserve"> несет безусловную ответственность за действия всех своих сотрудников, приведшие к разглашению Конфиденциальной информации третьим лицам, даже в случае увольнения таких сотрудников к моменту разглашения Конфиденциальной информации. </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jc w:val="center"/>
        <w:rPr>
          <w:b/>
          <w:snapToGrid w:val="0"/>
          <w:sz w:val="24"/>
          <w:szCs w:val="24"/>
        </w:rPr>
      </w:pPr>
    </w:p>
    <w:p w:rsidR="00E47046" w:rsidRPr="00E47046" w:rsidRDefault="00E47046" w:rsidP="00E47046">
      <w:pPr>
        <w:spacing w:line="240" w:lineRule="atLeast"/>
        <w:ind w:firstLine="0"/>
        <w:jc w:val="center"/>
        <w:rPr>
          <w:b/>
          <w:bCs/>
          <w:sz w:val="24"/>
          <w:szCs w:val="24"/>
        </w:rPr>
      </w:pPr>
      <w:r w:rsidRPr="00E47046">
        <w:rPr>
          <w:b/>
          <w:snapToGrid w:val="0"/>
          <w:sz w:val="24"/>
          <w:szCs w:val="24"/>
        </w:rPr>
        <w:t xml:space="preserve">10. </w:t>
      </w:r>
      <w:r w:rsidRPr="00E47046">
        <w:rPr>
          <w:b/>
          <w:bCs/>
          <w:sz w:val="24"/>
          <w:szCs w:val="24"/>
        </w:rPr>
        <w:t>Антикоррупционные условия</w:t>
      </w:r>
    </w:p>
    <w:p w:rsidR="00E47046" w:rsidRPr="00E47046" w:rsidRDefault="00E47046" w:rsidP="00E47046">
      <w:pPr>
        <w:spacing w:line="240" w:lineRule="auto"/>
        <w:ind w:firstLine="0"/>
        <w:rPr>
          <w:sz w:val="24"/>
          <w:szCs w:val="24"/>
        </w:rPr>
      </w:pPr>
      <w:r w:rsidRPr="00E47046">
        <w:rPr>
          <w:b/>
          <w:sz w:val="24"/>
          <w:szCs w:val="24"/>
        </w:rPr>
        <w:t>10.1.</w:t>
      </w:r>
      <w:r w:rsidRPr="00E47046">
        <w:rPr>
          <w:sz w:val="24"/>
          <w:szCs w:val="24"/>
        </w:rPr>
        <w:t xml:space="preserve"> 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E47046">
        <w:rPr>
          <w:sz w:val="24"/>
          <w:szCs w:val="24"/>
          <w:u w:val="single"/>
        </w:rPr>
        <w:fldChar w:fldCharType="begin"/>
      </w:r>
      <w:r w:rsidRPr="00E47046">
        <w:rPr>
          <w:sz w:val="24"/>
          <w:szCs w:val="24"/>
          <w:u w:val="single"/>
        </w:rPr>
        <w:instrText xml:space="preserve"> HYPERLINK "http://corpmsp.ru/" </w:instrText>
      </w:r>
      <w:r w:rsidRPr="00E47046">
        <w:rPr>
          <w:sz w:val="24"/>
          <w:szCs w:val="24"/>
          <w:u w:val="single"/>
        </w:rPr>
        <w:fldChar w:fldCharType="separate"/>
      </w:r>
      <w:r w:rsidRPr="00E47046">
        <w:rPr>
          <w:sz w:val="24"/>
          <w:szCs w:val="24"/>
          <w:u w:val="single"/>
        </w:rPr>
        <w:t>саханефтегазсбыт.рф</w:t>
      </w:r>
      <w:proofErr w:type="spellEnd"/>
      <w:r w:rsidRPr="00E47046">
        <w:rPr>
          <w:sz w:val="24"/>
          <w:szCs w:val="24"/>
        </w:rPr>
        <w:t xml:space="preserve">) </w:t>
      </w:r>
      <w:r w:rsidRPr="00E47046">
        <w:rPr>
          <w:sz w:val="24"/>
          <w:szCs w:val="24"/>
        </w:rPr>
        <w:fldChar w:fldCharType="end"/>
      </w:r>
      <w:r w:rsidRPr="00E47046">
        <w:rPr>
          <w:sz w:val="24"/>
          <w:szCs w:val="24"/>
        </w:rPr>
        <w:t>в разделе «Антикоррупционная политика».</w:t>
      </w:r>
    </w:p>
    <w:p w:rsidR="00E47046" w:rsidRPr="00E47046" w:rsidRDefault="00E47046" w:rsidP="00E47046">
      <w:pPr>
        <w:spacing w:line="240" w:lineRule="auto"/>
        <w:ind w:firstLine="0"/>
        <w:rPr>
          <w:sz w:val="24"/>
          <w:szCs w:val="24"/>
        </w:rPr>
      </w:pPr>
      <w:r w:rsidRPr="00E47046">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rsidR="00E47046" w:rsidRPr="00E47046" w:rsidRDefault="00E47046" w:rsidP="00E47046">
      <w:pPr>
        <w:spacing w:line="240" w:lineRule="auto"/>
        <w:ind w:firstLine="0"/>
        <w:rPr>
          <w:sz w:val="24"/>
          <w:szCs w:val="24"/>
        </w:rPr>
      </w:pPr>
      <w:r w:rsidRPr="00E47046">
        <w:rPr>
          <w:b/>
          <w:sz w:val="24"/>
          <w:szCs w:val="24"/>
        </w:rPr>
        <w:t>10.2.</w:t>
      </w:r>
      <w:r w:rsidRPr="00E47046">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E47046" w:rsidRPr="00E47046" w:rsidRDefault="00E47046" w:rsidP="00E47046">
      <w:pPr>
        <w:spacing w:line="240" w:lineRule="auto"/>
        <w:ind w:firstLine="0"/>
        <w:rPr>
          <w:sz w:val="24"/>
          <w:szCs w:val="24"/>
        </w:rPr>
      </w:pPr>
      <w:r w:rsidRPr="00E47046">
        <w:rPr>
          <w:sz w:val="24"/>
          <w:szCs w:val="24"/>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E47046" w:rsidRPr="00E47046" w:rsidRDefault="00E47046" w:rsidP="00E47046">
      <w:pPr>
        <w:spacing w:line="240" w:lineRule="auto"/>
        <w:ind w:firstLine="0"/>
        <w:rPr>
          <w:sz w:val="24"/>
          <w:szCs w:val="24"/>
        </w:rPr>
      </w:pPr>
      <w:r w:rsidRPr="00E47046">
        <w:rPr>
          <w:b/>
          <w:sz w:val="24"/>
          <w:szCs w:val="24"/>
        </w:rPr>
        <w:t>10.3.</w:t>
      </w:r>
      <w:r w:rsidRPr="00E47046">
        <w:rPr>
          <w:sz w:val="24"/>
          <w:szCs w:val="24"/>
        </w:rPr>
        <w:t xml:space="preserve">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E47046" w:rsidRPr="00E47046" w:rsidRDefault="00E47046" w:rsidP="00E47046">
      <w:pPr>
        <w:spacing w:line="240" w:lineRule="auto"/>
        <w:ind w:firstLine="0"/>
        <w:rPr>
          <w:sz w:val="24"/>
          <w:szCs w:val="24"/>
        </w:rPr>
      </w:pPr>
      <w:r w:rsidRPr="00E47046">
        <w:rPr>
          <w:b/>
          <w:sz w:val="24"/>
          <w:szCs w:val="24"/>
        </w:rPr>
        <w:t>10.4.</w:t>
      </w:r>
      <w:r w:rsidRPr="00E47046">
        <w:rPr>
          <w:sz w:val="24"/>
          <w:szCs w:val="24"/>
        </w:rPr>
        <w:t xml:space="preserve">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10.3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E47046" w:rsidRPr="00E47046" w:rsidRDefault="00E47046" w:rsidP="00E47046">
      <w:pPr>
        <w:spacing w:line="240" w:lineRule="auto"/>
        <w:ind w:firstLine="0"/>
        <w:rPr>
          <w:sz w:val="24"/>
          <w:szCs w:val="24"/>
        </w:rPr>
      </w:pPr>
      <w:r w:rsidRPr="00E47046">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rsidR="00E47046" w:rsidRPr="00E47046" w:rsidRDefault="00E47046" w:rsidP="00E47046">
      <w:pPr>
        <w:spacing w:line="240" w:lineRule="auto"/>
        <w:ind w:firstLine="0"/>
        <w:rPr>
          <w:sz w:val="24"/>
          <w:szCs w:val="24"/>
        </w:rPr>
      </w:pPr>
      <w:r w:rsidRPr="00E47046">
        <w:rPr>
          <w:b/>
          <w:sz w:val="24"/>
          <w:szCs w:val="24"/>
        </w:rPr>
        <w:t>10.5.</w:t>
      </w:r>
      <w:r w:rsidRPr="00E47046">
        <w:rPr>
          <w:sz w:val="24"/>
          <w:szCs w:val="24"/>
        </w:rPr>
        <w:t xml:space="preserve">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E47046" w:rsidRPr="00E47046" w:rsidRDefault="00E47046" w:rsidP="00E47046">
      <w:pPr>
        <w:spacing w:line="240" w:lineRule="auto"/>
        <w:ind w:firstLine="0"/>
        <w:rPr>
          <w:sz w:val="24"/>
          <w:szCs w:val="24"/>
        </w:rPr>
      </w:pPr>
      <w:r w:rsidRPr="00E47046">
        <w:rPr>
          <w:b/>
          <w:sz w:val="24"/>
          <w:szCs w:val="24"/>
        </w:rPr>
        <w:t>10.6.</w:t>
      </w:r>
      <w:r w:rsidRPr="00E47046">
        <w:rPr>
          <w:sz w:val="24"/>
          <w:szCs w:val="24"/>
        </w:rPr>
        <w:t xml:space="preserve"> В  случае  совершения  одной  Стороной  коррупционного  деяния (правонарушения) или неполучения другой Стороной в соответствии с пунктом 10.4.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firstLine="0"/>
        <w:jc w:val="left"/>
        <w:rPr>
          <w:b/>
          <w:sz w:val="24"/>
          <w:szCs w:val="24"/>
        </w:rPr>
      </w:pPr>
    </w:p>
    <w:p w:rsidR="00E47046" w:rsidRPr="00E47046" w:rsidRDefault="00E47046" w:rsidP="00E47046">
      <w:pPr>
        <w:spacing w:line="0" w:lineRule="atLeast"/>
        <w:ind w:firstLine="0"/>
        <w:jc w:val="center"/>
        <w:outlineLvl w:val="6"/>
        <w:rPr>
          <w:b/>
          <w:sz w:val="24"/>
          <w:szCs w:val="24"/>
        </w:rPr>
      </w:pPr>
      <w:r w:rsidRPr="00E47046">
        <w:rPr>
          <w:b/>
          <w:sz w:val="24"/>
          <w:szCs w:val="24"/>
        </w:rPr>
        <w:t>11. Заключительные положения</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11.1.</w:t>
      </w:r>
      <w:r w:rsidRPr="00E47046">
        <w:rPr>
          <w:sz w:val="24"/>
          <w:szCs w:val="24"/>
        </w:rPr>
        <w:t xml:space="preserve"> Взаимоотношения сторон, не предусмотренные настоящим Договором, регулируются действующим законодательством РФ.</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11.2.</w:t>
      </w:r>
      <w:r w:rsidRPr="00E47046">
        <w:rPr>
          <w:sz w:val="24"/>
          <w:szCs w:val="24"/>
        </w:rPr>
        <w:t xml:space="preserve"> Договор вступает в силу с момента подписания и действует до выполнения сторонами всех своих обязательств, в том числе завершения взаиморасчетов.</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11.3.</w:t>
      </w:r>
      <w:r w:rsidRPr="00E47046">
        <w:rPr>
          <w:sz w:val="24"/>
          <w:szCs w:val="24"/>
        </w:rPr>
        <w:t xml:space="preserve"> Настоящий Договор может быть изменен, дополнен или расторгнут по соглашению сторон либо по иным основаниям, предусмотренным действующим законодательством РФ. Все изменения и дополнения к Договору действительны лишь при условии, что они совершены в письменной форме посредством составления одного документа, подписаны надлежащим образом уполномоченными на то представителями сторон и скреплены печатями сторон.</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11.4.</w:t>
      </w:r>
      <w:r w:rsidRPr="00E47046">
        <w:rPr>
          <w:sz w:val="24"/>
          <w:szCs w:val="24"/>
        </w:rPr>
        <w:t xml:space="preserve"> Ни одна из сторон не вправе уступить свои права и перевести долг по настоящему Договору какому-либо третьему лицу без письменного на то согласия другой стороны.</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bCs/>
          <w:sz w:val="24"/>
          <w:szCs w:val="24"/>
        </w:rPr>
      </w:pPr>
      <w:r w:rsidRPr="00E47046">
        <w:rPr>
          <w:b/>
          <w:bCs/>
          <w:sz w:val="24"/>
          <w:szCs w:val="24"/>
        </w:rPr>
        <w:lastRenderedPageBreak/>
        <w:t>11.5.</w:t>
      </w:r>
      <w:r w:rsidRPr="00E47046">
        <w:rPr>
          <w:bCs/>
          <w:sz w:val="24"/>
          <w:szCs w:val="24"/>
        </w:rPr>
        <w:t xml:space="preserve"> Все разногласия, возникающие при выполнении данного Договора, должны быть по возможности урегулированы путем переговоров между сторонами. Претензионный порядок разрешения споров является обязательным. Срок рассмотрения претензии 15 (пятнадцати) календарных дней со дня ее получения. В случае невозможности разрешения возникших разногласий путем переговоров, они решаются в судебном порядке в Арбитражном суде Республики Саха (Якутия), в соответствии с действующим Арбитражно-процессуальным кодексом РФ.</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11.6.</w:t>
      </w:r>
      <w:r w:rsidRPr="00E47046">
        <w:rPr>
          <w:sz w:val="24"/>
          <w:szCs w:val="24"/>
        </w:rPr>
        <w:t xml:space="preserve"> В случае одностороннего немотивированного отказа от Договора, Подрядчик обязан выплатить Заказчику компенсацию (п. 3 ст. 310 ГК РФ) в размере 20% от общей цены договора, установленной в п. 2.1 Договора;</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11.7.</w:t>
      </w:r>
      <w:r w:rsidRPr="00E47046">
        <w:rPr>
          <w:sz w:val="24"/>
          <w:szCs w:val="24"/>
        </w:rPr>
        <w:t xml:space="preserve">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11.8.</w:t>
      </w:r>
      <w:r w:rsidRPr="00E47046">
        <w:rPr>
          <w:sz w:val="24"/>
          <w:szCs w:val="24"/>
        </w:rPr>
        <w:t xml:space="preserve">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11.9.</w:t>
      </w:r>
      <w:r w:rsidRPr="00E47046">
        <w:rPr>
          <w:sz w:val="24"/>
          <w:szCs w:val="24"/>
        </w:rPr>
        <w:t xml:space="preserve"> Все приложения к настоящему Договору, оформленные в письменном виде и подписанные сторонами, являются его неотъемлемой частью.</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11.10.</w:t>
      </w:r>
      <w:r w:rsidRPr="00E47046">
        <w:rPr>
          <w:sz w:val="24"/>
          <w:szCs w:val="24"/>
        </w:rPr>
        <w:t xml:space="preserve"> Настоящий Договор составлен на русском языке в 2 (двух) экземплярах, имеющих равную юридическую силу, по одному для каждой из сторон.</w:t>
      </w:r>
    </w:p>
    <w:p w:rsidR="00E47046" w:rsidRPr="00E47046" w:rsidRDefault="00E47046" w:rsidP="00E47046">
      <w:pPr>
        <w:widowControl w:val="0"/>
        <w:shd w:val="clear" w:color="auto" w:fill="FFFFFF"/>
        <w:tabs>
          <w:tab w:val="left" w:pos="0"/>
        </w:tabs>
        <w:autoSpaceDE w:val="0"/>
        <w:autoSpaceDN w:val="0"/>
        <w:adjustRightInd w:val="0"/>
        <w:spacing w:line="0" w:lineRule="atLeast"/>
        <w:ind w:right="36" w:firstLine="0"/>
        <w:rPr>
          <w:sz w:val="24"/>
          <w:szCs w:val="24"/>
        </w:rPr>
      </w:pPr>
      <w:r w:rsidRPr="00E47046">
        <w:rPr>
          <w:b/>
          <w:sz w:val="24"/>
          <w:szCs w:val="24"/>
        </w:rPr>
        <w:t>11.11</w:t>
      </w:r>
      <w:r w:rsidRPr="00E47046">
        <w:rPr>
          <w:sz w:val="24"/>
          <w:szCs w:val="24"/>
        </w:rPr>
        <w:t>. Все изменения и дополнения к настоящему договору производятся Сторонами путем заключения дополнительных соглашений к настоящему договору.</w:t>
      </w:r>
    </w:p>
    <w:p w:rsidR="00E47046" w:rsidRPr="00E47046" w:rsidRDefault="00E47046" w:rsidP="00E47046">
      <w:pPr>
        <w:spacing w:line="0" w:lineRule="atLeast"/>
        <w:ind w:firstLine="0"/>
        <w:jc w:val="left"/>
        <w:outlineLvl w:val="6"/>
        <w:rPr>
          <w:b/>
          <w:sz w:val="24"/>
          <w:szCs w:val="24"/>
        </w:rPr>
      </w:pPr>
    </w:p>
    <w:p w:rsidR="00E47046" w:rsidRPr="00E47046" w:rsidRDefault="00E47046" w:rsidP="00E47046">
      <w:pPr>
        <w:spacing w:line="0" w:lineRule="atLeast"/>
        <w:ind w:firstLine="0"/>
        <w:jc w:val="center"/>
        <w:outlineLvl w:val="6"/>
        <w:rPr>
          <w:b/>
          <w:sz w:val="24"/>
          <w:szCs w:val="24"/>
        </w:rPr>
      </w:pPr>
      <w:r w:rsidRPr="00E47046">
        <w:rPr>
          <w:b/>
          <w:sz w:val="24"/>
          <w:szCs w:val="24"/>
        </w:rPr>
        <w:t>12. Перечень приложений к договору</w:t>
      </w:r>
    </w:p>
    <w:tbl>
      <w:tblPr>
        <w:tblW w:w="9833" w:type="dxa"/>
        <w:tblInd w:w="40" w:type="dxa"/>
        <w:tblLayout w:type="fixed"/>
        <w:tblCellMar>
          <w:left w:w="40" w:type="dxa"/>
          <w:right w:w="40" w:type="dxa"/>
        </w:tblCellMar>
        <w:tblLook w:val="0000" w:firstRow="0" w:lastRow="0" w:firstColumn="0" w:lastColumn="0" w:noHBand="0" w:noVBand="0"/>
      </w:tblPr>
      <w:tblGrid>
        <w:gridCol w:w="644"/>
        <w:gridCol w:w="5949"/>
        <w:gridCol w:w="1722"/>
        <w:gridCol w:w="1518"/>
      </w:tblGrid>
      <w:tr w:rsidR="00E47046" w:rsidRPr="00E47046" w:rsidTr="005072A9">
        <w:trPr>
          <w:trHeight w:val="559"/>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40" w:firstLine="0"/>
              <w:jc w:val="center"/>
              <w:rPr>
                <w:b/>
                <w:sz w:val="24"/>
                <w:szCs w:val="24"/>
              </w:rPr>
            </w:pPr>
            <w:r w:rsidRPr="00E47046">
              <w:rPr>
                <w:b/>
                <w:iCs/>
                <w:sz w:val="24"/>
                <w:szCs w:val="24"/>
              </w:rPr>
              <w:t>№</w:t>
            </w:r>
          </w:p>
          <w:p w:rsidR="00E47046" w:rsidRPr="00E47046" w:rsidRDefault="00E47046" w:rsidP="00E47046">
            <w:pPr>
              <w:shd w:val="clear" w:color="auto" w:fill="FFFFFF"/>
              <w:spacing w:line="0" w:lineRule="atLeast"/>
              <w:ind w:right="-40" w:firstLine="0"/>
              <w:jc w:val="center"/>
              <w:rPr>
                <w:b/>
                <w:sz w:val="24"/>
                <w:szCs w:val="24"/>
              </w:rPr>
            </w:pPr>
            <w:r w:rsidRPr="00E47046">
              <w:rPr>
                <w:b/>
                <w:iCs/>
                <w:sz w:val="24"/>
                <w:szCs w:val="24"/>
              </w:rPr>
              <w:t>п/п</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154" w:firstLine="0"/>
              <w:jc w:val="center"/>
              <w:rPr>
                <w:b/>
                <w:sz w:val="24"/>
                <w:szCs w:val="24"/>
              </w:rPr>
            </w:pPr>
            <w:r w:rsidRPr="00E47046">
              <w:rPr>
                <w:b/>
                <w:iCs/>
                <w:sz w:val="24"/>
                <w:szCs w:val="24"/>
              </w:rPr>
              <w:t>Наименование документа</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left="130" w:right="154" w:firstLine="0"/>
              <w:jc w:val="center"/>
              <w:rPr>
                <w:b/>
                <w:sz w:val="24"/>
                <w:szCs w:val="24"/>
              </w:rPr>
            </w:pPr>
            <w:r w:rsidRPr="00E47046">
              <w:rPr>
                <w:b/>
                <w:bCs/>
                <w:iCs/>
                <w:sz w:val="24"/>
                <w:szCs w:val="24"/>
              </w:rPr>
              <w:t>Номер приложения</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40" w:firstLine="0"/>
              <w:jc w:val="center"/>
              <w:rPr>
                <w:b/>
                <w:sz w:val="24"/>
                <w:szCs w:val="24"/>
              </w:rPr>
            </w:pPr>
            <w:r w:rsidRPr="00E47046">
              <w:rPr>
                <w:b/>
                <w:iCs/>
                <w:sz w:val="24"/>
                <w:szCs w:val="24"/>
              </w:rPr>
              <w:t>Оформляет</w:t>
            </w:r>
          </w:p>
        </w:tc>
      </w:tr>
      <w:tr w:rsidR="00E47046" w:rsidRPr="00E47046" w:rsidTr="005072A9">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left="14" w:firstLine="0"/>
              <w:jc w:val="center"/>
              <w:rPr>
                <w:bCs/>
                <w:iCs/>
                <w:sz w:val="24"/>
                <w:szCs w:val="24"/>
              </w:rPr>
            </w:pPr>
            <w:r w:rsidRPr="00E47046">
              <w:rPr>
                <w:bCs/>
                <w:iCs/>
                <w:sz w:val="24"/>
                <w:szCs w:val="24"/>
              </w:rPr>
              <w:t>1</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154" w:firstLine="0"/>
              <w:rPr>
                <w:b/>
                <w:bCs/>
                <w:iCs/>
                <w:sz w:val="24"/>
                <w:szCs w:val="24"/>
              </w:rPr>
            </w:pPr>
            <w:r w:rsidRPr="00E47046">
              <w:rPr>
                <w:sz w:val="24"/>
                <w:szCs w:val="24"/>
              </w:rPr>
              <w:t xml:space="preserve">Форма акта сдачи-приемки выполненных работ </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40" w:firstLine="0"/>
              <w:jc w:val="center"/>
              <w:rPr>
                <w:bCs/>
                <w:iCs/>
                <w:sz w:val="24"/>
                <w:szCs w:val="24"/>
              </w:rPr>
            </w:pPr>
            <w:r w:rsidRPr="00E47046">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firstLine="0"/>
              <w:jc w:val="center"/>
              <w:rPr>
                <w:iCs/>
                <w:sz w:val="24"/>
                <w:szCs w:val="24"/>
              </w:rPr>
            </w:pPr>
            <w:r w:rsidRPr="00E47046">
              <w:rPr>
                <w:bCs/>
                <w:iCs/>
                <w:sz w:val="24"/>
                <w:szCs w:val="24"/>
              </w:rPr>
              <w:t>Подрядчик</w:t>
            </w:r>
          </w:p>
        </w:tc>
      </w:tr>
      <w:tr w:rsidR="00E47046" w:rsidRPr="00E47046" w:rsidTr="005072A9">
        <w:trPr>
          <w:trHeight w:hRule="exact" w:val="354"/>
        </w:trPr>
        <w:tc>
          <w:tcPr>
            <w:tcW w:w="644"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left="14" w:firstLine="0"/>
              <w:jc w:val="center"/>
              <w:rPr>
                <w:bCs/>
                <w:iCs/>
                <w:sz w:val="24"/>
                <w:szCs w:val="24"/>
              </w:rPr>
            </w:pPr>
            <w:r w:rsidRPr="00E47046">
              <w:rPr>
                <w:bCs/>
                <w:iCs/>
                <w:sz w:val="24"/>
                <w:szCs w:val="24"/>
              </w:rPr>
              <w:t>2</w:t>
            </w:r>
          </w:p>
        </w:tc>
        <w:tc>
          <w:tcPr>
            <w:tcW w:w="5949"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154" w:firstLine="0"/>
              <w:rPr>
                <w:sz w:val="24"/>
                <w:szCs w:val="24"/>
              </w:rPr>
            </w:pPr>
            <w:r w:rsidRPr="00E47046">
              <w:rPr>
                <w:sz w:val="24"/>
                <w:szCs w:val="24"/>
              </w:rPr>
              <w:t>Заявление о добросовестности</w:t>
            </w:r>
          </w:p>
        </w:tc>
        <w:tc>
          <w:tcPr>
            <w:tcW w:w="1722"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right="-40" w:firstLine="0"/>
              <w:jc w:val="center"/>
              <w:rPr>
                <w:bCs/>
                <w:iCs/>
                <w:sz w:val="24"/>
                <w:szCs w:val="24"/>
              </w:rPr>
            </w:pPr>
            <w:r w:rsidRPr="00E47046">
              <w:rPr>
                <w:bCs/>
                <w:iCs/>
                <w:sz w:val="24"/>
                <w:szCs w:val="24"/>
              </w:rPr>
              <w:t>1</w:t>
            </w:r>
          </w:p>
        </w:tc>
        <w:tc>
          <w:tcPr>
            <w:tcW w:w="1518" w:type="dxa"/>
            <w:tcBorders>
              <w:top w:val="single" w:sz="6" w:space="0" w:color="auto"/>
              <w:left w:val="single" w:sz="6" w:space="0" w:color="auto"/>
              <w:bottom w:val="single" w:sz="6" w:space="0" w:color="auto"/>
              <w:right w:val="single" w:sz="6" w:space="0" w:color="auto"/>
            </w:tcBorders>
            <w:shd w:val="clear" w:color="auto" w:fill="FFFFFF"/>
            <w:vAlign w:val="center"/>
          </w:tcPr>
          <w:p w:rsidR="00E47046" w:rsidRPr="00E47046" w:rsidRDefault="00E47046" w:rsidP="00E47046">
            <w:pPr>
              <w:shd w:val="clear" w:color="auto" w:fill="FFFFFF"/>
              <w:spacing w:line="0" w:lineRule="atLeast"/>
              <w:ind w:firstLine="0"/>
              <w:jc w:val="center"/>
              <w:rPr>
                <w:bCs/>
                <w:iCs/>
                <w:sz w:val="24"/>
                <w:szCs w:val="24"/>
              </w:rPr>
            </w:pPr>
            <w:r w:rsidRPr="00E47046">
              <w:rPr>
                <w:bCs/>
                <w:iCs/>
                <w:sz w:val="24"/>
                <w:szCs w:val="24"/>
              </w:rPr>
              <w:t>Подрядчик</w:t>
            </w:r>
          </w:p>
        </w:tc>
      </w:tr>
    </w:tbl>
    <w:p w:rsidR="00E47046" w:rsidRPr="00E47046" w:rsidRDefault="00E47046" w:rsidP="00E47046">
      <w:pPr>
        <w:spacing w:line="0" w:lineRule="atLeast"/>
        <w:ind w:firstLine="0"/>
        <w:jc w:val="left"/>
        <w:outlineLvl w:val="6"/>
        <w:rPr>
          <w:b/>
          <w:sz w:val="24"/>
          <w:szCs w:val="24"/>
        </w:rPr>
      </w:pPr>
    </w:p>
    <w:p w:rsidR="00E47046" w:rsidRPr="00E47046" w:rsidRDefault="00E47046" w:rsidP="00E47046">
      <w:pPr>
        <w:spacing w:line="0" w:lineRule="atLeast"/>
        <w:ind w:firstLine="0"/>
        <w:jc w:val="center"/>
        <w:outlineLvl w:val="6"/>
        <w:rPr>
          <w:b/>
          <w:sz w:val="24"/>
          <w:szCs w:val="24"/>
        </w:rPr>
      </w:pPr>
      <w:r w:rsidRPr="00E47046">
        <w:rPr>
          <w:b/>
          <w:sz w:val="24"/>
          <w:szCs w:val="24"/>
        </w:rPr>
        <w:t>13. Юридические адреса и банковские реквизиты сторон</w:t>
      </w:r>
    </w:p>
    <w:tbl>
      <w:tblPr>
        <w:tblW w:w="14083" w:type="dxa"/>
        <w:tblLook w:val="01E0" w:firstRow="1" w:lastRow="1" w:firstColumn="1" w:lastColumn="1" w:noHBand="0" w:noVBand="0"/>
      </w:tblPr>
      <w:tblGrid>
        <w:gridCol w:w="10250"/>
        <w:gridCol w:w="1913"/>
        <w:gridCol w:w="1920"/>
      </w:tblGrid>
      <w:tr w:rsidR="00E47046" w:rsidRPr="00E47046" w:rsidTr="00E47046">
        <w:trPr>
          <w:trHeight w:val="2880"/>
        </w:trPr>
        <w:tc>
          <w:tcPr>
            <w:tcW w:w="10250" w:type="dxa"/>
          </w:tcPr>
          <w:tbl>
            <w:tblPr>
              <w:tblW w:w="9911" w:type="dxa"/>
              <w:tblInd w:w="122" w:type="dxa"/>
              <w:tblLook w:val="01E0" w:firstRow="1" w:lastRow="1" w:firstColumn="1" w:lastColumn="1" w:noHBand="0" w:noVBand="0"/>
            </w:tblPr>
            <w:tblGrid>
              <w:gridCol w:w="4732"/>
              <w:gridCol w:w="5179"/>
            </w:tblGrid>
            <w:tr w:rsidR="00E47046" w:rsidRPr="00E47046" w:rsidTr="005072A9">
              <w:tc>
                <w:tcPr>
                  <w:tcW w:w="4732" w:type="dxa"/>
                </w:tcPr>
                <w:p w:rsidR="00E47046" w:rsidRPr="00E47046" w:rsidRDefault="00E47046" w:rsidP="00E47046">
                  <w:pPr>
                    <w:widowControl w:val="0"/>
                    <w:spacing w:line="0" w:lineRule="atLeast"/>
                    <w:ind w:firstLine="0"/>
                    <w:rPr>
                      <w:b/>
                      <w:iCs/>
                      <w:sz w:val="24"/>
                      <w:szCs w:val="24"/>
                    </w:rPr>
                  </w:pPr>
                  <w:r w:rsidRPr="00E47046">
                    <w:rPr>
                      <w:b/>
                      <w:iCs/>
                      <w:sz w:val="24"/>
                      <w:szCs w:val="24"/>
                    </w:rPr>
                    <w:t>Заказчик:</w:t>
                  </w:r>
                </w:p>
                <w:p w:rsidR="00E47046" w:rsidRPr="00E47046" w:rsidRDefault="00E47046" w:rsidP="00E47046">
                  <w:pPr>
                    <w:widowControl w:val="0"/>
                    <w:spacing w:line="0" w:lineRule="atLeast"/>
                    <w:ind w:firstLine="0"/>
                    <w:rPr>
                      <w:b/>
                      <w:sz w:val="24"/>
                      <w:szCs w:val="24"/>
                    </w:rPr>
                  </w:pPr>
                  <w:r w:rsidRPr="00E47046">
                    <w:rPr>
                      <w:b/>
                      <w:sz w:val="24"/>
                      <w:szCs w:val="24"/>
                    </w:rPr>
                    <w:t>АО «Саханефтегазсбыт»</w:t>
                  </w:r>
                </w:p>
              </w:tc>
              <w:tc>
                <w:tcPr>
                  <w:tcW w:w="5179" w:type="dxa"/>
                </w:tcPr>
                <w:p w:rsidR="00E47046" w:rsidRPr="00E47046" w:rsidRDefault="00E47046" w:rsidP="00E47046">
                  <w:pPr>
                    <w:spacing w:line="0" w:lineRule="atLeast"/>
                    <w:ind w:firstLine="0"/>
                    <w:rPr>
                      <w:b/>
                      <w:iCs/>
                      <w:sz w:val="24"/>
                      <w:szCs w:val="24"/>
                    </w:rPr>
                  </w:pPr>
                  <w:r w:rsidRPr="00E47046">
                    <w:rPr>
                      <w:b/>
                      <w:bCs/>
                      <w:iCs/>
                      <w:sz w:val="24"/>
                      <w:szCs w:val="24"/>
                    </w:rPr>
                    <w:t>Подрядчик</w:t>
                  </w:r>
                  <w:r w:rsidRPr="00E47046">
                    <w:rPr>
                      <w:b/>
                      <w:iCs/>
                      <w:sz w:val="24"/>
                      <w:szCs w:val="24"/>
                    </w:rPr>
                    <w:t>:</w:t>
                  </w:r>
                </w:p>
                <w:p w:rsidR="00E47046" w:rsidRPr="00E47046" w:rsidRDefault="00E47046" w:rsidP="00E47046">
                  <w:pPr>
                    <w:spacing w:line="0" w:lineRule="atLeast"/>
                    <w:ind w:firstLine="0"/>
                    <w:rPr>
                      <w:b/>
                      <w:sz w:val="24"/>
                      <w:szCs w:val="24"/>
                    </w:rPr>
                  </w:pPr>
                  <w:r w:rsidRPr="00E47046">
                    <w:rPr>
                      <w:b/>
                      <w:iCs/>
                      <w:sz w:val="24"/>
                      <w:szCs w:val="24"/>
                    </w:rPr>
                    <w:t>______________</w:t>
                  </w:r>
                </w:p>
              </w:tc>
            </w:tr>
            <w:tr w:rsidR="00E47046" w:rsidRPr="00E47046" w:rsidTr="005072A9">
              <w:tc>
                <w:tcPr>
                  <w:tcW w:w="4732" w:type="dxa"/>
                </w:tcPr>
                <w:p w:rsidR="00E47046" w:rsidRPr="00E47046" w:rsidRDefault="00E47046" w:rsidP="00E47046">
                  <w:pPr>
                    <w:spacing w:line="240" w:lineRule="auto"/>
                    <w:ind w:firstLine="0"/>
                    <w:jc w:val="left"/>
                    <w:rPr>
                      <w:rFonts w:eastAsia="Calibri"/>
                      <w:sz w:val="24"/>
                      <w:szCs w:val="24"/>
                    </w:rPr>
                  </w:pPr>
                  <w:r w:rsidRPr="00E47046">
                    <w:rPr>
                      <w:rFonts w:eastAsia="Calibri"/>
                      <w:sz w:val="24"/>
                      <w:szCs w:val="24"/>
                    </w:rPr>
                    <w:t>Адрес: 677000, Республика Саха (Якутия),</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г. Якутск, ул. Чиряева, д.3</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 xml:space="preserve">тел.: 8(4112)31-88-30 </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факс: 8(4112)45-30-06</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ИНН/КПП 1435115270/546050001</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р/с 40702810276000012012</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БИК 049805709</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к/с 30101810300000000709</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 xml:space="preserve">Якутское отделение №8603 </w:t>
                  </w:r>
                </w:p>
                <w:p w:rsidR="00E47046" w:rsidRPr="00E47046" w:rsidRDefault="00E47046" w:rsidP="00E47046">
                  <w:pPr>
                    <w:spacing w:line="240" w:lineRule="auto"/>
                    <w:ind w:firstLine="0"/>
                    <w:rPr>
                      <w:rFonts w:eastAsia="Calibri"/>
                      <w:sz w:val="24"/>
                      <w:szCs w:val="24"/>
                    </w:rPr>
                  </w:pPr>
                  <w:r w:rsidRPr="00E47046">
                    <w:rPr>
                      <w:rFonts w:eastAsia="Calibri"/>
                      <w:sz w:val="24"/>
                      <w:szCs w:val="24"/>
                    </w:rPr>
                    <w:t>ПАО «Сбербанк России» г. Якутск</w:t>
                  </w:r>
                </w:p>
                <w:p w:rsidR="00E47046" w:rsidRPr="00E47046" w:rsidRDefault="00E47046" w:rsidP="00E47046">
                  <w:pPr>
                    <w:widowControl w:val="0"/>
                    <w:tabs>
                      <w:tab w:val="center" w:pos="2284"/>
                    </w:tabs>
                    <w:spacing w:line="0" w:lineRule="atLeast"/>
                    <w:ind w:firstLine="0"/>
                    <w:rPr>
                      <w:sz w:val="24"/>
                      <w:szCs w:val="24"/>
                    </w:rPr>
                  </w:pPr>
                </w:p>
              </w:tc>
              <w:tc>
                <w:tcPr>
                  <w:tcW w:w="5179" w:type="dxa"/>
                </w:tcPr>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Адрес: _________________________________</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Почтовый адрес: _________________________</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Тел./факс: _________________________________</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е-</w:t>
                  </w:r>
                  <w:r w:rsidRPr="00E47046">
                    <w:rPr>
                      <w:sz w:val="24"/>
                      <w:szCs w:val="24"/>
                      <w:lang w:val="en-US"/>
                    </w:rPr>
                    <w:t>mail</w:t>
                  </w:r>
                  <w:r w:rsidRPr="00E47046">
                    <w:rPr>
                      <w:sz w:val="24"/>
                      <w:szCs w:val="24"/>
                    </w:rPr>
                    <w:t>: ____________________________________</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 xml:space="preserve">р/с _____________________________________ </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к/с _________________, БИК _____________</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 xml:space="preserve">ИНН _____________, КПП _______________, </w:t>
                  </w:r>
                </w:p>
                <w:p w:rsidR="00E47046" w:rsidRPr="00E47046" w:rsidRDefault="00E47046" w:rsidP="00E47046">
                  <w:pPr>
                    <w:widowControl w:val="0"/>
                    <w:tabs>
                      <w:tab w:val="center" w:pos="2284"/>
                    </w:tabs>
                    <w:spacing w:line="0" w:lineRule="atLeast"/>
                    <w:ind w:firstLine="0"/>
                    <w:rPr>
                      <w:sz w:val="24"/>
                      <w:szCs w:val="24"/>
                    </w:rPr>
                  </w:pPr>
                  <w:r w:rsidRPr="00E47046">
                    <w:rPr>
                      <w:sz w:val="24"/>
                      <w:szCs w:val="24"/>
                    </w:rPr>
                    <w:t>ОГРН _________________________________.</w:t>
                  </w:r>
                </w:p>
                <w:p w:rsidR="00E47046" w:rsidRPr="00E47046" w:rsidRDefault="00E47046" w:rsidP="00E47046">
                  <w:pPr>
                    <w:shd w:val="clear" w:color="auto" w:fill="FFFFFF"/>
                    <w:spacing w:line="0" w:lineRule="atLeast"/>
                    <w:ind w:firstLine="0"/>
                    <w:jc w:val="left"/>
                    <w:rPr>
                      <w:color w:val="FF0000"/>
                      <w:sz w:val="24"/>
                      <w:szCs w:val="24"/>
                    </w:rPr>
                  </w:pPr>
                </w:p>
              </w:tc>
            </w:tr>
            <w:tr w:rsidR="00E47046" w:rsidRPr="00E47046" w:rsidTr="005072A9">
              <w:tc>
                <w:tcPr>
                  <w:tcW w:w="4732" w:type="dxa"/>
                </w:tcPr>
                <w:p w:rsidR="00E47046" w:rsidRPr="00E47046" w:rsidRDefault="00E47046" w:rsidP="00E47046">
                  <w:pPr>
                    <w:spacing w:line="0" w:lineRule="atLeast"/>
                    <w:ind w:firstLine="0"/>
                    <w:jc w:val="left"/>
                    <w:rPr>
                      <w:b/>
                      <w:color w:val="000000"/>
                      <w:sz w:val="24"/>
                      <w:szCs w:val="24"/>
                    </w:rPr>
                  </w:pPr>
                  <w:r w:rsidRPr="00E47046">
                    <w:rPr>
                      <w:b/>
                      <w:color w:val="000000"/>
                      <w:sz w:val="24"/>
                      <w:szCs w:val="24"/>
                    </w:rPr>
                    <w:t xml:space="preserve">Генеральный директор </w:t>
                  </w:r>
                </w:p>
                <w:p w:rsidR="00E47046" w:rsidRPr="00E47046" w:rsidRDefault="00E47046" w:rsidP="00E47046">
                  <w:pPr>
                    <w:spacing w:line="0" w:lineRule="atLeast"/>
                    <w:ind w:firstLine="0"/>
                    <w:jc w:val="left"/>
                    <w:rPr>
                      <w:b/>
                      <w:color w:val="000000"/>
                      <w:sz w:val="24"/>
                      <w:szCs w:val="24"/>
                    </w:rPr>
                  </w:pPr>
                  <w:r w:rsidRPr="00E47046">
                    <w:rPr>
                      <w:b/>
                      <w:color w:val="000000"/>
                      <w:sz w:val="24"/>
                      <w:szCs w:val="24"/>
                    </w:rPr>
                    <w:t>АО «Саханефтегазсбыт»</w:t>
                  </w:r>
                </w:p>
                <w:p w:rsidR="00E47046" w:rsidRPr="00E47046" w:rsidRDefault="00E47046" w:rsidP="00E47046">
                  <w:pPr>
                    <w:spacing w:line="0" w:lineRule="atLeast"/>
                    <w:ind w:firstLine="0"/>
                    <w:jc w:val="left"/>
                    <w:rPr>
                      <w:color w:val="000000"/>
                      <w:sz w:val="24"/>
                      <w:szCs w:val="24"/>
                    </w:rPr>
                  </w:pPr>
                </w:p>
              </w:tc>
              <w:tc>
                <w:tcPr>
                  <w:tcW w:w="5179" w:type="dxa"/>
                </w:tcPr>
                <w:p w:rsidR="00E47046" w:rsidRPr="00E47046" w:rsidRDefault="00E47046" w:rsidP="00E47046">
                  <w:pPr>
                    <w:spacing w:line="0" w:lineRule="atLeast"/>
                    <w:ind w:firstLine="0"/>
                    <w:jc w:val="left"/>
                    <w:rPr>
                      <w:b/>
                      <w:sz w:val="24"/>
                      <w:szCs w:val="24"/>
                      <w:lang w:val="en-US"/>
                    </w:rPr>
                  </w:pPr>
                  <w:r w:rsidRPr="00E47046">
                    <w:rPr>
                      <w:b/>
                      <w:sz w:val="24"/>
                      <w:szCs w:val="24"/>
                    </w:rPr>
                    <w:t>Генеральный директор</w:t>
                  </w:r>
                  <w:r w:rsidRPr="00E47046">
                    <w:rPr>
                      <w:b/>
                      <w:sz w:val="24"/>
                      <w:szCs w:val="24"/>
                      <w:lang w:val="en-US"/>
                    </w:rPr>
                    <w:t>/</w:t>
                  </w:r>
                  <w:proofErr w:type="spellStart"/>
                  <w:r w:rsidRPr="00E47046">
                    <w:rPr>
                      <w:b/>
                      <w:sz w:val="24"/>
                      <w:szCs w:val="24"/>
                      <w:lang w:val="en-US"/>
                    </w:rPr>
                    <w:t>Директор</w:t>
                  </w:r>
                  <w:proofErr w:type="spellEnd"/>
                </w:p>
                <w:p w:rsidR="00E47046" w:rsidRPr="00E47046" w:rsidRDefault="00E47046" w:rsidP="00E47046">
                  <w:pPr>
                    <w:spacing w:line="0" w:lineRule="atLeast"/>
                    <w:ind w:firstLine="0"/>
                    <w:jc w:val="left"/>
                    <w:rPr>
                      <w:b/>
                      <w:sz w:val="24"/>
                      <w:szCs w:val="24"/>
                      <w:lang w:val="en-US"/>
                    </w:rPr>
                  </w:pPr>
                  <w:r w:rsidRPr="00E47046">
                    <w:rPr>
                      <w:b/>
                      <w:sz w:val="24"/>
                      <w:szCs w:val="24"/>
                      <w:lang w:val="en-US"/>
                    </w:rPr>
                    <w:t>______________________</w:t>
                  </w:r>
                </w:p>
                <w:p w:rsidR="00E47046" w:rsidRPr="00E47046" w:rsidRDefault="00E47046" w:rsidP="00E47046">
                  <w:pPr>
                    <w:spacing w:line="0" w:lineRule="atLeast"/>
                    <w:ind w:firstLine="0"/>
                    <w:jc w:val="left"/>
                    <w:rPr>
                      <w:sz w:val="24"/>
                      <w:szCs w:val="24"/>
                    </w:rPr>
                  </w:pPr>
                </w:p>
              </w:tc>
            </w:tr>
            <w:tr w:rsidR="00E47046" w:rsidRPr="00E47046" w:rsidTr="005072A9">
              <w:tc>
                <w:tcPr>
                  <w:tcW w:w="4732" w:type="dxa"/>
                </w:tcPr>
                <w:p w:rsidR="00E47046" w:rsidRPr="00E47046" w:rsidRDefault="00E47046" w:rsidP="00E47046">
                  <w:pPr>
                    <w:spacing w:line="0" w:lineRule="atLeast"/>
                    <w:ind w:firstLine="0"/>
                    <w:jc w:val="left"/>
                    <w:rPr>
                      <w:b/>
                      <w:color w:val="000000"/>
                      <w:sz w:val="24"/>
                      <w:szCs w:val="24"/>
                    </w:rPr>
                  </w:pPr>
                  <w:r w:rsidRPr="00E47046">
                    <w:rPr>
                      <w:color w:val="000000"/>
                      <w:sz w:val="24"/>
                      <w:szCs w:val="24"/>
                    </w:rPr>
                    <w:t>__________________/В.Н. Лебедев</w:t>
                  </w:r>
                  <w:r w:rsidRPr="00E47046">
                    <w:rPr>
                      <w:b/>
                      <w:color w:val="000000"/>
                      <w:sz w:val="24"/>
                      <w:szCs w:val="24"/>
                    </w:rPr>
                    <w:t>/</w:t>
                  </w:r>
                </w:p>
              </w:tc>
              <w:tc>
                <w:tcPr>
                  <w:tcW w:w="5179" w:type="dxa"/>
                </w:tcPr>
                <w:p w:rsidR="00E47046" w:rsidRPr="00E47046" w:rsidRDefault="00E47046" w:rsidP="00E47046">
                  <w:pPr>
                    <w:spacing w:line="0" w:lineRule="atLeast"/>
                    <w:ind w:firstLine="0"/>
                    <w:jc w:val="left"/>
                    <w:rPr>
                      <w:b/>
                      <w:sz w:val="24"/>
                      <w:szCs w:val="24"/>
                    </w:rPr>
                  </w:pPr>
                  <w:r w:rsidRPr="00E47046">
                    <w:rPr>
                      <w:sz w:val="24"/>
                      <w:szCs w:val="24"/>
                    </w:rPr>
                    <w:t>_________________</w:t>
                  </w:r>
                  <w:r w:rsidRPr="00E47046">
                    <w:rPr>
                      <w:b/>
                      <w:sz w:val="24"/>
                      <w:szCs w:val="24"/>
                    </w:rPr>
                    <w:t>/</w:t>
                  </w:r>
                  <w:r w:rsidRPr="00E47046">
                    <w:rPr>
                      <w:rFonts w:ascii="Calibri" w:eastAsia="Calibri" w:hAnsi="Calibri"/>
                      <w:sz w:val="22"/>
                      <w:szCs w:val="22"/>
                      <w:lang w:eastAsia="en-US"/>
                    </w:rPr>
                    <w:t xml:space="preserve"> </w:t>
                  </w:r>
                  <w:r w:rsidRPr="00E47046">
                    <w:rPr>
                      <w:sz w:val="24"/>
                      <w:szCs w:val="24"/>
                      <w:lang w:val="en-US"/>
                    </w:rPr>
                    <w:t>______________</w:t>
                  </w:r>
                  <w:r w:rsidRPr="00E47046">
                    <w:rPr>
                      <w:b/>
                      <w:sz w:val="24"/>
                      <w:szCs w:val="24"/>
                    </w:rPr>
                    <w:t>/</w:t>
                  </w:r>
                </w:p>
              </w:tc>
            </w:tr>
          </w:tbl>
          <w:p w:rsidR="00E47046" w:rsidRPr="00E47046" w:rsidRDefault="00E47046" w:rsidP="00E47046">
            <w:pPr>
              <w:spacing w:line="0" w:lineRule="atLeast"/>
              <w:ind w:firstLine="0"/>
              <w:jc w:val="left"/>
              <w:rPr>
                <w:sz w:val="24"/>
                <w:szCs w:val="24"/>
              </w:rPr>
            </w:pPr>
          </w:p>
        </w:tc>
        <w:tc>
          <w:tcPr>
            <w:tcW w:w="1913" w:type="dxa"/>
          </w:tcPr>
          <w:p w:rsidR="00E47046" w:rsidRPr="00E47046" w:rsidRDefault="00E47046" w:rsidP="00E47046">
            <w:pPr>
              <w:tabs>
                <w:tab w:val="left" w:pos="540"/>
                <w:tab w:val="num" w:pos="5220"/>
              </w:tabs>
              <w:spacing w:line="0" w:lineRule="atLeast"/>
              <w:ind w:firstLine="0"/>
              <w:rPr>
                <w:bCs/>
                <w:iCs/>
                <w:sz w:val="24"/>
                <w:szCs w:val="24"/>
              </w:rPr>
            </w:pPr>
          </w:p>
        </w:tc>
        <w:tc>
          <w:tcPr>
            <w:tcW w:w="1920" w:type="dxa"/>
          </w:tcPr>
          <w:p w:rsidR="00E47046" w:rsidRPr="00E47046" w:rsidRDefault="00E47046" w:rsidP="00E47046">
            <w:pPr>
              <w:keepNext/>
              <w:tabs>
                <w:tab w:val="left" w:pos="540"/>
                <w:tab w:val="num" w:pos="5220"/>
              </w:tabs>
              <w:spacing w:line="0" w:lineRule="atLeast"/>
              <w:ind w:firstLine="0"/>
              <w:outlineLvl w:val="0"/>
              <w:rPr>
                <w:iCs/>
                <w:sz w:val="24"/>
                <w:szCs w:val="24"/>
              </w:rPr>
            </w:pPr>
          </w:p>
        </w:tc>
      </w:tr>
    </w:tbl>
    <w:p w:rsidR="00E47046" w:rsidRDefault="00E47046" w:rsidP="00E47046">
      <w:pPr>
        <w:widowControl w:val="0"/>
        <w:autoSpaceDE w:val="0"/>
        <w:autoSpaceDN w:val="0"/>
        <w:adjustRightInd w:val="0"/>
        <w:spacing w:after="200" w:line="240" w:lineRule="auto"/>
        <w:ind w:firstLine="0"/>
        <w:contextualSpacing/>
        <w:jc w:val="left"/>
        <w:rPr>
          <w:rFonts w:cs="Arial"/>
          <w:sz w:val="24"/>
          <w:szCs w:val="24"/>
          <w:highlight w:val="yellow"/>
        </w:rPr>
      </w:pPr>
    </w:p>
    <w:p w:rsidR="00C16422" w:rsidRDefault="00C16422" w:rsidP="00E47046">
      <w:pPr>
        <w:widowControl w:val="0"/>
        <w:autoSpaceDE w:val="0"/>
        <w:autoSpaceDN w:val="0"/>
        <w:adjustRightInd w:val="0"/>
        <w:spacing w:after="200" w:line="240" w:lineRule="auto"/>
        <w:ind w:firstLine="0"/>
        <w:contextualSpacing/>
        <w:jc w:val="left"/>
        <w:rPr>
          <w:rFonts w:cs="Arial"/>
          <w:sz w:val="24"/>
          <w:szCs w:val="24"/>
          <w:highlight w:val="yellow"/>
        </w:rPr>
      </w:pPr>
    </w:p>
    <w:p w:rsidR="00C16422" w:rsidRDefault="00C16422" w:rsidP="00E47046">
      <w:pPr>
        <w:widowControl w:val="0"/>
        <w:autoSpaceDE w:val="0"/>
        <w:autoSpaceDN w:val="0"/>
        <w:adjustRightInd w:val="0"/>
        <w:spacing w:after="200" w:line="240" w:lineRule="auto"/>
        <w:ind w:firstLine="0"/>
        <w:contextualSpacing/>
        <w:jc w:val="left"/>
        <w:rPr>
          <w:rFonts w:cs="Arial"/>
          <w:sz w:val="24"/>
          <w:szCs w:val="24"/>
          <w:highlight w:val="yellow"/>
        </w:rPr>
      </w:pPr>
    </w:p>
    <w:p w:rsidR="00C16422" w:rsidRPr="00E47046" w:rsidRDefault="00C16422" w:rsidP="00E47046">
      <w:pPr>
        <w:widowControl w:val="0"/>
        <w:autoSpaceDE w:val="0"/>
        <w:autoSpaceDN w:val="0"/>
        <w:adjustRightInd w:val="0"/>
        <w:spacing w:after="200" w:line="240" w:lineRule="auto"/>
        <w:ind w:firstLine="0"/>
        <w:contextualSpacing/>
        <w:jc w:val="left"/>
        <w:rPr>
          <w:rFonts w:cs="Arial"/>
          <w:sz w:val="24"/>
          <w:szCs w:val="24"/>
          <w:highlight w:val="yellow"/>
        </w:rPr>
      </w:pPr>
    </w:p>
    <w:tbl>
      <w:tblPr>
        <w:tblW w:w="3643" w:type="dxa"/>
        <w:tblInd w:w="713" w:type="dxa"/>
        <w:tblLook w:val="01E0" w:firstRow="1" w:lastRow="1" w:firstColumn="1" w:lastColumn="1" w:noHBand="0" w:noVBand="0"/>
      </w:tblPr>
      <w:tblGrid>
        <w:gridCol w:w="1877"/>
        <w:gridCol w:w="1766"/>
      </w:tblGrid>
      <w:tr w:rsidR="00E47046" w:rsidRPr="009742C9" w:rsidTr="00E47046">
        <w:trPr>
          <w:trHeight w:val="142"/>
        </w:trPr>
        <w:tc>
          <w:tcPr>
            <w:tcW w:w="1877" w:type="dxa"/>
          </w:tcPr>
          <w:p w:rsidR="00E47046" w:rsidRPr="009742C9" w:rsidRDefault="00E47046" w:rsidP="009742C9">
            <w:pPr>
              <w:spacing w:line="0" w:lineRule="atLeast"/>
              <w:ind w:firstLine="0"/>
              <w:jc w:val="center"/>
              <w:rPr>
                <w:b/>
                <w:sz w:val="24"/>
                <w:szCs w:val="24"/>
              </w:rPr>
            </w:pPr>
          </w:p>
        </w:tc>
        <w:tc>
          <w:tcPr>
            <w:tcW w:w="1766" w:type="dxa"/>
          </w:tcPr>
          <w:p w:rsidR="00E47046" w:rsidRPr="009742C9" w:rsidRDefault="00E47046" w:rsidP="009742C9">
            <w:pPr>
              <w:spacing w:line="0" w:lineRule="atLeast"/>
              <w:ind w:firstLine="0"/>
              <w:jc w:val="center"/>
              <w:rPr>
                <w:b/>
                <w:sz w:val="24"/>
                <w:szCs w:val="24"/>
              </w:rPr>
            </w:pPr>
          </w:p>
        </w:tc>
      </w:tr>
    </w:tbl>
    <w:p w:rsidR="009742C9" w:rsidRPr="009742C9" w:rsidRDefault="009742C9" w:rsidP="009742C9">
      <w:pPr>
        <w:autoSpaceDE w:val="0"/>
        <w:spacing w:line="240" w:lineRule="auto"/>
        <w:ind w:firstLine="0"/>
        <w:jc w:val="right"/>
        <w:rPr>
          <w:sz w:val="24"/>
          <w:szCs w:val="24"/>
        </w:rPr>
      </w:pPr>
      <w:r w:rsidRPr="009742C9">
        <w:rPr>
          <w:sz w:val="24"/>
          <w:szCs w:val="24"/>
        </w:rPr>
        <w:lastRenderedPageBreak/>
        <w:t xml:space="preserve">Приложение №1                       </w:t>
      </w:r>
    </w:p>
    <w:p w:rsidR="009742C9" w:rsidRPr="009742C9" w:rsidRDefault="009742C9" w:rsidP="009742C9">
      <w:pPr>
        <w:spacing w:line="240" w:lineRule="auto"/>
        <w:ind w:left="-540" w:firstLine="0"/>
        <w:jc w:val="right"/>
        <w:rPr>
          <w:sz w:val="24"/>
          <w:szCs w:val="24"/>
        </w:rPr>
      </w:pPr>
      <w:r w:rsidRPr="009742C9">
        <w:rPr>
          <w:sz w:val="24"/>
          <w:szCs w:val="24"/>
        </w:rPr>
        <w:t xml:space="preserve"> к договору №________________</w:t>
      </w:r>
    </w:p>
    <w:p w:rsidR="009742C9" w:rsidRPr="009742C9" w:rsidRDefault="009742C9" w:rsidP="009742C9">
      <w:pPr>
        <w:spacing w:line="240" w:lineRule="auto"/>
        <w:ind w:left="-540" w:firstLine="0"/>
        <w:jc w:val="right"/>
        <w:rPr>
          <w:sz w:val="24"/>
          <w:szCs w:val="24"/>
        </w:rPr>
      </w:pPr>
      <w:r w:rsidRPr="009742C9">
        <w:rPr>
          <w:sz w:val="24"/>
          <w:szCs w:val="24"/>
        </w:rPr>
        <w:t xml:space="preserve">  от </w:t>
      </w:r>
      <w:proofErr w:type="gramStart"/>
      <w:r w:rsidRPr="009742C9">
        <w:rPr>
          <w:sz w:val="24"/>
          <w:szCs w:val="24"/>
        </w:rPr>
        <w:t>« _</w:t>
      </w:r>
      <w:proofErr w:type="gramEnd"/>
      <w:r w:rsidRPr="009742C9">
        <w:rPr>
          <w:sz w:val="24"/>
          <w:szCs w:val="24"/>
        </w:rPr>
        <w:t>___» __________2023 года</w:t>
      </w: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center"/>
        <w:rPr>
          <w:sz w:val="24"/>
          <w:szCs w:val="24"/>
        </w:rPr>
      </w:pPr>
      <w:r w:rsidRPr="009742C9">
        <w:rPr>
          <w:sz w:val="24"/>
          <w:szCs w:val="24"/>
        </w:rPr>
        <w:t>АКТ СДАЧИ-ПРИЕМКИ</w:t>
      </w:r>
    </w:p>
    <w:p w:rsidR="009742C9" w:rsidRPr="009742C9" w:rsidRDefault="009742C9" w:rsidP="009742C9">
      <w:pPr>
        <w:widowControl w:val="0"/>
        <w:spacing w:line="240" w:lineRule="auto"/>
        <w:ind w:firstLine="0"/>
        <w:jc w:val="center"/>
        <w:rPr>
          <w:sz w:val="24"/>
          <w:szCs w:val="24"/>
        </w:rPr>
      </w:pPr>
      <w:r w:rsidRPr="009742C9">
        <w:rPr>
          <w:sz w:val="24"/>
          <w:szCs w:val="24"/>
        </w:rPr>
        <w:t>ВЫПОЛНЕННЫХ РАБОТ №</w:t>
      </w: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r>
        <w:rPr>
          <w:sz w:val="24"/>
          <w:szCs w:val="24"/>
        </w:rPr>
        <w:tab/>
      </w:r>
      <w:r w:rsidRPr="009742C9">
        <w:rPr>
          <w:sz w:val="24"/>
          <w:szCs w:val="24"/>
        </w:rPr>
        <w:tab/>
      </w:r>
      <w:r w:rsidRPr="009742C9">
        <w:rPr>
          <w:sz w:val="24"/>
          <w:szCs w:val="24"/>
        </w:rPr>
        <w:tab/>
      </w:r>
      <w:r w:rsidRPr="009742C9">
        <w:rPr>
          <w:sz w:val="24"/>
          <w:szCs w:val="24"/>
        </w:rPr>
        <w:tab/>
        <w:t xml:space="preserve">                                                                                                                     </w:t>
      </w:r>
      <w:r w:rsidRPr="009742C9">
        <w:rPr>
          <w:sz w:val="24"/>
          <w:szCs w:val="24"/>
        </w:rPr>
        <w:tab/>
        <w:t>«__» _________ 2023 г.</w:t>
      </w: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r w:rsidRPr="009742C9">
        <w:rPr>
          <w:sz w:val="24"/>
          <w:szCs w:val="24"/>
        </w:rPr>
        <w:t>Основание: Договор № _______________ от «___» _________ 2023 г.</w:t>
      </w: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rPr>
          <w:sz w:val="24"/>
          <w:szCs w:val="24"/>
        </w:rPr>
      </w:pPr>
      <w:r w:rsidRPr="009742C9">
        <w:rPr>
          <w:sz w:val="24"/>
          <w:szCs w:val="24"/>
        </w:rPr>
        <w:t xml:space="preserve">Мы, нижеподписавшиеся, представитель АО "Саханефтегазсбыт", именуемый в дальнейшем "ЗАКАЗЧИК", в лице _______________________, с одной стороны, и представитель __________________________________,  именуемый в дальнейшем «Подрядчик», в лице __________________, с другой стороны, подписали настоящий АКТ о  том, что Подрядчиком произведены работы в соответствии с договором надлежащим образом в срок и в полном объеме, Заказчик не имеет претензий к Подрядчику по качеству и объему выполненных работ:   </w:t>
      </w: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tbl>
      <w:tblPr>
        <w:tblW w:w="9805" w:type="dxa"/>
        <w:tblInd w:w="113" w:type="dxa"/>
        <w:tblLook w:val="04A0" w:firstRow="1" w:lastRow="0" w:firstColumn="1" w:lastColumn="0" w:noHBand="0" w:noVBand="1"/>
      </w:tblPr>
      <w:tblGrid>
        <w:gridCol w:w="424"/>
        <w:gridCol w:w="2265"/>
        <w:gridCol w:w="821"/>
        <w:gridCol w:w="1040"/>
        <w:gridCol w:w="832"/>
        <w:gridCol w:w="850"/>
        <w:gridCol w:w="1276"/>
        <w:gridCol w:w="1082"/>
        <w:gridCol w:w="1215"/>
      </w:tblGrid>
      <w:tr w:rsidR="009742C9" w:rsidRPr="009742C9" w:rsidTr="009742C9">
        <w:trPr>
          <w:trHeight w:val="5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 xml:space="preserve">№ </w:t>
            </w:r>
            <w:proofErr w:type="spellStart"/>
            <w:r w:rsidRPr="009742C9">
              <w:rPr>
                <w:b/>
                <w:bCs/>
                <w:sz w:val="18"/>
                <w:szCs w:val="18"/>
              </w:rPr>
              <w:t>пп</w:t>
            </w:r>
            <w:proofErr w:type="spellEnd"/>
          </w:p>
        </w:tc>
        <w:tc>
          <w:tcPr>
            <w:tcW w:w="2265"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Наименование работ</w:t>
            </w:r>
          </w:p>
        </w:tc>
        <w:tc>
          <w:tcPr>
            <w:tcW w:w="821"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Период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Ед. изм.</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Кол-во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Цена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Сумма без НДС (руб.)</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НДС (руб.)</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b/>
                <w:bCs/>
                <w:sz w:val="18"/>
                <w:szCs w:val="18"/>
              </w:rPr>
            </w:pPr>
            <w:r w:rsidRPr="009742C9">
              <w:rPr>
                <w:b/>
                <w:bCs/>
                <w:sz w:val="18"/>
                <w:szCs w:val="18"/>
              </w:rPr>
              <w:t>Сумма с НДС (руб.)</w:t>
            </w:r>
          </w:p>
        </w:tc>
      </w:tr>
      <w:tr w:rsidR="009742C9" w:rsidRPr="009742C9" w:rsidTr="009742C9">
        <w:trPr>
          <w:trHeight w:val="240"/>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1</w:t>
            </w:r>
          </w:p>
        </w:tc>
        <w:tc>
          <w:tcPr>
            <w:tcW w:w="2265"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2</w:t>
            </w:r>
          </w:p>
        </w:tc>
        <w:tc>
          <w:tcPr>
            <w:tcW w:w="821"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3</w:t>
            </w:r>
          </w:p>
        </w:tc>
        <w:tc>
          <w:tcPr>
            <w:tcW w:w="104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4</w:t>
            </w:r>
          </w:p>
        </w:tc>
        <w:tc>
          <w:tcPr>
            <w:tcW w:w="83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5</w:t>
            </w:r>
          </w:p>
        </w:tc>
        <w:tc>
          <w:tcPr>
            <w:tcW w:w="85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6</w:t>
            </w:r>
          </w:p>
        </w:tc>
        <w:tc>
          <w:tcPr>
            <w:tcW w:w="1276"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7</w:t>
            </w:r>
          </w:p>
        </w:tc>
        <w:tc>
          <w:tcPr>
            <w:tcW w:w="108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8</w:t>
            </w:r>
          </w:p>
        </w:tc>
        <w:tc>
          <w:tcPr>
            <w:tcW w:w="1215"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9</w:t>
            </w:r>
          </w:p>
        </w:tc>
      </w:tr>
      <w:tr w:rsidR="009742C9" w:rsidRPr="009742C9" w:rsidTr="009742C9">
        <w:trPr>
          <w:trHeight w:val="240"/>
        </w:trPr>
        <w:tc>
          <w:tcPr>
            <w:tcW w:w="980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Работы по зачистке РВС</w:t>
            </w:r>
          </w:p>
        </w:tc>
      </w:tr>
      <w:tr w:rsidR="009742C9" w:rsidRPr="009742C9" w:rsidTr="009742C9">
        <w:trPr>
          <w:trHeight w:val="31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2265" w:type="dxa"/>
            <w:tcBorders>
              <w:top w:val="nil"/>
              <w:left w:val="nil"/>
              <w:bottom w:val="nil"/>
              <w:right w:val="nil"/>
            </w:tcBorders>
            <w:shd w:val="clear" w:color="auto" w:fill="auto"/>
            <w:noWrap/>
            <w:vAlign w:val="center"/>
            <w:hideMark/>
          </w:tcPr>
          <w:p w:rsidR="009742C9" w:rsidRPr="009742C9" w:rsidRDefault="009742C9" w:rsidP="009742C9">
            <w:pPr>
              <w:spacing w:line="240" w:lineRule="auto"/>
              <w:ind w:firstLine="0"/>
              <w:jc w:val="center"/>
              <w:rPr>
                <w:b/>
                <w:bCs/>
                <w:sz w:val="18"/>
                <w:szCs w:val="18"/>
              </w:rPr>
            </w:pP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r>
      <w:tr w:rsidR="009742C9" w:rsidRPr="009742C9" w:rsidTr="009742C9">
        <w:trPr>
          <w:trHeight w:val="270"/>
        </w:trPr>
        <w:tc>
          <w:tcPr>
            <w:tcW w:w="424" w:type="dxa"/>
            <w:tcBorders>
              <w:top w:val="nil"/>
              <w:left w:val="single" w:sz="4" w:space="0" w:color="auto"/>
              <w:bottom w:val="single" w:sz="4" w:space="0" w:color="auto"/>
              <w:right w:val="single" w:sz="4" w:space="0" w:color="auto"/>
            </w:tcBorders>
            <w:shd w:val="clear" w:color="auto" w:fill="auto"/>
            <w:noWrap/>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2265" w:type="dxa"/>
            <w:tcBorders>
              <w:top w:val="single" w:sz="4" w:space="0" w:color="auto"/>
              <w:left w:val="nil"/>
              <w:bottom w:val="single" w:sz="4" w:space="0" w:color="auto"/>
              <w:right w:val="single" w:sz="4" w:space="0" w:color="auto"/>
            </w:tcBorders>
            <w:shd w:val="clear" w:color="auto" w:fill="auto"/>
            <w:hideMark/>
          </w:tcPr>
          <w:p w:rsidR="009742C9" w:rsidRPr="009742C9" w:rsidRDefault="009742C9" w:rsidP="009742C9">
            <w:pPr>
              <w:spacing w:line="240" w:lineRule="auto"/>
              <w:ind w:firstLine="0"/>
              <w:jc w:val="left"/>
              <w:rPr>
                <w:sz w:val="18"/>
                <w:szCs w:val="18"/>
              </w:rPr>
            </w:pPr>
            <w:r w:rsidRPr="009742C9">
              <w:rPr>
                <w:sz w:val="18"/>
                <w:szCs w:val="18"/>
              </w:rPr>
              <w:t> </w:t>
            </w:r>
          </w:p>
        </w:tc>
        <w:tc>
          <w:tcPr>
            <w:tcW w:w="821" w:type="dxa"/>
            <w:tcBorders>
              <w:top w:val="nil"/>
              <w:left w:val="nil"/>
              <w:bottom w:val="nil"/>
              <w:right w:val="single" w:sz="4" w:space="0" w:color="auto"/>
            </w:tcBorders>
            <w:shd w:val="clear" w:color="auto" w:fill="auto"/>
            <w:textDirection w:val="btLr"/>
            <w:vAlign w:val="center"/>
            <w:hideMark/>
          </w:tcPr>
          <w:p w:rsidR="009742C9" w:rsidRPr="009742C9" w:rsidRDefault="009742C9" w:rsidP="009742C9">
            <w:pPr>
              <w:spacing w:line="240" w:lineRule="auto"/>
              <w:ind w:firstLine="0"/>
              <w:jc w:val="left"/>
              <w:rPr>
                <w:sz w:val="18"/>
                <w:szCs w:val="18"/>
              </w:rPr>
            </w:pPr>
            <w:r w:rsidRPr="009742C9">
              <w:rPr>
                <w:sz w:val="18"/>
                <w:szCs w:val="18"/>
              </w:rPr>
              <w:t> </w:t>
            </w:r>
          </w:p>
        </w:tc>
        <w:tc>
          <w:tcPr>
            <w:tcW w:w="1040" w:type="dxa"/>
            <w:tcBorders>
              <w:top w:val="nil"/>
              <w:left w:val="nil"/>
              <w:bottom w:val="single" w:sz="4" w:space="0" w:color="auto"/>
              <w:right w:val="single" w:sz="4" w:space="0" w:color="auto"/>
            </w:tcBorders>
            <w:shd w:val="clear" w:color="auto" w:fill="auto"/>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832" w:type="dxa"/>
            <w:tcBorders>
              <w:top w:val="nil"/>
              <w:left w:val="nil"/>
              <w:bottom w:val="single" w:sz="4" w:space="0" w:color="auto"/>
              <w:right w:val="single" w:sz="4" w:space="0" w:color="auto"/>
            </w:tcBorders>
            <w:shd w:val="clear" w:color="auto" w:fill="auto"/>
            <w:noWrap/>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850" w:type="dxa"/>
            <w:tcBorders>
              <w:top w:val="nil"/>
              <w:left w:val="nil"/>
              <w:bottom w:val="single" w:sz="4" w:space="0" w:color="auto"/>
              <w:right w:val="single" w:sz="4" w:space="0" w:color="auto"/>
            </w:tcBorders>
            <w:shd w:val="clear" w:color="auto" w:fill="auto"/>
            <w:noWrap/>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1082" w:type="dxa"/>
            <w:tcBorders>
              <w:top w:val="nil"/>
              <w:left w:val="nil"/>
              <w:bottom w:val="single" w:sz="4" w:space="0" w:color="auto"/>
              <w:right w:val="single" w:sz="4" w:space="0" w:color="auto"/>
            </w:tcBorders>
            <w:shd w:val="clear" w:color="auto" w:fill="auto"/>
            <w:noWrap/>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9742C9" w:rsidRPr="009742C9" w:rsidRDefault="009742C9" w:rsidP="009742C9">
            <w:pPr>
              <w:spacing w:line="240" w:lineRule="auto"/>
              <w:ind w:firstLine="0"/>
              <w:jc w:val="center"/>
              <w:rPr>
                <w:sz w:val="18"/>
                <w:szCs w:val="18"/>
              </w:rPr>
            </w:pPr>
            <w:r w:rsidRPr="009742C9">
              <w:rPr>
                <w:sz w:val="18"/>
                <w:szCs w:val="18"/>
              </w:rPr>
              <w:t> </w:t>
            </w:r>
          </w:p>
        </w:tc>
      </w:tr>
      <w:tr w:rsidR="009742C9" w:rsidRPr="009742C9" w:rsidTr="009742C9">
        <w:trPr>
          <w:trHeight w:val="375"/>
        </w:trPr>
        <w:tc>
          <w:tcPr>
            <w:tcW w:w="424" w:type="dxa"/>
            <w:tcBorders>
              <w:top w:val="nil"/>
              <w:left w:val="single" w:sz="4" w:space="0" w:color="auto"/>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left"/>
              <w:rPr>
                <w:sz w:val="18"/>
                <w:szCs w:val="18"/>
              </w:rPr>
            </w:pPr>
            <w:r w:rsidRPr="009742C9">
              <w:rPr>
                <w:sz w:val="18"/>
                <w:szCs w:val="18"/>
              </w:rPr>
              <w:t> </w:t>
            </w:r>
          </w:p>
        </w:tc>
        <w:tc>
          <w:tcPr>
            <w:tcW w:w="2265"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left"/>
              <w:rPr>
                <w:b/>
                <w:bCs/>
                <w:sz w:val="18"/>
                <w:szCs w:val="18"/>
              </w:rPr>
            </w:pPr>
            <w:r w:rsidRPr="009742C9">
              <w:rPr>
                <w:b/>
                <w:bCs/>
                <w:sz w:val="18"/>
                <w:szCs w:val="18"/>
              </w:rPr>
              <w:t>Итого:</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742C9" w:rsidRPr="009742C9" w:rsidRDefault="009742C9" w:rsidP="009742C9">
            <w:pPr>
              <w:spacing w:line="240" w:lineRule="auto"/>
              <w:ind w:firstLine="0"/>
              <w:jc w:val="left"/>
              <w:rPr>
                <w:sz w:val="18"/>
                <w:szCs w:val="18"/>
              </w:rPr>
            </w:pPr>
            <w:r w:rsidRPr="009742C9">
              <w:rPr>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left"/>
              <w:rPr>
                <w:b/>
                <w:bCs/>
                <w:sz w:val="18"/>
                <w:szCs w:val="18"/>
              </w:rPr>
            </w:pPr>
            <w:r w:rsidRPr="009742C9">
              <w:rPr>
                <w:b/>
                <w:bCs/>
                <w:sz w:val="18"/>
                <w:szCs w:val="18"/>
              </w:rPr>
              <w:t> </w:t>
            </w:r>
          </w:p>
        </w:tc>
        <w:tc>
          <w:tcPr>
            <w:tcW w:w="83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082"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9742C9" w:rsidRPr="009742C9" w:rsidRDefault="009742C9" w:rsidP="009742C9">
            <w:pPr>
              <w:spacing w:line="240" w:lineRule="auto"/>
              <w:ind w:firstLine="0"/>
              <w:jc w:val="center"/>
              <w:rPr>
                <w:b/>
                <w:bCs/>
                <w:sz w:val="18"/>
                <w:szCs w:val="18"/>
              </w:rPr>
            </w:pPr>
            <w:r w:rsidRPr="009742C9">
              <w:rPr>
                <w:b/>
                <w:bCs/>
                <w:sz w:val="18"/>
                <w:szCs w:val="18"/>
              </w:rPr>
              <w:t> </w:t>
            </w:r>
          </w:p>
        </w:tc>
      </w:tr>
    </w:tbl>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spacing w:line="240" w:lineRule="auto"/>
        <w:ind w:firstLine="0"/>
        <w:jc w:val="left"/>
        <w:rPr>
          <w:b/>
          <w:bCs/>
          <w:sz w:val="22"/>
          <w:szCs w:val="22"/>
          <w:u w:val="single"/>
        </w:rPr>
      </w:pPr>
      <w:r w:rsidRPr="009742C9">
        <w:rPr>
          <w:b/>
          <w:bCs/>
          <w:sz w:val="22"/>
          <w:szCs w:val="22"/>
          <w:u w:val="single"/>
        </w:rPr>
        <w:t>Итого по документу: ________________________________________________________________________рублей ___копеек</w:t>
      </w:r>
    </w:p>
    <w:p w:rsidR="009742C9" w:rsidRPr="009742C9" w:rsidRDefault="009742C9" w:rsidP="009742C9">
      <w:pPr>
        <w:widowControl w:val="0"/>
        <w:spacing w:line="240" w:lineRule="auto"/>
        <w:ind w:firstLine="0"/>
        <w:jc w:val="left"/>
        <w:rPr>
          <w:sz w:val="24"/>
          <w:szCs w:val="24"/>
        </w:rPr>
      </w:pPr>
    </w:p>
    <w:tbl>
      <w:tblPr>
        <w:tblW w:w="9960" w:type="dxa"/>
        <w:tblInd w:w="108" w:type="dxa"/>
        <w:tblLook w:val="04A0" w:firstRow="1" w:lastRow="0" w:firstColumn="1" w:lastColumn="0" w:noHBand="0" w:noVBand="1"/>
      </w:tblPr>
      <w:tblGrid>
        <w:gridCol w:w="4120"/>
        <w:gridCol w:w="760"/>
        <w:gridCol w:w="1040"/>
        <w:gridCol w:w="1060"/>
        <w:gridCol w:w="940"/>
        <w:gridCol w:w="1100"/>
        <w:gridCol w:w="940"/>
      </w:tblGrid>
      <w:tr w:rsidR="009742C9" w:rsidRPr="009742C9" w:rsidTr="009742C9">
        <w:trPr>
          <w:trHeight w:val="300"/>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Подрядчик</w:t>
            </w: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Заказчик</w:t>
            </w: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110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r>
      <w:tr w:rsidR="009742C9" w:rsidRPr="009742C9" w:rsidTr="009742C9">
        <w:trPr>
          <w:trHeight w:val="300"/>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____________________________</w:t>
            </w: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4040" w:type="dxa"/>
            <w:gridSpan w:val="4"/>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_____________________________</w:t>
            </w:r>
          </w:p>
        </w:tc>
      </w:tr>
      <w:tr w:rsidR="009742C9" w:rsidRPr="009742C9" w:rsidTr="009742C9">
        <w:trPr>
          <w:trHeight w:val="300"/>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3100" w:type="dxa"/>
            <w:gridSpan w:val="3"/>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r>
      <w:tr w:rsidR="009742C9" w:rsidRPr="009742C9" w:rsidTr="009742C9">
        <w:trPr>
          <w:trHeight w:val="353"/>
        </w:trPr>
        <w:tc>
          <w:tcPr>
            <w:tcW w:w="4120" w:type="dxa"/>
            <w:tcBorders>
              <w:top w:val="nil"/>
              <w:left w:val="nil"/>
              <w:bottom w:val="nil"/>
              <w:right w:val="nil"/>
            </w:tcBorders>
            <w:shd w:val="clear" w:color="auto" w:fill="auto"/>
            <w:noWrap/>
            <w:vAlign w:val="bottom"/>
          </w:tcPr>
          <w:p w:rsidR="009742C9" w:rsidRPr="009742C9" w:rsidRDefault="009742C9" w:rsidP="009742C9">
            <w:pPr>
              <w:spacing w:line="240" w:lineRule="auto"/>
              <w:ind w:firstLine="0"/>
              <w:jc w:val="left"/>
              <w:rPr>
                <w:sz w:val="20"/>
                <w:szCs w:val="20"/>
              </w:rPr>
            </w:pP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10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r>
      <w:tr w:rsidR="009742C9" w:rsidRPr="009742C9" w:rsidTr="009742C9">
        <w:trPr>
          <w:trHeight w:val="105"/>
        </w:trPr>
        <w:tc>
          <w:tcPr>
            <w:tcW w:w="4120" w:type="dxa"/>
            <w:tcBorders>
              <w:top w:val="nil"/>
              <w:left w:val="nil"/>
              <w:bottom w:val="nil"/>
              <w:right w:val="nil"/>
            </w:tcBorders>
            <w:shd w:val="clear" w:color="auto" w:fill="auto"/>
            <w:noWrap/>
            <w:vAlign w:val="bottom"/>
          </w:tcPr>
          <w:p w:rsidR="009742C9" w:rsidRPr="009742C9" w:rsidRDefault="009742C9" w:rsidP="009742C9">
            <w:pPr>
              <w:spacing w:line="240" w:lineRule="auto"/>
              <w:ind w:firstLine="0"/>
              <w:jc w:val="left"/>
              <w:rPr>
                <w:sz w:val="20"/>
                <w:szCs w:val="20"/>
              </w:rPr>
            </w:pP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10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r>
      <w:tr w:rsidR="009742C9" w:rsidRPr="009742C9" w:rsidTr="009742C9">
        <w:trPr>
          <w:trHeight w:val="105"/>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10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r>
      <w:tr w:rsidR="009742C9" w:rsidRPr="009742C9" w:rsidTr="009742C9">
        <w:trPr>
          <w:trHeight w:val="105"/>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0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110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9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r>
      <w:tr w:rsidR="009742C9" w:rsidRPr="009742C9" w:rsidTr="009742C9">
        <w:trPr>
          <w:trHeight w:val="300"/>
        </w:trPr>
        <w:tc>
          <w:tcPr>
            <w:tcW w:w="412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_______________________ (ФИО)</w:t>
            </w:r>
          </w:p>
        </w:tc>
        <w:tc>
          <w:tcPr>
            <w:tcW w:w="76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p>
        </w:tc>
        <w:tc>
          <w:tcPr>
            <w:tcW w:w="1040" w:type="dxa"/>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0"/>
                <w:szCs w:val="20"/>
              </w:rPr>
            </w:pPr>
          </w:p>
        </w:tc>
        <w:tc>
          <w:tcPr>
            <w:tcW w:w="4040" w:type="dxa"/>
            <w:gridSpan w:val="4"/>
            <w:tcBorders>
              <w:top w:val="nil"/>
              <w:left w:val="nil"/>
              <w:bottom w:val="nil"/>
              <w:right w:val="nil"/>
            </w:tcBorders>
            <w:shd w:val="clear" w:color="auto" w:fill="auto"/>
            <w:noWrap/>
            <w:vAlign w:val="bottom"/>
            <w:hideMark/>
          </w:tcPr>
          <w:p w:rsidR="009742C9" w:rsidRPr="009742C9" w:rsidRDefault="009742C9" w:rsidP="009742C9">
            <w:pPr>
              <w:spacing w:line="240" w:lineRule="auto"/>
              <w:ind w:firstLine="0"/>
              <w:jc w:val="left"/>
              <w:rPr>
                <w:sz w:val="22"/>
                <w:szCs w:val="22"/>
              </w:rPr>
            </w:pPr>
            <w:r w:rsidRPr="009742C9">
              <w:rPr>
                <w:sz w:val="22"/>
                <w:szCs w:val="22"/>
              </w:rPr>
              <w:t>________________________ (ФИО)</w:t>
            </w:r>
          </w:p>
        </w:tc>
      </w:tr>
    </w:tbl>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p w:rsidR="009742C9" w:rsidRPr="009742C9" w:rsidRDefault="009742C9" w:rsidP="009742C9">
      <w:pPr>
        <w:widowControl w:val="0"/>
        <w:spacing w:line="240" w:lineRule="auto"/>
        <w:ind w:firstLine="0"/>
        <w:jc w:val="left"/>
        <w:rPr>
          <w:sz w:val="24"/>
          <w:szCs w:val="24"/>
        </w:rPr>
      </w:pPr>
    </w:p>
    <w:tbl>
      <w:tblPr>
        <w:tblW w:w="9911" w:type="dxa"/>
        <w:tblInd w:w="122" w:type="dxa"/>
        <w:tblLook w:val="01E0" w:firstRow="1" w:lastRow="1" w:firstColumn="1" w:lastColumn="1" w:noHBand="0" w:noVBand="0"/>
      </w:tblPr>
      <w:tblGrid>
        <w:gridCol w:w="5832"/>
        <w:gridCol w:w="4079"/>
      </w:tblGrid>
      <w:tr w:rsidR="009742C9" w:rsidRPr="009742C9" w:rsidTr="009742C9">
        <w:tc>
          <w:tcPr>
            <w:tcW w:w="5832" w:type="dxa"/>
          </w:tcPr>
          <w:p w:rsidR="009742C9" w:rsidRPr="009742C9" w:rsidRDefault="009742C9" w:rsidP="009742C9">
            <w:pPr>
              <w:spacing w:line="0" w:lineRule="atLeast"/>
              <w:ind w:firstLine="0"/>
              <w:jc w:val="left"/>
              <w:rPr>
                <w:b/>
                <w:color w:val="000000"/>
                <w:sz w:val="24"/>
                <w:szCs w:val="24"/>
              </w:rPr>
            </w:pPr>
            <w:r w:rsidRPr="009742C9">
              <w:rPr>
                <w:b/>
                <w:color w:val="000000"/>
                <w:sz w:val="24"/>
                <w:szCs w:val="24"/>
              </w:rPr>
              <w:t>Подрядчик</w:t>
            </w:r>
          </w:p>
          <w:p w:rsidR="009742C9" w:rsidRPr="009742C9" w:rsidRDefault="009742C9" w:rsidP="009742C9">
            <w:pPr>
              <w:spacing w:line="0" w:lineRule="atLeast"/>
              <w:ind w:firstLine="0"/>
              <w:jc w:val="left"/>
              <w:rPr>
                <w:color w:val="000000"/>
                <w:sz w:val="24"/>
                <w:szCs w:val="24"/>
              </w:rPr>
            </w:pPr>
          </w:p>
        </w:tc>
        <w:tc>
          <w:tcPr>
            <w:tcW w:w="4079" w:type="dxa"/>
          </w:tcPr>
          <w:p w:rsidR="009742C9" w:rsidRPr="009742C9" w:rsidRDefault="009742C9" w:rsidP="009742C9">
            <w:pPr>
              <w:spacing w:line="0" w:lineRule="atLeast"/>
              <w:ind w:firstLine="0"/>
              <w:jc w:val="left"/>
              <w:rPr>
                <w:b/>
                <w:color w:val="000000"/>
                <w:sz w:val="24"/>
                <w:szCs w:val="24"/>
              </w:rPr>
            </w:pPr>
            <w:r w:rsidRPr="009742C9">
              <w:rPr>
                <w:b/>
                <w:color w:val="000000"/>
                <w:sz w:val="24"/>
                <w:szCs w:val="24"/>
              </w:rPr>
              <w:t>АО «Саханефтегазсбыт»</w:t>
            </w:r>
          </w:p>
          <w:p w:rsidR="009742C9" w:rsidRPr="009742C9" w:rsidRDefault="009742C9" w:rsidP="009742C9">
            <w:pPr>
              <w:spacing w:line="0" w:lineRule="atLeast"/>
              <w:ind w:firstLine="0"/>
              <w:jc w:val="left"/>
              <w:rPr>
                <w:sz w:val="24"/>
                <w:szCs w:val="24"/>
              </w:rPr>
            </w:pPr>
          </w:p>
        </w:tc>
      </w:tr>
      <w:tr w:rsidR="009742C9" w:rsidRPr="009742C9" w:rsidTr="009742C9">
        <w:tc>
          <w:tcPr>
            <w:tcW w:w="5832" w:type="dxa"/>
          </w:tcPr>
          <w:p w:rsidR="009742C9" w:rsidRPr="009742C9" w:rsidRDefault="009742C9" w:rsidP="009742C9">
            <w:pPr>
              <w:spacing w:line="0" w:lineRule="atLeast"/>
              <w:ind w:firstLine="0"/>
              <w:jc w:val="left"/>
              <w:rPr>
                <w:b/>
                <w:color w:val="000000"/>
                <w:sz w:val="24"/>
                <w:szCs w:val="24"/>
              </w:rPr>
            </w:pPr>
            <w:r w:rsidRPr="009742C9">
              <w:rPr>
                <w:color w:val="000000"/>
                <w:sz w:val="24"/>
                <w:szCs w:val="24"/>
              </w:rPr>
              <w:t>__________________/_____________</w:t>
            </w:r>
            <w:r w:rsidRPr="009742C9">
              <w:rPr>
                <w:b/>
                <w:color w:val="000000"/>
                <w:sz w:val="24"/>
                <w:szCs w:val="24"/>
              </w:rPr>
              <w:t>/</w:t>
            </w:r>
          </w:p>
        </w:tc>
        <w:tc>
          <w:tcPr>
            <w:tcW w:w="4079" w:type="dxa"/>
          </w:tcPr>
          <w:p w:rsidR="009742C9" w:rsidRPr="009742C9" w:rsidRDefault="009742C9" w:rsidP="009742C9">
            <w:pPr>
              <w:spacing w:line="0" w:lineRule="atLeast"/>
              <w:ind w:firstLine="0"/>
              <w:jc w:val="left"/>
              <w:rPr>
                <w:b/>
                <w:sz w:val="24"/>
                <w:szCs w:val="24"/>
              </w:rPr>
            </w:pPr>
            <w:r w:rsidRPr="009742C9">
              <w:rPr>
                <w:sz w:val="24"/>
                <w:szCs w:val="24"/>
              </w:rPr>
              <w:t xml:space="preserve">_________________ </w:t>
            </w:r>
            <w:r w:rsidRPr="009742C9">
              <w:rPr>
                <w:b/>
                <w:sz w:val="24"/>
                <w:szCs w:val="24"/>
              </w:rPr>
              <w:t>/</w:t>
            </w:r>
            <w:r w:rsidRPr="009742C9">
              <w:rPr>
                <w:color w:val="000000"/>
                <w:sz w:val="24"/>
                <w:szCs w:val="24"/>
              </w:rPr>
              <w:t>Лебедев В.Н.</w:t>
            </w:r>
            <w:r w:rsidRPr="009742C9">
              <w:rPr>
                <w:b/>
                <w:sz w:val="24"/>
                <w:szCs w:val="24"/>
              </w:rPr>
              <w:t>/</w:t>
            </w:r>
          </w:p>
        </w:tc>
      </w:tr>
      <w:tr w:rsidR="009742C9" w:rsidRPr="009742C9" w:rsidTr="009742C9">
        <w:trPr>
          <w:trHeight w:val="363"/>
        </w:trPr>
        <w:tc>
          <w:tcPr>
            <w:tcW w:w="5832" w:type="dxa"/>
          </w:tcPr>
          <w:p w:rsidR="009742C9" w:rsidRPr="009742C9" w:rsidRDefault="009742C9" w:rsidP="009742C9">
            <w:pPr>
              <w:spacing w:line="0" w:lineRule="atLeast"/>
              <w:ind w:firstLine="0"/>
              <w:jc w:val="left"/>
              <w:rPr>
                <w:sz w:val="24"/>
                <w:szCs w:val="24"/>
              </w:rPr>
            </w:pPr>
          </w:p>
        </w:tc>
        <w:tc>
          <w:tcPr>
            <w:tcW w:w="4079" w:type="dxa"/>
          </w:tcPr>
          <w:p w:rsidR="009742C9" w:rsidRDefault="009742C9" w:rsidP="009742C9">
            <w:pPr>
              <w:spacing w:line="0" w:lineRule="atLeast"/>
              <w:ind w:firstLine="0"/>
              <w:jc w:val="left"/>
              <w:rPr>
                <w:color w:val="000000"/>
                <w:sz w:val="24"/>
                <w:szCs w:val="24"/>
              </w:rPr>
            </w:pPr>
          </w:p>
          <w:p w:rsidR="008E0502" w:rsidRDefault="008E0502" w:rsidP="009742C9">
            <w:pPr>
              <w:spacing w:line="0" w:lineRule="atLeast"/>
              <w:ind w:firstLine="0"/>
              <w:jc w:val="left"/>
              <w:rPr>
                <w:color w:val="000000"/>
                <w:sz w:val="24"/>
                <w:szCs w:val="24"/>
              </w:rPr>
            </w:pPr>
          </w:p>
          <w:p w:rsidR="008E0502" w:rsidRDefault="008E0502" w:rsidP="009742C9">
            <w:pPr>
              <w:spacing w:line="0" w:lineRule="atLeast"/>
              <w:ind w:firstLine="0"/>
              <w:jc w:val="left"/>
              <w:rPr>
                <w:color w:val="000000"/>
                <w:sz w:val="24"/>
                <w:szCs w:val="24"/>
              </w:rPr>
            </w:pPr>
          </w:p>
          <w:p w:rsidR="008E0502" w:rsidRDefault="008E0502" w:rsidP="009742C9">
            <w:pPr>
              <w:spacing w:line="0" w:lineRule="atLeast"/>
              <w:ind w:firstLine="0"/>
              <w:jc w:val="left"/>
              <w:rPr>
                <w:color w:val="000000"/>
                <w:sz w:val="24"/>
                <w:szCs w:val="24"/>
              </w:rPr>
            </w:pPr>
          </w:p>
          <w:p w:rsidR="00C16422" w:rsidRDefault="00C16422" w:rsidP="009742C9">
            <w:pPr>
              <w:spacing w:line="0" w:lineRule="atLeast"/>
              <w:ind w:firstLine="0"/>
              <w:jc w:val="left"/>
              <w:rPr>
                <w:color w:val="000000"/>
                <w:sz w:val="24"/>
                <w:szCs w:val="24"/>
              </w:rPr>
            </w:pPr>
          </w:p>
          <w:p w:rsidR="00C16422" w:rsidRDefault="00C16422" w:rsidP="009742C9">
            <w:pPr>
              <w:spacing w:line="0" w:lineRule="atLeast"/>
              <w:ind w:firstLine="0"/>
              <w:jc w:val="left"/>
              <w:rPr>
                <w:color w:val="000000"/>
                <w:sz w:val="24"/>
                <w:szCs w:val="24"/>
              </w:rPr>
            </w:pPr>
          </w:p>
          <w:p w:rsidR="008E0502" w:rsidRPr="009742C9" w:rsidRDefault="008E0502" w:rsidP="009742C9">
            <w:pPr>
              <w:spacing w:line="0" w:lineRule="atLeast"/>
              <w:ind w:firstLine="0"/>
              <w:jc w:val="left"/>
              <w:rPr>
                <w:color w:val="000000"/>
                <w:sz w:val="24"/>
                <w:szCs w:val="24"/>
              </w:rPr>
            </w:pPr>
          </w:p>
        </w:tc>
      </w:tr>
    </w:tbl>
    <w:p w:rsidR="009742C9" w:rsidRPr="009742C9" w:rsidRDefault="009742C9" w:rsidP="009742C9">
      <w:pPr>
        <w:autoSpaceDE w:val="0"/>
        <w:spacing w:line="240" w:lineRule="auto"/>
        <w:jc w:val="right"/>
        <w:rPr>
          <w:sz w:val="24"/>
          <w:szCs w:val="24"/>
        </w:rPr>
      </w:pPr>
      <w:r w:rsidRPr="009742C9">
        <w:rPr>
          <w:sz w:val="24"/>
          <w:szCs w:val="24"/>
        </w:rPr>
        <w:lastRenderedPageBreak/>
        <w:t xml:space="preserve">Приложение №2                                                                                                               </w:t>
      </w:r>
    </w:p>
    <w:p w:rsidR="009742C9" w:rsidRPr="009742C9" w:rsidRDefault="009742C9" w:rsidP="009742C9">
      <w:pPr>
        <w:spacing w:line="240" w:lineRule="auto"/>
        <w:ind w:left="-540" w:firstLine="0"/>
        <w:jc w:val="right"/>
        <w:rPr>
          <w:sz w:val="24"/>
          <w:szCs w:val="24"/>
        </w:rPr>
      </w:pPr>
      <w:r w:rsidRPr="009742C9">
        <w:rPr>
          <w:sz w:val="24"/>
          <w:szCs w:val="24"/>
        </w:rPr>
        <w:t xml:space="preserve"> к договору № _______________</w:t>
      </w:r>
    </w:p>
    <w:p w:rsidR="009742C9" w:rsidRPr="009742C9" w:rsidRDefault="009742C9" w:rsidP="009742C9">
      <w:pPr>
        <w:spacing w:line="240" w:lineRule="auto"/>
        <w:ind w:left="-540" w:firstLine="0"/>
        <w:jc w:val="right"/>
        <w:rPr>
          <w:sz w:val="24"/>
          <w:szCs w:val="24"/>
        </w:rPr>
      </w:pPr>
      <w:r w:rsidRPr="009742C9">
        <w:rPr>
          <w:sz w:val="24"/>
          <w:szCs w:val="24"/>
        </w:rPr>
        <w:t xml:space="preserve">  от «____» __________2023 года</w:t>
      </w:r>
    </w:p>
    <w:p w:rsidR="009742C9" w:rsidRPr="009742C9" w:rsidRDefault="009742C9" w:rsidP="009742C9">
      <w:pPr>
        <w:tabs>
          <w:tab w:val="left" w:pos="0"/>
        </w:tabs>
        <w:spacing w:line="240" w:lineRule="auto"/>
        <w:ind w:firstLine="0"/>
        <w:jc w:val="center"/>
        <w:rPr>
          <w:b/>
          <w:sz w:val="24"/>
          <w:szCs w:val="24"/>
        </w:rPr>
      </w:pPr>
    </w:p>
    <w:p w:rsidR="009742C9" w:rsidRPr="009742C9" w:rsidRDefault="009742C9" w:rsidP="009742C9">
      <w:pPr>
        <w:tabs>
          <w:tab w:val="left" w:pos="0"/>
        </w:tabs>
        <w:spacing w:line="240" w:lineRule="auto"/>
        <w:ind w:firstLine="0"/>
        <w:jc w:val="center"/>
        <w:rPr>
          <w:b/>
          <w:sz w:val="24"/>
          <w:szCs w:val="24"/>
        </w:rPr>
      </w:pPr>
      <w:r w:rsidRPr="009742C9">
        <w:rPr>
          <w:b/>
          <w:sz w:val="24"/>
          <w:szCs w:val="24"/>
        </w:rPr>
        <w:t xml:space="preserve">Заявление о добросовестности </w:t>
      </w:r>
    </w:p>
    <w:p w:rsidR="009742C9" w:rsidRPr="009742C9" w:rsidRDefault="009742C9" w:rsidP="009742C9">
      <w:pPr>
        <w:tabs>
          <w:tab w:val="left" w:pos="0"/>
        </w:tabs>
        <w:spacing w:line="240" w:lineRule="auto"/>
        <w:ind w:firstLine="709"/>
        <w:jc w:val="left"/>
        <w:rPr>
          <w:sz w:val="24"/>
          <w:szCs w:val="24"/>
        </w:rPr>
      </w:pPr>
    </w:p>
    <w:p w:rsidR="009742C9" w:rsidRPr="009742C9" w:rsidRDefault="009742C9" w:rsidP="009742C9">
      <w:pPr>
        <w:widowControl w:val="0"/>
        <w:spacing w:line="240" w:lineRule="auto"/>
        <w:ind w:firstLine="0"/>
        <w:jc w:val="left"/>
        <w:rPr>
          <w:color w:val="000000"/>
          <w:sz w:val="24"/>
          <w:szCs w:val="24"/>
        </w:rPr>
      </w:pPr>
      <w:r w:rsidRPr="009742C9">
        <w:rPr>
          <w:color w:val="000000"/>
          <w:sz w:val="24"/>
          <w:szCs w:val="24"/>
        </w:rPr>
        <w:t xml:space="preserve">г. Якутск                                                                                                       </w:t>
      </w:r>
      <w:proofErr w:type="gramStart"/>
      <w:r w:rsidRPr="009742C9">
        <w:rPr>
          <w:color w:val="000000"/>
          <w:sz w:val="24"/>
          <w:szCs w:val="24"/>
        </w:rPr>
        <w:t xml:space="preserve">   «</w:t>
      </w:r>
      <w:proofErr w:type="gramEnd"/>
      <w:r w:rsidRPr="009742C9">
        <w:rPr>
          <w:color w:val="000000"/>
          <w:sz w:val="24"/>
          <w:szCs w:val="24"/>
        </w:rPr>
        <w:t>____» _______ 2023 г.</w:t>
      </w:r>
    </w:p>
    <w:p w:rsidR="009742C9" w:rsidRPr="009742C9" w:rsidRDefault="009742C9" w:rsidP="009742C9">
      <w:pPr>
        <w:tabs>
          <w:tab w:val="left" w:pos="0"/>
          <w:tab w:val="left" w:pos="993"/>
        </w:tabs>
        <w:spacing w:line="240" w:lineRule="auto"/>
        <w:ind w:left="709" w:firstLine="0"/>
        <w:contextualSpacing/>
        <w:jc w:val="left"/>
        <w:rPr>
          <w:color w:val="000000"/>
          <w:sz w:val="24"/>
          <w:szCs w:val="24"/>
        </w:rPr>
      </w:pPr>
    </w:p>
    <w:p w:rsidR="009742C9" w:rsidRPr="009742C9" w:rsidRDefault="009742C9" w:rsidP="009742C9">
      <w:pPr>
        <w:tabs>
          <w:tab w:val="left" w:pos="0"/>
        </w:tabs>
        <w:spacing w:line="240" w:lineRule="auto"/>
        <w:contextualSpacing/>
        <w:rPr>
          <w:color w:val="000000"/>
          <w:sz w:val="24"/>
          <w:szCs w:val="24"/>
        </w:rPr>
      </w:pPr>
      <w:r w:rsidRPr="009742C9">
        <w:rPr>
          <w:color w:val="000000"/>
          <w:sz w:val="24"/>
          <w:szCs w:val="24"/>
        </w:rPr>
        <w:t>Настоящим</w:t>
      </w:r>
      <w:r w:rsidRPr="009742C9">
        <w:rPr>
          <w:b/>
          <w:sz w:val="24"/>
          <w:szCs w:val="24"/>
        </w:rPr>
        <w:t xml:space="preserve"> </w:t>
      </w:r>
      <w:r w:rsidRPr="009742C9">
        <w:rPr>
          <w:b/>
          <w:color w:val="000000"/>
          <w:sz w:val="24"/>
          <w:szCs w:val="24"/>
        </w:rPr>
        <w:t>_______________________________________</w:t>
      </w:r>
      <w:r w:rsidRPr="009742C9">
        <w:rPr>
          <w:color w:val="000000"/>
          <w:sz w:val="24"/>
          <w:szCs w:val="24"/>
        </w:rPr>
        <w:t xml:space="preserve">, в лице </w:t>
      </w:r>
      <w:r w:rsidRPr="009742C9">
        <w:rPr>
          <w:b/>
          <w:color w:val="000000"/>
          <w:sz w:val="24"/>
          <w:szCs w:val="24"/>
        </w:rPr>
        <w:t>____________________________________</w:t>
      </w:r>
      <w:r w:rsidRPr="009742C9">
        <w:rPr>
          <w:color w:val="000000"/>
          <w:sz w:val="24"/>
          <w:szCs w:val="24"/>
        </w:rPr>
        <w:t xml:space="preserve">, действующего на основании Устава, гарантирует и подтверждает, что на момент заключения Договора между </w:t>
      </w:r>
      <w:r w:rsidRPr="009742C9">
        <w:rPr>
          <w:b/>
          <w:color w:val="000000"/>
          <w:sz w:val="24"/>
          <w:szCs w:val="24"/>
        </w:rPr>
        <w:t>ПОДРЯДЧИКОМ</w:t>
      </w:r>
      <w:r w:rsidRPr="009742C9">
        <w:rPr>
          <w:color w:val="000000"/>
          <w:sz w:val="24"/>
          <w:szCs w:val="24"/>
        </w:rPr>
        <w:t xml:space="preserve"> и АО «Саханефтегазсбыт», </w:t>
      </w:r>
      <w:r w:rsidRPr="009742C9">
        <w:rPr>
          <w:sz w:val="24"/>
          <w:szCs w:val="24"/>
        </w:rPr>
        <w:t xml:space="preserve">в лице </w:t>
      </w:r>
      <w:r w:rsidRPr="009742C9">
        <w:rPr>
          <w:b/>
          <w:color w:val="000000"/>
          <w:sz w:val="24"/>
          <w:szCs w:val="24"/>
        </w:rPr>
        <w:t>Генерального директора Лебедева Виктора Николаевича</w:t>
      </w:r>
      <w:r w:rsidRPr="009742C9">
        <w:rPr>
          <w:color w:val="000000"/>
          <w:sz w:val="24"/>
          <w:szCs w:val="24"/>
        </w:rPr>
        <w:t xml:space="preserve">, действующего на основании </w:t>
      </w:r>
      <w:r w:rsidRPr="009742C9">
        <w:rPr>
          <w:b/>
          <w:color w:val="000000"/>
          <w:sz w:val="24"/>
          <w:szCs w:val="24"/>
        </w:rPr>
        <w:t>Устава</w:t>
      </w:r>
      <w:r w:rsidRPr="009742C9">
        <w:rPr>
          <w:sz w:val="24"/>
          <w:szCs w:val="24"/>
        </w:rPr>
        <w:t xml:space="preserve">, </w:t>
      </w:r>
      <w:r w:rsidRPr="009742C9">
        <w:rPr>
          <w:color w:val="000000"/>
          <w:sz w:val="24"/>
          <w:szCs w:val="24"/>
        </w:rPr>
        <w:t>именуемое в дальнейшем «ЗАКАЗЧИК»:</w:t>
      </w:r>
    </w:p>
    <w:p w:rsidR="009742C9" w:rsidRPr="009742C9" w:rsidRDefault="009742C9" w:rsidP="009742C9">
      <w:pPr>
        <w:tabs>
          <w:tab w:val="left" w:pos="0"/>
          <w:tab w:val="left" w:pos="567"/>
        </w:tabs>
        <w:spacing w:line="240" w:lineRule="auto"/>
        <w:rPr>
          <w:sz w:val="24"/>
          <w:szCs w:val="24"/>
        </w:rPr>
      </w:pPr>
    </w:p>
    <w:p w:rsidR="009742C9" w:rsidRPr="009742C9" w:rsidRDefault="009742C9" w:rsidP="009742C9">
      <w:pPr>
        <w:numPr>
          <w:ilvl w:val="0"/>
          <w:numId w:val="8"/>
        </w:numPr>
        <w:tabs>
          <w:tab w:val="left" w:pos="0"/>
          <w:tab w:val="left" w:pos="142"/>
          <w:tab w:val="left" w:pos="993"/>
        </w:tabs>
        <w:spacing w:after="200" w:line="240" w:lineRule="auto"/>
        <w:ind w:left="0" w:firstLine="567"/>
        <w:contextualSpacing/>
        <w:jc w:val="left"/>
        <w:rPr>
          <w:sz w:val="24"/>
          <w:szCs w:val="24"/>
        </w:rPr>
      </w:pPr>
      <w:r w:rsidRPr="009742C9">
        <w:rPr>
          <w:b/>
          <w:color w:val="000000"/>
          <w:sz w:val="24"/>
          <w:szCs w:val="24"/>
        </w:rPr>
        <w:t xml:space="preserve">ПОДРЯДЧИК </w:t>
      </w:r>
      <w:r w:rsidRPr="009742C9">
        <w:rPr>
          <w:sz w:val="24"/>
          <w:szCs w:val="24"/>
        </w:rPr>
        <w:t>состоит на налоговом учете в _________________________ с присвоением ОГРН ___________, ОКПО ___________, ИНН __________ и КПП _____________.</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гарантирует, что все</w:t>
      </w:r>
      <w:r w:rsidRPr="009742C9">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9742C9">
        <w:rPr>
          <w:b/>
          <w:color w:val="000000"/>
          <w:sz w:val="24"/>
          <w:szCs w:val="24"/>
        </w:rPr>
        <w:t>ПОДРЯДЧИК</w:t>
      </w:r>
      <w:r w:rsidRPr="009742C9">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9742C9">
        <w:rPr>
          <w:b/>
          <w:color w:val="000000"/>
          <w:sz w:val="24"/>
          <w:szCs w:val="24"/>
        </w:rPr>
        <w:t>ПОДРЯДЧИК</w:t>
      </w:r>
      <w:r w:rsidRPr="009742C9">
        <w:rPr>
          <w:b/>
          <w:snapToGrid w:val="0"/>
          <w:color w:val="000000"/>
          <w:sz w:val="24"/>
          <w:szCs w:val="24"/>
        </w:rPr>
        <w:t>А</w:t>
      </w:r>
      <w:r w:rsidRPr="009742C9">
        <w:rPr>
          <w:sz w:val="24"/>
          <w:szCs w:val="24"/>
        </w:rPr>
        <w:t xml:space="preserve">. </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9742C9">
        <w:rPr>
          <w:b/>
          <w:color w:val="000000"/>
          <w:sz w:val="24"/>
          <w:szCs w:val="24"/>
        </w:rPr>
        <w:t>ПОДРЯДЧИК</w:t>
      </w:r>
      <w:r w:rsidRPr="009742C9">
        <w:rPr>
          <w:b/>
          <w:snapToGrid w:val="0"/>
          <w:color w:val="000000"/>
          <w:sz w:val="24"/>
          <w:szCs w:val="24"/>
        </w:rPr>
        <w:t>ОМ</w:t>
      </w:r>
      <w:r w:rsidRPr="009742C9">
        <w:rPr>
          <w:sz w:val="24"/>
          <w:szCs w:val="24"/>
        </w:rPr>
        <w:t xml:space="preserve"> обязательств как надлежаще исполненных.</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в бюджет НДС, налога на прибыль и другие налоги, предусмотренные НК РФ. </w:t>
      </w:r>
    </w:p>
    <w:p w:rsidR="009742C9" w:rsidRPr="009742C9" w:rsidRDefault="009742C9" w:rsidP="009742C9">
      <w:pPr>
        <w:numPr>
          <w:ilvl w:val="0"/>
          <w:numId w:val="8"/>
        </w:numPr>
        <w:tabs>
          <w:tab w:val="left" w:pos="0"/>
          <w:tab w:val="left" w:pos="993"/>
        </w:tabs>
        <w:spacing w:after="200" w:line="240" w:lineRule="auto"/>
        <w:ind w:left="0" w:firstLine="567"/>
        <w:contextualSpacing/>
        <w:jc w:val="left"/>
        <w:rPr>
          <w:sz w:val="24"/>
          <w:szCs w:val="24"/>
        </w:rPr>
      </w:pPr>
      <w:r w:rsidRPr="009742C9">
        <w:rPr>
          <w:b/>
          <w:color w:val="000000"/>
          <w:sz w:val="24"/>
          <w:szCs w:val="24"/>
        </w:rPr>
        <w:t>ПОДРЯДЧИК</w:t>
      </w:r>
      <w:r w:rsidRPr="009742C9">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9742C9" w:rsidRPr="009742C9" w:rsidRDefault="009742C9" w:rsidP="009742C9">
      <w:pPr>
        <w:tabs>
          <w:tab w:val="left" w:pos="0"/>
          <w:tab w:val="left" w:pos="993"/>
        </w:tabs>
        <w:spacing w:line="240" w:lineRule="auto"/>
        <w:ind w:left="567" w:firstLine="0"/>
        <w:contextualSpacing/>
        <w:rPr>
          <w:b/>
          <w:color w:val="000000"/>
          <w:sz w:val="24"/>
          <w:szCs w:val="24"/>
        </w:rPr>
      </w:pPr>
    </w:p>
    <w:tbl>
      <w:tblPr>
        <w:tblW w:w="9770" w:type="dxa"/>
        <w:tblInd w:w="122" w:type="dxa"/>
        <w:tblLook w:val="01E0" w:firstRow="1" w:lastRow="1" w:firstColumn="1" w:lastColumn="1" w:noHBand="0" w:noVBand="0"/>
      </w:tblPr>
      <w:tblGrid>
        <w:gridCol w:w="4486"/>
        <w:gridCol w:w="5284"/>
      </w:tblGrid>
      <w:tr w:rsidR="009742C9" w:rsidRPr="009742C9" w:rsidTr="009742C9">
        <w:trPr>
          <w:trHeight w:val="1284"/>
        </w:trPr>
        <w:tc>
          <w:tcPr>
            <w:tcW w:w="4486" w:type="dxa"/>
          </w:tcPr>
          <w:p w:rsidR="009742C9" w:rsidRPr="009742C9" w:rsidRDefault="009742C9" w:rsidP="009742C9">
            <w:pPr>
              <w:spacing w:line="0" w:lineRule="atLeast"/>
              <w:ind w:firstLine="0"/>
              <w:jc w:val="left"/>
              <w:rPr>
                <w:b/>
                <w:color w:val="000000"/>
                <w:sz w:val="24"/>
                <w:szCs w:val="24"/>
              </w:rPr>
            </w:pPr>
            <w:r w:rsidRPr="009742C9">
              <w:rPr>
                <w:b/>
                <w:color w:val="000000"/>
                <w:sz w:val="24"/>
                <w:szCs w:val="24"/>
              </w:rPr>
              <w:t xml:space="preserve">Генеральный директор/Директор </w:t>
            </w:r>
          </w:p>
          <w:p w:rsidR="009742C9" w:rsidRPr="009742C9" w:rsidRDefault="009742C9" w:rsidP="009742C9">
            <w:pPr>
              <w:spacing w:line="0" w:lineRule="atLeast"/>
              <w:ind w:firstLine="0"/>
              <w:jc w:val="left"/>
              <w:rPr>
                <w:b/>
                <w:color w:val="000000"/>
                <w:sz w:val="24"/>
                <w:szCs w:val="24"/>
              </w:rPr>
            </w:pPr>
            <w:r w:rsidRPr="009742C9">
              <w:rPr>
                <w:b/>
                <w:color w:val="000000"/>
                <w:sz w:val="24"/>
                <w:szCs w:val="24"/>
              </w:rPr>
              <w:t>____________</w:t>
            </w:r>
          </w:p>
        </w:tc>
        <w:tc>
          <w:tcPr>
            <w:tcW w:w="5284" w:type="dxa"/>
          </w:tcPr>
          <w:p w:rsidR="009742C9" w:rsidRPr="009742C9" w:rsidRDefault="009742C9" w:rsidP="009742C9">
            <w:pPr>
              <w:spacing w:line="0" w:lineRule="atLeast"/>
              <w:ind w:firstLine="0"/>
              <w:jc w:val="left"/>
              <w:rPr>
                <w:sz w:val="24"/>
                <w:szCs w:val="24"/>
              </w:rPr>
            </w:pPr>
          </w:p>
        </w:tc>
      </w:tr>
      <w:tr w:rsidR="009742C9" w:rsidRPr="009742C9" w:rsidTr="009742C9">
        <w:trPr>
          <w:trHeight w:val="417"/>
        </w:trPr>
        <w:tc>
          <w:tcPr>
            <w:tcW w:w="4486" w:type="dxa"/>
          </w:tcPr>
          <w:p w:rsidR="009742C9" w:rsidRPr="009742C9" w:rsidRDefault="009742C9" w:rsidP="009742C9">
            <w:pPr>
              <w:spacing w:line="0" w:lineRule="atLeast"/>
              <w:ind w:firstLine="0"/>
              <w:jc w:val="left"/>
              <w:rPr>
                <w:b/>
                <w:color w:val="000000"/>
                <w:sz w:val="24"/>
                <w:szCs w:val="24"/>
              </w:rPr>
            </w:pPr>
            <w:r w:rsidRPr="009742C9">
              <w:rPr>
                <w:color w:val="000000"/>
                <w:sz w:val="24"/>
                <w:szCs w:val="24"/>
              </w:rPr>
              <w:t>__________________/____________</w:t>
            </w:r>
            <w:r w:rsidRPr="009742C9">
              <w:rPr>
                <w:b/>
                <w:color w:val="000000"/>
                <w:sz w:val="24"/>
                <w:szCs w:val="24"/>
              </w:rPr>
              <w:t>/</w:t>
            </w:r>
          </w:p>
        </w:tc>
        <w:tc>
          <w:tcPr>
            <w:tcW w:w="5284" w:type="dxa"/>
          </w:tcPr>
          <w:p w:rsidR="009742C9" w:rsidRPr="009742C9" w:rsidRDefault="009742C9" w:rsidP="009742C9">
            <w:pPr>
              <w:spacing w:line="0" w:lineRule="atLeast"/>
              <w:ind w:firstLine="0"/>
              <w:jc w:val="left"/>
              <w:rPr>
                <w:b/>
                <w:sz w:val="24"/>
                <w:szCs w:val="24"/>
              </w:rPr>
            </w:pPr>
          </w:p>
        </w:tc>
      </w:tr>
      <w:tr w:rsidR="009742C9" w:rsidRPr="009742C9" w:rsidTr="009742C9">
        <w:trPr>
          <w:trHeight w:val="561"/>
        </w:trPr>
        <w:tc>
          <w:tcPr>
            <w:tcW w:w="4486" w:type="dxa"/>
          </w:tcPr>
          <w:p w:rsidR="009742C9" w:rsidRPr="009742C9" w:rsidRDefault="009742C9" w:rsidP="009742C9">
            <w:pPr>
              <w:spacing w:line="0" w:lineRule="atLeast"/>
              <w:ind w:firstLine="0"/>
              <w:jc w:val="left"/>
              <w:rPr>
                <w:sz w:val="24"/>
                <w:szCs w:val="24"/>
              </w:rPr>
            </w:pPr>
            <w:r w:rsidRPr="009742C9">
              <w:rPr>
                <w:color w:val="000000"/>
                <w:sz w:val="24"/>
                <w:szCs w:val="24"/>
              </w:rPr>
              <w:t>«___» ____________2023 г.</w:t>
            </w:r>
          </w:p>
        </w:tc>
        <w:tc>
          <w:tcPr>
            <w:tcW w:w="5284" w:type="dxa"/>
          </w:tcPr>
          <w:p w:rsidR="009742C9" w:rsidRPr="009742C9" w:rsidRDefault="009742C9" w:rsidP="009742C9">
            <w:pPr>
              <w:spacing w:line="0" w:lineRule="atLeast"/>
              <w:ind w:firstLine="0"/>
              <w:jc w:val="left"/>
              <w:rPr>
                <w:color w:val="000000"/>
                <w:sz w:val="24"/>
                <w:szCs w:val="24"/>
              </w:rPr>
            </w:pPr>
          </w:p>
        </w:tc>
      </w:tr>
    </w:tbl>
    <w:p w:rsidR="009742C9" w:rsidRPr="008A239A" w:rsidRDefault="009742C9" w:rsidP="009742C9">
      <w:pPr>
        <w:spacing w:line="240" w:lineRule="auto"/>
        <w:ind w:firstLine="0"/>
        <w:jc w:val="left"/>
        <w:rPr>
          <w:rFonts w:eastAsia="Arial"/>
          <w:sz w:val="24"/>
          <w:szCs w:val="24"/>
          <w:lang w:eastAsia="ar-SA"/>
        </w:rPr>
      </w:pPr>
    </w:p>
    <w:p w:rsidR="0033091E" w:rsidRPr="00C420D0" w:rsidRDefault="00DE49DC" w:rsidP="005B7820">
      <w:pPr>
        <w:keepNext/>
        <w:pageBreakBefore/>
        <w:widowControl w:val="0"/>
        <w:tabs>
          <w:tab w:val="num" w:pos="1560"/>
        </w:tabs>
        <w:suppressAutoHyphens/>
        <w:autoSpaceDE w:val="0"/>
        <w:autoSpaceDN w:val="0"/>
        <w:adjustRightInd w:val="0"/>
        <w:spacing w:before="240" w:after="60" w:line="240" w:lineRule="auto"/>
        <w:ind w:right="153" w:firstLine="0"/>
        <w:contextualSpacing/>
        <w:outlineLvl w:val="0"/>
        <w:rPr>
          <w:b/>
          <w:sz w:val="24"/>
          <w:szCs w:val="24"/>
        </w:rPr>
      </w:pPr>
      <w:r>
        <w:rPr>
          <w:b/>
          <w:sz w:val="24"/>
          <w:szCs w:val="24"/>
        </w:rPr>
        <w:lastRenderedPageBreak/>
        <w:t xml:space="preserve">4. </w:t>
      </w:r>
      <w:r w:rsidR="0033091E" w:rsidRPr="00C420D0">
        <w:rPr>
          <w:b/>
          <w:sz w:val="24"/>
          <w:szCs w:val="24"/>
        </w:rPr>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49" w:name="_Toc322017042"/>
      <w:r w:rsidRPr="00C420D0">
        <w:rPr>
          <w:b/>
          <w:bCs/>
          <w:sz w:val="24"/>
          <w:szCs w:val="24"/>
        </w:rPr>
        <w:t xml:space="preserve">Общий порядок проведения </w:t>
      </w:r>
      <w:bookmarkEnd w:id="49"/>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0"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0"/>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1" w:name="_Toc322017044"/>
      <w:r w:rsidRPr="00C420D0">
        <w:rPr>
          <w:b/>
          <w:bCs/>
          <w:sz w:val="24"/>
          <w:szCs w:val="24"/>
        </w:rPr>
        <w:t>Предоставление закупочной документации Участникам</w:t>
      </w:r>
      <w:bookmarkEnd w:id="51"/>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2"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2"/>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3" w:name="_Toc322017047"/>
      <w:r w:rsidRPr="00C420D0">
        <w:rPr>
          <w:b/>
          <w:bCs/>
          <w:sz w:val="24"/>
          <w:szCs w:val="24"/>
        </w:rPr>
        <w:t xml:space="preserve"> Общие требования к </w:t>
      </w:r>
      <w:bookmarkEnd w:id="53"/>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Pr="00691CA9"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w:t>
      </w:r>
      <w:r w:rsidRPr="00691CA9">
        <w:rPr>
          <w:sz w:val="24"/>
          <w:szCs w:val="24"/>
        </w:rPr>
        <w:t>соответствии с инструкциями, приведенными в настоящей Документации (подраздел 5.1.);</w:t>
      </w:r>
    </w:p>
    <w:p w:rsidR="008E0502" w:rsidRPr="00691CA9" w:rsidRDefault="008E0502" w:rsidP="008E0502">
      <w:pPr>
        <w:shd w:val="clear" w:color="auto" w:fill="FFFFFF"/>
        <w:spacing w:line="240" w:lineRule="atLeast"/>
        <w:ind w:firstLine="0"/>
        <w:rPr>
          <w:rFonts w:cs="Arial"/>
          <w:sz w:val="24"/>
          <w:szCs w:val="24"/>
        </w:rPr>
      </w:pPr>
      <w:r w:rsidRPr="00691CA9">
        <w:rPr>
          <w:rFonts w:cs="Arial"/>
          <w:b/>
          <w:sz w:val="24"/>
          <w:szCs w:val="24"/>
        </w:rPr>
        <w:t xml:space="preserve">       б)</w:t>
      </w:r>
      <w:r w:rsidRPr="00691CA9">
        <w:rPr>
          <w:rFonts w:cs="Arial"/>
          <w:sz w:val="24"/>
          <w:szCs w:val="24"/>
        </w:rPr>
        <w:t xml:space="preserve"> </w:t>
      </w:r>
      <w:r w:rsidRPr="00691CA9">
        <w:rPr>
          <w:bCs/>
          <w:sz w:val="24"/>
          <w:szCs w:val="24"/>
        </w:rPr>
        <w:t xml:space="preserve">Сведений </w:t>
      </w:r>
      <w:r w:rsidRPr="00691CA9">
        <w:rPr>
          <w:bCs/>
          <w:iCs/>
          <w:sz w:val="24"/>
          <w:szCs w:val="24"/>
        </w:rPr>
        <w:t>о технической оснащенности Участника</w:t>
      </w:r>
      <w:r w:rsidRPr="00691CA9">
        <w:rPr>
          <w:b/>
          <w:bCs/>
          <w:iCs/>
          <w:sz w:val="24"/>
          <w:szCs w:val="24"/>
        </w:rPr>
        <w:t xml:space="preserve"> </w:t>
      </w:r>
      <w:r w:rsidRPr="00691CA9">
        <w:rPr>
          <w:rFonts w:cs="Arial"/>
          <w:sz w:val="24"/>
          <w:szCs w:val="24"/>
        </w:rPr>
        <w:t xml:space="preserve">по форме и в соответствии с инструкциями, приведенными в настоящей Документации о закупке (подраздел 5.2. </w:t>
      </w:r>
      <w:r w:rsidR="00F84570" w:rsidRPr="00691CA9">
        <w:rPr>
          <w:rFonts w:cs="Arial"/>
          <w:sz w:val="24"/>
          <w:szCs w:val="24"/>
        </w:rPr>
        <w:t>настоящей</w:t>
      </w:r>
      <w:r w:rsidRPr="00691CA9">
        <w:rPr>
          <w:rFonts w:cs="Arial"/>
          <w:sz w:val="24"/>
          <w:szCs w:val="24"/>
        </w:rPr>
        <w:t>);</w:t>
      </w:r>
    </w:p>
    <w:p w:rsidR="008E0502" w:rsidRPr="00691CA9" w:rsidRDefault="008E0502" w:rsidP="008E0502">
      <w:pPr>
        <w:shd w:val="clear" w:color="auto" w:fill="FFFFFF"/>
        <w:spacing w:line="240" w:lineRule="atLeast"/>
        <w:ind w:firstLine="0"/>
        <w:rPr>
          <w:rFonts w:cs="Arial"/>
          <w:sz w:val="24"/>
          <w:szCs w:val="24"/>
        </w:rPr>
      </w:pPr>
      <w:r w:rsidRPr="00691CA9">
        <w:rPr>
          <w:rFonts w:cs="Arial"/>
          <w:b/>
          <w:sz w:val="24"/>
          <w:szCs w:val="24"/>
        </w:rPr>
        <w:t xml:space="preserve">       в)</w:t>
      </w:r>
      <w:r w:rsidRPr="00691CA9">
        <w:rPr>
          <w:rFonts w:cs="Arial"/>
          <w:sz w:val="24"/>
          <w:szCs w:val="24"/>
        </w:rPr>
        <w:t xml:space="preserve"> </w:t>
      </w:r>
      <w:r w:rsidRPr="00691CA9">
        <w:rPr>
          <w:rFonts w:cs="Arial"/>
          <w:bCs/>
          <w:sz w:val="24"/>
          <w:szCs w:val="24"/>
        </w:rPr>
        <w:t xml:space="preserve">Сведений </w:t>
      </w:r>
      <w:r w:rsidRPr="00691CA9">
        <w:rPr>
          <w:rFonts w:cs="Arial"/>
          <w:bCs/>
          <w:iCs/>
          <w:sz w:val="24"/>
          <w:szCs w:val="24"/>
        </w:rPr>
        <w:t xml:space="preserve">о </w:t>
      </w:r>
      <w:r w:rsidRPr="00691CA9">
        <w:rPr>
          <w:rFonts w:cs="Arial"/>
          <w:sz w:val="24"/>
          <w:szCs w:val="24"/>
        </w:rPr>
        <w:t>наличии обученных специалистов Участника по форме и в соответствии с инструкциями, приведенными в настоящей Докумен</w:t>
      </w:r>
      <w:r w:rsidR="00F84570" w:rsidRPr="00691CA9">
        <w:rPr>
          <w:rFonts w:cs="Arial"/>
          <w:sz w:val="24"/>
          <w:szCs w:val="24"/>
        </w:rPr>
        <w:t>тации о закупке (подраздел 5.3.</w:t>
      </w:r>
      <w:r w:rsidRPr="00691CA9">
        <w:rPr>
          <w:rFonts w:cs="Arial"/>
          <w:sz w:val="24"/>
          <w:szCs w:val="24"/>
        </w:rPr>
        <w:t>);</w:t>
      </w:r>
    </w:p>
    <w:p w:rsidR="0033091E" w:rsidRPr="00C420D0" w:rsidRDefault="00D1461E" w:rsidP="0033091E">
      <w:pPr>
        <w:shd w:val="clear" w:color="auto" w:fill="FFFFFF" w:themeFill="background1"/>
        <w:spacing w:line="240" w:lineRule="atLeast"/>
        <w:ind w:firstLine="426"/>
        <w:rPr>
          <w:sz w:val="24"/>
          <w:szCs w:val="24"/>
        </w:rPr>
      </w:pPr>
      <w:r>
        <w:rPr>
          <w:b/>
          <w:sz w:val="24"/>
          <w:szCs w:val="24"/>
        </w:rPr>
        <w:t>г</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4</w:t>
      </w:r>
      <w:r w:rsidR="0033091E" w:rsidRPr="00C420D0">
        <w:rPr>
          <w:sz w:val="24"/>
          <w:szCs w:val="24"/>
        </w:rPr>
        <w:t>.);</w:t>
      </w:r>
    </w:p>
    <w:p w:rsidR="0033091E" w:rsidRPr="00225A93" w:rsidRDefault="00D1461E" w:rsidP="0033091E">
      <w:pPr>
        <w:shd w:val="clear" w:color="auto" w:fill="FFFFFF" w:themeFill="background1"/>
        <w:spacing w:line="240" w:lineRule="atLeast"/>
        <w:ind w:firstLine="426"/>
        <w:rPr>
          <w:sz w:val="24"/>
          <w:szCs w:val="24"/>
        </w:rPr>
      </w:pPr>
      <w:r>
        <w:rPr>
          <w:b/>
          <w:sz w:val="24"/>
          <w:szCs w:val="24"/>
        </w:rPr>
        <w:t>д</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5</w:t>
      </w:r>
      <w:r w:rsidR="0033091E" w:rsidRPr="00225A93">
        <w:rPr>
          <w:sz w:val="24"/>
          <w:szCs w:val="24"/>
        </w:rPr>
        <w:t>.);</w:t>
      </w:r>
    </w:p>
    <w:p w:rsidR="0033091E" w:rsidRPr="00225A93" w:rsidRDefault="00D1461E" w:rsidP="0033091E">
      <w:pPr>
        <w:shd w:val="clear" w:color="auto" w:fill="FFFFFF" w:themeFill="background1"/>
        <w:spacing w:line="240" w:lineRule="atLeast"/>
        <w:ind w:firstLine="426"/>
        <w:rPr>
          <w:sz w:val="24"/>
          <w:szCs w:val="24"/>
        </w:rPr>
      </w:pPr>
      <w:r>
        <w:rPr>
          <w:b/>
          <w:sz w:val="24"/>
          <w:szCs w:val="24"/>
        </w:rPr>
        <w:t>е</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4"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020C77">
        <w:rPr>
          <w:sz w:val="24"/>
          <w:szCs w:val="24"/>
          <w:lang w:eastAsia="ar-SA"/>
        </w:rPr>
        <w:t>д</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w:t>
      </w:r>
      <w:r w:rsidR="00020C77">
        <w:rPr>
          <w:sz w:val="24"/>
          <w:szCs w:val="24"/>
          <w:lang w:eastAsia="ar-SA"/>
        </w:rPr>
        <w:t>в</w:t>
      </w:r>
      <w:r w:rsidR="00B861D2" w:rsidRPr="00B861D2">
        <w:rPr>
          <w:sz w:val="24"/>
          <w:szCs w:val="24"/>
          <w:lang w:eastAsia="ar-SA"/>
        </w:rPr>
        <w:t>»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020C77">
        <w:rPr>
          <w:sz w:val="24"/>
          <w:szCs w:val="24"/>
        </w:rPr>
        <w:t>д</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lastRenderedPageBreak/>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t xml:space="preserve">Требования к сроку действия </w:t>
      </w:r>
      <w:bookmarkEnd w:id="54"/>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351FEB">
        <w:rPr>
          <w:sz w:val="24"/>
          <w:szCs w:val="24"/>
        </w:rPr>
        <w:t>30</w:t>
      </w:r>
      <w:r w:rsidRPr="00C420D0">
        <w:rPr>
          <w:sz w:val="24"/>
          <w:szCs w:val="24"/>
        </w:rPr>
        <w:t xml:space="preserve"> (</w:t>
      </w:r>
      <w:r w:rsidR="00351FEB">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5" w:name="_Toc322017049"/>
      <w:r w:rsidRPr="00C420D0">
        <w:rPr>
          <w:b/>
          <w:bCs/>
          <w:sz w:val="24"/>
          <w:szCs w:val="24"/>
        </w:rPr>
        <w:t xml:space="preserve">Требования к языку </w:t>
      </w:r>
      <w:bookmarkEnd w:id="55"/>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56" w:name="_Toc322017050"/>
      <w:r w:rsidRPr="00C420D0">
        <w:rPr>
          <w:b/>
          <w:bCs/>
          <w:sz w:val="24"/>
          <w:szCs w:val="24"/>
        </w:rPr>
        <w:t xml:space="preserve">Требования к валюте </w:t>
      </w:r>
      <w:bookmarkEnd w:id="56"/>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CA6A30">
        <w:rPr>
          <w:b/>
          <w:sz w:val="24"/>
          <w:szCs w:val="24"/>
        </w:rPr>
        <w:t>15</w:t>
      </w:r>
      <w:r w:rsidR="00005B35" w:rsidRPr="00225A93">
        <w:rPr>
          <w:b/>
          <w:sz w:val="24"/>
          <w:szCs w:val="24"/>
        </w:rPr>
        <w:t>.</w:t>
      </w:r>
      <w:r w:rsidR="00651597">
        <w:rPr>
          <w:b/>
          <w:sz w:val="24"/>
          <w:szCs w:val="24"/>
        </w:rPr>
        <w:t>0</w:t>
      </w:r>
      <w:r w:rsidR="00CA6A30">
        <w:rPr>
          <w:b/>
          <w:sz w:val="24"/>
          <w:szCs w:val="24"/>
        </w:rPr>
        <w:t>5</w:t>
      </w:r>
      <w:r w:rsidR="009A39E3" w:rsidRPr="00225A93">
        <w:rPr>
          <w:b/>
          <w:sz w:val="24"/>
          <w:szCs w:val="24"/>
        </w:rPr>
        <w:t>.202</w:t>
      </w:r>
      <w:r w:rsidR="000C080B">
        <w:rPr>
          <w:b/>
          <w:sz w:val="24"/>
          <w:szCs w:val="24"/>
        </w:rPr>
        <w:t>3</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CA6A30">
        <w:rPr>
          <w:b/>
          <w:sz w:val="24"/>
          <w:szCs w:val="24"/>
        </w:rPr>
        <w:t>22</w:t>
      </w:r>
      <w:r w:rsidR="00D14964" w:rsidRPr="00CB2BE3">
        <w:rPr>
          <w:b/>
          <w:sz w:val="24"/>
          <w:szCs w:val="24"/>
        </w:rPr>
        <w:t>.</w:t>
      </w:r>
      <w:r w:rsidR="005344B9">
        <w:rPr>
          <w:b/>
          <w:sz w:val="24"/>
          <w:szCs w:val="24"/>
        </w:rPr>
        <w:t>0</w:t>
      </w:r>
      <w:r w:rsidR="00CA6A30">
        <w:rPr>
          <w:b/>
          <w:sz w:val="24"/>
          <w:szCs w:val="24"/>
        </w:rPr>
        <w:t>5</w:t>
      </w:r>
      <w:r w:rsidRPr="00225A93">
        <w:rPr>
          <w:b/>
          <w:sz w:val="24"/>
          <w:szCs w:val="24"/>
        </w:rPr>
        <w:t>.202</w:t>
      </w:r>
      <w:r w:rsidR="005344B9">
        <w:rPr>
          <w:b/>
          <w:sz w:val="24"/>
          <w:szCs w:val="24"/>
        </w:rPr>
        <w:t>3</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8725DD">
        <w:rPr>
          <w:rFonts w:cs="Arial"/>
          <w:b/>
          <w:sz w:val="24"/>
          <w:szCs w:val="24"/>
        </w:rPr>
        <w:t>7</w:t>
      </w:r>
      <w:r w:rsidRPr="00C420D0">
        <w:rPr>
          <w:rFonts w:cs="Arial"/>
          <w:b/>
          <w:sz w:val="24"/>
          <w:szCs w:val="24"/>
        </w:rPr>
        <w:t xml:space="preserve">:00 (время местное) </w:t>
      </w:r>
      <w:r w:rsidR="000C080B">
        <w:rPr>
          <w:rFonts w:cs="Arial"/>
          <w:b/>
          <w:sz w:val="24"/>
          <w:szCs w:val="24"/>
        </w:rPr>
        <w:t>1</w:t>
      </w:r>
      <w:r w:rsidR="00CA6A30">
        <w:rPr>
          <w:rFonts w:cs="Arial"/>
          <w:b/>
          <w:sz w:val="24"/>
          <w:szCs w:val="24"/>
        </w:rPr>
        <w:t>9</w:t>
      </w:r>
      <w:r w:rsidR="00D05F91">
        <w:rPr>
          <w:rFonts w:cs="Arial"/>
          <w:b/>
          <w:sz w:val="24"/>
          <w:szCs w:val="24"/>
        </w:rPr>
        <w:t>.</w:t>
      </w:r>
      <w:r w:rsidR="005344B9">
        <w:rPr>
          <w:rFonts w:cs="Arial"/>
          <w:b/>
          <w:sz w:val="24"/>
          <w:szCs w:val="24"/>
        </w:rPr>
        <w:t>0</w:t>
      </w:r>
      <w:r w:rsidR="00CA6A30">
        <w:rPr>
          <w:rFonts w:cs="Arial"/>
          <w:b/>
          <w:sz w:val="24"/>
          <w:szCs w:val="24"/>
        </w:rPr>
        <w:t>5</w:t>
      </w:r>
      <w:r w:rsidRPr="00C420D0">
        <w:rPr>
          <w:rFonts w:cs="Arial"/>
          <w:b/>
          <w:sz w:val="24"/>
          <w:szCs w:val="24"/>
        </w:rPr>
        <w:t>.202</w:t>
      </w:r>
      <w:r w:rsidR="005344B9">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lastRenderedPageBreak/>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563E4E">
        <w:rPr>
          <w:b/>
          <w:sz w:val="24"/>
          <w:szCs w:val="24"/>
        </w:rPr>
        <w:t>2</w:t>
      </w:r>
      <w:r w:rsidR="00CA6A30">
        <w:rPr>
          <w:b/>
          <w:sz w:val="24"/>
          <w:szCs w:val="24"/>
        </w:rPr>
        <w:t>3</w:t>
      </w:r>
      <w:r w:rsidR="00D05F91">
        <w:rPr>
          <w:b/>
          <w:sz w:val="24"/>
          <w:szCs w:val="24"/>
        </w:rPr>
        <w:t>.</w:t>
      </w:r>
      <w:r w:rsidR="00C00379">
        <w:rPr>
          <w:b/>
          <w:sz w:val="24"/>
          <w:szCs w:val="24"/>
        </w:rPr>
        <w:t>0</w:t>
      </w:r>
      <w:r w:rsidR="00CA6A30">
        <w:rPr>
          <w:b/>
          <w:sz w:val="24"/>
          <w:szCs w:val="24"/>
        </w:rPr>
        <w:t>5</w:t>
      </w:r>
      <w:r w:rsidRPr="00CB2BE3">
        <w:rPr>
          <w:b/>
          <w:sz w:val="24"/>
          <w:szCs w:val="24"/>
        </w:rPr>
        <w:t>.202</w:t>
      </w:r>
      <w:r w:rsidR="005344B9">
        <w:rPr>
          <w:b/>
          <w:sz w:val="24"/>
          <w:szCs w:val="24"/>
        </w:rPr>
        <w:t>3</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CB2BE3"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563E4E">
        <w:rPr>
          <w:b/>
          <w:sz w:val="24"/>
          <w:szCs w:val="24"/>
        </w:rPr>
        <w:t>2</w:t>
      </w:r>
      <w:r w:rsidR="00CA6A30">
        <w:rPr>
          <w:b/>
          <w:sz w:val="24"/>
          <w:szCs w:val="24"/>
        </w:rPr>
        <w:t>4</w:t>
      </w:r>
      <w:r w:rsidR="00D94FB1" w:rsidRPr="00CB2BE3">
        <w:rPr>
          <w:b/>
          <w:sz w:val="24"/>
          <w:szCs w:val="24"/>
        </w:rPr>
        <w:t>.</w:t>
      </w:r>
      <w:r w:rsidR="005344B9">
        <w:rPr>
          <w:b/>
          <w:sz w:val="24"/>
          <w:szCs w:val="24"/>
        </w:rPr>
        <w:t>0</w:t>
      </w:r>
      <w:r w:rsidR="00CA6A30">
        <w:rPr>
          <w:b/>
          <w:sz w:val="24"/>
          <w:szCs w:val="24"/>
        </w:rPr>
        <w:t>5</w:t>
      </w:r>
      <w:r w:rsidR="009A39E3" w:rsidRPr="00CB2BE3">
        <w:rPr>
          <w:b/>
          <w:sz w:val="24"/>
          <w:szCs w:val="24"/>
        </w:rPr>
        <w:t>.202</w:t>
      </w:r>
      <w:r w:rsidR="000C080B">
        <w:rPr>
          <w:b/>
          <w:sz w:val="24"/>
          <w:szCs w:val="24"/>
        </w:rPr>
        <w:t>3</w:t>
      </w:r>
      <w:r w:rsidR="005773AE" w:rsidRPr="00CB2BE3">
        <w:rPr>
          <w:b/>
          <w:sz w:val="24"/>
          <w:szCs w:val="24"/>
        </w:rPr>
        <w:t>года</w:t>
      </w:r>
    </w:p>
    <w:p w:rsidR="0033091E" w:rsidRPr="00CB2BE3"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CB2BE3">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r>
      <w:r w:rsidR="0038676B" w:rsidRPr="00C743CC">
        <w:rPr>
          <w:sz w:val="24"/>
          <w:szCs w:val="24"/>
        </w:rPr>
        <w:lastRenderedPageBreak/>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CA6A30" w:rsidRDefault="00CA6A30"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sidRPr="00CA6A30">
        <w:rPr>
          <w:b/>
          <w:sz w:val="24"/>
          <w:szCs w:val="24"/>
        </w:rPr>
        <w:t>з)</w:t>
      </w:r>
      <w:r w:rsidRPr="00CA6A30">
        <w:rPr>
          <w:color w:val="000000"/>
          <w:sz w:val="24"/>
          <w:szCs w:val="24"/>
        </w:rPr>
        <w:t xml:space="preserve"> </w:t>
      </w:r>
      <w:r w:rsidRPr="00CA6A30">
        <w:rPr>
          <w:sz w:val="24"/>
          <w:szCs w:val="24"/>
        </w:rPr>
        <w:t xml:space="preserve">участник закупки должен соответствовать всем обязательным требованиям, согласно </w:t>
      </w:r>
      <w:proofErr w:type="spellStart"/>
      <w:r w:rsidRPr="00CA6A30">
        <w:rPr>
          <w:sz w:val="24"/>
          <w:szCs w:val="24"/>
        </w:rPr>
        <w:t>п.п</w:t>
      </w:r>
      <w:proofErr w:type="spellEnd"/>
      <w:r w:rsidRPr="00CA6A30">
        <w:rPr>
          <w:sz w:val="24"/>
          <w:szCs w:val="24"/>
        </w:rPr>
        <w:t>.  2.</w:t>
      </w:r>
      <w:r>
        <w:rPr>
          <w:sz w:val="24"/>
          <w:szCs w:val="24"/>
        </w:rPr>
        <w:t>8</w:t>
      </w:r>
      <w:r w:rsidRPr="00CA6A30">
        <w:rPr>
          <w:sz w:val="24"/>
          <w:szCs w:val="24"/>
        </w:rPr>
        <w:t>.</w:t>
      </w:r>
      <w:r w:rsidRPr="00CA6A30">
        <w:rPr>
          <w:rFonts w:eastAsia="Calibri"/>
          <w:b/>
          <w:sz w:val="24"/>
          <w:szCs w:val="24"/>
          <w:lang w:eastAsia="en-US"/>
        </w:rPr>
        <w:t xml:space="preserve"> </w:t>
      </w:r>
      <w:r w:rsidRPr="00CA6A30">
        <w:rPr>
          <w:sz w:val="24"/>
          <w:szCs w:val="24"/>
        </w:rPr>
        <w:t>В случае, если Заявку на участие в закупке подает Коллективный участник, то каждому из требований п.2.</w:t>
      </w:r>
      <w:r>
        <w:rPr>
          <w:sz w:val="24"/>
          <w:szCs w:val="24"/>
        </w:rPr>
        <w:t>8</w:t>
      </w:r>
      <w:r w:rsidRPr="00CA6A30">
        <w:rPr>
          <w:sz w:val="24"/>
          <w:szCs w:val="24"/>
        </w:rPr>
        <w:t>. должен соответствовать минимум 1 (один) член Коллективного участника</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57"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7"/>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33091E">
      <w:pPr>
        <w:tabs>
          <w:tab w:val="left" w:pos="1701"/>
        </w:tabs>
        <w:spacing w:line="240" w:lineRule="auto"/>
        <w:ind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33091E">
      <w:pPr>
        <w:tabs>
          <w:tab w:val="left" w:pos="1701"/>
        </w:tabs>
        <w:spacing w:line="240" w:lineRule="auto"/>
        <w:ind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за </w:t>
      </w:r>
      <w:r w:rsidR="00B861D2" w:rsidRPr="00B861D2">
        <w:rPr>
          <w:b/>
          <w:sz w:val="24"/>
          <w:szCs w:val="24"/>
        </w:rPr>
        <w:t>202</w:t>
      </w:r>
      <w:r w:rsidR="00351FEB">
        <w:rPr>
          <w:b/>
          <w:sz w:val="24"/>
          <w:szCs w:val="24"/>
        </w:rPr>
        <w:t>2</w:t>
      </w:r>
      <w:r w:rsidR="00B861D2" w:rsidRPr="00B861D2">
        <w:rPr>
          <w:b/>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lastRenderedPageBreak/>
        <w:t>д)</w:t>
      </w:r>
      <w:r w:rsidRPr="00C420D0">
        <w:rPr>
          <w:sz w:val="24"/>
          <w:szCs w:val="24"/>
        </w:rPr>
        <w:t xml:space="preserve"> </w:t>
      </w:r>
      <w:r w:rsidR="00EE772E" w:rsidRPr="00EE772E">
        <w:rPr>
          <w:sz w:val="24"/>
          <w:szCs w:val="24"/>
        </w:rPr>
        <w:t>декларацию по НДС за последний отчетны</w:t>
      </w:r>
      <w:r w:rsidR="00EE772E">
        <w:rPr>
          <w:sz w:val="24"/>
          <w:szCs w:val="24"/>
        </w:rPr>
        <w:t>й период (4 квартал 2022 года)</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F23A81" w:rsidRPr="00F23A81">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за </w:t>
      </w:r>
      <w:r w:rsidR="00BC215F" w:rsidRPr="00A3464B">
        <w:rPr>
          <w:b/>
          <w:sz w:val="24"/>
          <w:szCs w:val="24"/>
        </w:rPr>
        <w:t>2022</w:t>
      </w:r>
      <w:r w:rsidR="006411ED" w:rsidRPr="00A3464B">
        <w:rPr>
          <w:b/>
          <w:sz w:val="24"/>
          <w:szCs w:val="24"/>
        </w:rPr>
        <w:t xml:space="preserve"> год</w:t>
      </w:r>
      <w:r w:rsidR="00BC215F">
        <w:rPr>
          <w:sz w:val="24"/>
          <w:szCs w:val="24"/>
        </w:rPr>
        <w:t xml:space="preserve"> </w:t>
      </w:r>
      <w:r w:rsidRPr="00C420D0">
        <w:rPr>
          <w:sz w:val="24"/>
          <w:szCs w:val="24"/>
        </w:rPr>
        <w:t xml:space="preserve">с отметкой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9B0BAB" w:rsidRDefault="00D94FB1" w:rsidP="009B0BAB">
      <w:pPr>
        <w:shd w:val="clear" w:color="auto" w:fill="FFFFFF" w:themeFill="background1"/>
        <w:tabs>
          <w:tab w:val="left" w:pos="1134"/>
          <w:tab w:val="left" w:pos="1701"/>
        </w:tabs>
        <w:spacing w:line="240" w:lineRule="atLeast"/>
        <w:ind w:firstLine="0"/>
        <w:rPr>
          <w:sz w:val="24"/>
          <w:szCs w:val="24"/>
        </w:rPr>
      </w:pPr>
      <w:r w:rsidRPr="00C420D0">
        <w:rPr>
          <w:b/>
          <w:snapToGrid w:val="0"/>
          <w:sz w:val="24"/>
          <w:szCs w:val="24"/>
        </w:rPr>
        <w:t>и</w:t>
      </w:r>
      <w:r w:rsidR="0033091E" w:rsidRPr="00C420D0">
        <w:rPr>
          <w:b/>
          <w:snapToGrid w:val="0"/>
          <w:sz w:val="24"/>
          <w:szCs w:val="24"/>
        </w:rPr>
        <w:t>)</w:t>
      </w:r>
      <w:r w:rsidR="0033091E" w:rsidRPr="00C420D0">
        <w:rPr>
          <w:snapToGrid w:val="0"/>
          <w:sz w:val="24"/>
          <w:szCs w:val="24"/>
        </w:rPr>
        <w:t xml:space="preserve"> </w:t>
      </w:r>
      <w:r w:rsidR="00F024D0" w:rsidRPr="00F024D0">
        <w:rPr>
          <w:snapToGrid w:val="0"/>
          <w:sz w:val="24"/>
          <w:szCs w:val="24"/>
        </w:rPr>
        <w:t xml:space="preserve">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w:t>
      </w:r>
      <w:r w:rsidR="00182F50">
        <w:rPr>
          <w:snapToGrid w:val="0"/>
          <w:sz w:val="24"/>
          <w:szCs w:val="24"/>
        </w:rPr>
        <w:t>приглашения к участию в закупке</w:t>
      </w:r>
      <w:r w:rsidR="0033091E" w:rsidRPr="00C420D0">
        <w:rPr>
          <w:sz w:val="24"/>
          <w:szCs w:val="24"/>
        </w:rPr>
        <w:t>.</w:t>
      </w:r>
    </w:p>
    <w:p w:rsidR="00907A6E" w:rsidRPr="00907A6E" w:rsidRDefault="00907A6E" w:rsidP="00907A6E">
      <w:pPr>
        <w:tabs>
          <w:tab w:val="left" w:pos="1134"/>
          <w:tab w:val="left" w:pos="1701"/>
        </w:tabs>
        <w:spacing w:line="240" w:lineRule="atLeast"/>
        <w:ind w:firstLine="0"/>
        <w:rPr>
          <w:b/>
          <w:sz w:val="24"/>
          <w:szCs w:val="24"/>
        </w:rPr>
      </w:pPr>
      <w:r w:rsidRPr="00907A6E">
        <w:rPr>
          <w:b/>
          <w:sz w:val="24"/>
          <w:szCs w:val="24"/>
        </w:rPr>
        <w:t xml:space="preserve">к) </w:t>
      </w:r>
      <w:r w:rsidRPr="00907A6E">
        <w:rPr>
          <w:sz w:val="24"/>
          <w:szCs w:val="24"/>
        </w:rPr>
        <w:t>документы, подтверждающие трудовые взаимоотношения с сотрудниками, такие как: извлечение из трудовых книжек (лист с указанием ФИО и последний лист с последней записью) / электронные трудовые книжки / трудовые договоры (если специалист работает по совместительству и работа у Участника закупок не является у него основным местом работы) / договоры гражданско-правового характера на привлекаемых для выполнения работ специалистов, заверенные подписью должностного лица и печатью Участника закупки (п.п.2 п.2.1.8);</w:t>
      </w:r>
    </w:p>
    <w:p w:rsidR="00907A6E" w:rsidRPr="00907A6E" w:rsidRDefault="00907A6E" w:rsidP="00907A6E">
      <w:pPr>
        <w:snapToGrid w:val="0"/>
        <w:spacing w:line="0" w:lineRule="atLeast"/>
        <w:ind w:firstLine="0"/>
        <w:rPr>
          <w:rFonts w:eastAsia="Calibri"/>
          <w:color w:val="000000"/>
          <w:sz w:val="24"/>
          <w:szCs w:val="24"/>
        </w:rPr>
      </w:pPr>
      <w:r w:rsidRPr="00907A6E">
        <w:rPr>
          <w:rFonts w:eastAsia="Calibri"/>
          <w:b/>
          <w:color w:val="000000"/>
          <w:sz w:val="24"/>
          <w:szCs w:val="24"/>
        </w:rPr>
        <w:t>л)</w:t>
      </w:r>
      <w:r w:rsidRPr="00907A6E">
        <w:rPr>
          <w:rFonts w:eastAsia="Calibri"/>
          <w:color w:val="000000"/>
          <w:sz w:val="24"/>
          <w:szCs w:val="24"/>
        </w:rPr>
        <w:t xml:space="preserve"> документы (протоколы или удостоверения), подтверждающие обучение работников:</w:t>
      </w:r>
    </w:p>
    <w:p w:rsidR="00907A6E" w:rsidRPr="00907A6E" w:rsidRDefault="00907A6E" w:rsidP="00907A6E">
      <w:pPr>
        <w:snapToGrid w:val="0"/>
        <w:spacing w:line="0" w:lineRule="atLeast"/>
        <w:ind w:firstLine="426"/>
        <w:rPr>
          <w:rFonts w:eastAsia="Calibri"/>
          <w:color w:val="000000"/>
          <w:sz w:val="24"/>
          <w:szCs w:val="24"/>
        </w:rPr>
      </w:pPr>
      <w:r w:rsidRPr="00907A6E">
        <w:rPr>
          <w:rFonts w:eastAsia="Calibri"/>
          <w:color w:val="000000"/>
          <w:sz w:val="24"/>
          <w:szCs w:val="24"/>
        </w:rPr>
        <w:lastRenderedPageBreak/>
        <w:t xml:space="preserve">- по вопросам промышленной безопасности в объеме, соответствующем предмету закупки (область аттестации для ИТР: А1, Б1.7, (Б.1.8 в случае если аттестация пройдена до вступления в силу Приказа </w:t>
      </w:r>
      <w:proofErr w:type="spellStart"/>
      <w:r w:rsidRPr="00907A6E">
        <w:rPr>
          <w:rFonts w:eastAsia="Calibri"/>
          <w:color w:val="000000"/>
          <w:sz w:val="24"/>
          <w:szCs w:val="24"/>
        </w:rPr>
        <w:t>Ростехнадзора</w:t>
      </w:r>
      <w:proofErr w:type="spellEnd"/>
      <w:r w:rsidRPr="00907A6E">
        <w:rPr>
          <w:rFonts w:eastAsia="Calibri"/>
          <w:color w:val="000000"/>
          <w:sz w:val="24"/>
          <w:szCs w:val="24"/>
        </w:rPr>
        <w:t xml:space="preserve"> от </w:t>
      </w:r>
      <w:r w:rsidRPr="00907A6E">
        <w:rPr>
          <w:rFonts w:eastAsia="Calibri"/>
          <w:sz w:val="24"/>
          <w:szCs w:val="24"/>
        </w:rPr>
        <w:t>04.09.2020</w:t>
      </w:r>
      <w:r w:rsidRPr="00907A6E">
        <w:rPr>
          <w:rFonts w:eastAsia="Calibri"/>
          <w:color w:val="000000"/>
          <w:sz w:val="24"/>
          <w:szCs w:val="24"/>
        </w:rPr>
        <w:t> N 334));</w:t>
      </w:r>
    </w:p>
    <w:p w:rsidR="00907A6E" w:rsidRPr="00907A6E" w:rsidRDefault="00907A6E" w:rsidP="00907A6E">
      <w:pPr>
        <w:snapToGrid w:val="0"/>
        <w:spacing w:line="0" w:lineRule="atLeast"/>
        <w:rPr>
          <w:rFonts w:eastAsia="Calibri"/>
          <w:color w:val="000000"/>
          <w:sz w:val="24"/>
          <w:szCs w:val="24"/>
        </w:rPr>
      </w:pPr>
      <w:r w:rsidRPr="00907A6E">
        <w:rPr>
          <w:rFonts w:eastAsia="Calibri"/>
          <w:color w:val="000000"/>
          <w:sz w:val="24"/>
          <w:szCs w:val="24"/>
        </w:rPr>
        <w:t>- в области безопасности проведения газоопасных работ (п.п.2 п.2.1.8);</w:t>
      </w:r>
    </w:p>
    <w:p w:rsidR="00907A6E" w:rsidRPr="00907A6E" w:rsidRDefault="00907A6E" w:rsidP="00907A6E">
      <w:pPr>
        <w:tabs>
          <w:tab w:val="left" w:pos="1134"/>
          <w:tab w:val="left" w:pos="1701"/>
        </w:tabs>
        <w:spacing w:line="240" w:lineRule="atLeast"/>
        <w:ind w:firstLine="0"/>
        <w:rPr>
          <w:rFonts w:eastAsia="Calibri"/>
          <w:color w:val="000000"/>
          <w:sz w:val="24"/>
          <w:szCs w:val="24"/>
        </w:rPr>
      </w:pPr>
      <w:r w:rsidRPr="00907A6E">
        <w:rPr>
          <w:b/>
          <w:sz w:val="24"/>
          <w:szCs w:val="24"/>
        </w:rPr>
        <w:t>м)</w:t>
      </w:r>
      <w:r w:rsidRPr="00907A6E">
        <w:rPr>
          <w:sz w:val="24"/>
          <w:szCs w:val="24"/>
        </w:rPr>
        <w:t xml:space="preserve"> документы</w:t>
      </w:r>
      <w:r w:rsidRPr="00907A6E">
        <w:rPr>
          <w:rFonts w:eastAsia="Calibri"/>
          <w:color w:val="000000"/>
          <w:sz w:val="24"/>
          <w:szCs w:val="24"/>
        </w:rPr>
        <w:t xml:space="preserve"> (паспорта) на электрооборудование, планируемых Участником к применению для выполнения работ, согласно п.п.3 п.2.1.8;</w:t>
      </w:r>
    </w:p>
    <w:p w:rsidR="00351FEB" w:rsidRPr="00351FEB" w:rsidRDefault="00907A6E" w:rsidP="00907A6E">
      <w:pPr>
        <w:tabs>
          <w:tab w:val="left" w:pos="1134"/>
          <w:tab w:val="left" w:pos="1701"/>
        </w:tabs>
        <w:spacing w:line="240" w:lineRule="atLeast"/>
        <w:ind w:firstLine="0"/>
        <w:rPr>
          <w:rFonts w:eastAsia="Calibri"/>
          <w:sz w:val="24"/>
          <w:szCs w:val="24"/>
          <w:lang w:eastAsia="en-US"/>
        </w:rPr>
      </w:pPr>
      <w:r w:rsidRPr="00907A6E">
        <w:rPr>
          <w:rFonts w:eastAsia="Calibri"/>
          <w:b/>
          <w:color w:val="000000"/>
          <w:sz w:val="24"/>
          <w:szCs w:val="24"/>
        </w:rPr>
        <w:t>н)</w:t>
      </w:r>
      <w:r w:rsidRPr="00907A6E">
        <w:rPr>
          <w:rFonts w:eastAsia="Calibri"/>
          <w:color w:val="000000"/>
          <w:sz w:val="24"/>
          <w:szCs w:val="24"/>
        </w:rPr>
        <w:t xml:space="preserve"> свидетельства о поверке газоанализаторов (п.п.4 п.2.1.8).</w:t>
      </w:r>
    </w:p>
    <w:p w:rsidR="00B861D2" w:rsidRPr="00B861D2" w:rsidRDefault="00B861D2" w:rsidP="00351FEB">
      <w:pPr>
        <w:tabs>
          <w:tab w:val="left" w:pos="993"/>
        </w:tabs>
        <w:spacing w:line="240" w:lineRule="atLeast"/>
        <w:ind w:firstLine="0"/>
        <w:rPr>
          <w:sz w:val="24"/>
          <w:szCs w:val="24"/>
        </w:rPr>
      </w:pPr>
      <w:r w:rsidRPr="00B861D2">
        <w:rPr>
          <w:b/>
          <w:sz w:val="24"/>
          <w:szCs w:val="24"/>
        </w:rPr>
        <w:t xml:space="preserve">4.5.2.3 </w:t>
      </w:r>
      <w:proofErr w:type="gramStart"/>
      <w:r w:rsidRPr="00B861D2">
        <w:rPr>
          <w:sz w:val="24"/>
          <w:szCs w:val="24"/>
        </w:rPr>
        <w:t>В</w:t>
      </w:r>
      <w:proofErr w:type="gramEnd"/>
      <w:r w:rsidRPr="00B861D2">
        <w:rPr>
          <w:sz w:val="24"/>
          <w:szCs w:val="24"/>
        </w:rPr>
        <w:t xml:space="preserve">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B861D2" w:rsidRDefault="00B861D2" w:rsidP="00B861D2">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33091E" w:rsidRPr="00C420D0" w:rsidRDefault="0033091E" w:rsidP="0033091E">
      <w:pPr>
        <w:tabs>
          <w:tab w:val="left" w:pos="1701"/>
        </w:tabs>
        <w:spacing w:line="240" w:lineRule="auto"/>
        <w:ind w:firstLine="0"/>
        <w:rPr>
          <w:sz w:val="24"/>
          <w:szCs w:val="24"/>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58" w:name="_Toc322017059"/>
      <w:bookmarkStart w:id="59" w:name="_Toc322017064"/>
      <w:bookmarkStart w:id="60"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58"/>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1" w:name="_Toc322017061"/>
      <w:r w:rsidRPr="00C420D0">
        <w:rPr>
          <w:rFonts w:cs="Arial"/>
          <w:b/>
          <w:bCs/>
          <w:sz w:val="24"/>
          <w:szCs w:val="24"/>
        </w:rPr>
        <w:lastRenderedPageBreak/>
        <w:t xml:space="preserve"> Закупочная комиссия. Отбор и оценка </w:t>
      </w:r>
      <w:bookmarkEnd w:id="61"/>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2" w:name="_Toc322017062"/>
      <w:r w:rsidRPr="00C420D0">
        <w:rPr>
          <w:b/>
          <w:bCs/>
          <w:sz w:val="24"/>
          <w:szCs w:val="24"/>
        </w:rPr>
        <w:t>Общие положения</w:t>
      </w:r>
      <w:bookmarkEnd w:id="62"/>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3"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3"/>
    <w:p w:rsidR="00135864" w:rsidRPr="00C420D0" w:rsidRDefault="00135864"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sidRPr="00C420D0">
        <w:rPr>
          <w:b/>
          <w:bCs/>
          <w:sz w:val="24"/>
          <w:szCs w:val="24"/>
        </w:rPr>
        <w:t>Этап отбора заявок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lastRenderedPageBreak/>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59"/>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lastRenderedPageBreak/>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135864"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sidRPr="00C420D0">
        <w:rPr>
          <w:rFonts w:ascii="Times New Roman" w:hAnsi="Times New Roman" w:cs="Times New Roman"/>
          <w:b/>
          <w:bCs/>
          <w:sz w:val="24"/>
          <w:szCs w:val="24"/>
        </w:rPr>
        <w:t>Этап оценки заявок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r w:rsidRPr="00C420D0">
        <w:rPr>
          <w:vertAlign w:val="subscript"/>
          <w:lang w:val="en-US"/>
        </w:rPr>
        <w:t>max</w:t>
      </w:r>
      <w:r w:rsidRPr="00C420D0">
        <w:rPr>
          <w:vertAlign w:val="subscript"/>
        </w:rPr>
        <w:t xml:space="preserve">  –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r w:rsidRPr="00C420D0">
        <w:rPr>
          <w:vertAlign w:val="subscript"/>
          <w:lang w:val="en-US"/>
        </w:rPr>
        <w:t>max</w:t>
      </w:r>
      <w:r w:rsidRPr="00C420D0">
        <w:rPr>
          <w:vertAlign w:val="subscript"/>
        </w:rPr>
        <w:t xml:space="preserve">  –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r w:rsidRPr="00C420D0">
        <w:rPr>
          <w:sz w:val="24"/>
          <w:szCs w:val="24"/>
          <w:vertAlign w:val="subscript"/>
          <w:lang w:val="en-US"/>
        </w:rPr>
        <w:t>if</w:t>
      </w:r>
      <w:r w:rsidRPr="00C420D0">
        <w:rPr>
          <w:sz w:val="24"/>
          <w:szCs w:val="24"/>
          <w:vertAlign w:val="subscript"/>
        </w:rPr>
        <w:t xml:space="preserve"> ,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r w:rsidRPr="00C420D0">
        <w:rPr>
          <w:sz w:val="24"/>
          <w:szCs w:val="24"/>
          <w:vertAlign w:val="subscript"/>
          <w:lang w:val="en-US"/>
        </w:rPr>
        <w:t>ir</w:t>
      </w:r>
      <w:proofErr w:type="spellEnd"/>
      <w:r w:rsidRPr="00C420D0">
        <w:rPr>
          <w:sz w:val="24"/>
          <w:szCs w:val="24"/>
          <w:vertAlign w:val="subscript"/>
        </w:rPr>
        <w:t xml:space="preserve">  –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r w:rsidRPr="00C420D0">
        <w:rPr>
          <w:sz w:val="24"/>
          <w:szCs w:val="24"/>
          <w:vertAlign w:val="subscript"/>
          <w:lang w:val="en-US"/>
        </w:rPr>
        <w:t>ir</w:t>
      </w:r>
      <w:proofErr w:type="spellEnd"/>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r w:rsidRPr="00C420D0">
        <w:rPr>
          <w:sz w:val="24"/>
          <w:szCs w:val="24"/>
          <w:vertAlign w:val="subscript"/>
          <w:lang w:val="en-US"/>
        </w:rPr>
        <w:t xml:space="preserve">if  </w:t>
      </w:r>
      <w:r w:rsidRPr="00C420D0">
        <w:rPr>
          <w:sz w:val="24"/>
          <w:szCs w:val="24"/>
          <w:lang w:val="en-US"/>
        </w:rPr>
        <w:t>=</w:t>
      </w:r>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r w:rsidRPr="00C420D0">
        <w:rPr>
          <w:sz w:val="24"/>
          <w:szCs w:val="24"/>
          <w:vertAlign w:val="subscript"/>
          <w:lang w:val="en-US"/>
        </w:rPr>
        <w:t>if</w:t>
      </w:r>
      <w:r w:rsidRPr="00C420D0">
        <w:rPr>
          <w:sz w:val="24"/>
          <w:szCs w:val="24"/>
          <w:vertAlign w:val="subscript"/>
        </w:rPr>
        <w:t xml:space="preserve">  –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lastRenderedPageBreak/>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r w:rsidRPr="00C420D0">
        <w:rPr>
          <w:sz w:val="24"/>
          <w:szCs w:val="24"/>
          <w:vertAlign w:val="subscript"/>
          <w:lang w:val="en-US"/>
        </w:rPr>
        <w:t>ir</w:t>
      </w:r>
      <w:proofErr w:type="spellEnd"/>
      <w:r w:rsidRPr="00C420D0">
        <w:rPr>
          <w:sz w:val="24"/>
          <w:szCs w:val="24"/>
          <w:vertAlign w:val="subscript"/>
        </w:rPr>
        <w:t xml:space="preserve">  &lt;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0"/>
    <w:bookmarkEnd w:id="44"/>
    <w:bookmarkEnd w:id="45"/>
    <w:bookmarkEnd w:id="46"/>
    <w:bookmarkEnd w:id="47"/>
    <w:bookmarkEnd w:id="48"/>
    <w:p w:rsidR="00690F56" w:rsidRPr="00690F56" w:rsidRDefault="00690F56" w:rsidP="00690F56">
      <w:pPr>
        <w:spacing w:line="240" w:lineRule="atLeast"/>
        <w:ind w:firstLine="0"/>
        <w:rPr>
          <w:b/>
          <w:sz w:val="24"/>
          <w:szCs w:val="24"/>
        </w:rPr>
      </w:pPr>
      <w:r w:rsidRPr="00690F56">
        <w:rPr>
          <w:b/>
          <w:sz w:val="24"/>
          <w:szCs w:val="24"/>
        </w:rPr>
        <w:t xml:space="preserve">4.9.3.2. </w:t>
      </w:r>
      <w:r w:rsidRPr="00690F56">
        <w:rPr>
          <w:sz w:val="24"/>
          <w:szCs w:val="24"/>
        </w:rPr>
        <w:t>Оценка Заявок Участников производится на основании указанных ниже критериев оценки и сопоставления заявок, их содержания и значимости, установленных в настоящей документации, с учетом условий, изложенных в п.п.4.9.3.1:</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5557"/>
        <w:gridCol w:w="1134"/>
        <w:gridCol w:w="1276"/>
      </w:tblGrid>
      <w:tr w:rsidR="00690F56" w:rsidRPr="00690F56" w:rsidTr="009257E2">
        <w:trPr>
          <w:trHeight w:val="690"/>
        </w:trPr>
        <w:tc>
          <w:tcPr>
            <w:tcW w:w="567" w:type="dxa"/>
            <w:vMerge w:val="restart"/>
            <w:vAlign w:val="center"/>
          </w:tcPr>
          <w:p w:rsidR="00690F56" w:rsidRPr="00690F56" w:rsidRDefault="00690F56" w:rsidP="00690F56">
            <w:pPr>
              <w:spacing w:line="240" w:lineRule="atLeast"/>
              <w:ind w:firstLine="0"/>
              <w:jc w:val="center"/>
              <w:rPr>
                <w:b/>
                <w:sz w:val="24"/>
                <w:szCs w:val="24"/>
              </w:rPr>
            </w:pPr>
            <w:r w:rsidRPr="00690F56">
              <w:rPr>
                <w:b/>
                <w:sz w:val="24"/>
                <w:szCs w:val="24"/>
              </w:rPr>
              <w:t>№ п/п</w:t>
            </w:r>
          </w:p>
        </w:tc>
        <w:tc>
          <w:tcPr>
            <w:tcW w:w="1418" w:type="dxa"/>
            <w:vMerge w:val="restart"/>
            <w:vAlign w:val="center"/>
          </w:tcPr>
          <w:p w:rsidR="00690F56" w:rsidRPr="00690F56" w:rsidRDefault="00690F56" w:rsidP="00690F56">
            <w:pPr>
              <w:spacing w:line="240" w:lineRule="atLeast"/>
              <w:ind w:firstLine="0"/>
              <w:jc w:val="center"/>
              <w:rPr>
                <w:b/>
                <w:sz w:val="24"/>
                <w:szCs w:val="24"/>
              </w:rPr>
            </w:pPr>
            <w:r w:rsidRPr="00690F56">
              <w:rPr>
                <w:b/>
                <w:bCs/>
                <w:sz w:val="24"/>
                <w:szCs w:val="24"/>
              </w:rPr>
              <w:t>Критерий</w:t>
            </w:r>
          </w:p>
        </w:tc>
        <w:tc>
          <w:tcPr>
            <w:tcW w:w="5557" w:type="dxa"/>
            <w:vMerge w:val="restart"/>
            <w:vAlign w:val="center"/>
          </w:tcPr>
          <w:p w:rsidR="00690F56" w:rsidRPr="00690F56" w:rsidRDefault="00690F56" w:rsidP="00690F56">
            <w:pPr>
              <w:spacing w:line="240" w:lineRule="atLeast"/>
              <w:ind w:firstLine="0"/>
              <w:jc w:val="center"/>
              <w:rPr>
                <w:b/>
                <w:sz w:val="24"/>
                <w:szCs w:val="24"/>
              </w:rPr>
            </w:pPr>
            <w:r w:rsidRPr="00690F56">
              <w:rPr>
                <w:b/>
                <w:bCs/>
                <w:sz w:val="24"/>
                <w:szCs w:val="24"/>
              </w:rPr>
              <w:t>Порядок оценки заявок по критерию</w:t>
            </w:r>
          </w:p>
        </w:tc>
        <w:tc>
          <w:tcPr>
            <w:tcW w:w="2410" w:type="dxa"/>
            <w:gridSpan w:val="2"/>
            <w:vAlign w:val="center"/>
          </w:tcPr>
          <w:p w:rsidR="00690F56" w:rsidRPr="00690F56" w:rsidRDefault="00690F56" w:rsidP="00690F56">
            <w:pPr>
              <w:spacing w:line="240" w:lineRule="atLeast"/>
              <w:ind w:firstLine="0"/>
              <w:jc w:val="center"/>
              <w:rPr>
                <w:b/>
                <w:bCs/>
                <w:sz w:val="24"/>
                <w:szCs w:val="24"/>
              </w:rPr>
            </w:pPr>
            <w:r w:rsidRPr="00690F56">
              <w:rPr>
                <w:b/>
                <w:bCs/>
                <w:sz w:val="24"/>
                <w:szCs w:val="24"/>
              </w:rPr>
              <w:t>Значимость критериев</w:t>
            </w:r>
          </w:p>
          <w:p w:rsidR="00690F56" w:rsidRPr="00690F56" w:rsidRDefault="00690F56" w:rsidP="00690F56">
            <w:pPr>
              <w:spacing w:line="240" w:lineRule="atLeast"/>
              <w:ind w:firstLine="0"/>
              <w:jc w:val="center"/>
              <w:rPr>
                <w:b/>
                <w:bCs/>
                <w:sz w:val="24"/>
                <w:szCs w:val="24"/>
              </w:rPr>
            </w:pPr>
            <w:r w:rsidRPr="00690F56">
              <w:rPr>
                <w:b/>
                <w:bCs/>
                <w:sz w:val="24"/>
                <w:szCs w:val="24"/>
              </w:rPr>
              <w:t>оценки заявок</w:t>
            </w:r>
          </w:p>
        </w:tc>
      </w:tr>
      <w:tr w:rsidR="00690F56" w:rsidRPr="00690F56" w:rsidTr="009257E2">
        <w:trPr>
          <w:trHeight w:val="592"/>
        </w:trPr>
        <w:tc>
          <w:tcPr>
            <w:tcW w:w="567" w:type="dxa"/>
            <w:vMerge/>
            <w:vAlign w:val="center"/>
          </w:tcPr>
          <w:p w:rsidR="00690F56" w:rsidRPr="00690F56" w:rsidRDefault="00690F56" w:rsidP="00690F56">
            <w:pPr>
              <w:spacing w:line="240" w:lineRule="atLeast"/>
              <w:ind w:firstLine="0"/>
              <w:jc w:val="center"/>
              <w:rPr>
                <w:b/>
                <w:sz w:val="24"/>
                <w:szCs w:val="24"/>
              </w:rPr>
            </w:pPr>
          </w:p>
        </w:tc>
        <w:tc>
          <w:tcPr>
            <w:tcW w:w="1418" w:type="dxa"/>
            <w:vMerge/>
            <w:vAlign w:val="center"/>
          </w:tcPr>
          <w:p w:rsidR="00690F56" w:rsidRPr="00690F56" w:rsidRDefault="00690F56" w:rsidP="00690F56">
            <w:pPr>
              <w:spacing w:line="240" w:lineRule="atLeast"/>
              <w:ind w:firstLine="0"/>
              <w:jc w:val="center"/>
              <w:rPr>
                <w:b/>
                <w:bCs/>
                <w:sz w:val="24"/>
                <w:szCs w:val="24"/>
              </w:rPr>
            </w:pPr>
          </w:p>
        </w:tc>
        <w:tc>
          <w:tcPr>
            <w:tcW w:w="5557" w:type="dxa"/>
            <w:vMerge/>
            <w:vAlign w:val="center"/>
          </w:tcPr>
          <w:p w:rsidR="00690F56" w:rsidRPr="00690F56" w:rsidRDefault="00690F56" w:rsidP="00690F56">
            <w:pPr>
              <w:spacing w:line="240" w:lineRule="atLeast"/>
              <w:ind w:firstLine="0"/>
              <w:jc w:val="center"/>
              <w:rPr>
                <w:b/>
                <w:bCs/>
                <w:sz w:val="24"/>
                <w:szCs w:val="24"/>
              </w:rPr>
            </w:pPr>
          </w:p>
        </w:tc>
        <w:tc>
          <w:tcPr>
            <w:tcW w:w="1134" w:type="dxa"/>
            <w:vAlign w:val="center"/>
          </w:tcPr>
          <w:p w:rsidR="00690F56" w:rsidRPr="00690F56" w:rsidRDefault="00690F56" w:rsidP="00690F56">
            <w:pPr>
              <w:spacing w:line="240" w:lineRule="atLeast"/>
              <w:ind w:firstLine="0"/>
              <w:jc w:val="center"/>
              <w:rPr>
                <w:b/>
                <w:bCs/>
                <w:sz w:val="24"/>
                <w:szCs w:val="24"/>
                <w:lang w:val="en-US"/>
              </w:rPr>
            </w:pPr>
            <w:r w:rsidRPr="00690F56">
              <w:rPr>
                <w:b/>
                <w:bCs/>
                <w:sz w:val="24"/>
                <w:szCs w:val="24"/>
                <w:lang w:val="en-US"/>
              </w:rPr>
              <w:t>%</w:t>
            </w:r>
          </w:p>
        </w:tc>
        <w:tc>
          <w:tcPr>
            <w:tcW w:w="1276" w:type="dxa"/>
            <w:vAlign w:val="center"/>
          </w:tcPr>
          <w:p w:rsidR="00690F56" w:rsidRPr="00690F56" w:rsidRDefault="00690F56" w:rsidP="00690F56">
            <w:pPr>
              <w:spacing w:line="240" w:lineRule="atLeast"/>
              <w:ind w:firstLine="0"/>
              <w:jc w:val="center"/>
              <w:rPr>
                <w:b/>
                <w:bCs/>
                <w:sz w:val="24"/>
                <w:szCs w:val="24"/>
              </w:rPr>
            </w:pPr>
            <w:r w:rsidRPr="00690F56">
              <w:rPr>
                <w:b/>
                <w:bCs/>
                <w:sz w:val="24"/>
                <w:szCs w:val="24"/>
              </w:rPr>
              <w:t>коэффициент</w:t>
            </w:r>
          </w:p>
        </w:tc>
      </w:tr>
      <w:tr w:rsidR="00690F56" w:rsidRPr="00690F56" w:rsidTr="009257E2">
        <w:trPr>
          <w:trHeight w:val="1103"/>
        </w:trPr>
        <w:tc>
          <w:tcPr>
            <w:tcW w:w="567" w:type="dxa"/>
            <w:vMerge w:val="restart"/>
            <w:vAlign w:val="center"/>
          </w:tcPr>
          <w:p w:rsidR="00690F56" w:rsidRPr="00690F56" w:rsidRDefault="00690F56" w:rsidP="00690F56">
            <w:pPr>
              <w:spacing w:line="240" w:lineRule="atLeast"/>
              <w:ind w:firstLine="0"/>
              <w:rPr>
                <w:sz w:val="24"/>
                <w:szCs w:val="24"/>
              </w:rPr>
            </w:pPr>
            <w:r w:rsidRPr="00690F56">
              <w:rPr>
                <w:sz w:val="24"/>
                <w:szCs w:val="24"/>
              </w:rPr>
              <w:t>1</w:t>
            </w:r>
          </w:p>
          <w:p w:rsidR="00690F56" w:rsidRPr="00690F56" w:rsidRDefault="00690F56" w:rsidP="00690F56">
            <w:pPr>
              <w:spacing w:line="240" w:lineRule="atLeast"/>
              <w:ind w:firstLine="0"/>
              <w:rPr>
                <w:sz w:val="24"/>
                <w:szCs w:val="24"/>
              </w:rPr>
            </w:pPr>
          </w:p>
        </w:tc>
        <w:tc>
          <w:tcPr>
            <w:tcW w:w="1418" w:type="dxa"/>
            <w:vMerge w:val="restart"/>
            <w:vAlign w:val="center"/>
          </w:tcPr>
          <w:p w:rsidR="00690F56" w:rsidRPr="00690F56" w:rsidRDefault="00690F56" w:rsidP="00690F56">
            <w:pPr>
              <w:spacing w:line="240" w:lineRule="atLeast"/>
              <w:ind w:firstLine="0"/>
              <w:jc w:val="center"/>
              <w:rPr>
                <w:sz w:val="24"/>
                <w:szCs w:val="24"/>
              </w:rPr>
            </w:pPr>
            <w:r w:rsidRPr="00690F56">
              <w:rPr>
                <w:sz w:val="24"/>
                <w:szCs w:val="24"/>
              </w:rPr>
              <w:t>Цена договора</w:t>
            </w:r>
          </w:p>
          <w:p w:rsidR="00690F56" w:rsidRPr="00690F56" w:rsidRDefault="00690F56" w:rsidP="00690F56">
            <w:pPr>
              <w:spacing w:line="240" w:lineRule="atLeast"/>
              <w:ind w:firstLine="0"/>
              <w:jc w:val="center"/>
              <w:rPr>
                <w:sz w:val="24"/>
                <w:szCs w:val="24"/>
              </w:rPr>
            </w:pPr>
          </w:p>
        </w:tc>
        <w:tc>
          <w:tcPr>
            <w:tcW w:w="5557" w:type="dxa"/>
            <w:vMerge w:val="restart"/>
            <w:vAlign w:val="center"/>
          </w:tcPr>
          <w:p w:rsidR="00690F56" w:rsidRPr="00690F56" w:rsidRDefault="00690F56" w:rsidP="00690F56">
            <w:pPr>
              <w:spacing w:line="240" w:lineRule="atLeast"/>
              <w:ind w:firstLine="0"/>
              <w:jc w:val="center"/>
              <w:rPr>
                <w:bCs/>
                <w:sz w:val="24"/>
                <w:szCs w:val="24"/>
              </w:rPr>
            </w:pPr>
            <w:r w:rsidRPr="00690F56">
              <w:rPr>
                <w:sz w:val="24"/>
                <w:szCs w:val="24"/>
              </w:rPr>
              <w:t>Оценка производится по данным</w:t>
            </w:r>
            <w:r w:rsidRPr="00690F56">
              <w:rPr>
                <w:bCs/>
                <w:sz w:val="24"/>
                <w:szCs w:val="24"/>
              </w:rPr>
              <w:t>, указанным в Форме 5.1 настоящей Документации.</w:t>
            </w:r>
          </w:p>
          <w:p w:rsidR="00690F56" w:rsidRPr="00690F56" w:rsidRDefault="00690F56" w:rsidP="00690F56">
            <w:pPr>
              <w:spacing w:line="240" w:lineRule="atLeast"/>
              <w:ind w:firstLine="0"/>
              <w:jc w:val="center"/>
              <w:rPr>
                <w:bCs/>
                <w:sz w:val="24"/>
                <w:szCs w:val="24"/>
              </w:rPr>
            </w:pPr>
            <w:r w:rsidRPr="00690F56">
              <w:rPr>
                <w:bCs/>
                <w:sz w:val="24"/>
                <w:szCs w:val="24"/>
              </w:rPr>
              <w:t>Оценка определяется по формуле:</w:t>
            </w:r>
          </w:p>
          <w:p w:rsidR="00690F56" w:rsidRPr="00690F56" w:rsidRDefault="00690F56" w:rsidP="00690F56">
            <w:pPr>
              <w:spacing w:line="240" w:lineRule="atLeast"/>
              <w:ind w:firstLine="0"/>
              <w:jc w:val="center"/>
              <w:rPr>
                <w:sz w:val="24"/>
                <w:szCs w:val="24"/>
              </w:rPr>
            </w:pPr>
            <w:r w:rsidRPr="00690F56">
              <w:rPr>
                <w:sz w:val="24"/>
                <w:szCs w:val="24"/>
              </w:rPr>
              <w:t xml:space="preserve">ЦБ </w:t>
            </w:r>
            <w:proofErr w:type="spellStart"/>
            <w:r w:rsidRPr="00690F56">
              <w:rPr>
                <w:sz w:val="24"/>
                <w:szCs w:val="24"/>
                <w:lang w:val="en-US"/>
              </w:rPr>
              <w:t>i</w:t>
            </w:r>
            <w:proofErr w:type="spellEnd"/>
            <w:r w:rsidRPr="00690F56">
              <w:rPr>
                <w:sz w:val="24"/>
                <w:szCs w:val="24"/>
              </w:rPr>
              <w:t xml:space="preserve"> = Ц </w:t>
            </w:r>
            <w:r w:rsidRPr="00690F56">
              <w:rPr>
                <w:sz w:val="24"/>
                <w:szCs w:val="24"/>
                <w:lang w:val="en-US"/>
              </w:rPr>
              <w:t>min</w:t>
            </w:r>
            <w:r w:rsidRPr="00690F56">
              <w:rPr>
                <w:sz w:val="24"/>
                <w:szCs w:val="24"/>
              </w:rPr>
              <w:t xml:space="preserve"> / Ц </w:t>
            </w:r>
            <w:proofErr w:type="spellStart"/>
            <w:r w:rsidRPr="00690F56">
              <w:rPr>
                <w:sz w:val="24"/>
                <w:szCs w:val="24"/>
                <w:lang w:val="en-US"/>
              </w:rPr>
              <w:t>i</w:t>
            </w:r>
            <w:proofErr w:type="spellEnd"/>
            <w:r w:rsidRPr="00690F56">
              <w:rPr>
                <w:sz w:val="24"/>
                <w:szCs w:val="24"/>
              </w:rPr>
              <w:t xml:space="preserve">  х 10     где:</w:t>
            </w:r>
          </w:p>
          <w:p w:rsidR="00690F56" w:rsidRPr="00690F56" w:rsidRDefault="00690F56" w:rsidP="00690F56">
            <w:pPr>
              <w:spacing w:line="240" w:lineRule="atLeast"/>
              <w:ind w:firstLine="0"/>
              <w:jc w:val="center"/>
              <w:rPr>
                <w:sz w:val="24"/>
                <w:szCs w:val="24"/>
              </w:rPr>
            </w:pPr>
            <w:r w:rsidRPr="00690F56">
              <w:rPr>
                <w:sz w:val="24"/>
                <w:szCs w:val="24"/>
              </w:rPr>
              <w:t xml:space="preserve">Ц </w:t>
            </w:r>
            <w:r w:rsidRPr="00690F56">
              <w:rPr>
                <w:sz w:val="24"/>
                <w:szCs w:val="24"/>
                <w:lang w:val="en-US"/>
              </w:rPr>
              <w:t>min</w:t>
            </w:r>
            <w:r w:rsidRPr="00690F56">
              <w:rPr>
                <w:sz w:val="24"/>
                <w:szCs w:val="24"/>
              </w:rPr>
              <w:t xml:space="preserve"> - минимальное ценовое предложение из сделанных участниками закупки;</w:t>
            </w:r>
          </w:p>
          <w:p w:rsidR="00690F56" w:rsidRPr="00690F56" w:rsidRDefault="00690F56" w:rsidP="00690F56">
            <w:pPr>
              <w:spacing w:line="240" w:lineRule="atLeast"/>
              <w:ind w:firstLine="0"/>
              <w:jc w:val="center"/>
              <w:rPr>
                <w:sz w:val="24"/>
                <w:szCs w:val="24"/>
              </w:rPr>
            </w:pPr>
            <w:r w:rsidRPr="00690F56">
              <w:rPr>
                <w:sz w:val="24"/>
                <w:szCs w:val="24"/>
              </w:rPr>
              <w:t xml:space="preserve">Ц </w:t>
            </w:r>
            <w:proofErr w:type="spellStart"/>
            <w:r w:rsidRPr="00690F56">
              <w:rPr>
                <w:sz w:val="24"/>
                <w:szCs w:val="24"/>
                <w:lang w:val="en-US"/>
              </w:rPr>
              <w:t>i</w:t>
            </w:r>
            <w:proofErr w:type="spellEnd"/>
            <w:r w:rsidRPr="00690F56">
              <w:rPr>
                <w:sz w:val="24"/>
                <w:szCs w:val="24"/>
              </w:rPr>
              <w:t xml:space="preserve">   - ценовое предложение Участника закупки, Заявка которого оценивается.</w:t>
            </w:r>
          </w:p>
        </w:tc>
        <w:tc>
          <w:tcPr>
            <w:tcW w:w="1134" w:type="dxa"/>
            <w:vAlign w:val="center"/>
          </w:tcPr>
          <w:p w:rsidR="00690F56" w:rsidRPr="00690F56" w:rsidRDefault="00690F56" w:rsidP="00690F56">
            <w:pPr>
              <w:spacing w:line="240" w:lineRule="atLeast"/>
              <w:ind w:firstLine="0"/>
              <w:jc w:val="center"/>
              <w:rPr>
                <w:sz w:val="24"/>
                <w:szCs w:val="24"/>
              </w:rPr>
            </w:pPr>
            <w:r w:rsidRPr="00690F56">
              <w:rPr>
                <w:sz w:val="24"/>
                <w:szCs w:val="24"/>
              </w:rPr>
              <w:t>100%</w:t>
            </w:r>
          </w:p>
        </w:tc>
        <w:tc>
          <w:tcPr>
            <w:tcW w:w="1276" w:type="dxa"/>
            <w:vAlign w:val="center"/>
          </w:tcPr>
          <w:p w:rsidR="00690F56" w:rsidRPr="00690F56" w:rsidRDefault="00690F56" w:rsidP="00690F56">
            <w:pPr>
              <w:spacing w:line="240" w:lineRule="atLeast"/>
              <w:ind w:firstLine="0"/>
              <w:jc w:val="center"/>
              <w:rPr>
                <w:sz w:val="24"/>
                <w:szCs w:val="24"/>
              </w:rPr>
            </w:pPr>
            <w:r w:rsidRPr="00690F56">
              <w:rPr>
                <w:sz w:val="24"/>
                <w:szCs w:val="24"/>
              </w:rPr>
              <w:t>1</w:t>
            </w:r>
          </w:p>
        </w:tc>
      </w:tr>
      <w:tr w:rsidR="00690F56" w:rsidRPr="00690F56" w:rsidTr="009257E2">
        <w:trPr>
          <w:trHeight w:val="1102"/>
        </w:trPr>
        <w:tc>
          <w:tcPr>
            <w:tcW w:w="567" w:type="dxa"/>
            <w:vMerge/>
            <w:vAlign w:val="center"/>
          </w:tcPr>
          <w:p w:rsidR="00690F56" w:rsidRPr="00690F56" w:rsidRDefault="00690F56" w:rsidP="00690F56">
            <w:pPr>
              <w:spacing w:line="240" w:lineRule="atLeast"/>
              <w:ind w:firstLine="0"/>
              <w:rPr>
                <w:sz w:val="24"/>
                <w:szCs w:val="24"/>
              </w:rPr>
            </w:pPr>
          </w:p>
        </w:tc>
        <w:tc>
          <w:tcPr>
            <w:tcW w:w="1418" w:type="dxa"/>
            <w:vMerge/>
            <w:vAlign w:val="center"/>
          </w:tcPr>
          <w:p w:rsidR="00690F56" w:rsidRPr="00690F56" w:rsidRDefault="00690F56" w:rsidP="00690F56">
            <w:pPr>
              <w:spacing w:line="240" w:lineRule="atLeast"/>
              <w:ind w:firstLine="0"/>
              <w:jc w:val="center"/>
              <w:rPr>
                <w:sz w:val="24"/>
                <w:szCs w:val="24"/>
              </w:rPr>
            </w:pPr>
          </w:p>
        </w:tc>
        <w:tc>
          <w:tcPr>
            <w:tcW w:w="5557" w:type="dxa"/>
            <w:vMerge/>
            <w:vAlign w:val="center"/>
          </w:tcPr>
          <w:p w:rsidR="00690F56" w:rsidRPr="00690F56" w:rsidRDefault="00690F56" w:rsidP="00690F56">
            <w:pPr>
              <w:spacing w:line="240" w:lineRule="atLeast"/>
              <w:ind w:firstLine="0"/>
              <w:jc w:val="center"/>
              <w:rPr>
                <w:sz w:val="24"/>
                <w:szCs w:val="24"/>
              </w:rPr>
            </w:pPr>
          </w:p>
        </w:tc>
        <w:tc>
          <w:tcPr>
            <w:tcW w:w="2410" w:type="dxa"/>
            <w:gridSpan w:val="2"/>
            <w:vAlign w:val="center"/>
          </w:tcPr>
          <w:p w:rsidR="00690F56" w:rsidRPr="00690F56" w:rsidRDefault="00690F56" w:rsidP="00690F56">
            <w:pPr>
              <w:spacing w:line="240" w:lineRule="atLeast"/>
              <w:ind w:firstLine="0"/>
              <w:jc w:val="center"/>
              <w:rPr>
                <w:b/>
                <w:sz w:val="24"/>
                <w:szCs w:val="24"/>
              </w:rPr>
            </w:pPr>
            <w:r w:rsidRPr="00690F56">
              <w:rPr>
                <w:sz w:val="24"/>
                <w:szCs w:val="24"/>
              </w:rPr>
              <w:t>от 1 до 10 баллов</w:t>
            </w:r>
          </w:p>
        </w:tc>
      </w:tr>
    </w:tbl>
    <w:p w:rsidR="00690F56" w:rsidRPr="00690F56" w:rsidRDefault="00690F56" w:rsidP="00690F56">
      <w:pPr>
        <w:spacing w:line="240" w:lineRule="atLeast"/>
        <w:ind w:firstLine="0"/>
        <w:rPr>
          <w:b/>
          <w:sz w:val="24"/>
          <w:szCs w:val="24"/>
        </w:rPr>
      </w:pPr>
    </w:p>
    <w:p w:rsidR="00690F56" w:rsidRPr="00690F56" w:rsidRDefault="00690F56" w:rsidP="00690F56">
      <w:pPr>
        <w:spacing w:line="240" w:lineRule="atLeast"/>
        <w:ind w:firstLine="0"/>
        <w:rPr>
          <w:sz w:val="24"/>
          <w:szCs w:val="24"/>
        </w:rPr>
      </w:pPr>
      <w:r w:rsidRPr="00690F56">
        <w:rPr>
          <w:b/>
          <w:sz w:val="24"/>
          <w:szCs w:val="24"/>
        </w:rPr>
        <w:t>4.9.3.3.</w:t>
      </w:r>
      <w:r w:rsidRPr="00690F56">
        <w:rPr>
          <w:sz w:val="24"/>
          <w:szCs w:val="24"/>
        </w:rPr>
        <w:t xml:space="preserve">   Для оценки и сопоставления по данному критерию осуществляется расчет рейтинга по каждой Заявке.</w:t>
      </w:r>
    </w:p>
    <w:p w:rsidR="00690F56" w:rsidRPr="00690F56" w:rsidRDefault="00690F56" w:rsidP="00690F56">
      <w:pPr>
        <w:spacing w:line="240" w:lineRule="atLeast"/>
        <w:ind w:firstLine="0"/>
        <w:rPr>
          <w:sz w:val="24"/>
          <w:szCs w:val="24"/>
        </w:rPr>
      </w:pPr>
      <w:r w:rsidRPr="00690F56">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690F56" w:rsidRPr="00690F56" w:rsidRDefault="00690F56" w:rsidP="00690F56">
      <w:pPr>
        <w:spacing w:line="240" w:lineRule="atLeast"/>
        <w:ind w:firstLine="0"/>
        <w:rPr>
          <w:bCs/>
          <w:sz w:val="24"/>
          <w:szCs w:val="24"/>
        </w:rPr>
      </w:pPr>
      <w:r w:rsidRPr="00690F56">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690F56">
        <w:rPr>
          <w:bCs/>
          <w:sz w:val="24"/>
          <w:szCs w:val="24"/>
        </w:rPr>
        <w:t xml:space="preserve">   </w:t>
      </w:r>
    </w:p>
    <w:p w:rsidR="00690F56" w:rsidRPr="00690F56" w:rsidRDefault="00690F56" w:rsidP="00690F56">
      <w:pPr>
        <w:spacing w:line="240" w:lineRule="atLeast"/>
        <w:ind w:firstLine="0"/>
        <w:rPr>
          <w:sz w:val="24"/>
          <w:szCs w:val="24"/>
        </w:rPr>
      </w:pPr>
      <w:r w:rsidRPr="00690F56">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690F56">
        <w:rPr>
          <w:sz w:val="24"/>
          <w:szCs w:val="24"/>
        </w:rPr>
        <w:t>Рейтинг Заявок Участников пересматривается с учетом данного снижения.</w:t>
      </w:r>
    </w:p>
    <w:p w:rsidR="00690F56" w:rsidRPr="00690F56" w:rsidRDefault="00690F56" w:rsidP="00690F56">
      <w:pPr>
        <w:spacing w:line="240" w:lineRule="atLeast"/>
        <w:ind w:firstLine="0"/>
        <w:rPr>
          <w:sz w:val="24"/>
          <w:szCs w:val="24"/>
        </w:rPr>
      </w:pPr>
      <w:r w:rsidRPr="00690F56">
        <w:rPr>
          <w:sz w:val="24"/>
          <w:szCs w:val="24"/>
        </w:rPr>
        <w:t xml:space="preserve"> </w:t>
      </w:r>
      <w:r w:rsidRPr="00690F56">
        <w:rPr>
          <w:b/>
          <w:sz w:val="24"/>
          <w:szCs w:val="24"/>
        </w:rPr>
        <w:t>4.9.3.4.</w:t>
      </w:r>
      <w:r w:rsidRPr="00690F56">
        <w:rPr>
          <w:sz w:val="24"/>
          <w:szCs w:val="24"/>
        </w:rPr>
        <w:t xml:space="preserve">  </w:t>
      </w:r>
      <w:r w:rsidRPr="00690F56">
        <w:rPr>
          <w:bCs/>
          <w:iCs/>
          <w:sz w:val="24"/>
          <w:szCs w:val="24"/>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690F56">
        <w:rPr>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690F56">
        <w:rPr>
          <w:bCs/>
          <w:iCs/>
          <w:sz w:val="24"/>
          <w:szCs w:val="24"/>
        </w:rPr>
        <w:t xml:space="preserve">Победителем признается участник закупки, занявший первое место по итогам ранжирования. </w:t>
      </w:r>
      <w:r w:rsidRPr="00690F56">
        <w:rPr>
          <w:sz w:val="24"/>
          <w:szCs w:val="24"/>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690F56" w:rsidRPr="00690F56" w:rsidRDefault="00690F56" w:rsidP="00690F56">
      <w:pPr>
        <w:spacing w:line="240" w:lineRule="atLeast"/>
        <w:ind w:firstLine="0"/>
        <w:rPr>
          <w:sz w:val="24"/>
          <w:szCs w:val="24"/>
        </w:rPr>
      </w:pPr>
      <w:r w:rsidRPr="00690F56">
        <w:rPr>
          <w:b/>
          <w:sz w:val="24"/>
          <w:szCs w:val="24"/>
        </w:rPr>
        <w:t>4.9.3.5.</w:t>
      </w:r>
      <w:r w:rsidRPr="00690F56">
        <w:rPr>
          <w:sz w:val="24"/>
          <w:szCs w:val="24"/>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690F56">
        <w:rPr>
          <w:bCs/>
          <w:iCs/>
          <w:sz w:val="24"/>
          <w:szCs w:val="24"/>
        </w:rPr>
        <w:t xml:space="preserve"> добровольном снижении цены договора</w:t>
      </w:r>
      <w:r w:rsidRPr="00690F56">
        <w:rPr>
          <w:sz w:val="24"/>
          <w:szCs w:val="24"/>
        </w:rPr>
        <w:t xml:space="preserve"> путем понижения ранее направленной цены лота, </w:t>
      </w:r>
      <w:r w:rsidRPr="00690F56">
        <w:rPr>
          <w:bCs/>
          <w:iCs/>
          <w:sz w:val="24"/>
          <w:szCs w:val="24"/>
        </w:rPr>
        <w:t>указанной в заявке без изменения остальных условий</w:t>
      </w:r>
      <w:r w:rsidRPr="00690F56">
        <w:rPr>
          <w:sz w:val="24"/>
          <w:szCs w:val="24"/>
        </w:rPr>
        <w:t xml:space="preserve">. </w:t>
      </w:r>
    </w:p>
    <w:p w:rsidR="00690F56" w:rsidRPr="00690F56" w:rsidRDefault="00690F56" w:rsidP="00690F56">
      <w:pPr>
        <w:spacing w:line="240" w:lineRule="atLeast"/>
        <w:ind w:firstLine="0"/>
        <w:rPr>
          <w:sz w:val="24"/>
          <w:szCs w:val="24"/>
        </w:rPr>
      </w:pPr>
      <w:r w:rsidRPr="00690F56">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w:t>
      </w:r>
      <w:r w:rsidRPr="00690F56">
        <w:rPr>
          <w:sz w:val="24"/>
          <w:szCs w:val="24"/>
        </w:rPr>
        <w:lastRenderedPageBreak/>
        <w:t>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690F56" w:rsidRPr="00690F56" w:rsidRDefault="00690F56" w:rsidP="00690F56">
      <w:pPr>
        <w:spacing w:line="240" w:lineRule="atLeast"/>
        <w:ind w:firstLine="0"/>
        <w:rPr>
          <w:sz w:val="24"/>
          <w:szCs w:val="24"/>
        </w:rPr>
      </w:pPr>
      <w:r w:rsidRPr="00690F56">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690F56" w:rsidRPr="00690F56" w:rsidRDefault="00690F56" w:rsidP="00690F56">
      <w:pPr>
        <w:spacing w:line="240" w:lineRule="atLeast"/>
        <w:ind w:firstLine="0"/>
        <w:rPr>
          <w:sz w:val="24"/>
          <w:szCs w:val="24"/>
        </w:rPr>
      </w:pPr>
      <w:r w:rsidRPr="00690F56">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DB5DE0" w:rsidRPr="00C420D0" w:rsidRDefault="00690F56" w:rsidP="00DB5DE0">
      <w:pPr>
        <w:spacing w:line="240" w:lineRule="atLeast"/>
        <w:ind w:firstLine="0"/>
        <w:rPr>
          <w:sz w:val="24"/>
          <w:szCs w:val="24"/>
        </w:rPr>
      </w:pPr>
      <w:r w:rsidRPr="00690F56">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690F56">
        <w:rPr>
          <w:sz w:val="24"/>
          <w:szCs w:val="24"/>
        </w:rPr>
        <w:t>п.п</w:t>
      </w:r>
      <w:proofErr w:type="spellEnd"/>
      <w:r w:rsidRPr="00690F56">
        <w:rPr>
          <w:sz w:val="24"/>
          <w:szCs w:val="24"/>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4"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4"/>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4B347C" w:rsidRPr="001B73DE" w:rsidRDefault="00DB5DE0" w:rsidP="001B73DE">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1B73DE" w:rsidRPr="001B73DE" w:rsidRDefault="001B73DE" w:rsidP="001B73DE">
      <w:pPr>
        <w:keepNext/>
        <w:widowControl w:val="0"/>
        <w:suppressAutoHyphens/>
        <w:autoSpaceDE w:val="0"/>
        <w:autoSpaceDN w:val="0"/>
        <w:adjustRightInd w:val="0"/>
        <w:spacing w:before="360" w:after="120" w:line="240" w:lineRule="auto"/>
        <w:ind w:left="2127" w:hanging="2127"/>
        <w:contextualSpacing/>
        <w:jc w:val="left"/>
        <w:outlineLvl w:val="1"/>
        <w:rPr>
          <w:b/>
          <w:bCs/>
          <w:sz w:val="24"/>
          <w:szCs w:val="24"/>
        </w:rPr>
      </w:pPr>
      <w:r w:rsidRPr="001B73DE">
        <w:rPr>
          <w:b/>
          <w:bCs/>
          <w:sz w:val="24"/>
          <w:szCs w:val="24"/>
        </w:rPr>
        <w:t>4.12. Заключение Договора</w:t>
      </w:r>
    </w:p>
    <w:p w:rsidR="001B73DE" w:rsidRPr="001B73DE" w:rsidRDefault="001B73DE" w:rsidP="001B73DE">
      <w:pPr>
        <w:widowControl w:val="0"/>
        <w:shd w:val="clear" w:color="auto" w:fill="FFFFFF"/>
        <w:autoSpaceDE w:val="0"/>
        <w:autoSpaceDN w:val="0"/>
        <w:adjustRightInd w:val="0"/>
        <w:spacing w:line="240" w:lineRule="auto"/>
        <w:ind w:firstLine="0"/>
        <w:contextualSpacing/>
        <w:rPr>
          <w:sz w:val="24"/>
          <w:szCs w:val="24"/>
        </w:rPr>
      </w:pPr>
      <w:r w:rsidRPr="001B73DE">
        <w:rPr>
          <w:b/>
          <w:bCs/>
          <w:iCs/>
          <w:snapToGrid w:val="0"/>
          <w:sz w:val="24"/>
          <w:szCs w:val="24"/>
        </w:rPr>
        <w:t>4.12.1</w:t>
      </w:r>
      <w:r w:rsidRPr="001B73DE">
        <w:rPr>
          <w:bCs/>
          <w:iCs/>
          <w:snapToGrid w:val="0"/>
          <w:sz w:val="24"/>
          <w:szCs w:val="24"/>
        </w:rPr>
        <w:t xml:space="preserve"> </w:t>
      </w:r>
      <w:r w:rsidRPr="001B73DE">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1B73DE">
        <w:rPr>
          <w:sz w:val="24"/>
          <w:szCs w:val="24"/>
        </w:rPr>
        <w:t xml:space="preserve"> и на сайте Общества </w:t>
      </w:r>
      <w:r w:rsidRPr="001B73DE">
        <w:rPr>
          <w:rFonts w:eastAsia="Calibri"/>
          <w:bCs/>
          <w:iCs/>
          <w:snapToGrid w:val="0"/>
          <w:sz w:val="24"/>
          <w:szCs w:val="24"/>
          <w:lang w:eastAsia="en-US"/>
        </w:rPr>
        <w:t>итогового протокола, составленного по результатам закупки</w:t>
      </w:r>
      <w:r w:rsidRPr="001B73DE">
        <w:rPr>
          <w:rFonts w:eastAsia="Calibri"/>
          <w:sz w:val="22"/>
          <w:szCs w:val="22"/>
          <w:lang w:eastAsia="en-US"/>
        </w:rPr>
        <w:t xml:space="preserve"> </w:t>
      </w:r>
      <w:r w:rsidRPr="001B73DE">
        <w:rPr>
          <w:snapToGrid w:val="0"/>
          <w:sz w:val="24"/>
          <w:szCs w:val="24"/>
        </w:rPr>
        <w:t>в следующем порядке:</w:t>
      </w:r>
    </w:p>
    <w:p w:rsidR="001B73DE" w:rsidRPr="001B73DE" w:rsidRDefault="001B73DE" w:rsidP="001B73DE">
      <w:pPr>
        <w:widowControl w:val="0"/>
        <w:shd w:val="clear" w:color="auto" w:fill="FFFFFF"/>
        <w:autoSpaceDE w:val="0"/>
        <w:autoSpaceDN w:val="0"/>
        <w:adjustRightInd w:val="0"/>
        <w:spacing w:line="240" w:lineRule="auto"/>
        <w:ind w:firstLine="0"/>
        <w:contextualSpacing/>
        <w:rPr>
          <w:sz w:val="24"/>
          <w:szCs w:val="24"/>
        </w:rPr>
      </w:pPr>
      <w:r w:rsidRPr="001B73DE">
        <w:rPr>
          <w:snapToGrid w:val="0"/>
          <w:sz w:val="24"/>
          <w:szCs w:val="24"/>
        </w:rPr>
        <w:t xml:space="preserve">- в течение 5 (пяти) </w:t>
      </w:r>
      <w:r w:rsidRPr="001B73DE">
        <w:rPr>
          <w:rFonts w:eastAsia="Calibri"/>
          <w:bCs/>
          <w:iCs/>
          <w:snapToGrid w:val="0"/>
          <w:sz w:val="24"/>
          <w:szCs w:val="24"/>
          <w:lang w:eastAsia="en-US"/>
        </w:rPr>
        <w:t>календарных</w:t>
      </w:r>
      <w:r w:rsidRPr="001B73DE">
        <w:rPr>
          <w:snapToGrid w:val="0"/>
          <w:sz w:val="24"/>
          <w:szCs w:val="24"/>
        </w:rPr>
        <w:t xml:space="preserve"> дней от даты размещения</w:t>
      </w:r>
      <w:r w:rsidRPr="001B73DE">
        <w:rPr>
          <w:sz w:val="24"/>
          <w:szCs w:val="24"/>
        </w:rPr>
        <w:t xml:space="preserve"> вышеуказанного протокола Заказчик </w:t>
      </w:r>
      <w:r w:rsidRPr="001B73DE">
        <w:rPr>
          <w:sz w:val="24"/>
          <w:szCs w:val="24"/>
        </w:rPr>
        <w:lastRenderedPageBreak/>
        <w:t>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B73DE">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B73DE">
        <w:rPr>
          <w:sz w:val="24"/>
          <w:szCs w:val="24"/>
        </w:rPr>
        <w:t>;</w:t>
      </w:r>
    </w:p>
    <w:p w:rsidR="001B73DE" w:rsidRPr="001B73DE" w:rsidRDefault="001B73DE" w:rsidP="001B73DE">
      <w:pPr>
        <w:widowControl w:val="0"/>
        <w:autoSpaceDE w:val="0"/>
        <w:autoSpaceDN w:val="0"/>
        <w:adjustRightInd w:val="0"/>
        <w:spacing w:line="240" w:lineRule="auto"/>
        <w:ind w:firstLine="0"/>
        <w:contextualSpacing/>
        <w:rPr>
          <w:bCs/>
          <w:iCs/>
          <w:snapToGrid w:val="0"/>
          <w:sz w:val="24"/>
          <w:szCs w:val="24"/>
        </w:rPr>
      </w:pPr>
      <w:r w:rsidRPr="001B73DE">
        <w:rPr>
          <w:sz w:val="24"/>
          <w:szCs w:val="24"/>
        </w:rPr>
        <w:t xml:space="preserve">- в течение </w:t>
      </w:r>
      <w:r w:rsidRPr="001B73DE">
        <w:rPr>
          <w:snapToGrid w:val="0"/>
          <w:sz w:val="24"/>
          <w:szCs w:val="24"/>
        </w:rPr>
        <w:t xml:space="preserve">5 (пяти) </w:t>
      </w:r>
      <w:r w:rsidRPr="001B73DE">
        <w:rPr>
          <w:rFonts w:eastAsia="Calibri"/>
          <w:bCs/>
          <w:iCs/>
          <w:snapToGrid w:val="0"/>
          <w:sz w:val="24"/>
          <w:szCs w:val="24"/>
          <w:lang w:eastAsia="en-US"/>
        </w:rPr>
        <w:t>календарных</w:t>
      </w:r>
      <w:r w:rsidRPr="001B73DE">
        <w:rPr>
          <w:snapToGrid w:val="0"/>
          <w:sz w:val="24"/>
          <w:szCs w:val="24"/>
        </w:rPr>
        <w:t xml:space="preserve"> дней от даты получения Победителем (</w:t>
      </w:r>
      <w:r w:rsidRPr="001B73DE">
        <w:rPr>
          <w:sz w:val="24"/>
          <w:szCs w:val="24"/>
        </w:rPr>
        <w:t xml:space="preserve">дата «уведомления о доставке») </w:t>
      </w:r>
      <w:r w:rsidRPr="001B73DE">
        <w:rPr>
          <w:snapToGrid w:val="0"/>
          <w:sz w:val="24"/>
          <w:szCs w:val="24"/>
        </w:rPr>
        <w:t>подписанного со стороны Заказчика договора, Победитель</w:t>
      </w:r>
      <w:r w:rsidRPr="001B73DE">
        <w:rPr>
          <w:sz w:val="24"/>
          <w:szCs w:val="24"/>
        </w:rPr>
        <w:t xml:space="preserve"> </w:t>
      </w:r>
      <w:r w:rsidRPr="001B73DE">
        <w:rPr>
          <w:snapToGrid w:val="0"/>
          <w:sz w:val="24"/>
          <w:szCs w:val="24"/>
        </w:rPr>
        <w:t xml:space="preserve">направляет </w:t>
      </w:r>
      <w:r w:rsidRPr="001B73DE">
        <w:rPr>
          <w:sz w:val="24"/>
          <w:szCs w:val="24"/>
        </w:rPr>
        <w:t xml:space="preserve">Заказчику подписанный со своей стороны договор по электронной почте в сканированном виде на адрес Заказчика </w:t>
      </w:r>
      <w:hyperlink r:id="rId11" w:history="1">
        <w:r w:rsidR="007E61F1" w:rsidRPr="00094ABA">
          <w:rPr>
            <w:rStyle w:val="a8"/>
            <w:sz w:val="24"/>
            <w:szCs w:val="24"/>
            <w:lang w:val="en-US"/>
          </w:rPr>
          <w:t>vvp</w:t>
        </w:r>
        <w:r w:rsidR="007E61F1" w:rsidRPr="00094ABA">
          <w:rPr>
            <w:rStyle w:val="a8"/>
            <w:sz w:val="24"/>
            <w:szCs w:val="24"/>
          </w:rPr>
          <w:t>@ynp.ru</w:t>
        </w:r>
      </w:hyperlink>
      <w:r w:rsidRPr="001B73DE">
        <w:rPr>
          <w:bCs/>
          <w:iCs/>
          <w:snapToGrid w:val="0"/>
          <w:sz w:val="24"/>
          <w:szCs w:val="24"/>
        </w:rPr>
        <w:t>.</w:t>
      </w:r>
    </w:p>
    <w:p w:rsidR="001B73DE" w:rsidRPr="001B73DE" w:rsidRDefault="001B73DE" w:rsidP="001B73DE">
      <w:pPr>
        <w:widowControl w:val="0"/>
        <w:shd w:val="clear" w:color="auto" w:fill="FFFFFF"/>
        <w:autoSpaceDE w:val="0"/>
        <w:autoSpaceDN w:val="0"/>
        <w:adjustRightInd w:val="0"/>
        <w:spacing w:line="240" w:lineRule="auto"/>
        <w:ind w:firstLine="0"/>
        <w:contextualSpacing/>
        <w:rPr>
          <w:sz w:val="24"/>
          <w:szCs w:val="24"/>
        </w:rPr>
      </w:pPr>
      <w:r w:rsidRPr="001B73DE">
        <w:rPr>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1B73DE" w:rsidRPr="001B73DE" w:rsidRDefault="001B73DE" w:rsidP="001B73DE">
      <w:pPr>
        <w:widowControl w:val="0"/>
        <w:autoSpaceDE w:val="0"/>
        <w:autoSpaceDN w:val="0"/>
        <w:adjustRightInd w:val="0"/>
        <w:spacing w:line="240" w:lineRule="atLeast"/>
        <w:ind w:firstLine="0"/>
        <w:contextualSpacing/>
        <w:rPr>
          <w:sz w:val="24"/>
          <w:szCs w:val="24"/>
        </w:rPr>
      </w:pPr>
      <w:r w:rsidRPr="001B73DE">
        <w:rPr>
          <w:b/>
          <w:sz w:val="24"/>
          <w:szCs w:val="24"/>
          <w:shd w:val="clear" w:color="auto" w:fill="FFFFFF"/>
        </w:rPr>
        <w:t>4.12.2</w:t>
      </w:r>
      <w:r w:rsidRPr="001B73DE">
        <w:rPr>
          <w:sz w:val="24"/>
          <w:szCs w:val="24"/>
          <w:shd w:val="clear" w:color="auto" w:fill="FFFFFF"/>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B73DE">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B73DE">
        <w:rPr>
          <w:bCs/>
          <w:iCs/>
          <w:snapToGrid w:val="0"/>
          <w:sz w:val="24"/>
          <w:szCs w:val="24"/>
        </w:rPr>
        <w:t>.</w:t>
      </w:r>
    </w:p>
    <w:p w:rsidR="001B73DE" w:rsidRPr="001B73DE" w:rsidRDefault="001B73DE" w:rsidP="001B73DE">
      <w:pPr>
        <w:widowControl w:val="0"/>
        <w:autoSpaceDE w:val="0"/>
        <w:autoSpaceDN w:val="0"/>
        <w:adjustRightInd w:val="0"/>
        <w:spacing w:line="240" w:lineRule="atLeast"/>
        <w:ind w:firstLine="0"/>
        <w:contextualSpacing/>
        <w:rPr>
          <w:sz w:val="24"/>
          <w:szCs w:val="24"/>
        </w:rPr>
      </w:pPr>
      <w:r w:rsidRPr="001B73DE">
        <w:rPr>
          <w:b/>
          <w:sz w:val="24"/>
          <w:szCs w:val="24"/>
        </w:rPr>
        <w:t>4.12.3.</w:t>
      </w:r>
      <w:r w:rsidRPr="001B73DE">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1B73DE" w:rsidRPr="001B73DE" w:rsidRDefault="001B73DE" w:rsidP="001B73DE">
      <w:pPr>
        <w:autoSpaceDE w:val="0"/>
        <w:autoSpaceDN w:val="0"/>
        <w:adjustRightInd w:val="0"/>
        <w:spacing w:line="240" w:lineRule="atLeast"/>
        <w:ind w:firstLine="0"/>
        <w:rPr>
          <w:bCs/>
          <w:iCs/>
          <w:sz w:val="24"/>
          <w:szCs w:val="24"/>
        </w:rPr>
      </w:pPr>
      <w:r w:rsidRPr="001B73DE">
        <w:rPr>
          <w:b/>
          <w:sz w:val="24"/>
          <w:szCs w:val="24"/>
        </w:rPr>
        <w:t>4.12.4</w:t>
      </w:r>
      <w:r w:rsidRPr="001B73DE">
        <w:rPr>
          <w:b/>
          <w:sz w:val="24"/>
          <w:szCs w:val="24"/>
          <w:shd w:val="clear" w:color="auto" w:fill="FFFFFF"/>
        </w:rPr>
        <w:t xml:space="preserve">. </w:t>
      </w:r>
      <w:r w:rsidRPr="001B73DE">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B73DE" w:rsidRPr="001B73DE" w:rsidRDefault="001B73DE" w:rsidP="001B73DE">
      <w:pPr>
        <w:keepNext/>
        <w:widowControl w:val="0"/>
        <w:shd w:val="clear" w:color="auto" w:fill="FFFFFF"/>
        <w:suppressAutoHyphens/>
        <w:adjustRightInd w:val="0"/>
        <w:spacing w:line="240" w:lineRule="atLeast"/>
        <w:ind w:firstLine="0"/>
        <w:textAlignment w:val="baseline"/>
        <w:outlineLvl w:val="3"/>
        <w:rPr>
          <w:bCs/>
          <w:iCs/>
          <w:sz w:val="24"/>
          <w:szCs w:val="24"/>
        </w:rPr>
      </w:pPr>
      <w:r w:rsidRPr="001B73DE">
        <w:rPr>
          <w:b/>
          <w:bCs/>
          <w:iCs/>
          <w:sz w:val="24"/>
          <w:szCs w:val="24"/>
        </w:rPr>
        <w:t xml:space="preserve">4.12.5. </w:t>
      </w:r>
      <w:r w:rsidRPr="001B73DE">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B73DE">
        <w:rPr>
          <w:bCs/>
          <w:iCs/>
          <w:sz w:val="24"/>
          <w:szCs w:val="24"/>
          <w:shd w:val="clear" w:color="auto" w:fill="FFFFFF"/>
        </w:rPr>
        <w:t>.</w:t>
      </w:r>
    </w:p>
    <w:p w:rsidR="001B73DE" w:rsidRPr="001B73DE" w:rsidRDefault="001B73DE" w:rsidP="001B73DE">
      <w:pPr>
        <w:keepNext/>
        <w:widowControl w:val="0"/>
        <w:shd w:val="clear" w:color="auto" w:fill="FFFFFF"/>
        <w:suppressAutoHyphens/>
        <w:adjustRightInd w:val="0"/>
        <w:spacing w:line="240" w:lineRule="atLeast"/>
        <w:ind w:firstLine="0"/>
        <w:textAlignment w:val="baseline"/>
        <w:outlineLvl w:val="3"/>
        <w:rPr>
          <w:bCs/>
          <w:iCs/>
          <w:sz w:val="24"/>
          <w:szCs w:val="24"/>
        </w:rPr>
      </w:pPr>
      <w:r w:rsidRPr="001B73DE">
        <w:rPr>
          <w:b/>
          <w:bCs/>
          <w:iCs/>
          <w:sz w:val="24"/>
          <w:szCs w:val="24"/>
        </w:rPr>
        <w:t>4.12.6.</w:t>
      </w:r>
      <w:r w:rsidRPr="001B73DE">
        <w:rPr>
          <w:bCs/>
          <w:iCs/>
          <w:sz w:val="24"/>
          <w:szCs w:val="24"/>
        </w:rPr>
        <w:t xml:space="preserve"> Преддоговорные переговоры допускаются:</w:t>
      </w:r>
    </w:p>
    <w:p w:rsidR="001B73DE" w:rsidRPr="001B73DE" w:rsidRDefault="001B73DE" w:rsidP="001B73DE">
      <w:pPr>
        <w:numPr>
          <w:ilvl w:val="0"/>
          <w:numId w:val="28"/>
        </w:numPr>
        <w:shd w:val="clear" w:color="auto" w:fill="FFFFFF"/>
        <w:tabs>
          <w:tab w:val="num" w:pos="284"/>
          <w:tab w:val="num" w:pos="360"/>
        </w:tabs>
        <w:spacing w:line="240" w:lineRule="atLeast"/>
        <w:ind w:left="0" w:firstLine="0"/>
        <w:jc w:val="left"/>
        <w:rPr>
          <w:sz w:val="24"/>
          <w:szCs w:val="24"/>
        </w:rPr>
      </w:pPr>
      <w:r w:rsidRPr="001B73DE">
        <w:rPr>
          <w:sz w:val="24"/>
          <w:szCs w:val="24"/>
        </w:rPr>
        <w:t>по снижению цены договора без изменения остальных условий договора;</w:t>
      </w:r>
    </w:p>
    <w:p w:rsidR="001B73DE" w:rsidRPr="001B73DE" w:rsidRDefault="001B73DE" w:rsidP="001B73DE">
      <w:pPr>
        <w:numPr>
          <w:ilvl w:val="0"/>
          <w:numId w:val="28"/>
        </w:numPr>
        <w:shd w:val="clear" w:color="auto" w:fill="FFFFFF"/>
        <w:tabs>
          <w:tab w:val="num" w:pos="284"/>
          <w:tab w:val="num" w:pos="360"/>
        </w:tabs>
        <w:spacing w:line="240" w:lineRule="atLeast"/>
        <w:ind w:left="0" w:firstLine="0"/>
        <w:jc w:val="left"/>
        <w:rPr>
          <w:sz w:val="24"/>
          <w:szCs w:val="24"/>
        </w:rPr>
      </w:pPr>
      <w:r w:rsidRPr="001B73DE">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1B73DE" w:rsidRPr="001B73DE" w:rsidRDefault="001B73DE" w:rsidP="001B73DE">
      <w:pPr>
        <w:numPr>
          <w:ilvl w:val="0"/>
          <w:numId w:val="28"/>
        </w:numPr>
        <w:shd w:val="clear" w:color="auto" w:fill="FFFFFF"/>
        <w:tabs>
          <w:tab w:val="num" w:pos="0"/>
          <w:tab w:val="num" w:pos="360"/>
        </w:tabs>
        <w:spacing w:line="240" w:lineRule="atLeast"/>
        <w:ind w:left="0" w:firstLine="0"/>
        <w:jc w:val="left"/>
        <w:rPr>
          <w:sz w:val="24"/>
          <w:szCs w:val="24"/>
        </w:rPr>
      </w:pPr>
      <w:r w:rsidRPr="001B73DE">
        <w:rPr>
          <w:sz w:val="24"/>
          <w:szCs w:val="24"/>
        </w:rPr>
        <w:t xml:space="preserve">по сокращению сроков выполнения договора;  </w:t>
      </w:r>
    </w:p>
    <w:p w:rsidR="001B73DE" w:rsidRPr="001B73DE" w:rsidRDefault="001B73DE" w:rsidP="001B73DE">
      <w:pPr>
        <w:numPr>
          <w:ilvl w:val="0"/>
          <w:numId w:val="28"/>
        </w:numPr>
        <w:shd w:val="clear" w:color="auto" w:fill="FFFFFF"/>
        <w:tabs>
          <w:tab w:val="num" w:pos="360"/>
        </w:tabs>
        <w:spacing w:line="240" w:lineRule="atLeast"/>
        <w:ind w:left="0" w:firstLine="0"/>
        <w:jc w:val="left"/>
        <w:rPr>
          <w:sz w:val="24"/>
          <w:szCs w:val="24"/>
        </w:rPr>
      </w:pPr>
      <w:r w:rsidRPr="001B73DE">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1B73DE" w:rsidRPr="001B73DE" w:rsidRDefault="001B73DE" w:rsidP="001B73DE">
      <w:pPr>
        <w:numPr>
          <w:ilvl w:val="0"/>
          <w:numId w:val="28"/>
        </w:numPr>
        <w:shd w:val="clear" w:color="auto" w:fill="FFFFFF"/>
        <w:tabs>
          <w:tab w:val="num" w:pos="284"/>
          <w:tab w:val="num" w:pos="360"/>
        </w:tabs>
        <w:spacing w:line="240" w:lineRule="atLeast"/>
        <w:ind w:left="0" w:firstLine="0"/>
        <w:jc w:val="left"/>
        <w:rPr>
          <w:sz w:val="24"/>
          <w:szCs w:val="24"/>
        </w:rPr>
      </w:pPr>
      <w:r w:rsidRPr="001B73DE">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1B73DE" w:rsidRPr="001B73DE" w:rsidRDefault="001B73DE" w:rsidP="001B73DE">
      <w:pPr>
        <w:shd w:val="clear" w:color="auto" w:fill="FFFFFF"/>
        <w:spacing w:line="240" w:lineRule="atLeast"/>
        <w:ind w:firstLine="0"/>
        <w:rPr>
          <w:sz w:val="24"/>
          <w:szCs w:val="24"/>
        </w:rPr>
      </w:pPr>
      <w:r w:rsidRPr="001B73DE">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1B73DE" w:rsidRPr="001B73DE" w:rsidRDefault="001B73DE" w:rsidP="001B73DE">
      <w:pPr>
        <w:shd w:val="clear" w:color="auto" w:fill="FFFFFF"/>
        <w:spacing w:line="240" w:lineRule="atLeast"/>
        <w:ind w:firstLine="0"/>
        <w:rPr>
          <w:sz w:val="24"/>
          <w:szCs w:val="24"/>
        </w:rPr>
      </w:pPr>
      <w:r w:rsidRPr="001B73DE">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1B73DE" w:rsidRPr="001B73DE" w:rsidRDefault="001B73DE" w:rsidP="001B73DE">
      <w:pPr>
        <w:shd w:val="clear" w:color="auto" w:fill="FFFFFF"/>
        <w:spacing w:line="240" w:lineRule="atLeast"/>
        <w:ind w:firstLine="0"/>
        <w:rPr>
          <w:sz w:val="24"/>
          <w:szCs w:val="24"/>
        </w:rPr>
      </w:pPr>
      <w:r w:rsidRPr="001B73DE">
        <w:rPr>
          <w:b/>
          <w:sz w:val="24"/>
          <w:szCs w:val="24"/>
        </w:rPr>
        <w:lastRenderedPageBreak/>
        <w:t>4.12.7.</w:t>
      </w:r>
      <w:r w:rsidRPr="001B73DE">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1B73DE" w:rsidRPr="001B73DE" w:rsidRDefault="001B73DE" w:rsidP="001B73DE">
      <w:pPr>
        <w:shd w:val="clear" w:color="auto" w:fill="FFFFFF"/>
        <w:tabs>
          <w:tab w:val="left" w:pos="851"/>
        </w:tabs>
        <w:spacing w:line="240" w:lineRule="atLeast"/>
        <w:ind w:firstLine="0"/>
        <w:rPr>
          <w:b/>
          <w:bCs/>
          <w:i/>
          <w:iCs/>
          <w:sz w:val="24"/>
          <w:szCs w:val="24"/>
        </w:rPr>
      </w:pPr>
      <w:r w:rsidRPr="001B73DE">
        <w:rPr>
          <w:b/>
          <w:bCs/>
          <w:iCs/>
          <w:sz w:val="24"/>
          <w:szCs w:val="24"/>
        </w:rPr>
        <w:t>4.12.8.</w:t>
      </w:r>
      <w:r w:rsidRPr="001B73DE">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1B73DE" w:rsidRPr="001B73DE" w:rsidRDefault="001B73DE" w:rsidP="001B73DE">
      <w:pPr>
        <w:spacing w:line="240" w:lineRule="atLeast"/>
        <w:ind w:firstLine="0"/>
        <w:rPr>
          <w:sz w:val="24"/>
          <w:szCs w:val="24"/>
        </w:rPr>
      </w:pPr>
      <w:r w:rsidRPr="001B73DE">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1B73DE" w:rsidRPr="001B73DE" w:rsidRDefault="001B73DE" w:rsidP="001B73DE">
      <w:pPr>
        <w:keepNext/>
        <w:widowControl w:val="0"/>
        <w:suppressAutoHyphens/>
        <w:adjustRightInd w:val="0"/>
        <w:spacing w:line="240" w:lineRule="atLeast"/>
        <w:ind w:firstLine="0"/>
        <w:textAlignment w:val="baseline"/>
        <w:outlineLvl w:val="3"/>
        <w:rPr>
          <w:bCs/>
          <w:iCs/>
          <w:sz w:val="24"/>
          <w:szCs w:val="24"/>
        </w:rPr>
      </w:pPr>
      <w:r w:rsidRPr="001B73DE">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1B73DE" w:rsidRPr="001B73DE" w:rsidRDefault="001B73DE" w:rsidP="001B73DE">
      <w:pPr>
        <w:tabs>
          <w:tab w:val="num" w:pos="1985"/>
          <w:tab w:val="num" w:pos="2357"/>
        </w:tabs>
        <w:spacing w:line="240" w:lineRule="atLeast"/>
        <w:ind w:firstLine="0"/>
        <w:rPr>
          <w:sz w:val="24"/>
          <w:szCs w:val="24"/>
        </w:rPr>
      </w:pPr>
      <w:bookmarkStart w:id="65" w:name="_Ref297565397"/>
      <w:r w:rsidRPr="001B73DE">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5"/>
      <w:r w:rsidRPr="001B73DE">
        <w:rPr>
          <w:sz w:val="24"/>
          <w:szCs w:val="24"/>
        </w:rPr>
        <w:t>Заявки;</w:t>
      </w:r>
    </w:p>
    <w:p w:rsidR="001B73DE" w:rsidRPr="001B73DE" w:rsidRDefault="001B73DE" w:rsidP="001B73DE">
      <w:pPr>
        <w:tabs>
          <w:tab w:val="left" w:pos="1276"/>
          <w:tab w:val="num" w:pos="2357"/>
        </w:tabs>
        <w:autoSpaceDE w:val="0"/>
        <w:autoSpaceDN w:val="0"/>
        <w:adjustRightInd w:val="0"/>
        <w:spacing w:line="240" w:lineRule="atLeast"/>
        <w:ind w:firstLine="0"/>
        <w:rPr>
          <w:sz w:val="24"/>
          <w:szCs w:val="24"/>
        </w:rPr>
      </w:pPr>
      <w:r w:rsidRPr="001B73DE">
        <w:rPr>
          <w:sz w:val="24"/>
          <w:szCs w:val="24"/>
        </w:rPr>
        <w:t>-  провести повторную процедуру закупки;</w:t>
      </w:r>
    </w:p>
    <w:p w:rsidR="001B73DE" w:rsidRPr="001B73DE" w:rsidRDefault="001B73DE" w:rsidP="001B73DE">
      <w:pPr>
        <w:tabs>
          <w:tab w:val="left" w:pos="1276"/>
          <w:tab w:val="num" w:pos="2357"/>
        </w:tabs>
        <w:autoSpaceDE w:val="0"/>
        <w:autoSpaceDN w:val="0"/>
        <w:adjustRightInd w:val="0"/>
        <w:spacing w:line="240" w:lineRule="atLeast"/>
        <w:ind w:firstLine="0"/>
        <w:rPr>
          <w:sz w:val="24"/>
          <w:szCs w:val="24"/>
        </w:rPr>
      </w:pPr>
      <w:bookmarkStart w:id="66" w:name="_Ref310532857"/>
      <w:r w:rsidRPr="001B73DE">
        <w:rPr>
          <w:sz w:val="24"/>
          <w:szCs w:val="24"/>
        </w:rPr>
        <w:t>-  отказаться от заключения договора и прекратить процедуру закупки.</w:t>
      </w:r>
      <w:bookmarkEnd w:id="66"/>
    </w:p>
    <w:p w:rsidR="001B73DE" w:rsidRPr="001B73DE" w:rsidRDefault="001B73DE" w:rsidP="001B73DE">
      <w:pPr>
        <w:keepNext/>
        <w:widowControl w:val="0"/>
        <w:suppressAutoHyphens/>
        <w:adjustRightInd w:val="0"/>
        <w:spacing w:line="240" w:lineRule="atLeast"/>
        <w:ind w:firstLine="0"/>
        <w:textAlignment w:val="baseline"/>
        <w:outlineLvl w:val="3"/>
        <w:rPr>
          <w:bCs/>
          <w:iCs/>
          <w:sz w:val="24"/>
          <w:szCs w:val="24"/>
        </w:rPr>
      </w:pPr>
      <w:r w:rsidRPr="001B73DE">
        <w:rPr>
          <w:b/>
          <w:bCs/>
          <w:iCs/>
          <w:sz w:val="24"/>
          <w:szCs w:val="24"/>
        </w:rPr>
        <w:t>4.12.9.</w:t>
      </w:r>
      <w:r w:rsidRPr="001B73DE">
        <w:rPr>
          <w:bCs/>
          <w:iCs/>
          <w:sz w:val="24"/>
          <w:szCs w:val="24"/>
        </w:rPr>
        <w:t xml:space="preserve"> Участником закупки, уклонившимся от заключения договора, считается:</w:t>
      </w:r>
    </w:p>
    <w:p w:rsidR="001B73DE" w:rsidRPr="001B73DE" w:rsidRDefault="001B73DE" w:rsidP="001B73DE">
      <w:pPr>
        <w:numPr>
          <w:ilvl w:val="0"/>
          <w:numId w:val="29"/>
        </w:numPr>
        <w:tabs>
          <w:tab w:val="left" w:pos="426"/>
        </w:tabs>
        <w:spacing w:line="240" w:lineRule="atLeast"/>
        <w:ind w:left="0" w:firstLine="0"/>
        <w:rPr>
          <w:sz w:val="24"/>
          <w:szCs w:val="24"/>
        </w:rPr>
      </w:pPr>
      <w:r w:rsidRPr="001B73DE">
        <w:rPr>
          <w:sz w:val="24"/>
          <w:szCs w:val="24"/>
        </w:rPr>
        <w:t>Победитель закупки, который в определенный Документацией срок не предоставил подписанный со своей стороны договор;</w:t>
      </w:r>
    </w:p>
    <w:p w:rsidR="001B73DE" w:rsidRPr="001B73DE" w:rsidRDefault="001B73DE" w:rsidP="001B73DE">
      <w:pPr>
        <w:numPr>
          <w:ilvl w:val="0"/>
          <w:numId w:val="29"/>
        </w:numPr>
        <w:tabs>
          <w:tab w:val="left" w:pos="426"/>
        </w:tabs>
        <w:spacing w:line="240" w:lineRule="atLeast"/>
        <w:ind w:left="0" w:firstLine="0"/>
        <w:rPr>
          <w:sz w:val="24"/>
          <w:szCs w:val="24"/>
        </w:rPr>
      </w:pPr>
      <w:r w:rsidRPr="001B73DE">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1B73DE" w:rsidRPr="001B73DE" w:rsidRDefault="001B73DE" w:rsidP="001B73DE">
      <w:pPr>
        <w:numPr>
          <w:ilvl w:val="0"/>
          <w:numId w:val="29"/>
        </w:numPr>
        <w:tabs>
          <w:tab w:val="left" w:pos="426"/>
        </w:tabs>
        <w:spacing w:line="240" w:lineRule="atLeast"/>
        <w:ind w:left="0" w:firstLine="0"/>
        <w:rPr>
          <w:sz w:val="24"/>
          <w:szCs w:val="24"/>
        </w:rPr>
      </w:pPr>
      <w:r w:rsidRPr="001B73DE">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1B73DE" w:rsidRPr="001B73DE" w:rsidRDefault="001B73DE" w:rsidP="001B73DE">
      <w:pPr>
        <w:numPr>
          <w:ilvl w:val="0"/>
          <w:numId w:val="29"/>
        </w:numPr>
        <w:tabs>
          <w:tab w:val="left" w:pos="426"/>
        </w:tabs>
        <w:spacing w:line="240" w:lineRule="atLeast"/>
        <w:ind w:left="0" w:firstLine="0"/>
        <w:rPr>
          <w:sz w:val="24"/>
          <w:szCs w:val="24"/>
        </w:rPr>
      </w:pPr>
      <w:r w:rsidRPr="001B73DE">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1B73DE" w:rsidRPr="001B73DE" w:rsidRDefault="001B73DE" w:rsidP="001B73DE">
      <w:pPr>
        <w:keepNext/>
        <w:widowControl w:val="0"/>
        <w:shd w:val="clear" w:color="auto" w:fill="FFFFFF"/>
        <w:suppressAutoHyphens/>
        <w:autoSpaceDE w:val="0"/>
        <w:autoSpaceDN w:val="0"/>
        <w:adjustRightInd w:val="0"/>
        <w:spacing w:line="240" w:lineRule="atLeast"/>
        <w:ind w:firstLine="0"/>
        <w:contextualSpacing/>
        <w:outlineLvl w:val="1"/>
        <w:rPr>
          <w:sz w:val="24"/>
          <w:szCs w:val="24"/>
        </w:rPr>
      </w:pPr>
      <w:r w:rsidRPr="001B73DE">
        <w:rPr>
          <w:b/>
          <w:sz w:val="24"/>
          <w:szCs w:val="24"/>
        </w:rPr>
        <w:t>4.12.10.</w:t>
      </w:r>
      <w:r w:rsidRPr="001B73DE">
        <w:rPr>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1B73DE" w:rsidRDefault="001B73DE" w:rsidP="001B73DE">
      <w:pPr>
        <w:shd w:val="clear" w:color="auto" w:fill="FFFFFF"/>
        <w:spacing w:line="240" w:lineRule="atLeast"/>
        <w:ind w:firstLine="0"/>
        <w:rPr>
          <w:sz w:val="24"/>
          <w:szCs w:val="24"/>
        </w:rPr>
      </w:pPr>
      <w:r w:rsidRPr="001B73DE">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1B73DE">
        <w:rPr>
          <w:bCs/>
          <w:iCs/>
          <w:sz w:val="24"/>
          <w:szCs w:val="24"/>
          <w:shd w:val="clear" w:color="auto" w:fill="FFFFFF"/>
        </w:rPr>
        <w:t>не позднее чем через 3 (три) дня со дня принятия такого решения</w:t>
      </w:r>
      <w:r w:rsidRPr="001B73DE">
        <w:rPr>
          <w:sz w:val="24"/>
          <w:szCs w:val="24"/>
        </w:rPr>
        <w:t>.</w:t>
      </w:r>
    </w:p>
    <w:p w:rsidR="001B73DE" w:rsidRDefault="001B73DE" w:rsidP="001B73DE">
      <w:pPr>
        <w:shd w:val="clear" w:color="auto" w:fill="FFFFFF"/>
        <w:spacing w:line="240" w:lineRule="atLeast"/>
        <w:ind w:firstLine="0"/>
        <w:rPr>
          <w:sz w:val="24"/>
          <w:szCs w:val="24"/>
        </w:rPr>
      </w:pPr>
    </w:p>
    <w:p w:rsidR="001B73DE" w:rsidRPr="001B73DE" w:rsidRDefault="001B73DE" w:rsidP="001B73DE">
      <w:pPr>
        <w:spacing w:line="240" w:lineRule="auto"/>
        <w:ind w:firstLine="0"/>
        <w:rPr>
          <w:sz w:val="24"/>
          <w:szCs w:val="24"/>
        </w:rPr>
      </w:pPr>
      <w:r w:rsidRPr="001B73DE">
        <w:rPr>
          <w:b/>
          <w:sz w:val="24"/>
          <w:szCs w:val="24"/>
        </w:rPr>
        <w:t>4.13.</w:t>
      </w:r>
      <w:r w:rsidRPr="001B73DE">
        <w:rPr>
          <w:sz w:val="24"/>
          <w:szCs w:val="24"/>
        </w:rPr>
        <w:t xml:space="preserve"> </w:t>
      </w:r>
      <w:r w:rsidRPr="001B73DE">
        <w:rPr>
          <w:b/>
          <w:sz w:val="24"/>
          <w:szCs w:val="24"/>
        </w:rPr>
        <w:t>Исполнение договора</w:t>
      </w:r>
    </w:p>
    <w:p w:rsidR="001B73DE" w:rsidRDefault="001B73DE" w:rsidP="001B73DE">
      <w:pPr>
        <w:shd w:val="clear" w:color="auto" w:fill="FFFFFF"/>
        <w:spacing w:line="240" w:lineRule="atLeast"/>
        <w:ind w:firstLine="0"/>
        <w:rPr>
          <w:sz w:val="24"/>
          <w:szCs w:val="24"/>
        </w:rPr>
      </w:pPr>
      <w:r w:rsidRPr="001B73DE">
        <w:rPr>
          <w:rFonts w:eastAsia="Calibri"/>
          <w:b/>
          <w:sz w:val="24"/>
          <w:szCs w:val="24"/>
        </w:rPr>
        <w:t>4.13.1.</w:t>
      </w:r>
      <w:r w:rsidRPr="001B73DE">
        <w:rPr>
          <w:rFonts w:eastAsia="Calibri"/>
          <w:sz w:val="24"/>
          <w:szCs w:val="24"/>
        </w:rPr>
        <w:t xml:space="preserve"> </w:t>
      </w:r>
      <w:r w:rsidRPr="001B73DE">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1B73DE">
        <w:rPr>
          <w:sz w:val="24"/>
          <w:szCs w:val="24"/>
        </w:rPr>
        <w:t>п.п</w:t>
      </w:r>
      <w:proofErr w:type="spellEnd"/>
      <w:r w:rsidRPr="001B73DE">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7E61F1" w:rsidRDefault="007E61F1" w:rsidP="001B73DE">
      <w:pPr>
        <w:shd w:val="clear" w:color="auto" w:fill="FFFFFF"/>
        <w:spacing w:line="240" w:lineRule="atLeast"/>
        <w:ind w:firstLine="0"/>
        <w:rPr>
          <w:sz w:val="24"/>
          <w:szCs w:val="24"/>
        </w:rPr>
      </w:pPr>
    </w:p>
    <w:p w:rsidR="001B73DE" w:rsidRDefault="001B73DE" w:rsidP="001B73DE">
      <w:pPr>
        <w:shd w:val="clear" w:color="auto" w:fill="FFFFFF"/>
        <w:spacing w:line="240" w:lineRule="atLeast"/>
        <w:ind w:firstLine="0"/>
        <w:rPr>
          <w:sz w:val="24"/>
          <w:szCs w:val="24"/>
        </w:rPr>
      </w:pPr>
    </w:p>
    <w:p w:rsidR="007E61F1" w:rsidRPr="007E61F1" w:rsidRDefault="007E61F1" w:rsidP="007E61F1">
      <w:pPr>
        <w:keepNext/>
        <w:keepLines/>
        <w:pageBreakBefore/>
        <w:suppressAutoHyphens/>
        <w:spacing w:before="480" w:after="240" w:line="240" w:lineRule="auto"/>
        <w:ind w:firstLine="0"/>
        <w:jc w:val="left"/>
        <w:outlineLvl w:val="0"/>
        <w:rPr>
          <w:b/>
          <w:bCs/>
          <w:kern w:val="28"/>
          <w:sz w:val="24"/>
          <w:szCs w:val="24"/>
        </w:rPr>
      </w:pPr>
      <w:bookmarkStart w:id="67" w:name="_Toc344124423"/>
      <w:r w:rsidRPr="007E61F1">
        <w:rPr>
          <w:b/>
          <w:bCs/>
          <w:kern w:val="28"/>
          <w:sz w:val="24"/>
          <w:szCs w:val="24"/>
        </w:rPr>
        <w:lastRenderedPageBreak/>
        <w:t xml:space="preserve">5. Образцы основных форм документов, включаемых в </w:t>
      </w:r>
      <w:bookmarkEnd w:id="67"/>
      <w:r w:rsidRPr="007E61F1">
        <w:rPr>
          <w:b/>
          <w:bCs/>
          <w:kern w:val="28"/>
          <w:sz w:val="24"/>
          <w:szCs w:val="24"/>
        </w:rPr>
        <w:t>Заявку</w:t>
      </w:r>
    </w:p>
    <w:p w:rsidR="007E61F1" w:rsidRPr="007E61F1" w:rsidRDefault="007E61F1" w:rsidP="007E61F1">
      <w:pPr>
        <w:keepNext/>
        <w:suppressAutoHyphens/>
        <w:spacing w:before="240" w:after="120" w:line="240" w:lineRule="auto"/>
        <w:ind w:firstLine="0"/>
        <w:outlineLvl w:val="2"/>
        <w:rPr>
          <w:b/>
          <w:bCs/>
          <w:sz w:val="24"/>
          <w:szCs w:val="24"/>
        </w:rPr>
      </w:pPr>
      <w:bookmarkStart w:id="68" w:name="_Ref55336310"/>
      <w:bookmarkStart w:id="69" w:name="_Toc57314672"/>
      <w:bookmarkStart w:id="70" w:name="_Toc69728986"/>
      <w:bookmarkStart w:id="71" w:name="_Toc261535089"/>
      <w:bookmarkStart w:id="72" w:name="_Toc262557845"/>
      <w:bookmarkStart w:id="73" w:name="_Toc278971518"/>
      <w:bookmarkStart w:id="74" w:name="_Toc344124424"/>
      <w:r w:rsidRPr="007E61F1">
        <w:rPr>
          <w:b/>
          <w:bCs/>
          <w:sz w:val="24"/>
          <w:szCs w:val="24"/>
        </w:rPr>
        <w:t>5.1.</w:t>
      </w:r>
      <w:bookmarkEnd w:id="68"/>
      <w:bookmarkEnd w:id="69"/>
      <w:bookmarkEnd w:id="70"/>
      <w:bookmarkEnd w:id="71"/>
      <w:bookmarkEnd w:id="72"/>
      <w:bookmarkEnd w:id="73"/>
      <w:bookmarkEnd w:id="74"/>
      <w:r w:rsidRPr="007E61F1">
        <w:rPr>
          <w:b/>
          <w:bCs/>
          <w:sz w:val="24"/>
          <w:szCs w:val="24"/>
        </w:rPr>
        <w:t xml:space="preserve"> Заявка на участие в закупке (форма 1)</w:t>
      </w:r>
    </w:p>
    <w:p w:rsidR="007E61F1" w:rsidRPr="007E61F1" w:rsidRDefault="007E61F1" w:rsidP="007E61F1">
      <w:pPr>
        <w:pBdr>
          <w:top w:val="single" w:sz="4" w:space="1" w:color="auto"/>
        </w:pBdr>
        <w:shd w:val="clear" w:color="auto" w:fill="E0E0E0"/>
        <w:spacing w:line="240" w:lineRule="auto"/>
        <w:ind w:right="21" w:firstLine="0"/>
        <w:jc w:val="center"/>
        <w:rPr>
          <w:b/>
          <w:color w:val="000000"/>
          <w:spacing w:val="36"/>
          <w:sz w:val="24"/>
          <w:szCs w:val="24"/>
        </w:rPr>
      </w:pPr>
      <w:r w:rsidRPr="007E61F1">
        <w:rPr>
          <w:b/>
          <w:color w:val="000000"/>
          <w:spacing w:val="36"/>
          <w:sz w:val="24"/>
          <w:szCs w:val="24"/>
        </w:rPr>
        <w:t>начало формы</w:t>
      </w:r>
    </w:p>
    <w:p w:rsidR="007E61F1" w:rsidRPr="007E61F1" w:rsidRDefault="007E61F1" w:rsidP="007E61F1">
      <w:pPr>
        <w:spacing w:line="240" w:lineRule="auto"/>
        <w:ind w:right="5243" w:firstLine="0"/>
        <w:rPr>
          <w:sz w:val="24"/>
          <w:szCs w:val="24"/>
        </w:rPr>
      </w:pPr>
    </w:p>
    <w:p w:rsidR="007E61F1" w:rsidRPr="007E61F1" w:rsidRDefault="007E61F1" w:rsidP="007E61F1">
      <w:pPr>
        <w:spacing w:line="240" w:lineRule="auto"/>
        <w:ind w:right="5243" w:firstLine="0"/>
        <w:rPr>
          <w:sz w:val="24"/>
          <w:szCs w:val="24"/>
        </w:rPr>
      </w:pPr>
      <w:r w:rsidRPr="007E61F1">
        <w:rPr>
          <w:sz w:val="24"/>
          <w:szCs w:val="24"/>
        </w:rPr>
        <w:t>«_____» _______________ года</w:t>
      </w:r>
    </w:p>
    <w:p w:rsidR="007E61F1" w:rsidRPr="007E61F1" w:rsidRDefault="007E61F1" w:rsidP="007E61F1">
      <w:pPr>
        <w:spacing w:line="240" w:lineRule="auto"/>
        <w:ind w:right="5243" w:firstLine="0"/>
        <w:rPr>
          <w:sz w:val="24"/>
          <w:szCs w:val="24"/>
        </w:rPr>
      </w:pPr>
      <w:r w:rsidRPr="007E61F1">
        <w:rPr>
          <w:sz w:val="24"/>
          <w:szCs w:val="24"/>
        </w:rPr>
        <w:t>№________________________</w:t>
      </w:r>
      <w:r w:rsidRPr="007E61F1">
        <w:rPr>
          <w:sz w:val="24"/>
          <w:szCs w:val="24"/>
        </w:rPr>
        <w:tab/>
      </w:r>
    </w:p>
    <w:p w:rsidR="007E61F1" w:rsidRPr="007E61F1" w:rsidRDefault="007E61F1" w:rsidP="007E61F1">
      <w:pPr>
        <w:spacing w:line="240" w:lineRule="auto"/>
        <w:ind w:right="5243" w:firstLine="0"/>
        <w:rPr>
          <w:sz w:val="24"/>
          <w:szCs w:val="24"/>
        </w:rPr>
      </w:pPr>
    </w:p>
    <w:p w:rsidR="007E61F1" w:rsidRPr="007E61F1" w:rsidRDefault="007E61F1" w:rsidP="007E61F1">
      <w:pPr>
        <w:spacing w:line="240" w:lineRule="auto"/>
        <w:ind w:right="140" w:firstLine="0"/>
        <w:jc w:val="right"/>
        <w:rPr>
          <w:sz w:val="24"/>
          <w:szCs w:val="24"/>
        </w:rPr>
      </w:pPr>
      <w:r w:rsidRPr="007E61F1">
        <w:rPr>
          <w:sz w:val="24"/>
          <w:szCs w:val="24"/>
        </w:rPr>
        <w:t xml:space="preserve">Заказчику: </w:t>
      </w:r>
    </w:p>
    <w:p w:rsidR="007E61F1" w:rsidRPr="007E61F1" w:rsidRDefault="007E61F1" w:rsidP="007E61F1">
      <w:pPr>
        <w:tabs>
          <w:tab w:val="left" w:pos="10065"/>
        </w:tabs>
        <w:spacing w:line="240" w:lineRule="auto"/>
        <w:ind w:right="140" w:firstLine="0"/>
        <w:jc w:val="right"/>
        <w:rPr>
          <w:sz w:val="24"/>
          <w:szCs w:val="24"/>
        </w:rPr>
      </w:pPr>
      <w:r w:rsidRPr="007E61F1">
        <w:rPr>
          <w:sz w:val="24"/>
          <w:szCs w:val="24"/>
        </w:rPr>
        <w:t>Генеральному директору</w:t>
      </w:r>
    </w:p>
    <w:p w:rsidR="007E61F1" w:rsidRPr="007E61F1" w:rsidRDefault="007E61F1" w:rsidP="007E61F1">
      <w:pPr>
        <w:spacing w:line="240" w:lineRule="auto"/>
        <w:ind w:right="140" w:firstLine="0"/>
        <w:jc w:val="right"/>
        <w:rPr>
          <w:sz w:val="24"/>
          <w:szCs w:val="24"/>
        </w:rPr>
      </w:pPr>
      <w:r w:rsidRPr="007E61F1">
        <w:rPr>
          <w:sz w:val="24"/>
          <w:szCs w:val="24"/>
        </w:rPr>
        <w:t>АО «Саханефтегазсбыт»</w:t>
      </w:r>
    </w:p>
    <w:p w:rsidR="007E61F1" w:rsidRPr="007E61F1" w:rsidRDefault="007E61F1" w:rsidP="007E61F1">
      <w:pPr>
        <w:spacing w:line="240" w:lineRule="auto"/>
        <w:ind w:right="140" w:firstLine="0"/>
        <w:jc w:val="right"/>
        <w:rPr>
          <w:sz w:val="24"/>
          <w:szCs w:val="24"/>
        </w:rPr>
      </w:pPr>
      <w:r w:rsidRPr="007E61F1">
        <w:rPr>
          <w:sz w:val="24"/>
          <w:szCs w:val="24"/>
        </w:rPr>
        <w:t>Лебедеву В.Н.</w:t>
      </w:r>
    </w:p>
    <w:p w:rsidR="007E61F1" w:rsidRPr="007E61F1" w:rsidRDefault="007E61F1" w:rsidP="007E61F1">
      <w:pPr>
        <w:spacing w:line="240" w:lineRule="auto"/>
        <w:ind w:right="140" w:firstLine="0"/>
        <w:jc w:val="center"/>
        <w:rPr>
          <w:sz w:val="24"/>
          <w:szCs w:val="24"/>
        </w:rPr>
      </w:pPr>
    </w:p>
    <w:p w:rsidR="007E61F1" w:rsidRPr="007E61F1" w:rsidRDefault="007E61F1" w:rsidP="007E61F1">
      <w:pPr>
        <w:spacing w:line="240" w:lineRule="auto"/>
        <w:ind w:right="140" w:firstLine="0"/>
        <w:jc w:val="center"/>
        <w:rPr>
          <w:b/>
          <w:sz w:val="24"/>
          <w:szCs w:val="24"/>
        </w:rPr>
      </w:pPr>
      <w:r w:rsidRPr="007E61F1">
        <w:rPr>
          <w:b/>
          <w:sz w:val="24"/>
          <w:szCs w:val="24"/>
        </w:rPr>
        <w:t>Заявка</w:t>
      </w:r>
    </w:p>
    <w:p w:rsidR="007E61F1" w:rsidRPr="007E61F1" w:rsidRDefault="007E61F1" w:rsidP="007E61F1">
      <w:pPr>
        <w:spacing w:line="240" w:lineRule="auto"/>
        <w:ind w:right="140" w:firstLine="0"/>
        <w:jc w:val="center"/>
        <w:rPr>
          <w:b/>
          <w:sz w:val="24"/>
          <w:szCs w:val="24"/>
        </w:rPr>
      </w:pPr>
      <w:r w:rsidRPr="007E61F1">
        <w:rPr>
          <w:b/>
          <w:sz w:val="24"/>
          <w:szCs w:val="24"/>
        </w:rPr>
        <w:t>на участие в состязательной закупке</w:t>
      </w:r>
    </w:p>
    <w:p w:rsidR="007E61F1" w:rsidRPr="00DB42BE" w:rsidRDefault="007E61F1" w:rsidP="00691CA9">
      <w:pPr>
        <w:spacing w:line="240" w:lineRule="auto"/>
        <w:ind w:right="140" w:firstLine="0"/>
        <w:jc w:val="center"/>
        <w:rPr>
          <w:b/>
          <w:sz w:val="24"/>
          <w:szCs w:val="24"/>
        </w:rPr>
      </w:pPr>
      <w:r w:rsidRPr="00DB42BE">
        <w:rPr>
          <w:b/>
          <w:sz w:val="24"/>
          <w:szCs w:val="24"/>
        </w:rPr>
        <w:t xml:space="preserve">на выполнение работ </w:t>
      </w:r>
      <w:r w:rsidR="00DB42BE" w:rsidRPr="00DB42BE">
        <w:rPr>
          <w:rFonts w:eastAsia="Calibri"/>
          <w:b/>
          <w:sz w:val="24"/>
          <w:szCs w:val="24"/>
          <w:lang w:eastAsia="en-US"/>
        </w:rPr>
        <w:t xml:space="preserve">по проведению зачистки резервуаров от темных нефтепродуктов на территории нефтесклада </w:t>
      </w:r>
      <w:proofErr w:type="spellStart"/>
      <w:r w:rsidR="00DB42BE" w:rsidRPr="00DB42BE">
        <w:rPr>
          <w:rFonts w:eastAsia="Calibri"/>
          <w:b/>
          <w:sz w:val="24"/>
          <w:szCs w:val="24"/>
          <w:lang w:eastAsia="en-US"/>
        </w:rPr>
        <w:t>Усть-Татта</w:t>
      </w:r>
      <w:proofErr w:type="spellEnd"/>
      <w:r w:rsidR="00DB42BE" w:rsidRPr="00DB42BE">
        <w:rPr>
          <w:rFonts w:eastAsia="Calibri"/>
          <w:b/>
          <w:sz w:val="24"/>
          <w:szCs w:val="24"/>
          <w:lang w:eastAsia="en-US"/>
        </w:rPr>
        <w:t xml:space="preserve"> филиала «Нижне-</w:t>
      </w:r>
      <w:proofErr w:type="spellStart"/>
      <w:r w:rsidR="00DB42BE" w:rsidRPr="00DB42BE">
        <w:rPr>
          <w:rFonts w:eastAsia="Calibri"/>
          <w:b/>
          <w:sz w:val="24"/>
          <w:szCs w:val="24"/>
          <w:lang w:eastAsia="en-US"/>
        </w:rPr>
        <w:t>Бестяхская</w:t>
      </w:r>
      <w:proofErr w:type="spellEnd"/>
      <w:r w:rsidR="00DB42BE" w:rsidRPr="00DB42BE">
        <w:rPr>
          <w:rFonts w:eastAsia="Calibri"/>
          <w:b/>
          <w:sz w:val="24"/>
          <w:szCs w:val="24"/>
          <w:lang w:eastAsia="en-US"/>
        </w:rPr>
        <w:t xml:space="preserve"> нефтебаза» АО «Саханефтегазсбыт» в 2023 году</w:t>
      </w:r>
    </w:p>
    <w:p w:rsidR="007E61F1" w:rsidRPr="007E61F1" w:rsidRDefault="007E61F1" w:rsidP="007E61F1">
      <w:pPr>
        <w:spacing w:line="240" w:lineRule="auto"/>
        <w:ind w:right="140" w:firstLine="0"/>
        <w:jc w:val="center"/>
        <w:rPr>
          <w:b/>
          <w:sz w:val="24"/>
          <w:szCs w:val="24"/>
        </w:rPr>
      </w:pPr>
    </w:p>
    <w:p w:rsidR="007E61F1" w:rsidRPr="007E61F1" w:rsidRDefault="007E61F1" w:rsidP="007E61F1">
      <w:pPr>
        <w:spacing w:line="240" w:lineRule="auto"/>
        <w:rPr>
          <w:sz w:val="24"/>
          <w:szCs w:val="24"/>
        </w:rPr>
      </w:pPr>
      <w:r w:rsidRPr="007E61F1">
        <w:rPr>
          <w:sz w:val="24"/>
          <w:szCs w:val="24"/>
        </w:rPr>
        <w:t>Изучив Извещение о проведении запроса цен (далее по тексту - закупка), опубликованное [</w:t>
      </w:r>
      <w:r w:rsidRPr="007E61F1">
        <w:rPr>
          <w:b/>
          <w:bCs/>
          <w:i/>
          <w:iCs/>
          <w:sz w:val="24"/>
          <w:szCs w:val="24"/>
          <w:shd w:val="clear" w:color="auto" w:fill="FFFF99"/>
        </w:rPr>
        <w:t>указывается источник и дата публикации</w:t>
      </w:r>
      <w:r w:rsidRPr="007E61F1">
        <w:rPr>
          <w:sz w:val="24"/>
          <w:szCs w:val="24"/>
        </w:rPr>
        <w:t>], и Документацию о закупке, и принимая установленные в них требования и условия закупки,</w:t>
      </w:r>
    </w:p>
    <w:p w:rsidR="007E61F1" w:rsidRPr="007E61F1" w:rsidRDefault="007E61F1" w:rsidP="007E61F1">
      <w:pPr>
        <w:spacing w:line="240" w:lineRule="auto"/>
        <w:ind w:firstLine="0"/>
        <w:rPr>
          <w:sz w:val="24"/>
          <w:szCs w:val="24"/>
        </w:rPr>
      </w:pPr>
      <w:r w:rsidRPr="007E61F1">
        <w:rPr>
          <w:sz w:val="24"/>
          <w:szCs w:val="24"/>
        </w:rPr>
        <w:t>________________________________________________________________________,</w:t>
      </w:r>
    </w:p>
    <w:p w:rsidR="007E61F1" w:rsidRPr="007E61F1" w:rsidRDefault="007E61F1" w:rsidP="007E61F1">
      <w:pPr>
        <w:spacing w:line="240" w:lineRule="auto"/>
        <w:ind w:firstLine="0"/>
        <w:jc w:val="left"/>
        <w:rPr>
          <w:sz w:val="24"/>
          <w:szCs w:val="24"/>
          <w:vertAlign w:val="superscript"/>
        </w:rPr>
      </w:pPr>
      <w:r w:rsidRPr="007E61F1">
        <w:rPr>
          <w:sz w:val="24"/>
          <w:szCs w:val="24"/>
          <w:vertAlign w:val="superscript"/>
        </w:rPr>
        <w:t xml:space="preserve">                               (полное наименование Участника с указанием организационно-правовой формы)</w:t>
      </w:r>
    </w:p>
    <w:p w:rsidR="007E61F1" w:rsidRPr="007E61F1" w:rsidRDefault="007E61F1" w:rsidP="007E61F1">
      <w:pPr>
        <w:spacing w:line="240" w:lineRule="auto"/>
        <w:ind w:firstLine="0"/>
        <w:rPr>
          <w:sz w:val="24"/>
          <w:szCs w:val="24"/>
        </w:rPr>
      </w:pPr>
      <w:r w:rsidRPr="007E61F1">
        <w:rPr>
          <w:sz w:val="24"/>
          <w:szCs w:val="24"/>
        </w:rPr>
        <w:t>зарегистрированное по адресу</w:t>
      </w:r>
    </w:p>
    <w:p w:rsidR="007E61F1" w:rsidRPr="007E61F1" w:rsidRDefault="007E61F1" w:rsidP="007E61F1">
      <w:pPr>
        <w:spacing w:line="240" w:lineRule="auto"/>
        <w:ind w:firstLine="0"/>
        <w:rPr>
          <w:sz w:val="24"/>
          <w:szCs w:val="24"/>
        </w:rPr>
      </w:pPr>
      <w:r w:rsidRPr="007E61F1">
        <w:rPr>
          <w:sz w:val="24"/>
          <w:szCs w:val="24"/>
        </w:rPr>
        <w:t>________________________________________________________________________,</w:t>
      </w:r>
    </w:p>
    <w:p w:rsidR="007E61F1" w:rsidRPr="007E61F1" w:rsidRDefault="007E61F1" w:rsidP="007E61F1">
      <w:pPr>
        <w:spacing w:line="240" w:lineRule="auto"/>
        <w:jc w:val="left"/>
        <w:rPr>
          <w:sz w:val="24"/>
          <w:szCs w:val="24"/>
          <w:vertAlign w:val="superscript"/>
        </w:rPr>
      </w:pPr>
      <w:r w:rsidRPr="007E61F1">
        <w:rPr>
          <w:sz w:val="24"/>
          <w:szCs w:val="24"/>
          <w:vertAlign w:val="superscript"/>
        </w:rPr>
        <w:t xml:space="preserve">                                                                  (юридический адрес Участника)</w:t>
      </w:r>
    </w:p>
    <w:p w:rsidR="007E61F1" w:rsidRPr="007E61F1" w:rsidRDefault="007E61F1" w:rsidP="007E61F1">
      <w:pPr>
        <w:spacing w:line="240" w:lineRule="auto"/>
        <w:ind w:firstLine="0"/>
        <w:rPr>
          <w:sz w:val="24"/>
          <w:szCs w:val="24"/>
        </w:rPr>
      </w:pPr>
      <w:r w:rsidRPr="007E61F1">
        <w:rPr>
          <w:sz w:val="24"/>
          <w:szCs w:val="24"/>
        </w:rPr>
        <w:t xml:space="preserve">предлагает заключить Договор </w:t>
      </w:r>
      <w:r w:rsidR="00DB42BE" w:rsidRPr="00DB42BE">
        <w:rPr>
          <w:sz w:val="24"/>
          <w:szCs w:val="24"/>
        </w:rPr>
        <w:t xml:space="preserve">на выполнение работ по проведению зачистки резервуаров от темных нефтепродуктов на территории нефтесклада </w:t>
      </w:r>
      <w:proofErr w:type="spellStart"/>
      <w:r w:rsidR="00DB42BE" w:rsidRPr="00DB42BE">
        <w:rPr>
          <w:sz w:val="24"/>
          <w:szCs w:val="24"/>
        </w:rPr>
        <w:t>Усть-Татта</w:t>
      </w:r>
      <w:proofErr w:type="spellEnd"/>
      <w:r w:rsidR="00DB42BE" w:rsidRPr="00DB42BE">
        <w:rPr>
          <w:sz w:val="24"/>
          <w:szCs w:val="24"/>
        </w:rPr>
        <w:t xml:space="preserve"> филиала «Нижне-</w:t>
      </w:r>
      <w:proofErr w:type="spellStart"/>
      <w:r w:rsidR="00DB42BE" w:rsidRPr="00DB42BE">
        <w:rPr>
          <w:sz w:val="24"/>
          <w:szCs w:val="24"/>
        </w:rPr>
        <w:t>Бестяхская</w:t>
      </w:r>
      <w:proofErr w:type="spellEnd"/>
      <w:r w:rsidR="00DB42BE" w:rsidRPr="00DB42BE">
        <w:rPr>
          <w:sz w:val="24"/>
          <w:szCs w:val="24"/>
        </w:rPr>
        <w:t xml:space="preserve"> нефтебаза» АО «Саханефтегазсбыт» в 2023 году</w:t>
      </w:r>
      <w:r w:rsidRPr="007E61F1">
        <w:rPr>
          <w:sz w:val="24"/>
          <w:szCs w:val="24"/>
        </w:rPr>
        <w:t xml:space="preserve"> на условиях, изложенных в Документации о закупке в электронной форме, в соответствии с Техническим заданием и с настоящим письмом направляет Заявку </w:t>
      </w:r>
    </w:p>
    <w:p w:rsidR="007E61F1" w:rsidRPr="007E61F1" w:rsidRDefault="00397724" w:rsidP="007E61F1">
      <w:pPr>
        <w:spacing w:line="240" w:lineRule="auto"/>
        <w:ind w:firstLine="0"/>
        <w:rPr>
          <w:b/>
          <w:sz w:val="24"/>
          <w:szCs w:val="24"/>
        </w:rPr>
      </w:pPr>
      <w:r>
        <w:rPr>
          <w:b/>
          <w:sz w:val="24"/>
          <w:szCs w:val="24"/>
        </w:rPr>
        <w:t>по Лоту №___</w:t>
      </w:r>
    </w:p>
    <w:tbl>
      <w:tblPr>
        <w:tblStyle w:val="200"/>
        <w:tblW w:w="9918" w:type="dxa"/>
        <w:tblLayout w:type="fixed"/>
        <w:tblLook w:val="04A0" w:firstRow="1" w:lastRow="0" w:firstColumn="1" w:lastColumn="0" w:noHBand="0" w:noVBand="1"/>
      </w:tblPr>
      <w:tblGrid>
        <w:gridCol w:w="1980"/>
        <w:gridCol w:w="1417"/>
        <w:gridCol w:w="1560"/>
        <w:gridCol w:w="1559"/>
        <w:gridCol w:w="1701"/>
        <w:gridCol w:w="1701"/>
      </w:tblGrid>
      <w:tr w:rsidR="001A63DE" w:rsidRPr="001A63DE" w:rsidTr="009749AC">
        <w:trPr>
          <w:trHeight w:val="1916"/>
        </w:trPr>
        <w:tc>
          <w:tcPr>
            <w:tcW w:w="1980" w:type="dxa"/>
            <w:tcBorders>
              <w:bottom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Месторасположение Резервуаров</w:t>
            </w:r>
          </w:p>
        </w:tc>
        <w:tc>
          <w:tcPr>
            <w:tcW w:w="1417" w:type="dxa"/>
            <w:tcBorders>
              <w:bottom w:val="single" w:sz="4" w:space="0" w:color="auto"/>
            </w:tcBorders>
          </w:tcPr>
          <w:p w:rsidR="001A63DE" w:rsidRPr="001A63DE" w:rsidRDefault="001A63DE" w:rsidP="001A63DE">
            <w:pPr>
              <w:spacing w:line="0" w:lineRule="atLeast"/>
              <w:ind w:firstLine="0"/>
              <w:jc w:val="center"/>
              <w:rPr>
                <w:sz w:val="20"/>
                <w:szCs w:val="20"/>
              </w:rPr>
            </w:pPr>
            <w:r w:rsidRPr="001A63DE">
              <w:rPr>
                <w:sz w:val="20"/>
                <w:szCs w:val="20"/>
              </w:rPr>
              <w:t xml:space="preserve">  </w:t>
            </w:r>
          </w:p>
          <w:p w:rsidR="001A63DE" w:rsidRPr="001A63DE" w:rsidRDefault="001A63DE" w:rsidP="001A63DE">
            <w:pPr>
              <w:spacing w:line="0" w:lineRule="atLeast"/>
              <w:ind w:firstLine="0"/>
              <w:jc w:val="center"/>
              <w:rPr>
                <w:sz w:val="20"/>
                <w:szCs w:val="20"/>
              </w:rPr>
            </w:pPr>
          </w:p>
          <w:p w:rsidR="001A63DE" w:rsidRPr="001A63DE" w:rsidRDefault="001A63DE" w:rsidP="001A63DE">
            <w:pPr>
              <w:spacing w:line="0" w:lineRule="atLeast"/>
              <w:ind w:firstLine="0"/>
              <w:jc w:val="center"/>
              <w:rPr>
                <w:sz w:val="20"/>
                <w:szCs w:val="20"/>
              </w:rPr>
            </w:pPr>
            <w:r w:rsidRPr="001A63DE">
              <w:rPr>
                <w:sz w:val="20"/>
                <w:szCs w:val="20"/>
              </w:rPr>
              <w:t>Резервуары и их объем</w:t>
            </w:r>
          </w:p>
        </w:tc>
        <w:tc>
          <w:tcPr>
            <w:tcW w:w="1560" w:type="dxa"/>
            <w:tcBorders>
              <w:bottom w:val="single" w:sz="4" w:space="0" w:color="auto"/>
            </w:tcBorders>
          </w:tcPr>
          <w:p w:rsidR="001A63DE" w:rsidRPr="001A63DE" w:rsidRDefault="001A63DE" w:rsidP="001A63DE">
            <w:pPr>
              <w:spacing w:line="0" w:lineRule="atLeast"/>
              <w:ind w:firstLine="0"/>
              <w:jc w:val="center"/>
              <w:rPr>
                <w:sz w:val="20"/>
                <w:szCs w:val="20"/>
              </w:rPr>
            </w:pPr>
            <w:r w:rsidRPr="001A63DE">
              <w:rPr>
                <w:sz w:val="20"/>
                <w:szCs w:val="20"/>
              </w:rPr>
              <w:t>Наличие донных отложений темных нефтепродуктов (отработка группы ММО), м3.</w:t>
            </w:r>
          </w:p>
        </w:tc>
        <w:tc>
          <w:tcPr>
            <w:tcW w:w="1559" w:type="dxa"/>
            <w:tcBorders>
              <w:bottom w:val="single" w:sz="4" w:space="0" w:color="auto"/>
            </w:tcBorders>
          </w:tcPr>
          <w:p w:rsidR="001A63DE" w:rsidRPr="001A63DE" w:rsidRDefault="001A63DE" w:rsidP="001A63DE">
            <w:pPr>
              <w:spacing w:line="0" w:lineRule="atLeast"/>
              <w:ind w:firstLine="0"/>
              <w:jc w:val="center"/>
              <w:rPr>
                <w:sz w:val="20"/>
                <w:szCs w:val="20"/>
              </w:rPr>
            </w:pPr>
            <w:r w:rsidRPr="001A63DE">
              <w:rPr>
                <w:sz w:val="20"/>
                <w:szCs w:val="20"/>
              </w:rPr>
              <w:t>Стоимость работ, без учета НДС</w:t>
            </w:r>
          </w:p>
        </w:tc>
        <w:tc>
          <w:tcPr>
            <w:tcW w:w="1701" w:type="dxa"/>
            <w:tcBorders>
              <w:bottom w:val="single" w:sz="4" w:space="0" w:color="auto"/>
            </w:tcBorders>
          </w:tcPr>
          <w:p w:rsidR="001A63DE" w:rsidRPr="001A63DE" w:rsidRDefault="001A63DE" w:rsidP="001A63DE">
            <w:pPr>
              <w:spacing w:line="0" w:lineRule="atLeast"/>
              <w:ind w:firstLine="0"/>
              <w:jc w:val="center"/>
              <w:rPr>
                <w:sz w:val="20"/>
                <w:szCs w:val="20"/>
              </w:rPr>
            </w:pPr>
            <w:r w:rsidRPr="001A63DE">
              <w:rPr>
                <w:sz w:val="20"/>
                <w:szCs w:val="20"/>
              </w:rPr>
              <w:t>Стоимость работ, с учетом НДС</w:t>
            </w:r>
          </w:p>
        </w:tc>
        <w:tc>
          <w:tcPr>
            <w:tcW w:w="1701" w:type="dxa"/>
            <w:tcBorders>
              <w:bottom w:val="single" w:sz="4" w:space="0" w:color="auto"/>
            </w:tcBorders>
          </w:tcPr>
          <w:p w:rsidR="001A63DE" w:rsidRPr="001A63DE" w:rsidRDefault="001A63DE" w:rsidP="001A63DE">
            <w:pPr>
              <w:spacing w:line="0" w:lineRule="atLeast"/>
              <w:ind w:firstLine="0"/>
              <w:jc w:val="center"/>
              <w:rPr>
                <w:sz w:val="20"/>
                <w:szCs w:val="20"/>
              </w:rPr>
            </w:pPr>
            <w:r w:rsidRPr="001A63DE">
              <w:rPr>
                <w:sz w:val="20"/>
                <w:szCs w:val="20"/>
              </w:rPr>
              <w:t>Период, в который необходимо проведение зачистки</w:t>
            </w:r>
          </w:p>
          <w:p w:rsidR="001A63DE" w:rsidRPr="001A63DE" w:rsidRDefault="001A63DE" w:rsidP="001A63DE">
            <w:pPr>
              <w:spacing w:line="0" w:lineRule="atLeast"/>
              <w:ind w:firstLine="0"/>
              <w:jc w:val="center"/>
              <w:rPr>
                <w:sz w:val="20"/>
                <w:szCs w:val="20"/>
              </w:rPr>
            </w:pPr>
            <w:r w:rsidRPr="001A63DE">
              <w:rPr>
                <w:sz w:val="20"/>
                <w:szCs w:val="20"/>
              </w:rPr>
              <w:t>(с__ по___)</w:t>
            </w:r>
          </w:p>
        </w:tc>
      </w:tr>
      <w:tr w:rsidR="001A63DE" w:rsidRPr="001A63DE" w:rsidTr="009749AC">
        <w:trPr>
          <w:trHeight w:val="426"/>
        </w:trPr>
        <w:tc>
          <w:tcPr>
            <w:tcW w:w="1980" w:type="dxa"/>
            <w:vMerge w:val="restart"/>
            <w:tcBorders>
              <w:top w:val="single" w:sz="4" w:space="0" w:color="auto"/>
              <w:right w:val="single" w:sz="4" w:space="0" w:color="auto"/>
            </w:tcBorders>
            <w:vAlign w:val="center"/>
          </w:tcPr>
          <w:p w:rsidR="001A63DE" w:rsidRPr="001A63DE" w:rsidRDefault="001A63DE" w:rsidP="001A63DE">
            <w:pPr>
              <w:spacing w:line="0" w:lineRule="atLeast"/>
              <w:ind w:firstLine="0"/>
              <w:jc w:val="left"/>
              <w:rPr>
                <w:sz w:val="20"/>
                <w:szCs w:val="20"/>
              </w:rPr>
            </w:pPr>
            <w:r w:rsidRPr="001A63DE">
              <w:rPr>
                <w:rFonts w:eastAsia="Calibri"/>
                <w:sz w:val="20"/>
                <w:szCs w:val="20"/>
                <w:lang w:eastAsia="en-US"/>
              </w:rPr>
              <w:t xml:space="preserve">Нефтесклад </w:t>
            </w:r>
            <w:proofErr w:type="spellStart"/>
            <w:r w:rsidRPr="001A63DE">
              <w:rPr>
                <w:rFonts w:eastAsia="Calibri"/>
                <w:sz w:val="20"/>
                <w:szCs w:val="20"/>
                <w:lang w:eastAsia="en-US"/>
              </w:rPr>
              <w:t>Усть-Татта</w:t>
            </w:r>
            <w:proofErr w:type="spellEnd"/>
            <w:r w:rsidRPr="001A63DE">
              <w:rPr>
                <w:rFonts w:eastAsia="Calibri"/>
                <w:sz w:val="20"/>
                <w:szCs w:val="20"/>
                <w:lang w:eastAsia="en-US"/>
              </w:rPr>
              <w:t xml:space="preserve"> филиала «Нижне-</w:t>
            </w:r>
            <w:proofErr w:type="spellStart"/>
            <w:r w:rsidRPr="001A63DE">
              <w:rPr>
                <w:rFonts w:eastAsia="Calibri"/>
                <w:sz w:val="20"/>
                <w:szCs w:val="20"/>
                <w:lang w:eastAsia="en-US"/>
              </w:rPr>
              <w:t>Бестяхская</w:t>
            </w:r>
            <w:proofErr w:type="spellEnd"/>
            <w:r w:rsidRPr="001A63DE">
              <w:rPr>
                <w:rFonts w:eastAsia="Calibri"/>
                <w:sz w:val="20"/>
                <w:szCs w:val="20"/>
                <w:lang w:eastAsia="en-US"/>
              </w:rPr>
              <w:t xml:space="preserve"> нефтебаза», расположенный по адресу: РС(Я), </w:t>
            </w:r>
            <w:proofErr w:type="spellStart"/>
            <w:r w:rsidRPr="001A63DE">
              <w:rPr>
                <w:rFonts w:eastAsia="Calibri"/>
                <w:sz w:val="20"/>
                <w:szCs w:val="20"/>
                <w:lang w:eastAsia="en-US"/>
              </w:rPr>
              <w:t>Таттинский</w:t>
            </w:r>
            <w:proofErr w:type="spellEnd"/>
            <w:r w:rsidRPr="001A63DE">
              <w:rPr>
                <w:rFonts w:eastAsia="Calibri"/>
                <w:sz w:val="20"/>
                <w:szCs w:val="20"/>
                <w:lang w:eastAsia="en-US"/>
              </w:rPr>
              <w:t xml:space="preserve"> улус, с. </w:t>
            </w:r>
            <w:proofErr w:type="spellStart"/>
            <w:r w:rsidRPr="001A63DE">
              <w:rPr>
                <w:rFonts w:eastAsia="Calibri"/>
                <w:sz w:val="20"/>
                <w:szCs w:val="20"/>
                <w:lang w:eastAsia="en-US"/>
              </w:rPr>
              <w:t>Булун</w:t>
            </w:r>
            <w:proofErr w:type="spellEnd"/>
            <w:r w:rsidRPr="001A63DE">
              <w:rPr>
                <w:rFonts w:eastAsia="Calibri"/>
                <w:sz w:val="20"/>
                <w:szCs w:val="20"/>
                <w:lang w:eastAsia="en-US"/>
              </w:rPr>
              <w:t xml:space="preserve">, </w:t>
            </w:r>
            <w:proofErr w:type="spellStart"/>
            <w:r w:rsidRPr="001A63DE">
              <w:rPr>
                <w:rFonts w:eastAsia="Calibri"/>
                <w:sz w:val="20"/>
                <w:szCs w:val="20"/>
                <w:lang w:eastAsia="en-US"/>
              </w:rPr>
              <w:t>ул.Набережная</w:t>
            </w:r>
            <w:proofErr w:type="spellEnd"/>
            <w:r w:rsidRPr="001A63DE">
              <w:rPr>
                <w:rFonts w:eastAsia="Calibri"/>
                <w:sz w:val="20"/>
                <w:szCs w:val="20"/>
                <w:lang w:eastAsia="en-US"/>
              </w:rPr>
              <w:t>, 45.</w:t>
            </w:r>
          </w:p>
        </w:tc>
        <w:tc>
          <w:tcPr>
            <w:tcW w:w="1417"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left"/>
              <w:rPr>
                <w:rFonts w:eastAsia="Calibri"/>
                <w:sz w:val="20"/>
                <w:szCs w:val="20"/>
                <w:lang w:eastAsia="en-US"/>
              </w:rPr>
            </w:pPr>
            <w:r w:rsidRPr="001A63DE">
              <w:rPr>
                <w:rFonts w:eastAsia="Calibri"/>
                <w:sz w:val="20"/>
                <w:szCs w:val="20"/>
                <w:lang w:eastAsia="en-US"/>
              </w:rPr>
              <w:t>РВС-700 №5</w:t>
            </w:r>
          </w:p>
        </w:tc>
        <w:tc>
          <w:tcPr>
            <w:tcW w:w="1560"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27,234</w:t>
            </w:r>
          </w:p>
        </w:tc>
        <w:tc>
          <w:tcPr>
            <w:tcW w:w="1559" w:type="dxa"/>
            <w:tcBorders>
              <w:top w:val="single" w:sz="4" w:space="0" w:color="auto"/>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p>
        </w:tc>
        <w:tc>
          <w:tcPr>
            <w:tcW w:w="1701" w:type="dxa"/>
            <w:tcBorders>
              <w:top w:val="single" w:sz="4" w:space="0" w:color="auto"/>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c>
          <w:tcPr>
            <w:tcW w:w="1701" w:type="dxa"/>
            <w:vMerge w:val="restart"/>
            <w:tcBorders>
              <w:top w:val="single" w:sz="4" w:space="0" w:color="auto"/>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p w:rsidR="001A63DE" w:rsidRPr="001A63DE" w:rsidRDefault="001A63DE" w:rsidP="001A63DE">
            <w:pPr>
              <w:spacing w:line="0" w:lineRule="atLeast"/>
              <w:ind w:firstLine="0"/>
              <w:jc w:val="left"/>
              <w:rPr>
                <w:sz w:val="20"/>
                <w:szCs w:val="20"/>
              </w:rPr>
            </w:pPr>
          </w:p>
          <w:p w:rsidR="001A63DE" w:rsidRPr="001A63DE" w:rsidRDefault="001A63DE" w:rsidP="001A63DE">
            <w:pPr>
              <w:spacing w:line="0" w:lineRule="atLeast"/>
              <w:ind w:firstLine="0"/>
              <w:jc w:val="center"/>
              <w:rPr>
                <w:sz w:val="20"/>
                <w:szCs w:val="20"/>
              </w:rPr>
            </w:pPr>
            <w:r w:rsidRPr="001A63DE">
              <w:rPr>
                <w:sz w:val="20"/>
                <w:szCs w:val="20"/>
              </w:rPr>
              <w:t>0</w:t>
            </w:r>
            <w:r>
              <w:rPr>
                <w:sz w:val="20"/>
                <w:szCs w:val="20"/>
              </w:rPr>
              <w:t>5</w:t>
            </w:r>
            <w:r w:rsidRPr="001A63DE">
              <w:rPr>
                <w:sz w:val="20"/>
                <w:szCs w:val="20"/>
              </w:rPr>
              <w:t>.06.2023 - 31.08.2023</w:t>
            </w:r>
          </w:p>
        </w:tc>
      </w:tr>
      <w:tr w:rsidR="001A63DE" w:rsidRPr="001A63DE" w:rsidTr="009749AC">
        <w:trPr>
          <w:trHeight w:val="419"/>
        </w:trPr>
        <w:tc>
          <w:tcPr>
            <w:tcW w:w="1980" w:type="dxa"/>
            <w:vMerge/>
            <w:tcBorders>
              <w:right w:val="single" w:sz="4" w:space="0" w:color="auto"/>
            </w:tcBorders>
            <w:vAlign w:val="center"/>
          </w:tcPr>
          <w:p w:rsidR="001A63DE" w:rsidRPr="001A63DE" w:rsidRDefault="001A63DE" w:rsidP="001A63DE">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left"/>
              <w:rPr>
                <w:rFonts w:eastAsia="Calibri"/>
                <w:sz w:val="20"/>
                <w:szCs w:val="20"/>
                <w:lang w:eastAsia="en-US"/>
              </w:rPr>
            </w:pPr>
            <w:r w:rsidRPr="001A63DE">
              <w:rPr>
                <w:rFonts w:eastAsia="Calibri"/>
                <w:sz w:val="20"/>
                <w:szCs w:val="20"/>
                <w:lang w:eastAsia="en-US"/>
              </w:rPr>
              <w:t>РГС-60 №20</w:t>
            </w:r>
          </w:p>
        </w:tc>
        <w:tc>
          <w:tcPr>
            <w:tcW w:w="1560"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46,811</w:t>
            </w:r>
          </w:p>
        </w:tc>
        <w:tc>
          <w:tcPr>
            <w:tcW w:w="1559" w:type="dxa"/>
            <w:tcBorders>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p>
        </w:tc>
        <w:tc>
          <w:tcPr>
            <w:tcW w:w="1701" w:type="dxa"/>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c>
          <w:tcPr>
            <w:tcW w:w="1701" w:type="dxa"/>
            <w:vMerge/>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r>
      <w:tr w:rsidR="001A63DE" w:rsidRPr="001A63DE" w:rsidTr="009749AC">
        <w:trPr>
          <w:trHeight w:val="395"/>
        </w:trPr>
        <w:tc>
          <w:tcPr>
            <w:tcW w:w="1980" w:type="dxa"/>
            <w:vMerge/>
            <w:tcBorders>
              <w:right w:val="single" w:sz="4" w:space="0" w:color="auto"/>
            </w:tcBorders>
            <w:vAlign w:val="center"/>
          </w:tcPr>
          <w:p w:rsidR="001A63DE" w:rsidRPr="001A63DE" w:rsidRDefault="001A63DE" w:rsidP="001A63DE">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left"/>
              <w:rPr>
                <w:rFonts w:eastAsia="Calibri"/>
                <w:sz w:val="20"/>
                <w:szCs w:val="20"/>
                <w:lang w:eastAsia="en-US"/>
              </w:rPr>
            </w:pPr>
            <w:r w:rsidRPr="001A63DE">
              <w:rPr>
                <w:rFonts w:eastAsia="Calibri"/>
                <w:sz w:val="20"/>
                <w:szCs w:val="20"/>
                <w:lang w:eastAsia="en-US"/>
              </w:rPr>
              <w:t>РГС-60 №21</w:t>
            </w:r>
          </w:p>
        </w:tc>
        <w:tc>
          <w:tcPr>
            <w:tcW w:w="1560" w:type="dxa"/>
            <w:tcBorders>
              <w:top w:val="single" w:sz="4" w:space="0" w:color="auto"/>
              <w:left w:val="single" w:sz="4" w:space="0" w:color="auto"/>
              <w:bottom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5,706</w:t>
            </w:r>
          </w:p>
        </w:tc>
        <w:tc>
          <w:tcPr>
            <w:tcW w:w="1559" w:type="dxa"/>
            <w:tcBorders>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p>
        </w:tc>
        <w:tc>
          <w:tcPr>
            <w:tcW w:w="1701" w:type="dxa"/>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c>
          <w:tcPr>
            <w:tcW w:w="1701" w:type="dxa"/>
            <w:vMerge/>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r>
      <w:tr w:rsidR="001A63DE" w:rsidRPr="001A63DE" w:rsidTr="009749AC">
        <w:trPr>
          <w:trHeight w:val="414"/>
        </w:trPr>
        <w:tc>
          <w:tcPr>
            <w:tcW w:w="1980" w:type="dxa"/>
            <w:vMerge/>
            <w:tcBorders>
              <w:right w:val="single" w:sz="4" w:space="0" w:color="auto"/>
            </w:tcBorders>
            <w:vAlign w:val="center"/>
          </w:tcPr>
          <w:p w:rsidR="001A63DE" w:rsidRPr="001A63DE" w:rsidRDefault="001A63DE" w:rsidP="001A63DE">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right w:val="single" w:sz="4" w:space="0" w:color="auto"/>
            </w:tcBorders>
            <w:vAlign w:val="center"/>
          </w:tcPr>
          <w:p w:rsidR="001A63DE" w:rsidRPr="001A63DE" w:rsidRDefault="001A63DE" w:rsidP="001A63DE">
            <w:pPr>
              <w:spacing w:line="0" w:lineRule="atLeast"/>
              <w:ind w:firstLine="0"/>
              <w:jc w:val="left"/>
              <w:rPr>
                <w:rFonts w:eastAsia="Calibri"/>
                <w:sz w:val="20"/>
                <w:szCs w:val="20"/>
                <w:lang w:eastAsia="en-US"/>
              </w:rPr>
            </w:pPr>
            <w:r w:rsidRPr="001A63DE">
              <w:rPr>
                <w:rFonts w:eastAsia="Calibri"/>
                <w:sz w:val="20"/>
                <w:szCs w:val="20"/>
                <w:lang w:eastAsia="en-US"/>
              </w:rPr>
              <w:t>РВС-100 №14</w:t>
            </w:r>
          </w:p>
        </w:tc>
        <w:tc>
          <w:tcPr>
            <w:tcW w:w="1560" w:type="dxa"/>
            <w:tcBorders>
              <w:top w:val="single" w:sz="4" w:space="0" w:color="auto"/>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18,031</w:t>
            </w:r>
          </w:p>
        </w:tc>
        <w:tc>
          <w:tcPr>
            <w:tcW w:w="1559" w:type="dxa"/>
            <w:tcBorders>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p>
        </w:tc>
        <w:tc>
          <w:tcPr>
            <w:tcW w:w="1701" w:type="dxa"/>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c>
          <w:tcPr>
            <w:tcW w:w="1701" w:type="dxa"/>
            <w:vMerge/>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r>
      <w:tr w:rsidR="001A63DE" w:rsidRPr="001A63DE" w:rsidTr="009749AC">
        <w:trPr>
          <w:trHeight w:val="70"/>
        </w:trPr>
        <w:tc>
          <w:tcPr>
            <w:tcW w:w="1980" w:type="dxa"/>
            <w:vMerge/>
            <w:tcBorders>
              <w:right w:val="single" w:sz="4" w:space="0" w:color="auto"/>
            </w:tcBorders>
            <w:vAlign w:val="center"/>
          </w:tcPr>
          <w:p w:rsidR="001A63DE" w:rsidRPr="001A63DE" w:rsidRDefault="001A63DE" w:rsidP="001A63DE">
            <w:pPr>
              <w:spacing w:line="0" w:lineRule="atLeast"/>
              <w:ind w:firstLine="0"/>
              <w:jc w:val="left"/>
              <w:rPr>
                <w:rFonts w:eastAsia="Calibri"/>
                <w:sz w:val="24"/>
                <w:szCs w:val="24"/>
                <w:lang w:eastAsia="en-US"/>
              </w:rPr>
            </w:pPr>
          </w:p>
        </w:tc>
        <w:tc>
          <w:tcPr>
            <w:tcW w:w="1417" w:type="dxa"/>
            <w:tcBorders>
              <w:top w:val="single" w:sz="4" w:space="0" w:color="auto"/>
              <w:left w:val="single" w:sz="4" w:space="0" w:color="auto"/>
              <w:right w:val="single" w:sz="4" w:space="0" w:color="auto"/>
            </w:tcBorders>
            <w:vAlign w:val="center"/>
          </w:tcPr>
          <w:p w:rsidR="001A63DE" w:rsidRPr="001A63DE" w:rsidRDefault="001A63DE" w:rsidP="001A63DE">
            <w:pPr>
              <w:spacing w:line="0" w:lineRule="atLeast"/>
              <w:ind w:firstLine="0"/>
              <w:jc w:val="left"/>
              <w:rPr>
                <w:rFonts w:eastAsia="Calibri"/>
                <w:sz w:val="20"/>
                <w:szCs w:val="20"/>
                <w:lang w:eastAsia="en-US"/>
              </w:rPr>
            </w:pPr>
            <w:r w:rsidRPr="001A63DE">
              <w:rPr>
                <w:rFonts w:eastAsia="Calibri"/>
                <w:sz w:val="20"/>
                <w:szCs w:val="20"/>
                <w:lang w:eastAsia="en-US"/>
              </w:rPr>
              <w:t>РВС-100 №18</w:t>
            </w:r>
          </w:p>
        </w:tc>
        <w:tc>
          <w:tcPr>
            <w:tcW w:w="1560" w:type="dxa"/>
            <w:tcBorders>
              <w:top w:val="single" w:sz="4" w:space="0" w:color="auto"/>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r w:rsidRPr="001A63DE">
              <w:rPr>
                <w:sz w:val="20"/>
                <w:szCs w:val="20"/>
              </w:rPr>
              <w:t>68,423</w:t>
            </w:r>
          </w:p>
        </w:tc>
        <w:tc>
          <w:tcPr>
            <w:tcW w:w="1559" w:type="dxa"/>
            <w:tcBorders>
              <w:left w:val="single" w:sz="4" w:space="0" w:color="auto"/>
              <w:right w:val="single" w:sz="4" w:space="0" w:color="auto"/>
            </w:tcBorders>
            <w:vAlign w:val="center"/>
          </w:tcPr>
          <w:p w:rsidR="001A63DE" w:rsidRPr="001A63DE" w:rsidRDefault="001A63DE" w:rsidP="001A63DE">
            <w:pPr>
              <w:spacing w:line="0" w:lineRule="atLeast"/>
              <w:ind w:firstLine="0"/>
              <w:jc w:val="center"/>
              <w:rPr>
                <w:sz w:val="20"/>
                <w:szCs w:val="20"/>
              </w:rPr>
            </w:pPr>
          </w:p>
        </w:tc>
        <w:tc>
          <w:tcPr>
            <w:tcW w:w="1701" w:type="dxa"/>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c>
          <w:tcPr>
            <w:tcW w:w="1701" w:type="dxa"/>
            <w:vMerge/>
            <w:tcBorders>
              <w:left w:val="single" w:sz="4" w:space="0" w:color="auto"/>
              <w:right w:val="single" w:sz="4" w:space="0" w:color="auto"/>
            </w:tcBorders>
          </w:tcPr>
          <w:p w:rsidR="001A63DE" w:rsidRPr="001A63DE" w:rsidRDefault="001A63DE" w:rsidP="001A63DE">
            <w:pPr>
              <w:spacing w:line="0" w:lineRule="atLeast"/>
              <w:ind w:firstLine="0"/>
              <w:jc w:val="center"/>
              <w:rPr>
                <w:sz w:val="20"/>
                <w:szCs w:val="20"/>
              </w:rPr>
            </w:pPr>
          </w:p>
        </w:tc>
      </w:tr>
    </w:tbl>
    <w:p w:rsidR="007E61F1" w:rsidRPr="007E61F1" w:rsidRDefault="007E61F1" w:rsidP="007E61F1">
      <w:pPr>
        <w:spacing w:line="240" w:lineRule="auto"/>
        <w:ind w:firstLine="0"/>
        <w:rPr>
          <w:sz w:val="24"/>
          <w:szCs w:val="24"/>
        </w:rPr>
      </w:pPr>
    </w:p>
    <w:p w:rsidR="007E61F1" w:rsidRPr="007E61F1" w:rsidRDefault="007E61F1" w:rsidP="007E61F1">
      <w:pPr>
        <w:spacing w:line="240" w:lineRule="auto"/>
        <w:ind w:firstLine="0"/>
        <w:rPr>
          <w:sz w:val="24"/>
          <w:szCs w:val="24"/>
        </w:rPr>
      </w:pPr>
    </w:p>
    <w:p w:rsidR="007E61F1" w:rsidRPr="007E61F1" w:rsidRDefault="007E61F1" w:rsidP="007E61F1">
      <w:pPr>
        <w:spacing w:line="240" w:lineRule="auto"/>
        <w:rPr>
          <w:sz w:val="24"/>
          <w:szCs w:val="24"/>
        </w:rPr>
      </w:pPr>
      <w:r w:rsidRPr="007E61F1">
        <w:rPr>
          <w:sz w:val="24"/>
          <w:szCs w:val="24"/>
        </w:rPr>
        <w:t>Стоимость договора без НДС, руб.</w:t>
      </w:r>
      <w:r w:rsidRPr="007E61F1">
        <w:rPr>
          <w:sz w:val="24"/>
          <w:szCs w:val="24"/>
        </w:rPr>
        <w:tab/>
        <w:t xml:space="preserve">     ______________________________________</w:t>
      </w:r>
    </w:p>
    <w:p w:rsidR="007E61F1" w:rsidRPr="007E61F1" w:rsidRDefault="007E61F1" w:rsidP="007E61F1">
      <w:pPr>
        <w:spacing w:line="240" w:lineRule="auto"/>
        <w:rPr>
          <w:sz w:val="20"/>
          <w:szCs w:val="20"/>
        </w:rPr>
      </w:pPr>
      <w:r w:rsidRPr="007E61F1">
        <w:rPr>
          <w:sz w:val="20"/>
          <w:szCs w:val="20"/>
        </w:rPr>
        <w:t xml:space="preserve">                                                                                                                              (прописью)</w:t>
      </w:r>
    </w:p>
    <w:p w:rsidR="007E61F1" w:rsidRPr="007E61F1" w:rsidRDefault="007E61F1" w:rsidP="007E61F1">
      <w:pPr>
        <w:spacing w:line="240" w:lineRule="auto"/>
        <w:rPr>
          <w:sz w:val="24"/>
          <w:szCs w:val="24"/>
        </w:rPr>
      </w:pPr>
      <w:r w:rsidRPr="007E61F1">
        <w:rPr>
          <w:sz w:val="24"/>
          <w:szCs w:val="24"/>
        </w:rPr>
        <w:t>Настоящая Заявка имеет правовой статус оферты и действует до «____» _________________года.</w:t>
      </w:r>
    </w:p>
    <w:p w:rsidR="007E61F1" w:rsidRPr="007E61F1" w:rsidRDefault="007E61F1" w:rsidP="007E61F1">
      <w:pPr>
        <w:spacing w:line="240" w:lineRule="auto"/>
        <w:rPr>
          <w:sz w:val="22"/>
          <w:szCs w:val="22"/>
        </w:rPr>
      </w:pPr>
    </w:p>
    <w:p w:rsidR="007E61F1" w:rsidRPr="007E61F1" w:rsidRDefault="007E61F1" w:rsidP="007E61F1">
      <w:pPr>
        <w:spacing w:line="240" w:lineRule="auto"/>
        <w:rPr>
          <w:sz w:val="24"/>
          <w:szCs w:val="24"/>
        </w:rPr>
      </w:pPr>
      <w:r w:rsidRPr="007E61F1">
        <w:rPr>
          <w:sz w:val="24"/>
          <w:szCs w:val="24"/>
        </w:rPr>
        <w:lastRenderedPageBreak/>
        <w:t>Подтверждаем, что предложенная цена договора  содержит в себе расходы на проведение работ по зачистке резервуаров, проезд специалистов Участника, занятых в работах, от места жительства до места проведения работ и обратно, их проживания, командировочные,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договора.</w:t>
      </w:r>
    </w:p>
    <w:p w:rsidR="007E61F1" w:rsidRPr="007E61F1" w:rsidRDefault="007E61F1" w:rsidP="007E61F1">
      <w:pPr>
        <w:spacing w:line="240" w:lineRule="auto"/>
        <w:rPr>
          <w:sz w:val="24"/>
          <w:szCs w:val="24"/>
        </w:rPr>
      </w:pPr>
      <w:r w:rsidRPr="007E61F1">
        <w:rPr>
          <w:sz w:val="24"/>
          <w:szCs w:val="24"/>
        </w:rPr>
        <w:t>Заявляем, что в отношении нашей организации:</w:t>
      </w:r>
    </w:p>
    <w:p w:rsidR="007E61F1" w:rsidRPr="007E61F1" w:rsidRDefault="007E61F1" w:rsidP="007E61F1">
      <w:pPr>
        <w:spacing w:line="240" w:lineRule="auto"/>
        <w:rPr>
          <w:sz w:val="24"/>
          <w:szCs w:val="24"/>
        </w:rPr>
      </w:pPr>
      <w:r w:rsidRPr="007E61F1">
        <w:rPr>
          <w:sz w:val="24"/>
          <w:szCs w:val="24"/>
        </w:rPr>
        <w:t>а) отсутствуют сведений в реестрах недобросовестных поставщиков (РНП).</w:t>
      </w:r>
    </w:p>
    <w:p w:rsidR="007E61F1" w:rsidRPr="007E61F1" w:rsidRDefault="007E61F1" w:rsidP="007E61F1">
      <w:pPr>
        <w:spacing w:line="240" w:lineRule="auto"/>
        <w:rPr>
          <w:sz w:val="24"/>
          <w:szCs w:val="24"/>
        </w:rPr>
      </w:pPr>
      <w:r w:rsidRPr="007E61F1">
        <w:rPr>
          <w:sz w:val="24"/>
          <w:szCs w:val="24"/>
        </w:rPr>
        <w:t>б) не проводится ликвидация, отсутствует решение арбитражного суда о признании банкротом и об открытии конкурсного производства;</w:t>
      </w:r>
    </w:p>
    <w:p w:rsidR="007E61F1" w:rsidRPr="007E61F1" w:rsidRDefault="007E61F1" w:rsidP="007E61F1">
      <w:pPr>
        <w:spacing w:line="240" w:lineRule="auto"/>
        <w:rPr>
          <w:sz w:val="24"/>
          <w:szCs w:val="24"/>
        </w:rPr>
      </w:pPr>
      <w:r w:rsidRPr="007E61F1">
        <w:rPr>
          <w:sz w:val="24"/>
          <w:szCs w:val="24"/>
        </w:rPr>
        <w:t>в)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7E61F1" w:rsidRPr="007E61F1" w:rsidRDefault="007E61F1" w:rsidP="007E61F1">
      <w:pPr>
        <w:spacing w:line="240" w:lineRule="auto"/>
        <w:rPr>
          <w:sz w:val="24"/>
          <w:szCs w:val="24"/>
        </w:rPr>
      </w:pPr>
      <w:r w:rsidRPr="007E61F1">
        <w:rPr>
          <w:sz w:val="24"/>
          <w:szCs w:val="24"/>
        </w:rPr>
        <w:t xml:space="preserve">г) </w:t>
      </w:r>
      <w:r w:rsidRPr="007E61F1">
        <w:rPr>
          <w:sz w:val="24"/>
          <w:szCs w:val="24"/>
        </w:rPr>
        <w:tab/>
        <w:t>по состоянию на _________________задолженность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7E61F1" w:rsidRPr="007E61F1" w:rsidRDefault="007E61F1" w:rsidP="007E61F1">
      <w:pPr>
        <w:tabs>
          <w:tab w:val="left" w:pos="851"/>
        </w:tabs>
        <w:spacing w:line="240" w:lineRule="auto"/>
        <w:contextualSpacing/>
        <w:rPr>
          <w:sz w:val="24"/>
          <w:szCs w:val="24"/>
        </w:rPr>
      </w:pPr>
      <w:r w:rsidRPr="007E61F1">
        <w:rPr>
          <w:sz w:val="24"/>
          <w:szCs w:val="24"/>
        </w:rPr>
        <w:t>д)</w:t>
      </w:r>
      <w:r w:rsidRPr="007E61F1">
        <w:rPr>
          <w:b/>
          <w:sz w:val="24"/>
          <w:szCs w:val="24"/>
        </w:rPr>
        <w:t xml:space="preserve"> </w:t>
      </w:r>
      <w:r w:rsidRPr="007E61F1">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7E61F1">
        <w:rPr>
          <w:sz w:val="24"/>
          <w:szCs w:val="24"/>
        </w:rPr>
        <w:t>п.п</w:t>
      </w:r>
      <w:proofErr w:type="spellEnd"/>
      <w:r w:rsidRPr="007E61F1">
        <w:rPr>
          <w:sz w:val="24"/>
          <w:szCs w:val="24"/>
        </w:rPr>
        <w:t xml:space="preserve">. «а» п. 2 Указа Президента РФ от 03.05.2022 г. </w:t>
      </w:r>
      <w:proofErr w:type="spellStart"/>
      <w:r w:rsidRPr="007E61F1">
        <w:rPr>
          <w:sz w:val="24"/>
          <w:szCs w:val="24"/>
        </w:rPr>
        <w:t>No</w:t>
      </w:r>
      <w:proofErr w:type="spellEnd"/>
      <w:r w:rsidRPr="007E61F1">
        <w:rPr>
          <w:sz w:val="24"/>
          <w:szCs w:val="24"/>
        </w:rPr>
        <w:t xml:space="preserve"> 252, либо организацией, находящейся под контролем таких лиц.</w:t>
      </w:r>
    </w:p>
    <w:p w:rsidR="007E61F1" w:rsidRPr="007E61F1" w:rsidRDefault="007E61F1" w:rsidP="007E61F1">
      <w:pPr>
        <w:tabs>
          <w:tab w:val="left" w:pos="851"/>
        </w:tabs>
        <w:spacing w:line="240" w:lineRule="auto"/>
        <w:contextualSpacing/>
        <w:rPr>
          <w:sz w:val="24"/>
          <w:szCs w:val="24"/>
        </w:rPr>
      </w:pPr>
      <w:r w:rsidRPr="007E61F1">
        <w:rPr>
          <w:sz w:val="24"/>
          <w:szCs w:val="24"/>
        </w:rPr>
        <w:t xml:space="preserve">е) не являемся иностранным агентом в соответствии с Федеральным </w:t>
      </w:r>
      <w:hyperlink r:id="rId12" w:history="1">
        <w:r w:rsidRPr="007E61F1">
          <w:rPr>
            <w:color w:val="0000FF"/>
            <w:sz w:val="24"/>
            <w:szCs w:val="24"/>
            <w:u w:val="single"/>
          </w:rPr>
          <w:t>законом</w:t>
        </w:r>
      </w:hyperlink>
      <w:r w:rsidRPr="007E61F1">
        <w:rPr>
          <w:sz w:val="24"/>
          <w:szCs w:val="24"/>
        </w:rPr>
        <w:t xml:space="preserve"> от 14 июля 2022 года N 255-ФЗ "О контроле за деятельностью лиц, находящихся под иностранным влиянием".</w:t>
      </w:r>
    </w:p>
    <w:p w:rsidR="007E61F1" w:rsidRPr="007E61F1" w:rsidRDefault="007E61F1" w:rsidP="007E61F1">
      <w:pPr>
        <w:spacing w:line="240" w:lineRule="auto"/>
        <w:ind w:firstLine="0"/>
        <w:rPr>
          <w:sz w:val="24"/>
          <w:szCs w:val="24"/>
        </w:rPr>
      </w:pPr>
      <w:r w:rsidRPr="007E61F1">
        <w:rPr>
          <w:sz w:val="24"/>
          <w:szCs w:val="24"/>
        </w:rPr>
        <w:t xml:space="preserve">         В случае признания нашей организации победителем по данному лоту мы берем обязательства подписать договор </w:t>
      </w:r>
      <w:r w:rsidR="00DB42BE" w:rsidRPr="00DB42BE">
        <w:rPr>
          <w:sz w:val="24"/>
          <w:szCs w:val="24"/>
        </w:rPr>
        <w:t xml:space="preserve">на выполнение работ по проведению зачистки резервуаров от темных нефтепродуктов на территории нефтесклада </w:t>
      </w:r>
      <w:proofErr w:type="spellStart"/>
      <w:r w:rsidR="00DB42BE" w:rsidRPr="00DB42BE">
        <w:rPr>
          <w:sz w:val="24"/>
          <w:szCs w:val="24"/>
        </w:rPr>
        <w:t>Усть-Татта</w:t>
      </w:r>
      <w:proofErr w:type="spellEnd"/>
      <w:r w:rsidR="00DB42BE" w:rsidRPr="00DB42BE">
        <w:rPr>
          <w:sz w:val="24"/>
          <w:szCs w:val="24"/>
        </w:rPr>
        <w:t xml:space="preserve"> филиала «Нижне-</w:t>
      </w:r>
      <w:proofErr w:type="spellStart"/>
      <w:r w:rsidR="00DB42BE" w:rsidRPr="00DB42BE">
        <w:rPr>
          <w:sz w:val="24"/>
          <w:szCs w:val="24"/>
        </w:rPr>
        <w:t>Бестяхская</w:t>
      </w:r>
      <w:proofErr w:type="spellEnd"/>
      <w:r w:rsidR="00DB42BE" w:rsidRPr="00DB42BE">
        <w:rPr>
          <w:sz w:val="24"/>
          <w:szCs w:val="24"/>
        </w:rPr>
        <w:t xml:space="preserve"> нефтебаза» АО «Саханефтегазсбыт» в 2023 году</w:t>
      </w:r>
      <w:r w:rsidRPr="007E61F1">
        <w:rPr>
          <w:sz w:val="24"/>
          <w:szCs w:val="24"/>
        </w:rPr>
        <w:t xml:space="preserve"> и выполнить работы по выигранному лоту, в соответствии с предметом и условиями закупки согласно Документации по закупке и достигнутых договоренностей в полном объеме в пределах предлагаемой нами стоимости договора.</w:t>
      </w:r>
    </w:p>
    <w:p w:rsidR="007E61F1" w:rsidRPr="007E61F1" w:rsidRDefault="007E61F1" w:rsidP="007E61F1">
      <w:pPr>
        <w:spacing w:after="200" w:line="240" w:lineRule="auto"/>
        <w:ind w:firstLine="0"/>
        <w:rPr>
          <w:rFonts w:eastAsia="Calibri"/>
          <w:sz w:val="24"/>
          <w:szCs w:val="24"/>
          <w:lang w:eastAsia="en-US"/>
        </w:rPr>
      </w:pPr>
      <w:r w:rsidRPr="007E61F1">
        <w:rPr>
          <w:rFonts w:eastAsia="Calibri"/>
          <w:sz w:val="24"/>
          <w:szCs w:val="24"/>
          <w:lang w:eastAsia="en-US"/>
        </w:rPr>
        <w:t xml:space="preserve">          Настоящая Заявка дополняется следующими документами, включая неотъемлемые приложения:</w:t>
      </w:r>
    </w:p>
    <w:p w:rsidR="007E61F1" w:rsidRPr="007E61F1" w:rsidRDefault="007E61F1" w:rsidP="007E61F1">
      <w:pPr>
        <w:widowControl w:val="0"/>
        <w:numPr>
          <w:ilvl w:val="0"/>
          <w:numId w:val="36"/>
        </w:numPr>
        <w:autoSpaceDE w:val="0"/>
        <w:autoSpaceDN w:val="0"/>
        <w:adjustRightInd w:val="0"/>
        <w:spacing w:after="200" w:line="240" w:lineRule="auto"/>
        <w:contextualSpacing/>
        <w:jc w:val="left"/>
        <w:rPr>
          <w:sz w:val="24"/>
          <w:szCs w:val="24"/>
        </w:rPr>
      </w:pPr>
      <w:r w:rsidRPr="007E61F1">
        <w:rPr>
          <w:bCs/>
          <w:sz w:val="24"/>
          <w:szCs w:val="24"/>
        </w:rPr>
        <w:t xml:space="preserve">Сведения </w:t>
      </w:r>
      <w:r w:rsidRPr="007E61F1">
        <w:rPr>
          <w:bCs/>
          <w:iCs/>
          <w:sz w:val="24"/>
          <w:szCs w:val="24"/>
        </w:rPr>
        <w:t>о</w:t>
      </w:r>
      <w:r w:rsidRPr="007E61F1">
        <w:rPr>
          <w:rFonts w:ascii="Arial" w:hAnsi="Arial" w:cs="Arial"/>
          <w:bCs/>
          <w:iCs/>
          <w:sz w:val="24"/>
          <w:szCs w:val="24"/>
        </w:rPr>
        <w:t xml:space="preserve"> </w:t>
      </w:r>
      <w:r w:rsidRPr="007E61F1">
        <w:rPr>
          <w:bCs/>
          <w:iCs/>
          <w:sz w:val="24"/>
          <w:szCs w:val="24"/>
        </w:rPr>
        <w:t>технической</w:t>
      </w:r>
      <w:r w:rsidRPr="007E61F1">
        <w:rPr>
          <w:rFonts w:ascii="Arial" w:hAnsi="Arial" w:cs="Arial"/>
          <w:bCs/>
          <w:iCs/>
          <w:sz w:val="24"/>
          <w:szCs w:val="24"/>
        </w:rPr>
        <w:t xml:space="preserve"> </w:t>
      </w:r>
      <w:r w:rsidRPr="007E61F1">
        <w:rPr>
          <w:bCs/>
          <w:iCs/>
          <w:sz w:val="24"/>
          <w:szCs w:val="24"/>
        </w:rPr>
        <w:t>оснащенности</w:t>
      </w:r>
      <w:r w:rsidRPr="007E61F1">
        <w:rPr>
          <w:rFonts w:ascii="Arial" w:hAnsi="Arial" w:cs="Arial"/>
          <w:bCs/>
          <w:iCs/>
          <w:sz w:val="24"/>
          <w:szCs w:val="24"/>
        </w:rPr>
        <w:t xml:space="preserve"> </w:t>
      </w:r>
      <w:r w:rsidRPr="007E61F1">
        <w:rPr>
          <w:bCs/>
          <w:iCs/>
          <w:sz w:val="24"/>
          <w:szCs w:val="24"/>
        </w:rPr>
        <w:t>Участника</w:t>
      </w:r>
      <w:r w:rsidRPr="007E61F1">
        <w:rPr>
          <w:sz w:val="24"/>
          <w:szCs w:val="24"/>
        </w:rPr>
        <w:t xml:space="preserve"> (форма 2) </w:t>
      </w:r>
    </w:p>
    <w:p w:rsidR="007E61F1" w:rsidRPr="007E61F1" w:rsidRDefault="007E61F1" w:rsidP="007E61F1">
      <w:pPr>
        <w:widowControl w:val="0"/>
        <w:numPr>
          <w:ilvl w:val="0"/>
          <w:numId w:val="36"/>
        </w:numPr>
        <w:autoSpaceDE w:val="0"/>
        <w:autoSpaceDN w:val="0"/>
        <w:adjustRightInd w:val="0"/>
        <w:spacing w:after="200" w:line="240" w:lineRule="auto"/>
        <w:contextualSpacing/>
        <w:jc w:val="left"/>
        <w:rPr>
          <w:sz w:val="24"/>
          <w:szCs w:val="24"/>
        </w:rPr>
      </w:pPr>
      <w:r w:rsidRPr="007E61F1">
        <w:rPr>
          <w:bCs/>
          <w:sz w:val="24"/>
          <w:szCs w:val="24"/>
        </w:rPr>
        <w:t xml:space="preserve">Сведения </w:t>
      </w:r>
      <w:r w:rsidRPr="007E61F1">
        <w:rPr>
          <w:bCs/>
          <w:iCs/>
          <w:sz w:val="24"/>
          <w:szCs w:val="24"/>
        </w:rPr>
        <w:t>о</w:t>
      </w:r>
      <w:r w:rsidRPr="007E61F1">
        <w:rPr>
          <w:rFonts w:ascii="Arial" w:hAnsi="Arial" w:cs="Arial"/>
          <w:bCs/>
          <w:iCs/>
          <w:sz w:val="24"/>
          <w:szCs w:val="24"/>
        </w:rPr>
        <w:t xml:space="preserve"> </w:t>
      </w:r>
      <w:r w:rsidRPr="007E61F1">
        <w:rPr>
          <w:rFonts w:eastAsia="Calibri"/>
          <w:color w:val="000000"/>
          <w:sz w:val="24"/>
          <w:szCs w:val="24"/>
        </w:rPr>
        <w:t xml:space="preserve">наличии обученных специалистов Участника </w:t>
      </w:r>
      <w:r w:rsidRPr="007E61F1">
        <w:rPr>
          <w:sz w:val="24"/>
          <w:szCs w:val="24"/>
        </w:rPr>
        <w:t>(форма 3)</w:t>
      </w:r>
    </w:p>
    <w:p w:rsidR="007E61F1" w:rsidRPr="007E61F1" w:rsidRDefault="007E61F1" w:rsidP="007E61F1">
      <w:pPr>
        <w:widowControl w:val="0"/>
        <w:numPr>
          <w:ilvl w:val="0"/>
          <w:numId w:val="36"/>
        </w:numPr>
        <w:autoSpaceDE w:val="0"/>
        <w:autoSpaceDN w:val="0"/>
        <w:adjustRightInd w:val="0"/>
        <w:spacing w:after="200" w:line="240" w:lineRule="auto"/>
        <w:contextualSpacing/>
        <w:jc w:val="left"/>
        <w:rPr>
          <w:sz w:val="24"/>
          <w:szCs w:val="24"/>
        </w:rPr>
      </w:pPr>
      <w:r w:rsidRPr="007E61F1">
        <w:rPr>
          <w:sz w:val="24"/>
          <w:szCs w:val="24"/>
        </w:rPr>
        <w:t xml:space="preserve">Анкета Участника (форма 4) </w:t>
      </w:r>
    </w:p>
    <w:p w:rsidR="007E61F1" w:rsidRPr="007E61F1" w:rsidRDefault="007E61F1" w:rsidP="007E61F1">
      <w:pPr>
        <w:widowControl w:val="0"/>
        <w:numPr>
          <w:ilvl w:val="0"/>
          <w:numId w:val="36"/>
        </w:numPr>
        <w:autoSpaceDE w:val="0"/>
        <w:autoSpaceDN w:val="0"/>
        <w:adjustRightInd w:val="0"/>
        <w:spacing w:after="200" w:line="240" w:lineRule="auto"/>
        <w:contextualSpacing/>
        <w:jc w:val="left"/>
        <w:rPr>
          <w:sz w:val="24"/>
          <w:szCs w:val="24"/>
        </w:rPr>
      </w:pPr>
      <w:r w:rsidRPr="007E61F1">
        <w:rPr>
          <w:sz w:val="24"/>
          <w:szCs w:val="24"/>
        </w:rPr>
        <w:t xml:space="preserve">Справка об отсутствии признаков крупной сделки (форма 5) </w:t>
      </w:r>
    </w:p>
    <w:p w:rsidR="007E61F1" w:rsidRPr="007E61F1" w:rsidRDefault="007E61F1" w:rsidP="007E61F1">
      <w:pPr>
        <w:widowControl w:val="0"/>
        <w:numPr>
          <w:ilvl w:val="0"/>
          <w:numId w:val="36"/>
        </w:numPr>
        <w:autoSpaceDE w:val="0"/>
        <w:autoSpaceDN w:val="0"/>
        <w:adjustRightInd w:val="0"/>
        <w:spacing w:after="200" w:line="240" w:lineRule="auto"/>
        <w:contextualSpacing/>
        <w:jc w:val="left"/>
        <w:rPr>
          <w:sz w:val="24"/>
          <w:szCs w:val="24"/>
        </w:rPr>
      </w:pPr>
      <w:r w:rsidRPr="007E61F1">
        <w:rPr>
          <w:rFonts w:cs="Arial"/>
          <w:sz w:val="24"/>
          <w:szCs w:val="24"/>
        </w:rPr>
        <w:t>Документы, подтверждающие соответствие Участника ус</w:t>
      </w:r>
      <w:r w:rsidR="009257E2">
        <w:rPr>
          <w:rFonts w:cs="Arial"/>
          <w:sz w:val="24"/>
          <w:szCs w:val="24"/>
        </w:rPr>
        <w:t xml:space="preserve">тановленным требованиям </w:t>
      </w:r>
      <w:r w:rsidRPr="007E61F1">
        <w:rPr>
          <w:rFonts w:cs="Arial"/>
          <w:sz w:val="24"/>
          <w:szCs w:val="24"/>
        </w:rPr>
        <w:t xml:space="preserve">(п. 4.5.2.2 документации) </w:t>
      </w:r>
    </w:p>
    <w:p w:rsidR="007E61F1" w:rsidRPr="007E61F1" w:rsidRDefault="007E61F1" w:rsidP="007E61F1">
      <w:pPr>
        <w:widowControl w:val="0"/>
        <w:autoSpaceDE w:val="0"/>
        <w:autoSpaceDN w:val="0"/>
        <w:adjustRightInd w:val="0"/>
        <w:spacing w:line="240" w:lineRule="auto"/>
        <w:ind w:left="927" w:firstLine="0"/>
        <w:contextualSpacing/>
        <w:jc w:val="left"/>
        <w:rPr>
          <w:sz w:val="24"/>
          <w:szCs w:val="24"/>
        </w:rPr>
      </w:pPr>
    </w:p>
    <w:p w:rsidR="007E61F1" w:rsidRPr="007E61F1" w:rsidRDefault="007E61F1" w:rsidP="007E61F1">
      <w:pPr>
        <w:spacing w:line="240" w:lineRule="auto"/>
        <w:ind w:right="140"/>
        <w:rPr>
          <w:sz w:val="24"/>
          <w:szCs w:val="24"/>
        </w:rPr>
      </w:pPr>
    </w:p>
    <w:p w:rsidR="007E61F1" w:rsidRPr="007E61F1" w:rsidRDefault="007E61F1" w:rsidP="007E61F1">
      <w:pPr>
        <w:spacing w:line="240" w:lineRule="auto"/>
        <w:rPr>
          <w:sz w:val="24"/>
          <w:szCs w:val="24"/>
        </w:rPr>
      </w:pPr>
      <w:r w:rsidRPr="007E61F1">
        <w:rPr>
          <w:sz w:val="24"/>
          <w:szCs w:val="24"/>
        </w:rPr>
        <w:t>____________________________________</w:t>
      </w:r>
    </w:p>
    <w:p w:rsidR="007E61F1" w:rsidRPr="007E61F1" w:rsidRDefault="007E61F1" w:rsidP="007E61F1">
      <w:pPr>
        <w:spacing w:line="240" w:lineRule="auto"/>
        <w:ind w:right="3684"/>
        <w:jc w:val="left"/>
        <w:rPr>
          <w:sz w:val="24"/>
          <w:szCs w:val="24"/>
          <w:vertAlign w:val="superscript"/>
        </w:rPr>
      </w:pPr>
      <w:r w:rsidRPr="007E61F1">
        <w:rPr>
          <w:sz w:val="24"/>
          <w:szCs w:val="24"/>
          <w:vertAlign w:val="superscript"/>
        </w:rPr>
        <w:t xml:space="preserve">                                       (подпись, М.П.)</w:t>
      </w:r>
    </w:p>
    <w:p w:rsidR="007E61F1" w:rsidRPr="007E61F1" w:rsidRDefault="007E61F1" w:rsidP="007E61F1">
      <w:pPr>
        <w:spacing w:line="240" w:lineRule="auto"/>
        <w:rPr>
          <w:sz w:val="24"/>
          <w:szCs w:val="24"/>
        </w:rPr>
      </w:pPr>
      <w:r w:rsidRPr="007E61F1">
        <w:rPr>
          <w:sz w:val="24"/>
          <w:szCs w:val="24"/>
        </w:rPr>
        <w:t>____________________________________</w:t>
      </w:r>
    </w:p>
    <w:p w:rsidR="007E61F1" w:rsidRPr="007E61F1" w:rsidRDefault="007E61F1" w:rsidP="007E61F1">
      <w:pPr>
        <w:spacing w:line="240" w:lineRule="auto"/>
        <w:ind w:right="3684"/>
        <w:jc w:val="left"/>
        <w:rPr>
          <w:sz w:val="24"/>
          <w:szCs w:val="24"/>
          <w:vertAlign w:val="superscript"/>
        </w:rPr>
      </w:pPr>
      <w:r w:rsidRPr="007E61F1">
        <w:rPr>
          <w:sz w:val="24"/>
          <w:szCs w:val="24"/>
          <w:vertAlign w:val="superscript"/>
        </w:rPr>
        <w:t xml:space="preserve">        (фамилия, имя, отчество подписавшего, должность)</w:t>
      </w:r>
    </w:p>
    <w:p w:rsidR="007E61F1" w:rsidRPr="007E61F1" w:rsidRDefault="007E61F1" w:rsidP="007E61F1">
      <w:pPr>
        <w:spacing w:line="240" w:lineRule="auto"/>
        <w:rPr>
          <w:sz w:val="24"/>
          <w:szCs w:val="24"/>
        </w:rPr>
      </w:pPr>
    </w:p>
    <w:p w:rsidR="007E61F1" w:rsidRPr="007E61F1" w:rsidRDefault="007E61F1" w:rsidP="007E61F1">
      <w:pPr>
        <w:pBdr>
          <w:bottom w:val="single" w:sz="4" w:space="1" w:color="auto"/>
        </w:pBdr>
        <w:shd w:val="clear" w:color="auto" w:fill="E0E0E0"/>
        <w:spacing w:line="240" w:lineRule="auto"/>
        <w:ind w:right="21" w:firstLine="0"/>
        <w:jc w:val="center"/>
        <w:rPr>
          <w:b/>
          <w:color w:val="000000"/>
          <w:spacing w:val="36"/>
          <w:sz w:val="24"/>
          <w:szCs w:val="24"/>
        </w:rPr>
      </w:pPr>
      <w:r w:rsidRPr="007E61F1">
        <w:rPr>
          <w:b/>
          <w:color w:val="000000"/>
          <w:spacing w:val="36"/>
          <w:sz w:val="24"/>
          <w:szCs w:val="24"/>
        </w:rPr>
        <w:t>конец формы</w:t>
      </w:r>
    </w:p>
    <w:p w:rsidR="001B73DE" w:rsidRDefault="001B73DE" w:rsidP="001B73DE">
      <w:pPr>
        <w:shd w:val="clear" w:color="auto" w:fill="FFFFFF"/>
        <w:spacing w:line="240" w:lineRule="atLeast"/>
        <w:ind w:firstLine="0"/>
        <w:rPr>
          <w:sz w:val="24"/>
          <w:szCs w:val="24"/>
        </w:rPr>
      </w:pPr>
    </w:p>
    <w:p w:rsidR="00434D8C" w:rsidRPr="006E20A2" w:rsidRDefault="00434D8C" w:rsidP="00434D8C">
      <w:pPr>
        <w:keepNext/>
        <w:pageBreakBefore/>
        <w:numPr>
          <w:ilvl w:val="2"/>
          <w:numId w:val="30"/>
        </w:numPr>
        <w:suppressAutoHyphens/>
        <w:spacing w:before="240" w:after="120" w:line="240" w:lineRule="auto"/>
        <w:outlineLvl w:val="2"/>
        <w:rPr>
          <w:b/>
          <w:bCs/>
          <w:sz w:val="24"/>
          <w:szCs w:val="24"/>
        </w:rPr>
      </w:pPr>
      <w:bookmarkStart w:id="75" w:name="_Hlt22846931"/>
      <w:bookmarkEnd w:id="75"/>
      <w:r w:rsidRPr="006E20A2">
        <w:rPr>
          <w:b/>
          <w:bCs/>
          <w:sz w:val="24"/>
          <w:szCs w:val="24"/>
        </w:rPr>
        <w:lastRenderedPageBreak/>
        <w:t>Инструкция по заполнению</w:t>
      </w:r>
    </w:p>
    <w:p w:rsidR="00434D8C" w:rsidRPr="006E20A2" w:rsidRDefault="00434D8C" w:rsidP="00434D8C">
      <w:pPr>
        <w:numPr>
          <w:ilvl w:val="3"/>
          <w:numId w:val="30"/>
        </w:numPr>
        <w:tabs>
          <w:tab w:val="left" w:pos="1134"/>
        </w:tabs>
        <w:spacing w:line="240" w:lineRule="auto"/>
        <w:ind w:left="0" w:firstLine="0"/>
        <w:rPr>
          <w:sz w:val="24"/>
          <w:szCs w:val="24"/>
        </w:rPr>
      </w:pPr>
      <w:r w:rsidRPr="006E20A2">
        <w:rPr>
          <w:sz w:val="24"/>
          <w:szCs w:val="24"/>
        </w:rPr>
        <w:t>Заявку на участие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434D8C" w:rsidRDefault="00434D8C" w:rsidP="00434D8C">
      <w:pPr>
        <w:numPr>
          <w:ilvl w:val="3"/>
          <w:numId w:val="30"/>
        </w:numPr>
        <w:tabs>
          <w:tab w:val="left" w:pos="1134"/>
        </w:tabs>
        <w:spacing w:line="240" w:lineRule="auto"/>
        <w:ind w:left="0" w:firstLine="0"/>
        <w:rPr>
          <w:sz w:val="24"/>
          <w:szCs w:val="24"/>
        </w:rPr>
      </w:pPr>
      <w:r w:rsidRPr="006E20A2">
        <w:rPr>
          <w:sz w:val="24"/>
          <w:szCs w:val="24"/>
        </w:rPr>
        <w:t>Участник должен указать свое полное наименование (с указанием организационно-правовой формы) и юридический адрес.</w:t>
      </w:r>
    </w:p>
    <w:p w:rsidR="000339CE" w:rsidRPr="000339CE" w:rsidRDefault="000339CE" w:rsidP="000339CE">
      <w:pPr>
        <w:numPr>
          <w:ilvl w:val="3"/>
          <w:numId w:val="30"/>
        </w:numPr>
        <w:tabs>
          <w:tab w:val="left" w:pos="1134"/>
        </w:tabs>
        <w:spacing w:line="240" w:lineRule="auto"/>
        <w:ind w:left="0" w:firstLine="0"/>
        <w:rPr>
          <w:sz w:val="24"/>
          <w:szCs w:val="24"/>
        </w:rPr>
      </w:pPr>
      <w:r w:rsidRPr="00B06AAB">
        <w:rPr>
          <w:sz w:val="24"/>
          <w:szCs w:val="24"/>
        </w:rPr>
        <w:t xml:space="preserve">Участник должен указать стоимость по лоту цифрами и </w:t>
      </w:r>
      <w:r>
        <w:rPr>
          <w:bCs/>
          <w:iCs/>
          <w:sz w:val="24"/>
          <w:szCs w:val="24"/>
        </w:rPr>
        <w:t>прописью</w:t>
      </w:r>
      <w:r w:rsidRPr="00B06AAB">
        <w:rPr>
          <w:sz w:val="24"/>
          <w:szCs w:val="24"/>
        </w:rPr>
        <w:t>, в рублях. Цену цифрами следует указывать в формате ХХХ </w:t>
      </w:r>
      <w:proofErr w:type="spellStart"/>
      <w:r w:rsidRPr="00B06AAB">
        <w:rPr>
          <w:sz w:val="24"/>
          <w:szCs w:val="24"/>
        </w:rPr>
        <w:t>ХХХ</w:t>
      </w:r>
      <w:proofErr w:type="spellEnd"/>
      <w:r w:rsidRPr="00B06AAB">
        <w:rPr>
          <w:sz w:val="24"/>
          <w:szCs w:val="24"/>
        </w:rPr>
        <w:t> </w:t>
      </w:r>
      <w:proofErr w:type="spellStart"/>
      <w:r w:rsidRPr="00B06AAB">
        <w:rPr>
          <w:sz w:val="24"/>
          <w:szCs w:val="24"/>
        </w:rPr>
        <w:t>ХХХ</w:t>
      </w:r>
      <w:proofErr w:type="spellEnd"/>
      <w:r w:rsidRPr="00B06AAB">
        <w:rPr>
          <w:sz w:val="24"/>
          <w:szCs w:val="24"/>
        </w:rPr>
        <w:t xml:space="preserve">, ХХ руб., а также дополнить расшифровкой </w:t>
      </w:r>
      <w:r>
        <w:rPr>
          <w:bCs/>
          <w:iCs/>
          <w:sz w:val="24"/>
          <w:szCs w:val="24"/>
        </w:rPr>
        <w:t>прописью</w:t>
      </w:r>
      <w:r w:rsidRPr="00B06AAB">
        <w:rPr>
          <w:sz w:val="24"/>
          <w:szCs w:val="24"/>
        </w:rPr>
        <w:t xml:space="preserve">, </w:t>
      </w:r>
      <w:r w:rsidR="009257E2">
        <w:rPr>
          <w:sz w:val="24"/>
          <w:szCs w:val="24"/>
        </w:rPr>
        <w:t>например,</w:t>
      </w:r>
      <w:r w:rsidRPr="00B06AAB">
        <w:rPr>
          <w:sz w:val="24"/>
          <w:szCs w:val="24"/>
        </w:rPr>
        <w:t xml:space="preserve"> «1 234 567,89 руб. (Один миллион двести тридцать четыре тысячи пятьсот шестьдесят семь руб. восемьдесят девять коп.)».</w:t>
      </w:r>
    </w:p>
    <w:p w:rsidR="00434D8C" w:rsidRDefault="00434D8C" w:rsidP="00FC1FAC">
      <w:pPr>
        <w:numPr>
          <w:ilvl w:val="3"/>
          <w:numId w:val="30"/>
        </w:numPr>
        <w:tabs>
          <w:tab w:val="left" w:pos="1134"/>
        </w:tabs>
        <w:spacing w:line="240" w:lineRule="auto"/>
        <w:ind w:left="0" w:firstLine="0"/>
        <w:rPr>
          <w:sz w:val="24"/>
          <w:szCs w:val="24"/>
        </w:rPr>
      </w:pPr>
      <w:r w:rsidRPr="00FC1FAC">
        <w:rPr>
          <w:sz w:val="24"/>
          <w:szCs w:val="24"/>
        </w:rPr>
        <w:t>Участник должен указать срок действия Заявки согласно требованиям подпункта 4.4.2.1 Документации.</w:t>
      </w:r>
    </w:p>
    <w:p w:rsidR="003B6847" w:rsidRPr="00FC1FAC" w:rsidRDefault="003B6847" w:rsidP="00FC1FAC">
      <w:pPr>
        <w:numPr>
          <w:ilvl w:val="3"/>
          <w:numId w:val="30"/>
        </w:numPr>
        <w:tabs>
          <w:tab w:val="left" w:pos="1134"/>
        </w:tabs>
        <w:spacing w:line="240" w:lineRule="auto"/>
        <w:ind w:left="0" w:firstLine="0"/>
        <w:rPr>
          <w:sz w:val="24"/>
          <w:szCs w:val="24"/>
        </w:rPr>
      </w:pPr>
      <w:r w:rsidRPr="003B6847">
        <w:rPr>
          <w:rFonts w:eastAsia="Calibri"/>
          <w:sz w:val="24"/>
          <w:szCs w:val="24"/>
          <w:lang w:eastAsia="en-US"/>
        </w:rPr>
        <w:t>Участник должен перечислить и указать объем каждого из прилагаемых к Заявке документов, определяющих суть заявки Участника</w:t>
      </w:r>
    </w:p>
    <w:p w:rsidR="00FC1FAC" w:rsidRPr="00FC1FAC" w:rsidRDefault="00FC1FAC" w:rsidP="00FC1FAC">
      <w:pPr>
        <w:numPr>
          <w:ilvl w:val="3"/>
          <w:numId w:val="30"/>
        </w:numPr>
        <w:tabs>
          <w:tab w:val="left" w:pos="851"/>
        </w:tabs>
        <w:spacing w:line="240" w:lineRule="auto"/>
        <w:ind w:left="0" w:firstLine="0"/>
        <w:rPr>
          <w:sz w:val="24"/>
          <w:szCs w:val="24"/>
        </w:rPr>
      </w:pPr>
      <w:r w:rsidRPr="00FC1FAC">
        <w:rPr>
          <w:sz w:val="24"/>
          <w:szCs w:val="24"/>
          <w:shd w:val="clear" w:color="auto" w:fill="FBFBFB"/>
        </w:rPr>
        <w:t>Участники, плательщики НДС, подают свои це</w:t>
      </w:r>
      <w:bookmarkStart w:id="76" w:name="_GoBack"/>
      <w:bookmarkEnd w:id="76"/>
      <w:r w:rsidRPr="00FC1FAC">
        <w:rPr>
          <w:sz w:val="24"/>
          <w:szCs w:val="24"/>
          <w:shd w:val="clear" w:color="auto" w:fill="FBFBFB"/>
        </w:rPr>
        <w:t>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434D8C" w:rsidRDefault="00434D8C" w:rsidP="00F97790">
      <w:pPr>
        <w:pStyle w:val="aff8"/>
        <w:ind w:left="-567" w:firstLine="425"/>
        <w:rPr>
          <w:sz w:val="24"/>
          <w:szCs w:val="24"/>
        </w:rPr>
      </w:pPr>
    </w:p>
    <w:p w:rsidR="00434D8C" w:rsidRDefault="00434D8C" w:rsidP="00F97790">
      <w:pPr>
        <w:pStyle w:val="aff8"/>
        <w:ind w:left="-567" w:firstLine="425"/>
        <w:rPr>
          <w:sz w:val="24"/>
          <w:szCs w:val="24"/>
        </w:rPr>
      </w:pPr>
    </w:p>
    <w:p w:rsidR="00434D8C" w:rsidRDefault="00434D8C" w:rsidP="00F97790">
      <w:pPr>
        <w:pStyle w:val="aff8"/>
        <w:ind w:left="-567" w:firstLine="425"/>
        <w:rPr>
          <w:sz w:val="24"/>
          <w:szCs w:val="24"/>
        </w:rPr>
      </w:pPr>
    </w:p>
    <w:p w:rsidR="00434D8C" w:rsidRDefault="00434D8C" w:rsidP="00F97790">
      <w:pPr>
        <w:pStyle w:val="aff8"/>
        <w:ind w:left="-567" w:firstLine="425"/>
        <w:rPr>
          <w:sz w:val="24"/>
          <w:szCs w:val="24"/>
        </w:rPr>
      </w:pPr>
    </w:p>
    <w:p w:rsidR="00434D8C" w:rsidRDefault="00434D8C"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F97790">
      <w:pPr>
        <w:pStyle w:val="aff8"/>
        <w:ind w:left="-567" w:firstLine="425"/>
        <w:rPr>
          <w:sz w:val="24"/>
          <w:szCs w:val="24"/>
        </w:rPr>
      </w:pPr>
    </w:p>
    <w:p w:rsidR="00DF4B14" w:rsidRDefault="00DF4B14" w:rsidP="00F97790">
      <w:pPr>
        <w:pStyle w:val="aff8"/>
        <w:ind w:left="-567" w:firstLine="425"/>
        <w:rPr>
          <w:sz w:val="24"/>
          <w:szCs w:val="24"/>
        </w:rPr>
      </w:pPr>
    </w:p>
    <w:p w:rsidR="00DF4B14" w:rsidRDefault="00DF4B14"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CE1777" w:rsidRDefault="00CE1777" w:rsidP="00F97790">
      <w:pPr>
        <w:pStyle w:val="aff8"/>
        <w:ind w:left="-567" w:firstLine="425"/>
        <w:rPr>
          <w:sz w:val="24"/>
          <w:szCs w:val="24"/>
        </w:rPr>
      </w:pPr>
    </w:p>
    <w:p w:rsidR="00DF4B14" w:rsidRDefault="00DF4B14" w:rsidP="00F97790">
      <w:pPr>
        <w:pStyle w:val="aff8"/>
        <w:ind w:left="-567" w:firstLine="425"/>
        <w:rPr>
          <w:sz w:val="24"/>
          <w:szCs w:val="24"/>
        </w:rPr>
      </w:pPr>
    </w:p>
    <w:p w:rsidR="00F97790" w:rsidRDefault="00F97790" w:rsidP="00F97790">
      <w:pPr>
        <w:pStyle w:val="aff8"/>
        <w:ind w:left="-567" w:firstLine="425"/>
        <w:rPr>
          <w:sz w:val="24"/>
          <w:szCs w:val="24"/>
        </w:rPr>
      </w:pPr>
    </w:p>
    <w:p w:rsidR="00F97790" w:rsidRDefault="00F97790" w:rsidP="00B53DC8">
      <w:pPr>
        <w:ind w:firstLine="0"/>
        <w:rPr>
          <w:rFonts w:ascii="Arial" w:hAnsi="Arial" w:cs="Arial"/>
          <w:sz w:val="24"/>
          <w:szCs w:val="24"/>
        </w:rPr>
      </w:pPr>
    </w:p>
    <w:p w:rsidR="00B53DC8" w:rsidRPr="00B53DC8" w:rsidRDefault="00B53DC8" w:rsidP="00B53DC8">
      <w:pPr>
        <w:ind w:firstLine="0"/>
        <w:rPr>
          <w:sz w:val="24"/>
          <w:szCs w:val="24"/>
        </w:rPr>
      </w:pPr>
    </w:p>
    <w:p w:rsidR="00F97790" w:rsidRDefault="00F97790" w:rsidP="00F97790">
      <w:pPr>
        <w:pStyle w:val="aff8"/>
        <w:ind w:left="-567" w:firstLine="425"/>
        <w:rPr>
          <w:sz w:val="24"/>
          <w:szCs w:val="24"/>
        </w:rPr>
      </w:pPr>
    </w:p>
    <w:p w:rsidR="00FC1FAC" w:rsidRDefault="00FC1FAC" w:rsidP="00F97790">
      <w:pPr>
        <w:pStyle w:val="aff8"/>
        <w:ind w:left="-567" w:firstLine="425"/>
        <w:rPr>
          <w:sz w:val="24"/>
          <w:szCs w:val="24"/>
        </w:rPr>
      </w:pPr>
    </w:p>
    <w:p w:rsidR="00FC1FAC" w:rsidRDefault="00FC1FAC" w:rsidP="00F97790">
      <w:pPr>
        <w:pStyle w:val="aff8"/>
        <w:ind w:left="-567" w:firstLine="425"/>
        <w:rPr>
          <w:sz w:val="24"/>
          <w:szCs w:val="24"/>
        </w:rPr>
      </w:pPr>
    </w:p>
    <w:p w:rsidR="001C6144" w:rsidRDefault="001C6144" w:rsidP="001C6144">
      <w:pPr>
        <w:spacing w:line="240" w:lineRule="auto"/>
        <w:ind w:firstLine="0"/>
        <w:rPr>
          <w:sz w:val="24"/>
          <w:szCs w:val="24"/>
        </w:rPr>
      </w:pPr>
    </w:p>
    <w:p w:rsidR="001134DE" w:rsidRDefault="001134DE" w:rsidP="001C6144">
      <w:pPr>
        <w:spacing w:line="240" w:lineRule="auto"/>
        <w:ind w:firstLine="0"/>
        <w:rPr>
          <w:sz w:val="24"/>
          <w:szCs w:val="24"/>
        </w:rPr>
      </w:pPr>
    </w:p>
    <w:p w:rsidR="001134DE" w:rsidRDefault="001134DE" w:rsidP="001C6144">
      <w:pPr>
        <w:spacing w:line="240" w:lineRule="auto"/>
        <w:ind w:firstLine="0"/>
        <w:rPr>
          <w:sz w:val="24"/>
          <w:szCs w:val="24"/>
        </w:rPr>
      </w:pPr>
    </w:p>
    <w:p w:rsidR="001134DE" w:rsidRDefault="001134DE" w:rsidP="001C6144">
      <w:pPr>
        <w:spacing w:line="240" w:lineRule="auto"/>
        <w:ind w:firstLine="0"/>
        <w:rPr>
          <w:sz w:val="24"/>
          <w:szCs w:val="24"/>
        </w:rPr>
      </w:pPr>
    </w:p>
    <w:p w:rsidR="001134DE" w:rsidRDefault="001134DE" w:rsidP="001C6144">
      <w:pPr>
        <w:spacing w:line="240" w:lineRule="auto"/>
        <w:ind w:firstLine="0"/>
        <w:rPr>
          <w:sz w:val="24"/>
          <w:szCs w:val="24"/>
        </w:rPr>
      </w:pPr>
    </w:p>
    <w:p w:rsidR="001134DE" w:rsidRDefault="001134DE" w:rsidP="001C6144">
      <w:pPr>
        <w:spacing w:line="240" w:lineRule="auto"/>
        <w:ind w:firstLine="0"/>
        <w:rPr>
          <w:sz w:val="24"/>
          <w:szCs w:val="24"/>
        </w:rPr>
      </w:pPr>
    </w:p>
    <w:p w:rsidR="00B53DC8" w:rsidRDefault="00B53DC8" w:rsidP="001C6144">
      <w:pPr>
        <w:spacing w:line="240" w:lineRule="auto"/>
        <w:ind w:firstLine="0"/>
        <w:rPr>
          <w:sz w:val="24"/>
          <w:szCs w:val="24"/>
        </w:rPr>
      </w:pPr>
    </w:p>
    <w:p w:rsidR="00B27906" w:rsidRDefault="00B27906" w:rsidP="001C6144">
      <w:pPr>
        <w:spacing w:line="240" w:lineRule="auto"/>
        <w:ind w:firstLine="0"/>
        <w:rPr>
          <w:sz w:val="24"/>
          <w:szCs w:val="24"/>
        </w:rPr>
      </w:pPr>
    </w:p>
    <w:p w:rsidR="009257E2" w:rsidRPr="009257E2" w:rsidRDefault="009257E2" w:rsidP="009257E2">
      <w:pPr>
        <w:keepNext/>
        <w:pageBreakBefore/>
        <w:widowControl w:val="0"/>
        <w:numPr>
          <w:ilvl w:val="1"/>
          <w:numId w:val="43"/>
        </w:numPr>
        <w:suppressAutoHyphens/>
        <w:autoSpaceDE w:val="0"/>
        <w:autoSpaceDN w:val="0"/>
        <w:adjustRightInd w:val="0"/>
        <w:spacing w:after="200" w:line="0" w:lineRule="atLeast"/>
        <w:ind w:left="0" w:right="-23" w:firstLine="0"/>
        <w:contextualSpacing/>
        <w:jc w:val="left"/>
        <w:outlineLvl w:val="1"/>
        <w:rPr>
          <w:b/>
          <w:sz w:val="24"/>
          <w:szCs w:val="24"/>
        </w:rPr>
      </w:pPr>
      <w:r w:rsidRPr="009257E2">
        <w:rPr>
          <w:b/>
          <w:bCs/>
          <w:sz w:val="24"/>
          <w:szCs w:val="24"/>
        </w:rPr>
        <w:lastRenderedPageBreak/>
        <w:t>Сведени</w:t>
      </w:r>
      <w:r w:rsidR="00425932">
        <w:rPr>
          <w:b/>
          <w:bCs/>
          <w:sz w:val="24"/>
          <w:szCs w:val="24"/>
        </w:rPr>
        <w:t>я</w:t>
      </w:r>
      <w:r w:rsidRPr="009257E2">
        <w:rPr>
          <w:b/>
          <w:bCs/>
          <w:sz w:val="24"/>
          <w:szCs w:val="24"/>
        </w:rPr>
        <w:t xml:space="preserve"> </w:t>
      </w:r>
      <w:r w:rsidRPr="009257E2">
        <w:rPr>
          <w:b/>
          <w:bCs/>
          <w:iCs/>
          <w:sz w:val="24"/>
          <w:szCs w:val="24"/>
        </w:rPr>
        <w:t>о технической оснащенности участника (форма 2)</w:t>
      </w:r>
    </w:p>
    <w:p w:rsidR="009257E2" w:rsidRPr="009257E2" w:rsidRDefault="009257E2" w:rsidP="009257E2">
      <w:pPr>
        <w:pBdr>
          <w:top w:val="single" w:sz="4" w:space="1" w:color="auto"/>
        </w:pBdr>
        <w:shd w:val="clear" w:color="auto" w:fill="E0E0E0"/>
        <w:spacing w:line="0" w:lineRule="atLeast"/>
        <w:ind w:firstLine="0"/>
        <w:jc w:val="center"/>
        <w:rPr>
          <w:b/>
          <w:color w:val="000000"/>
          <w:spacing w:val="36"/>
          <w:sz w:val="24"/>
          <w:szCs w:val="24"/>
        </w:rPr>
      </w:pPr>
      <w:r w:rsidRPr="009257E2">
        <w:rPr>
          <w:b/>
          <w:color w:val="000000"/>
          <w:spacing w:val="36"/>
          <w:sz w:val="24"/>
          <w:szCs w:val="24"/>
        </w:rPr>
        <w:t>начало формы</w:t>
      </w:r>
    </w:p>
    <w:p w:rsidR="009257E2" w:rsidRPr="009257E2" w:rsidRDefault="009257E2" w:rsidP="009257E2">
      <w:pPr>
        <w:spacing w:line="0" w:lineRule="atLeast"/>
        <w:ind w:firstLine="0"/>
        <w:rPr>
          <w:sz w:val="24"/>
          <w:szCs w:val="24"/>
        </w:rPr>
      </w:pPr>
      <w:r w:rsidRPr="009257E2">
        <w:rPr>
          <w:sz w:val="24"/>
          <w:szCs w:val="24"/>
        </w:rPr>
        <w:t>Приложение 1</w:t>
      </w:r>
    </w:p>
    <w:p w:rsidR="009257E2" w:rsidRPr="009257E2" w:rsidRDefault="009257E2" w:rsidP="009257E2">
      <w:pPr>
        <w:spacing w:line="0" w:lineRule="atLeast"/>
        <w:ind w:firstLine="0"/>
        <w:rPr>
          <w:sz w:val="24"/>
          <w:szCs w:val="24"/>
        </w:rPr>
      </w:pPr>
      <w:r w:rsidRPr="009257E2">
        <w:rPr>
          <w:sz w:val="24"/>
          <w:szCs w:val="24"/>
        </w:rPr>
        <w:t>к Заявке на участие в закупке</w:t>
      </w:r>
    </w:p>
    <w:p w:rsidR="009257E2" w:rsidRPr="009257E2" w:rsidRDefault="009257E2" w:rsidP="009257E2">
      <w:pPr>
        <w:spacing w:line="0" w:lineRule="atLeast"/>
        <w:ind w:firstLine="0"/>
        <w:rPr>
          <w:b/>
          <w:bCs/>
          <w:sz w:val="24"/>
          <w:szCs w:val="24"/>
          <w:highlight w:val="yellow"/>
        </w:rPr>
      </w:pPr>
      <w:r w:rsidRPr="009257E2">
        <w:rPr>
          <w:sz w:val="24"/>
          <w:szCs w:val="24"/>
        </w:rPr>
        <w:t>от «____»_____________ г. №__________</w:t>
      </w:r>
    </w:p>
    <w:p w:rsidR="009257E2" w:rsidRPr="009257E2" w:rsidRDefault="009257E2" w:rsidP="009257E2">
      <w:pPr>
        <w:keepNext/>
        <w:tabs>
          <w:tab w:val="left" w:pos="0"/>
        </w:tabs>
        <w:spacing w:line="240" w:lineRule="auto"/>
        <w:ind w:right="-23"/>
        <w:jc w:val="center"/>
        <w:outlineLvl w:val="1"/>
        <w:rPr>
          <w:b/>
          <w:bCs/>
          <w:iCs/>
          <w:sz w:val="24"/>
          <w:szCs w:val="24"/>
        </w:rPr>
      </w:pPr>
    </w:p>
    <w:p w:rsidR="009257E2" w:rsidRPr="009257E2" w:rsidRDefault="009257E2" w:rsidP="009257E2">
      <w:pPr>
        <w:keepNext/>
        <w:spacing w:line="240" w:lineRule="auto"/>
        <w:jc w:val="center"/>
        <w:rPr>
          <w:rFonts w:eastAsia="Calibri"/>
          <w:color w:val="000000"/>
          <w:sz w:val="24"/>
          <w:szCs w:val="24"/>
        </w:rPr>
      </w:pPr>
      <w:bookmarkStart w:id="77" w:name="_Toc266107780"/>
      <w:bookmarkStart w:id="78" w:name="_Toc361817083"/>
      <w:r w:rsidRPr="009257E2">
        <w:rPr>
          <w:rFonts w:eastAsia="Calibri"/>
          <w:color w:val="000000"/>
          <w:sz w:val="24"/>
          <w:szCs w:val="24"/>
        </w:rPr>
        <w:t>Перечень оборудования и материалов, планируемых для применения Заявителем для выполнения работ по договору</w:t>
      </w:r>
    </w:p>
    <w:p w:rsidR="009257E2" w:rsidRPr="009257E2" w:rsidRDefault="009257E2" w:rsidP="009257E2">
      <w:pPr>
        <w:keepNext/>
        <w:spacing w:line="240" w:lineRule="auto"/>
        <w:jc w:val="center"/>
        <w:rPr>
          <w:rFonts w:eastAsia="Calibri"/>
          <w:color w:val="000000"/>
          <w:sz w:val="24"/>
          <w:szCs w:val="24"/>
        </w:rPr>
      </w:pPr>
    </w:p>
    <w:p w:rsidR="009257E2" w:rsidRPr="009257E2" w:rsidRDefault="009257E2" w:rsidP="009257E2">
      <w:pPr>
        <w:spacing w:line="240" w:lineRule="auto"/>
        <w:ind w:firstLine="0"/>
        <w:jc w:val="left"/>
        <w:rPr>
          <w:sz w:val="23"/>
          <w:szCs w:val="23"/>
        </w:rPr>
      </w:pPr>
    </w:p>
    <w:tbl>
      <w:tblPr>
        <w:tblW w:w="4936" w:type="pct"/>
        <w:tblInd w:w="-5" w:type="dxa"/>
        <w:tblLayout w:type="fixed"/>
        <w:tblCellMar>
          <w:left w:w="28" w:type="dxa"/>
          <w:right w:w="28" w:type="dxa"/>
        </w:tblCellMar>
        <w:tblLook w:val="04A0" w:firstRow="1" w:lastRow="0" w:firstColumn="1" w:lastColumn="0" w:noHBand="0" w:noVBand="1"/>
      </w:tblPr>
      <w:tblGrid>
        <w:gridCol w:w="338"/>
        <w:gridCol w:w="2557"/>
        <w:gridCol w:w="3168"/>
        <w:gridCol w:w="966"/>
        <w:gridCol w:w="1378"/>
        <w:gridCol w:w="1379"/>
      </w:tblGrid>
      <w:tr w:rsidR="009257E2" w:rsidRPr="009257E2" w:rsidTr="009257E2">
        <w:trPr>
          <w:cantSplit/>
          <w:trHeight w:val="984"/>
          <w:tblHeader/>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 xml:space="preserve">№ </w:t>
            </w:r>
          </w:p>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п/п</w:t>
            </w:r>
          </w:p>
        </w:tc>
        <w:tc>
          <w:tcPr>
            <w:tcW w:w="2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Наименование</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 xml:space="preserve">Наименование, характеристики техники и оборудования Участника закупки на наличие </w:t>
            </w:r>
            <w:r w:rsidRPr="009257E2">
              <w:rPr>
                <w:rFonts w:eastAsia="Calibri"/>
                <w:color w:val="000000"/>
                <w:sz w:val="20"/>
                <w:szCs w:val="24"/>
              </w:rPr>
              <w:t>взрывозащищенного исполнения</w:t>
            </w:r>
            <w:r w:rsidRPr="009257E2">
              <w:rPr>
                <w:sz w:val="20"/>
                <w:szCs w:val="20"/>
                <w:lang w:eastAsia="en-US"/>
              </w:rPr>
              <w:t xml:space="preserve"> (сведение о поверке для газоанализатора)</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Кол-во в наличии у участника закупки</w:t>
            </w:r>
          </w:p>
        </w:tc>
        <w:tc>
          <w:tcPr>
            <w:tcW w:w="2835"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Право владения</w:t>
            </w:r>
          </w:p>
        </w:tc>
      </w:tr>
      <w:tr w:rsidR="009257E2" w:rsidRPr="009257E2" w:rsidTr="009257E2">
        <w:trPr>
          <w:cantSplit/>
        </w:trPr>
        <w:tc>
          <w:tcPr>
            <w:tcW w:w="346" w:type="dxa"/>
            <w:vMerge/>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p>
        </w:tc>
        <w:tc>
          <w:tcPr>
            <w:tcW w:w="2631" w:type="dxa"/>
            <w:vMerge/>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p>
        </w:tc>
        <w:tc>
          <w:tcPr>
            <w:tcW w:w="3260" w:type="dxa"/>
            <w:vMerge/>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p>
        </w:tc>
        <w:tc>
          <w:tcPr>
            <w:tcW w:w="1417" w:type="dxa"/>
            <w:tcBorders>
              <w:top w:val="doub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Аренда</w:t>
            </w:r>
          </w:p>
        </w:tc>
        <w:tc>
          <w:tcPr>
            <w:tcW w:w="1418" w:type="dxa"/>
            <w:tcBorders>
              <w:top w:val="doub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Собственность</w:t>
            </w:r>
          </w:p>
        </w:tc>
      </w:tr>
      <w:tr w:rsidR="009257E2" w:rsidRPr="009257E2" w:rsidTr="009257E2">
        <w:trPr>
          <w:cantSplit/>
        </w:trPr>
        <w:tc>
          <w:tcPr>
            <w:tcW w:w="346"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6" w:lineRule="auto"/>
              <w:ind w:firstLine="0"/>
              <w:jc w:val="center"/>
              <w:rPr>
                <w:rFonts w:ascii="Arial" w:eastAsia="Calibri" w:hAnsi="Arial"/>
                <w:iCs/>
                <w:color w:val="000000"/>
                <w:sz w:val="20"/>
                <w:szCs w:val="24"/>
              </w:rPr>
            </w:pPr>
          </w:p>
          <w:p w:rsidR="009257E2" w:rsidRPr="009257E2" w:rsidRDefault="009257E2" w:rsidP="009257E2">
            <w:pPr>
              <w:spacing w:line="256" w:lineRule="auto"/>
              <w:ind w:firstLine="0"/>
              <w:jc w:val="center"/>
              <w:rPr>
                <w:rFonts w:eastAsia="Calibri"/>
                <w:color w:val="000000"/>
                <w:sz w:val="20"/>
                <w:szCs w:val="24"/>
              </w:rPr>
            </w:pPr>
            <w:r w:rsidRPr="009257E2">
              <w:rPr>
                <w:rFonts w:eastAsia="Calibri"/>
                <w:color w:val="000000"/>
                <w:sz w:val="20"/>
                <w:szCs w:val="24"/>
              </w:rPr>
              <w:t>1</w:t>
            </w:r>
          </w:p>
        </w:tc>
        <w:tc>
          <w:tcPr>
            <w:tcW w:w="2631" w:type="dxa"/>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6" w:lineRule="auto"/>
              <w:ind w:firstLine="0"/>
              <w:jc w:val="center"/>
              <w:rPr>
                <w:iCs/>
                <w:sz w:val="20"/>
                <w:szCs w:val="20"/>
              </w:rPr>
            </w:pPr>
            <w:r w:rsidRPr="009257E2">
              <w:rPr>
                <w:rFonts w:eastAsia="Calibri"/>
                <w:color w:val="000000"/>
                <w:sz w:val="20"/>
                <w:szCs w:val="24"/>
              </w:rPr>
              <w:t>Устройство для принудительной вентиляции резервуаров во взрывозащищенном исполнении</w:t>
            </w:r>
          </w:p>
        </w:tc>
        <w:tc>
          <w:tcPr>
            <w:tcW w:w="3260"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Pr>
        <w:tc>
          <w:tcPr>
            <w:tcW w:w="346"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6" w:lineRule="auto"/>
              <w:ind w:firstLine="0"/>
              <w:jc w:val="center"/>
              <w:rPr>
                <w:rFonts w:ascii="Arial" w:eastAsia="Calibri" w:hAnsi="Arial"/>
                <w:color w:val="000000"/>
                <w:sz w:val="20"/>
                <w:szCs w:val="24"/>
              </w:rPr>
            </w:pPr>
          </w:p>
          <w:p w:rsidR="009257E2" w:rsidRPr="009257E2" w:rsidRDefault="009257E2" w:rsidP="009257E2">
            <w:pPr>
              <w:spacing w:line="256" w:lineRule="auto"/>
              <w:ind w:firstLine="0"/>
              <w:jc w:val="center"/>
              <w:rPr>
                <w:rFonts w:eastAsia="Calibri"/>
                <w:color w:val="000000"/>
                <w:sz w:val="20"/>
                <w:szCs w:val="24"/>
              </w:rPr>
            </w:pPr>
            <w:r w:rsidRPr="009257E2">
              <w:rPr>
                <w:rFonts w:eastAsia="Calibri"/>
                <w:color w:val="000000"/>
                <w:sz w:val="20"/>
                <w:szCs w:val="24"/>
              </w:rPr>
              <w:t>2</w:t>
            </w:r>
          </w:p>
        </w:tc>
        <w:tc>
          <w:tcPr>
            <w:tcW w:w="2631" w:type="dxa"/>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6" w:lineRule="auto"/>
              <w:ind w:firstLine="0"/>
              <w:jc w:val="center"/>
              <w:rPr>
                <w:sz w:val="24"/>
                <w:szCs w:val="20"/>
              </w:rPr>
            </w:pPr>
            <w:r w:rsidRPr="009257E2">
              <w:rPr>
                <w:rFonts w:eastAsia="Calibri"/>
                <w:color w:val="000000"/>
                <w:sz w:val="20"/>
                <w:szCs w:val="24"/>
              </w:rPr>
              <w:t>Насосные установки для перекачки горючих и легковоспламеняющихся жидкостей во взрывозащищенном исполнении</w:t>
            </w:r>
          </w:p>
        </w:tc>
        <w:tc>
          <w:tcPr>
            <w:tcW w:w="3260"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Pr>
        <w:tc>
          <w:tcPr>
            <w:tcW w:w="346"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6" w:lineRule="auto"/>
              <w:ind w:firstLine="0"/>
              <w:jc w:val="center"/>
              <w:rPr>
                <w:rFonts w:ascii="Arial" w:eastAsia="Calibri" w:hAnsi="Arial"/>
                <w:color w:val="000000"/>
                <w:sz w:val="20"/>
                <w:szCs w:val="24"/>
              </w:rPr>
            </w:pPr>
          </w:p>
          <w:p w:rsidR="009257E2" w:rsidRPr="009257E2" w:rsidRDefault="009257E2" w:rsidP="009257E2">
            <w:pPr>
              <w:spacing w:line="256" w:lineRule="auto"/>
              <w:ind w:firstLine="0"/>
              <w:jc w:val="center"/>
              <w:rPr>
                <w:rFonts w:eastAsia="Calibri"/>
                <w:color w:val="000000"/>
                <w:sz w:val="20"/>
                <w:szCs w:val="24"/>
              </w:rPr>
            </w:pPr>
            <w:r w:rsidRPr="009257E2">
              <w:rPr>
                <w:rFonts w:eastAsia="Calibri"/>
                <w:color w:val="000000"/>
                <w:sz w:val="20"/>
                <w:szCs w:val="24"/>
              </w:rPr>
              <w:t>3</w:t>
            </w:r>
          </w:p>
        </w:tc>
        <w:tc>
          <w:tcPr>
            <w:tcW w:w="2631" w:type="dxa"/>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6" w:lineRule="auto"/>
              <w:ind w:firstLine="0"/>
              <w:jc w:val="center"/>
              <w:rPr>
                <w:sz w:val="24"/>
                <w:szCs w:val="20"/>
              </w:rPr>
            </w:pPr>
            <w:r w:rsidRPr="009257E2">
              <w:rPr>
                <w:rFonts w:eastAsia="Calibri"/>
                <w:color w:val="000000"/>
                <w:sz w:val="20"/>
                <w:szCs w:val="24"/>
              </w:rPr>
              <w:t>Газоанализатор (с действующим свидетельством о его поверке)</w:t>
            </w:r>
          </w:p>
        </w:tc>
        <w:tc>
          <w:tcPr>
            <w:tcW w:w="3260"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Pr>
        <w:tc>
          <w:tcPr>
            <w:tcW w:w="346"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6" w:lineRule="auto"/>
              <w:ind w:firstLine="0"/>
              <w:jc w:val="center"/>
              <w:rPr>
                <w:rFonts w:ascii="Arial" w:eastAsia="Calibri" w:hAnsi="Arial"/>
                <w:color w:val="000000"/>
                <w:sz w:val="20"/>
                <w:szCs w:val="24"/>
              </w:rPr>
            </w:pPr>
          </w:p>
          <w:p w:rsidR="009257E2" w:rsidRPr="009257E2" w:rsidRDefault="009257E2" w:rsidP="009257E2">
            <w:pPr>
              <w:spacing w:line="256" w:lineRule="auto"/>
              <w:ind w:firstLine="0"/>
              <w:jc w:val="center"/>
              <w:rPr>
                <w:rFonts w:eastAsia="Calibri"/>
                <w:color w:val="000000"/>
                <w:sz w:val="20"/>
                <w:szCs w:val="24"/>
              </w:rPr>
            </w:pPr>
            <w:r w:rsidRPr="009257E2">
              <w:rPr>
                <w:rFonts w:eastAsia="Calibri"/>
                <w:color w:val="000000"/>
                <w:sz w:val="20"/>
                <w:szCs w:val="24"/>
              </w:rPr>
              <w:t>4</w:t>
            </w:r>
          </w:p>
        </w:tc>
        <w:tc>
          <w:tcPr>
            <w:tcW w:w="2631" w:type="dxa"/>
            <w:tcBorders>
              <w:top w:val="single" w:sz="4" w:space="0" w:color="000000"/>
              <w:left w:val="single" w:sz="4" w:space="0" w:color="000000"/>
              <w:bottom w:val="single" w:sz="4" w:space="0" w:color="000000"/>
              <w:right w:val="single" w:sz="4" w:space="0" w:color="000000"/>
            </w:tcBorders>
            <w:vAlign w:val="center"/>
          </w:tcPr>
          <w:p w:rsidR="009257E2" w:rsidRPr="009257E2" w:rsidRDefault="009257E2" w:rsidP="009257E2">
            <w:pPr>
              <w:spacing w:before="20" w:after="20" w:line="256" w:lineRule="auto"/>
              <w:ind w:firstLine="0"/>
              <w:jc w:val="center"/>
              <w:rPr>
                <w:sz w:val="24"/>
                <w:szCs w:val="20"/>
              </w:rPr>
            </w:pPr>
            <w:r w:rsidRPr="009257E2">
              <w:rPr>
                <w:rFonts w:eastAsia="Calibri"/>
                <w:color w:val="000000"/>
                <w:sz w:val="20"/>
                <w:szCs w:val="24"/>
              </w:rPr>
              <w:t>Фонари взрывозащищенного исполнения</w:t>
            </w:r>
          </w:p>
        </w:tc>
        <w:tc>
          <w:tcPr>
            <w:tcW w:w="3260"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val="en-US"/>
              </w:rPr>
            </w:pPr>
          </w:p>
        </w:tc>
        <w:tc>
          <w:tcPr>
            <w:tcW w:w="993"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tcPr>
          <w:p w:rsidR="009257E2" w:rsidRPr="009257E2" w:rsidRDefault="009257E2" w:rsidP="009257E2">
            <w:pPr>
              <w:spacing w:before="20" w:after="20" w:line="254" w:lineRule="auto"/>
              <w:ind w:firstLine="0"/>
              <w:jc w:val="center"/>
              <w:rPr>
                <w:iCs/>
                <w:sz w:val="20"/>
                <w:szCs w:val="20"/>
                <w:lang w:val="en-US" w:eastAsia="en-US"/>
              </w:rPr>
            </w:pPr>
          </w:p>
        </w:tc>
      </w:tr>
    </w:tbl>
    <w:p w:rsidR="009257E2" w:rsidRPr="009257E2" w:rsidRDefault="009257E2" w:rsidP="009257E2">
      <w:pPr>
        <w:spacing w:line="240" w:lineRule="auto"/>
        <w:ind w:firstLine="0"/>
        <w:jc w:val="left"/>
        <w:rPr>
          <w:color w:val="000000"/>
          <w:sz w:val="24"/>
          <w:szCs w:val="24"/>
        </w:rPr>
      </w:pPr>
      <w:r w:rsidRPr="009257E2">
        <w:rPr>
          <w:color w:val="000000"/>
          <w:sz w:val="24"/>
          <w:szCs w:val="24"/>
        </w:rPr>
        <w:t xml:space="preserve">С приложением копий паспортов и сертификата о поверке газоанализатора, согласно требованиям </w:t>
      </w:r>
      <w:proofErr w:type="spellStart"/>
      <w:r w:rsidRPr="009257E2">
        <w:rPr>
          <w:color w:val="000000"/>
          <w:sz w:val="24"/>
          <w:szCs w:val="24"/>
        </w:rPr>
        <w:t>п.п</w:t>
      </w:r>
      <w:proofErr w:type="spellEnd"/>
      <w:r w:rsidRPr="009257E2">
        <w:rPr>
          <w:color w:val="000000"/>
          <w:sz w:val="24"/>
          <w:szCs w:val="24"/>
        </w:rPr>
        <w:t>. «</w:t>
      </w:r>
      <w:r w:rsidR="00373A41">
        <w:rPr>
          <w:color w:val="000000"/>
          <w:sz w:val="24"/>
          <w:szCs w:val="24"/>
        </w:rPr>
        <w:t>м</w:t>
      </w:r>
      <w:r w:rsidRPr="009257E2">
        <w:rPr>
          <w:color w:val="000000"/>
          <w:sz w:val="24"/>
          <w:szCs w:val="24"/>
        </w:rPr>
        <w:t>», «</w:t>
      </w:r>
      <w:r w:rsidR="00373A41">
        <w:rPr>
          <w:color w:val="000000"/>
          <w:sz w:val="24"/>
          <w:szCs w:val="24"/>
        </w:rPr>
        <w:t>н</w:t>
      </w:r>
      <w:proofErr w:type="gramStart"/>
      <w:r w:rsidRPr="009257E2">
        <w:rPr>
          <w:color w:val="000000"/>
          <w:sz w:val="24"/>
          <w:szCs w:val="24"/>
        </w:rPr>
        <w:t>»</w:t>
      </w:r>
      <w:proofErr w:type="gramEnd"/>
      <w:r w:rsidRPr="009257E2">
        <w:rPr>
          <w:color w:val="000000"/>
          <w:sz w:val="24"/>
          <w:szCs w:val="24"/>
        </w:rPr>
        <w:t xml:space="preserve"> п.4.5.2.2.</w:t>
      </w:r>
    </w:p>
    <w:p w:rsidR="009257E2" w:rsidRPr="009257E2" w:rsidRDefault="009257E2" w:rsidP="009257E2">
      <w:pPr>
        <w:spacing w:line="240" w:lineRule="auto"/>
        <w:ind w:firstLine="0"/>
        <w:jc w:val="left"/>
        <w:rPr>
          <w:i/>
          <w:color w:val="000000"/>
          <w:sz w:val="24"/>
          <w:szCs w:val="24"/>
        </w:rPr>
      </w:pPr>
    </w:p>
    <w:p w:rsidR="009257E2" w:rsidRPr="009257E2" w:rsidRDefault="009257E2" w:rsidP="009257E2">
      <w:pPr>
        <w:widowControl w:val="0"/>
        <w:spacing w:line="276" w:lineRule="auto"/>
        <w:ind w:firstLine="0"/>
        <w:rPr>
          <w:sz w:val="24"/>
          <w:szCs w:val="24"/>
        </w:rPr>
      </w:pPr>
      <w:r w:rsidRPr="009257E2">
        <w:rPr>
          <w:b/>
          <w:sz w:val="24"/>
          <w:szCs w:val="24"/>
        </w:rPr>
        <w:t>Руководитель организации</w:t>
      </w:r>
      <w:r w:rsidRPr="009257E2">
        <w:rPr>
          <w:sz w:val="24"/>
          <w:szCs w:val="24"/>
        </w:rPr>
        <w:t xml:space="preserve"> _____________________ (Ф.И.О.)</w:t>
      </w:r>
    </w:p>
    <w:p w:rsidR="009257E2" w:rsidRPr="009257E2" w:rsidRDefault="009257E2" w:rsidP="009257E2">
      <w:pPr>
        <w:widowControl w:val="0"/>
        <w:spacing w:line="276" w:lineRule="auto"/>
        <w:ind w:firstLine="0"/>
        <w:rPr>
          <w:i/>
          <w:sz w:val="24"/>
          <w:szCs w:val="24"/>
          <w:vertAlign w:val="superscript"/>
        </w:rPr>
      </w:pPr>
      <w:r w:rsidRPr="009257E2">
        <w:rPr>
          <w:sz w:val="24"/>
          <w:szCs w:val="24"/>
          <w:vertAlign w:val="superscript"/>
        </w:rPr>
        <w:tab/>
      </w:r>
      <w:r w:rsidRPr="009257E2">
        <w:rPr>
          <w:sz w:val="24"/>
          <w:szCs w:val="24"/>
          <w:vertAlign w:val="superscript"/>
        </w:rPr>
        <w:tab/>
      </w:r>
      <w:r w:rsidRPr="009257E2">
        <w:rPr>
          <w:sz w:val="24"/>
          <w:szCs w:val="24"/>
          <w:vertAlign w:val="superscript"/>
        </w:rPr>
        <w:tab/>
      </w:r>
      <w:r w:rsidRPr="009257E2">
        <w:rPr>
          <w:sz w:val="24"/>
          <w:szCs w:val="24"/>
          <w:vertAlign w:val="superscript"/>
        </w:rPr>
        <w:tab/>
      </w:r>
      <w:r w:rsidRPr="009257E2">
        <w:rPr>
          <w:sz w:val="24"/>
          <w:szCs w:val="24"/>
          <w:vertAlign w:val="superscript"/>
        </w:rPr>
        <w:tab/>
        <w:t xml:space="preserve">МП  </w:t>
      </w:r>
      <w:r w:rsidRPr="009257E2">
        <w:rPr>
          <w:i/>
          <w:sz w:val="24"/>
          <w:szCs w:val="24"/>
          <w:vertAlign w:val="superscript"/>
        </w:rPr>
        <w:t>(подпись)</w:t>
      </w:r>
    </w:p>
    <w:p w:rsidR="009257E2" w:rsidRPr="009257E2" w:rsidRDefault="009257E2" w:rsidP="009257E2">
      <w:pPr>
        <w:keepNext/>
        <w:spacing w:line="240" w:lineRule="auto"/>
        <w:jc w:val="center"/>
        <w:rPr>
          <w:rFonts w:ascii="Franklin Gothic Book" w:hAnsi="Franklin Gothic Book"/>
          <w:b/>
          <w:sz w:val="32"/>
          <w:szCs w:val="32"/>
        </w:rPr>
      </w:pPr>
    </w:p>
    <w:p w:rsidR="009257E2" w:rsidRPr="009257E2" w:rsidRDefault="009257E2" w:rsidP="009257E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9257E2">
        <w:rPr>
          <w:b/>
          <w:color w:val="000000"/>
          <w:spacing w:val="36"/>
          <w:sz w:val="24"/>
          <w:szCs w:val="24"/>
        </w:rPr>
        <w:t>конец формы</w:t>
      </w:r>
    </w:p>
    <w:bookmarkEnd w:id="77"/>
    <w:bookmarkEnd w:id="78"/>
    <w:p w:rsidR="009257E2" w:rsidRDefault="009257E2" w:rsidP="001C6144">
      <w:pPr>
        <w:spacing w:line="240" w:lineRule="auto"/>
        <w:ind w:firstLine="0"/>
        <w:rPr>
          <w:sz w:val="24"/>
          <w:szCs w:val="24"/>
        </w:rPr>
      </w:pPr>
    </w:p>
    <w:p w:rsidR="001134DE" w:rsidRPr="001134DE" w:rsidRDefault="001134DE" w:rsidP="001134DE">
      <w:pPr>
        <w:spacing w:line="240" w:lineRule="auto"/>
        <w:ind w:firstLine="0"/>
        <w:jc w:val="left"/>
        <w:rPr>
          <w:rFonts w:ascii="Calibri" w:eastAsia="Calibri" w:hAnsi="Calibri"/>
          <w:sz w:val="24"/>
          <w:szCs w:val="24"/>
          <w:lang w:eastAsia="en-US"/>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9257E2" w:rsidRPr="009257E2" w:rsidRDefault="009257E2" w:rsidP="009257E2">
      <w:pPr>
        <w:keepNext/>
        <w:pageBreakBefore/>
        <w:widowControl w:val="0"/>
        <w:numPr>
          <w:ilvl w:val="2"/>
          <w:numId w:val="44"/>
        </w:numPr>
        <w:suppressAutoHyphens/>
        <w:autoSpaceDE w:val="0"/>
        <w:autoSpaceDN w:val="0"/>
        <w:adjustRightInd w:val="0"/>
        <w:spacing w:before="240" w:after="120" w:line="240" w:lineRule="auto"/>
        <w:contextualSpacing/>
        <w:jc w:val="left"/>
        <w:outlineLvl w:val="2"/>
        <w:rPr>
          <w:rFonts w:cs="Arial"/>
          <w:b/>
          <w:bCs/>
          <w:sz w:val="24"/>
          <w:szCs w:val="24"/>
        </w:rPr>
      </w:pPr>
      <w:r w:rsidRPr="009257E2">
        <w:rPr>
          <w:rFonts w:cs="Arial"/>
          <w:b/>
          <w:bCs/>
          <w:sz w:val="24"/>
          <w:szCs w:val="24"/>
        </w:rPr>
        <w:lastRenderedPageBreak/>
        <w:t>Инструкции по заполнению</w:t>
      </w:r>
    </w:p>
    <w:p w:rsidR="009257E2" w:rsidRPr="009257E2" w:rsidRDefault="009257E2" w:rsidP="009257E2">
      <w:pPr>
        <w:spacing w:line="276" w:lineRule="auto"/>
        <w:ind w:firstLine="0"/>
        <w:rPr>
          <w:rFonts w:eastAsia="Calibri"/>
          <w:sz w:val="24"/>
          <w:szCs w:val="24"/>
          <w:lang w:eastAsia="en-US"/>
        </w:rPr>
      </w:pPr>
      <w:r w:rsidRPr="009257E2">
        <w:rPr>
          <w:rFonts w:eastAsia="Calibri"/>
          <w:b/>
          <w:sz w:val="24"/>
          <w:szCs w:val="24"/>
          <w:lang w:eastAsia="en-US"/>
        </w:rPr>
        <w:t>5.2.1.1</w:t>
      </w:r>
      <w:r w:rsidRPr="009257E2">
        <w:rPr>
          <w:rFonts w:eastAsia="Calibri"/>
          <w:sz w:val="24"/>
          <w:szCs w:val="24"/>
          <w:lang w:eastAsia="en-US"/>
        </w:rPr>
        <w:t xml:space="preserve"> Участник указывает дату и номер Заявки (подраздел 5.1.).</w:t>
      </w:r>
      <w:r w:rsidRPr="009257E2">
        <w:rPr>
          <w:sz w:val="24"/>
          <w:szCs w:val="24"/>
        </w:rPr>
        <w:t xml:space="preserve"> Форма должна быть подписана, заверена печатью, указаны фамилия, имя, отчество подписавшего и должность.</w:t>
      </w:r>
    </w:p>
    <w:p w:rsidR="009257E2" w:rsidRPr="009257E2" w:rsidRDefault="009257E2" w:rsidP="009257E2">
      <w:pPr>
        <w:spacing w:line="240" w:lineRule="auto"/>
        <w:ind w:firstLine="0"/>
        <w:rPr>
          <w:rFonts w:eastAsia="Calibri"/>
          <w:sz w:val="24"/>
          <w:szCs w:val="24"/>
        </w:rPr>
      </w:pPr>
      <w:r w:rsidRPr="009257E2">
        <w:rPr>
          <w:rFonts w:eastAsia="Calibri"/>
          <w:b/>
          <w:sz w:val="24"/>
          <w:szCs w:val="24"/>
        </w:rPr>
        <w:t>5.2.1.2</w:t>
      </w:r>
      <w:r w:rsidRPr="009257E2">
        <w:rPr>
          <w:rFonts w:eastAsia="Calibri"/>
          <w:sz w:val="24"/>
          <w:szCs w:val="24"/>
        </w:rPr>
        <w:t xml:space="preserve"> Участник указывает свое фирменное наименование (в т. ч. организационно-правовую форму) и свой адрес.</w:t>
      </w:r>
    </w:p>
    <w:p w:rsidR="009257E2" w:rsidRPr="009257E2" w:rsidRDefault="009257E2" w:rsidP="009257E2">
      <w:pPr>
        <w:spacing w:line="240" w:lineRule="auto"/>
        <w:ind w:firstLine="0"/>
        <w:rPr>
          <w:rFonts w:eastAsia="Calibri"/>
          <w:sz w:val="24"/>
          <w:szCs w:val="24"/>
        </w:rPr>
      </w:pPr>
      <w:r w:rsidRPr="009257E2">
        <w:rPr>
          <w:rFonts w:eastAsia="Calibri"/>
          <w:b/>
          <w:sz w:val="24"/>
          <w:szCs w:val="24"/>
        </w:rPr>
        <w:t>5.2.1.3</w:t>
      </w:r>
      <w:r w:rsidRPr="009257E2">
        <w:rPr>
          <w:rFonts w:eastAsia="Calibri"/>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9257E2" w:rsidRPr="009257E2" w:rsidRDefault="009257E2" w:rsidP="009257E2">
      <w:pPr>
        <w:spacing w:line="240" w:lineRule="auto"/>
        <w:ind w:firstLine="0"/>
        <w:jc w:val="left"/>
        <w:rPr>
          <w:color w:val="000000"/>
          <w:sz w:val="24"/>
          <w:szCs w:val="24"/>
        </w:rPr>
      </w:pPr>
      <w:r w:rsidRPr="009257E2">
        <w:rPr>
          <w:rFonts w:eastAsia="Calibri"/>
          <w:b/>
          <w:sz w:val="24"/>
          <w:szCs w:val="24"/>
        </w:rPr>
        <w:t>5.2.1.</w:t>
      </w:r>
      <w:r w:rsidR="003B6847">
        <w:rPr>
          <w:rFonts w:eastAsia="Calibri"/>
          <w:b/>
          <w:sz w:val="24"/>
          <w:szCs w:val="24"/>
        </w:rPr>
        <w:t>4</w:t>
      </w:r>
      <w:r w:rsidRPr="009257E2">
        <w:rPr>
          <w:rFonts w:eastAsia="Calibri"/>
          <w:sz w:val="24"/>
          <w:szCs w:val="24"/>
        </w:rPr>
        <w:t xml:space="preserve"> Участники должны приложить подтверждающие документы, </w:t>
      </w:r>
      <w:r w:rsidRPr="009257E2">
        <w:rPr>
          <w:color w:val="000000"/>
          <w:sz w:val="24"/>
          <w:szCs w:val="24"/>
        </w:rPr>
        <w:t xml:space="preserve">согласно требованиям </w:t>
      </w:r>
      <w:proofErr w:type="spellStart"/>
      <w:r w:rsidRPr="009257E2">
        <w:rPr>
          <w:color w:val="000000"/>
          <w:sz w:val="24"/>
          <w:szCs w:val="24"/>
        </w:rPr>
        <w:t>п.п</w:t>
      </w:r>
      <w:proofErr w:type="spellEnd"/>
      <w:r w:rsidRPr="009257E2">
        <w:rPr>
          <w:color w:val="000000"/>
          <w:sz w:val="24"/>
          <w:szCs w:val="24"/>
        </w:rPr>
        <w:t>. «</w:t>
      </w:r>
      <w:r w:rsidR="009F4FA7">
        <w:rPr>
          <w:color w:val="000000"/>
          <w:sz w:val="24"/>
          <w:szCs w:val="24"/>
        </w:rPr>
        <w:t>м</w:t>
      </w:r>
      <w:r w:rsidRPr="009257E2">
        <w:rPr>
          <w:color w:val="000000"/>
          <w:sz w:val="24"/>
          <w:szCs w:val="24"/>
        </w:rPr>
        <w:t>»</w:t>
      </w:r>
      <w:r w:rsidR="00373A41">
        <w:rPr>
          <w:color w:val="000000"/>
          <w:sz w:val="24"/>
          <w:szCs w:val="24"/>
        </w:rPr>
        <w:t xml:space="preserve"> и «н</w:t>
      </w:r>
      <w:proofErr w:type="gramStart"/>
      <w:r w:rsidR="00373A41">
        <w:rPr>
          <w:color w:val="000000"/>
          <w:sz w:val="24"/>
          <w:szCs w:val="24"/>
        </w:rPr>
        <w:t>»</w:t>
      </w:r>
      <w:proofErr w:type="gramEnd"/>
      <w:r w:rsidRPr="009257E2">
        <w:rPr>
          <w:color w:val="000000"/>
          <w:sz w:val="24"/>
          <w:szCs w:val="24"/>
        </w:rPr>
        <w:t xml:space="preserve"> п.4.5.2.2.</w:t>
      </w: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Pr="00C420D0" w:rsidRDefault="001C6144" w:rsidP="001C6144">
      <w:pPr>
        <w:spacing w:line="240" w:lineRule="auto"/>
        <w:ind w:firstLine="0"/>
        <w:rPr>
          <w:sz w:val="24"/>
          <w:szCs w:val="24"/>
        </w:rPr>
      </w:pPr>
    </w:p>
    <w:p w:rsidR="001C6144" w:rsidRDefault="001C6144" w:rsidP="001C6144">
      <w:pPr>
        <w:spacing w:line="240" w:lineRule="auto"/>
        <w:ind w:firstLine="0"/>
        <w:rPr>
          <w:sz w:val="24"/>
          <w:szCs w:val="24"/>
        </w:rPr>
      </w:pPr>
    </w:p>
    <w:p w:rsidR="00623839" w:rsidRDefault="00623839" w:rsidP="001C6144">
      <w:pPr>
        <w:spacing w:line="240" w:lineRule="auto"/>
        <w:ind w:firstLine="0"/>
        <w:rPr>
          <w:sz w:val="24"/>
          <w:szCs w:val="24"/>
        </w:rPr>
      </w:pPr>
    </w:p>
    <w:p w:rsidR="00B27906" w:rsidRDefault="00B27906" w:rsidP="001C6144">
      <w:pPr>
        <w:spacing w:line="240" w:lineRule="auto"/>
        <w:ind w:firstLine="0"/>
        <w:rPr>
          <w:sz w:val="24"/>
          <w:szCs w:val="24"/>
        </w:rPr>
      </w:pPr>
    </w:p>
    <w:p w:rsidR="00623839" w:rsidRDefault="00623839" w:rsidP="001C6144">
      <w:pPr>
        <w:spacing w:line="240" w:lineRule="auto"/>
        <w:ind w:firstLine="0"/>
        <w:rPr>
          <w:sz w:val="24"/>
          <w:szCs w:val="24"/>
        </w:rPr>
      </w:pPr>
    </w:p>
    <w:p w:rsidR="00CE1777" w:rsidRPr="00C420D0" w:rsidRDefault="00CE1777" w:rsidP="001C6144">
      <w:pPr>
        <w:spacing w:line="240" w:lineRule="auto"/>
        <w:ind w:firstLine="0"/>
        <w:rPr>
          <w:sz w:val="24"/>
          <w:szCs w:val="24"/>
        </w:rPr>
      </w:pPr>
    </w:p>
    <w:p w:rsidR="001C6144" w:rsidRDefault="001C6144"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1C6144">
      <w:pPr>
        <w:spacing w:line="240" w:lineRule="auto"/>
        <w:ind w:firstLine="0"/>
        <w:rPr>
          <w:sz w:val="24"/>
          <w:szCs w:val="24"/>
        </w:rPr>
      </w:pPr>
    </w:p>
    <w:p w:rsidR="009257E2" w:rsidRDefault="009257E2" w:rsidP="009257E2">
      <w:pPr>
        <w:keepNext/>
        <w:pageBreakBefore/>
        <w:widowControl w:val="0"/>
        <w:numPr>
          <w:ilvl w:val="1"/>
          <w:numId w:val="46"/>
        </w:numPr>
        <w:suppressAutoHyphens/>
        <w:autoSpaceDE w:val="0"/>
        <w:autoSpaceDN w:val="0"/>
        <w:adjustRightInd w:val="0"/>
        <w:spacing w:after="200" w:line="0" w:lineRule="atLeast"/>
        <w:ind w:right="-23"/>
        <w:contextualSpacing/>
        <w:jc w:val="left"/>
        <w:outlineLvl w:val="1"/>
        <w:rPr>
          <w:b/>
          <w:bCs/>
          <w:sz w:val="24"/>
          <w:szCs w:val="24"/>
        </w:rPr>
        <w:sectPr w:rsidR="009257E2" w:rsidSect="0065643F">
          <w:footerReference w:type="default" r:id="rId13"/>
          <w:footerReference w:type="first" r:id="rId14"/>
          <w:pgSz w:w="11906" w:h="16838" w:code="9"/>
          <w:pgMar w:top="709" w:right="707" w:bottom="709" w:left="1276" w:header="680" w:footer="0" w:gutter="0"/>
          <w:cols w:space="708"/>
          <w:docGrid w:linePitch="381"/>
        </w:sectPr>
      </w:pPr>
    </w:p>
    <w:p w:rsidR="009257E2" w:rsidRPr="009257E2" w:rsidRDefault="009F4FA7" w:rsidP="009F4FA7">
      <w:pPr>
        <w:keepNext/>
        <w:pageBreakBefore/>
        <w:widowControl w:val="0"/>
        <w:suppressAutoHyphens/>
        <w:autoSpaceDE w:val="0"/>
        <w:autoSpaceDN w:val="0"/>
        <w:adjustRightInd w:val="0"/>
        <w:spacing w:after="200" w:line="0" w:lineRule="atLeast"/>
        <w:ind w:right="-23" w:firstLine="0"/>
        <w:contextualSpacing/>
        <w:jc w:val="left"/>
        <w:outlineLvl w:val="1"/>
        <w:rPr>
          <w:b/>
          <w:sz w:val="24"/>
          <w:szCs w:val="24"/>
        </w:rPr>
      </w:pPr>
      <w:r>
        <w:rPr>
          <w:b/>
          <w:bCs/>
          <w:sz w:val="24"/>
          <w:szCs w:val="24"/>
        </w:rPr>
        <w:lastRenderedPageBreak/>
        <w:t>5.3.</w:t>
      </w:r>
      <w:r w:rsidR="009257E2" w:rsidRPr="009257E2">
        <w:rPr>
          <w:b/>
          <w:bCs/>
          <w:sz w:val="24"/>
          <w:szCs w:val="24"/>
        </w:rPr>
        <w:t xml:space="preserve">Сведений </w:t>
      </w:r>
      <w:r w:rsidR="009257E2" w:rsidRPr="009257E2">
        <w:rPr>
          <w:b/>
          <w:bCs/>
          <w:iCs/>
          <w:sz w:val="24"/>
          <w:szCs w:val="24"/>
        </w:rPr>
        <w:t xml:space="preserve">о </w:t>
      </w:r>
      <w:r w:rsidR="009257E2" w:rsidRPr="009257E2">
        <w:rPr>
          <w:rFonts w:eastAsia="Calibri"/>
          <w:b/>
          <w:color w:val="000000"/>
          <w:sz w:val="24"/>
          <w:szCs w:val="24"/>
        </w:rPr>
        <w:t>наличии обучения у специалистов участника</w:t>
      </w:r>
      <w:r w:rsidR="009257E2" w:rsidRPr="009257E2">
        <w:rPr>
          <w:b/>
          <w:bCs/>
          <w:iCs/>
          <w:sz w:val="24"/>
          <w:szCs w:val="24"/>
        </w:rPr>
        <w:t xml:space="preserve"> (форма </w:t>
      </w:r>
      <w:r>
        <w:rPr>
          <w:b/>
          <w:bCs/>
          <w:iCs/>
          <w:sz w:val="24"/>
          <w:szCs w:val="24"/>
        </w:rPr>
        <w:t>3</w:t>
      </w:r>
      <w:r w:rsidR="009257E2" w:rsidRPr="009257E2">
        <w:rPr>
          <w:b/>
          <w:bCs/>
          <w:iCs/>
          <w:sz w:val="24"/>
          <w:szCs w:val="24"/>
        </w:rPr>
        <w:t>)</w:t>
      </w:r>
    </w:p>
    <w:p w:rsidR="009257E2" w:rsidRPr="009257E2" w:rsidRDefault="009257E2" w:rsidP="009257E2">
      <w:pPr>
        <w:pBdr>
          <w:top w:val="single" w:sz="4" w:space="1" w:color="auto"/>
        </w:pBdr>
        <w:shd w:val="clear" w:color="auto" w:fill="E0E0E0"/>
        <w:spacing w:line="0" w:lineRule="atLeast"/>
        <w:ind w:left="360" w:firstLine="0"/>
        <w:jc w:val="center"/>
        <w:rPr>
          <w:b/>
          <w:color w:val="000000"/>
          <w:spacing w:val="36"/>
          <w:sz w:val="24"/>
          <w:szCs w:val="24"/>
        </w:rPr>
      </w:pPr>
      <w:r w:rsidRPr="009257E2">
        <w:rPr>
          <w:b/>
          <w:color w:val="000000"/>
          <w:spacing w:val="36"/>
          <w:sz w:val="24"/>
          <w:szCs w:val="24"/>
        </w:rPr>
        <w:t>начало формы</w:t>
      </w:r>
    </w:p>
    <w:p w:rsidR="009257E2" w:rsidRPr="009257E2" w:rsidRDefault="009257E2" w:rsidP="009257E2">
      <w:pPr>
        <w:spacing w:line="0" w:lineRule="atLeast"/>
        <w:ind w:left="360" w:firstLine="0"/>
        <w:rPr>
          <w:sz w:val="24"/>
          <w:szCs w:val="24"/>
        </w:rPr>
      </w:pPr>
      <w:r w:rsidRPr="009257E2">
        <w:rPr>
          <w:sz w:val="24"/>
          <w:szCs w:val="24"/>
        </w:rPr>
        <w:t>Приложение 2</w:t>
      </w:r>
    </w:p>
    <w:p w:rsidR="009257E2" w:rsidRPr="009257E2" w:rsidRDefault="009257E2" w:rsidP="009257E2">
      <w:pPr>
        <w:spacing w:line="0" w:lineRule="atLeast"/>
        <w:ind w:left="360" w:firstLine="0"/>
        <w:rPr>
          <w:sz w:val="24"/>
          <w:szCs w:val="24"/>
        </w:rPr>
      </w:pPr>
      <w:r w:rsidRPr="009257E2">
        <w:rPr>
          <w:sz w:val="24"/>
          <w:szCs w:val="24"/>
        </w:rPr>
        <w:t>к Заявке на участие</w:t>
      </w:r>
    </w:p>
    <w:p w:rsidR="009257E2" w:rsidRPr="009257E2" w:rsidRDefault="009257E2" w:rsidP="009257E2">
      <w:pPr>
        <w:spacing w:line="0" w:lineRule="atLeast"/>
        <w:ind w:left="360" w:firstLine="0"/>
        <w:rPr>
          <w:b/>
          <w:bCs/>
          <w:sz w:val="24"/>
          <w:szCs w:val="24"/>
          <w:highlight w:val="yellow"/>
        </w:rPr>
      </w:pPr>
      <w:r w:rsidRPr="009257E2">
        <w:rPr>
          <w:sz w:val="24"/>
          <w:szCs w:val="24"/>
        </w:rPr>
        <w:t>от «____»_____________ г. №__________</w:t>
      </w:r>
    </w:p>
    <w:p w:rsidR="009257E2" w:rsidRPr="009257E2" w:rsidRDefault="009257E2" w:rsidP="009257E2">
      <w:pPr>
        <w:keepNext/>
        <w:tabs>
          <w:tab w:val="left" w:pos="0"/>
        </w:tabs>
        <w:spacing w:line="240" w:lineRule="auto"/>
        <w:ind w:right="-23"/>
        <w:jc w:val="center"/>
        <w:outlineLvl w:val="1"/>
        <w:rPr>
          <w:b/>
          <w:bCs/>
          <w:iCs/>
          <w:sz w:val="24"/>
          <w:szCs w:val="24"/>
        </w:rPr>
      </w:pPr>
    </w:p>
    <w:p w:rsidR="009257E2" w:rsidRPr="009257E2" w:rsidRDefault="009257E2" w:rsidP="009257E2">
      <w:pPr>
        <w:keepNext/>
        <w:spacing w:line="240" w:lineRule="auto"/>
        <w:jc w:val="center"/>
        <w:rPr>
          <w:rFonts w:eastAsia="Calibri"/>
          <w:color w:val="000000"/>
          <w:sz w:val="24"/>
          <w:szCs w:val="24"/>
        </w:rPr>
      </w:pPr>
      <w:r w:rsidRPr="009257E2">
        <w:rPr>
          <w:rFonts w:eastAsia="Calibri"/>
          <w:color w:val="000000"/>
          <w:sz w:val="24"/>
          <w:szCs w:val="24"/>
        </w:rPr>
        <w:t>Документы, подтверждающие прохождение обучения специалистов участника, которые будут принимать участие в выполнении работ по договору.</w:t>
      </w:r>
    </w:p>
    <w:p w:rsidR="009257E2" w:rsidRPr="009257E2" w:rsidRDefault="009257E2" w:rsidP="009257E2">
      <w:pPr>
        <w:spacing w:line="240" w:lineRule="auto"/>
        <w:ind w:firstLine="0"/>
        <w:jc w:val="left"/>
        <w:rPr>
          <w:sz w:val="23"/>
          <w:szCs w:val="23"/>
        </w:rPr>
      </w:pPr>
    </w:p>
    <w:tbl>
      <w:tblPr>
        <w:tblW w:w="5014" w:type="pct"/>
        <w:tblInd w:w="137" w:type="dxa"/>
        <w:tblLayout w:type="fixed"/>
        <w:tblCellMar>
          <w:left w:w="28" w:type="dxa"/>
          <w:right w:w="28" w:type="dxa"/>
        </w:tblCellMar>
        <w:tblLook w:val="04A0" w:firstRow="1" w:lastRow="0" w:firstColumn="1" w:lastColumn="0" w:noHBand="0" w:noVBand="1"/>
      </w:tblPr>
      <w:tblGrid>
        <w:gridCol w:w="653"/>
        <w:gridCol w:w="3400"/>
        <w:gridCol w:w="6526"/>
        <w:gridCol w:w="4874"/>
      </w:tblGrid>
      <w:tr w:rsidR="009257E2" w:rsidRPr="009257E2" w:rsidTr="009257E2">
        <w:trPr>
          <w:cantSplit/>
          <w:trHeight w:val="375"/>
          <w:tblHeader/>
        </w:trPr>
        <w:tc>
          <w:tcPr>
            <w:tcW w:w="664" w:type="dxa"/>
            <w:vMerge w:val="restart"/>
            <w:tcBorders>
              <w:top w:val="single" w:sz="4" w:space="0" w:color="000000"/>
              <w:left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 xml:space="preserve">№ </w:t>
            </w:r>
          </w:p>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п/п</w:t>
            </w:r>
          </w:p>
        </w:tc>
        <w:tc>
          <w:tcPr>
            <w:tcW w:w="3462" w:type="dxa"/>
            <w:vMerge w:val="restart"/>
            <w:tcBorders>
              <w:top w:val="single" w:sz="4" w:space="0" w:color="000000"/>
              <w:left w:val="single" w:sz="4" w:space="0" w:color="000000"/>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ФИО специалиста</w:t>
            </w:r>
          </w:p>
        </w:tc>
        <w:tc>
          <w:tcPr>
            <w:tcW w:w="116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Документ (протоколы или удостоверения), подтверждающие обучение (номер; дата) по следующим видам:</w:t>
            </w:r>
          </w:p>
        </w:tc>
      </w:tr>
      <w:tr w:rsidR="009257E2" w:rsidRPr="009257E2" w:rsidTr="009257E2">
        <w:trPr>
          <w:cantSplit/>
          <w:trHeight w:val="375"/>
          <w:tblHeader/>
        </w:trPr>
        <w:tc>
          <w:tcPr>
            <w:tcW w:w="664" w:type="dxa"/>
            <w:vMerge/>
            <w:tcBorders>
              <w:left w:val="single" w:sz="4" w:space="0" w:color="000000"/>
              <w:bottom w:val="single" w:sz="4" w:space="0" w:color="auto"/>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p>
        </w:tc>
        <w:tc>
          <w:tcPr>
            <w:tcW w:w="3462" w:type="dxa"/>
            <w:vMerge/>
            <w:tcBorders>
              <w:left w:val="single" w:sz="4" w:space="0" w:color="000000"/>
              <w:bottom w:val="single" w:sz="4" w:space="0" w:color="auto"/>
              <w:right w:val="single" w:sz="4" w:space="0" w:color="000000"/>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p>
        </w:tc>
        <w:tc>
          <w:tcPr>
            <w:tcW w:w="6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По вопросам промышленной безопасности в объеме, соответствующем предмету закупки (область аттестации для ИТР: А1, Б1.7, (Б.1.8 в случае если аттестация</w:t>
            </w:r>
            <w:r w:rsidRPr="009257E2">
              <w:rPr>
                <w:rFonts w:eastAsia="Calibri"/>
                <w:color w:val="000000"/>
                <w:sz w:val="20"/>
                <w:szCs w:val="20"/>
              </w:rPr>
              <w:t xml:space="preserve"> пройдена до вступления в силу Приказа </w:t>
            </w:r>
            <w:proofErr w:type="spellStart"/>
            <w:r w:rsidRPr="009257E2">
              <w:rPr>
                <w:rFonts w:eastAsia="Calibri"/>
                <w:color w:val="000000"/>
                <w:sz w:val="20"/>
                <w:szCs w:val="20"/>
              </w:rPr>
              <w:t>Ростехнадзора</w:t>
            </w:r>
            <w:proofErr w:type="spellEnd"/>
            <w:r w:rsidRPr="009257E2">
              <w:rPr>
                <w:rFonts w:eastAsia="Calibri"/>
                <w:color w:val="000000"/>
                <w:sz w:val="20"/>
                <w:szCs w:val="20"/>
              </w:rPr>
              <w:t xml:space="preserve"> от </w:t>
            </w:r>
            <w:r w:rsidRPr="009257E2">
              <w:rPr>
                <w:rFonts w:eastAsia="Calibri"/>
                <w:sz w:val="20"/>
                <w:szCs w:val="20"/>
              </w:rPr>
              <w:t>04.09.2020</w:t>
            </w:r>
            <w:r w:rsidRPr="009257E2">
              <w:rPr>
                <w:rFonts w:eastAsia="Calibri"/>
                <w:color w:val="000000"/>
                <w:sz w:val="20"/>
                <w:szCs w:val="20"/>
              </w:rPr>
              <w:t> N 334)</w:t>
            </w:r>
            <w:r w:rsidRPr="009257E2">
              <w:rPr>
                <w:sz w:val="20"/>
                <w:szCs w:val="20"/>
                <w:lang w:eastAsia="en-US"/>
              </w:rPr>
              <w:t>)</w:t>
            </w:r>
          </w:p>
          <w:p w:rsidR="009257E2" w:rsidRPr="009257E2" w:rsidRDefault="009257E2" w:rsidP="009257E2">
            <w:pPr>
              <w:spacing w:before="20" w:after="20" w:line="254" w:lineRule="auto"/>
              <w:ind w:firstLine="0"/>
              <w:jc w:val="center"/>
              <w:rPr>
                <w:sz w:val="20"/>
                <w:szCs w:val="20"/>
                <w:lang w:eastAsia="en-US"/>
              </w:rPr>
            </w:pPr>
            <w:r w:rsidRPr="009257E2">
              <w:rPr>
                <w:rFonts w:eastAsia="Calibri"/>
                <w:b/>
                <w:color w:val="000000"/>
                <w:sz w:val="20"/>
                <w:szCs w:val="20"/>
              </w:rPr>
              <w:t>(требование применяется к инженерно-техническим работникам, ответственным за производство работ)</w:t>
            </w:r>
          </w:p>
        </w:tc>
        <w:tc>
          <w:tcPr>
            <w:tcW w:w="4964" w:type="dxa"/>
            <w:tcBorders>
              <w:top w:val="single" w:sz="4" w:space="0" w:color="000000"/>
              <w:left w:val="single" w:sz="4" w:space="0" w:color="000000"/>
              <w:bottom w:val="single" w:sz="4" w:space="0" w:color="000000"/>
              <w:right w:val="single" w:sz="4" w:space="0" w:color="auto"/>
            </w:tcBorders>
            <w:shd w:val="clear" w:color="auto" w:fill="auto"/>
            <w:vAlign w:val="center"/>
          </w:tcPr>
          <w:p w:rsidR="009257E2" w:rsidRPr="009257E2" w:rsidRDefault="009257E2" w:rsidP="009257E2">
            <w:pPr>
              <w:spacing w:before="20" w:after="20" w:line="254" w:lineRule="auto"/>
              <w:ind w:firstLine="0"/>
              <w:jc w:val="center"/>
              <w:rPr>
                <w:sz w:val="20"/>
                <w:szCs w:val="20"/>
                <w:lang w:eastAsia="en-US"/>
              </w:rPr>
            </w:pPr>
            <w:r w:rsidRPr="009257E2">
              <w:rPr>
                <w:sz w:val="20"/>
                <w:szCs w:val="20"/>
                <w:lang w:eastAsia="en-US"/>
              </w:rPr>
              <w:t>В области безопасности проведения газоопасных работ (рабочие основных профессий)</w:t>
            </w:r>
          </w:p>
        </w:tc>
      </w:tr>
      <w:tr w:rsidR="009257E2" w:rsidRPr="009257E2" w:rsidTr="009257E2">
        <w:trPr>
          <w:cantSplit/>
          <w:trHeight w:val="140"/>
        </w:trPr>
        <w:tc>
          <w:tcPr>
            <w:tcW w:w="664" w:type="dxa"/>
            <w:tcBorders>
              <w:top w:val="single" w:sz="4" w:space="0" w:color="auto"/>
              <w:left w:val="single" w:sz="4" w:space="0" w:color="auto"/>
              <w:bottom w:val="single" w:sz="4" w:space="0" w:color="auto"/>
              <w:right w:val="single" w:sz="4" w:space="0" w:color="auto"/>
            </w:tcBorders>
          </w:tcPr>
          <w:p w:rsidR="009257E2" w:rsidRPr="009257E2" w:rsidRDefault="009257E2" w:rsidP="009257E2">
            <w:pPr>
              <w:spacing w:before="20" w:after="20" w:line="256" w:lineRule="auto"/>
              <w:ind w:firstLine="0"/>
              <w:jc w:val="center"/>
              <w:rPr>
                <w:rFonts w:ascii="Arial" w:eastAsia="Calibri" w:hAnsi="Arial"/>
                <w:iCs/>
                <w:color w:val="000000"/>
                <w:sz w:val="20"/>
                <w:szCs w:val="24"/>
              </w:rPr>
            </w:pPr>
          </w:p>
        </w:tc>
        <w:tc>
          <w:tcPr>
            <w:tcW w:w="3462" w:type="dxa"/>
            <w:tcBorders>
              <w:top w:val="single" w:sz="4" w:space="0" w:color="auto"/>
              <w:left w:val="single" w:sz="4" w:space="0" w:color="auto"/>
              <w:bottom w:val="single" w:sz="4" w:space="0" w:color="auto"/>
              <w:right w:val="single" w:sz="4" w:space="0" w:color="auto"/>
            </w:tcBorders>
            <w:vAlign w:val="center"/>
          </w:tcPr>
          <w:p w:rsidR="009257E2" w:rsidRPr="009257E2" w:rsidRDefault="009257E2" w:rsidP="009257E2">
            <w:pPr>
              <w:spacing w:before="20" w:after="20" w:line="256" w:lineRule="auto"/>
              <w:ind w:firstLine="0"/>
              <w:jc w:val="center"/>
              <w:rPr>
                <w:rFonts w:eastAsia="Calibri"/>
                <w:i/>
                <w:color w:val="000000"/>
                <w:sz w:val="20"/>
                <w:szCs w:val="24"/>
              </w:rPr>
            </w:pPr>
          </w:p>
        </w:tc>
        <w:tc>
          <w:tcPr>
            <w:tcW w:w="6647"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c>
          <w:tcPr>
            <w:tcW w:w="4964"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Height w:val="140"/>
        </w:trPr>
        <w:tc>
          <w:tcPr>
            <w:tcW w:w="664" w:type="dxa"/>
            <w:tcBorders>
              <w:top w:val="single" w:sz="4" w:space="0" w:color="auto"/>
              <w:left w:val="single" w:sz="4" w:space="0" w:color="auto"/>
              <w:bottom w:val="single" w:sz="4" w:space="0" w:color="auto"/>
              <w:right w:val="single" w:sz="4" w:space="0" w:color="auto"/>
            </w:tcBorders>
          </w:tcPr>
          <w:p w:rsidR="009257E2" w:rsidRPr="009257E2" w:rsidRDefault="009257E2" w:rsidP="009257E2">
            <w:pPr>
              <w:spacing w:before="20" w:after="20" w:line="256" w:lineRule="auto"/>
              <w:ind w:firstLine="0"/>
              <w:jc w:val="center"/>
              <w:rPr>
                <w:rFonts w:ascii="Arial" w:eastAsia="Calibri" w:hAnsi="Arial"/>
                <w:iCs/>
                <w:color w:val="000000"/>
                <w:sz w:val="20"/>
                <w:szCs w:val="24"/>
              </w:rPr>
            </w:pPr>
          </w:p>
        </w:tc>
        <w:tc>
          <w:tcPr>
            <w:tcW w:w="3462" w:type="dxa"/>
            <w:tcBorders>
              <w:top w:val="single" w:sz="4" w:space="0" w:color="auto"/>
              <w:left w:val="single" w:sz="4" w:space="0" w:color="auto"/>
              <w:bottom w:val="single" w:sz="4" w:space="0" w:color="auto"/>
              <w:right w:val="single" w:sz="4" w:space="0" w:color="auto"/>
            </w:tcBorders>
            <w:vAlign w:val="center"/>
          </w:tcPr>
          <w:p w:rsidR="009257E2" w:rsidRPr="009257E2" w:rsidRDefault="009257E2" w:rsidP="009257E2">
            <w:pPr>
              <w:spacing w:before="20" w:after="20" w:line="256" w:lineRule="auto"/>
              <w:ind w:firstLine="0"/>
              <w:jc w:val="center"/>
              <w:rPr>
                <w:rFonts w:eastAsia="Calibri"/>
                <w:i/>
                <w:color w:val="000000"/>
                <w:sz w:val="20"/>
                <w:szCs w:val="24"/>
              </w:rPr>
            </w:pPr>
          </w:p>
        </w:tc>
        <w:tc>
          <w:tcPr>
            <w:tcW w:w="6647"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c>
          <w:tcPr>
            <w:tcW w:w="4964"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Height w:val="140"/>
        </w:trPr>
        <w:tc>
          <w:tcPr>
            <w:tcW w:w="664" w:type="dxa"/>
            <w:tcBorders>
              <w:top w:val="single" w:sz="4" w:space="0" w:color="auto"/>
              <w:left w:val="single" w:sz="4" w:space="0" w:color="auto"/>
              <w:bottom w:val="single" w:sz="4" w:space="0" w:color="auto"/>
              <w:right w:val="single" w:sz="4" w:space="0" w:color="auto"/>
            </w:tcBorders>
          </w:tcPr>
          <w:p w:rsidR="009257E2" w:rsidRPr="009257E2" w:rsidRDefault="009257E2" w:rsidP="009257E2">
            <w:pPr>
              <w:spacing w:before="20" w:after="20" w:line="256" w:lineRule="auto"/>
              <w:ind w:firstLine="0"/>
              <w:jc w:val="center"/>
              <w:rPr>
                <w:rFonts w:ascii="Arial" w:eastAsia="Calibri" w:hAnsi="Arial"/>
                <w:iCs/>
                <w:color w:val="000000"/>
                <w:sz w:val="20"/>
                <w:szCs w:val="24"/>
              </w:rPr>
            </w:pPr>
          </w:p>
        </w:tc>
        <w:tc>
          <w:tcPr>
            <w:tcW w:w="3462" w:type="dxa"/>
            <w:tcBorders>
              <w:top w:val="single" w:sz="4" w:space="0" w:color="auto"/>
              <w:left w:val="single" w:sz="4" w:space="0" w:color="auto"/>
              <w:bottom w:val="single" w:sz="4" w:space="0" w:color="auto"/>
              <w:right w:val="single" w:sz="4" w:space="0" w:color="auto"/>
            </w:tcBorders>
            <w:vAlign w:val="center"/>
          </w:tcPr>
          <w:p w:rsidR="009257E2" w:rsidRPr="009257E2" w:rsidRDefault="009257E2" w:rsidP="009257E2">
            <w:pPr>
              <w:spacing w:before="20" w:after="20" w:line="256" w:lineRule="auto"/>
              <w:ind w:firstLine="0"/>
              <w:jc w:val="center"/>
              <w:rPr>
                <w:rFonts w:eastAsia="Calibri"/>
                <w:i/>
                <w:color w:val="000000"/>
                <w:sz w:val="20"/>
                <w:szCs w:val="24"/>
              </w:rPr>
            </w:pPr>
          </w:p>
        </w:tc>
        <w:tc>
          <w:tcPr>
            <w:tcW w:w="6647"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c>
          <w:tcPr>
            <w:tcW w:w="4964"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r>
      <w:tr w:rsidR="009257E2" w:rsidRPr="009257E2" w:rsidTr="009257E2">
        <w:trPr>
          <w:cantSplit/>
          <w:trHeight w:val="140"/>
        </w:trPr>
        <w:tc>
          <w:tcPr>
            <w:tcW w:w="664" w:type="dxa"/>
            <w:tcBorders>
              <w:top w:val="single" w:sz="4" w:space="0" w:color="auto"/>
              <w:left w:val="single" w:sz="4" w:space="0" w:color="auto"/>
              <w:bottom w:val="single" w:sz="4" w:space="0" w:color="auto"/>
              <w:right w:val="single" w:sz="4" w:space="0" w:color="auto"/>
            </w:tcBorders>
          </w:tcPr>
          <w:p w:rsidR="009257E2" w:rsidRPr="009257E2" w:rsidRDefault="009257E2" w:rsidP="009257E2">
            <w:pPr>
              <w:spacing w:before="20" w:after="20" w:line="256" w:lineRule="auto"/>
              <w:ind w:firstLine="0"/>
              <w:jc w:val="center"/>
              <w:rPr>
                <w:rFonts w:ascii="Arial" w:eastAsia="Calibri" w:hAnsi="Arial"/>
                <w:iCs/>
                <w:color w:val="000000"/>
                <w:sz w:val="20"/>
                <w:szCs w:val="24"/>
              </w:rPr>
            </w:pPr>
          </w:p>
        </w:tc>
        <w:tc>
          <w:tcPr>
            <w:tcW w:w="3462" w:type="dxa"/>
            <w:tcBorders>
              <w:top w:val="single" w:sz="4" w:space="0" w:color="auto"/>
              <w:left w:val="single" w:sz="4" w:space="0" w:color="auto"/>
              <w:bottom w:val="single" w:sz="4" w:space="0" w:color="auto"/>
              <w:right w:val="single" w:sz="4" w:space="0" w:color="auto"/>
            </w:tcBorders>
            <w:vAlign w:val="center"/>
          </w:tcPr>
          <w:p w:rsidR="009257E2" w:rsidRPr="009257E2" w:rsidRDefault="009257E2" w:rsidP="009257E2">
            <w:pPr>
              <w:spacing w:before="20" w:after="20" w:line="256" w:lineRule="auto"/>
              <w:ind w:firstLine="0"/>
              <w:jc w:val="center"/>
              <w:rPr>
                <w:rFonts w:eastAsia="Calibri"/>
                <w:i/>
                <w:color w:val="000000"/>
                <w:sz w:val="20"/>
                <w:szCs w:val="24"/>
              </w:rPr>
            </w:pPr>
          </w:p>
        </w:tc>
        <w:tc>
          <w:tcPr>
            <w:tcW w:w="6647"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c>
          <w:tcPr>
            <w:tcW w:w="4964" w:type="dxa"/>
            <w:tcBorders>
              <w:top w:val="single" w:sz="4" w:space="0" w:color="000000"/>
              <w:left w:val="single" w:sz="4" w:space="0" w:color="auto"/>
              <w:bottom w:val="single" w:sz="4" w:space="0" w:color="000000"/>
              <w:right w:val="single" w:sz="4" w:space="0" w:color="auto"/>
            </w:tcBorders>
          </w:tcPr>
          <w:p w:rsidR="009257E2" w:rsidRPr="009257E2" w:rsidRDefault="009257E2" w:rsidP="009257E2">
            <w:pPr>
              <w:spacing w:before="20" w:after="20" w:line="254" w:lineRule="auto"/>
              <w:ind w:firstLine="0"/>
              <w:jc w:val="center"/>
              <w:rPr>
                <w:iCs/>
                <w:sz w:val="20"/>
                <w:szCs w:val="20"/>
                <w:lang w:eastAsia="en-US"/>
              </w:rPr>
            </w:pPr>
          </w:p>
        </w:tc>
      </w:tr>
    </w:tbl>
    <w:p w:rsidR="009257E2" w:rsidRPr="009257E2" w:rsidRDefault="009257E2" w:rsidP="009257E2">
      <w:pPr>
        <w:spacing w:line="240" w:lineRule="auto"/>
        <w:ind w:firstLine="0"/>
        <w:jc w:val="left"/>
        <w:rPr>
          <w:color w:val="000000"/>
          <w:sz w:val="24"/>
          <w:szCs w:val="24"/>
        </w:rPr>
      </w:pPr>
      <w:r w:rsidRPr="009257E2">
        <w:rPr>
          <w:color w:val="000000"/>
          <w:sz w:val="24"/>
          <w:szCs w:val="24"/>
        </w:rPr>
        <w:t xml:space="preserve">с приложением подтверждающих документов, согласно требованиям </w:t>
      </w:r>
      <w:proofErr w:type="spellStart"/>
      <w:r w:rsidRPr="009257E2">
        <w:rPr>
          <w:color w:val="000000"/>
          <w:sz w:val="24"/>
          <w:szCs w:val="24"/>
        </w:rPr>
        <w:t>п.п</w:t>
      </w:r>
      <w:proofErr w:type="spellEnd"/>
      <w:r w:rsidRPr="009257E2">
        <w:rPr>
          <w:color w:val="000000"/>
          <w:sz w:val="24"/>
          <w:szCs w:val="24"/>
        </w:rPr>
        <w:t>. 4.5.2.2 «</w:t>
      </w:r>
      <w:r w:rsidR="00373A41">
        <w:rPr>
          <w:color w:val="000000"/>
          <w:sz w:val="24"/>
          <w:szCs w:val="24"/>
        </w:rPr>
        <w:t>л</w:t>
      </w:r>
      <w:r w:rsidRPr="009257E2">
        <w:rPr>
          <w:color w:val="000000"/>
          <w:sz w:val="24"/>
          <w:szCs w:val="24"/>
        </w:rPr>
        <w:t>»</w:t>
      </w:r>
    </w:p>
    <w:p w:rsidR="009257E2" w:rsidRPr="009257E2" w:rsidRDefault="009257E2" w:rsidP="009257E2">
      <w:pPr>
        <w:spacing w:line="240" w:lineRule="auto"/>
        <w:ind w:firstLine="0"/>
        <w:jc w:val="left"/>
        <w:rPr>
          <w:i/>
          <w:color w:val="000000"/>
          <w:sz w:val="24"/>
          <w:szCs w:val="24"/>
        </w:rPr>
      </w:pPr>
    </w:p>
    <w:p w:rsidR="009257E2" w:rsidRPr="009257E2" w:rsidRDefault="009257E2" w:rsidP="009257E2">
      <w:pPr>
        <w:widowControl w:val="0"/>
        <w:spacing w:line="276" w:lineRule="auto"/>
        <w:ind w:firstLine="0"/>
        <w:rPr>
          <w:sz w:val="24"/>
          <w:szCs w:val="24"/>
        </w:rPr>
      </w:pPr>
      <w:r w:rsidRPr="009257E2">
        <w:rPr>
          <w:b/>
          <w:sz w:val="24"/>
          <w:szCs w:val="24"/>
        </w:rPr>
        <w:t>Руководитель организации</w:t>
      </w:r>
      <w:r w:rsidRPr="009257E2">
        <w:rPr>
          <w:sz w:val="24"/>
          <w:szCs w:val="24"/>
        </w:rPr>
        <w:t xml:space="preserve"> _____________________ (Ф.И.О.)</w:t>
      </w:r>
    </w:p>
    <w:p w:rsidR="009257E2" w:rsidRPr="009257E2" w:rsidRDefault="009257E2" w:rsidP="009257E2">
      <w:pPr>
        <w:widowControl w:val="0"/>
        <w:spacing w:line="276" w:lineRule="auto"/>
        <w:ind w:firstLine="0"/>
        <w:rPr>
          <w:i/>
          <w:sz w:val="24"/>
          <w:szCs w:val="24"/>
          <w:vertAlign w:val="superscript"/>
        </w:rPr>
      </w:pPr>
      <w:r w:rsidRPr="009257E2">
        <w:rPr>
          <w:sz w:val="24"/>
          <w:szCs w:val="24"/>
          <w:vertAlign w:val="superscript"/>
        </w:rPr>
        <w:tab/>
      </w:r>
      <w:r w:rsidRPr="009257E2">
        <w:rPr>
          <w:sz w:val="24"/>
          <w:szCs w:val="24"/>
          <w:vertAlign w:val="superscript"/>
        </w:rPr>
        <w:tab/>
      </w:r>
      <w:r w:rsidRPr="009257E2">
        <w:rPr>
          <w:sz w:val="24"/>
          <w:szCs w:val="24"/>
          <w:vertAlign w:val="superscript"/>
        </w:rPr>
        <w:tab/>
      </w:r>
      <w:r w:rsidRPr="009257E2">
        <w:rPr>
          <w:sz w:val="24"/>
          <w:szCs w:val="24"/>
          <w:vertAlign w:val="superscript"/>
        </w:rPr>
        <w:tab/>
      </w:r>
      <w:r w:rsidRPr="009257E2">
        <w:rPr>
          <w:sz w:val="24"/>
          <w:szCs w:val="24"/>
          <w:vertAlign w:val="superscript"/>
        </w:rPr>
        <w:tab/>
        <w:t xml:space="preserve">                               МП                                                      </w:t>
      </w:r>
      <w:r w:rsidRPr="009257E2">
        <w:rPr>
          <w:i/>
          <w:sz w:val="24"/>
          <w:szCs w:val="24"/>
          <w:vertAlign w:val="superscript"/>
        </w:rPr>
        <w:t>(подпись)</w:t>
      </w:r>
    </w:p>
    <w:p w:rsidR="009257E2" w:rsidRPr="009257E2" w:rsidRDefault="009257E2" w:rsidP="009257E2">
      <w:pPr>
        <w:spacing w:line="240" w:lineRule="auto"/>
        <w:ind w:firstLine="0"/>
        <w:jc w:val="left"/>
        <w:rPr>
          <w:b/>
          <w:bCs/>
          <w:i/>
          <w:sz w:val="24"/>
          <w:szCs w:val="24"/>
        </w:rPr>
      </w:pPr>
    </w:p>
    <w:p w:rsidR="009257E2" w:rsidRPr="009257E2" w:rsidRDefault="009257E2" w:rsidP="009257E2">
      <w:pPr>
        <w:pBdr>
          <w:bottom w:val="single" w:sz="4" w:space="1" w:color="auto"/>
        </w:pBdr>
        <w:shd w:val="clear" w:color="auto" w:fill="E0E0E0"/>
        <w:tabs>
          <w:tab w:val="center" w:pos="4950"/>
          <w:tab w:val="right" w:pos="9900"/>
        </w:tabs>
        <w:spacing w:line="240" w:lineRule="auto"/>
        <w:jc w:val="center"/>
        <w:rPr>
          <w:b/>
          <w:color w:val="000000"/>
          <w:spacing w:val="36"/>
          <w:sz w:val="24"/>
          <w:szCs w:val="24"/>
        </w:rPr>
      </w:pPr>
      <w:r w:rsidRPr="009257E2">
        <w:rPr>
          <w:b/>
          <w:color w:val="000000"/>
          <w:spacing w:val="36"/>
          <w:sz w:val="24"/>
          <w:szCs w:val="24"/>
        </w:rPr>
        <w:t>конец формы</w:t>
      </w:r>
    </w:p>
    <w:p w:rsidR="009257E2" w:rsidRDefault="009257E2" w:rsidP="009257E2">
      <w:pPr>
        <w:keepNext/>
        <w:pageBreakBefore/>
        <w:widowControl w:val="0"/>
        <w:numPr>
          <w:ilvl w:val="2"/>
          <w:numId w:val="47"/>
        </w:numPr>
        <w:suppressAutoHyphens/>
        <w:autoSpaceDE w:val="0"/>
        <w:autoSpaceDN w:val="0"/>
        <w:adjustRightInd w:val="0"/>
        <w:spacing w:before="240" w:after="120" w:line="240" w:lineRule="auto"/>
        <w:contextualSpacing/>
        <w:jc w:val="left"/>
        <w:outlineLvl w:val="2"/>
        <w:rPr>
          <w:rFonts w:cs="Arial"/>
          <w:b/>
          <w:bCs/>
          <w:sz w:val="24"/>
          <w:szCs w:val="24"/>
        </w:rPr>
        <w:sectPr w:rsidR="009257E2" w:rsidSect="009257E2">
          <w:pgSz w:w="16838" w:h="11906" w:orient="landscape" w:code="9"/>
          <w:pgMar w:top="1276" w:right="709" w:bottom="709" w:left="709" w:header="680" w:footer="0" w:gutter="0"/>
          <w:cols w:space="708"/>
          <w:docGrid w:linePitch="381"/>
        </w:sectPr>
      </w:pPr>
    </w:p>
    <w:p w:rsidR="009257E2" w:rsidRPr="009257E2" w:rsidRDefault="009257E2" w:rsidP="009257E2">
      <w:pPr>
        <w:keepNext/>
        <w:pageBreakBefore/>
        <w:widowControl w:val="0"/>
        <w:numPr>
          <w:ilvl w:val="2"/>
          <w:numId w:val="47"/>
        </w:numPr>
        <w:suppressAutoHyphens/>
        <w:autoSpaceDE w:val="0"/>
        <w:autoSpaceDN w:val="0"/>
        <w:adjustRightInd w:val="0"/>
        <w:spacing w:before="240" w:after="120" w:line="240" w:lineRule="auto"/>
        <w:contextualSpacing/>
        <w:jc w:val="left"/>
        <w:outlineLvl w:val="2"/>
        <w:rPr>
          <w:rFonts w:cs="Arial"/>
          <w:b/>
          <w:bCs/>
          <w:sz w:val="24"/>
          <w:szCs w:val="24"/>
        </w:rPr>
      </w:pPr>
      <w:r w:rsidRPr="009257E2">
        <w:rPr>
          <w:rFonts w:cs="Arial"/>
          <w:b/>
          <w:bCs/>
          <w:sz w:val="24"/>
          <w:szCs w:val="24"/>
        </w:rPr>
        <w:lastRenderedPageBreak/>
        <w:t>Инструкции по заполнению</w:t>
      </w:r>
    </w:p>
    <w:p w:rsidR="009257E2" w:rsidRPr="009257E2" w:rsidRDefault="009257E2" w:rsidP="009257E2">
      <w:pPr>
        <w:spacing w:line="276" w:lineRule="auto"/>
        <w:ind w:firstLine="0"/>
        <w:rPr>
          <w:rFonts w:eastAsia="Calibri"/>
          <w:sz w:val="24"/>
          <w:szCs w:val="24"/>
          <w:lang w:eastAsia="en-US"/>
        </w:rPr>
      </w:pPr>
      <w:r w:rsidRPr="009257E2">
        <w:rPr>
          <w:rFonts w:eastAsia="Calibri"/>
          <w:b/>
          <w:sz w:val="24"/>
          <w:szCs w:val="24"/>
          <w:lang w:eastAsia="en-US"/>
        </w:rPr>
        <w:t>5.3.1.1</w:t>
      </w:r>
      <w:r w:rsidRPr="009257E2">
        <w:rPr>
          <w:rFonts w:eastAsia="Calibri"/>
          <w:sz w:val="24"/>
          <w:szCs w:val="24"/>
          <w:lang w:eastAsia="en-US"/>
        </w:rPr>
        <w:t xml:space="preserve"> Участник указывает дату и номер Заявки (подраздел 5.1.).</w:t>
      </w:r>
      <w:r w:rsidRPr="009257E2">
        <w:rPr>
          <w:sz w:val="24"/>
          <w:szCs w:val="24"/>
        </w:rPr>
        <w:t xml:space="preserve"> Форма должна быть подписана, заверена печатью, указаны фамилия, имя, отчество подписавшего и должность.</w:t>
      </w:r>
    </w:p>
    <w:p w:rsidR="009257E2" w:rsidRPr="009257E2" w:rsidRDefault="009257E2" w:rsidP="009257E2">
      <w:pPr>
        <w:spacing w:line="240" w:lineRule="auto"/>
        <w:ind w:firstLine="0"/>
        <w:rPr>
          <w:rFonts w:eastAsia="Calibri"/>
          <w:sz w:val="24"/>
          <w:szCs w:val="24"/>
        </w:rPr>
      </w:pPr>
      <w:r w:rsidRPr="009257E2">
        <w:rPr>
          <w:rFonts w:eastAsia="Calibri"/>
          <w:b/>
          <w:sz w:val="24"/>
          <w:szCs w:val="24"/>
        </w:rPr>
        <w:t>5.3.1.2</w:t>
      </w:r>
      <w:r w:rsidRPr="009257E2">
        <w:rPr>
          <w:rFonts w:eastAsia="Calibri"/>
          <w:sz w:val="24"/>
          <w:szCs w:val="24"/>
        </w:rPr>
        <w:t xml:space="preserve"> Участник указывает свое фирменное наименование (в т. ч. организационно-правовую форму) и свой адрес.</w:t>
      </w:r>
    </w:p>
    <w:p w:rsidR="009257E2" w:rsidRPr="009257E2" w:rsidRDefault="009257E2" w:rsidP="009257E2">
      <w:pPr>
        <w:spacing w:line="240" w:lineRule="auto"/>
        <w:ind w:firstLine="0"/>
        <w:rPr>
          <w:rFonts w:eastAsia="Calibri"/>
          <w:sz w:val="24"/>
          <w:szCs w:val="24"/>
        </w:rPr>
      </w:pPr>
      <w:r w:rsidRPr="009257E2">
        <w:rPr>
          <w:rFonts w:eastAsia="Calibri"/>
          <w:b/>
          <w:sz w:val="24"/>
          <w:szCs w:val="24"/>
        </w:rPr>
        <w:t>5.3.1.3</w:t>
      </w:r>
      <w:r w:rsidRPr="009257E2">
        <w:rPr>
          <w:rFonts w:eastAsia="Calibri"/>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9257E2" w:rsidRPr="009257E2" w:rsidRDefault="009257E2" w:rsidP="009257E2">
      <w:pPr>
        <w:spacing w:line="240" w:lineRule="auto"/>
        <w:ind w:firstLine="0"/>
        <w:jc w:val="left"/>
        <w:rPr>
          <w:color w:val="000000"/>
          <w:sz w:val="24"/>
          <w:szCs w:val="24"/>
        </w:rPr>
      </w:pPr>
      <w:r w:rsidRPr="009257E2">
        <w:rPr>
          <w:rFonts w:eastAsia="Calibri"/>
          <w:b/>
          <w:sz w:val="24"/>
          <w:szCs w:val="24"/>
        </w:rPr>
        <w:t xml:space="preserve">5.3.1.4 </w:t>
      </w:r>
      <w:r w:rsidRPr="009257E2">
        <w:rPr>
          <w:rFonts w:eastAsia="Calibri"/>
          <w:sz w:val="24"/>
          <w:szCs w:val="24"/>
        </w:rPr>
        <w:t xml:space="preserve">Участники должны приложить подтверждающие документы, </w:t>
      </w:r>
      <w:r w:rsidRPr="009257E2">
        <w:rPr>
          <w:color w:val="000000"/>
          <w:sz w:val="24"/>
          <w:szCs w:val="24"/>
        </w:rPr>
        <w:t xml:space="preserve">согласно требованиям </w:t>
      </w:r>
      <w:proofErr w:type="spellStart"/>
      <w:r w:rsidRPr="009257E2">
        <w:rPr>
          <w:color w:val="000000"/>
          <w:sz w:val="24"/>
          <w:szCs w:val="24"/>
        </w:rPr>
        <w:t>п.п</w:t>
      </w:r>
      <w:proofErr w:type="spellEnd"/>
      <w:r w:rsidRPr="009257E2">
        <w:rPr>
          <w:color w:val="000000"/>
          <w:sz w:val="24"/>
          <w:szCs w:val="24"/>
        </w:rPr>
        <w:t>. «</w:t>
      </w:r>
      <w:r w:rsidR="00373A41">
        <w:rPr>
          <w:color w:val="000000"/>
          <w:sz w:val="24"/>
          <w:szCs w:val="24"/>
        </w:rPr>
        <w:t>л</w:t>
      </w:r>
      <w:proofErr w:type="gramStart"/>
      <w:r w:rsidRPr="009257E2">
        <w:rPr>
          <w:color w:val="000000"/>
          <w:sz w:val="24"/>
          <w:szCs w:val="24"/>
        </w:rPr>
        <w:t>»</w:t>
      </w:r>
      <w:proofErr w:type="gramEnd"/>
      <w:r w:rsidRPr="009257E2">
        <w:rPr>
          <w:color w:val="000000"/>
          <w:sz w:val="24"/>
          <w:szCs w:val="24"/>
        </w:rPr>
        <w:t xml:space="preserve"> п.4.5.2.2.</w:t>
      </w:r>
    </w:p>
    <w:p w:rsidR="009257E2" w:rsidRDefault="009257E2" w:rsidP="00B53DC8">
      <w:pPr>
        <w:keepNext/>
        <w:pageBreakBefore/>
        <w:suppressAutoHyphens/>
        <w:spacing w:before="240" w:after="120" w:line="240" w:lineRule="auto"/>
        <w:ind w:firstLine="0"/>
        <w:outlineLvl w:val="2"/>
        <w:rPr>
          <w:b/>
          <w:bCs/>
          <w:sz w:val="24"/>
          <w:szCs w:val="24"/>
        </w:rPr>
        <w:sectPr w:rsidR="009257E2" w:rsidSect="009257E2">
          <w:pgSz w:w="11906" w:h="16838" w:code="9"/>
          <w:pgMar w:top="709" w:right="709" w:bottom="709" w:left="1276" w:header="680" w:footer="0" w:gutter="0"/>
          <w:cols w:space="708"/>
          <w:docGrid w:linePitch="381"/>
        </w:sectPr>
      </w:pPr>
    </w:p>
    <w:p w:rsidR="00B53DC8" w:rsidRPr="00B53DC8" w:rsidRDefault="00B53DC8" w:rsidP="00B53DC8">
      <w:pPr>
        <w:keepNext/>
        <w:pageBreakBefore/>
        <w:suppressAutoHyphens/>
        <w:spacing w:before="240" w:after="120" w:line="240" w:lineRule="auto"/>
        <w:ind w:firstLine="0"/>
        <w:outlineLvl w:val="2"/>
        <w:rPr>
          <w:b/>
          <w:bCs/>
          <w:sz w:val="24"/>
          <w:szCs w:val="24"/>
        </w:rPr>
      </w:pPr>
      <w:r w:rsidRPr="00B53DC8">
        <w:rPr>
          <w:b/>
          <w:bCs/>
          <w:sz w:val="24"/>
          <w:szCs w:val="24"/>
        </w:rPr>
        <w:lastRenderedPageBreak/>
        <w:t>5.</w:t>
      </w:r>
      <w:r w:rsidR="009257E2">
        <w:rPr>
          <w:b/>
          <w:bCs/>
          <w:sz w:val="24"/>
          <w:szCs w:val="24"/>
        </w:rPr>
        <w:t>4</w:t>
      </w:r>
      <w:r w:rsidRPr="00B53DC8">
        <w:rPr>
          <w:b/>
          <w:bCs/>
          <w:sz w:val="24"/>
          <w:szCs w:val="24"/>
        </w:rPr>
        <w:t xml:space="preserve">.  Анкета Участника (Форма </w:t>
      </w:r>
      <w:r w:rsidR="009257E2">
        <w:rPr>
          <w:b/>
          <w:bCs/>
          <w:sz w:val="24"/>
          <w:szCs w:val="24"/>
        </w:rPr>
        <w:t>4</w:t>
      </w:r>
      <w:r w:rsidRPr="00B53DC8">
        <w:rPr>
          <w:b/>
          <w:bCs/>
          <w:sz w:val="24"/>
          <w:szCs w:val="24"/>
        </w:rPr>
        <w:t>)</w:t>
      </w:r>
    </w:p>
    <w:p w:rsidR="00B53DC8" w:rsidRPr="00B53DC8" w:rsidRDefault="00B53DC8" w:rsidP="00B53DC8">
      <w:pPr>
        <w:pBdr>
          <w:top w:val="single" w:sz="4" w:space="1" w:color="auto"/>
        </w:pBdr>
        <w:shd w:val="clear" w:color="auto" w:fill="E0E0E0"/>
        <w:spacing w:line="240" w:lineRule="auto"/>
        <w:jc w:val="center"/>
        <w:rPr>
          <w:b/>
          <w:spacing w:val="36"/>
          <w:sz w:val="24"/>
          <w:szCs w:val="24"/>
        </w:rPr>
      </w:pPr>
      <w:r w:rsidRPr="00B53DC8">
        <w:rPr>
          <w:b/>
          <w:spacing w:val="36"/>
          <w:sz w:val="24"/>
          <w:szCs w:val="24"/>
        </w:rPr>
        <w:t>начало формы</w:t>
      </w:r>
    </w:p>
    <w:p w:rsidR="00B53DC8" w:rsidRPr="00B53DC8" w:rsidRDefault="00B53DC8" w:rsidP="00B53DC8">
      <w:pPr>
        <w:spacing w:line="240" w:lineRule="auto"/>
        <w:rPr>
          <w:sz w:val="24"/>
          <w:szCs w:val="24"/>
        </w:rPr>
      </w:pPr>
    </w:p>
    <w:p w:rsidR="00B53DC8" w:rsidRPr="00B53DC8" w:rsidRDefault="00B53DC8" w:rsidP="00B53DC8">
      <w:pPr>
        <w:spacing w:line="240" w:lineRule="auto"/>
        <w:ind w:firstLine="0"/>
        <w:rPr>
          <w:sz w:val="24"/>
          <w:szCs w:val="24"/>
        </w:rPr>
      </w:pPr>
      <w:r w:rsidRPr="00B53DC8">
        <w:rPr>
          <w:sz w:val="24"/>
          <w:szCs w:val="24"/>
        </w:rPr>
        <w:t xml:space="preserve"> Приложение </w:t>
      </w:r>
      <w:r w:rsidR="009257E2">
        <w:rPr>
          <w:sz w:val="24"/>
          <w:szCs w:val="24"/>
        </w:rPr>
        <w:t>3</w:t>
      </w:r>
    </w:p>
    <w:p w:rsidR="00B53DC8" w:rsidRPr="00B53DC8" w:rsidRDefault="00B53DC8" w:rsidP="00B53DC8">
      <w:pPr>
        <w:spacing w:line="240" w:lineRule="auto"/>
        <w:ind w:firstLine="0"/>
        <w:contextualSpacing/>
        <w:rPr>
          <w:sz w:val="24"/>
          <w:szCs w:val="24"/>
        </w:rPr>
      </w:pPr>
      <w:r w:rsidRPr="00B53DC8">
        <w:rPr>
          <w:sz w:val="24"/>
          <w:szCs w:val="24"/>
        </w:rPr>
        <w:t xml:space="preserve"> к Заявке на участие в закупке </w:t>
      </w:r>
    </w:p>
    <w:p w:rsidR="00B53DC8" w:rsidRPr="00B53DC8" w:rsidRDefault="00B53DC8" w:rsidP="00B53DC8">
      <w:pPr>
        <w:spacing w:line="240" w:lineRule="auto"/>
        <w:ind w:firstLine="0"/>
        <w:contextualSpacing/>
        <w:rPr>
          <w:sz w:val="24"/>
          <w:szCs w:val="24"/>
        </w:rPr>
      </w:pPr>
      <w:r w:rsidRPr="00B53DC8">
        <w:rPr>
          <w:sz w:val="24"/>
          <w:szCs w:val="24"/>
        </w:rPr>
        <w:t xml:space="preserve"> от «____»_____________ г. №__________</w:t>
      </w:r>
    </w:p>
    <w:p w:rsidR="00B53DC8" w:rsidRPr="00B53DC8" w:rsidRDefault="00B53DC8" w:rsidP="00B53DC8">
      <w:pPr>
        <w:spacing w:line="240" w:lineRule="auto"/>
        <w:rPr>
          <w:sz w:val="24"/>
          <w:szCs w:val="24"/>
        </w:rPr>
      </w:pPr>
    </w:p>
    <w:p w:rsidR="00B53DC8" w:rsidRPr="00B53DC8" w:rsidRDefault="00B53DC8" w:rsidP="00B53DC8">
      <w:pPr>
        <w:suppressAutoHyphens/>
        <w:spacing w:line="240" w:lineRule="auto"/>
        <w:jc w:val="center"/>
        <w:rPr>
          <w:b/>
          <w:sz w:val="24"/>
          <w:szCs w:val="24"/>
        </w:rPr>
      </w:pPr>
      <w:r w:rsidRPr="00B53DC8">
        <w:rPr>
          <w:b/>
          <w:sz w:val="24"/>
          <w:szCs w:val="24"/>
        </w:rPr>
        <w:t>Анкета Участника</w:t>
      </w:r>
    </w:p>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Наименование и адрес Участника: _________________________________</w:t>
      </w:r>
    </w:p>
    <w:p w:rsidR="00B53DC8" w:rsidRPr="00B53DC8" w:rsidRDefault="00B53DC8" w:rsidP="00B53DC8">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140"/>
        <w:gridCol w:w="5400"/>
      </w:tblGrid>
      <w:tr w:rsidR="00B53DC8" w:rsidRPr="00B53DC8" w:rsidTr="00B27906">
        <w:trPr>
          <w:cantSplit/>
          <w:trHeight w:val="240"/>
          <w:tblHeader/>
        </w:trPr>
        <w:tc>
          <w:tcPr>
            <w:tcW w:w="567" w:type="dxa"/>
          </w:tcPr>
          <w:p w:rsidR="00B53DC8" w:rsidRPr="00B53DC8" w:rsidRDefault="00B53DC8" w:rsidP="00B53DC8">
            <w:pPr>
              <w:keepNext/>
              <w:spacing w:before="40" w:after="40" w:line="240" w:lineRule="auto"/>
              <w:ind w:firstLine="27"/>
              <w:rPr>
                <w:sz w:val="24"/>
                <w:szCs w:val="24"/>
              </w:rPr>
            </w:pPr>
            <w:r w:rsidRPr="00B53DC8">
              <w:rPr>
                <w:sz w:val="24"/>
                <w:szCs w:val="24"/>
              </w:rPr>
              <w:t>№ п/п</w:t>
            </w:r>
          </w:p>
        </w:tc>
        <w:tc>
          <w:tcPr>
            <w:tcW w:w="4140" w:type="dxa"/>
            <w:vAlign w:val="center"/>
          </w:tcPr>
          <w:p w:rsidR="00B53DC8" w:rsidRPr="00B53DC8" w:rsidRDefault="00B53DC8" w:rsidP="00B53DC8">
            <w:pPr>
              <w:keepNext/>
              <w:spacing w:before="40" w:after="40" w:line="240" w:lineRule="auto"/>
              <w:ind w:firstLine="34"/>
              <w:jc w:val="center"/>
              <w:rPr>
                <w:sz w:val="24"/>
                <w:szCs w:val="24"/>
              </w:rPr>
            </w:pPr>
            <w:r w:rsidRPr="00B53DC8">
              <w:rPr>
                <w:sz w:val="24"/>
                <w:szCs w:val="24"/>
              </w:rPr>
              <w:t>Наименование</w:t>
            </w:r>
          </w:p>
        </w:tc>
        <w:tc>
          <w:tcPr>
            <w:tcW w:w="5400" w:type="dxa"/>
            <w:vAlign w:val="center"/>
          </w:tcPr>
          <w:p w:rsidR="00B53DC8" w:rsidRPr="00B53DC8" w:rsidRDefault="00B53DC8" w:rsidP="00B53DC8">
            <w:pPr>
              <w:keepNext/>
              <w:spacing w:before="40" w:after="40" w:line="240" w:lineRule="auto"/>
              <w:jc w:val="center"/>
              <w:rPr>
                <w:sz w:val="24"/>
                <w:szCs w:val="24"/>
              </w:rPr>
            </w:pPr>
            <w:r w:rsidRPr="00B53DC8">
              <w:rPr>
                <w:sz w:val="24"/>
                <w:szCs w:val="24"/>
              </w:rPr>
              <w:t>Сведения об Участнике</w:t>
            </w: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Фирменное наименование Участника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Свидетельство о внесении в Единый государственный реестр юридических лиц (дата и номер, кем выдано)</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ИНН, КПП, ОГРН, ОКПО Участника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Адрес места нахождения</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Почтовый адрес</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Филиалы: перечислить наименования и почтовые адреса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Телефоны Участника (с указанием кода города)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Height w:val="116"/>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Факс Участника (с указанием кода города)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Адрес электронной почты Участника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главного бухгалтера Участника</w:t>
            </w:r>
          </w:p>
        </w:tc>
        <w:tc>
          <w:tcPr>
            <w:tcW w:w="5400" w:type="dxa"/>
          </w:tcPr>
          <w:p w:rsidR="00B53DC8" w:rsidRPr="00B53DC8" w:rsidRDefault="00B53DC8" w:rsidP="00B53DC8">
            <w:pPr>
              <w:spacing w:before="40" w:after="40" w:line="240" w:lineRule="auto"/>
              <w:rPr>
                <w:sz w:val="24"/>
                <w:szCs w:val="24"/>
              </w:rPr>
            </w:pPr>
          </w:p>
        </w:tc>
      </w:tr>
      <w:tr w:rsidR="00B53DC8" w:rsidRPr="00B53DC8" w:rsidTr="00B27906">
        <w:trPr>
          <w:cantSplit/>
        </w:trPr>
        <w:tc>
          <w:tcPr>
            <w:tcW w:w="567" w:type="dxa"/>
            <w:vAlign w:val="center"/>
          </w:tcPr>
          <w:p w:rsidR="00B53DC8" w:rsidRPr="00B53DC8" w:rsidRDefault="00B53DC8" w:rsidP="00B53DC8">
            <w:pPr>
              <w:numPr>
                <w:ilvl w:val="0"/>
                <w:numId w:val="6"/>
              </w:numPr>
              <w:spacing w:after="60" w:line="240" w:lineRule="auto"/>
              <w:jc w:val="center"/>
              <w:rPr>
                <w:sz w:val="24"/>
                <w:szCs w:val="24"/>
              </w:rPr>
            </w:pPr>
          </w:p>
        </w:tc>
        <w:tc>
          <w:tcPr>
            <w:tcW w:w="4140" w:type="dxa"/>
          </w:tcPr>
          <w:p w:rsidR="00B53DC8" w:rsidRPr="00B53DC8" w:rsidRDefault="00B53DC8" w:rsidP="00B53DC8">
            <w:pPr>
              <w:spacing w:before="40" w:after="40" w:line="240" w:lineRule="auto"/>
              <w:ind w:firstLine="34"/>
              <w:rPr>
                <w:sz w:val="24"/>
                <w:szCs w:val="24"/>
              </w:rPr>
            </w:pPr>
            <w:r w:rsidRPr="00B53DC8">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400" w:type="dxa"/>
          </w:tcPr>
          <w:p w:rsidR="00B53DC8" w:rsidRPr="00B53DC8" w:rsidRDefault="00B53DC8" w:rsidP="00B53DC8">
            <w:pPr>
              <w:spacing w:before="40" w:after="40" w:line="240" w:lineRule="auto"/>
              <w:rPr>
                <w:sz w:val="24"/>
                <w:szCs w:val="24"/>
              </w:rPr>
            </w:pPr>
          </w:p>
        </w:tc>
      </w:tr>
    </w:tbl>
    <w:p w:rsidR="00B53DC8" w:rsidRPr="00B53DC8" w:rsidRDefault="00B53DC8" w:rsidP="00B53DC8">
      <w:pPr>
        <w:spacing w:line="240" w:lineRule="auto"/>
        <w:rPr>
          <w:sz w:val="24"/>
          <w:szCs w:val="24"/>
        </w:rPr>
      </w:pP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(подпись, М.П.)</w:t>
      </w:r>
    </w:p>
    <w:p w:rsidR="00B53DC8" w:rsidRPr="00B53DC8" w:rsidRDefault="00B53DC8" w:rsidP="00B53DC8">
      <w:pPr>
        <w:spacing w:line="240" w:lineRule="auto"/>
        <w:rPr>
          <w:sz w:val="24"/>
          <w:szCs w:val="24"/>
        </w:rPr>
      </w:pPr>
      <w:r w:rsidRPr="00B53DC8">
        <w:rPr>
          <w:sz w:val="24"/>
          <w:szCs w:val="24"/>
        </w:rPr>
        <w:t>____________________________________</w:t>
      </w:r>
    </w:p>
    <w:p w:rsidR="00B53DC8" w:rsidRPr="00B53DC8" w:rsidRDefault="00B53DC8" w:rsidP="00B53DC8">
      <w:pPr>
        <w:spacing w:line="240" w:lineRule="auto"/>
        <w:rPr>
          <w:sz w:val="24"/>
          <w:szCs w:val="24"/>
          <w:vertAlign w:val="superscript"/>
        </w:rPr>
      </w:pPr>
      <w:r w:rsidRPr="00B53DC8">
        <w:rPr>
          <w:sz w:val="24"/>
          <w:szCs w:val="24"/>
          <w:vertAlign w:val="superscript"/>
        </w:rPr>
        <w:t>(фамилия, имя, отчество подписавшего, должность)</w:t>
      </w:r>
    </w:p>
    <w:p w:rsidR="00B53DC8" w:rsidRPr="00B53DC8" w:rsidRDefault="00B53DC8" w:rsidP="00B53DC8">
      <w:pPr>
        <w:keepNext/>
        <w:spacing w:line="240" w:lineRule="auto"/>
        <w:rPr>
          <w:b/>
          <w:sz w:val="24"/>
          <w:szCs w:val="24"/>
        </w:rPr>
      </w:pPr>
    </w:p>
    <w:p w:rsidR="00B53DC8" w:rsidRPr="00B53DC8" w:rsidRDefault="00B53DC8" w:rsidP="00B53DC8">
      <w:pPr>
        <w:pBdr>
          <w:bottom w:val="single" w:sz="4" w:space="1" w:color="auto"/>
        </w:pBdr>
        <w:shd w:val="clear" w:color="auto" w:fill="E0E0E0"/>
        <w:spacing w:line="240" w:lineRule="auto"/>
        <w:jc w:val="center"/>
        <w:rPr>
          <w:b/>
          <w:spacing w:val="36"/>
          <w:sz w:val="24"/>
          <w:szCs w:val="24"/>
        </w:rPr>
      </w:pPr>
      <w:r w:rsidRPr="00B53DC8">
        <w:rPr>
          <w:b/>
          <w:spacing w:val="36"/>
          <w:sz w:val="24"/>
          <w:szCs w:val="24"/>
        </w:rPr>
        <w:t>конец формы</w:t>
      </w:r>
    </w:p>
    <w:p w:rsidR="00B53DC8" w:rsidRPr="00B53DC8" w:rsidRDefault="00B53DC8" w:rsidP="00B53DC8">
      <w:pPr>
        <w:keepNext/>
        <w:pageBreakBefore/>
        <w:suppressAutoHyphens/>
        <w:spacing w:before="240" w:after="120" w:line="240" w:lineRule="auto"/>
        <w:ind w:firstLine="0"/>
        <w:outlineLvl w:val="2"/>
        <w:rPr>
          <w:b/>
          <w:bCs/>
          <w:sz w:val="24"/>
          <w:szCs w:val="24"/>
        </w:rPr>
      </w:pPr>
      <w:bookmarkStart w:id="79" w:name="_Toc261535115"/>
      <w:bookmarkStart w:id="80" w:name="_Toc262557871"/>
      <w:bookmarkStart w:id="81" w:name="_Toc278971544"/>
      <w:bookmarkStart w:id="82" w:name="_Toc322017076"/>
      <w:r w:rsidRPr="00B53DC8">
        <w:rPr>
          <w:b/>
          <w:bCs/>
          <w:sz w:val="24"/>
          <w:szCs w:val="24"/>
        </w:rPr>
        <w:lastRenderedPageBreak/>
        <w:t>5.</w:t>
      </w:r>
      <w:r w:rsidR="009257E2">
        <w:rPr>
          <w:b/>
          <w:bCs/>
          <w:sz w:val="24"/>
          <w:szCs w:val="24"/>
        </w:rPr>
        <w:t>4</w:t>
      </w:r>
      <w:r w:rsidRPr="00B53DC8">
        <w:rPr>
          <w:b/>
          <w:bCs/>
          <w:sz w:val="24"/>
          <w:szCs w:val="24"/>
        </w:rPr>
        <w:t>.1. Инструкция по заполнению</w:t>
      </w:r>
      <w:bookmarkEnd w:id="79"/>
      <w:bookmarkEnd w:id="80"/>
      <w:bookmarkEnd w:id="81"/>
      <w:bookmarkEnd w:id="82"/>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9257E2">
        <w:rPr>
          <w:b/>
          <w:sz w:val="24"/>
          <w:szCs w:val="24"/>
        </w:rPr>
        <w:t>4</w:t>
      </w:r>
      <w:r w:rsidRPr="00B53DC8">
        <w:rPr>
          <w:b/>
          <w:sz w:val="24"/>
          <w:szCs w:val="24"/>
        </w:rPr>
        <w:t>.1.1.</w:t>
      </w:r>
      <w:r w:rsidRPr="00B53DC8">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9257E2">
        <w:rPr>
          <w:b/>
          <w:sz w:val="24"/>
          <w:szCs w:val="24"/>
        </w:rPr>
        <w:t>4</w:t>
      </w:r>
      <w:r w:rsidRPr="00B53DC8">
        <w:rPr>
          <w:b/>
          <w:sz w:val="24"/>
          <w:szCs w:val="24"/>
        </w:rPr>
        <w:t>.1.2.</w:t>
      </w:r>
      <w:r w:rsidRPr="00B53DC8">
        <w:rPr>
          <w:sz w:val="24"/>
          <w:szCs w:val="24"/>
        </w:rPr>
        <w:t xml:space="preserve"> Участник указывает свое фирменное наименование (в т. ч. организационно-правовую форму) и свой адрес.</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9257E2">
        <w:rPr>
          <w:b/>
          <w:sz w:val="24"/>
          <w:szCs w:val="24"/>
        </w:rPr>
        <w:t>4</w:t>
      </w:r>
      <w:r w:rsidRPr="00B53DC8">
        <w:rPr>
          <w:b/>
          <w:sz w:val="24"/>
          <w:szCs w:val="24"/>
        </w:rPr>
        <w:t>.1.3.</w:t>
      </w:r>
      <w:r w:rsidRPr="00B53DC8">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B53DC8" w:rsidRPr="00B53DC8" w:rsidRDefault="00B53DC8" w:rsidP="00B53DC8">
      <w:pPr>
        <w:tabs>
          <w:tab w:val="left" w:pos="851"/>
        </w:tabs>
        <w:spacing w:line="240" w:lineRule="auto"/>
        <w:ind w:firstLine="0"/>
        <w:rPr>
          <w:sz w:val="24"/>
          <w:szCs w:val="24"/>
        </w:rPr>
      </w:pPr>
      <w:r w:rsidRPr="00B53DC8">
        <w:rPr>
          <w:b/>
          <w:sz w:val="24"/>
          <w:szCs w:val="24"/>
        </w:rPr>
        <w:t>5.</w:t>
      </w:r>
      <w:r w:rsidR="009257E2">
        <w:rPr>
          <w:b/>
          <w:sz w:val="24"/>
          <w:szCs w:val="24"/>
        </w:rPr>
        <w:t>4</w:t>
      </w:r>
      <w:r w:rsidRPr="00B53DC8">
        <w:rPr>
          <w:b/>
          <w:sz w:val="24"/>
          <w:szCs w:val="24"/>
        </w:rPr>
        <w:t>.1.4.</w:t>
      </w:r>
      <w:r w:rsidRPr="00B53DC8">
        <w:rPr>
          <w:sz w:val="24"/>
          <w:szCs w:val="24"/>
        </w:rPr>
        <w:t xml:space="preserve"> В графе 8 «Банковские реквизиты…» указываются реквизиты, которые будут использованы при заключении Договора.</w:t>
      </w: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1134DE" w:rsidRDefault="001134DE" w:rsidP="001C6144">
      <w:pPr>
        <w:spacing w:line="240" w:lineRule="auto"/>
        <w:ind w:firstLine="0"/>
        <w:rPr>
          <w:sz w:val="24"/>
          <w:szCs w:val="24"/>
        </w:rPr>
      </w:pPr>
    </w:p>
    <w:p w:rsidR="001134DE" w:rsidRDefault="001134DE" w:rsidP="001C6144">
      <w:pPr>
        <w:spacing w:line="240" w:lineRule="auto"/>
        <w:ind w:firstLine="0"/>
        <w:rPr>
          <w:sz w:val="24"/>
          <w:szCs w:val="24"/>
        </w:rPr>
      </w:pPr>
    </w:p>
    <w:p w:rsidR="00B53DC8" w:rsidRDefault="00B53DC8" w:rsidP="001C6144">
      <w:pPr>
        <w:spacing w:line="240" w:lineRule="auto"/>
        <w:ind w:firstLine="0"/>
        <w:rPr>
          <w:sz w:val="24"/>
          <w:szCs w:val="24"/>
        </w:rPr>
      </w:pPr>
    </w:p>
    <w:p w:rsidR="00B53DC8" w:rsidRDefault="00B53DC8" w:rsidP="001C6144">
      <w:pPr>
        <w:spacing w:line="240" w:lineRule="auto"/>
        <w:ind w:firstLine="0"/>
        <w:rPr>
          <w:sz w:val="24"/>
          <w:szCs w:val="24"/>
        </w:rPr>
      </w:pPr>
    </w:p>
    <w:p w:rsidR="00B27906" w:rsidRDefault="00B27906" w:rsidP="001C6144">
      <w:pPr>
        <w:spacing w:line="240" w:lineRule="auto"/>
        <w:ind w:firstLine="0"/>
        <w:rPr>
          <w:sz w:val="24"/>
          <w:szCs w:val="24"/>
        </w:rPr>
      </w:pPr>
    </w:p>
    <w:p w:rsidR="00B27906" w:rsidRDefault="00B27906" w:rsidP="001C6144">
      <w:pPr>
        <w:spacing w:line="240" w:lineRule="auto"/>
        <w:ind w:firstLine="0"/>
        <w:rPr>
          <w:sz w:val="24"/>
          <w:szCs w:val="24"/>
        </w:rPr>
      </w:pPr>
    </w:p>
    <w:p w:rsidR="00B53DC8" w:rsidRPr="00C420D0" w:rsidRDefault="00B53DC8" w:rsidP="001C6144">
      <w:pPr>
        <w:spacing w:line="240" w:lineRule="auto"/>
        <w:ind w:firstLine="0"/>
        <w:rPr>
          <w:sz w:val="24"/>
          <w:szCs w:val="24"/>
        </w:rPr>
      </w:pPr>
    </w:p>
    <w:p w:rsidR="001C6144" w:rsidRPr="00C420D0" w:rsidRDefault="003E76CD" w:rsidP="001C6144">
      <w:pPr>
        <w:pStyle w:val="ConsPlusNonformat"/>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9257E2">
        <w:rPr>
          <w:rFonts w:ascii="Times New Roman" w:hAnsi="Times New Roman" w:cs="Times New Roman"/>
          <w:b/>
          <w:sz w:val="24"/>
          <w:szCs w:val="24"/>
        </w:rPr>
        <w:t>5</w:t>
      </w:r>
      <w:r w:rsidR="001C6144" w:rsidRPr="00C420D0">
        <w:rPr>
          <w:rFonts w:ascii="Times New Roman" w:hAnsi="Times New Roman" w:cs="Times New Roman"/>
          <w:b/>
          <w:sz w:val="24"/>
          <w:szCs w:val="24"/>
        </w:rPr>
        <w:t xml:space="preserve">. </w:t>
      </w:r>
      <w:bookmarkStart w:id="83" w:name="_Toc465770142"/>
      <w:bookmarkStart w:id="84" w:name="_Toc419208689"/>
      <w:bookmarkStart w:id="85" w:name="_Toc418077958"/>
      <w:bookmarkStart w:id="86" w:name="_Ref418004386"/>
      <w:r w:rsidR="001C6144" w:rsidRPr="00C420D0">
        <w:rPr>
          <w:rFonts w:ascii="Times New Roman" w:hAnsi="Times New Roman" w:cs="Times New Roman"/>
          <w:b/>
          <w:sz w:val="24"/>
          <w:szCs w:val="24"/>
        </w:rPr>
        <w:t>Справка об отсутствии п</w:t>
      </w:r>
      <w:r w:rsidR="00E57FC0" w:rsidRPr="00C420D0">
        <w:rPr>
          <w:rFonts w:ascii="Times New Roman" w:hAnsi="Times New Roman" w:cs="Times New Roman"/>
          <w:b/>
          <w:sz w:val="24"/>
          <w:szCs w:val="24"/>
        </w:rPr>
        <w:t xml:space="preserve">ризнаков крупной сделки (форма </w:t>
      </w:r>
      <w:r w:rsidR="009257E2">
        <w:rPr>
          <w:rFonts w:ascii="Times New Roman" w:hAnsi="Times New Roman" w:cs="Times New Roman"/>
          <w:b/>
          <w:sz w:val="24"/>
          <w:szCs w:val="24"/>
        </w:rPr>
        <w:t>5</w:t>
      </w:r>
      <w:r w:rsidR="001C6144" w:rsidRPr="00C420D0">
        <w:rPr>
          <w:rFonts w:ascii="Times New Roman" w:hAnsi="Times New Roman" w:cs="Times New Roman"/>
          <w:b/>
          <w:sz w:val="24"/>
          <w:szCs w:val="24"/>
        </w:rPr>
        <w:t>)</w:t>
      </w:r>
      <w:bookmarkEnd w:id="83"/>
      <w:bookmarkEnd w:id="84"/>
      <w:bookmarkEnd w:id="85"/>
      <w:bookmarkEnd w:id="86"/>
    </w:p>
    <w:p w:rsidR="001C6144" w:rsidRPr="00C420D0" w:rsidRDefault="001C6144" w:rsidP="001C6144">
      <w:pPr>
        <w:pStyle w:val="2"/>
        <w:keepLines/>
        <w:suppressLineNumbers/>
        <w:tabs>
          <w:tab w:val="clear" w:pos="1134"/>
          <w:tab w:val="left" w:pos="708"/>
        </w:tabs>
        <w:spacing w:before="0" w:after="0" w:line="240" w:lineRule="atLeast"/>
        <w:contextualSpacing/>
        <w:rPr>
          <w:sz w:val="24"/>
          <w:szCs w:val="24"/>
        </w:rPr>
      </w:pPr>
    </w:p>
    <w:p w:rsidR="001C6144" w:rsidRPr="00C420D0" w:rsidRDefault="001C6144" w:rsidP="001C6144">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начало формы</w:t>
      </w:r>
    </w:p>
    <w:p w:rsidR="001C6144" w:rsidRPr="00C420D0" w:rsidRDefault="001C6144" w:rsidP="001C6144">
      <w:pPr>
        <w:spacing w:line="240" w:lineRule="auto"/>
        <w:ind w:firstLine="0"/>
        <w:rPr>
          <w:sz w:val="24"/>
          <w:szCs w:val="24"/>
        </w:rPr>
      </w:pPr>
    </w:p>
    <w:p w:rsidR="001C6144" w:rsidRPr="00C420D0" w:rsidRDefault="00E57FC0" w:rsidP="001C6144">
      <w:pPr>
        <w:spacing w:line="240" w:lineRule="auto"/>
        <w:ind w:firstLine="0"/>
        <w:contextualSpacing/>
        <w:rPr>
          <w:sz w:val="24"/>
          <w:szCs w:val="24"/>
        </w:rPr>
      </w:pPr>
      <w:r w:rsidRPr="00C420D0">
        <w:rPr>
          <w:sz w:val="24"/>
          <w:szCs w:val="24"/>
        </w:rPr>
        <w:t xml:space="preserve">Приложение </w:t>
      </w:r>
      <w:r w:rsidR="009257E2">
        <w:rPr>
          <w:sz w:val="24"/>
          <w:szCs w:val="24"/>
        </w:rPr>
        <w:t>4</w:t>
      </w:r>
    </w:p>
    <w:p w:rsidR="001C6144" w:rsidRPr="00C420D0" w:rsidRDefault="001C6144" w:rsidP="001C6144">
      <w:pPr>
        <w:spacing w:line="240" w:lineRule="auto"/>
        <w:ind w:firstLine="0"/>
        <w:contextualSpacing/>
        <w:rPr>
          <w:sz w:val="24"/>
          <w:szCs w:val="24"/>
        </w:rPr>
      </w:pPr>
      <w:r w:rsidRPr="00C420D0">
        <w:rPr>
          <w:sz w:val="24"/>
          <w:szCs w:val="24"/>
        </w:rPr>
        <w:t xml:space="preserve">к Заявке на участие в закупке </w:t>
      </w:r>
    </w:p>
    <w:p w:rsidR="001C6144" w:rsidRPr="00C420D0" w:rsidRDefault="001C6144" w:rsidP="001C6144">
      <w:pPr>
        <w:spacing w:line="240" w:lineRule="auto"/>
        <w:ind w:firstLine="0"/>
        <w:rPr>
          <w:sz w:val="24"/>
          <w:szCs w:val="24"/>
        </w:rPr>
      </w:pPr>
      <w:r w:rsidRPr="00C420D0">
        <w:rPr>
          <w:sz w:val="24"/>
          <w:szCs w:val="24"/>
        </w:rPr>
        <w:t>от «____»_____________ г. №__________</w:t>
      </w:r>
    </w:p>
    <w:p w:rsidR="001C6144" w:rsidRPr="00C420D0" w:rsidRDefault="001C6144" w:rsidP="001C6144">
      <w:pPr>
        <w:keepNext/>
        <w:keepLines/>
        <w:suppressLineNumbers/>
        <w:spacing w:line="240" w:lineRule="atLeast"/>
        <w:rPr>
          <w:sz w:val="24"/>
          <w:szCs w:val="24"/>
        </w:rPr>
      </w:pPr>
    </w:p>
    <w:p w:rsidR="001C6144" w:rsidRPr="00C420D0" w:rsidRDefault="001C6144" w:rsidP="001C6144">
      <w:pPr>
        <w:keepNext/>
        <w:keepLines/>
        <w:suppressLineNumbers/>
        <w:spacing w:line="240" w:lineRule="atLeast"/>
        <w:rPr>
          <w:sz w:val="24"/>
          <w:szCs w:val="24"/>
        </w:rPr>
      </w:pPr>
    </w:p>
    <w:p w:rsidR="001C6144" w:rsidRPr="00A309E2" w:rsidRDefault="001C6144" w:rsidP="001C6144">
      <w:pPr>
        <w:keepNext/>
        <w:keepLines/>
        <w:suppressLineNumbers/>
        <w:suppressAutoHyphens/>
        <w:spacing w:line="240" w:lineRule="atLeast"/>
        <w:jc w:val="center"/>
        <w:rPr>
          <w:b/>
          <w:sz w:val="24"/>
          <w:szCs w:val="24"/>
        </w:rPr>
      </w:pPr>
      <w:r w:rsidRPr="00A309E2">
        <w:rPr>
          <w:b/>
          <w:sz w:val="24"/>
          <w:szCs w:val="24"/>
        </w:rPr>
        <w:t xml:space="preserve">Справка об отсутствии признаков крупной сделки </w:t>
      </w:r>
    </w:p>
    <w:p w:rsidR="001C6144" w:rsidRPr="00A309E2" w:rsidRDefault="001C6144" w:rsidP="001C6144">
      <w:pPr>
        <w:keepNext/>
        <w:keepLines/>
        <w:suppressLineNumbers/>
        <w:rPr>
          <w:iCs/>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      Настоящим подтверждаю, что сделка между АО «Саханефтегазсбыт»  и </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_____________________________________ </w:t>
      </w:r>
    </w:p>
    <w:p w:rsidR="001C6144" w:rsidRPr="00A309E2" w:rsidRDefault="001C6144" w:rsidP="001C6144">
      <w:pPr>
        <w:keepNext/>
        <w:keepLines/>
        <w:suppressLineNumbers/>
        <w:spacing w:line="240" w:lineRule="auto"/>
        <w:ind w:firstLine="0"/>
        <w:rPr>
          <w:i/>
          <w:sz w:val="24"/>
          <w:szCs w:val="24"/>
        </w:rPr>
      </w:pPr>
      <w:r w:rsidRPr="00A309E2">
        <w:rPr>
          <w:i/>
          <w:sz w:val="24"/>
          <w:szCs w:val="24"/>
        </w:rPr>
        <w:t>(указывается наименование Участника и адрес)</w:t>
      </w:r>
    </w:p>
    <w:p w:rsidR="001C6144" w:rsidRPr="00A309E2" w:rsidRDefault="001C6144" w:rsidP="001C6144">
      <w:pPr>
        <w:keepNext/>
        <w:keepLines/>
        <w:suppressLineNumbers/>
        <w:spacing w:line="240" w:lineRule="auto"/>
        <w:ind w:firstLine="0"/>
        <w:rPr>
          <w:i/>
          <w:sz w:val="24"/>
          <w:szCs w:val="24"/>
        </w:rPr>
      </w:pPr>
      <w:r w:rsidRPr="00A309E2">
        <w:rPr>
          <w:i/>
          <w:sz w:val="24"/>
          <w:szCs w:val="24"/>
        </w:rPr>
        <w:t xml:space="preserve"> </w:t>
      </w:r>
    </w:p>
    <w:p w:rsidR="00A325E4" w:rsidRDefault="00214610" w:rsidP="001C6144">
      <w:pPr>
        <w:autoSpaceDE w:val="0"/>
        <w:autoSpaceDN w:val="0"/>
        <w:adjustRightInd w:val="0"/>
        <w:spacing w:line="240" w:lineRule="auto"/>
        <w:ind w:firstLine="0"/>
        <w:rPr>
          <w:sz w:val="24"/>
          <w:szCs w:val="24"/>
        </w:rPr>
      </w:pPr>
      <w:r w:rsidRPr="00214610">
        <w:rPr>
          <w:sz w:val="24"/>
          <w:szCs w:val="24"/>
        </w:rPr>
        <w:t xml:space="preserve">на выполнение работ по проведению зачистки резервуаров от темных нефтепродуктов на территории нефтесклада </w:t>
      </w:r>
      <w:proofErr w:type="spellStart"/>
      <w:r w:rsidRPr="00214610">
        <w:rPr>
          <w:sz w:val="24"/>
          <w:szCs w:val="24"/>
        </w:rPr>
        <w:t>Усть-Татта</w:t>
      </w:r>
      <w:proofErr w:type="spellEnd"/>
      <w:r w:rsidRPr="00214610">
        <w:rPr>
          <w:sz w:val="24"/>
          <w:szCs w:val="24"/>
        </w:rPr>
        <w:t xml:space="preserve"> филиала «Нижне-</w:t>
      </w:r>
      <w:proofErr w:type="spellStart"/>
      <w:r w:rsidRPr="00214610">
        <w:rPr>
          <w:sz w:val="24"/>
          <w:szCs w:val="24"/>
        </w:rPr>
        <w:t>Бестяхская</w:t>
      </w:r>
      <w:proofErr w:type="spellEnd"/>
      <w:r w:rsidRPr="00214610">
        <w:rPr>
          <w:sz w:val="24"/>
          <w:szCs w:val="24"/>
        </w:rPr>
        <w:t xml:space="preserve"> нефтебаза» АО «Саханефтегазсбыт» в 2023 году</w:t>
      </w:r>
      <w:r>
        <w:rPr>
          <w:sz w:val="24"/>
          <w:szCs w:val="24"/>
        </w:rPr>
        <w:t>.</w:t>
      </w:r>
      <w:r w:rsidR="00A325E4" w:rsidRPr="00A325E4">
        <w:rPr>
          <w:sz w:val="24"/>
          <w:szCs w:val="24"/>
        </w:rPr>
        <w:t xml:space="preserve"> </w:t>
      </w:r>
    </w:p>
    <w:p w:rsidR="001C6144" w:rsidRPr="00A309E2" w:rsidRDefault="001C6144" w:rsidP="001C6144">
      <w:pPr>
        <w:autoSpaceDE w:val="0"/>
        <w:autoSpaceDN w:val="0"/>
        <w:adjustRightInd w:val="0"/>
        <w:spacing w:line="240" w:lineRule="auto"/>
        <w:ind w:firstLine="0"/>
        <w:rPr>
          <w:sz w:val="24"/>
          <w:szCs w:val="24"/>
        </w:rPr>
      </w:pPr>
      <w:r w:rsidRPr="00A309E2">
        <w:rPr>
          <w:sz w:val="24"/>
          <w:szCs w:val="24"/>
        </w:rPr>
        <w:t>по Лоту № ___</w:t>
      </w:r>
    </w:p>
    <w:p w:rsidR="001C6144" w:rsidRPr="00A309E2" w:rsidRDefault="001C6144" w:rsidP="001C6144">
      <w:pPr>
        <w:keepNext/>
        <w:keepLines/>
        <w:suppressLineNumbers/>
        <w:spacing w:line="240" w:lineRule="auto"/>
        <w:ind w:firstLine="0"/>
        <w:rPr>
          <w:sz w:val="24"/>
          <w:szCs w:val="24"/>
        </w:rPr>
      </w:pPr>
    </w:p>
    <w:p w:rsidR="001C6144" w:rsidRPr="00A309E2" w:rsidRDefault="001C6144" w:rsidP="001C6144">
      <w:pPr>
        <w:keepNext/>
        <w:keepLines/>
        <w:suppressLineNumbers/>
        <w:spacing w:line="240" w:lineRule="auto"/>
        <w:ind w:firstLine="0"/>
        <w:rPr>
          <w:sz w:val="24"/>
          <w:szCs w:val="24"/>
        </w:rPr>
      </w:pPr>
      <w:r w:rsidRPr="00A309E2">
        <w:rPr>
          <w:sz w:val="24"/>
          <w:szCs w:val="24"/>
        </w:rPr>
        <w:t xml:space="preserve">на сумму _______________________ руб. </w:t>
      </w:r>
    </w:p>
    <w:p w:rsidR="001C6144" w:rsidRPr="00A309E2" w:rsidRDefault="001C6144" w:rsidP="001C6144">
      <w:pPr>
        <w:keepNext/>
        <w:keepLines/>
        <w:suppressLineNumbers/>
        <w:spacing w:line="240" w:lineRule="auto"/>
        <w:ind w:firstLine="0"/>
        <w:rPr>
          <w:sz w:val="24"/>
          <w:szCs w:val="24"/>
        </w:rPr>
      </w:pPr>
      <w:r w:rsidRPr="00A309E2">
        <w:rPr>
          <w:i/>
          <w:sz w:val="24"/>
          <w:szCs w:val="24"/>
        </w:rPr>
        <w:t>(указывается сумма, на которую планируется заключить договор в соответствии с Заявкой по Лоту)</w:t>
      </w:r>
      <w:r w:rsidRPr="00A309E2">
        <w:rPr>
          <w:sz w:val="24"/>
          <w:szCs w:val="24"/>
        </w:rPr>
        <w:t xml:space="preserve"> </w:t>
      </w:r>
    </w:p>
    <w:p w:rsidR="001C6144" w:rsidRPr="00A309E2" w:rsidRDefault="001C6144" w:rsidP="001C6144">
      <w:pPr>
        <w:keepNext/>
        <w:keepLines/>
        <w:suppressLineNumbers/>
        <w:spacing w:line="240" w:lineRule="auto"/>
        <w:ind w:firstLine="0"/>
        <w:rPr>
          <w:i/>
          <w:sz w:val="24"/>
          <w:szCs w:val="24"/>
        </w:rPr>
      </w:pPr>
    </w:p>
    <w:p w:rsidR="001C6144" w:rsidRPr="00A309E2" w:rsidRDefault="001C6144" w:rsidP="001C6144">
      <w:pPr>
        <w:keepNext/>
        <w:keepLines/>
        <w:suppressLineNumbers/>
        <w:ind w:firstLine="0"/>
        <w:rPr>
          <w:sz w:val="24"/>
          <w:szCs w:val="24"/>
        </w:rPr>
      </w:pPr>
      <w:r w:rsidRPr="00A309E2">
        <w:rPr>
          <w:sz w:val="24"/>
          <w:szCs w:val="24"/>
        </w:rPr>
        <w:t>не является крупной, поскольку:</w:t>
      </w:r>
    </w:p>
    <w:p w:rsidR="001C6144" w:rsidRPr="00C420D0" w:rsidRDefault="001C6144" w:rsidP="001C6144">
      <w:pPr>
        <w:keepNext/>
        <w:keepLines/>
        <w:suppressLineNumbers/>
        <w:spacing w:line="240" w:lineRule="auto"/>
        <w:ind w:firstLine="0"/>
        <w:rPr>
          <w:sz w:val="18"/>
          <w:szCs w:val="18"/>
        </w:rPr>
      </w:pPr>
      <w:r w:rsidRPr="00C420D0">
        <w:rPr>
          <w:sz w:val="24"/>
          <w:szCs w:val="24"/>
        </w:rPr>
        <w:t xml:space="preserve">_______________________________________________________________________________ </w:t>
      </w:r>
      <w:r w:rsidRPr="00C420D0">
        <w:rPr>
          <w:i/>
          <w:sz w:val="18"/>
          <w:szCs w:val="18"/>
        </w:rPr>
        <w:t>(указываются причины, по которым сделка не является для Участника крупной).</w:t>
      </w: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tLeast"/>
        <w:ind w:firstLine="0"/>
        <w:rPr>
          <w:sz w:val="24"/>
          <w:szCs w:val="24"/>
        </w:rPr>
      </w:pPr>
    </w:p>
    <w:p w:rsidR="001C6144" w:rsidRPr="00C420D0" w:rsidRDefault="001C6144" w:rsidP="001C6144">
      <w:pPr>
        <w:keepNext/>
        <w:keepLines/>
        <w:suppressLineNumbers/>
        <w:spacing w:line="240" w:lineRule="auto"/>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uto"/>
        <w:ind w:right="3684" w:firstLine="0"/>
        <w:contextualSpacing/>
        <w:rPr>
          <w:sz w:val="24"/>
          <w:szCs w:val="24"/>
          <w:vertAlign w:val="superscript"/>
        </w:rPr>
      </w:pPr>
      <w:r w:rsidRPr="00C420D0">
        <w:rPr>
          <w:sz w:val="24"/>
          <w:szCs w:val="24"/>
          <w:vertAlign w:val="superscript"/>
        </w:rPr>
        <w:t>(подпись, М.П.)</w:t>
      </w:r>
    </w:p>
    <w:p w:rsidR="001C6144" w:rsidRPr="00C420D0" w:rsidRDefault="001C6144" w:rsidP="001C6144">
      <w:pPr>
        <w:keepNext/>
        <w:keepLines/>
        <w:suppressLineNumbers/>
        <w:spacing w:line="240" w:lineRule="atLeast"/>
        <w:ind w:firstLine="0"/>
        <w:rPr>
          <w:sz w:val="24"/>
          <w:szCs w:val="24"/>
        </w:rPr>
      </w:pPr>
      <w:r w:rsidRPr="00C420D0">
        <w:rPr>
          <w:sz w:val="24"/>
          <w:szCs w:val="24"/>
        </w:rPr>
        <w:t>____________________________________</w:t>
      </w:r>
    </w:p>
    <w:p w:rsidR="001C6144" w:rsidRPr="00C420D0" w:rsidRDefault="001C6144" w:rsidP="001C6144">
      <w:pPr>
        <w:keepNext/>
        <w:keepLines/>
        <w:suppressLineNumbers/>
        <w:spacing w:line="240" w:lineRule="atLeast"/>
        <w:ind w:right="3684" w:firstLine="0"/>
        <w:contextualSpacing/>
        <w:rPr>
          <w:sz w:val="24"/>
          <w:szCs w:val="24"/>
          <w:vertAlign w:val="superscript"/>
        </w:rPr>
      </w:pPr>
      <w:r w:rsidRPr="00C420D0">
        <w:rPr>
          <w:sz w:val="24"/>
          <w:szCs w:val="24"/>
          <w:vertAlign w:val="superscript"/>
        </w:rPr>
        <w:t>(фамилия, имя, отчество подписавшего, должность)</w:t>
      </w:r>
    </w:p>
    <w:p w:rsidR="001C6144" w:rsidRPr="00C420D0" w:rsidRDefault="001C6144" w:rsidP="001C6144">
      <w:pPr>
        <w:keepNext/>
        <w:keepLines/>
        <w:suppressLineNumbers/>
        <w:pBdr>
          <w:bottom w:val="single" w:sz="4" w:space="1" w:color="auto"/>
        </w:pBdr>
        <w:shd w:val="clear" w:color="auto" w:fill="FFFFFF"/>
        <w:spacing w:line="240" w:lineRule="atLeast"/>
        <w:ind w:right="21"/>
        <w:jc w:val="center"/>
        <w:rPr>
          <w:b/>
          <w:spacing w:val="36"/>
          <w:sz w:val="24"/>
          <w:szCs w:val="24"/>
        </w:rPr>
      </w:pPr>
    </w:p>
    <w:p w:rsidR="001C6144" w:rsidRPr="00C420D0" w:rsidRDefault="001C6144" w:rsidP="001C6144">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C420D0">
        <w:rPr>
          <w:b/>
          <w:spacing w:val="36"/>
          <w:sz w:val="24"/>
          <w:szCs w:val="24"/>
        </w:rPr>
        <w:t>конец формы</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3E76CD" w:rsidP="001C6144">
      <w:pPr>
        <w:keepNext/>
        <w:pageBreakBefore/>
        <w:suppressAutoHyphens/>
        <w:spacing w:before="240" w:after="120"/>
        <w:ind w:firstLine="0"/>
        <w:outlineLvl w:val="2"/>
        <w:rPr>
          <w:b/>
          <w:bCs/>
          <w:sz w:val="24"/>
          <w:szCs w:val="24"/>
        </w:rPr>
      </w:pPr>
      <w:r>
        <w:rPr>
          <w:b/>
          <w:bCs/>
          <w:sz w:val="24"/>
          <w:szCs w:val="24"/>
        </w:rPr>
        <w:lastRenderedPageBreak/>
        <w:t>5.</w:t>
      </w:r>
      <w:r w:rsidR="00B27906">
        <w:rPr>
          <w:b/>
          <w:bCs/>
          <w:sz w:val="24"/>
          <w:szCs w:val="24"/>
        </w:rPr>
        <w:t>5</w:t>
      </w:r>
      <w:r w:rsidR="001C6144" w:rsidRPr="00C420D0">
        <w:rPr>
          <w:b/>
          <w:bCs/>
          <w:sz w:val="24"/>
          <w:szCs w:val="24"/>
        </w:rPr>
        <w:t>.1. Инструкция по заполнению</w:t>
      </w:r>
    </w:p>
    <w:p w:rsidR="001C6144" w:rsidRPr="00C420D0" w:rsidRDefault="003E76CD" w:rsidP="001C6144">
      <w:pPr>
        <w:spacing w:line="240" w:lineRule="atLeast"/>
        <w:ind w:firstLine="0"/>
        <w:rPr>
          <w:sz w:val="24"/>
          <w:szCs w:val="24"/>
        </w:rPr>
      </w:pPr>
      <w:r>
        <w:rPr>
          <w:b/>
          <w:sz w:val="24"/>
          <w:szCs w:val="24"/>
        </w:rPr>
        <w:t>5.</w:t>
      </w:r>
      <w:r w:rsidR="00B27906">
        <w:rPr>
          <w:b/>
          <w:sz w:val="24"/>
          <w:szCs w:val="24"/>
        </w:rPr>
        <w:t>5</w:t>
      </w:r>
      <w:r w:rsidR="001C6144" w:rsidRPr="00C420D0">
        <w:rPr>
          <w:b/>
          <w:sz w:val="24"/>
          <w:szCs w:val="24"/>
        </w:rPr>
        <w:t>.1.1</w:t>
      </w:r>
      <w:r w:rsidR="001C6144" w:rsidRPr="00C420D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1C6144" w:rsidRPr="00C420D0" w:rsidRDefault="003E76CD" w:rsidP="001C6144">
      <w:pPr>
        <w:spacing w:line="240" w:lineRule="atLeast"/>
        <w:ind w:firstLine="0"/>
        <w:rPr>
          <w:sz w:val="24"/>
          <w:szCs w:val="24"/>
        </w:rPr>
      </w:pPr>
      <w:r>
        <w:rPr>
          <w:b/>
          <w:sz w:val="24"/>
          <w:szCs w:val="24"/>
        </w:rPr>
        <w:t>5.</w:t>
      </w:r>
      <w:r w:rsidR="00B27906">
        <w:rPr>
          <w:b/>
          <w:sz w:val="24"/>
          <w:szCs w:val="24"/>
        </w:rPr>
        <w:t>5</w:t>
      </w:r>
      <w:r w:rsidR="001C6144" w:rsidRPr="00C420D0">
        <w:rPr>
          <w:b/>
          <w:sz w:val="24"/>
          <w:szCs w:val="24"/>
        </w:rPr>
        <w:t>.1.2</w:t>
      </w:r>
      <w:r w:rsidR="001C6144" w:rsidRPr="00C420D0">
        <w:rPr>
          <w:sz w:val="24"/>
          <w:szCs w:val="24"/>
        </w:rPr>
        <w:t xml:space="preserve"> Участник указывает свое фирменное наименование (в т. ч. организационно-правовую форму) и свой адрес.</w:t>
      </w:r>
    </w:p>
    <w:p w:rsidR="001C6144" w:rsidRPr="00C420D0" w:rsidRDefault="003E76CD" w:rsidP="001C6144">
      <w:pPr>
        <w:spacing w:line="240" w:lineRule="atLeast"/>
        <w:ind w:firstLine="0"/>
        <w:rPr>
          <w:sz w:val="24"/>
          <w:szCs w:val="24"/>
        </w:rPr>
      </w:pPr>
      <w:r>
        <w:rPr>
          <w:b/>
          <w:sz w:val="24"/>
          <w:szCs w:val="24"/>
        </w:rPr>
        <w:t>5.</w:t>
      </w:r>
      <w:r w:rsidR="00B27906">
        <w:rPr>
          <w:b/>
          <w:sz w:val="24"/>
          <w:szCs w:val="24"/>
        </w:rPr>
        <w:t>5</w:t>
      </w:r>
      <w:r w:rsidR="001C6144" w:rsidRPr="00C420D0">
        <w:rPr>
          <w:b/>
          <w:sz w:val="24"/>
          <w:szCs w:val="24"/>
        </w:rPr>
        <w:t>.1.3</w:t>
      </w:r>
      <w:r w:rsidR="001C6144" w:rsidRPr="00C420D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1C6144" w:rsidRPr="00C420D0" w:rsidRDefault="003E76CD" w:rsidP="001C6144">
      <w:pPr>
        <w:spacing w:line="240" w:lineRule="atLeast"/>
        <w:ind w:firstLine="0"/>
        <w:rPr>
          <w:sz w:val="24"/>
          <w:szCs w:val="24"/>
        </w:rPr>
      </w:pPr>
      <w:r>
        <w:rPr>
          <w:b/>
          <w:sz w:val="24"/>
          <w:szCs w:val="24"/>
        </w:rPr>
        <w:t>5.</w:t>
      </w:r>
      <w:r w:rsidR="00B27906">
        <w:rPr>
          <w:b/>
          <w:sz w:val="24"/>
          <w:szCs w:val="24"/>
        </w:rPr>
        <w:t>5</w:t>
      </w:r>
      <w:r w:rsidR="001C6144" w:rsidRPr="00C420D0">
        <w:rPr>
          <w:b/>
          <w:sz w:val="24"/>
          <w:szCs w:val="24"/>
        </w:rPr>
        <w:t>.1.4</w:t>
      </w:r>
      <w:r w:rsidR="001C6144" w:rsidRPr="00C420D0">
        <w:rPr>
          <w:sz w:val="24"/>
          <w:szCs w:val="24"/>
        </w:rPr>
        <w:t xml:space="preserve"> Участник должен указать причину, по которой сделка не является для Участника крупной.</w:t>
      </w: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Pr>
        <w:spacing w:line="240" w:lineRule="auto"/>
        <w:contextualSpacing/>
        <w:rPr>
          <w:sz w:val="24"/>
          <w:szCs w:val="24"/>
        </w:rPr>
      </w:pPr>
    </w:p>
    <w:p w:rsidR="001C6144" w:rsidRPr="00C420D0" w:rsidRDefault="001C6144" w:rsidP="001C6144"/>
    <w:p w:rsidR="000E5F08" w:rsidRPr="00C420D0" w:rsidRDefault="000E5F08" w:rsidP="00DB5DE0">
      <w:pPr>
        <w:spacing w:line="240" w:lineRule="atLeast"/>
        <w:ind w:firstLine="0"/>
        <w:rPr>
          <w:sz w:val="24"/>
          <w:szCs w:val="24"/>
        </w:rPr>
      </w:pPr>
    </w:p>
    <w:sectPr w:rsidR="000E5F08" w:rsidRPr="00C420D0" w:rsidSect="0065643F">
      <w:pgSz w:w="11906" w:h="16838" w:code="9"/>
      <w:pgMar w:top="709" w:right="707"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126" w:rsidRDefault="00A63126" w:rsidP="003604BA">
      <w:pPr>
        <w:spacing w:line="240" w:lineRule="auto"/>
      </w:pPr>
      <w:r>
        <w:separator/>
      </w:r>
    </w:p>
  </w:endnote>
  <w:endnote w:type="continuationSeparator" w:id="0">
    <w:p w:rsidR="00A63126" w:rsidRDefault="00A63126"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442547"/>
      <w:docPartObj>
        <w:docPartGallery w:val="Page Numbers (Bottom of Page)"/>
        <w:docPartUnique/>
      </w:docPartObj>
    </w:sdtPr>
    <w:sdtEndPr/>
    <w:sdtContent>
      <w:sdt>
        <w:sdtPr>
          <w:id w:val="-1769616900"/>
          <w:docPartObj>
            <w:docPartGallery w:val="Page Numbers (Top of Page)"/>
            <w:docPartUnique/>
          </w:docPartObj>
        </w:sdtPr>
        <w:sdtEndPr/>
        <w:sdtContent>
          <w:p w:rsidR="00A63126" w:rsidRDefault="00A6312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B6847">
              <w:rPr>
                <w:b/>
                <w:bCs/>
                <w:noProof/>
              </w:rPr>
              <w:t>35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B6847">
              <w:rPr>
                <w:b/>
                <w:bCs/>
                <w:noProof/>
              </w:rPr>
              <w:t>45</w:t>
            </w:r>
            <w:r>
              <w:rPr>
                <w:b/>
                <w:bCs/>
                <w:sz w:val="24"/>
                <w:szCs w:val="24"/>
              </w:rPr>
              <w:fldChar w:fldCharType="end"/>
            </w:r>
          </w:p>
        </w:sdtContent>
      </w:sdt>
    </w:sdtContent>
  </w:sdt>
  <w:p w:rsidR="00A63126" w:rsidRDefault="00A631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648853"/>
      <w:docPartObj>
        <w:docPartGallery w:val="Page Numbers (Bottom of Page)"/>
        <w:docPartUnique/>
      </w:docPartObj>
    </w:sdtPr>
    <w:sdtEndPr/>
    <w:sdtContent>
      <w:sdt>
        <w:sdtPr>
          <w:id w:val="2086492055"/>
          <w:docPartObj>
            <w:docPartGallery w:val="Page Numbers (Top of Page)"/>
            <w:docPartUnique/>
          </w:docPartObj>
        </w:sdtPr>
        <w:sdtEndPr/>
        <w:sdtContent>
          <w:p w:rsidR="00A63126" w:rsidRDefault="00A6312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A63126" w:rsidRPr="00C4329A" w:rsidRDefault="00A63126" w:rsidP="00C61AA0">
    <w:pPr>
      <w:pStyle w:val="a6"/>
    </w:pPr>
  </w:p>
  <w:p w:rsidR="00A63126" w:rsidRDefault="00A631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126" w:rsidRDefault="00A63126" w:rsidP="003604BA">
      <w:pPr>
        <w:spacing w:line="240" w:lineRule="auto"/>
      </w:pPr>
      <w:r>
        <w:separator/>
      </w:r>
    </w:p>
  </w:footnote>
  <w:footnote w:type="continuationSeparator" w:id="0">
    <w:p w:rsidR="00A63126" w:rsidRDefault="00A63126"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0"/>
        </w:tabs>
      </w:pPr>
      <w:rPr>
        <w:rFonts w:ascii="Symbol" w:hAnsi="Symbol"/>
      </w:rPr>
    </w:lvl>
  </w:abstractNum>
  <w:abstractNum w:abstractNumId="1"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850077"/>
    <w:multiLevelType w:val="hybridMultilevel"/>
    <w:tmpl w:val="7EC0F1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A02A7"/>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154744"/>
    <w:multiLevelType w:val="multilevel"/>
    <w:tmpl w:val="8B58324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FA13DE"/>
    <w:multiLevelType w:val="hybridMultilevel"/>
    <w:tmpl w:val="C010D650"/>
    <w:lvl w:ilvl="0" w:tplc="FFFFFFFF">
      <w:start w:val="4"/>
      <w:numFmt w:val="bullet"/>
      <w:lvlText w:val=""/>
      <w:lvlJc w:val="left"/>
      <w:pPr>
        <w:tabs>
          <w:tab w:val="num" w:pos="1110"/>
        </w:tabs>
        <w:ind w:left="1110" w:hanging="360"/>
      </w:pPr>
      <w:rPr>
        <w:rFonts w:ascii="Symbol" w:eastAsia="Times New Roman" w:hAnsi="Symbol" w:cs="Times New Roman"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BFC2E20"/>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18" w15:restartNumberingAfterBreak="0">
    <w:nsid w:val="2DF53E12"/>
    <w:multiLevelType w:val="multilevel"/>
    <w:tmpl w:val="17F0CEC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6BB4756"/>
    <w:multiLevelType w:val="multilevel"/>
    <w:tmpl w:val="894CB412"/>
    <w:lvl w:ilvl="0">
      <w:start w:val="2"/>
      <w:numFmt w:val="decimal"/>
      <w:lvlText w:val="%1."/>
      <w:lvlJc w:val="left"/>
      <w:pPr>
        <w:ind w:left="3621"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513C2B8A"/>
    <w:multiLevelType w:val="multilevel"/>
    <w:tmpl w:val="4912B9E8"/>
    <w:lvl w:ilvl="0">
      <w:start w:val="5"/>
      <w:numFmt w:val="decimal"/>
      <w:lvlText w:val="%1."/>
      <w:lvlJc w:val="right"/>
      <w:pPr>
        <w:ind w:left="720" w:hanging="360"/>
      </w:pPr>
      <w:rPr>
        <w:b/>
      </w:rPr>
    </w:lvl>
    <w:lvl w:ilvl="1">
      <w:start w:val="2"/>
      <w:numFmt w:val="decimal"/>
      <w:isLgl/>
      <w:lvlText w:val="%1.%2."/>
      <w:lvlJc w:val="left"/>
      <w:pPr>
        <w:ind w:left="454" w:hanging="454"/>
      </w:pPr>
    </w:lvl>
    <w:lvl w:ilvl="2">
      <w:start w:val="1"/>
      <w:numFmt w:val="decimal"/>
      <w:isLgl/>
      <w:lvlText w:val="%1.%2.%3."/>
      <w:lvlJc w:val="left"/>
      <w:pPr>
        <w:ind w:left="4526" w:hanging="720"/>
      </w:pPr>
    </w:lvl>
    <w:lvl w:ilvl="3">
      <w:start w:val="2"/>
      <w:numFmt w:val="decimal"/>
      <w:isLgl/>
      <w:lvlText w:val="%1.%2.%3.%4."/>
      <w:lvlJc w:val="left"/>
      <w:pPr>
        <w:ind w:left="6249" w:hanging="720"/>
      </w:pPr>
    </w:lvl>
    <w:lvl w:ilvl="4">
      <w:start w:val="1"/>
      <w:numFmt w:val="decimal"/>
      <w:isLgl/>
      <w:lvlText w:val="%1.%2.%3.%4.%5."/>
      <w:lvlJc w:val="left"/>
      <w:pPr>
        <w:ind w:left="8332" w:hanging="1080"/>
      </w:pPr>
    </w:lvl>
    <w:lvl w:ilvl="5">
      <w:start w:val="1"/>
      <w:numFmt w:val="decimal"/>
      <w:isLgl/>
      <w:lvlText w:val="%1.%2.%3.%4.%5.%6."/>
      <w:lvlJc w:val="left"/>
      <w:pPr>
        <w:ind w:left="10055" w:hanging="1080"/>
      </w:pPr>
    </w:lvl>
    <w:lvl w:ilvl="6">
      <w:start w:val="1"/>
      <w:numFmt w:val="decimal"/>
      <w:isLgl/>
      <w:lvlText w:val="%1.%2.%3.%4.%5.%6.%7."/>
      <w:lvlJc w:val="left"/>
      <w:pPr>
        <w:ind w:left="12138" w:hanging="1440"/>
      </w:pPr>
    </w:lvl>
    <w:lvl w:ilvl="7">
      <w:start w:val="1"/>
      <w:numFmt w:val="decimal"/>
      <w:isLgl/>
      <w:lvlText w:val="%1.%2.%3.%4.%5.%6.%7.%8."/>
      <w:lvlJc w:val="left"/>
      <w:pPr>
        <w:ind w:left="13861" w:hanging="1440"/>
      </w:pPr>
    </w:lvl>
    <w:lvl w:ilvl="8">
      <w:start w:val="1"/>
      <w:numFmt w:val="decimal"/>
      <w:isLgl/>
      <w:lvlText w:val="%1.%2.%3.%4.%5.%6.%7.%8.%9."/>
      <w:lvlJc w:val="left"/>
      <w:pPr>
        <w:ind w:left="15944" w:hanging="1800"/>
      </w:pPr>
    </w:lvl>
  </w:abstractNum>
  <w:abstractNum w:abstractNumId="30" w15:restartNumberingAfterBreak="0">
    <w:nsid w:val="5166034F"/>
    <w:multiLevelType w:val="multilevel"/>
    <w:tmpl w:val="22626EF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6"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7" w15:restartNumberingAfterBreak="0">
    <w:nsid w:val="60CF3AD4"/>
    <w:multiLevelType w:val="hybridMultilevel"/>
    <w:tmpl w:val="9CBA25FE"/>
    <w:lvl w:ilvl="0" w:tplc="CDBEACBE">
      <w:start w:val="1"/>
      <w:numFmt w:val="bullet"/>
      <w:lvlText w:val="-"/>
      <w:lvlJc w:val="left"/>
      <w:pPr>
        <w:tabs>
          <w:tab w:val="num" w:pos="780"/>
        </w:tabs>
        <w:ind w:left="780" w:hanging="360"/>
      </w:pPr>
      <w:rPr>
        <w:rFonts w:ascii="Times New Roman" w:hAnsi="Times New Roman" w:cs="Times New Roman"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0"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1"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4"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5"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5"/>
  </w:num>
  <w:num w:numId="3">
    <w:abstractNumId w:val="28"/>
  </w:num>
  <w:num w:numId="4">
    <w:abstractNumId w:val="10"/>
  </w:num>
  <w:num w:numId="5">
    <w:abstractNumId w:val="7"/>
  </w:num>
  <w:num w:numId="6">
    <w:abstractNumId w:val="39"/>
  </w:num>
  <w:num w:numId="7">
    <w:abstractNumId w:val="20"/>
  </w:num>
  <w:num w:numId="8">
    <w:abstractNumId w:val="1"/>
  </w:num>
  <w:num w:numId="9">
    <w:abstractNumId w:val="24"/>
  </w:num>
  <w:num w:numId="10">
    <w:abstractNumId w:val="15"/>
  </w:num>
  <w:num w:numId="11">
    <w:abstractNumId w:val="5"/>
  </w:num>
  <w:num w:numId="12">
    <w:abstractNumId w:val="44"/>
  </w:num>
  <w:num w:numId="13">
    <w:abstractNumId w:val="14"/>
  </w:num>
  <w:num w:numId="14">
    <w:abstractNumId w:val="31"/>
  </w:num>
  <w:num w:numId="15">
    <w:abstractNumId w:val="16"/>
  </w:num>
  <w:num w:numId="16">
    <w:abstractNumId w:val="21"/>
  </w:num>
  <w:num w:numId="17">
    <w:abstractNumId w:val="40"/>
  </w:num>
  <w:num w:numId="18">
    <w:abstractNumId w:val="22"/>
  </w:num>
  <w:num w:numId="19">
    <w:abstractNumId w:val="6"/>
  </w:num>
  <w:num w:numId="20">
    <w:abstractNumId w:val="42"/>
  </w:num>
  <w:num w:numId="21">
    <w:abstractNumId w:val="23"/>
  </w:num>
  <w:num w:numId="22">
    <w:abstractNumId w:val="45"/>
  </w:num>
  <w:num w:numId="23">
    <w:abstractNumId w:val="8"/>
  </w:num>
  <w:num w:numId="24">
    <w:abstractNumId w:val="13"/>
  </w:num>
  <w:num w:numId="25">
    <w:abstractNumId w:val="36"/>
  </w:num>
  <w:num w:numId="26">
    <w:abstractNumId w:val="38"/>
  </w:num>
  <w:num w:numId="27">
    <w:abstractNumId w:val="32"/>
  </w:num>
  <w:num w:numId="28">
    <w:abstractNumId w:val="33"/>
  </w:num>
  <w:num w:numId="29">
    <w:abstractNumId w:val="43"/>
  </w:num>
  <w:num w:numId="30">
    <w:abstractNumId w:val="4"/>
  </w:num>
  <w:num w:numId="31">
    <w:abstractNumId w:val="41"/>
  </w:num>
  <w:num w:numId="32">
    <w:abstractNumId w:val="27"/>
  </w:num>
  <w:num w:numId="33">
    <w:abstractNumId w:val="11"/>
  </w:num>
  <w:num w:numId="34">
    <w:abstractNumId w:val="34"/>
  </w:num>
  <w:num w:numId="3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num>
  <w:num w:numId="37">
    <w:abstractNumId w:val="18"/>
  </w:num>
  <w:num w:numId="3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26"/>
  </w:num>
  <w:num w:numId="42">
    <w:abstractNumId w:val="2"/>
  </w:num>
  <w:num w:numId="43">
    <w:abstractNumId w:val="29"/>
  </w:num>
  <w:num w:numId="44">
    <w:abstractNumId w:val="30"/>
  </w:num>
  <w:num w:numId="45">
    <w:abstractNumId w:val="3"/>
  </w:num>
  <w:num w:numId="46">
    <w:abstractNumId w:val="17"/>
  </w:num>
  <w:num w:numId="47">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20DE"/>
    <w:rsid w:val="00002484"/>
    <w:rsid w:val="00002D0A"/>
    <w:rsid w:val="00003522"/>
    <w:rsid w:val="00003912"/>
    <w:rsid w:val="00005B35"/>
    <w:rsid w:val="00005DDE"/>
    <w:rsid w:val="00006025"/>
    <w:rsid w:val="00006068"/>
    <w:rsid w:val="00007480"/>
    <w:rsid w:val="000077FF"/>
    <w:rsid w:val="000117BB"/>
    <w:rsid w:val="0001184F"/>
    <w:rsid w:val="00011B60"/>
    <w:rsid w:val="00012CEB"/>
    <w:rsid w:val="00013A92"/>
    <w:rsid w:val="00013BE0"/>
    <w:rsid w:val="0001475B"/>
    <w:rsid w:val="0001559B"/>
    <w:rsid w:val="00015751"/>
    <w:rsid w:val="00016649"/>
    <w:rsid w:val="0001755A"/>
    <w:rsid w:val="000200CD"/>
    <w:rsid w:val="000205B8"/>
    <w:rsid w:val="000207DD"/>
    <w:rsid w:val="00020C77"/>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2F4D"/>
    <w:rsid w:val="000331E0"/>
    <w:rsid w:val="0003362F"/>
    <w:rsid w:val="00033844"/>
    <w:rsid w:val="000339CE"/>
    <w:rsid w:val="00035E47"/>
    <w:rsid w:val="0003647D"/>
    <w:rsid w:val="00037445"/>
    <w:rsid w:val="0004079F"/>
    <w:rsid w:val="00042764"/>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B67"/>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F39"/>
    <w:rsid w:val="000916E9"/>
    <w:rsid w:val="0009188F"/>
    <w:rsid w:val="000922CA"/>
    <w:rsid w:val="00092385"/>
    <w:rsid w:val="00092476"/>
    <w:rsid w:val="00092EEC"/>
    <w:rsid w:val="00094741"/>
    <w:rsid w:val="000947CA"/>
    <w:rsid w:val="000952E1"/>
    <w:rsid w:val="00095993"/>
    <w:rsid w:val="00096EEF"/>
    <w:rsid w:val="00097B9C"/>
    <w:rsid w:val="000A0F88"/>
    <w:rsid w:val="000A15EA"/>
    <w:rsid w:val="000A1F58"/>
    <w:rsid w:val="000A1FE0"/>
    <w:rsid w:val="000A2EC1"/>
    <w:rsid w:val="000A3B6D"/>
    <w:rsid w:val="000A3C51"/>
    <w:rsid w:val="000A3D19"/>
    <w:rsid w:val="000A3F62"/>
    <w:rsid w:val="000A58E0"/>
    <w:rsid w:val="000A5A04"/>
    <w:rsid w:val="000A5E05"/>
    <w:rsid w:val="000A6069"/>
    <w:rsid w:val="000A6C22"/>
    <w:rsid w:val="000A7FA9"/>
    <w:rsid w:val="000B056C"/>
    <w:rsid w:val="000B0695"/>
    <w:rsid w:val="000B09BB"/>
    <w:rsid w:val="000B198F"/>
    <w:rsid w:val="000B2CB9"/>
    <w:rsid w:val="000B3ADF"/>
    <w:rsid w:val="000B3B18"/>
    <w:rsid w:val="000B3F2F"/>
    <w:rsid w:val="000B47F0"/>
    <w:rsid w:val="000B5635"/>
    <w:rsid w:val="000B6FCD"/>
    <w:rsid w:val="000B7AC3"/>
    <w:rsid w:val="000B7DAF"/>
    <w:rsid w:val="000C080B"/>
    <w:rsid w:val="000C0E2B"/>
    <w:rsid w:val="000C171D"/>
    <w:rsid w:val="000C18C1"/>
    <w:rsid w:val="000C2B22"/>
    <w:rsid w:val="000C2C72"/>
    <w:rsid w:val="000C3403"/>
    <w:rsid w:val="000C3D38"/>
    <w:rsid w:val="000C428C"/>
    <w:rsid w:val="000C4F6E"/>
    <w:rsid w:val="000C58EE"/>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268D"/>
    <w:rsid w:val="00102BEC"/>
    <w:rsid w:val="0010411E"/>
    <w:rsid w:val="0010455E"/>
    <w:rsid w:val="00104697"/>
    <w:rsid w:val="0010536E"/>
    <w:rsid w:val="00106EC8"/>
    <w:rsid w:val="0010745B"/>
    <w:rsid w:val="00107C37"/>
    <w:rsid w:val="00107FCB"/>
    <w:rsid w:val="001101AB"/>
    <w:rsid w:val="001106FC"/>
    <w:rsid w:val="00111126"/>
    <w:rsid w:val="001119A7"/>
    <w:rsid w:val="00111C0B"/>
    <w:rsid w:val="00111FC9"/>
    <w:rsid w:val="00112751"/>
    <w:rsid w:val="00113494"/>
    <w:rsid w:val="001134DE"/>
    <w:rsid w:val="00113E6B"/>
    <w:rsid w:val="0011454C"/>
    <w:rsid w:val="001146AE"/>
    <w:rsid w:val="00114909"/>
    <w:rsid w:val="001152F5"/>
    <w:rsid w:val="00116360"/>
    <w:rsid w:val="00117119"/>
    <w:rsid w:val="001171E2"/>
    <w:rsid w:val="00120A0D"/>
    <w:rsid w:val="00121490"/>
    <w:rsid w:val="001222B7"/>
    <w:rsid w:val="00122900"/>
    <w:rsid w:val="00122D41"/>
    <w:rsid w:val="00122ED0"/>
    <w:rsid w:val="00124688"/>
    <w:rsid w:val="001249BA"/>
    <w:rsid w:val="00124FA8"/>
    <w:rsid w:val="00125548"/>
    <w:rsid w:val="00125F8C"/>
    <w:rsid w:val="001264B9"/>
    <w:rsid w:val="00126BBD"/>
    <w:rsid w:val="00126E71"/>
    <w:rsid w:val="00127325"/>
    <w:rsid w:val="0013028C"/>
    <w:rsid w:val="00130C5F"/>
    <w:rsid w:val="00130D5C"/>
    <w:rsid w:val="0013142A"/>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7350"/>
    <w:rsid w:val="00151304"/>
    <w:rsid w:val="00151542"/>
    <w:rsid w:val="00151548"/>
    <w:rsid w:val="0015169A"/>
    <w:rsid w:val="001521EA"/>
    <w:rsid w:val="001525EA"/>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0FFA"/>
    <w:rsid w:val="0018137D"/>
    <w:rsid w:val="00181495"/>
    <w:rsid w:val="00181AD2"/>
    <w:rsid w:val="0018260A"/>
    <w:rsid w:val="00182868"/>
    <w:rsid w:val="00182981"/>
    <w:rsid w:val="00182AE1"/>
    <w:rsid w:val="00182B4F"/>
    <w:rsid w:val="00182BB4"/>
    <w:rsid w:val="00182C55"/>
    <w:rsid w:val="00182F50"/>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557"/>
    <w:rsid w:val="001972AA"/>
    <w:rsid w:val="0019745E"/>
    <w:rsid w:val="00197F65"/>
    <w:rsid w:val="001A14B9"/>
    <w:rsid w:val="001A1690"/>
    <w:rsid w:val="001A2987"/>
    <w:rsid w:val="001A3D84"/>
    <w:rsid w:val="001A4486"/>
    <w:rsid w:val="001A486F"/>
    <w:rsid w:val="001A4F37"/>
    <w:rsid w:val="001A4F95"/>
    <w:rsid w:val="001A57F0"/>
    <w:rsid w:val="001A5A4C"/>
    <w:rsid w:val="001A5B66"/>
    <w:rsid w:val="001A63DE"/>
    <w:rsid w:val="001A650C"/>
    <w:rsid w:val="001A6BF0"/>
    <w:rsid w:val="001A760A"/>
    <w:rsid w:val="001B0977"/>
    <w:rsid w:val="001B1B0D"/>
    <w:rsid w:val="001B1C3C"/>
    <w:rsid w:val="001B2BB7"/>
    <w:rsid w:val="001B2FF5"/>
    <w:rsid w:val="001B36F2"/>
    <w:rsid w:val="001B4400"/>
    <w:rsid w:val="001B5074"/>
    <w:rsid w:val="001B73DE"/>
    <w:rsid w:val="001B7F3A"/>
    <w:rsid w:val="001C0987"/>
    <w:rsid w:val="001C10E9"/>
    <w:rsid w:val="001C19DB"/>
    <w:rsid w:val="001C249B"/>
    <w:rsid w:val="001C2FF4"/>
    <w:rsid w:val="001C3658"/>
    <w:rsid w:val="001C4962"/>
    <w:rsid w:val="001C5824"/>
    <w:rsid w:val="001C6114"/>
    <w:rsid w:val="001C6144"/>
    <w:rsid w:val="001C6562"/>
    <w:rsid w:val="001C68F4"/>
    <w:rsid w:val="001C6A93"/>
    <w:rsid w:val="001C6BB0"/>
    <w:rsid w:val="001C6D24"/>
    <w:rsid w:val="001D0539"/>
    <w:rsid w:val="001D0F74"/>
    <w:rsid w:val="001D23FE"/>
    <w:rsid w:val="001D295F"/>
    <w:rsid w:val="001D3277"/>
    <w:rsid w:val="001D3C95"/>
    <w:rsid w:val="001D4B00"/>
    <w:rsid w:val="001D4D6B"/>
    <w:rsid w:val="001D4DC4"/>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10"/>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B3A"/>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037"/>
    <w:rsid w:val="002318C7"/>
    <w:rsid w:val="00232F34"/>
    <w:rsid w:val="002333FD"/>
    <w:rsid w:val="00233A2E"/>
    <w:rsid w:val="002346F6"/>
    <w:rsid w:val="0023494C"/>
    <w:rsid w:val="00234B7A"/>
    <w:rsid w:val="00235410"/>
    <w:rsid w:val="0023542B"/>
    <w:rsid w:val="0023560A"/>
    <w:rsid w:val="00236D60"/>
    <w:rsid w:val="002374BA"/>
    <w:rsid w:val="00237610"/>
    <w:rsid w:val="00237865"/>
    <w:rsid w:val="0024074F"/>
    <w:rsid w:val="002408FD"/>
    <w:rsid w:val="002409E5"/>
    <w:rsid w:val="002410F3"/>
    <w:rsid w:val="002427B1"/>
    <w:rsid w:val="00242D3D"/>
    <w:rsid w:val="00243094"/>
    <w:rsid w:val="00243520"/>
    <w:rsid w:val="002449C1"/>
    <w:rsid w:val="00244B80"/>
    <w:rsid w:val="0024533A"/>
    <w:rsid w:val="0024588C"/>
    <w:rsid w:val="00245B86"/>
    <w:rsid w:val="00245D7B"/>
    <w:rsid w:val="00246A3B"/>
    <w:rsid w:val="002471F1"/>
    <w:rsid w:val="0025173C"/>
    <w:rsid w:val="00251C1C"/>
    <w:rsid w:val="00252809"/>
    <w:rsid w:val="00252C04"/>
    <w:rsid w:val="00253C07"/>
    <w:rsid w:val="00253DBA"/>
    <w:rsid w:val="00253FB1"/>
    <w:rsid w:val="00255332"/>
    <w:rsid w:val="00255942"/>
    <w:rsid w:val="00255BB9"/>
    <w:rsid w:val="0025604F"/>
    <w:rsid w:val="00256279"/>
    <w:rsid w:val="00256386"/>
    <w:rsid w:val="00256B3B"/>
    <w:rsid w:val="002616A3"/>
    <w:rsid w:val="00261F9B"/>
    <w:rsid w:val="00262001"/>
    <w:rsid w:val="00262CC1"/>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381"/>
    <w:rsid w:val="002748F4"/>
    <w:rsid w:val="00274B0A"/>
    <w:rsid w:val="00276C70"/>
    <w:rsid w:val="002772AD"/>
    <w:rsid w:val="002773BC"/>
    <w:rsid w:val="002779A7"/>
    <w:rsid w:val="00280A71"/>
    <w:rsid w:val="002810A3"/>
    <w:rsid w:val="0028169D"/>
    <w:rsid w:val="0028243C"/>
    <w:rsid w:val="002830D9"/>
    <w:rsid w:val="00283492"/>
    <w:rsid w:val="00284FB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1FFE"/>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C0694"/>
    <w:rsid w:val="002C0964"/>
    <w:rsid w:val="002C0DB8"/>
    <w:rsid w:val="002C10CE"/>
    <w:rsid w:val="002C122B"/>
    <w:rsid w:val="002C1A8D"/>
    <w:rsid w:val="002C35A8"/>
    <w:rsid w:val="002C427A"/>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298"/>
    <w:rsid w:val="00334F55"/>
    <w:rsid w:val="0033536B"/>
    <w:rsid w:val="003353B4"/>
    <w:rsid w:val="00335BCD"/>
    <w:rsid w:val="003366CD"/>
    <w:rsid w:val="00336EAC"/>
    <w:rsid w:val="003372F4"/>
    <w:rsid w:val="00337419"/>
    <w:rsid w:val="00337836"/>
    <w:rsid w:val="003405DC"/>
    <w:rsid w:val="00341381"/>
    <w:rsid w:val="00341DBC"/>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1FEB"/>
    <w:rsid w:val="0035235F"/>
    <w:rsid w:val="00352724"/>
    <w:rsid w:val="00352946"/>
    <w:rsid w:val="00352960"/>
    <w:rsid w:val="003539E9"/>
    <w:rsid w:val="00353E5C"/>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A41"/>
    <w:rsid w:val="00373D3A"/>
    <w:rsid w:val="00374275"/>
    <w:rsid w:val="00374659"/>
    <w:rsid w:val="00374D88"/>
    <w:rsid w:val="00375351"/>
    <w:rsid w:val="0037567B"/>
    <w:rsid w:val="00375811"/>
    <w:rsid w:val="00375A32"/>
    <w:rsid w:val="00375ED3"/>
    <w:rsid w:val="00376071"/>
    <w:rsid w:val="0037691E"/>
    <w:rsid w:val="00377A16"/>
    <w:rsid w:val="00377AC4"/>
    <w:rsid w:val="00380429"/>
    <w:rsid w:val="00380830"/>
    <w:rsid w:val="00380BF9"/>
    <w:rsid w:val="003834C4"/>
    <w:rsid w:val="00384720"/>
    <w:rsid w:val="00384A86"/>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97724"/>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E04"/>
    <w:rsid w:val="003B0FE8"/>
    <w:rsid w:val="003B1157"/>
    <w:rsid w:val="003B1DA1"/>
    <w:rsid w:val="003B1EA9"/>
    <w:rsid w:val="003B24E5"/>
    <w:rsid w:val="003B368D"/>
    <w:rsid w:val="003B37A4"/>
    <w:rsid w:val="003B3EAE"/>
    <w:rsid w:val="003B452D"/>
    <w:rsid w:val="003B5875"/>
    <w:rsid w:val="003B58AC"/>
    <w:rsid w:val="003B6847"/>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AD9"/>
    <w:rsid w:val="004163E9"/>
    <w:rsid w:val="0041649A"/>
    <w:rsid w:val="00416D36"/>
    <w:rsid w:val="00417380"/>
    <w:rsid w:val="0041757D"/>
    <w:rsid w:val="00420F66"/>
    <w:rsid w:val="004214AA"/>
    <w:rsid w:val="00421DF6"/>
    <w:rsid w:val="0042316F"/>
    <w:rsid w:val="004238A6"/>
    <w:rsid w:val="00424E1F"/>
    <w:rsid w:val="00425932"/>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4D8C"/>
    <w:rsid w:val="004363A2"/>
    <w:rsid w:val="00436935"/>
    <w:rsid w:val="0043799E"/>
    <w:rsid w:val="00437D68"/>
    <w:rsid w:val="004408A6"/>
    <w:rsid w:val="00441121"/>
    <w:rsid w:val="004412B1"/>
    <w:rsid w:val="00442ADD"/>
    <w:rsid w:val="00443B42"/>
    <w:rsid w:val="00443D51"/>
    <w:rsid w:val="0044427E"/>
    <w:rsid w:val="00444BCD"/>
    <w:rsid w:val="00444E87"/>
    <w:rsid w:val="00445113"/>
    <w:rsid w:val="0044566C"/>
    <w:rsid w:val="004457B2"/>
    <w:rsid w:val="00445C5C"/>
    <w:rsid w:val="00446145"/>
    <w:rsid w:val="0044739C"/>
    <w:rsid w:val="00447B1D"/>
    <w:rsid w:val="00447E6B"/>
    <w:rsid w:val="00447E90"/>
    <w:rsid w:val="0045312B"/>
    <w:rsid w:val="00453EE7"/>
    <w:rsid w:val="004549CC"/>
    <w:rsid w:val="00455082"/>
    <w:rsid w:val="004568FB"/>
    <w:rsid w:val="00456E01"/>
    <w:rsid w:val="004575A8"/>
    <w:rsid w:val="0045763F"/>
    <w:rsid w:val="0045769C"/>
    <w:rsid w:val="0046021C"/>
    <w:rsid w:val="00460500"/>
    <w:rsid w:val="00460B8F"/>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5F1"/>
    <w:rsid w:val="00482ACF"/>
    <w:rsid w:val="00483F92"/>
    <w:rsid w:val="004855CE"/>
    <w:rsid w:val="00485E9F"/>
    <w:rsid w:val="00485F8A"/>
    <w:rsid w:val="00486C4B"/>
    <w:rsid w:val="00487ACC"/>
    <w:rsid w:val="00487D51"/>
    <w:rsid w:val="00490001"/>
    <w:rsid w:val="004900D5"/>
    <w:rsid w:val="00490C9A"/>
    <w:rsid w:val="00490D68"/>
    <w:rsid w:val="004914F4"/>
    <w:rsid w:val="00491DB8"/>
    <w:rsid w:val="00492135"/>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6B48"/>
    <w:rsid w:val="004C1549"/>
    <w:rsid w:val="004C2496"/>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E01"/>
    <w:rsid w:val="004E1F5F"/>
    <w:rsid w:val="004E2C24"/>
    <w:rsid w:val="004E2F24"/>
    <w:rsid w:val="004E41AE"/>
    <w:rsid w:val="004E447F"/>
    <w:rsid w:val="004E4814"/>
    <w:rsid w:val="004E58DD"/>
    <w:rsid w:val="004E59DD"/>
    <w:rsid w:val="004E5EB6"/>
    <w:rsid w:val="004E6570"/>
    <w:rsid w:val="004E759A"/>
    <w:rsid w:val="004F0AED"/>
    <w:rsid w:val="004F22EF"/>
    <w:rsid w:val="004F35A0"/>
    <w:rsid w:val="004F3B79"/>
    <w:rsid w:val="004F3E5F"/>
    <w:rsid w:val="004F4186"/>
    <w:rsid w:val="004F43C6"/>
    <w:rsid w:val="004F6B11"/>
    <w:rsid w:val="004F79B8"/>
    <w:rsid w:val="005004FB"/>
    <w:rsid w:val="00500B90"/>
    <w:rsid w:val="00500DC8"/>
    <w:rsid w:val="00501299"/>
    <w:rsid w:val="00501D1D"/>
    <w:rsid w:val="005021CD"/>
    <w:rsid w:val="005027CD"/>
    <w:rsid w:val="00503505"/>
    <w:rsid w:val="00503680"/>
    <w:rsid w:val="0050539C"/>
    <w:rsid w:val="00506A85"/>
    <w:rsid w:val="00506FB7"/>
    <w:rsid w:val="005072A9"/>
    <w:rsid w:val="00511117"/>
    <w:rsid w:val="0051187A"/>
    <w:rsid w:val="0051187D"/>
    <w:rsid w:val="00511F86"/>
    <w:rsid w:val="00512185"/>
    <w:rsid w:val="00513173"/>
    <w:rsid w:val="005137E8"/>
    <w:rsid w:val="00514D56"/>
    <w:rsid w:val="00515FAF"/>
    <w:rsid w:val="0051609E"/>
    <w:rsid w:val="00517015"/>
    <w:rsid w:val="005171E0"/>
    <w:rsid w:val="0051743C"/>
    <w:rsid w:val="00517C9E"/>
    <w:rsid w:val="00520477"/>
    <w:rsid w:val="00520CF0"/>
    <w:rsid w:val="005215FB"/>
    <w:rsid w:val="00521C7B"/>
    <w:rsid w:val="0052217D"/>
    <w:rsid w:val="005224E5"/>
    <w:rsid w:val="005227C6"/>
    <w:rsid w:val="00522A5B"/>
    <w:rsid w:val="00524C90"/>
    <w:rsid w:val="00525344"/>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4B9"/>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61E53"/>
    <w:rsid w:val="0056283B"/>
    <w:rsid w:val="00562B7C"/>
    <w:rsid w:val="00563088"/>
    <w:rsid w:val="00563E4E"/>
    <w:rsid w:val="005645BA"/>
    <w:rsid w:val="005646A2"/>
    <w:rsid w:val="00565473"/>
    <w:rsid w:val="0056601F"/>
    <w:rsid w:val="0056683B"/>
    <w:rsid w:val="00566C06"/>
    <w:rsid w:val="00567305"/>
    <w:rsid w:val="00567D13"/>
    <w:rsid w:val="0057026A"/>
    <w:rsid w:val="0057060C"/>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221"/>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24D7"/>
    <w:rsid w:val="005A3E6E"/>
    <w:rsid w:val="005A3F4C"/>
    <w:rsid w:val="005A46FE"/>
    <w:rsid w:val="005A4BFF"/>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D97"/>
    <w:rsid w:val="005B4E43"/>
    <w:rsid w:val="005B4F34"/>
    <w:rsid w:val="005B6F19"/>
    <w:rsid w:val="005B7820"/>
    <w:rsid w:val="005C01C5"/>
    <w:rsid w:val="005C02FD"/>
    <w:rsid w:val="005C055F"/>
    <w:rsid w:val="005C0713"/>
    <w:rsid w:val="005C099A"/>
    <w:rsid w:val="005C0B84"/>
    <w:rsid w:val="005C1848"/>
    <w:rsid w:val="005C1C56"/>
    <w:rsid w:val="005C239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0975"/>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564F"/>
    <w:rsid w:val="00605AC8"/>
    <w:rsid w:val="00605B9B"/>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5D1"/>
    <w:rsid w:val="0061698B"/>
    <w:rsid w:val="006175C6"/>
    <w:rsid w:val="0061769F"/>
    <w:rsid w:val="006176C7"/>
    <w:rsid w:val="00617B84"/>
    <w:rsid w:val="00621F87"/>
    <w:rsid w:val="006235A9"/>
    <w:rsid w:val="00623839"/>
    <w:rsid w:val="006246DF"/>
    <w:rsid w:val="00624B34"/>
    <w:rsid w:val="00625902"/>
    <w:rsid w:val="00625ABB"/>
    <w:rsid w:val="00626069"/>
    <w:rsid w:val="00626292"/>
    <w:rsid w:val="00627C95"/>
    <w:rsid w:val="00627FD4"/>
    <w:rsid w:val="00630E46"/>
    <w:rsid w:val="006324B3"/>
    <w:rsid w:val="00632B8E"/>
    <w:rsid w:val="0063305F"/>
    <w:rsid w:val="00633362"/>
    <w:rsid w:val="006335E0"/>
    <w:rsid w:val="00633D13"/>
    <w:rsid w:val="006345DA"/>
    <w:rsid w:val="00635C06"/>
    <w:rsid w:val="00636A99"/>
    <w:rsid w:val="00636AB0"/>
    <w:rsid w:val="00636AB9"/>
    <w:rsid w:val="00637100"/>
    <w:rsid w:val="00640122"/>
    <w:rsid w:val="006401FC"/>
    <w:rsid w:val="0064062F"/>
    <w:rsid w:val="00641110"/>
    <w:rsid w:val="006411ED"/>
    <w:rsid w:val="0064172F"/>
    <w:rsid w:val="00641BCE"/>
    <w:rsid w:val="00641CA1"/>
    <w:rsid w:val="00642D0B"/>
    <w:rsid w:val="00642FB4"/>
    <w:rsid w:val="00644DFF"/>
    <w:rsid w:val="0064614E"/>
    <w:rsid w:val="00646C93"/>
    <w:rsid w:val="00647244"/>
    <w:rsid w:val="00647453"/>
    <w:rsid w:val="00647C37"/>
    <w:rsid w:val="00647E01"/>
    <w:rsid w:val="00650164"/>
    <w:rsid w:val="006507E5"/>
    <w:rsid w:val="00650D66"/>
    <w:rsid w:val="00651597"/>
    <w:rsid w:val="006529F0"/>
    <w:rsid w:val="00653BAE"/>
    <w:rsid w:val="00653FAB"/>
    <w:rsid w:val="00654D5A"/>
    <w:rsid w:val="0065635A"/>
    <w:rsid w:val="0065643F"/>
    <w:rsid w:val="006573F7"/>
    <w:rsid w:val="00657EFD"/>
    <w:rsid w:val="006603C8"/>
    <w:rsid w:val="00662237"/>
    <w:rsid w:val="00662952"/>
    <w:rsid w:val="006629E2"/>
    <w:rsid w:val="00662EBC"/>
    <w:rsid w:val="0066475E"/>
    <w:rsid w:val="00664C13"/>
    <w:rsid w:val="00665003"/>
    <w:rsid w:val="006650F0"/>
    <w:rsid w:val="006660B7"/>
    <w:rsid w:val="0066626B"/>
    <w:rsid w:val="00666CA0"/>
    <w:rsid w:val="00667381"/>
    <w:rsid w:val="00671A4A"/>
    <w:rsid w:val="00671CD6"/>
    <w:rsid w:val="00671E10"/>
    <w:rsid w:val="006721C5"/>
    <w:rsid w:val="006726F7"/>
    <w:rsid w:val="0067396C"/>
    <w:rsid w:val="0067473D"/>
    <w:rsid w:val="00674D63"/>
    <w:rsid w:val="006758AF"/>
    <w:rsid w:val="00676750"/>
    <w:rsid w:val="00676852"/>
    <w:rsid w:val="00680637"/>
    <w:rsid w:val="0068065C"/>
    <w:rsid w:val="00680EB1"/>
    <w:rsid w:val="006837C4"/>
    <w:rsid w:val="00683D30"/>
    <w:rsid w:val="00683F92"/>
    <w:rsid w:val="00686932"/>
    <w:rsid w:val="006878B2"/>
    <w:rsid w:val="00687A6E"/>
    <w:rsid w:val="006904F5"/>
    <w:rsid w:val="00690D98"/>
    <w:rsid w:val="00690F56"/>
    <w:rsid w:val="0069198A"/>
    <w:rsid w:val="00691CA9"/>
    <w:rsid w:val="0069327B"/>
    <w:rsid w:val="006965E2"/>
    <w:rsid w:val="00696645"/>
    <w:rsid w:val="006972F3"/>
    <w:rsid w:val="006A09ED"/>
    <w:rsid w:val="006A3EF2"/>
    <w:rsid w:val="006A450D"/>
    <w:rsid w:val="006A4A32"/>
    <w:rsid w:val="006A5C72"/>
    <w:rsid w:val="006A5CCB"/>
    <w:rsid w:val="006A5E01"/>
    <w:rsid w:val="006A5E63"/>
    <w:rsid w:val="006A66F7"/>
    <w:rsid w:val="006A688E"/>
    <w:rsid w:val="006A73CD"/>
    <w:rsid w:val="006A7534"/>
    <w:rsid w:val="006B1810"/>
    <w:rsid w:val="006B21EB"/>
    <w:rsid w:val="006B482D"/>
    <w:rsid w:val="006B4A57"/>
    <w:rsid w:val="006B4FCD"/>
    <w:rsid w:val="006B61AB"/>
    <w:rsid w:val="006B7069"/>
    <w:rsid w:val="006B716A"/>
    <w:rsid w:val="006B7DCA"/>
    <w:rsid w:val="006C09CE"/>
    <w:rsid w:val="006C0DB6"/>
    <w:rsid w:val="006C27FD"/>
    <w:rsid w:val="006C356D"/>
    <w:rsid w:val="006C3D95"/>
    <w:rsid w:val="006C3E6E"/>
    <w:rsid w:val="006C4D1A"/>
    <w:rsid w:val="006C4F04"/>
    <w:rsid w:val="006C58A8"/>
    <w:rsid w:val="006C5D0F"/>
    <w:rsid w:val="006C5FB1"/>
    <w:rsid w:val="006C5FD3"/>
    <w:rsid w:val="006C7906"/>
    <w:rsid w:val="006D0A23"/>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DA1"/>
    <w:rsid w:val="006F2F5F"/>
    <w:rsid w:val="006F3534"/>
    <w:rsid w:val="006F372F"/>
    <w:rsid w:val="006F3735"/>
    <w:rsid w:val="006F4743"/>
    <w:rsid w:val="006F5BD0"/>
    <w:rsid w:val="006F5EDB"/>
    <w:rsid w:val="006F5F10"/>
    <w:rsid w:val="006F788B"/>
    <w:rsid w:val="007000AA"/>
    <w:rsid w:val="007001BD"/>
    <w:rsid w:val="007002A8"/>
    <w:rsid w:val="00700B33"/>
    <w:rsid w:val="00700BC7"/>
    <w:rsid w:val="00702A2F"/>
    <w:rsid w:val="00702A33"/>
    <w:rsid w:val="00702CE4"/>
    <w:rsid w:val="00702DD5"/>
    <w:rsid w:val="00702E3E"/>
    <w:rsid w:val="007032FA"/>
    <w:rsid w:val="00703603"/>
    <w:rsid w:val="007036B2"/>
    <w:rsid w:val="0070388E"/>
    <w:rsid w:val="00703B47"/>
    <w:rsid w:val="007046B1"/>
    <w:rsid w:val="00705590"/>
    <w:rsid w:val="00706B4F"/>
    <w:rsid w:val="007072F5"/>
    <w:rsid w:val="00707800"/>
    <w:rsid w:val="00707AC6"/>
    <w:rsid w:val="0071081E"/>
    <w:rsid w:val="00711158"/>
    <w:rsid w:val="0071160B"/>
    <w:rsid w:val="0071168B"/>
    <w:rsid w:val="00711FB3"/>
    <w:rsid w:val="00712562"/>
    <w:rsid w:val="007127AB"/>
    <w:rsid w:val="00712949"/>
    <w:rsid w:val="00713BC4"/>
    <w:rsid w:val="00713C12"/>
    <w:rsid w:val="00715596"/>
    <w:rsid w:val="007167A6"/>
    <w:rsid w:val="00716D08"/>
    <w:rsid w:val="00720002"/>
    <w:rsid w:val="00720440"/>
    <w:rsid w:val="00720D51"/>
    <w:rsid w:val="0072199B"/>
    <w:rsid w:val="007221F7"/>
    <w:rsid w:val="0072224E"/>
    <w:rsid w:val="00722C90"/>
    <w:rsid w:val="00722FD6"/>
    <w:rsid w:val="007230FC"/>
    <w:rsid w:val="00724ACD"/>
    <w:rsid w:val="0072534D"/>
    <w:rsid w:val="00726F53"/>
    <w:rsid w:val="0072769D"/>
    <w:rsid w:val="00727715"/>
    <w:rsid w:val="00727FAD"/>
    <w:rsid w:val="0073060B"/>
    <w:rsid w:val="00730EC8"/>
    <w:rsid w:val="00731870"/>
    <w:rsid w:val="00731F93"/>
    <w:rsid w:val="00732F7C"/>
    <w:rsid w:val="00733C11"/>
    <w:rsid w:val="00734268"/>
    <w:rsid w:val="00734A25"/>
    <w:rsid w:val="007351B7"/>
    <w:rsid w:val="00735420"/>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5303"/>
    <w:rsid w:val="00745FF1"/>
    <w:rsid w:val="00746275"/>
    <w:rsid w:val="00746D73"/>
    <w:rsid w:val="007474A4"/>
    <w:rsid w:val="0075009E"/>
    <w:rsid w:val="00750206"/>
    <w:rsid w:val="00751516"/>
    <w:rsid w:val="00753A20"/>
    <w:rsid w:val="007543DD"/>
    <w:rsid w:val="00755EFB"/>
    <w:rsid w:val="007560A8"/>
    <w:rsid w:val="007560F3"/>
    <w:rsid w:val="007561EC"/>
    <w:rsid w:val="00756603"/>
    <w:rsid w:val="0075679E"/>
    <w:rsid w:val="00757205"/>
    <w:rsid w:val="007614F8"/>
    <w:rsid w:val="00762945"/>
    <w:rsid w:val="007631A2"/>
    <w:rsid w:val="0076368D"/>
    <w:rsid w:val="00764B4C"/>
    <w:rsid w:val="0076526F"/>
    <w:rsid w:val="00765352"/>
    <w:rsid w:val="00765876"/>
    <w:rsid w:val="00765D30"/>
    <w:rsid w:val="00766647"/>
    <w:rsid w:val="00766E8C"/>
    <w:rsid w:val="0077092C"/>
    <w:rsid w:val="00771F17"/>
    <w:rsid w:val="00772129"/>
    <w:rsid w:val="00772240"/>
    <w:rsid w:val="00774324"/>
    <w:rsid w:val="007752DC"/>
    <w:rsid w:val="007753EB"/>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9013B"/>
    <w:rsid w:val="00791191"/>
    <w:rsid w:val="00792573"/>
    <w:rsid w:val="007927BE"/>
    <w:rsid w:val="00793129"/>
    <w:rsid w:val="00793FA9"/>
    <w:rsid w:val="007943F7"/>
    <w:rsid w:val="0079558A"/>
    <w:rsid w:val="007955D2"/>
    <w:rsid w:val="00796B25"/>
    <w:rsid w:val="00796EFA"/>
    <w:rsid w:val="00797281"/>
    <w:rsid w:val="007972C3"/>
    <w:rsid w:val="007972DF"/>
    <w:rsid w:val="00797983"/>
    <w:rsid w:val="007A04F4"/>
    <w:rsid w:val="007A06FB"/>
    <w:rsid w:val="007A0FBB"/>
    <w:rsid w:val="007A1F45"/>
    <w:rsid w:val="007A214B"/>
    <w:rsid w:val="007A2830"/>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5A3"/>
    <w:rsid w:val="007E3F69"/>
    <w:rsid w:val="007E4122"/>
    <w:rsid w:val="007E50B7"/>
    <w:rsid w:val="007E5867"/>
    <w:rsid w:val="007E5D2B"/>
    <w:rsid w:val="007E61F1"/>
    <w:rsid w:val="007E6E63"/>
    <w:rsid w:val="007F0CC8"/>
    <w:rsid w:val="007F1222"/>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01"/>
    <w:rsid w:val="007F7BDB"/>
    <w:rsid w:val="00800631"/>
    <w:rsid w:val="00800BF9"/>
    <w:rsid w:val="00801571"/>
    <w:rsid w:val="008016E3"/>
    <w:rsid w:val="00801734"/>
    <w:rsid w:val="00802E55"/>
    <w:rsid w:val="00803A36"/>
    <w:rsid w:val="00804461"/>
    <w:rsid w:val="0080541A"/>
    <w:rsid w:val="00805A36"/>
    <w:rsid w:val="00807557"/>
    <w:rsid w:val="00810089"/>
    <w:rsid w:val="008111E8"/>
    <w:rsid w:val="00811375"/>
    <w:rsid w:val="00811405"/>
    <w:rsid w:val="00811788"/>
    <w:rsid w:val="00811EE8"/>
    <w:rsid w:val="00812700"/>
    <w:rsid w:val="00813A43"/>
    <w:rsid w:val="00814642"/>
    <w:rsid w:val="008158E0"/>
    <w:rsid w:val="00821968"/>
    <w:rsid w:val="00821AF3"/>
    <w:rsid w:val="00821C40"/>
    <w:rsid w:val="00821E7B"/>
    <w:rsid w:val="0082268C"/>
    <w:rsid w:val="00822CBE"/>
    <w:rsid w:val="00823190"/>
    <w:rsid w:val="00823AB6"/>
    <w:rsid w:val="00823DE1"/>
    <w:rsid w:val="0082402C"/>
    <w:rsid w:val="00824043"/>
    <w:rsid w:val="00824582"/>
    <w:rsid w:val="00824CBD"/>
    <w:rsid w:val="00824D79"/>
    <w:rsid w:val="00825413"/>
    <w:rsid w:val="0082585F"/>
    <w:rsid w:val="00825CA3"/>
    <w:rsid w:val="0082654A"/>
    <w:rsid w:val="00827733"/>
    <w:rsid w:val="0083043B"/>
    <w:rsid w:val="00831B0D"/>
    <w:rsid w:val="00831F56"/>
    <w:rsid w:val="008321B9"/>
    <w:rsid w:val="00832EB5"/>
    <w:rsid w:val="0083383B"/>
    <w:rsid w:val="00834FDD"/>
    <w:rsid w:val="0083532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761"/>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3B42"/>
    <w:rsid w:val="00864B30"/>
    <w:rsid w:val="00864F1C"/>
    <w:rsid w:val="00865599"/>
    <w:rsid w:val="008656DF"/>
    <w:rsid w:val="00866088"/>
    <w:rsid w:val="00866D7F"/>
    <w:rsid w:val="008700C4"/>
    <w:rsid w:val="008701D0"/>
    <w:rsid w:val="00871027"/>
    <w:rsid w:val="00871C44"/>
    <w:rsid w:val="008722AA"/>
    <w:rsid w:val="008725DD"/>
    <w:rsid w:val="008729DB"/>
    <w:rsid w:val="0087390F"/>
    <w:rsid w:val="00873CC3"/>
    <w:rsid w:val="008740D5"/>
    <w:rsid w:val="00874627"/>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7851"/>
    <w:rsid w:val="00897868"/>
    <w:rsid w:val="008A065B"/>
    <w:rsid w:val="008A082C"/>
    <w:rsid w:val="008A0AE3"/>
    <w:rsid w:val="008A157C"/>
    <w:rsid w:val="008A199D"/>
    <w:rsid w:val="008A239A"/>
    <w:rsid w:val="008A26F3"/>
    <w:rsid w:val="008A2909"/>
    <w:rsid w:val="008A2FA4"/>
    <w:rsid w:val="008A4341"/>
    <w:rsid w:val="008A4485"/>
    <w:rsid w:val="008A5341"/>
    <w:rsid w:val="008A55F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8B7"/>
    <w:rsid w:val="008B502A"/>
    <w:rsid w:val="008B582D"/>
    <w:rsid w:val="008B60DF"/>
    <w:rsid w:val="008B6F18"/>
    <w:rsid w:val="008B77C1"/>
    <w:rsid w:val="008C0626"/>
    <w:rsid w:val="008C14D2"/>
    <w:rsid w:val="008C1542"/>
    <w:rsid w:val="008C1764"/>
    <w:rsid w:val="008C286E"/>
    <w:rsid w:val="008C3B1A"/>
    <w:rsid w:val="008C4B2F"/>
    <w:rsid w:val="008C4E9D"/>
    <w:rsid w:val="008C550A"/>
    <w:rsid w:val="008C5658"/>
    <w:rsid w:val="008C57FE"/>
    <w:rsid w:val="008C5ABE"/>
    <w:rsid w:val="008C5ED4"/>
    <w:rsid w:val="008C7434"/>
    <w:rsid w:val="008D00A6"/>
    <w:rsid w:val="008D07E7"/>
    <w:rsid w:val="008D11B9"/>
    <w:rsid w:val="008D182A"/>
    <w:rsid w:val="008D19DF"/>
    <w:rsid w:val="008D287C"/>
    <w:rsid w:val="008D31A1"/>
    <w:rsid w:val="008D486F"/>
    <w:rsid w:val="008D5FC0"/>
    <w:rsid w:val="008D629A"/>
    <w:rsid w:val="008D6E88"/>
    <w:rsid w:val="008D6EB1"/>
    <w:rsid w:val="008D7ADE"/>
    <w:rsid w:val="008E0365"/>
    <w:rsid w:val="008E0502"/>
    <w:rsid w:val="008E0C4C"/>
    <w:rsid w:val="008E0E0D"/>
    <w:rsid w:val="008E157E"/>
    <w:rsid w:val="008E1A19"/>
    <w:rsid w:val="008E22EC"/>
    <w:rsid w:val="008E53C9"/>
    <w:rsid w:val="008E5C34"/>
    <w:rsid w:val="008E64F9"/>
    <w:rsid w:val="008E6C2C"/>
    <w:rsid w:val="008E6E3E"/>
    <w:rsid w:val="008F0798"/>
    <w:rsid w:val="008F0B33"/>
    <w:rsid w:val="008F102F"/>
    <w:rsid w:val="008F15F0"/>
    <w:rsid w:val="008F17E0"/>
    <w:rsid w:val="008F1A4D"/>
    <w:rsid w:val="008F1BC5"/>
    <w:rsid w:val="008F3CB5"/>
    <w:rsid w:val="008F4A45"/>
    <w:rsid w:val="008F52A6"/>
    <w:rsid w:val="008F5CD3"/>
    <w:rsid w:val="008F6485"/>
    <w:rsid w:val="00901495"/>
    <w:rsid w:val="00901618"/>
    <w:rsid w:val="00901A53"/>
    <w:rsid w:val="00901DB0"/>
    <w:rsid w:val="0090249B"/>
    <w:rsid w:val="0090325A"/>
    <w:rsid w:val="00904756"/>
    <w:rsid w:val="009047AD"/>
    <w:rsid w:val="00904931"/>
    <w:rsid w:val="00904D88"/>
    <w:rsid w:val="00904FAB"/>
    <w:rsid w:val="009053C0"/>
    <w:rsid w:val="0090608E"/>
    <w:rsid w:val="00906AB7"/>
    <w:rsid w:val="00906AC5"/>
    <w:rsid w:val="00907A6E"/>
    <w:rsid w:val="0091025E"/>
    <w:rsid w:val="009102F4"/>
    <w:rsid w:val="00910647"/>
    <w:rsid w:val="00910C32"/>
    <w:rsid w:val="0091178F"/>
    <w:rsid w:val="009118FB"/>
    <w:rsid w:val="00912294"/>
    <w:rsid w:val="0091267F"/>
    <w:rsid w:val="00912E65"/>
    <w:rsid w:val="00913F2C"/>
    <w:rsid w:val="0091509F"/>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238"/>
    <w:rsid w:val="009253B4"/>
    <w:rsid w:val="009257E2"/>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711E"/>
    <w:rsid w:val="0094125F"/>
    <w:rsid w:val="009414DE"/>
    <w:rsid w:val="009418A7"/>
    <w:rsid w:val="009422CF"/>
    <w:rsid w:val="00942924"/>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250E"/>
    <w:rsid w:val="00962633"/>
    <w:rsid w:val="00962767"/>
    <w:rsid w:val="00962A8F"/>
    <w:rsid w:val="00962FD5"/>
    <w:rsid w:val="00963614"/>
    <w:rsid w:val="009644EB"/>
    <w:rsid w:val="00964840"/>
    <w:rsid w:val="00964943"/>
    <w:rsid w:val="00964DA3"/>
    <w:rsid w:val="00965702"/>
    <w:rsid w:val="009658B2"/>
    <w:rsid w:val="009668AB"/>
    <w:rsid w:val="00966936"/>
    <w:rsid w:val="009675F3"/>
    <w:rsid w:val="00967977"/>
    <w:rsid w:val="0097000E"/>
    <w:rsid w:val="009704C7"/>
    <w:rsid w:val="009708BF"/>
    <w:rsid w:val="00971442"/>
    <w:rsid w:val="00971C52"/>
    <w:rsid w:val="00971E1D"/>
    <w:rsid w:val="00971FB7"/>
    <w:rsid w:val="009728D3"/>
    <w:rsid w:val="00972975"/>
    <w:rsid w:val="0097319C"/>
    <w:rsid w:val="00973FF1"/>
    <w:rsid w:val="009742C9"/>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F60"/>
    <w:rsid w:val="00985987"/>
    <w:rsid w:val="00985D3C"/>
    <w:rsid w:val="00986A4A"/>
    <w:rsid w:val="00986AD5"/>
    <w:rsid w:val="00986B85"/>
    <w:rsid w:val="00986D30"/>
    <w:rsid w:val="009878A8"/>
    <w:rsid w:val="009878D8"/>
    <w:rsid w:val="009919A8"/>
    <w:rsid w:val="00991BAD"/>
    <w:rsid w:val="009927E0"/>
    <w:rsid w:val="0099292E"/>
    <w:rsid w:val="00992ACD"/>
    <w:rsid w:val="00992C9F"/>
    <w:rsid w:val="009932C3"/>
    <w:rsid w:val="00993956"/>
    <w:rsid w:val="00993DB2"/>
    <w:rsid w:val="0099458A"/>
    <w:rsid w:val="00994BFE"/>
    <w:rsid w:val="009956E3"/>
    <w:rsid w:val="00995D4C"/>
    <w:rsid w:val="00995F47"/>
    <w:rsid w:val="00996301"/>
    <w:rsid w:val="0099661B"/>
    <w:rsid w:val="009968E7"/>
    <w:rsid w:val="00996E9B"/>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0BAB"/>
    <w:rsid w:val="009B19A5"/>
    <w:rsid w:val="009B1EDF"/>
    <w:rsid w:val="009B22EA"/>
    <w:rsid w:val="009B52FE"/>
    <w:rsid w:val="009B5D31"/>
    <w:rsid w:val="009B72EA"/>
    <w:rsid w:val="009C0F0E"/>
    <w:rsid w:val="009C1451"/>
    <w:rsid w:val="009C148C"/>
    <w:rsid w:val="009C14AC"/>
    <w:rsid w:val="009C1DE3"/>
    <w:rsid w:val="009C2CF5"/>
    <w:rsid w:val="009C3C4E"/>
    <w:rsid w:val="009C470B"/>
    <w:rsid w:val="009C512F"/>
    <w:rsid w:val="009C5745"/>
    <w:rsid w:val="009C6548"/>
    <w:rsid w:val="009C6BD6"/>
    <w:rsid w:val="009C7467"/>
    <w:rsid w:val="009D08E4"/>
    <w:rsid w:val="009D09D2"/>
    <w:rsid w:val="009D2809"/>
    <w:rsid w:val="009D2C4A"/>
    <w:rsid w:val="009D30AE"/>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650B"/>
    <w:rsid w:val="009E767E"/>
    <w:rsid w:val="009F0644"/>
    <w:rsid w:val="009F087F"/>
    <w:rsid w:val="009F0CFA"/>
    <w:rsid w:val="009F1DAB"/>
    <w:rsid w:val="009F2839"/>
    <w:rsid w:val="009F299B"/>
    <w:rsid w:val="009F29B0"/>
    <w:rsid w:val="009F2C9F"/>
    <w:rsid w:val="009F2DED"/>
    <w:rsid w:val="009F3D11"/>
    <w:rsid w:val="009F4238"/>
    <w:rsid w:val="009F437E"/>
    <w:rsid w:val="009F4FA7"/>
    <w:rsid w:val="009F73FB"/>
    <w:rsid w:val="00A00C5F"/>
    <w:rsid w:val="00A0224C"/>
    <w:rsid w:val="00A04418"/>
    <w:rsid w:val="00A05471"/>
    <w:rsid w:val="00A05622"/>
    <w:rsid w:val="00A05694"/>
    <w:rsid w:val="00A05C1E"/>
    <w:rsid w:val="00A06A89"/>
    <w:rsid w:val="00A06C01"/>
    <w:rsid w:val="00A07D5C"/>
    <w:rsid w:val="00A07EC2"/>
    <w:rsid w:val="00A127E7"/>
    <w:rsid w:val="00A12BD8"/>
    <w:rsid w:val="00A137D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222D"/>
    <w:rsid w:val="00A325E4"/>
    <w:rsid w:val="00A32D51"/>
    <w:rsid w:val="00A32E09"/>
    <w:rsid w:val="00A33FE6"/>
    <w:rsid w:val="00A3464B"/>
    <w:rsid w:val="00A352F3"/>
    <w:rsid w:val="00A3532E"/>
    <w:rsid w:val="00A35D51"/>
    <w:rsid w:val="00A375A0"/>
    <w:rsid w:val="00A40E33"/>
    <w:rsid w:val="00A41215"/>
    <w:rsid w:val="00A41BEF"/>
    <w:rsid w:val="00A41C66"/>
    <w:rsid w:val="00A420BF"/>
    <w:rsid w:val="00A422F6"/>
    <w:rsid w:val="00A4307F"/>
    <w:rsid w:val="00A4317A"/>
    <w:rsid w:val="00A439E3"/>
    <w:rsid w:val="00A44C05"/>
    <w:rsid w:val="00A44DA2"/>
    <w:rsid w:val="00A4597E"/>
    <w:rsid w:val="00A4638F"/>
    <w:rsid w:val="00A46608"/>
    <w:rsid w:val="00A46B0F"/>
    <w:rsid w:val="00A46B13"/>
    <w:rsid w:val="00A46D73"/>
    <w:rsid w:val="00A47C57"/>
    <w:rsid w:val="00A50060"/>
    <w:rsid w:val="00A501BF"/>
    <w:rsid w:val="00A50C41"/>
    <w:rsid w:val="00A50D7B"/>
    <w:rsid w:val="00A510A0"/>
    <w:rsid w:val="00A510F6"/>
    <w:rsid w:val="00A512F2"/>
    <w:rsid w:val="00A514C2"/>
    <w:rsid w:val="00A52483"/>
    <w:rsid w:val="00A527B2"/>
    <w:rsid w:val="00A52B1E"/>
    <w:rsid w:val="00A53828"/>
    <w:rsid w:val="00A53877"/>
    <w:rsid w:val="00A538F7"/>
    <w:rsid w:val="00A53BE2"/>
    <w:rsid w:val="00A54285"/>
    <w:rsid w:val="00A54B97"/>
    <w:rsid w:val="00A553BD"/>
    <w:rsid w:val="00A55B73"/>
    <w:rsid w:val="00A56DF1"/>
    <w:rsid w:val="00A5725E"/>
    <w:rsid w:val="00A5737D"/>
    <w:rsid w:val="00A573BD"/>
    <w:rsid w:val="00A600A1"/>
    <w:rsid w:val="00A6253B"/>
    <w:rsid w:val="00A63072"/>
    <w:rsid w:val="00A63126"/>
    <w:rsid w:val="00A63B30"/>
    <w:rsid w:val="00A63E18"/>
    <w:rsid w:val="00A63F53"/>
    <w:rsid w:val="00A64743"/>
    <w:rsid w:val="00A654CA"/>
    <w:rsid w:val="00A65F21"/>
    <w:rsid w:val="00A6661D"/>
    <w:rsid w:val="00A6669D"/>
    <w:rsid w:val="00A678CD"/>
    <w:rsid w:val="00A67C2B"/>
    <w:rsid w:val="00A71166"/>
    <w:rsid w:val="00A7225C"/>
    <w:rsid w:val="00A73470"/>
    <w:rsid w:val="00A73C33"/>
    <w:rsid w:val="00A73C7F"/>
    <w:rsid w:val="00A741CF"/>
    <w:rsid w:val="00A75168"/>
    <w:rsid w:val="00A75810"/>
    <w:rsid w:val="00A765ED"/>
    <w:rsid w:val="00A76B95"/>
    <w:rsid w:val="00A77B2E"/>
    <w:rsid w:val="00A8189D"/>
    <w:rsid w:val="00A843E1"/>
    <w:rsid w:val="00A8505E"/>
    <w:rsid w:val="00A85354"/>
    <w:rsid w:val="00A857B3"/>
    <w:rsid w:val="00A86A20"/>
    <w:rsid w:val="00A86D3D"/>
    <w:rsid w:val="00A90427"/>
    <w:rsid w:val="00A9066C"/>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ADD"/>
    <w:rsid w:val="00AA56EE"/>
    <w:rsid w:val="00AA635A"/>
    <w:rsid w:val="00AA6B4D"/>
    <w:rsid w:val="00AA6C40"/>
    <w:rsid w:val="00AA6D52"/>
    <w:rsid w:val="00AB1A1B"/>
    <w:rsid w:val="00AB1CA4"/>
    <w:rsid w:val="00AB3394"/>
    <w:rsid w:val="00AB4AFA"/>
    <w:rsid w:val="00AB50A7"/>
    <w:rsid w:val="00AB5141"/>
    <w:rsid w:val="00AB5587"/>
    <w:rsid w:val="00AB594C"/>
    <w:rsid w:val="00AB6660"/>
    <w:rsid w:val="00AB6773"/>
    <w:rsid w:val="00AB6F51"/>
    <w:rsid w:val="00AB7AF9"/>
    <w:rsid w:val="00AC1559"/>
    <w:rsid w:val="00AC1C16"/>
    <w:rsid w:val="00AC2970"/>
    <w:rsid w:val="00AC3487"/>
    <w:rsid w:val="00AC3999"/>
    <w:rsid w:val="00AC4906"/>
    <w:rsid w:val="00AC49EC"/>
    <w:rsid w:val="00AC5135"/>
    <w:rsid w:val="00AC5345"/>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24F0"/>
    <w:rsid w:val="00AF29B1"/>
    <w:rsid w:val="00AF3A0D"/>
    <w:rsid w:val="00AF3CF8"/>
    <w:rsid w:val="00AF4025"/>
    <w:rsid w:val="00AF477B"/>
    <w:rsid w:val="00AF49DC"/>
    <w:rsid w:val="00AF4C19"/>
    <w:rsid w:val="00AF5748"/>
    <w:rsid w:val="00AF5DEE"/>
    <w:rsid w:val="00AF606B"/>
    <w:rsid w:val="00AF6746"/>
    <w:rsid w:val="00AF688F"/>
    <w:rsid w:val="00AF6F04"/>
    <w:rsid w:val="00AF7216"/>
    <w:rsid w:val="00AF7689"/>
    <w:rsid w:val="00AF7B56"/>
    <w:rsid w:val="00AF7B8A"/>
    <w:rsid w:val="00B0003F"/>
    <w:rsid w:val="00B008F7"/>
    <w:rsid w:val="00B01C6A"/>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906"/>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C08"/>
    <w:rsid w:val="00B37894"/>
    <w:rsid w:val="00B40792"/>
    <w:rsid w:val="00B409A4"/>
    <w:rsid w:val="00B420BA"/>
    <w:rsid w:val="00B430C4"/>
    <w:rsid w:val="00B433DA"/>
    <w:rsid w:val="00B45F67"/>
    <w:rsid w:val="00B4650F"/>
    <w:rsid w:val="00B468E6"/>
    <w:rsid w:val="00B46DB3"/>
    <w:rsid w:val="00B47B98"/>
    <w:rsid w:val="00B50051"/>
    <w:rsid w:val="00B508E6"/>
    <w:rsid w:val="00B52B5F"/>
    <w:rsid w:val="00B52C72"/>
    <w:rsid w:val="00B52CAF"/>
    <w:rsid w:val="00B5341F"/>
    <w:rsid w:val="00B53D46"/>
    <w:rsid w:val="00B53DC8"/>
    <w:rsid w:val="00B544B3"/>
    <w:rsid w:val="00B54B02"/>
    <w:rsid w:val="00B55152"/>
    <w:rsid w:val="00B557DF"/>
    <w:rsid w:val="00B5595D"/>
    <w:rsid w:val="00B55D9F"/>
    <w:rsid w:val="00B5631E"/>
    <w:rsid w:val="00B56ACE"/>
    <w:rsid w:val="00B56AE5"/>
    <w:rsid w:val="00B572F1"/>
    <w:rsid w:val="00B573D8"/>
    <w:rsid w:val="00B577F3"/>
    <w:rsid w:val="00B57A65"/>
    <w:rsid w:val="00B6018D"/>
    <w:rsid w:val="00B602A9"/>
    <w:rsid w:val="00B6154E"/>
    <w:rsid w:val="00B61F0A"/>
    <w:rsid w:val="00B624D4"/>
    <w:rsid w:val="00B6384A"/>
    <w:rsid w:val="00B63CDC"/>
    <w:rsid w:val="00B64A5F"/>
    <w:rsid w:val="00B66D5E"/>
    <w:rsid w:val="00B67B58"/>
    <w:rsid w:val="00B70021"/>
    <w:rsid w:val="00B70031"/>
    <w:rsid w:val="00B726D3"/>
    <w:rsid w:val="00B72C2A"/>
    <w:rsid w:val="00B73308"/>
    <w:rsid w:val="00B73C87"/>
    <w:rsid w:val="00B74C3E"/>
    <w:rsid w:val="00B75437"/>
    <w:rsid w:val="00B76623"/>
    <w:rsid w:val="00B77502"/>
    <w:rsid w:val="00B80B71"/>
    <w:rsid w:val="00B81520"/>
    <w:rsid w:val="00B817C1"/>
    <w:rsid w:val="00B829ED"/>
    <w:rsid w:val="00B82A68"/>
    <w:rsid w:val="00B82C31"/>
    <w:rsid w:val="00B82DFE"/>
    <w:rsid w:val="00B83B36"/>
    <w:rsid w:val="00B83C0B"/>
    <w:rsid w:val="00B84271"/>
    <w:rsid w:val="00B846BA"/>
    <w:rsid w:val="00B8521B"/>
    <w:rsid w:val="00B856AD"/>
    <w:rsid w:val="00B861D2"/>
    <w:rsid w:val="00B87F5F"/>
    <w:rsid w:val="00B914CC"/>
    <w:rsid w:val="00B918EC"/>
    <w:rsid w:val="00B91937"/>
    <w:rsid w:val="00B91DBE"/>
    <w:rsid w:val="00B91E9B"/>
    <w:rsid w:val="00B9225A"/>
    <w:rsid w:val="00B926DE"/>
    <w:rsid w:val="00B927F9"/>
    <w:rsid w:val="00B92F3D"/>
    <w:rsid w:val="00B93055"/>
    <w:rsid w:val="00B938AF"/>
    <w:rsid w:val="00B93A77"/>
    <w:rsid w:val="00B93B76"/>
    <w:rsid w:val="00B93BD5"/>
    <w:rsid w:val="00B9450A"/>
    <w:rsid w:val="00B94B66"/>
    <w:rsid w:val="00B952C5"/>
    <w:rsid w:val="00B958C4"/>
    <w:rsid w:val="00B95C03"/>
    <w:rsid w:val="00B96024"/>
    <w:rsid w:val="00B960A3"/>
    <w:rsid w:val="00B965DB"/>
    <w:rsid w:val="00B968BD"/>
    <w:rsid w:val="00B96E76"/>
    <w:rsid w:val="00B97B09"/>
    <w:rsid w:val="00BA022D"/>
    <w:rsid w:val="00BA1550"/>
    <w:rsid w:val="00BA20AC"/>
    <w:rsid w:val="00BA2ECC"/>
    <w:rsid w:val="00BA32E6"/>
    <w:rsid w:val="00BA501E"/>
    <w:rsid w:val="00BA5159"/>
    <w:rsid w:val="00BA5C2A"/>
    <w:rsid w:val="00BA5EC2"/>
    <w:rsid w:val="00BA6AC2"/>
    <w:rsid w:val="00BB02B8"/>
    <w:rsid w:val="00BB17D7"/>
    <w:rsid w:val="00BB1A7B"/>
    <w:rsid w:val="00BB1AAC"/>
    <w:rsid w:val="00BB2040"/>
    <w:rsid w:val="00BB20BD"/>
    <w:rsid w:val="00BB2DF4"/>
    <w:rsid w:val="00BB3335"/>
    <w:rsid w:val="00BB3FCD"/>
    <w:rsid w:val="00BB41F3"/>
    <w:rsid w:val="00BB4B13"/>
    <w:rsid w:val="00BB6BA3"/>
    <w:rsid w:val="00BB6C25"/>
    <w:rsid w:val="00BB6F6D"/>
    <w:rsid w:val="00BB7FC6"/>
    <w:rsid w:val="00BC043C"/>
    <w:rsid w:val="00BC04E3"/>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8C3"/>
    <w:rsid w:val="00BF0E78"/>
    <w:rsid w:val="00BF0EB8"/>
    <w:rsid w:val="00BF25C0"/>
    <w:rsid w:val="00BF2A28"/>
    <w:rsid w:val="00BF2C22"/>
    <w:rsid w:val="00BF33F4"/>
    <w:rsid w:val="00BF3C37"/>
    <w:rsid w:val="00BF3E93"/>
    <w:rsid w:val="00BF3F00"/>
    <w:rsid w:val="00BF3F28"/>
    <w:rsid w:val="00BF548E"/>
    <w:rsid w:val="00BF7035"/>
    <w:rsid w:val="00BF76E2"/>
    <w:rsid w:val="00C00379"/>
    <w:rsid w:val="00C007A8"/>
    <w:rsid w:val="00C011E9"/>
    <w:rsid w:val="00C0120B"/>
    <w:rsid w:val="00C017F3"/>
    <w:rsid w:val="00C01915"/>
    <w:rsid w:val="00C030E4"/>
    <w:rsid w:val="00C0523A"/>
    <w:rsid w:val="00C05486"/>
    <w:rsid w:val="00C064D7"/>
    <w:rsid w:val="00C06580"/>
    <w:rsid w:val="00C0719C"/>
    <w:rsid w:val="00C1032E"/>
    <w:rsid w:val="00C10BAF"/>
    <w:rsid w:val="00C11E4F"/>
    <w:rsid w:val="00C1237D"/>
    <w:rsid w:val="00C12B0F"/>
    <w:rsid w:val="00C12DD8"/>
    <w:rsid w:val="00C13A04"/>
    <w:rsid w:val="00C14EDD"/>
    <w:rsid w:val="00C159CB"/>
    <w:rsid w:val="00C16422"/>
    <w:rsid w:val="00C178CF"/>
    <w:rsid w:val="00C179D6"/>
    <w:rsid w:val="00C210A2"/>
    <w:rsid w:val="00C23D2C"/>
    <w:rsid w:val="00C24C5F"/>
    <w:rsid w:val="00C25644"/>
    <w:rsid w:val="00C25B90"/>
    <w:rsid w:val="00C27A8B"/>
    <w:rsid w:val="00C30471"/>
    <w:rsid w:val="00C3052B"/>
    <w:rsid w:val="00C30770"/>
    <w:rsid w:val="00C3304A"/>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634"/>
    <w:rsid w:val="00C44ACA"/>
    <w:rsid w:val="00C45CC3"/>
    <w:rsid w:val="00C45E17"/>
    <w:rsid w:val="00C46E9E"/>
    <w:rsid w:val="00C47A5D"/>
    <w:rsid w:val="00C5025A"/>
    <w:rsid w:val="00C50C6B"/>
    <w:rsid w:val="00C5190A"/>
    <w:rsid w:val="00C522CB"/>
    <w:rsid w:val="00C54B8F"/>
    <w:rsid w:val="00C54D33"/>
    <w:rsid w:val="00C54EA6"/>
    <w:rsid w:val="00C57FA4"/>
    <w:rsid w:val="00C602A6"/>
    <w:rsid w:val="00C60ADD"/>
    <w:rsid w:val="00C6121D"/>
    <w:rsid w:val="00C61AA0"/>
    <w:rsid w:val="00C6200B"/>
    <w:rsid w:val="00C62178"/>
    <w:rsid w:val="00C622EF"/>
    <w:rsid w:val="00C63059"/>
    <w:rsid w:val="00C6317A"/>
    <w:rsid w:val="00C635CE"/>
    <w:rsid w:val="00C63C75"/>
    <w:rsid w:val="00C648E7"/>
    <w:rsid w:val="00C64C9F"/>
    <w:rsid w:val="00C651CC"/>
    <w:rsid w:val="00C6575A"/>
    <w:rsid w:val="00C66BF6"/>
    <w:rsid w:val="00C674CB"/>
    <w:rsid w:val="00C70026"/>
    <w:rsid w:val="00C7061E"/>
    <w:rsid w:val="00C70C34"/>
    <w:rsid w:val="00C7106B"/>
    <w:rsid w:val="00C71986"/>
    <w:rsid w:val="00C721B3"/>
    <w:rsid w:val="00C7220B"/>
    <w:rsid w:val="00C723A0"/>
    <w:rsid w:val="00C73324"/>
    <w:rsid w:val="00C73D49"/>
    <w:rsid w:val="00C740F8"/>
    <w:rsid w:val="00C74ABB"/>
    <w:rsid w:val="00C7612A"/>
    <w:rsid w:val="00C779B3"/>
    <w:rsid w:val="00C8037D"/>
    <w:rsid w:val="00C8125B"/>
    <w:rsid w:val="00C81F93"/>
    <w:rsid w:val="00C82286"/>
    <w:rsid w:val="00C82676"/>
    <w:rsid w:val="00C830C8"/>
    <w:rsid w:val="00C848BC"/>
    <w:rsid w:val="00C849EF"/>
    <w:rsid w:val="00C84F3F"/>
    <w:rsid w:val="00C84F40"/>
    <w:rsid w:val="00C852EF"/>
    <w:rsid w:val="00C858B4"/>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2D0F"/>
    <w:rsid w:val="00CA53F2"/>
    <w:rsid w:val="00CA54B9"/>
    <w:rsid w:val="00CA61D1"/>
    <w:rsid w:val="00CA6A30"/>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38F"/>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1777"/>
    <w:rsid w:val="00CE20FE"/>
    <w:rsid w:val="00CE221F"/>
    <w:rsid w:val="00CE2768"/>
    <w:rsid w:val="00CE282E"/>
    <w:rsid w:val="00CE2FEE"/>
    <w:rsid w:val="00CE365A"/>
    <w:rsid w:val="00CE3AD4"/>
    <w:rsid w:val="00CE40C4"/>
    <w:rsid w:val="00CE41CD"/>
    <w:rsid w:val="00CE513A"/>
    <w:rsid w:val="00CE5583"/>
    <w:rsid w:val="00CE63BC"/>
    <w:rsid w:val="00CE6A51"/>
    <w:rsid w:val="00CE6F8D"/>
    <w:rsid w:val="00CF0342"/>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61E"/>
    <w:rsid w:val="00D14964"/>
    <w:rsid w:val="00D153C4"/>
    <w:rsid w:val="00D1556A"/>
    <w:rsid w:val="00D15794"/>
    <w:rsid w:val="00D15889"/>
    <w:rsid w:val="00D161AB"/>
    <w:rsid w:val="00D16259"/>
    <w:rsid w:val="00D16963"/>
    <w:rsid w:val="00D17864"/>
    <w:rsid w:val="00D17A52"/>
    <w:rsid w:val="00D2071D"/>
    <w:rsid w:val="00D20A34"/>
    <w:rsid w:val="00D22D8B"/>
    <w:rsid w:val="00D23342"/>
    <w:rsid w:val="00D25473"/>
    <w:rsid w:val="00D25C1A"/>
    <w:rsid w:val="00D25CA7"/>
    <w:rsid w:val="00D26428"/>
    <w:rsid w:val="00D313DD"/>
    <w:rsid w:val="00D31792"/>
    <w:rsid w:val="00D32087"/>
    <w:rsid w:val="00D320B8"/>
    <w:rsid w:val="00D32181"/>
    <w:rsid w:val="00D32EB8"/>
    <w:rsid w:val="00D3391C"/>
    <w:rsid w:val="00D33995"/>
    <w:rsid w:val="00D34DDD"/>
    <w:rsid w:val="00D352A4"/>
    <w:rsid w:val="00D36D8F"/>
    <w:rsid w:val="00D375DD"/>
    <w:rsid w:val="00D40783"/>
    <w:rsid w:val="00D407E4"/>
    <w:rsid w:val="00D4276A"/>
    <w:rsid w:val="00D43AD2"/>
    <w:rsid w:val="00D43D31"/>
    <w:rsid w:val="00D45822"/>
    <w:rsid w:val="00D4633D"/>
    <w:rsid w:val="00D4679C"/>
    <w:rsid w:val="00D47174"/>
    <w:rsid w:val="00D47187"/>
    <w:rsid w:val="00D47831"/>
    <w:rsid w:val="00D505C0"/>
    <w:rsid w:val="00D506D6"/>
    <w:rsid w:val="00D50794"/>
    <w:rsid w:val="00D508A1"/>
    <w:rsid w:val="00D522B4"/>
    <w:rsid w:val="00D52562"/>
    <w:rsid w:val="00D53D00"/>
    <w:rsid w:val="00D5428F"/>
    <w:rsid w:val="00D556F8"/>
    <w:rsid w:val="00D558D5"/>
    <w:rsid w:val="00D56798"/>
    <w:rsid w:val="00D57223"/>
    <w:rsid w:val="00D575E2"/>
    <w:rsid w:val="00D60D08"/>
    <w:rsid w:val="00D61A2D"/>
    <w:rsid w:val="00D637FB"/>
    <w:rsid w:val="00D639B5"/>
    <w:rsid w:val="00D64324"/>
    <w:rsid w:val="00D662CD"/>
    <w:rsid w:val="00D663FD"/>
    <w:rsid w:val="00D664E2"/>
    <w:rsid w:val="00D672D0"/>
    <w:rsid w:val="00D679A7"/>
    <w:rsid w:val="00D67C99"/>
    <w:rsid w:val="00D704BD"/>
    <w:rsid w:val="00D70CF9"/>
    <w:rsid w:val="00D70E57"/>
    <w:rsid w:val="00D711D2"/>
    <w:rsid w:val="00D72CCB"/>
    <w:rsid w:val="00D72D28"/>
    <w:rsid w:val="00D73163"/>
    <w:rsid w:val="00D734DA"/>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29FB"/>
    <w:rsid w:val="00D82BF1"/>
    <w:rsid w:val="00D83EEE"/>
    <w:rsid w:val="00D8585B"/>
    <w:rsid w:val="00D86294"/>
    <w:rsid w:val="00D8675A"/>
    <w:rsid w:val="00D8784E"/>
    <w:rsid w:val="00D87CC7"/>
    <w:rsid w:val="00D9006D"/>
    <w:rsid w:val="00D90891"/>
    <w:rsid w:val="00D90EBB"/>
    <w:rsid w:val="00D9176D"/>
    <w:rsid w:val="00D930D2"/>
    <w:rsid w:val="00D94291"/>
    <w:rsid w:val="00D948FE"/>
    <w:rsid w:val="00D94FB1"/>
    <w:rsid w:val="00D95451"/>
    <w:rsid w:val="00D956ED"/>
    <w:rsid w:val="00D957B4"/>
    <w:rsid w:val="00D95BE0"/>
    <w:rsid w:val="00D95BF9"/>
    <w:rsid w:val="00D96061"/>
    <w:rsid w:val="00D961DC"/>
    <w:rsid w:val="00DA0409"/>
    <w:rsid w:val="00DA1023"/>
    <w:rsid w:val="00DA138C"/>
    <w:rsid w:val="00DA185E"/>
    <w:rsid w:val="00DA2059"/>
    <w:rsid w:val="00DA2717"/>
    <w:rsid w:val="00DA42F6"/>
    <w:rsid w:val="00DA4B5D"/>
    <w:rsid w:val="00DA5706"/>
    <w:rsid w:val="00DA6AAB"/>
    <w:rsid w:val="00DA74D3"/>
    <w:rsid w:val="00DA7C48"/>
    <w:rsid w:val="00DB0828"/>
    <w:rsid w:val="00DB289B"/>
    <w:rsid w:val="00DB2A80"/>
    <w:rsid w:val="00DB370A"/>
    <w:rsid w:val="00DB3FCC"/>
    <w:rsid w:val="00DB42BE"/>
    <w:rsid w:val="00DB47DE"/>
    <w:rsid w:val="00DB4AE7"/>
    <w:rsid w:val="00DB508A"/>
    <w:rsid w:val="00DB5115"/>
    <w:rsid w:val="00DB5372"/>
    <w:rsid w:val="00DB5B9E"/>
    <w:rsid w:val="00DB5DE0"/>
    <w:rsid w:val="00DB6467"/>
    <w:rsid w:val="00DB6F4A"/>
    <w:rsid w:val="00DC0287"/>
    <w:rsid w:val="00DC03B6"/>
    <w:rsid w:val="00DC0B76"/>
    <w:rsid w:val="00DC12AA"/>
    <w:rsid w:val="00DC202B"/>
    <w:rsid w:val="00DC340D"/>
    <w:rsid w:val="00DC3CE7"/>
    <w:rsid w:val="00DC535B"/>
    <w:rsid w:val="00DC7608"/>
    <w:rsid w:val="00DC7EF0"/>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9DC"/>
    <w:rsid w:val="00DE4F28"/>
    <w:rsid w:val="00DE5B49"/>
    <w:rsid w:val="00DE6715"/>
    <w:rsid w:val="00DE6E2C"/>
    <w:rsid w:val="00DE6F11"/>
    <w:rsid w:val="00DE73EB"/>
    <w:rsid w:val="00DF0A98"/>
    <w:rsid w:val="00DF0E9A"/>
    <w:rsid w:val="00DF1824"/>
    <w:rsid w:val="00DF18B7"/>
    <w:rsid w:val="00DF22E8"/>
    <w:rsid w:val="00DF2951"/>
    <w:rsid w:val="00DF3535"/>
    <w:rsid w:val="00DF3BEB"/>
    <w:rsid w:val="00DF4B14"/>
    <w:rsid w:val="00DF52F5"/>
    <w:rsid w:val="00DF5C9E"/>
    <w:rsid w:val="00DF5F75"/>
    <w:rsid w:val="00DF6F11"/>
    <w:rsid w:val="00DF6F42"/>
    <w:rsid w:val="00DF70B7"/>
    <w:rsid w:val="00DF78EC"/>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8B5"/>
    <w:rsid w:val="00E16B27"/>
    <w:rsid w:val="00E17077"/>
    <w:rsid w:val="00E17104"/>
    <w:rsid w:val="00E175AA"/>
    <w:rsid w:val="00E17D33"/>
    <w:rsid w:val="00E17EC8"/>
    <w:rsid w:val="00E2030E"/>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7046"/>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C21"/>
    <w:rsid w:val="00E57D7C"/>
    <w:rsid w:val="00E57FC0"/>
    <w:rsid w:val="00E6001F"/>
    <w:rsid w:val="00E6097C"/>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53C"/>
    <w:rsid w:val="00E8264D"/>
    <w:rsid w:val="00E83CF4"/>
    <w:rsid w:val="00E84A32"/>
    <w:rsid w:val="00E84B7C"/>
    <w:rsid w:val="00E85362"/>
    <w:rsid w:val="00E8566B"/>
    <w:rsid w:val="00E85D44"/>
    <w:rsid w:val="00E85ED3"/>
    <w:rsid w:val="00E85EF8"/>
    <w:rsid w:val="00E907BB"/>
    <w:rsid w:val="00E91658"/>
    <w:rsid w:val="00E91F4F"/>
    <w:rsid w:val="00E9208F"/>
    <w:rsid w:val="00E92380"/>
    <w:rsid w:val="00E931EA"/>
    <w:rsid w:val="00E9355C"/>
    <w:rsid w:val="00E93904"/>
    <w:rsid w:val="00E93F4A"/>
    <w:rsid w:val="00E94491"/>
    <w:rsid w:val="00E95580"/>
    <w:rsid w:val="00E95D30"/>
    <w:rsid w:val="00E9761B"/>
    <w:rsid w:val="00E97DBB"/>
    <w:rsid w:val="00E97DCD"/>
    <w:rsid w:val="00EA0FDA"/>
    <w:rsid w:val="00EA12F4"/>
    <w:rsid w:val="00EA1CB1"/>
    <w:rsid w:val="00EA23F6"/>
    <w:rsid w:val="00EA30D5"/>
    <w:rsid w:val="00EA472A"/>
    <w:rsid w:val="00EA504D"/>
    <w:rsid w:val="00EA6081"/>
    <w:rsid w:val="00EA60BC"/>
    <w:rsid w:val="00EA6812"/>
    <w:rsid w:val="00EA78D2"/>
    <w:rsid w:val="00EB0EFB"/>
    <w:rsid w:val="00EB148B"/>
    <w:rsid w:val="00EB1BBA"/>
    <w:rsid w:val="00EB2570"/>
    <w:rsid w:val="00EB3A62"/>
    <w:rsid w:val="00EB3B32"/>
    <w:rsid w:val="00EB511E"/>
    <w:rsid w:val="00EB517B"/>
    <w:rsid w:val="00EB6086"/>
    <w:rsid w:val="00EB6145"/>
    <w:rsid w:val="00EB61F5"/>
    <w:rsid w:val="00EB7623"/>
    <w:rsid w:val="00EB7A49"/>
    <w:rsid w:val="00EB7BC1"/>
    <w:rsid w:val="00EC1656"/>
    <w:rsid w:val="00EC212C"/>
    <w:rsid w:val="00EC2BC4"/>
    <w:rsid w:val="00EC309C"/>
    <w:rsid w:val="00EC3953"/>
    <w:rsid w:val="00EC4580"/>
    <w:rsid w:val="00EC475E"/>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72E"/>
    <w:rsid w:val="00EE7840"/>
    <w:rsid w:val="00EE7D89"/>
    <w:rsid w:val="00EF0C14"/>
    <w:rsid w:val="00EF1453"/>
    <w:rsid w:val="00EF16E9"/>
    <w:rsid w:val="00EF3F65"/>
    <w:rsid w:val="00EF42D8"/>
    <w:rsid w:val="00EF44BD"/>
    <w:rsid w:val="00EF4BDC"/>
    <w:rsid w:val="00EF51C5"/>
    <w:rsid w:val="00EF5A8F"/>
    <w:rsid w:val="00EF6022"/>
    <w:rsid w:val="00EF692E"/>
    <w:rsid w:val="00EF6A04"/>
    <w:rsid w:val="00EF717F"/>
    <w:rsid w:val="00EF7B48"/>
    <w:rsid w:val="00F00A28"/>
    <w:rsid w:val="00F012D3"/>
    <w:rsid w:val="00F01DF7"/>
    <w:rsid w:val="00F02302"/>
    <w:rsid w:val="00F024D0"/>
    <w:rsid w:val="00F02874"/>
    <w:rsid w:val="00F02C61"/>
    <w:rsid w:val="00F02CAB"/>
    <w:rsid w:val="00F03043"/>
    <w:rsid w:val="00F0345A"/>
    <w:rsid w:val="00F03C3B"/>
    <w:rsid w:val="00F0480A"/>
    <w:rsid w:val="00F0498A"/>
    <w:rsid w:val="00F04F85"/>
    <w:rsid w:val="00F0681D"/>
    <w:rsid w:val="00F06C73"/>
    <w:rsid w:val="00F10154"/>
    <w:rsid w:val="00F12DF8"/>
    <w:rsid w:val="00F12F18"/>
    <w:rsid w:val="00F1330E"/>
    <w:rsid w:val="00F13386"/>
    <w:rsid w:val="00F13675"/>
    <w:rsid w:val="00F13AE8"/>
    <w:rsid w:val="00F13CC8"/>
    <w:rsid w:val="00F13D2E"/>
    <w:rsid w:val="00F149CA"/>
    <w:rsid w:val="00F15EF1"/>
    <w:rsid w:val="00F21711"/>
    <w:rsid w:val="00F21ECE"/>
    <w:rsid w:val="00F2291A"/>
    <w:rsid w:val="00F236AE"/>
    <w:rsid w:val="00F236C6"/>
    <w:rsid w:val="00F23A81"/>
    <w:rsid w:val="00F23C0A"/>
    <w:rsid w:val="00F24310"/>
    <w:rsid w:val="00F24500"/>
    <w:rsid w:val="00F25566"/>
    <w:rsid w:val="00F25B6D"/>
    <w:rsid w:val="00F266CD"/>
    <w:rsid w:val="00F26CA9"/>
    <w:rsid w:val="00F26DD1"/>
    <w:rsid w:val="00F27926"/>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570"/>
    <w:rsid w:val="00F84B28"/>
    <w:rsid w:val="00F85A78"/>
    <w:rsid w:val="00F85CE6"/>
    <w:rsid w:val="00F8642B"/>
    <w:rsid w:val="00F8669A"/>
    <w:rsid w:val="00F87038"/>
    <w:rsid w:val="00F9013F"/>
    <w:rsid w:val="00F90245"/>
    <w:rsid w:val="00F91B42"/>
    <w:rsid w:val="00F93C27"/>
    <w:rsid w:val="00F94329"/>
    <w:rsid w:val="00F95448"/>
    <w:rsid w:val="00F95BBD"/>
    <w:rsid w:val="00F96988"/>
    <w:rsid w:val="00F97790"/>
    <w:rsid w:val="00F97893"/>
    <w:rsid w:val="00F97BB2"/>
    <w:rsid w:val="00FA01A3"/>
    <w:rsid w:val="00FA170A"/>
    <w:rsid w:val="00FA23F5"/>
    <w:rsid w:val="00FA54A1"/>
    <w:rsid w:val="00FA571E"/>
    <w:rsid w:val="00FA579F"/>
    <w:rsid w:val="00FA6746"/>
    <w:rsid w:val="00FA67F2"/>
    <w:rsid w:val="00FB0BF6"/>
    <w:rsid w:val="00FB1B3A"/>
    <w:rsid w:val="00FB1BAC"/>
    <w:rsid w:val="00FB233E"/>
    <w:rsid w:val="00FB2DD1"/>
    <w:rsid w:val="00FB3B2F"/>
    <w:rsid w:val="00FB3DEB"/>
    <w:rsid w:val="00FB574D"/>
    <w:rsid w:val="00FB5A93"/>
    <w:rsid w:val="00FB5EE5"/>
    <w:rsid w:val="00FB6E2E"/>
    <w:rsid w:val="00FB6ECE"/>
    <w:rsid w:val="00FB6ED7"/>
    <w:rsid w:val="00FB787F"/>
    <w:rsid w:val="00FC01CB"/>
    <w:rsid w:val="00FC1098"/>
    <w:rsid w:val="00FC11E6"/>
    <w:rsid w:val="00FC15EF"/>
    <w:rsid w:val="00FC191B"/>
    <w:rsid w:val="00FC1DFC"/>
    <w:rsid w:val="00FC1FAC"/>
    <w:rsid w:val="00FC2804"/>
    <w:rsid w:val="00FC3F44"/>
    <w:rsid w:val="00FC4042"/>
    <w:rsid w:val="00FC4253"/>
    <w:rsid w:val="00FC428E"/>
    <w:rsid w:val="00FC5304"/>
    <w:rsid w:val="00FC629A"/>
    <w:rsid w:val="00FC7055"/>
    <w:rsid w:val="00FD1663"/>
    <w:rsid w:val="00FD1EF9"/>
    <w:rsid w:val="00FD2BDF"/>
    <w:rsid w:val="00FD30F5"/>
    <w:rsid w:val="00FD31EA"/>
    <w:rsid w:val="00FD58E0"/>
    <w:rsid w:val="00FD6130"/>
    <w:rsid w:val="00FD7897"/>
    <w:rsid w:val="00FD7A7F"/>
    <w:rsid w:val="00FE164B"/>
    <w:rsid w:val="00FE20B5"/>
    <w:rsid w:val="00FE2439"/>
    <w:rsid w:val="00FE2C04"/>
    <w:rsid w:val="00FE326F"/>
    <w:rsid w:val="00FE3E0A"/>
    <w:rsid w:val="00FE3FFB"/>
    <w:rsid w:val="00FE4365"/>
    <w:rsid w:val="00FE6AC4"/>
    <w:rsid w:val="00FE7A4F"/>
    <w:rsid w:val="00FE7C8A"/>
    <w:rsid w:val="00FF06CF"/>
    <w:rsid w:val="00FF0AC1"/>
    <w:rsid w:val="00FF2606"/>
    <w:rsid w:val="00FF2A72"/>
    <w:rsid w:val="00FF37E1"/>
    <w:rsid w:val="00FF5295"/>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548"/>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3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5B7820"/>
    <w:rPr>
      <w:rFonts w:eastAsia="Times New Roman"/>
    </w:rPr>
    <w:tblPr>
      <w:tblCellMar>
        <w:top w:w="0" w:type="dxa"/>
        <w:left w:w="0" w:type="dxa"/>
        <w:bottom w:w="0" w:type="dxa"/>
        <w:right w:w="0" w:type="dxa"/>
      </w:tblCellMar>
    </w:tblPr>
  </w:style>
  <w:style w:type="table" w:customStyle="1" w:styleId="1810">
    <w:name w:val="Сетка таблицы181"/>
    <w:basedOn w:val="a2"/>
    <w:next w:val="aff7"/>
    <w:rsid w:val="005B78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F4B14"/>
    <w:rPr>
      <w:rFonts w:eastAsia="Times New Roman"/>
    </w:rPr>
    <w:tblPr>
      <w:tblCellMar>
        <w:top w:w="0" w:type="dxa"/>
        <w:left w:w="0" w:type="dxa"/>
        <w:bottom w:w="0" w:type="dxa"/>
        <w:right w:w="0" w:type="dxa"/>
      </w:tblCellMar>
    </w:tblPr>
  </w:style>
  <w:style w:type="table" w:customStyle="1" w:styleId="400">
    <w:name w:val="Сетка таблицы40"/>
    <w:basedOn w:val="a2"/>
    <w:next w:val="aff7"/>
    <w:uiPriority w:val="59"/>
    <w:rsid w:val="00E84A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2"/>
    <w:next w:val="aff7"/>
    <w:uiPriority w:val="59"/>
    <w:rsid w:val="008A23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2"/>
    <w:next w:val="aff7"/>
    <w:uiPriority w:val="39"/>
    <w:rsid w:val="007E61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f7"/>
    <w:uiPriority w:val="39"/>
    <w:rsid w:val="001A63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p@yn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EC7909C96AF47AA6E1CA9F3AC42BE68D2BC863BCD686C25F93C2CJ5e4B"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7B21-C965-4BE9-8AAE-2FA40E6D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45</Pages>
  <Words>16814</Words>
  <Characters>102640</Characters>
  <Application>Microsoft Office Word</Application>
  <DocSecurity>0</DocSecurity>
  <Lines>855</Lines>
  <Paragraphs>238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116</cp:revision>
  <cp:lastPrinted>2022-04-20T07:57:00Z</cp:lastPrinted>
  <dcterms:created xsi:type="dcterms:W3CDTF">2023-01-16T11:50:00Z</dcterms:created>
  <dcterms:modified xsi:type="dcterms:W3CDTF">2023-05-15T03:47:00Z</dcterms:modified>
</cp:coreProperties>
</file>