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F4CCE" w14:textId="77777777" w:rsidR="003F66DE" w:rsidRPr="003F66DE" w:rsidRDefault="003F66DE" w:rsidP="003F66DE">
      <w:pPr>
        <w:ind w:left="-720"/>
        <w:contextualSpacing/>
        <w:jc w:val="right"/>
        <w:rPr>
          <w:b/>
        </w:rPr>
      </w:pPr>
      <w:r w:rsidRPr="003F66DE">
        <w:rPr>
          <w:b/>
        </w:rPr>
        <w:t>Утверждено</w:t>
      </w:r>
    </w:p>
    <w:p w14:paraId="41023608" w14:textId="77777777" w:rsidR="003F66DE" w:rsidRPr="003F66DE" w:rsidRDefault="003F66DE" w:rsidP="003F66DE">
      <w:pPr>
        <w:ind w:left="-720"/>
        <w:contextualSpacing/>
        <w:jc w:val="right"/>
        <w:rPr>
          <w:b/>
        </w:rPr>
      </w:pPr>
      <w:r w:rsidRPr="003F66DE">
        <w:rPr>
          <w:b/>
        </w:rPr>
        <w:t>Приказом АО «</w:t>
      </w:r>
      <w:proofErr w:type="spellStart"/>
      <w:r w:rsidRPr="003F66DE">
        <w:rPr>
          <w:b/>
        </w:rPr>
        <w:t>Саханефтегазсбыт</w:t>
      </w:r>
      <w:proofErr w:type="spellEnd"/>
      <w:r w:rsidRPr="003F66DE">
        <w:rPr>
          <w:b/>
        </w:rPr>
        <w:t>»</w:t>
      </w:r>
    </w:p>
    <w:p w14:paraId="0CDF976B" w14:textId="61453BB3" w:rsidR="003F66DE" w:rsidRPr="003F66DE" w:rsidRDefault="003F66DE" w:rsidP="003F66DE">
      <w:pPr>
        <w:ind w:left="-720"/>
        <w:contextualSpacing/>
        <w:jc w:val="right"/>
        <w:rPr>
          <w:b/>
        </w:rPr>
      </w:pPr>
      <w:r w:rsidRPr="003F66DE">
        <w:rPr>
          <w:b/>
        </w:rPr>
        <w:t>от "</w:t>
      </w:r>
      <w:r w:rsidR="000E038F">
        <w:rPr>
          <w:b/>
        </w:rPr>
        <w:t>16</w:t>
      </w:r>
      <w:r w:rsidRPr="003F66DE">
        <w:rPr>
          <w:b/>
        </w:rPr>
        <w:t xml:space="preserve">" </w:t>
      </w:r>
      <w:r w:rsidR="000E038F">
        <w:rPr>
          <w:b/>
        </w:rPr>
        <w:t>ма</w:t>
      </w:r>
      <w:r>
        <w:rPr>
          <w:b/>
        </w:rPr>
        <w:t xml:space="preserve">я </w:t>
      </w:r>
      <w:r w:rsidRPr="003F66DE">
        <w:rPr>
          <w:b/>
        </w:rPr>
        <w:t>2023 г. № Закуп-</w:t>
      </w:r>
      <w:r w:rsidR="000E038F">
        <w:rPr>
          <w:b/>
        </w:rPr>
        <w:t>2017</w:t>
      </w:r>
      <w:r>
        <w:rPr>
          <w:b/>
        </w:rPr>
        <w:t xml:space="preserve"> </w:t>
      </w:r>
    </w:p>
    <w:p w14:paraId="1CFF9509" w14:textId="77777777" w:rsidR="00697D3A" w:rsidRPr="00C22191" w:rsidRDefault="00697D3A" w:rsidP="00697D3A">
      <w:pPr>
        <w:ind w:left="-720"/>
        <w:contextualSpacing/>
        <w:jc w:val="right"/>
      </w:pPr>
    </w:p>
    <w:p w14:paraId="14052CD9" w14:textId="77777777" w:rsidR="00697D3A" w:rsidRPr="00C22191" w:rsidRDefault="00697D3A" w:rsidP="00697D3A">
      <w:pPr>
        <w:ind w:left="-720"/>
        <w:contextualSpacing/>
      </w:pPr>
    </w:p>
    <w:p w14:paraId="25964B9D" w14:textId="77777777" w:rsidR="00697D3A" w:rsidRPr="00C22191" w:rsidRDefault="00697D3A" w:rsidP="00697D3A">
      <w:pPr>
        <w:ind w:left="-720"/>
        <w:contextualSpacing/>
      </w:pPr>
    </w:p>
    <w:p w14:paraId="11DF8427" w14:textId="77777777" w:rsidR="00697D3A" w:rsidRPr="00C22191" w:rsidRDefault="00697D3A" w:rsidP="00697D3A">
      <w:pPr>
        <w:ind w:left="-720"/>
        <w:contextualSpacing/>
      </w:pPr>
    </w:p>
    <w:p w14:paraId="46DD95E6" w14:textId="77777777" w:rsidR="00697D3A" w:rsidRPr="00C22191" w:rsidRDefault="00697D3A" w:rsidP="00697D3A">
      <w:pPr>
        <w:ind w:left="-720"/>
        <w:contextualSpacing/>
      </w:pPr>
    </w:p>
    <w:p w14:paraId="3DCC6834" w14:textId="77777777" w:rsidR="00697D3A" w:rsidRPr="00C22191" w:rsidRDefault="00697D3A" w:rsidP="00697D3A">
      <w:pPr>
        <w:ind w:left="-720"/>
        <w:contextualSpacing/>
      </w:pPr>
    </w:p>
    <w:p w14:paraId="65C66FF3" w14:textId="77777777" w:rsidR="00697D3A" w:rsidRPr="00C22191" w:rsidRDefault="00697D3A" w:rsidP="00697D3A">
      <w:pPr>
        <w:ind w:left="-720"/>
        <w:contextualSpacing/>
      </w:pPr>
    </w:p>
    <w:p w14:paraId="08C1AE0C" w14:textId="77777777" w:rsidR="00697D3A" w:rsidRPr="00C22191" w:rsidRDefault="00697D3A" w:rsidP="00697D3A">
      <w:pPr>
        <w:ind w:left="-720"/>
        <w:contextualSpacing/>
      </w:pPr>
    </w:p>
    <w:p w14:paraId="093EC400" w14:textId="77777777" w:rsidR="00697D3A" w:rsidRPr="00C22191" w:rsidRDefault="00697D3A" w:rsidP="00697D3A">
      <w:pPr>
        <w:ind w:left="-720"/>
        <w:contextualSpacing/>
      </w:pPr>
    </w:p>
    <w:p w14:paraId="47F1EBF9" w14:textId="77777777" w:rsidR="00697D3A" w:rsidRPr="00C22191" w:rsidRDefault="00697D3A" w:rsidP="00697D3A">
      <w:pPr>
        <w:ind w:left="-720"/>
        <w:contextualSpacing/>
      </w:pPr>
    </w:p>
    <w:p w14:paraId="26F67D3C" w14:textId="7B2FF5F3" w:rsidR="00697D3A" w:rsidRPr="00C22191" w:rsidRDefault="00BC7633" w:rsidP="00697D3A">
      <w:pPr>
        <w:contextualSpacing/>
        <w:jc w:val="center"/>
        <w:rPr>
          <w:b/>
        </w:rPr>
      </w:pPr>
      <w:r w:rsidRPr="00C22191">
        <w:rPr>
          <w:b/>
        </w:rPr>
        <w:t>Извещение</w:t>
      </w:r>
      <w:r w:rsidR="00697D3A" w:rsidRPr="00C22191">
        <w:rPr>
          <w:b/>
        </w:rPr>
        <w:t xml:space="preserve"> </w:t>
      </w:r>
    </w:p>
    <w:p w14:paraId="022EDD27" w14:textId="5ADCEBAF" w:rsidR="00697D3A" w:rsidRPr="00C22191" w:rsidRDefault="00BC7633" w:rsidP="00697D3A">
      <w:pPr>
        <w:contextualSpacing/>
        <w:jc w:val="center"/>
        <w:rPr>
          <w:b/>
        </w:rPr>
      </w:pPr>
      <w:r w:rsidRPr="00C22191">
        <w:rPr>
          <w:b/>
        </w:rPr>
        <w:t>о</w:t>
      </w:r>
      <w:r w:rsidR="00697D3A" w:rsidRPr="00C22191">
        <w:rPr>
          <w:b/>
        </w:rPr>
        <w:t xml:space="preserve"> </w:t>
      </w:r>
      <w:r w:rsidRPr="00C22191">
        <w:rPr>
          <w:b/>
        </w:rPr>
        <w:t>проведении</w:t>
      </w:r>
      <w:r w:rsidR="00697D3A" w:rsidRPr="00C22191">
        <w:rPr>
          <w:b/>
        </w:rPr>
        <w:t xml:space="preserve"> открытого </w:t>
      </w:r>
      <w:r w:rsidRPr="00C22191">
        <w:rPr>
          <w:b/>
        </w:rPr>
        <w:t>конкурса</w:t>
      </w:r>
      <w:r w:rsidR="00913F80" w:rsidRPr="00C22191">
        <w:rPr>
          <w:b/>
        </w:rPr>
        <w:t xml:space="preserve"> в электронной форме</w:t>
      </w:r>
    </w:p>
    <w:p w14:paraId="5AE6D970" w14:textId="1DBA2079" w:rsidR="00697D3A" w:rsidRPr="00C22191" w:rsidRDefault="00697D3A" w:rsidP="00697D3A">
      <w:pPr>
        <w:contextualSpacing/>
        <w:jc w:val="center"/>
        <w:rPr>
          <w:b/>
        </w:rPr>
      </w:pPr>
      <w:r w:rsidRPr="00C22191">
        <w:rPr>
          <w:b/>
        </w:rPr>
        <w:t xml:space="preserve">на право заключения </w:t>
      </w:r>
      <w:r w:rsidR="00B818A2">
        <w:rPr>
          <w:b/>
        </w:rPr>
        <w:t xml:space="preserve">договора </w:t>
      </w:r>
      <w:r w:rsidRPr="00C22191">
        <w:rPr>
          <w:b/>
        </w:rPr>
        <w:t xml:space="preserve">на оказание услуг  </w:t>
      </w:r>
    </w:p>
    <w:p w14:paraId="65308756" w14:textId="2B37FF18" w:rsidR="00697D3A" w:rsidRPr="00C22191" w:rsidRDefault="00697D3A" w:rsidP="00697D3A">
      <w:pPr>
        <w:contextualSpacing/>
        <w:jc w:val="center"/>
        <w:rPr>
          <w:b/>
        </w:rPr>
      </w:pPr>
      <w:r w:rsidRPr="00C22191">
        <w:rPr>
          <w:b/>
        </w:rPr>
        <w:t xml:space="preserve">по </w:t>
      </w:r>
      <w:r w:rsidR="001C4011" w:rsidRPr="00C22191">
        <w:rPr>
          <w:b/>
        </w:rPr>
        <w:t xml:space="preserve">проведению </w:t>
      </w:r>
      <w:r w:rsidR="001C4011">
        <w:rPr>
          <w:b/>
        </w:rPr>
        <w:t>обязательного</w:t>
      </w:r>
      <w:r w:rsidR="00B818A2">
        <w:rPr>
          <w:b/>
        </w:rPr>
        <w:t xml:space="preserve"> </w:t>
      </w:r>
      <w:r w:rsidRPr="00C22191">
        <w:rPr>
          <w:b/>
        </w:rPr>
        <w:t xml:space="preserve">аудита бухгалтерской </w:t>
      </w:r>
      <w:r w:rsidR="005966C5">
        <w:rPr>
          <w:b/>
        </w:rPr>
        <w:t xml:space="preserve">(финансовой) </w:t>
      </w:r>
      <w:r w:rsidRPr="00C22191">
        <w:rPr>
          <w:b/>
        </w:rPr>
        <w:t>отчетности АО «</w:t>
      </w:r>
      <w:proofErr w:type="spellStart"/>
      <w:r w:rsidR="00311D67">
        <w:rPr>
          <w:b/>
        </w:rPr>
        <w:t>Саханефтегазсбыт</w:t>
      </w:r>
      <w:proofErr w:type="spellEnd"/>
      <w:r w:rsidRPr="00C22191">
        <w:rPr>
          <w:b/>
        </w:rPr>
        <w:t>» за 2023-202</w:t>
      </w:r>
      <w:r w:rsidR="00311D67">
        <w:rPr>
          <w:b/>
        </w:rPr>
        <w:t>5</w:t>
      </w:r>
      <w:r w:rsidRPr="00C22191">
        <w:rPr>
          <w:b/>
        </w:rPr>
        <w:t xml:space="preserve"> гг.</w:t>
      </w:r>
    </w:p>
    <w:p w14:paraId="11C4E36F" w14:textId="77777777" w:rsidR="00697D3A" w:rsidRPr="00C22191" w:rsidRDefault="00697D3A" w:rsidP="00697D3A">
      <w:pPr>
        <w:contextualSpacing/>
        <w:jc w:val="center"/>
      </w:pPr>
    </w:p>
    <w:p w14:paraId="4955D019" w14:textId="77777777" w:rsidR="00697D3A" w:rsidRPr="00C22191" w:rsidRDefault="00697D3A" w:rsidP="00697D3A">
      <w:pPr>
        <w:contextualSpacing/>
        <w:jc w:val="center"/>
      </w:pPr>
    </w:p>
    <w:p w14:paraId="0472E606" w14:textId="77777777" w:rsidR="00697D3A" w:rsidRPr="00C22191" w:rsidRDefault="00697D3A" w:rsidP="00697D3A">
      <w:pPr>
        <w:ind w:left="-720"/>
        <w:contextualSpacing/>
      </w:pPr>
    </w:p>
    <w:p w14:paraId="46EF2C9A" w14:textId="77777777" w:rsidR="00697D3A" w:rsidRPr="00C22191" w:rsidRDefault="00697D3A" w:rsidP="00697D3A">
      <w:pPr>
        <w:ind w:left="-720"/>
        <w:contextualSpacing/>
      </w:pPr>
    </w:p>
    <w:p w14:paraId="608EE12A" w14:textId="77777777" w:rsidR="00697D3A" w:rsidRPr="00C22191" w:rsidRDefault="00697D3A" w:rsidP="00697D3A">
      <w:pPr>
        <w:ind w:left="-720"/>
        <w:contextualSpacing/>
      </w:pPr>
    </w:p>
    <w:p w14:paraId="64610490" w14:textId="77777777" w:rsidR="00697D3A" w:rsidRPr="00C22191" w:rsidRDefault="00697D3A" w:rsidP="00697D3A">
      <w:pPr>
        <w:ind w:left="-720"/>
        <w:contextualSpacing/>
      </w:pPr>
    </w:p>
    <w:p w14:paraId="78F8EF43" w14:textId="77777777" w:rsidR="00697D3A" w:rsidRPr="00C22191" w:rsidRDefault="00697D3A" w:rsidP="00697D3A">
      <w:pPr>
        <w:ind w:left="-720"/>
        <w:contextualSpacing/>
      </w:pPr>
    </w:p>
    <w:p w14:paraId="00FFCD36" w14:textId="77777777" w:rsidR="00697D3A" w:rsidRPr="00C22191" w:rsidRDefault="00697D3A" w:rsidP="00697D3A">
      <w:pPr>
        <w:ind w:left="-720"/>
        <w:contextualSpacing/>
      </w:pPr>
    </w:p>
    <w:p w14:paraId="70704B6F" w14:textId="77777777" w:rsidR="00697D3A" w:rsidRPr="00C22191" w:rsidRDefault="00697D3A" w:rsidP="00697D3A">
      <w:pPr>
        <w:ind w:left="-720"/>
        <w:contextualSpacing/>
      </w:pPr>
    </w:p>
    <w:p w14:paraId="1F0AD1B8" w14:textId="77777777" w:rsidR="00697D3A" w:rsidRPr="00C22191" w:rsidRDefault="00697D3A" w:rsidP="00697D3A">
      <w:pPr>
        <w:ind w:left="-720"/>
        <w:contextualSpacing/>
      </w:pPr>
    </w:p>
    <w:p w14:paraId="7D1C508A" w14:textId="77777777" w:rsidR="00697D3A" w:rsidRPr="00C22191" w:rsidRDefault="00697D3A" w:rsidP="00697D3A">
      <w:pPr>
        <w:ind w:left="-720"/>
        <w:contextualSpacing/>
      </w:pPr>
    </w:p>
    <w:p w14:paraId="424AB006" w14:textId="77777777" w:rsidR="00697D3A" w:rsidRPr="00C22191" w:rsidRDefault="00697D3A" w:rsidP="00697D3A">
      <w:pPr>
        <w:ind w:left="-720"/>
        <w:contextualSpacing/>
      </w:pPr>
    </w:p>
    <w:p w14:paraId="464FB39D" w14:textId="77777777" w:rsidR="00697D3A" w:rsidRPr="00C22191" w:rsidRDefault="00697D3A" w:rsidP="00697D3A">
      <w:pPr>
        <w:ind w:left="-720"/>
        <w:contextualSpacing/>
      </w:pPr>
    </w:p>
    <w:p w14:paraId="7AAA7B47" w14:textId="77777777" w:rsidR="00697D3A" w:rsidRPr="00C22191" w:rsidRDefault="00697D3A" w:rsidP="00697D3A">
      <w:pPr>
        <w:ind w:left="-720"/>
        <w:contextualSpacing/>
      </w:pPr>
    </w:p>
    <w:p w14:paraId="79484C8C" w14:textId="77777777" w:rsidR="00697D3A" w:rsidRPr="00C22191" w:rsidRDefault="00697D3A" w:rsidP="00697D3A">
      <w:pPr>
        <w:ind w:left="-720"/>
        <w:contextualSpacing/>
      </w:pPr>
    </w:p>
    <w:p w14:paraId="65AD9D81" w14:textId="77777777" w:rsidR="00697D3A" w:rsidRPr="00C22191" w:rsidRDefault="00697D3A" w:rsidP="00697D3A">
      <w:pPr>
        <w:ind w:left="-720"/>
        <w:contextualSpacing/>
      </w:pPr>
    </w:p>
    <w:p w14:paraId="50804770" w14:textId="77777777" w:rsidR="00697D3A" w:rsidRPr="00C22191" w:rsidRDefault="00697D3A" w:rsidP="00697D3A">
      <w:pPr>
        <w:ind w:left="-720"/>
        <w:contextualSpacing/>
        <w:jc w:val="center"/>
      </w:pPr>
    </w:p>
    <w:p w14:paraId="64416AE7" w14:textId="77777777" w:rsidR="00697D3A" w:rsidRPr="00C22191" w:rsidRDefault="00697D3A" w:rsidP="00697D3A">
      <w:pPr>
        <w:ind w:left="-720"/>
        <w:contextualSpacing/>
        <w:jc w:val="center"/>
      </w:pPr>
    </w:p>
    <w:p w14:paraId="3CAF0A3E" w14:textId="77777777" w:rsidR="00697D3A" w:rsidRPr="00C22191" w:rsidRDefault="00697D3A" w:rsidP="00697D3A">
      <w:pPr>
        <w:ind w:left="-720"/>
        <w:contextualSpacing/>
        <w:jc w:val="center"/>
      </w:pPr>
    </w:p>
    <w:p w14:paraId="2228BCB3" w14:textId="77777777" w:rsidR="00697D3A" w:rsidRPr="00C22191" w:rsidRDefault="00697D3A" w:rsidP="00697D3A">
      <w:pPr>
        <w:ind w:left="-720"/>
        <w:contextualSpacing/>
        <w:jc w:val="center"/>
      </w:pPr>
    </w:p>
    <w:p w14:paraId="0FDBE025" w14:textId="77777777" w:rsidR="00697D3A" w:rsidRPr="00C22191" w:rsidRDefault="00697D3A" w:rsidP="00697D3A">
      <w:pPr>
        <w:ind w:left="-720"/>
        <w:contextualSpacing/>
        <w:jc w:val="center"/>
      </w:pPr>
    </w:p>
    <w:p w14:paraId="01329901" w14:textId="77777777" w:rsidR="00697D3A" w:rsidRPr="00C22191" w:rsidRDefault="00697D3A" w:rsidP="00697D3A">
      <w:pPr>
        <w:ind w:left="-720"/>
        <w:contextualSpacing/>
        <w:jc w:val="center"/>
      </w:pPr>
    </w:p>
    <w:p w14:paraId="0D245943" w14:textId="77777777" w:rsidR="00697D3A" w:rsidRPr="00C22191" w:rsidRDefault="00697D3A" w:rsidP="00697D3A">
      <w:pPr>
        <w:ind w:left="-720"/>
        <w:contextualSpacing/>
        <w:jc w:val="center"/>
      </w:pPr>
    </w:p>
    <w:p w14:paraId="498F5F97" w14:textId="19E608EB" w:rsidR="00697D3A" w:rsidRDefault="00697D3A" w:rsidP="00CD4860">
      <w:pPr>
        <w:tabs>
          <w:tab w:val="left" w:pos="1236"/>
        </w:tabs>
        <w:ind w:left="-720"/>
        <w:contextualSpacing/>
      </w:pPr>
      <w:r w:rsidRPr="00C22191">
        <w:tab/>
      </w:r>
    </w:p>
    <w:p w14:paraId="28F0E7FA" w14:textId="77777777" w:rsidR="00CD4860" w:rsidRDefault="00CD4860" w:rsidP="00CD4860">
      <w:pPr>
        <w:tabs>
          <w:tab w:val="left" w:pos="1236"/>
        </w:tabs>
        <w:ind w:left="-720"/>
        <w:contextualSpacing/>
      </w:pPr>
    </w:p>
    <w:p w14:paraId="3D003C09" w14:textId="77777777" w:rsidR="00CD4860" w:rsidRDefault="00CD4860" w:rsidP="00CD4860">
      <w:pPr>
        <w:tabs>
          <w:tab w:val="left" w:pos="1236"/>
        </w:tabs>
        <w:ind w:left="-720"/>
        <w:contextualSpacing/>
      </w:pPr>
    </w:p>
    <w:p w14:paraId="4D0BF36B" w14:textId="77777777" w:rsidR="00CD4860" w:rsidRDefault="00CD4860" w:rsidP="00CD4860">
      <w:pPr>
        <w:tabs>
          <w:tab w:val="left" w:pos="1236"/>
        </w:tabs>
        <w:ind w:left="-720"/>
        <w:contextualSpacing/>
      </w:pPr>
    </w:p>
    <w:p w14:paraId="5E863B04" w14:textId="77777777" w:rsidR="00CD4860" w:rsidRPr="00C22191" w:rsidRDefault="00CD4860" w:rsidP="00CD4860">
      <w:pPr>
        <w:tabs>
          <w:tab w:val="left" w:pos="1236"/>
        </w:tabs>
        <w:ind w:left="-720"/>
        <w:contextualSpacing/>
      </w:pPr>
    </w:p>
    <w:p w14:paraId="1C52F11C" w14:textId="7E158040" w:rsidR="00697D3A" w:rsidRPr="00C22191" w:rsidRDefault="00697D3A" w:rsidP="006957A5">
      <w:pPr>
        <w:contextualSpacing/>
        <w:jc w:val="center"/>
      </w:pPr>
      <w:r w:rsidRPr="00C22191">
        <w:t xml:space="preserve">г. </w:t>
      </w:r>
      <w:r w:rsidR="00CD4860">
        <w:t>Якутск</w:t>
      </w:r>
    </w:p>
    <w:p w14:paraId="34F87D10" w14:textId="2536D6CE" w:rsidR="00697D3A" w:rsidRPr="00C22191" w:rsidRDefault="006957A5" w:rsidP="00697D3A">
      <w:pPr>
        <w:ind w:left="-720"/>
        <w:contextualSpacing/>
        <w:jc w:val="center"/>
        <w:rPr>
          <w:b/>
          <w:color w:val="000000"/>
        </w:rPr>
      </w:pPr>
      <w:r w:rsidRPr="00C22191">
        <w:t xml:space="preserve">            </w:t>
      </w:r>
      <w:r w:rsidR="00697D3A" w:rsidRPr="00C22191">
        <w:t>2023г.</w:t>
      </w:r>
    </w:p>
    <w:p w14:paraId="3BE2AA00" w14:textId="77777777" w:rsidR="00C97F71" w:rsidRPr="00C22191" w:rsidRDefault="00C97F71">
      <w:pPr>
        <w:suppressAutoHyphens w:val="0"/>
        <w:spacing w:after="160" w:line="259" w:lineRule="auto"/>
      </w:pPr>
      <w:r w:rsidRPr="00C22191">
        <w:br w:type="page"/>
      </w:r>
    </w:p>
    <w:p w14:paraId="01A09E04" w14:textId="77777777" w:rsidR="008175DE" w:rsidRPr="00C22191" w:rsidRDefault="008175DE" w:rsidP="008C7624">
      <w:pPr>
        <w:pStyle w:val="a4"/>
        <w:spacing w:after="0" w:line="240" w:lineRule="auto"/>
        <w:contextualSpacing/>
        <w:rPr>
          <w:rFonts w:ascii="Times New Roman" w:hAnsi="Times New Roman" w:cs="Times New Roman"/>
        </w:rPr>
      </w:pPr>
      <w:r w:rsidRPr="00C22191">
        <w:rPr>
          <w:rFonts w:ascii="Times New Roman" w:hAnsi="Times New Roman" w:cs="Times New Roman"/>
        </w:rPr>
        <w:lastRenderedPageBreak/>
        <w:t>ИНФОРМАЦИОННАЯ КАРТА</w:t>
      </w:r>
    </w:p>
    <w:p w14:paraId="09DAB508" w14:textId="77777777" w:rsidR="008175DE" w:rsidRPr="00C22191" w:rsidRDefault="008175DE" w:rsidP="008C7624">
      <w:pPr>
        <w:ind w:firstLine="709"/>
        <w:contextualSpacing/>
        <w:jc w:val="both"/>
      </w:pPr>
      <w:r w:rsidRPr="00C22191">
        <w:t>Настоящая информационная карта составлена с целью утверждения информации и документов, подлежащих размещению в ЕИС в рамках проведения конкурентной процедуры.</w:t>
      </w:r>
    </w:p>
    <w:tbl>
      <w:tblPr>
        <w:tblW w:w="100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3657"/>
        <w:gridCol w:w="5670"/>
      </w:tblGrid>
      <w:tr w:rsidR="008175DE" w:rsidRPr="00C22191" w14:paraId="276E3184" w14:textId="77777777" w:rsidTr="008649E2">
        <w:tc>
          <w:tcPr>
            <w:tcW w:w="704" w:type="dxa"/>
            <w:shd w:val="clear" w:color="auto" w:fill="BFBFBF" w:themeFill="background1" w:themeFillShade="BF"/>
          </w:tcPr>
          <w:p w14:paraId="265FA284" w14:textId="77777777" w:rsidR="008175DE" w:rsidRPr="00C22191" w:rsidRDefault="008175DE" w:rsidP="008C7624">
            <w:pPr>
              <w:contextualSpacing/>
              <w:jc w:val="center"/>
              <w:rPr>
                <w:i/>
              </w:rPr>
            </w:pPr>
            <w:r w:rsidRPr="00C22191">
              <w:rPr>
                <w:i/>
              </w:rPr>
              <w:t>№</w:t>
            </w:r>
          </w:p>
        </w:tc>
        <w:tc>
          <w:tcPr>
            <w:tcW w:w="3657" w:type="dxa"/>
            <w:shd w:val="clear" w:color="auto" w:fill="BFBFBF" w:themeFill="background1" w:themeFillShade="BF"/>
            <w:vAlign w:val="center"/>
          </w:tcPr>
          <w:p w14:paraId="3DEA602E" w14:textId="77777777" w:rsidR="008175DE" w:rsidRPr="00C22191" w:rsidRDefault="008175DE" w:rsidP="008C7624">
            <w:pPr>
              <w:contextualSpacing/>
              <w:jc w:val="center"/>
              <w:rPr>
                <w:i/>
              </w:rPr>
            </w:pPr>
            <w:r w:rsidRPr="00C22191">
              <w:rPr>
                <w:i/>
              </w:rPr>
              <w:t>Наименование пункта</w:t>
            </w:r>
          </w:p>
        </w:tc>
        <w:tc>
          <w:tcPr>
            <w:tcW w:w="5670" w:type="dxa"/>
            <w:shd w:val="clear" w:color="auto" w:fill="BFBFBF" w:themeFill="background1" w:themeFillShade="BF"/>
            <w:vAlign w:val="center"/>
          </w:tcPr>
          <w:p w14:paraId="6378AC13" w14:textId="77777777" w:rsidR="008175DE" w:rsidRPr="00C22191" w:rsidRDefault="008175DE" w:rsidP="008C7624">
            <w:pPr>
              <w:contextualSpacing/>
              <w:jc w:val="center"/>
              <w:rPr>
                <w:i/>
              </w:rPr>
            </w:pPr>
            <w:r w:rsidRPr="00C22191">
              <w:rPr>
                <w:i/>
              </w:rPr>
              <w:t>Информация</w:t>
            </w:r>
          </w:p>
        </w:tc>
      </w:tr>
      <w:tr w:rsidR="008175DE" w:rsidRPr="00C22191" w14:paraId="34B99FB1" w14:textId="77777777" w:rsidTr="008649E2">
        <w:trPr>
          <w:trHeight w:val="2430"/>
        </w:trPr>
        <w:tc>
          <w:tcPr>
            <w:tcW w:w="704" w:type="dxa"/>
          </w:tcPr>
          <w:p w14:paraId="496E5BE9" w14:textId="77777777" w:rsidR="008175DE" w:rsidRPr="00C22191" w:rsidRDefault="008175DE" w:rsidP="008C7624">
            <w:pPr>
              <w:contextualSpacing/>
            </w:pPr>
            <w:r w:rsidRPr="00C22191">
              <w:t>1.1.</w:t>
            </w:r>
          </w:p>
        </w:tc>
        <w:tc>
          <w:tcPr>
            <w:tcW w:w="3657" w:type="dxa"/>
          </w:tcPr>
          <w:p w14:paraId="56528743" w14:textId="457FCBB6" w:rsidR="00910818" w:rsidRPr="00C22191" w:rsidRDefault="00910818" w:rsidP="008C7624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color w:val="auto"/>
                <w:lang w:eastAsia="en-US"/>
              </w:rPr>
            </w:pPr>
            <w:r w:rsidRPr="00C22191">
              <w:rPr>
                <w:rFonts w:eastAsiaTheme="minorHAnsi"/>
                <w:color w:val="auto"/>
                <w:lang w:eastAsia="en-US"/>
              </w:rPr>
              <w:t>Наименование, место нахождения, почтовый адрес, адрес электронной почты, номер контактного телефона, ответственное должностное лицо заказчика</w:t>
            </w:r>
          </w:p>
          <w:p w14:paraId="658F21B2" w14:textId="77777777" w:rsidR="008175DE" w:rsidRPr="00C22191" w:rsidRDefault="008175DE" w:rsidP="008C7624">
            <w:pPr>
              <w:contextualSpacing/>
              <w:jc w:val="both"/>
            </w:pPr>
          </w:p>
        </w:tc>
        <w:tc>
          <w:tcPr>
            <w:tcW w:w="5670" w:type="dxa"/>
          </w:tcPr>
          <w:p w14:paraId="3FD365A2" w14:textId="696364F8" w:rsidR="005C4ED7" w:rsidRPr="00C22191" w:rsidRDefault="005C4ED7" w:rsidP="008C7624">
            <w:pPr>
              <w:snapToGrid w:val="0"/>
              <w:contextualSpacing/>
              <w:jc w:val="both"/>
            </w:pPr>
            <w:r w:rsidRPr="00C22191">
              <w:t>Полное наименование: Акционерное общество «</w:t>
            </w:r>
            <w:proofErr w:type="spellStart"/>
            <w:r w:rsidR="00311D67">
              <w:t>Саханефтегазсбыт</w:t>
            </w:r>
            <w:proofErr w:type="spellEnd"/>
            <w:r w:rsidRPr="00C22191">
              <w:t>»</w:t>
            </w:r>
          </w:p>
          <w:p w14:paraId="2BEEC1A8" w14:textId="18474C2B" w:rsidR="005C4ED7" w:rsidRPr="00C22191" w:rsidRDefault="001C4011" w:rsidP="008C7624">
            <w:pPr>
              <w:snapToGrid w:val="0"/>
              <w:contextualSpacing/>
              <w:jc w:val="both"/>
            </w:pPr>
            <w:r>
              <w:t xml:space="preserve">Сокращенное </w:t>
            </w:r>
            <w:proofErr w:type="gramStart"/>
            <w:r w:rsidRPr="00C22191">
              <w:t xml:space="preserve">наименование: </w:t>
            </w:r>
            <w:r>
              <w:t xml:space="preserve">  </w:t>
            </w:r>
            <w:proofErr w:type="gramEnd"/>
            <w:r>
              <w:t xml:space="preserve">                                                       </w:t>
            </w:r>
            <w:r w:rsidR="005C4ED7" w:rsidRPr="00C22191">
              <w:t>АО «</w:t>
            </w:r>
            <w:proofErr w:type="spellStart"/>
            <w:r w:rsidR="00311D67">
              <w:t>Саханефтегазсбыт</w:t>
            </w:r>
            <w:proofErr w:type="spellEnd"/>
            <w:r w:rsidR="005C4ED7" w:rsidRPr="00C22191">
              <w:t>»</w:t>
            </w:r>
          </w:p>
          <w:p w14:paraId="018820A7" w14:textId="04F936B8" w:rsidR="005C4ED7" w:rsidRPr="00C22191" w:rsidRDefault="005C4ED7" w:rsidP="008C7624">
            <w:pPr>
              <w:snapToGrid w:val="0"/>
              <w:contextualSpacing/>
              <w:jc w:val="both"/>
            </w:pPr>
            <w:r w:rsidRPr="00C22191">
              <w:t>Юридический адрес (место нахождения):</w:t>
            </w:r>
            <w:r w:rsidR="001C4011">
              <w:t xml:space="preserve"> Российская Федерация, Республика Саха (Якутия),</w:t>
            </w:r>
            <w:r w:rsidRPr="00C22191">
              <w:t xml:space="preserve"> г. </w:t>
            </w:r>
            <w:r w:rsidR="00311D67">
              <w:t>Якутск</w:t>
            </w:r>
            <w:r w:rsidRPr="00C22191">
              <w:t xml:space="preserve">, ул. </w:t>
            </w:r>
            <w:proofErr w:type="spellStart"/>
            <w:r w:rsidR="001C4011">
              <w:t>Чи</w:t>
            </w:r>
            <w:r w:rsidR="00311D67">
              <w:t>ряева</w:t>
            </w:r>
            <w:proofErr w:type="spellEnd"/>
            <w:r w:rsidR="00311D67">
              <w:t xml:space="preserve">, </w:t>
            </w:r>
            <w:r w:rsidRPr="00C22191">
              <w:t>3</w:t>
            </w:r>
          </w:p>
          <w:p w14:paraId="5E59593E" w14:textId="087F789B" w:rsidR="005C4ED7" w:rsidRPr="00C22191" w:rsidRDefault="005C4ED7" w:rsidP="008C7624">
            <w:pPr>
              <w:snapToGrid w:val="0"/>
              <w:contextualSpacing/>
              <w:jc w:val="both"/>
            </w:pPr>
            <w:r w:rsidRPr="00C22191">
              <w:t xml:space="preserve">Почтовый адрес: </w:t>
            </w:r>
            <w:r w:rsidR="00311D67">
              <w:t>677000</w:t>
            </w:r>
            <w:r w:rsidRPr="00C22191">
              <w:t xml:space="preserve">, </w:t>
            </w:r>
            <w:r w:rsidR="001C4011">
              <w:t xml:space="preserve">Российская Федерация, Республика Саха (Якутия), </w:t>
            </w:r>
            <w:r w:rsidRPr="00C22191">
              <w:t xml:space="preserve">г. </w:t>
            </w:r>
            <w:r w:rsidR="00311D67">
              <w:t>Якутск</w:t>
            </w:r>
            <w:r w:rsidRPr="00C22191">
              <w:t xml:space="preserve">, ул. </w:t>
            </w:r>
            <w:proofErr w:type="spellStart"/>
            <w:r w:rsidR="00311D67">
              <w:t>Чиряева</w:t>
            </w:r>
            <w:proofErr w:type="spellEnd"/>
            <w:r w:rsidR="00311D67">
              <w:t xml:space="preserve">, </w:t>
            </w:r>
            <w:r w:rsidRPr="00C22191">
              <w:t>3</w:t>
            </w:r>
          </w:p>
          <w:p w14:paraId="7751534A" w14:textId="34EBFF0A" w:rsidR="00C85A81" w:rsidRPr="00C22191" w:rsidRDefault="00C85A81" w:rsidP="00C85A81">
            <w:pPr>
              <w:contextualSpacing/>
              <w:jc w:val="both"/>
            </w:pPr>
            <w:r w:rsidRPr="00C22191">
              <w:t xml:space="preserve">Ответственное должностное лицо заказчика: </w:t>
            </w:r>
            <w:r w:rsidR="00311D67">
              <w:t>Кучеров Михаил Дмитриевич</w:t>
            </w:r>
          </w:p>
          <w:p w14:paraId="500AA2EE" w14:textId="184214D7" w:rsidR="005C4ED7" w:rsidRPr="00311D67" w:rsidRDefault="005C4ED7" w:rsidP="008C7624">
            <w:pPr>
              <w:snapToGrid w:val="0"/>
              <w:contextualSpacing/>
              <w:jc w:val="both"/>
            </w:pPr>
            <w:r w:rsidRPr="00C22191">
              <w:t xml:space="preserve">Адрес электронной почты: </w:t>
            </w:r>
            <w:proofErr w:type="spellStart"/>
            <w:r w:rsidR="00311D67" w:rsidRPr="001C059D">
              <w:rPr>
                <w:color w:val="0000FF"/>
                <w:lang w:val="en-US"/>
              </w:rPr>
              <w:t>torgi</w:t>
            </w:r>
            <w:proofErr w:type="spellEnd"/>
            <w:r w:rsidR="00311D67" w:rsidRPr="001C059D">
              <w:rPr>
                <w:color w:val="0000FF"/>
              </w:rPr>
              <w:t>.</w:t>
            </w:r>
            <w:proofErr w:type="spellStart"/>
            <w:r w:rsidR="00311D67" w:rsidRPr="001C059D">
              <w:rPr>
                <w:color w:val="0000FF"/>
                <w:lang w:val="en-US"/>
              </w:rPr>
              <w:t>sngs</w:t>
            </w:r>
            <w:proofErr w:type="spellEnd"/>
            <w:r w:rsidR="00311D67" w:rsidRPr="001C059D">
              <w:rPr>
                <w:color w:val="0000FF"/>
              </w:rPr>
              <w:t>@</w:t>
            </w:r>
            <w:r w:rsidR="00311D67" w:rsidRPr="001C059D">
              <w:rPr>
                <w:color w:val="0000FF"/>
                <w:lang w:val="en-US"/>
              </w:rPr>
              <w:t>mail</w:t>
            </w:r>
            <w:r w:rsidR="00311D67" w:rsidRPr="001C059D">
              <w:rPr>
                <w:color w:val="0000FF"/>
              </w:rPr>
              <w:t>.</w:t>
            </w:r>
            <w:proofErr w:type="spellStart"/>
            <w:r w:rsidR="00311D67" w:rsidRPr="001C059D">
              <w:rPr>
                <w:color w:val="0000FF"/>
                <w:lang w:val="en-US"/>
              </w:rPr>
              <w:t>ru</w:t>
            </w:r>
            <w:proofErr w:type="spellEnd"/>
          </w:p>
          <w:p w14:paraId="24C190AB" w14:textId="61C3437E" w:rsidR="005C4ED7" w:rsidRPr="00C22191" w:rsidRDefault="00311D67" w:rsidP="008C7624">
            <w:pPr>
              <w:snapToGrid w:val="0"/>
              <w:contextualSpacing/>
              <w:jc w:val="both"/>
            </w:pPr>
            <w:r>
              <w:t>Контактный телефон: +7(</w:t>
            </w:r>
            <w:r w:rsidRPr="00311D67">
              <w:t>914</w:t>
            </w:r>
            <w:r w:rsidRPr="00CD4860">
              <w:t>)</w:t>
            </w:r>
            <w:r w:rsidRPr="00311D67">
              <w:t>272</w:t>
            </w:r>
            <w:r w:rsidRPr="00CD4860">
              <w:t>-</w:t>
            </w:r>
            <w:r w:rsidRPr="00311D67">
              <w:t>97</w:t>
            </w:r>
            <w:r w:rsidRPr="00CD4860">
              <w:t>-</w:t>
            </w:r>
            <w:r w:rsidRPr="00311D67">
              <w:t>64</w:t>
            </w:r>
          </w:p>
          <w:p w14:paraId="6A9CE8A2" w14:textId="77777777" w:rsidR="00CD3837" w:rsidRPr="00C22191" w:rsidRDefault="00CD3837" w:rsidP="008C7624">
            <w:pPr>
              <w:contextualSpacing/>
              <w:jc w:val="both"/>
            </w:pPr>
          </w:p>
          <w:p w14:paraId="79E0C53C" w14:textId="19F6DA02" w:rsidR="008175DE" w:rsidRPr="00C22191" w:rsidRDefault="00CD3837" w:rsidP="008C7624">
            <w:pPr>
              <w:contextualSpacing/>
              <w:jc w:val="both"/>
            </w:pPr>
            <w:r w:rsidRPr="00C22191">
              <w:t xml:space="preserve">По вопросам оказания услуг в рамках исполнения </w:t>
            </w:r>
            <w:r w:rsidR="001C4011">
              <w:t>договора</w:t>
            </w:r>
            <w:r w:rsidRPr="00C22191">
              <w:t xml:space="preserve">: </w:t>
            </w:r>
          </w:p>
          <w:p w14:paraId="3FECE561" w14:textId="07398CA2" w:rsidR="00CD3837" w:rsidRPr="00C22191" w:rsidRDefault="00CD3837" w:rsidP="008C7624">
            <w:pPr>
              <w:contextualSpacing/>
              <w:jc w:val="both"/>
            </w:pPr>
            <w:r w:rsidRPr="00C22191">
              <w:t xml:space="preserve">Главный бухгалтер </w:t>
            </w:r>
            <w:r w:rsidR="00311D67">
              <w:t>Макаров Александр Егорович</w:t>
            </w:r>
          </w:p>
          <w:p w14:paraId="6D5FB07C" w14:textId="701B4016" w:rsidR="00C85A81" w:rsidRPr="001C059D" w:rsidRDefault="00C85A81" w:rsidP="008C7624">
            <w:pPr>
              <w:contextualSpacing/>
              <w:jc w:val="both"/>
              <w:rPr>
                <w:color w:val="0000FF"/>
              </w:rPr>
            </w:pPr>
            <w:r w:rsidRPr="00C22191">
              <w:t>Адрес электронной почты</w:t>
            </w:r>
            <w:r w:rsidRPr="001C059D">
              <w:rPr>
                <w:color w:val="0000FF"/>
              </w:rPr>
              <w:t xml:space="preserve">: </w:t>
            </w:r>
            <w:hyperlink r:id="rId8" w:history="1">
              <w:r w:rsidR="001C059D" w:rsidRPr="001C059D">
                <w:rPr>
                  <w:rStyle w:val="a3"/>
                </w:rPr>
                <w:t>mae@ynp.ru</w:t>
              </w:r>
            </w:hyperlink>
          </w:p>
          <w:p w14:paraId="4BACA0AF" w14:textId="1EB37DB8" w:rsidR="00CD3837" w:rsidRPr="00C22191" w:rsidRDefault="00CD3837" w:rsidP="008C7624">
            <w:pPr>
              <w:snapToGrid w:val="0"/>
              <w:contextualSpacing/>
              <w:jc w:val="both"/>
            </w:pPr>
            <w:r w:rsidRPr="00C22191">
              <w:t>Контактный телефон: +</w:t>
            </w:r>
            <w:r w:rsidR="001C059D" w:rsidRPr="001C059D">
              <w:t>7</w:t>
            </w:r>
            <w:r w:rsidR="001C059D">
              <w:t>(</w:t>
            </w:r>
            <w:r w:rsidR="001C059D" w:rsidRPr="001C059D">
              <w:t>914</w:t>
            </w:r>
            <w:r w:rsidR="001C059D">
              <w:t>)</w:t>
            </w:r>
            <w:r w:rsidR="001C059D" w:rsidRPr="001C059D">
              <w:t>272</w:t>
            </w:r>
            <w:r w:rsidR="001C059D">
              <w:t>-</w:t>
            </w:r>
            <w:r w:rsidR="001C059D" w:rsidRPr="001C059D">
              <w:t>97</w:t>
            </w:r>
            <w:r w:rsidR="001C059D">
              <w:t>-</w:t>
            </w:r>
            <w:r w:rsidR="001C059D" w:rsidRPr="001C059D">
              <w:t>60</w:t>
            </w:r>
          </w:p>
          <w:p w14:paraId="18FC9C1A" w14:textId="77777777" w:rsidR="00CD3837" w:rsidRPr="00C22191" w:rsidRDefault="00CD3837" w:rsidP="008C7624">
            <w:pPr>
              <w:snapToGrid w:val="0"/>
              <w:contextualSpacing/>
              <w:jc w:val="both"/>
            </w:pPr>
          </w:p>
          <w:p w14:paraId="4CB81408" w14:textId="77777777" w:rsidR="008952C5" w:rsidRPr="00C22191" w:rsidRDefault="008952C5" w:rsidP="008C7624">
            <w:pPr>
              <w:contextualSpacing/>
              <w:jc w:val="both"/>
              <w:rPr>
                <w:b/>
                <w:lang w:eastAsia="ru-RU"/>
              </w:rPr>
            </w:pPr>
            <w:r w:rsidRPr="00C22191">
              <w:rPr>
                <w:b/>
                <w:lang w:eastAsia="ru-RU"/>
              </w:rPr>
              <w:t>Для официальных уведомлений от участников, контрагентов, контролирующих органов:</w:t>
            </w:r>
          </w:p>
          <w:p w14:paraId="71CF31E2" w14:textId="54AF433D" w:rsidR="00CD3837" w:rsidRPr="00C22191" w:rsidRDefault="008952C5" w:rsidP="008C7624">
            <w:pPr>
              <w:snapToGrid w:val="0"/>
              <w:contextualSpacing/>
              <w:jc w:val="both"/>
            </w:pPr>
            <w:r w:rsidRPr="00C22191">
              <w:rPr>
                <w:b/>
                <w:lang w:eastAsia="ru-RU"/>
              </w:rPr>
              <w:t>Адрес электронной почты</w:t>
            </w:r>
            <w:r w:rsidRPr="00C22191">
              <w:t xml:space="preserve">: </w:t>
            </w:r>
            <w:proofErr w:type="spellStart"/>
            <w:r w:rsidR="001C059D" w:rsidRPr="001C059D">
              <w:rPr>
                <w:color w:val="0000FF"/>
                <w:lang w:val="en-US"/>
              </w:rPr>
              <w:t>torgi</w:t>
            </w:r>
            <w:proofErr w:type="spellEnd"/>
            <w:r w:rsidR="001C059D" w:rsidRPr="001C059D">
              <w:rPr>
                <w:color w:val="0000FF"/>
              </w:rPr>
              <w:t>.</w:t>
            </w:r>
            <w:proofErr w:type="spellStart"/>
            <w:r w:rsidR="001C059D" w:rsidRPr="001C059D">
              <w:rPr>
                <w:color w:val="0000FF"/>
                <w:lang w:val="en-US"/>
              </w:rPr>
              <w:t>sngs</w:t>
            </w:r>
            <w:proofErr w:type="spellEnd"/>
            <w:r w:rsidR="001C059D" w:rsidRPr="001C059D">
              <w:rPr>
                <w:color w:val="0000FF"/>
              </w:rPr>
              <w:t>@</w:t>
            </w:r>
            <w:r w:rsidR="001C059D" w:rsidRPr="001C059D">
              <w:rPr>
                <w:color w:val="0000FF"/>
                <w:lang w:val="en-US"/>
              </w:rPr>
              <w:t>mail</w:t>
            </w:r>
            <w:r w:rsidR="001C059D" w:rsidRPr="001C059D">
              <w:rPr>
                <w:color w:val="0000FF"/>
              </w:rPr>
              <w:t>.</w:t>
            </w:r>
            <w:proofErr w:type="spellStart"/>
            <w:r w:rsidR="001C059D" w:rsidRPr="001C059D">
              <w:rPr>
                <w:color w:val="0000FF"/>
                <w:lang w:val="en-US"/>
              </w:rPr>
              <w:t>ru</w:t>
            </w:r>
            <w:proofErr w:type="spellEnd"/>
          </w:p>
        </w:tc>
      </w:tr>
      <w:tr w:rsidR="008175DE" w:rsidRPr="00C22191" w14:paraId="4F19CAEC" w14:textId="77777777" w:rsidTr="008649E2">
        <w:tc>
          <w:tcPr>
            <w:tcW w:w="704" w:type="dxa"/>
          </w:tcPr>
          <w:p w14:paraId="5030150D" w14:textId="7E288F47" w:rsidR="008175DE" w:rsidRPr="00C22191" w:rsidRDefault="008175DE" w:rsidP="008C7624">
            <w:pPr>
              <w:contextualSpacing/>
            </w:pPr>
            <w:r w:rsidRPr="00C22191">
              <w:t>1.2.</w:t>
            </w:r>
          </w:p>
        </w:tc>
        <w:tc>
          <w:tcPr>
            <w:tcW w:w="3657" w:type="dxa"/>
          </w:tcPr>
          <w:p w14:paraId="5FA48610" w14:textId="152A9575" w:rsidR="008175DE" w:rsidRPr="00C22191" w:rsidRDefault="00910818" w:rsidP="008C7624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</w:pPr>
            <w:r w:rsidRPr="00C22191">
              <w:rPr>
                <w:rFonts w:eastAsiaTheme="minorHAnsi"/>
                <w:color w:val="auto"/>
                <w:lang w:eastAsia="en-US"/>
              </w:rPr>
              <w:t>Наименование, место нахождения, почтовый адрес, адрес электронной почты, номер контактного телефона, ответственное должностное лицо специализированной организации (в случае ее привлечения заказчиком</w:t>
            </w:r>
            <w:r w:rsidR="005C4ED7" w:rsidRPr="00C22191">
              <w:rPr>
                <w:rFonts w:eastAsiaTheme="minorHAnsi"/>
                <w:color w:val="auto"/>
                <w:lang w:eastAsia="en-US"/>
              </w:rPr>
              <w:t>)</w:t>
            </w:r>
          </w:p>
        </w:tc>
        <w:tc>
          <w:tcPr>
            <w:tcW w:w="5670" w:type="dxa"/>
          </w:tcPr>
          <w:p w14:paraId="6E2651B7" w14:textId="08AE5305" w:rsidR="008175DE" w:rsidRPr="00C22191" w:rsidRDefault="005C4ED7" w:rsidP="008C7624">
            <w:pPr>
              <w:widowControl w:val="0"/>
              <w:contextualSpacing/>
              <w:jc w:val="both"/>
              <w:rPr>
                <w:lang w:eastAsia="ru-RU"/>
              </w:rPr>
            </w:pPr>
            <w:r w:rsidRPr="00C22191">
              <w:rPr>
                <w:lang w:eastAsia="ru-RU"/>
              </w:rPr>
              <w:t>Специализирован</w:t>
            </w:r>
            <w:r w:rsidR="00F12677" w:rsidRPr="00C22191">
              <w:rPr>
                <w:lang w:eastAsia="ru-RU"/>
              </w:rPr>
              <w:t>ная организация не привлекается.</w:t>
            </w:r>
          </w:p>
        </w:tc>
      </w:tr>
      <w:tr w:rsidR="008175DE" w:rsidRPr="00C22191" w14:paraId="7D37545B" w14:textId="77777777" w:rsidTr="008649E2">
        <w:tc>
          <w:tcPr>
            <w:tcW w:w="704" w:type="dxa"/>
          </w:tcPr>
          <w:p w14:paraId="2B8A99E0" w14:textId="77777777" w:rsidR="008175DE" w:rsidRPr="00C22191" w:rsidRDefault="008175DE" w:rsidP="008C7624">
            <w:pPr>
              <w:contextualSpacing/>
            </w:pPr>
            <w:r w:rsidRPr="00C22191">
              <w:t>1.3.</w:t>
            </w:r>
          </w:p>
        </w:tc>
        <w:tc>
          <w:tcPr>
            <w:tcW w:w="3657" w:type="dxa"/>
          </w:tcPr>
          <w:p w14:paraId="7F3DED8E" w14:textId="4DC93D9F" w:rsidR="008175DE" w:rsidRPr="00C22191" w:rsidRDefault="00BE3417" w:rsidP="008C7624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color w:val="auto"/>
                <w:lang w:eastAsia="en-US"/>
              </w:rPr>
            </w:pPr>
            <w:r w:rsidRPr="00C22191">
              <w:rPr>
                <w:rFonts w:eastAsiaTheme="minorHAnsi"/>
                <w:color w:val="auto"/>
                <w:lang w:eastAsia="en-US"/>
              </w:rPr>
              <w:t>Идентификационный код закупки</w:t>
            </w:r>
          </w:p>
        </w:tc>
        <w:tc>
          <w:tcPr>
            <w:tcW w:w="5670" w:type="dxa"/>
          </w:tcPr>
          <w:p w14:paraId="05CF4FDC" w14:textId="7246169B" w:rsidR="008175DE" w:rsidRPr="00C22191" w:rsidRDefault="007007EE" w:rsidP="008C7624">
            <w:pPr>
              <w:autoSpaceDE w:val="0"/>
              <w:autoSpaceDN w:val="0"/>
              <w:adjustRightInd w:val="0"/>
              <w:contextualSpacing/>
              <w:jc w:val="both"/>
              <w:outlineLvl w:val="2"/>
            </w:pPr>
            <w:r w:rsidRPr="00C22191">
              <w:t>Не присваивается в</w:t>
            </w:r>
            <w:r w:rsidR="00BE3417" w:rsidRPr="00C22191">
              <w:t xml:space="preserve"> </w:t>
            </w:r>
            <w:r w:rsidRPr="00C22191">
              <w:t xml:space="preserve">соответствии с </w:t>
            </w:r>
            <w:r w:rsidR="008C7D34" w:rsidRPr="00C22191">
              <w:t>ч</w:t>
            </w:r>
            <w:r w:rsidRPr="00C22191">
              <w:t>. 7 ст. 15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      </w:r>
            <w:r w:rsidR="007C311E" w:rsidRPr="00C22191">
              <w:t>.</w:t>
            </w:r>
          </w:p>
        </w:tc>
      </w:tr>
      <w:tr w:rsidR="008175DE" w:rsidRPr="00C22191" w14:paraId="57CF0378" w14:textId="77777777" w:rsidTr="008649E2">
        <w:tc>
          <w:tcPr>
            <w:tcW w:w="704" w:type="dxa"/>
          </w:tcPr>
          <w:p w14:paraId="4EAC120E" w14:textId="77777777" w:rsidR="008175DE" w:rsidRPr="00C22191" w:rsidRDefault="008175DE" w:rsidP="008C7624">
            <w:pPr>
              <w:contextualSpacing/>
            </w:pPr>
            <w:r w:rsidRPr="00C22191">
              <w:t>1.4.</w:t>
            </w:r>
          </w:p>
        </w:tc>
        <w:tc>
          <w:tcPr>
            <w:tcW w:w="3657" w:type="dxa"/>
          </w:tcPr>
          <w:p w14:paraId="3A3D8B9D" w14:textId="5E545622" w:rsidR="008175DE" w:rsidRPr="00C22191" w:rsidRDefault="00872CAF" w:rsidP="008C7624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color w:val="auto"/>
                <w:lang w:eastAsia="en-US"/>
              </w:rPr>
            </w:pPr>
            <w:r w:rsidRPr="00C22191">
              <w:rPr>
                <w:rFonts w:eastAsiaTheme="minorHAnsi"/>
                <w:color w:val="auto"/>
                <w:lang w:eastAsia="en-US"/>
              </w:rPr>
              <w:t>С</w:t>
            </w:r>
            <w:r w:rsidR="00BC7633" w:rsidRPr="00C22191">
              <w:rPr>
                <w:rFonts w:eastAsiaTheme="minorHAnsi"/>
                <w:color w:val="auto"/>
                <w:lang w:eastAsia="en-US"/>
              </w:rPr>
              <w:t>пособ определения поставщика (подрядчика, исполнителя)</w:t>
            </w:r>
          </w:p>
        </w:tc>
        <w:tc>
          <w:tcPr>
            <w:tcW w:w="5670" w:type="dxa"/>
          </w:tcPr>
          <w:p w14:paraId="38A61DB9" w14:textId="05DE28EE" w:rsidR="008175DE" w:rsidRPr="00C22191" w:rsidRDefault="00BC7633" w:rsidP="008C7624">
            <w:pPr>
              <w:autoSpaceDE w:val="0"/>
              <w:autoSpaceDN w:val="0"/>
              <w:adjustRightInd w:val="0"/>
              <w:contextualSpacing/>
              <w:jc w:val="both"/>
              <w:outlineLvl w:val="2"/>
            </w:pPr>
            <w:r w:rsidRPr="00C22191">
              <w:t>Открытый конкурс</w:t>
            </w:r>
            <w:r w:rsidR="00A43BD8" w:rsidRPr="00C22191">
              <w:t xml:space="preserve"> в электронной форме</w:t>
            </w:r>
            <w:r w:rsidR="007C311E" w:rsidRPr="00C22191">
              <w:t>.</w:t>
            </w:r>
          </w:p>
        </w:tc>
      </w:tr>
      <w:tr w:rsidR="00EE5E00" w:rsidRPr="00C22191" w14:paraId="478DB6F4" w14:textId="77777777" w:rsidTr="008649E2">
        <w:tc>
          <w:tcPr>
            <w:tcW w:w="704" w:type="dxa"/>
          </w:tcPr>
          <w:p w14:paraId="0E59945C" w14:textId="4BC2935C" w:rsidR="00EE5E00" w:rsidRPr="00C22191" w:rsidRDefault="00EE5E00" w:rsidP="008C7624">
            <w:pPr>
              <w:contextualSpacing/>
            </w:pPr>
            <w:r w:rsidRPr="00C22191">
              <w:t xml:space="preserve">1.5. </w:t>
            </w:r>
          </w:p>
        </w:tc>
        <w:tc>
          <w:tcPr>
            <w:tcW w:w="3657" w:type="dxa"/>
          </w:tcPr>
          <w:p w14:paraId="1D9D55CE" w14:textId="4E692773" w:rsidR="00EE5E00" w:rsidRPr="00C22191" w:rsidRDefault="008F49D3" w:rsidP="008C7624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color w:val="auto"/>
                <w:lang w:eastAsia="en-US"/>
              </w:rPr>
            </w:pPr>
            <w:r w:rsidRPr="00C22191">
              <w:rPr>
                <w:rFonts w:eastAsiaTheme="minorHAnsi"/>
                <w:color w:val="auto"/>
                <w:lang w:eastAsia="en-US"/>
              </w:rPr>
              <w:t>А</w:t>
            </w:r>
            <w:r w:rsidR="00D57664" w:rsidRPr="00C22191">
              <w:rPr>
                <w:rFonts w:eastAsiaTheme="minorHAnsi"/>
                <w:color w:val="auto"/>
                <w:lang w:eastAsia="en-US"/>
              </w:rPr>
              <w:t>дрес в информационно-телекоммуникационной сети "Интернет" электронной площадки (в случае проведения электронной процедуры)</w:t>
            </w:r>
          </w:p>
        </w:tc>
        <w:tc>
          <w:tcPr>
            <w:tcW w:w="5670" w:type="dxa"/>
          </w:tcPr>
          <w:p w14:paraId="73611908" w14:textId="13FD4D8E" w:rsidR="005F1688" w:rsidRPr="001C4011" w:rsidRDefault="001C4011" w:rsidP="008C7624">
            <w:pPr>
              <w:pStyle w:val="Default"/>
              <w:contextualSpacing/>
              <w:jc w:val="both"/>
              <w:rPr>
                <w:rFonts w:eastAsia="Calibri"/>
                <w:color w:val="auto"/>
                <w:lang w:eastAsia="en-US"/>
              </w:rPr>
            </w:pPr>
            <w:r w:rsidRPr="001C4011">
              <w:rPr>
                <w:color w:val="auto"/>
              </w:rPr>
              <w:t>Единая Электронная Торговая Площадка</w:t>
            </w:r>
            <w:r w:rsidR="005F1688" w:rsidRPr="001C4011">
              <w:rPr>
                <w:color w:val="auto"/>
              </w:rPr>
              <w:t>;</w:t>
            </w:r>
          </w:p>
          <w:p w14:paraId="6F0A367F" w14:textId="361B9A98" w:rsidR="005F1688" w:rsidRPr="00C22191" w:rsidRDefault="005F1688" w:rsidP="008C7624">
            <w:pPr>
              <w:pStyle w:val="Default"/>
              <w:contextualSpacing/>
              <w:jc w:val="both"/>
              <w:rPr>
                <w:color w:val="auto"/>
              </w:rPr>
            </w:pPr>
            <w:r w:rsidRPr="001C4011">
              <w:rPr>
                <w:color w:val="auto"/>
              </w:rPr>
              <w:t xml:space="preserve">Адрес эл. площадки: </w:t>
            </w:r>
            <w:hyperlink r:id="rId9" w:history="1">
              <w:r w:rsidR="001C4011" w:rsidRPr="006E4D4A">
                <w:rPr>
                  <w:rStyle w:val="a3"/>
                  <w:lang w:eastAsia="en-US"/>
                </w:rPr>
                <w:t>http://roseltorg.ru/</w:t>
              </w:r>
            </w:hyperlink>
          </w:p>
          <w:p w14:paraId="37F18525" w14:textId="77777777" w:rsidR="00EE5E00" w:rsidRPr="00C22191" w:rsidRDefault="00EE5E00" w:rsidP="008C7624">
            <w:pPr>
              <w:autoSpaceDE w:val="0"/>
              <w:autoSpaceDN w:val="0"/>
              <w:adjustRightInd w:val="0"/>
              <w:contextualSpacing/>
              <w:jc w:val="both"/>
              <w:outlineLvl w:val="2"/>
            </w:pPr>
          </w:p>
        </w:tc>
      </w:tr>
      <w:tr w:rsidR="00EE5E00" w:rsidRPr="00C22191" w14:paraId="0B6C1086" w14:textId="77777777" w:rsidTr="008649E2">
        <w:tc>
          <w:tcPr>
            <w:tcW w:w="704" w:type="dxa"/>
          </w:tcPr>
          <w:p w14:paraId="01F4B50F" w14:textId="51909601" w:rsidR="00EE5E00" w:rsidRPr="00C22191" w:rsidRDefault="00BF74DF" w:rsidP="008C7624">
            <w:pPr>
              <w:contextualSpacing/>
            </w:pPr>
            <w:r w:rsidRPr="00C22191">
              <w:t xml:space="preserve">1.6. </w:t>
            </w:r>
          </w:p>
        </w:tc>
        <w:tc>
          <w:tcPr>
            <w:tcW w:w="3657" w:type="dxa"/>
          </w:tcPr>
          <w:p w14:paraId="23D2AF6E" w14:textId="318E27C9" w:rsidR="00EE5E00" w:rsidRPr="00C22191" w:rsidRDefault="008F49D3" w:rsidP="008C7624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color w:val="auto"/>
                <w:lang w:eastAsia="en-US"/>
              </w:rPr>
            </w:pPr>
            <w:r w:rsidRPr="00C22191">
              <w:rPr>
                <w:rFonts w:eastAsiaTheme="minorHAnsi"/>
                <w:color w:val="auto"/>
                <w:lang w:eastAsia="en-US"/>
              </w:rPr>
              <w:t xml:space="preserve">Наименование объекта закупки, информация (при наличии), предусмотренная правилами </w:t>
            </w:r>
            <w:r w:rsidRPr="00C22191">
              <w:rPr>
                <w:rFonts w:eastAsiaTheme="minorHAnsi"/>
                <w:color w:val="auto"/>
                <w:lang w:eastAsia="en-US"/>
              </w:rPr>
              <w:lastRenderedPageBreak/>
              <w:t>использования каталога товаров, работ, услуг для обеспечения государственных и муниципальных нужд</w:t>
            </w:r>
          </w:p>
        </w:tc>
        <w:tc>
          <w:tcPr>
            <w:tcW w:w="5670" w:type="dxa"/>
          </w:tcPr>
          <w:p w14:paraId="308FAF62" w14:textId="4C31C9E3" w:rsidR="00892EE6" w:rsidRPr="00C22191" w:rsidRDefault="001C4011" w:rsidP="00892EE6">
            <w:pPr>
              <w:spacing w:line="240" w:lineRule="exact"/>
              <w:jc w:val="both"/>
            </w:pPr>
            <w:r>
              <w:lastRenderedPageBreak/>
              <w:t>Оказание услуг</w:t>
            </w:r>
            <w:r w:rsidR="00892EE6" w:rsidRPr="00C22191">
              <w:t xml:space="preserve"> по проведению </w:t>
            </w:r>
            <w:r>
              <w:t xml:space="preserve">обязательного </w:t>
            </w:r>
            <w:r w:rsidR="00892EE6" w:rsidRPr="00C22191">
              <w:t xml:space="preserve">аудита бухгалтерской </w:t>
            </w:r>
            <w:r w:rsidR="005966C5" w:rsidRPr="005966C5">
              <w:t xml:space="preserve">(финансовой) </w:t>
            </w:r>
            <w:r w:rsidR="00892EE6" w:rsidRPr="00C22191">
              <w:t>отчетности</w:t>
            </w:r>
          </w:p>
          <w:p w14:paraId="5B55B4BB" w14:textId="2F6C748F" w:rsidR="00EE5E00" w:rsidRPr="00C22191" w:rsidRDefault="00892EE6" w:rsidP="00892EE6">
            <w:pPr>
              <w:contextualSpacing/>
            </w:pPr>
            <w:r w:rsidRPr="00C22191">
              <w:t>АО «</w:t>
            </w:r>
            <w:proofErr w:type="spellStart"/>
            <w:r w:rsidR="00EF42BD">
              <w:t>Саханефтегазсбыт</w:t>
            </w:r>
            <w:proofErr w:type="spellEnd"/>
            <w:r w:rsidRPr="00C22191">
              <w:t>» за 2023-202</w:t>
            </w:r>
            <w:r w:rsidR="00EF42BD">
              <w:t>5</w:t>
            </w:r>
            <w:r w:rsidRPr="00C22191">
              <w:t xml:space="preserve"> год</w:t>
            </w:r>
            <w:r w:rsidR="007C311E" w:rsidRPr="00C22191">
              <w:t>.</w:t>
            </w:r>
            <w:r w:rsidR="008F49D3" w:rsidRPr="00C22191">
              <w:rPr>
                <w:rStyle w:val="ae"/>
              </w:rPr>
              <w:footnoteReference w:id="1"/>
            </w:r>
          </w:p>
          <w:p w14:paraId="64A0E488" w14:textId="6A387487" w:rsidR="00561719" w:rsidRPr="00C22191" w:rsidRDefault="00561719" w:rsidP="008C7624">
            <w:pPr>
              <w:contextualSpacing/>
            </w:pPr>
          </w:p>
        </w:tc>
      </w:tr>
      <w:tr w:rsidR="00EE5E00" w:rsidRPr="00C22191" w14:paraId="7804A9DF" w14:textId="77777777" w:rsidTr="008649E2">
        <w:tc>
          <w:tcPr>
            <w:tcW w:w="704" w:type="dxa"/>
          </w:tcPr>
          <w:p w14:paraId="22B098AB" w14:textId="633ED1A9" w:rsidR="00EE5E00" w:rsidRPr="00C22191" w:rsidRDefault="0061461C" w:rsidP="008C7624">
            <w:pPr>
              <w:contextualSpacing/>
            </w:pPr>
            <w:r w:rsidRPr="00C22191">
              <w:lastRenderedPageBreak/>
              <w:t xml:space="preserve">1.7. </w:t>
            </w:r>
          </w:p>
        </w:tc>
        <w:tc>
          <w:tcPr>
            <w:tcW w:w="3657" w:type="dxa"/>
          </w:tcPr>
          <w:p w14:paraId="6BDD8C6B" w14:textId="25277F55" w:rsidR="00EE5E00" w:rsidRPr="00C22191" w:rsidRDefault="007A43C4" w:rsidP="008C7624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C22191">
              <w:rPr>
                <w:rFonts w:eastAsiaTheme="minorHAnsi"/>
                <w:color w:val="auto"/>
                <w:lang w:eastAsia="en-US"/>
              </w:rPr>
              <w:t>Информация об объеме оказываемых услуг, место оказания услуг</w:t>
            </w:r>
          </w:p>
        </w:tc>
        <w:tc>
          <w:tcPr>
            <w:tcW w:w="5670" w:type="dxa"/>
          </w:tcPr>
          <w:p w14:paraId="2D60DCD5" w14:textId="614F9B25" w:rsidR="00C36E2C" w:rsidRPr="00C22191" w:rsidRDefault="00EF42BD" w:rsidP="00EF42BD">
            <w:pPr>
              <w:autoSpaceDE w:val="0"/>
              <w:autoSpaceDN w:val="0"/>
              <w:adjustRightInd w:val="0"/>
              <w:contextualSpacing/>
              <w:jc w:val="both"/>
              <w:outlineLvl w:val="2"/>
            </w:pPr>
            <w:r>
              <w:rPr>
                <w:shd w:val="clear" w:color="auto" w:fill="FFFFFF"/>
              </w:rPr>
              <w:t>677000</w:t>
            </w:r>
            <w:r w:rsidR="00A072BC" w:rsidRPr="00C22191">
              <w:rPr>
                <w:shd w:val="clear" w:color="auto" w:fill="FFFFFF"/>
              </w:rPr>
              <w:t>,</w:t>
            </w:r>
            <w:r w:rsidR="002A73E3" w:rsidRPr="00C22191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Российская Федерация, Республика Саха (Якутия) </w:t>
            </w:r>
            <w:r w:rsidR="00A072BC" w:rsidRPr="00C22191">
              <w:rPr>
                <w:shd w:val="clear" w:color="auto" w:fill="FFFFFF"/>
              </w:rPr>
              <w:t xml:space="preserve">г. </w:t>
            </w:r>
            <w:r>
              <w:rPr>
                <w:shd w:val="clear" w:color="auto" w:fill="FFFFFF"/>
              </w:rPr>
              <w:t>Якутск</w:t>
            </w:r>
            <w:r w:rsidR="00A072BC" w:rsidRPr="00C22191">
              <w:rPr>
                <w:shd w:val="clear" w:color="auto" w:fill="FFFFFF"/>
              </w:rPr>
              <w:t xml:space="preserve">, ул. </w:t>
            </w:r>
            <w:proofErr w:type="spellStart"/>
            <w:r>
              <w:rPr>
                <w:shd w:val="clear" w:color="auto" w:fill="FFFFFF"/>
              </w:rPr>
              <w:t>Чиряева</w:t>
            </w:r>
            <w:proofErr w:type="spellEnd"/>
            <w:r>
              <w:rPr>
                <w:shd w:val="clear" w:color="auto" w:fill="FFFFFF"/>
              </w:rPr>
              <w:t xml:space="preserve">, </w:t>
            </w:r>
            <w:r w:rsidR="00A072BC" w:rsidRPr="00C22191">
              <w:rPr>
                <w:shd w:val="clear" w:color="auto" w:fill="FFFFFF"/>
              </w:rPr>
              <w:t>3</w:t>
            </w:r>
          </w:p>
        </w:tc>
      </w:tr>
      <w:tr w:rsidR="00EE5E00" w:rsidRPr="00C22191" w14:paraId="78E41340" w14:textId="77777777" w:rsidTr="008649E2">
        <w:tc>
          <w:tcPr>
            <w:tcW w:w="704" w:type="dxa"/>
          </w:tcPr>
          <w:p w14:paraId="65F5CFB0" w14:textId="4888F653" w:rsidR="00EE5E00" w:rsidRPr="00C22191" w:rsidRDefault="00790AE3" w:rsidP="008C7624">
            <w:pPr>
              <w:contextualSpacing/>
            </w:pPr>
            <w:r w:rsidRPr="00C22191">
              <w:t xml:space="preserve">1.8. </w:t>
            </w:r>
          </w:p>
        </w:tc>
        <w:tc>
          <w:tcPr>
            <w:tcW w:w="3657" w:type="dxa"/>
          </w:tcPr>
          <w:p w14:paraId="716039E5" w14:textId="28A8860B" w:rsidR="00090E9A" w:rsidRPr="00C22191" w:rsidRDefault="00090E9A" w:rsidP="008C7624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color w:val="auto"/>
                <w:lang w:eastAsia="en-US"/>
              </w:rPr>
            </w:pPr>
            <w:r w:rsidRPr="00C22191">
              <w:rPr>
                <w:rFonts w:eastAsiaTheme="minorHAnsi"/>
                <w:color w:val="auto"/>
                <w:lang w:eastAsia="en-US"/>
              </w:rPr>
              <w:t xml:space="preserve">Срок исполнения контракта (отдельных этапов исполнения </w:t>
            </w:r>
            <w:r w:rsidR="00334C5D">
              <w:rPr>
                <w:rFonts w:eastAsiaTheme="minorHAnsi"/>
                <w:color w:val="auto"/>
                <w:lang w:eastAsia="en-US"/>
              </w:rPr>
              <w:t>договора</w:t>
            </w:r>
            <w:r w:rsidRPr="00C22191">
              <w:rPr>
                <w:rFonts w:eastAsiaTheme="minorHAnsi"/>
                <w:color w:val="auto"/>
                <w:lang w:eastAsia="en-US"/>
              </w:rPr>
              <w:t>)</w:t>
            </w:r>
          </w:p>
          <w:p w14:paraId="222D808F" w14:textId="77777777" w:rsidR="00EE5E00" w:rsidRPr="00C22191" w:rsidRDefault="00EE5E00" w:rsidP="008C7624">
            <w:pPr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color w:val="000000"/>
              </w:rPr>
            </w:pPr>
          </w:p>
        </w:tc>
        <w:tc>
          <w:tcPr>
            <w:tcW w:w="5670" w:type="dxa"/>
          </w:tcPr>
          <w:p w14:paraId="416BD640" w14:textId="77777777" w:rsidR="002E30BB" w:rsidRPr="002E30BB" w:rsidRDefault="002E30BB" w:rsidP="002E30BB">
            <w:pPr>
              <w:shd w:val="clear" w:color="auto" w:fill="FFFFFF"/>
              <w:suppressAutoHyphens w:val="0"/>
              <w:jc w:val="both"/>
              <w:rPr>
                <w:bCs/>
                <w:iCs/>
                <w:color w:val="auto"/>
                <w:lang w:eastAsia="ru-RU"/>
              </w:rPr>
            </w:pPr>
            <w:r w:rsidRPr="002E30BB">
              <w:rPr>
                <w:color w:val="auto"/>
                <w:lang w:eastAsia="ru-RU"/>
              </w:rPr>
              <w:t xml:space="preserve">Услуги оказываются </w:t>
            </w:r>
            <w:r w:rsidRPr="002E30BB">
              <w:rPr>
                <w:bCs/>
                <w:iCs/>
                <w:color w:val="auto"/>
                <w:lang w:eastAsia="ru-RU"/>
              </w:rPr>
              <w:t xml:space="preserve">поэтапно согласно нижеследующей таблице. </w:t>
            </w:r>
          </w:p>
          <w:p w14:paraId="61072A4B" w14:textId="77777777" w:rsidR="002E30BB" w:rsidRPr="002E30BB" w:rsidRDefault="002E30BB" w:rsidP="002E30BB">
            <w:pPr>
              <w:shd w:val="clear" w:color="auto" w:fill="FFFFFF"/>
              <w:suppressAutoHyphens w:val="0"/>
              <w:jc w:val="both"/>
              <w:rPr>
                <w:bCs/>
                <w:iCs/>
                <w:color w:val="auto"/>
                <w:lang w:eastAsia="ru-RU"/>
              </w:rPr>
            </w:pPr>
            <w:r w:rsidRPr="002E30BB">
              <w:rPr>
                <w:bCs/>
                <w:iCs/>
                <w:color w:val="auto"/>
                <w:lang w:eastAsia="ru-RU"/>
              </w:rPr>
              <w:t>Начало оказания услуг – с даты заключения Договора.</w:t>
            </w:r>
          </w:p>
          <w:p w14:paraId="6AEE5F4D" w14:textId="77777777" w:rsidR="002E30BB" w:rsidRPr="002E30BB" w:rsidRDefault="002E30BB" w:rsidP="002E30BB">
            <w:pPr>
              <w:rPr>
                <w:color w:val="auto"/>
                <w:u w:val="single"/>
                <w:lang w:eastAsia="ru-RU"/>
              </w:rPr>
            </w:pPr>
            <w:r w:rsidRPr="002E30BB">
              <w:rPr>
                <w:color w:val="auto"/>
                <w:u w:val="single"/>
                <w:lang w:eastAsia="ru-RU"/>
              </w:rPr>
              <w:t xml:space="preserve">Услуги по аудиту бухгалтерской отчетности за </w:t>
            </w:r>
            <w:r w:rsidRPr="002E30BB">
              <w:rPr>
                <w:b/>
                <w:color w:val="auto"/>
                <w:u w:val="single"/>
                <w:lang w:eastAsia="ru-RU"/>
              </w:rPr>
              <w:t>2023год:</w:t>
            </w:r>
          </w:p>
          <w:p w14:paraId="55CB07EE" w14:textId="77777777" w:rsidR="002E30BB" w:rsidRPr="002E30BB" w:rsidRDefault="002E30BB" w:rsidP="002E30BB">
            <w:pPr>
              <w:rPr>
                <w:color w:val="auto"/>
                <w:u w:val="single"/>
                <w:lang w:eastAsia="ru-RU"/>
              </w:rPr>
            </w:pPr>
            <w:r w:rsidRPr="002E30BB">
              <w:rPr>
                <w:b/>
                <w:color w:val="auto"/>
                <w:u w:val="single"/>
                <w:lang w:eastAsia="ru-RU"/>
              </w:rPr>
              <w:t>1 этап</w:t>
            </w:r>
            <w:r w:rsidRPr="002E30BB">
              <w:rPr>
                <w:color w:val="auto"/>
                <w:u w:val="single"/>
                <w:lang w:eastAsia="ru-RU"/>
              </w:rPr>
              <w:t xml:space="preserve"> (проверка бухгалтерской (финансовой) отчетности АО «</w:t>
            </w:r>
            <w:proofErr w:type="spellStart"/>
            <w:r w:rsidRPr="002E30BB">
              <w:rPr>
                <w:color w:val="auto"/>
                <w:u w:val="single"/>
                <w:lang w:eastAsia="ru-RU"/>
              </w:rPr>
              <w:t>Саханефтегазсбыт</w:t>
            </w:r>
            <w:proofErr w:type="spellEnd"/>
            <w:r w:rsidRPr="002E30BB">
              <w:rPr>
                <w:color w:val="auto"/>
                <w:u w:val="single"/>
                <w:lang w:eastAsia="ru-RU"/>
              </w:rPr>
              <w:t xml:space="preserve">» по состоянию на «30» сентября 2023г.) - с «13» ноября 2023 года по «11» декабря 2023г. </w:t>
            </w:r>
          </w:p>
          <w:p w14:paraId="68FC1225" w14:textId="77777777" w:rsidR="002E30BB" w:rsidRPr="002E30BB" w:rsidRDefault="002E30BB" w:rsidP="002E30BB">
            <w:pPr>
              <w:rPr>
                <w:color w:val="auto"/>
                <w:u w:val="single"/>
                <w:lang w:eastAsia="ru-RU"/>
              </w:rPr>
            </w:pPr>
            <w:r w:rsidRPr="002E30BB">
              <w:rPr>
                <w:b/>
                <w:color w:val="auto"/>
                <w:u w:val="single"/>
                <w:lang w:eastAsia="ru-RU"/>
              </w:rPr>
              <w:t>2 этап</w:t>
            </w:r>
            <w:r w:rsidRPr="002E30BB">
              <w:rPr>
                <w:color w:val="auto"/>
                <w:u w:val="single"/>
                <w:lang w:eastAsia="ru-RU"/>
              </w:rPr>
              <w:t xml:space="preserve"> (проверка бухгалтерской (финансовой) отчетности АО «</w:t>
            </w:r>
            <w:proofErr w:type="spellStart"/>
            <w:r w:rsidRPr="002E30BB">
              <w:rPr>
                <w:color w:val="auto"/>
                <w:u w:val="single"/>
                <w:lang w:eastAsia="ru-RU"/>
              </w:rPr>
              <w:t>Саханефтегазсбыт</w:t>
            </w:r>
            <w:proofErr w:type="spellEnd"/>
            <w:r w:rsidRPr="002E30BB">
              <w:rPr>
                <w:color w:val="auto"/>
                <w:u w:val="single"/>
                <w:lang w:eastAsia="ru-RU"/>
              </w:rPr>
              <w:t>» по состоянию на «31» декабря 2023г.)  – «25» февраля 2024г. по «21» марта 2024г.</w:t>
            </w:r>
          </w:p>
          <w:p w14:paraId="295109BB" w14:textId="77777777" w:rsidR="002E30BB" w:rsidRPr="002E30BB" w:rsidRDefault="002E30BB" w:rsidP="002E30BB">
            <w:pPr>
              <w:rPr>
                <w:color w:val="auto"/>
                <w:u w:val="single"/>
                <w:lang w:eastAsia="ru-RU"/>
              </w:rPr>
            </w:pPr>
            <w:r w:rsidRPr="002E30BB">
              <w:rPr>
                <w:b/>
                <w:color w:val="auto"/>
                <w:u w:val="single"/>
                <w:lang w:eastAsia="ru-RU"/>
              </w:rPr>
              <w:t>Срок предоставления аудиторского заключения</w:t>
            </w:r>
            <w:r w:rsidRPr="002E30BB">
              <w:rPr>
                <w:color w:val="auto"/>
                <w:u w:val="single"/>
                <w:lang w:eastAsia="ru-RU"/>
              </w:rPr>
              <w:t xml:space="preserve"> -  не позднее «24» марта 2024 г.</w:t>
            </w:r>
          </w:p>
          <w:p w14:paraId="24EF212E" w14:textId="77777777" w:rsidR="002E30BB" w:rsidRPr="002E30BB" w:rsidRDefault="002E30BB" w:rsidP="002E30BB">
            <w:pPr>
              <w:rPr>
                <w:color w:val="auto"/>
                <w:u w:val="single"/>
                <w:lang w:eastAsia="ru-RU"/>
              </w:rPr>
            </w:pPr>
          </w:p>
          <w:p w14:paraId="04D897D0" w14:textId="5EF69880" w:rsidR="002E30BB" w:rsidRPr="002E30BB" w:rsidRDefault="002E30BB" w:rsidP="002E30BB">
            <w:pPr>
              <w:rPr>
                <w:color w:val="auto"/>
                <w:u w:val="single"/>
                <w:lang w:eastAsia="ru-RU"/>
              </w:rPr>
            </w:pPr>
            <w:r w:rsidRPr="002E30BB">
              <w:rPr>
                <w:color w:val="auto"/>
                <w:u w:val="single"/>
                <w:lang w:eastAsia="ru-RU"/>
              </w:rPr>
              <w:t xml:space="preserve">Услуги по аудиту бухгалтерской </w:t>
            </w:r>
            <w:r w:rsidR="005966C5" w:rsidRPr="005966C5">
              <w:rPr>
                <w:color w:val="auto"/>
                <w:u w:val="single"/>
                <w:lang w:eastAsia="ru-RU"/>
              </w:rPr>
              <w:t xml:space="preserve">(финансовой) </w:t>
            </w:r>
            <w:r w:rsidRPr="002E30BB">
              <w:rPr>
                <w:color w:val="auto"/>
                <w:u w:val="single"/>
                <w:lang w:eastAsia="ru-RU"/>
              </w:rPr>
              <w:t xml:space="preserve">отчетности </w:t>
            </w:r>
            <w:r w:rsidRPr="002E30BB">
              <w:rPr>
                <w:b/>
                <w:color w:val="auto"/>
                <w:u w:val="single"/>
                <w:lang w:eastAsia="ru-RU"/>
              </w:rPr>
              <w:t>за 2024 год:</w:t>
            </w:r>
          </w:p>
          <w:p w14:paraId="0444BF96" w14:textId="77777777" w:rsidR="002E30BB" w:rsidRPr="002E30BB" w:rsidRDefault="002E30BB" w:rsidP="002E30BB">
            <w:pPr>
              <w:rPr>
                <w:color w:val="auto"/>
                <w:u w:val="single"/>
                <w:lang w:eastAsia="ru-RU"/>
              </w:rPr>
            </w:pPr>
            <w:r w:rsidRPr="002E30BB">
              <w:rPr>
                <w:b/>
                <w:color w:val="auto"/>
                <w:u w:val="single"/>
                <w:lang w:eastAsia="ru-RU"/>
              </w:rPr>
              <w:t>1 этап</w:t>
            </w:r>
            <w:r w:rsidRPr="002E30BB">
              <w:rPr>
                <w:color w:val="auto"/>
                <w:u w:val="single"/>
                <w:lang w:eastAsia="ru-RU"/>
              </w:rPr>
              <w:t xml:space="preserve"> (проверка бухгалтерской (финансовой) отчетности АО «</w:t>
            </w:r>
            <w:proofErr w:type="spellStart"/>
            <w:r w:rsidRPr="002E30BB">
              <w:rPr>
                <w:color w:val="auto"/>
                <w:u w:val="single"/>
                <w:lang w:eastAsia="ru-RU"/>
              </w:rPr>
              <w:t>Саханефтегазсбыт</w:t>
            </w:r>
            <w:proofErr w:type="spellEnd"/>
            <w:r w:rsidRPr="002E30BB">
              <w:rPr>
                <w:color w:val="auto"/>
                <w:u w:val="single"/>
                <w:lang w:eastAsia="ru-RU"/>
              </w:rPr>
              <w:t xml:space="preserve">» по состоянию на «30» сентября 2024г.) - с «12» ноября 2024 года по «10» декабря 2024г. </w:t>
            </w:r>
          </w:p>
          <w:p w14:paraId="5C7699BC" w14:textId="77777777" w:rsidR="002E30BB" w:rsidRPr="002E30BB" w:rsidRDefault="002E30BB" w:rsidP="002E30BB">
            <w:pPr>
              <w:rPr>
                <w:color w:val="auto"/>
                <w:u w:val="single"/>
                <w:lang w:eastAsia="ru-RU"/>
              </w:rPr>
            </w:pPr>
            <w:r w:rsidRPr="002E30BB">
              <w:rPr>
                <w:b/>
                <w:color w:val="auto"/>
                <w:u w:val="single"/>
                <w:lang w:eastAsia="ru-RU"/>
              </w:rPr>
              <w:t>2 этап</w:t>
            </w:r>
            <w:r w:rsidRPr="002E30BB">
              <w:rPr>
                <w:color w:val="auto"/>
                <w:u w:val="single"/>
                <w:lang w:eastAsia="ru-RU"/>
              </w:rPr>
              <w:t xml:space="preserve"> (проверка бухгалтерской (финансовой) отчетности АО «</w:t>
            </w:r>
            <w:proofErr w:type="spellStart"/>
            <w:proofErr w:type="gramStart"/>
            <w:r w:rsidRPr="002E30BB">
              <w:rPr>
                <w:color w:val="auto"/>
                <w:u w:val="single"/>
                <w:lang w:eastAsia="ru-RU"/>
              </w:rPr>
              <w:t>Саханефтегазсбыт</w:t>
            </w:r>
            <w:proofErr w:type="spellEnd"/>
            <w:r w:rsidRPr="002E30BB">
              <w:rPr>
                <w:color w:val="auto"/>
                <w:u w:val="single"/>
                <w:lang w:eastAsia="ru-RU"/>
              </w:rPr>
              <w:t>»  по</w:t>
            </w:r>
            <w:proofErr w:type="gramEnd"/>
            <w:r w:rsidRPr="002E30BB">
              <w:rPr>
                <w:color w:val="auto"/>
                <w:u w:val="single"/>
                <w:lang w:eastAsia="ru-RU"/>
              </w:rPr>
              <w:t xml:space="preserve"> состоянию на «31» декабря 2024г.)  – «25» февраля 2025г. по «21» марта 2025г.</w:t>
            </w:r>
          </w:p>
          <w:p w14:paraId="4CF49CA2" w14:textId="77777777" w:rsidR="002E30BB" w:rsidRPr="002E30BB" w:rsidRDefault="002E30BB" w:rsidP="002E30BB">
            <w:pPr>
              <w:rPr>
                <w:color w:val="auto"/>
                <w:u w:val="single"/>
                <w:lang w:eastAsia="ru-RU"/>
              </w:rPr>
            </w:pPr>
            <w:r w:rsidRPr="002E30BB">
              <w:rPr>
                <w:b/>
                <w:color w:val="auto"/>
                <w:u w:val="single"/>
                <w:lang w:eastAsia="ru-RU"/>
              </w:rPr>
              <w:t>Срок предоставления аудиторского заключения</w:t>
            </w:r>
            <w:r w:rsidRPr="002E30BB">
              <w:rPr>
                <w:color w:val="auto"/>
                <w:u w:val="single"/>
                <w:lang w:eastAsia="ru-RU"/>
              </w:rPr>
              <w:t xml:space="preserve"> -  не позднее «24» марта 2025 г.</w:t>
            </w:r>
          </w:p>
          <w:p w14:paraId="5F29DCCC" w14:textId="77777777" w:rsidR="002E30BB" w:rsidRPr="002E30BB" w:rsidRDefault="002E30BB" w:rsidP="002E30BB">
            <w:pPr>
              <w:rPr>
                <w:color w:val="auto"/>
                <w:u w:val="single"/>
                <w:lang w:eastAsia="ru-RU"/>
              </w:rPr>
            </w:pPr>
          </w:p>
          <w:p w14:paraId="6408782A" w14:textId="772572F5" w:rsidR="002E30BB" w:rsidRPr="002E30BB" w:rsidRDefault="002E30BB" w:rsidP="002E30BB">
            <w:pPr>
              <w:rPr>
                <w:color w:val="auto"/>
                <w:u w:val="single"/>
                <w:lang w:eastAsia="ru-RU"/>
              </w:rPr>
            </w:pPr>
            <w:r w:rsidRPr="002E30BB">
              <w:rPr>
                <w:color w:val="auto"/>
                <w:u w:val="single"/>
                <w:lang w:eastAsia="ru-RU"/>
              </w:rPr>
              <w:t xml:space="preserve">Услуги по аудиту бухгалтерской </w:t>
            </w:r>
            <w:r w:rsidR="005966C5" w:rsidRPr="005966C5">
              <w:rPr>
                <w:color w:val="auto"/>
                <w:u w:val="single"/>
                <w:lang w:eastAsia="ru-RU"/>
              </w:rPr>
              <w:t xml:space="preserve">(финансовой) </w:t>
            </w:r>
            <w:r w:rsidRPr="002E30BB">
              <w:rPr>
                <w:color w:val="auto"/>
                <w:u w:val="single"/>
                <w:lang w:eastAsia="ru-RU"/>
              </w:rPr>
              <w:t xml:space="preserve">отчетности </w:t>
            </w:r>
            <w:r w:rsidRPr="002E30BB">
              <w:rPr>
                <w:b/>
                <w:color w:val="auto"/>
                <w:u w:val="single"/>
                <w:lang w:eastAsia="ru-RU"/>
              </w:rPr>
              <w:t>за 2025 год</w:t>
            </w:r>
            <w:r w:rsidRPr="002E30BB">
              <w:rPr>
                <w:color w:val="auto"/>
                <w:u w:val="single"/>
                <w:lang w:eastAsia="ru-RU"/>
              </w:rPr>
              <w:t>:</w:t>
            </w:r>
          </w:p>
          <w:p w14:paraId="33F6DF57" w14:textId="77777777" w:rsidR="002E30BB" w:rsidRPr="002E30BB" w:rsidRDefault="002E30BB" w:rsidP="002E30BB">
            <w:pPr>
              <w:rPr>
                <w:color w:val="auto"/>
                <w:u w:val="single"/>
                <w:lang w:eastAsia="ru-RU"/>
              </w:rPr>
            </w:pPr>
            <w:r w:rsidRPr="002E30BB">
              <w:rPr>
                <w:b/>
                <w:color w:val="auto"/>
                <w:u w:val="single"/>
                <w:lang w:eastAsia="ru-RU"/>
              </w:rPr>
              <w:t>1 этап</w:t>
            </w:r>
            <w:r w:rsidRPr="002E30BB">
              <w:rPr>
                <w:color w:val="auto"/>
                <w:u w:val="single"/>
                <w:lang w:eastAsia="ru-RU"/>
              </w:rPr>
              <w:t xml:space="preserve"> (проверка бухгалтерской (финансовой) отчетности АО «</w:t>
            </w:r>
            <w:proofErr w:type="spellStart"/>
            <w:r w:rsidRPr="002E30BB">
              <w:rPr>
                <w:color w:val="auto"/>
                <w:u w:val="single"/>
                <w:lang w:eastAsia="ru-RU"/>
              </w:rPr>
              <w:t>Саханефтегазсбыт</w:t>
            </w:r>
            <w:proofErr w:type="spellEnd"/>
            <w:r w:rsidRPr="002E30BB">
              <w:rPr>
                <w:color w:val="auto"/>
                <w:u w:val="single"/>
                <w:lang w:eastAsia="ru-RU"/>
              </w:rPr>
              <w:t xml:space="preserve">» по состоянию на «30» сентября 2025г.) - с «12» ноября 2025 года по «10» декабря 2025г. </w:t>
            </w:r>
          </w:p>
          <w:p w14:paraId="20E2DEA7" w14:textId="77777777" w:rsidR="002E30BB" w:rsidRPr="002E30BB" w:rsidRDefault="002E30BB" w:rsidP="002E30BB">
            <w:pPr>
              <w:rPr>
                <w:color w:val="auto"/>
                <w:u w:val="single"/>
                <w:lang w:eastAsia="ru-RU"/>
              </w:rPr>
            </w:pPr>
            <w:r w:rsidRPr="002E30BB">
              <w:rPr>
                <w:b/>
                <w:color w:val="auto"/>
                <w:u w:val="single"/>
                <w:lang w:eastAsia="ru-RU"/>
              </w:rPr>
              <w:t>2 этап</w:t>
            </w:r>
            <w:r w:rsidRPr="002E30BB">
              <w:rPr>
                <w:color w:val="auto"/>
                <w:u w:val="single"/>
                <w:lang w:eastAsia="ru-RU"/>
              </w:rPr>
              <w:t xml:space="preserve"> (проверка бухгалтерской (финансовой) отчетности АО «</w:t>
            </w:r>
            <w:proofErr w:type="spellStart"/>
            <w:r w:rsidRPr="002E30BB">
              <w:rPr>
                <w:color w:val="auto"/>
                <w:u w:val="single"/>
                <w:lang w:eastAsia="ru-RU"/>
              </w:rPr>
              <w:t>Саханефтегазсбыт</w:t>
            </w:r>
            <w:proofErr w:type="spellEnd"/>
            <w:r w:rsidRPr="002E30BB">
              <w:rPr>
                <w:color w:val="auto"/>
                <w:u w:val="single"/>
                <w:lang w:eastAsia="ru-RU"/>
              </w:rPr>
              <w:t>» по состоянию на «31» декабря 2025г.)  – «25» февраля 2026г. по «21» марта 2026г.</w:t>
            </w:r>
          </w:p>
          <w:p w14:paraId="3A848289" w14:textId="77777777" w:rsidR="002E30BB" w:rsidRPr="002E30BB" w:rsidRDefault="002E30BB" w:rsidP="002E30BB">
            <w:pPr>
              <w:rPr>
                <w:color w:val="auto"/>
                <w:u w:val="single"/>
                <w:lang w:eastAsia="ru-RU"/>
              </w:rPr>
            </w:pPr>
            <w:r w:rsidRPr="002E30BB">
              <w:rPr>
                <w:b/>
                <w:color w:val="auto"/>
                <w:u w:val="single"/>
                <w:lang w:eastAsia="ru-RU"/>
              </w:rPr>
              <w:t>Срок предоставления аудиторского заключения</w:t>
            </w:r>
            <w:r w:rsidRPr="002E30BB">
              <w:rPr>
                <w:color w:val="auto"/>
                <w:u w:val="single"/>
                <w:lang w:eastAsia="ru-RU"/>
              </w:rPr>
              <w:t xml:space="preserve"> -  не позднее «24» марта 2026 г.</w:t>
            </w:r>
          </w:p>
          <w:p w14:paraId="46A9BDD3" w14:textId="3B06DC98" w:rsidR="00EE5E00" w:rsidRPr="00C22191" w:rsidRDefault="00EE5E00" w:rsidP="00535ED8">
            <w:pPr>
              <w:autoSpaceDE w:val="0"/>
              <w:autoSpaceDN w:val="0"/>
              <w:adjustRightInd w:val="0"/>
              <w:contextualSpacing/>
              <w:jc w:val="both"/>
              <w:outlineLvl w:val="2"/>
            </w:pPr>
          </w:p>
        </w:tc>
      </w:tr>
      <w:tr w:rsidR="00EE5E00" w:rsidRPr="00C22191" w14:paraId="6F6D8074" w14:textId="77777777" w:rsidTr="008649E2">
        <w:tc>
          <w:tcPr>
            <w:tcW w:w="704" w:type="dxa"/>
          </w:tcPr>
          <w:p w14:paraId="60C38904" w14:textId="2268A44C" w:rsidR="00EE5E00" w:rsidRPr="00C22191" w:rsidRDefault="00B963A9" w:rsidP="008C7624">
            <w:pPr>
              <w:contextualSpacing/>
            </w:pPr>
            <w:r w:rsidRPr="00C22191">
              <w:lastRenderedPageBreak/>
              <w:t xml:space="preserve">1.9. </w:t>
            </w:r>
          </w:p>
        </w:tc>
        <w:tc>
          <w:tcPr>
            <w:tcW w:w="3657" w:type="dxa"/>
          </w:tcPr>
          <w:p w14:paraId="3605F96A" w14:textId="16950FBA" w:rsidR="00A16AB6" w:rsidRPr="00C22191" w:rsidRDefault="00A16AB6" w:rsidP="008C7624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color w:val="auto"/>
                <w:lang w:eastAsia="en-US"/>
              </w:rPr>
            </w:pPr>
            <w:r w:rsidRPr="00C22191">
              <w:rPr>
                <w:rFonts w:eastAsiaTheme="minorHAnsi"/>
                <w:color w:val="auto"/>
                <w:lang w:eastAsia="en-US"/>
              </w:rPr>
              <w:t>Начальная (максимальная) цена контракта (цена отдельных этапов исполнения контракта</w:t>
            </w:r>
            <w:r w:rsidR="00515F48" w:rsidRPr="00C22191">
              <w:rPr>
                <w:rFonts w:eastAsiaTheme="minorHAnsi"/>
                <w:color w:val="auto"/>
                <w:lang w:eastAsia="en-US"/>
              </w:rPr>
              <w:t>)</w:t>
            </w:r>
          </w:p>
          <w:p w14:paraId="486C4794" w14:textId="77777777" w:rsidR="00EE5E00" w:rsidRPr="00C22191" w:rsidRDefault="00EE5E00" w:rsidP="008C7624">
            <w:pPr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color w:val="000000"/>
              </w:rPr>
            </w:pPr>
          </w:p>
        </w:tc>
        <w:tc>
          <w:tcPr>
            <w:tcW w:w="5670" w:type="dxa"/>
          </w:tcPr>
          <w:p w14:paraId="2623BDB2" w14:textId="2AEB5BA5" w:rsidR="00CB5F98" w:rsidRPr="00C22191" w:rsidRDefault="00194903" w:rsidP="00CB5F98">
            <w:pPr>
              <w:autoSpaceDE w:val="0"/>
              <w:autoSpaceDN w:val="0"/>
              <w:adjustRightInd w:val="0"/>
              <w:contextualSpacing/>
              <w:jc w:val="both"/>
              <w:outlineLvl w:val="2"/>
            </w:pPr>
            <w:r w:rsidRPr="00C22191">
              <w:t xml:space="preserve">Начальная (максимальная) цена </w:t>
            </w:r>
            <w:r w:rsidR="001C4011">
              <w:t>договора</w:t>
            </w:r>
            <w:r w:rsidRPr="00C22191">
              <w:t xml:space="preserve"> составляет: </w:t>
            </w:r>
            <w:r w:rsidR="002E30BB">
              <w:t>6 054 000</w:t>
            </w:r>
            <w:r w:rsidR="00CB5F98" w:rsidRPr="00C22191">
              <w:t xml:space="preserve"> (</w:t>
            </w:r>
            <w:r w:rsidR="002E30BB">
              <w:t>шесть миллионов пятьдесят четыре тысячи</w:t>
            </w:r>
            <w:r w:rsidR="00CB5F98" w:rsidRPr="00C22191">
              <w:t>) рубл</w:t>
            </w:r>
            <w:r w:rsidR="002E30BB">
              <w:t>ей</w:t>
            </w:r>
            <w:r w:rsidR="00CB5F98" w:rsidRPr="00C22191">
              <w:t xml:space="preserve"> </w:t>
            </w:r>
            <w:r w:rsidR="002E30BB">
              <w:t>00</w:t>
            </w:r>
            <w:r w:rsidR="00CB5F98" w:rsidRPr="00C22191">
              <w:t xml:space="preserve"> копеек, в т. ч. НДС</w:t>
            </w:r>
            <w:r w:rsidR="00FA5D2A" w:rsidRPr="00C22191">
              <w:t>.</w:t>
            </w:r>
            <w:r w:rsidR="00CB5F98" w:rsidRPr="00C22191">
              <w:rPr>
                <w:sz w:val="20"/>
                <w:szCs w:val="20"/>
              </w:rPr>
              <w:t xml:space="preserve"> </w:t>
            </w:r>
          </w:p>
          <w:p w14:paraId="7D02CC88" w14:textId="09FD2A9A" w:rsidR="00A16AB6" w:rsidRPr="00C22191" w:rsidRDefault="00A16AB6" w:rsidP="00CB5F98">
            <w:pPr>
              <w:autoSpaceDE w:val="0"/>
              <w:autoSpaceDN w:val="0"/>
              <w:adjustRightInd w:val="0"/>
              <w:contextualSpacing/>
              <w:jc w:val="both"/>
              <w:outlineLvl w:val="2"/>
            </w:pPr>
            <w:r w:rsidRPr="00C22191">
              <w:t>Обоснование начальной максимальной цены контракта приложено в виде отдельного файла.</w:t>
            </w:r>
          </w:p>
        </w:tc>
      </w:tr>
      <w:tr w:rsidR="00EE5E00" w:rsidRPr="00C22191" w14:paraId="797D4D57" w14:textId="77777777" w:rsidTr="008649E2">
        <w:tc>
          <w:tcPr>
            <w:tcW w:w="704" w:type="dxa"/>
          </w:tcPr>
          <w:p w14:paraId="3534512C" w14:textId="2CCEB83F" w:rsidR="00EE5E00" w:rsidRPr="00C22191" w:rsidRDefault="003F524A" w:rsidP="008C7624">
            <w:pPr>
              <w:contextualSpacing/>
            </w:pPr>
            <w:r w:rsidRPr="00C22191">
              <w:t>1.10.</w:t>
            </w:r>
          </w:p>
        </w:tc>
        <w:tc>
          <w:tcPr>
            <w:tcW w:w="3657" w:type="dxa"/>
          </w:tcPr>
          <w:p w14:paraId="331AE472" w14:textId="2E0EFB95" w:rsidR="00EE5E00" w:rsidRPr="00C22191" w:rsidRDefault="00AB6166" w:rsidP="008C7624">
            <w:pPr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color w:val="000000"/>
              </w:rPr>
            </w:pPr>
            <w:r w:rsidRPr="00C22191">
              <w:rPr>
                <w:rFonts w:eastAsiaTheme="minorHAnsi"/>
                <w:color w:val="auto"/>
                <w:lang w:eastAsia="en-US"/>
              </w:rPr>
              <w:t>Источник финансирования</w:t>
            </w:r>
          </w:p>
        </w:tc>
        <w:tc>
          <w:tcPr>
            <w:tcW w:w="5670" w:type="dxa"/>
          </w:tcPr>
          <w:p w14:paraId="29BAACA0" w14:textId="134C9B62" w:rsidR="00EE5E00" w:rsidRPr="00C22191" w:rsidRDefault="00AB6166" w:rsidP="008C7624">
            <w:pPr>
              <w:autoSpaceDE w:val="0"/>
              <w:autoSpaceDN w:val="0"/>
              <w:adjustRightInd w:val="0"/>
              <w:contextualSpacing/>
              <w:jc w:val="both"/>
              <w:outlineLvl w:val="2"/>
            </w:pPr>
            <w:r w:rsidRPr="00C22191">
              <w:t xml:space="preserve">Собственные средства </w:t>
            </w:r>
            <w:r w:rsidR="00515F48" w:rsidRPr="00C22191">
              <w:t>акционерного общества</w:t>
            </w:r>
            <w:r w:rsidR="0045216A" w:rsidRPr="00C22191">
              <w:t>.</w:t>
            </w:r>
          </w:p>
        </w:tc>
      </w:tr>
      <w:tr w:rsidR="00EE5E00" w:rsidRPr="00C22191" w14:paraId="6377F053" w14:textId="77777777" w:rsidTr="008649E2">
        <w:tc>
          <w:tcPr>
            <w:tcW w:w="704" w:type="dxa"/>
          </w:tcPr>
          <w:p w14:paraId="570CECED" w14:textId="1B319FF2" w:rsidR="00EE5E00" w:rsidRPr="00C22191" w:rsidRDefault="003F524A" w:rsidP="008C7624">
            <w:pPr>
              <w:contextualSpacing/>
            </w:pPr>
            <w:r w:rsidRPr="00C22191">
              <w:t xml:space="preserve">1.11. </w:t>
            </w:r>
          </w:p>
        </w:tc>
        <w:tc>
          <w:tcPr>
            <w:tcW w:w="3657" w:type="dxa"/>
          </w:tcPr>
          <w:p w14:paraId="25EA36B6" w14:textId="27E250AE" w:rsidR="00EE5E00" w:rsidRPr="00C22191" w:rsidRDefault="00515F48" w:rsidP="008C7624">
            <w:pPr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color w:val="000000"/>
              </w:rPr>
            </w:pPr>
            <w:r w:rsidRPr="00C22191">
              <w:rPr>
                <w:color w:val="000000"/>
              </w:rPr>
              <w:t>Наименование валюты</w:t>
            </w:r>
          </w:p>
        </w:tc>
        <w:tc>
          <w:tcPr>
            <w:tcW w:w="5670" w:type="dxa"/>
          </w:tcPr>
          <w:p w14:paraId="2541AC33" w14:textId="2621AC6E" w:rsidR="00EE5E00" w:rsidRPr="00C22191" w:rsidRDefault="00515F48" w:rsidP="008C7624">
            <w:pPr>
              <w:autoSpaceDE w:val="0"/>
              <w:autoSpaceDN w:val="0"/>
              <w:adjustRightInd w:val="0"/>
              <w:contextualSpacing/>
              <w:jc w:val="both"/>
              <w:outlineLvl w:val="2"/>
            </w:pPr>
            <w:r w:rsidRPr="00C22191">
              <w:t>Российский рубль</w:t>
            </w:r>
          </w:p>
        </w:tc>
      </w:tr>
      <w:tr w:rsidR="00EE5E00" w:rsidRPr="00C22191" w14:paraId="6D92CC24" w14:textId="77777777" w:rsidTr="008649E2">
        <w:tc>
          <w:tcPr>
            <w:tcW w:w="704" w:type="dxa"/>
          </w:tcPr>
          <w:p w14:paraId="0B4B8B27" w14:textId="59D1C866" w:rsidR="00EE5E00" w:rsidRPr="00C22191" w:rsidRDefault="003F524A" w:rsidP="008C7624">
            <w:pPr>
              <w:contextualSpacing/>
            </w:pPr>
            <w:r w:rsidRPr="00C22191">
              <w:t>1.12.</w:t>
            </w:r>
          </w:p>
        </w:tc>
        <w:tc>
          <w:tcPr>
            <w:tcW w:w="3657" w:type="dxa"/>
          </w:tcPr>
          <w:p w14:paraId="6C261954" w14:textId="444D22D4" w:rsidR="00EE5E00" w:rsidRPr="00C22191" w:rsidRDefault="007D0492" w:rsidP="008C7624">
            <w:pPr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color w:val="000000"/>
              </w:rPr>
            </w:pPr>
            <w:r w:rsidRPr="00C22191">
              <w:rPr>
                <w:color w:val="000000"/>
              </w:rPr>
              <w:t>Размер аванса</w:t>
            </w:r>
          </w:p>
        </w:tc>
        <w:tc>
          <w:tcPr>
            <w:tcW w:w="5670" w:type="dxa"/>
          </w:tcPr>
          <w:p w14:paraId="0CA69445" w14:textId="7CF1B645" w:rsidR="00EE5E00" w:rsidRPr="00C22191" w:rsidRDefault="007D0492" w:rsidP="008C7624">
            <w:pPr>
              <w:autoSpaceDE w:val="0"/>
              <w:autoSpaceDN w:val="0"/>
              <w:adjustRightInd w:val="0"/>
              <w:contextualSpacing/>
              <w:jc w:val="both"/>
              <w:outlineLvl w:val="2"/>
            </w:pPr>
            <w:r w:rsidRPr="00C22191">
              <w:t>Выплата аванса не предусмотрена</w:t>
            </w:r>
            <w:r w:rsidR="0045216A" w:rsidRPr="00C22191">
              <w:t>.</w:t>
            </w:r>
          </w:p>
        </w:tc>
      </w:tr>
      <w:tr w:rsidR="00EE5E00" w:rsidRPr="00C22191" w14:paraId="4D9AC327" w14:textId="77777777" w:rsidTr="008649E2">
        <w:tc>
          <w:tcPr>
            <w:tcW w:w="704" w:type="dxa"/>
          </w:tcPr>
          <w:p w14:paraId="33AE804F" w14:textId="6001E7D0" w:rsidR="00EE5E00" w:rsidRPr="00C22191" w:rsidRDefault="003F524A" w:rsidP="008C7624">
            <w:pPr>
              <w:contextualSpacing/>
            </w:pPr>
            <w:r w:rsidRPr="00C22191">
              <w:t xml:space="preserve">1.13. </w:t>
            </w:r>
          </w:p>
        </w:tc>
        <w:tc>
          <w:tcPr>
            <w:tcW w:w="3657" w:type="dxa"/>
          </w:tcPr>
          <w:p w14:paraId="487D1AA9" w14:textId="1D1E96DD" w:rsidR="00EE5E00" w:rsidRPr="00C22191" w:rsidRDefault="007D0492" w:rsidP="008C7624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color w:val="auto"/>
                <w:lang w:eastAsia="en-US"/>
              </w:rPr>
            </w:pPr>
            <w:r w:rsidRPr="00C22191">
              <w:rPr>
                <w:rFonts w:eastAsiaTheme="minorHAnsi"/>
                <w:color w:val="auto"/>
                <w:lang w:eastAsia="en-US"/>
              </w:rPr>
              <w:t>Критерии оценки заявок на участие в конкурсах, величины значимости этих критериев</w:t>
            </w:r>
          </w:p>
        </w:tc>
        <w:tc>
          <w:tcPr>
            <w:tcW w:w="5670" w:type="dxa"/>
          </w:tcPr>
          <w:p w14:paraId="02749592" w14:textId="5FEA73B2" w:rsidR="00EE5E00" w:rsidRPr="00C22191" w:rsidRDefault="007D0492" w:rsidP="008C7624">
            <w:pPr>
              <w:autoSpaceDE w:val="0"/>
              <w:autoSpaceDN w:val="0"/>
              <w:adjustRightInd w:val="0"/>
              <w:contextualSpacing/>
              <w:jc w:val="both"/>
              <w:outlineLvl w:val="2"/>
            </w:pPr>
            <w:r w:rsidRPr="00C22191">
              <w:t>Приложены в виде отдельного файла</w:t>
            </w:r>
            <w:r w:rsidR="0045216A" w:rsidRPr="00C22191">
              <w:t>.</w:t>
            </w:r>
          </w:p>
        </w:tc>
      </w:tr>
      <w:tr w:rsidR="004D69F1" w:rsidRPr="00C22191" w14:paraId="11A6F726" w14:textId="77777777" w:rsidTr="008649E2">
        <w:tc>
          <w:tcPr>
            <w:tcW w:w="704" w:type="dxa"/>
            <w:vMerge w:val="restart"/>
          </w:tcPr>
          <w:p w14:paraId="538697DB" w14:textId="357B60C5" w:rsidR="004D69F1" w:rsidRPr="00C22191" w:rsidRDefault="004D69F1" w:rsidP="008C7624">
            <w:pPr>
              <w:contextualSpacing/>
            </w:pPr>
            <w:r w:rsidRPr="00C22191">
              <w:t>1.14.</w:t>
            </w:r>
          </w:p>
        </w:tc>
        <w:tc>
          <w:tcPr>
            <w:tcW w:w="3657" w:type="dxa"/>
          </w:tcPr>
          <w:p w14:paraId="6D7C8652" w14:textId="189F6D06" w:rsidR="004D69F1" w:rsidRPr="00C22191" w:rsidRDefault="004D69F1" w:rsidP="008C7624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C22191">
              <w:rPr>
                <w:rFonts w:eastAsiaTheme="minorHAnsi"/>
                <w:color w:val="auto"/>
                <w:lang w:eastAsia="en-US"/>
              </w:rPr>
              <w:t xml:space="preserve">Требования, предъявляемые к участникам закупки в соответствии с ч. 1 ст. 31 </w:t>
            </w:r>
            <w:r w:rsidRPr="00C22191">
              <w:t>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5670" w:type="dxa"/>
          </w:tcPr>
          <w:p w14:paraId="0954F3AE" w14:textId="77777777" w:rsidR="004D69F1" w:rsidRPr="00C22191" w:rsidRDefault="004D69F1" w:rsidP="008920B9">
            <w:pPr>
              <w:autoSpaceDE w:val="0"/>
              <w:autoSpaceDN w:val="0"/>
              <w:adjustRightInd w:val="0"/>
              <w:contextualSpacing/>
              <w:jc w:val="both"/>
              <w:outlineLvl w:val="2"/>
            </w:pPr>
            <w:r w:rsidRPr="00C22191">
              <w:t xml:space="preserve">Установлены. </w:t>
            </w:r>
          </w:p>
          <w:p w14:paraId="5D39E8DB" w14:textId="02336922" w:rsidR="004D69F1" w:rsidRPr="00C22191" w:rsidRDefault="004D69F1" w:rsidP="004D69F1">
            <w:pPr>
              <w:autoSpaceDE w:val="0"/>
              <w:autoSpaceDN w:val="0"/>
              <w:adjustRightInd w:val="0"/>
              <w:contextualSpacing/>
              <w:jc w:val="both"/>
              <w:outlineLvl w:val="2"/>
            </w:pPr>
          </w:p>
        </w:tc>
      </w:tr>
      <w:tr w:rsidR="004D69F1" w:rsidRPr="00C22191" w14:paraId="597DB076" w14:textId="77777777" w:rsidTr="008649E2">
        <w:tc>
          <w:tcPr>
            <w:tcW w:w="704" w:type="dxa"/>
            <w:vMerge/>
          </w:tcPr>
          <w:p w14:paraId="4E3CBC1F" w14:textId="77777777" w:rsidR="004D69F1" w:rsidRPr="00C22191" w:rsidRDefault="004D69F1" w:rsidP="008C7624">
            <w:pPr>
              <w:contextualSpacing/>
            </w:pPr>
          </w:p>
        </w:tc>
        <w:tc>
          <w:tcPr>
            <w:tcW w:w="3657" w:type="dxa"/>
          </w:tcPr>
          <w:p w14:paraId="0B09CDBA" w14:textId="186D8C60" w:rsidR="004D69F1" w:rsidRPr="00C22191" w:rsidRDefault="004D69F1" w:rsidP="004D69F1">
            <w:pPr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rFonts w:eastAsiaTheme="minorHAnsi"/>
                <w:color w:val="auto"/>
                <w:lang w:eastAsia="en-US"/>
              </w:rPr>
            </w:pPr>
            <w:r w:rsidRPr="00C22191">
              <w:t xml:space="preserve">Требования в соответствии с п. 1 ч. 1 </w:t>
            </w:r>
            <w:r w:rsidRPr="00C22191">
              <w:rPr>
                <w:rFonts w:eastAsiaTheme="minorHAnsi"/>
                <w:color w:val="auto"/>
                <w:lang w:eastAsia="en-US"/>
              </w:rPr>
              <w:t xml:space="preserve">ст. 31 </w:t>
            </w:r>
            <w:r w:rsidRPr="00C22191">
              <w:t>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5670" w:type="dxa"/>
          </w:tcPr>
          <w:p w14:paraId="12261198" w14:textId="1C4132E5" w:rsidR="004D69F1" w:rsidRPr="00C22191" w:rsidRDefault="00BC2D50" w:rsidP="00073B8E">
            <w:pPr>
              <w:autoSpaceDE w:val="0"/>
              <w:autoSpaceDN w:val="0"/>
              <w:adjustRightInd w:val="0"/>
              <w:contextualSpacing/>
              <w:jc w:val="both"/>
              <w:outlineLvl w:val="2"/>
            </w:pPr>
            <w:r>
              <w:t>Установлены.</w:t>
            </w:r>
          </w:p>
        </w:tc>
      </w:tr>
      <w:tr w:rsidR="007071CD" w:rsidRPr="00C22191" w14:paraId="54895645" w14:textId="77777777" w:rsidTr="008649E2">
        <w:tc>
          <w:tcPr>
            <w:tcW w:w="704" w:type="dxa"/>
          </w:tcPr>
          <w:p w14:paraId="4027C27E" w14:textId="3D74C9AB" w:rsidR="007071CD" w:rsidRPr="00C22191" w:rsidRDefault="007071CD" w:rsidP="007071CD">
            <w:pPr>
              <w:contextualSpacing/>
            </w:pPr>
            <w:r w:rsidRPr="00C22191">
              <w:t>1.15.</w:t>
            </w:r>
          </w:p>
        </w:tc>
        <w:tc>
          <w:tcPr>
            <w:tcW w:w="3657" w:type="dxa"/>
          </w:tcPr>
          <w:p w14:paraId="505D3B02" w14:textId="77E6BFB6" w:rsidR="007071CD" w:rsidRPr="00C22191" w:rsidRDefault="007071CD" w:rsidP="007071CD">
            <w:pPr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rFonts w:eastAsiaTheme="minorHAnsi"/>
                <w:color w:val="auto"/>
                <w:lang w:eastAsia="en-US"/>
              </w:rPr>
            </w:pPr>
            <w:r w:rsidRPr="00C22191">
              <w:rPr>
                <w:rFonts w:eastAsiaTheme="minorHAnsi"/>
                <w:color w:val="auto"/>
                <w:lang w:eastAsia="en-US"/>
              </w:rPr>
              <w:t xml:space="preserve">Требования, предъявляемые к участникам закупки в соответствии с ч. 1.1 ст. 31 </w:t>
            </w:r>
            <w:r w:rsidRPr="00C22191">
              <w:t>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5670" w:type="dxa"/>
          </w:tcPr>
          <w:p w14:paraId="23AD9066" w14:textId="72BC571A" w:rsidR="007071CD" w:rsidRPr="00C22191" w:rsidRDefault="007071CD" w:rsidP="007071CD">
            <w:pPr>
              <w:autoSpaceDE w:val="0"/>
              <w:autoSpaceDN w:val="0"/>
              <w:adjustRightInd w:val="0"/>
              <w:contextualSpacing/>
              <w:jc w:val="both"/>
              <w:outlineLvl w:val="2"/>
            </w:pPr>
            <w:r w:rsidRPr="00C22191">
              <w:t>Установлены.</w:t>
            </w:r>
          </w:p>
        </w:tc>
      </w:tr>
      <w:tr w:rsidR="007071CD" w:rsidRPr="00C22191" w14:paraId="2002C977" w14:textId="77777777" w:rsidTr="008649E2">
        <w:tc>
          <w:tcPr>
            <w:tcW w:w="704" w:type="dxa"/>
          </w:tcPr>
          <w:p w14:paraId="48F743C2" w14:textId="73DE328B" w:rsidR="007071CD" w:rsidRPr="00C22191" w:rsidRDefault="007071CD" w:rsidP="007071CD">
            <w:pPr>
              <w:contextualSpacing/>
            </w:pPr>
            <w:r w:rsidRPr="00C22191">
              <w:t>1.16.</w:t>
            </w:r>
          </w:p>
        </w:tc>
        <w:tc>
          <w:tcPr>
            <w:tcW w:w="3657" w:type="dxa"/>
          </w:tcPr>
          <w:p w14:paraId="50EF34EE" w14:textId="149E3158" w:rsidR="007071CD" w:rsidRPr="00C22191" w:rsidRDefault="007071CD" w:rsidP="007071CD">
            <w:pPr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color w:val="000000"/>
              </w:rPr>
            </w:pPr>
            <w:r w:rsidRPr="00C22191">
              <w:rPr>
                <w:rFonts w:eastAsiaTheme="minorHAnsi"/>
                <w:color w:val="auto"/>
                <w:lang w:eastAsia="en-US"/>
              </w:rPr>
              <w:t xml:space="preserve">Требования, предъявляемые к участникам закупки в соответствии с ч. 2 ст. 31 </w:t>
            </w:r>
            <w:r w:rsidRPr="00C22191">
              <w:t>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5670" w:type="dxa"/>
          </w:tcPr>
          <w:p w14:paraId="03CE64EF" w14:textId="55B28A69" w:rsidR="007071CD" w:rsidRPr="00C22191" w:rsidRDefault="007071CD" w:rsidP="007071CD">
            <w:pPr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lang w:val="en-US"/>
              </w:rPr>
            </w:pPr>
            <w:r w:rsidRPr="00C22191">
              <w:t>Не установлены.</w:t>
            </w:r>
          </w:p>
        </w:tc>
      </w:tr>
      <w:tr w:rsidR="007071CD" w:rsidRPr="00C22191" w14:paraId="2F674D80" w14:textId="77777777" w:rsidTr="008649E2">
        <w:tc>
          <w:tcPr>
            <w:tcW w:w="704" w:type="dxa"/>
          </w:tcPr>
          <w:p w14:paraId="25F7AD41" w14:textId="2E45E36D" w:rsidR="007071CD" w:rsidRPr="00C22191" w:rsidRDefault="007071CD" w:rsidP="007071CD">
            <w:pPr>
              <w:contextualSpacing/>
            </w:pPr>
            <w:r w:rsidRPr="00C22191">
              <w:t>1.17.</w:t>
            </w:r>
          </w:p>
        </w:tc>
        <w:tc>
          <w:tcPr>
            <w:tcW w:w="3657" w:type="dxa"/>
          </w:tcPr>
          <w:p w14:paraId="29BE53FB" w14:textId="569CFF46" w:rsidR="007071CD" w:rsidRPr="00C22191" w:rsidRDefault="007071CD" w:rsidP="007071CD">
            <w:pPr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color w:val="000000"/>
              </w:rPr>
            </w:pPr>
            <w:r w:rsidRPr="00C22191">
              <w:rPr>
                <w:rFonts w:eastAsiaTheme="minorHAnsi"/>
                <w:color w:val="auto"/>
                <w:lang w:eastAsia="en-US"/>
              </w:rPr>
              <w:t xml:space="preserve">Требования, предъявляемые к участникам закупки в соответствии с ч. 2.1 ст. 31 </w:t>
            </w:r>
            <w:r w:rsidRPr="00C22191">
              <w:t xml:space="preserve">Федерального закона от 05.04.2013 г. № 44-ФЗ «О контрактной системе в сфере закупок товаров, работ, услуг для </w:t>
            </w:r>
            <w:r w:rsidRPr="00C22191">
              <w:lastRenderedPageBreak/>
              <w:t>обеспечения государственных и муниципальных нужд»</w:t>
            </w:r>
          </w:p>
        </w:tc>
        <w:tc>
          <w:tcPr>
            <w:tcW w:w="5670" w:type="dxa"/>
          </w:tcPr>
          <w:p w14:paraId="05A894F6" w14:textId="13D7DCAE" w:rsidR="007071CD" w:rsidRPr="00C22191" w:rsidRDefault="007071CD" w:rsidP="007071CD">
            <w:pPr>
              <w:autoSpaceDE w:val="0"/>
              <w:autoSpaceDN w:val="0"/>
              <w:adjustRightInd w:val="0"/>
              <w:contextualSpacing/>
              <w:jc w:val="both"/>
              <w:outlineLvl w:val="2"/>
            </w:pPr>
            <w:r w:rsidRPr="00C22191">
              <w:lastRenderedPageBreak/>
              <w:t>Не установлены.</w:t>
            </w:r>
          </w:p>
        </w:tc>
      </w:tr>
      <w:tr w:rsidR="007071CD" w:rsidRPr="00C22191" w14:paraId="244108E2" w14:textId="77777777" w:rsidTr="008649E2">
        <w:tc>
          <w:tcPr>
            <w:tcW w:w="704" w:type="dxa"/>
          </w:tcPr>
          <w:p w14:paraId="291500D1" w14:textId="4A3299D9" w:rsidR="007071CD" w:rsidRPr="00C22191" w:rsidRDefault="007071CD" w:rsidP="007071CD">
            <w:pPr>
              <w:contextualSpacing/>
            </w:pPr>
            <w:r w:rsidRPr="00C22191">
              <w:t>1.18.</w:t>
            </w:r>
          </w:p>
        </w:tc>
        <w:tc>
          <w:tcPr>
            <w:tcW w:w="3657" w:type="dxa"/>
          </w:tcPr>
          <w:p w14:paraId="25CD192F" w14:textId="5BCA1194" w:rsidR="007071CD" w:rsidRPr="00C22191" w:rsidRDefault="007071CD" w:rsidP="007071CD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C22191">
              <w:rPr>
                <w:rFonts w:eastAsiaTheme="minorHAnsi"/>
                <w:color w:val="auto"/>
                <w:lang w:eastAsia="en-US"/>
              </w:rPr>
              <w:t xml:space="preserve">Информация о предоставлении преимущества в соответствии со ст. 28 и 29 </w:t>
            </w:r>
            <w:r w:rsidRPr="00C22191">
              <w:t>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5670" w:type="dxa"/>
          </w:tcPr>
          <w:p w14:paraId="484BEFF3" w14:textId="2A0C70F2" w:rsidR="007071CD" w:rsidRPr="00C22191" w:rsidRDefault="007071CD" w:rsidP="007071CD">
            <w:pPr>
              <w:autoSpaceDE w:val="0"/>
              <w:autoSpaceDN w:val="0"/>
              <w:adjustRightInd w:val="0"/>
              <w:contextualSpacing/>
              <w:jc w:val="both"/>
              <w:outlineLvl w:val="2"/>
            </w:pPr>
            <w:r w:rsidRPr="00C22191">
              <w:t>Преимущества не предоставляются в соответствии с ч. 7 ст. 15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7071CD" w:rsidRPr="00C22191" w14:paraId="412847F4" w14:textId="77777777" w:rsidTr="008649E2">
        <w:tc>
          <w:tcPr>
            <w:tcW w:w="704" w:type="dxa"/>
          </w:tcPr>
          <w:p w14:paraId="6DFE8424" w14:textId="1244FE17" w:rsidR="007071CD" w:rsidRPr="00C22191" w:rsidRDefault="007071CD" w:rsidP="007071CD">
            <w:pPr>
              <w:contextualSpacing/>
            </w:pPr>
            <w:r w:rsidRPr="00C22191">
              <w:t>1.19.</w:t>
            </w:r>
          </w:p>
        </w:tc>
        <w:tc>
          <w:tcPr>
            <w:tcW w:w="3657" w:type="dxa"/>
          </w:tcPr>
          <w:p w14:paraId="58204234" w14:textId="344AE4B9" w:rsidR="007071CD" w:rsidRPr="00C22191" w:rsidRDefault="007071CD" w:rsidP="007071CD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C22191">
              <w:rPr>
                <w:rFonts w:eastAsiaTheme="minorHAnsi"/>
                <w:color w:val="auto"/>
                <w:lang w:eastAsia="en-US"/>
              </w:rPr>
              <w:t xml:space="preserve">Информация о преимуществах участия в определении поставщика (подрядчика, исполнителя) в соответствии с ч. 3 ст. 30 </w:t>
            </w:r>
            <w:r w:rsidRPr="00C22191">
              <w:t>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5670" w:type="dxa"/>
          </w:tcPr>
          <w:p w14:paraId="689898BC" w14:textId="5E9C3790" w:rsidR="007071CD" w:rsidRPr="00C22191" w:rsidRDefault="007071CD" w:rsidP="007071CD">
            <w:pPr>
              <w:autoSpaceDE w:val="0"/>
              <w:autoSpaceDN w:val="0"/>
              <w:adjustRightInd w:val="0"/>
              <w:contextualSpacing/>
              <w:jc w:val="both"/>
              <w:outlineLvl w:val="2"/>
            </w:pPr>
            <w:r w:rsidRPr="00C22191">
              <w:t>Преимущества не предоставляются в соответствии с ч. 7 ст. 15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7071CD" w:rsidRPr="00C22191" w14:paraId="055D539D" w14:textId="77777777" w:rsidTr="008649E2">
        <w:tc>
          <w:tcPr>
            <w:tcW w:w="704" w:type="dxa"/>
          </w:tcPr>
          <w:p w14:paraId="415D2572" w14:textId="7BD46D2D" w:rsidR="007071CD" w:rsidRPr="00C22191" w:rsidRDefault="007071CD" w:rsidP="007071CD">
            <w:pPr>
              <w:contextualSpacing/>
            </w:pPr>
            <w:r w:rsidRPr="00C22191">
              <w:t>1.20.</w:t>
            </w:r>
          </w:p>
        </w:tc>
        <w:tc>
          <w:tcPr>
            <w:tcW w:w="3657" w:type="dxa"/>
          </w:tcPr>
          <w:p w14:paraId="2D725D08" w14:textId="38371CED" w:rsidR="007071CD" w:rsidRPr="00C22191" w:rsidRDefault="007071CD" w:rsidP="007071CD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C22191">
              <w:rPr>
                <w:rFonts w:eastAsiaTheme="minorHAnsi"/>
                <w:color w:val="auto"/>
                <w:lang w:eastAsia="en-US"/>
              </w:rPr>
              <w:t xml:space="preserve">Информация об условиях, о запретах и об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в соответствии со ст. 14 </w:t>
            </w:r>
            <w:r w:rsidRPr="00C22191">
              <w:t>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5670" w:type="dxa"/>
          </w:tcPr>
          <w:p w14:paraId="1767D4D9" w14:textId="089BDDE4" w:rsidR="007071CD" w:rsidRPr="00C22191" w:rsidRDefault="007071CD" w:rsidP="007071CD">
            <w:pPr>
              <w:autoSpaceDE w:val="0"/>
              <w:autoSpaceDN w:val="0"/>
              <w:adjustRightInd w:val="0"/>
              <w:contextualSpacing/>
              <w:jc w:val="both"/>
              <w:outlineLvl w:val="2"/>
            </w:pPr>
            <w:r w:rsidRPr="00C22191">
              <w:t>Не устанавливаются в соответствии с п. 7 ст. 15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7071CD" w:rsidRPr="00C22191" w14:paraId="2B7BF7F4" w14:textId="77777777" w:rsidTr="008649E2">
        <w:tc>
          <w:tcPr>
            <w:tcW w:w="704" w:type="dxa"/>
          </w:tcPr>
          <w:p w14:paraId="685D6C26" w14:textId="1CF07CB5" w:rsidR="007071CD" w:rsidRPr="00C22191" w:rsidRDefault="007071CD" w:rsidP="007071CD">
            <w:pPr>
              <w:contextualSpacing/>
            </w:pPr>
            <w:r w:rsidRPr="00C22191">
              <w:t xml:space="preserve">1.21. </w:t>
            </w:r>
          </w:p>
        </w:tc>
        <w:tc>
          <w:tcPr>
            <w:tcW w:w="3657" w:type="dxa"/>
          </w:tcPr>
          <w:p w14:paraId="630ADDE5" w14:textId="38DBC9F4" w:rsidR="007071CD" w:rsidRPr="00C22191" w:rsidRDefault="007071CD" w:rsidP="007071CD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C22191">
              <w:rPr>
                <w:rFonts w:eastAsiaTheme="minorHAnsi"/>
                <w:color w:val="auto"/>
                <w:lang w:eastAsia="en-US"/>
              </w:rPr>
              <w:t xml:space="preserve">Размер и порядок внесения денежных средств в качестве обеспечения заявки на участие в закупке, условия независимой гарантии (реквизиты счета, на котором в соответствии с законодательством Российской Федерации учитываются операции со средствами, поступающими заказчику, реквизиты счета для перечисления денежных средств в случае, предусмотренном ч. 13 ст. 44 </w:t>
            </w:r>
            <w:r w:rsidRPr="00C22191">
              <w:t xml:space="preserve">Федерального закона от 05.04.2013 г. № 44-ФЗ «О контрактной системе в сфере закупок товаров, работ, услуг для </w:t>
            </w:r>
            <w:r w:rsidRPr="00C22191">
              <w:lastRenderedPageBreak/>
              <w:t>обеспечения государственных и муниципальных нужд»</w:t>
            </w:r>
          </w:p>
        </w:tc>
        <w:tc>
          <w:tcPr>
            <w:tcW w:w="5670" w:type="dxa"/>
          </w:tcPr>
          <w:p w14:paraId="3D8221CF" w14:textId="62526A38" w:rsidR="007071CD" w:rsidRPr="00C22191" w:rsidRDefault="007071CD" w:rsidP="007071CD">
            <w:pPr>
              <w:autoSpaceDE w:val="0"/>
              <w:autoSpaceDN w:val="0"/>
              <w:adjustRightInd w:val="0"/>
              <w:contextualSpacing/>
              <w:jc w:val="both"/>
              <w:outlineLvl w:val="2"/>
            </w:pPr>
            <w:r w:rsidRPr="00C22191">
              <w:lastRenderedPageBreak/>
              <w:t xml:space="preserve">Установлено требование об обеспечении заявки на участие в размере 1 % от НМЦК, что составляет </w:t>
            </w:r>
            <w:r w:rsidR="00BC2D50">
              <w:t xml:space="preserve">60 540 </w:t>
            </w:r>
            <w:r w:rsidRPr="00C22191">
              <w:t>(</w:t>
            </w:r>
            <w:r w:rsidR="00BC2D50">
              <w:t>шестьдесят тысяч пятьсот сорок</w:t>
            </w:r>
            <w:r w:rsidRPr="00C22191">
              <w:t xml:space="preserve">) рублей </w:t>
            </w:r>
            <w:r w:rsidR="00BC2D50">
              <w:t>00</w:t>
            </w:r>
            <w:r w:rsidRPr="00C22191">
              <w:t xml:space="preserve"> копе</w:t>
            </w:r>
            <w:r w:rsidR="001C4011">
              <w:t>ек</w:t>
            </w:r>
            <w:r w:rsidRPr="00C22191">
              <w:t>.</w:t>
            </w:r>
          </w:p>
          <w:p w14:paraId="6E42D637" w14:textId="1520EF73" w:rsidR="007071CD" w:rsidRPr="00C22191" w:rsidRDefault="007071CD" w:rsidP="007071CD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color w:val="auto"/>
                <w:lang w:eastAsia="en-US"/>
              </w:rPr>
            </w:pPr>
            <w:r w:rsidRPr="00C22191">
              <w:rPr>
                <w:rFonts w:eastAsiaTheme="minorHAnsi"/>
                <w:color w:val="auto"/>
                <w:lang w:eastAsia="en-US"/>
              </w:rPr>
              <w:t>Обеспечение заявки на участие в закупке предоставляется одним из следующих способов:</w:t>
            </w:r>
          </w:p>
          <w:p w14:paraId="135327A5" w14:textId="77777777" w:rsidR="007071CD" w:rsidRPr="00C22191" w:rsidRDefault="007071CD" w:rsidP="007071CD">
            <w:pPr>
              <w:pStyle w:val="af1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lang w:eastAsia="en-US"/>
              </w:rPr>
            </w:pPr>
            <w:r w:rsidRPr="00C22191">
              <w:rPr>
                <w:rFonts w:eastAsiaTheme="minorHAnsi"/>
                <w:color w:val="auto"/>
                <w:lang w:eastAsia="en-US"/>
              </w:rPr>
              <w:t xml:space="preserve">путем блокирования денежных средств на банковском счете, открытом таким участником в банке, включенном в перечень, утвержденный Правительством Российской Федерации, для их перевода в случаях, предусмотренных законодательством, на счет, на котором в соответствии с законодательством Российской Федерации учитываются операции со средствами, поступающими заказчику. Требования к таким банкам, к договору специального счета, </w:t>
            </w:r>
            <w:r w:rsidRPr="00C22191">
              <w:rPr>
                <w:rFonts w:eastAsiaTheme="minorHAnsi"/>
                <w:color w:val="auto"/>
                <w:lang w:eastAsia="en-US"/>
              </w:rPr>
              <w:lastRenderedPageBreak/>
              <w:t>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Федерации;</w:t>
            </w:r>
          </w:p>
          <w:p w14:paraId="5ABA8197" w14:textId="77777777" w:rsidR="007071CD" w:rsidRPr="00C22191" w:rsidRDefault="007071CD" w:rsidP="007071CD">
            <w:pPr>
              <w:pStyle w:val="af1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  <w:outlineLvl w:val="2"/>
            </w:pPr>
            <w:r w:rsidRPr="00C22191">
              <w:rPr>
                <w:rFonts w:eastAsiaTheme="minorHAnsi"/>
                <w:color w:val="auto"/>
                <w:lang w:eastAsia="en-US"/>
              </w:rPr>
              <w:t xml:space="preserve">путем предоставления независимой гарантии, соответствующей требованиям ст. 45 </w:t>
            </w:r>
            <w:r w:rsidRPr="00C22191">
              <w:t>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14:paraId="32EF9034" w14:textId="475B9A55" w:rsidR="007071CD" w:rsidRPr="00C22191" w:rsidRDefault="007071CD" w:rsidP="007071CD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</w:pPr>
            <w:r w:rsidRPr="00C22191">
              <w:rPr>
                <w:rFonts w:eastAsiaTheme="minorHAnsi"/>
                <w:color w:val="auto"/>
                <w:lang w:eastAsia="en-US"/>
              </w:rPr>
              <w:t xml:space="preserve">Выбор способа обеспечения осуществляется участником закупки самостоятельно. </w:t>
            </w:r>
          </w:p>
        </w:tc>
      </w:tr>
      <w:tr w:rsidR="007071CD" w:rsidRPr="00C22191" w14:paraId="19E2853C" w14:textId="77777777" w:rsidTr="008649E2">
        <w:tc>
          <w:tcPr>
            <w:tcW w:w="704" w:type="dxa"/>
            <w:vMerge w:val="restart"/>
          </w:tcPr>
          <w:p w14:paraId="4DE4160B" w14:textId="3F44727C" w:rsidR="007071CD" w:rsidRPr="00C22191" w:rsidRDefault="007071CD" w:rsidP="007071CD">
            <w:pPr>
              <w:contextualSpacing/>
            </w:pPr>
            <w:r w:rsidRPr="00C22191">
              <w:lastRenderedPageBreak/>
              <w:t xml:space="preserve">1.22. </w:t>
            </w:r>
          </w:p>
        </w:tc>
        <w:tc>
          <w:tcPr>
            <w:tcW w:w="3657" w:type="dxa"/>
          </w:tcPr>
          <w:p w14:paraId="6D99DDD4" w14:textId="586F55DE" w:rsidR="007071CD" w:rsidRPr="00C22191" w:rsidRDefault="007071CD" w:rsidP="007071CD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color w:val="auto"/>
                <w:lang w:eastAsia="en-US"/>
              </w:rPr>
            </w:pPr>
            <w:r w:rsidRPr="00C22191">
              <w:rPr>
                <w:rFonts w:eastAsiaTheme="minorHAnsi"/>
                <w:color w:val="auto"/>
                <w:lang w:eastAsia="en-US"/>
              </w:rPr>
              <w:t xml:space="preserve">Размер обеспечения исполнения </w:t>
            </w:r>
            <w:r w:rsidR="003860E9">
              <w:rPr>
                <w:rFonts w:eastAsiaTheme="minorHAnsi"/>
                <w:color w:val="auto"/>
                <w:lang w:eastAsia="en-US"/>
              </w:rPr>
              <w:t>договора</w:t>
            </w:r>
            <w:r w:rsidRPr="00C22191">
              <w:rPr>
                <w:rFonts w:eastAsiaTheme="minorHAnsi"/>
                <w:color w:val="auto"/>
                <w:lang w:eastAsia="en-US"/>
              </w:rPr>
              <w:t>, порядок предоставления такого обеспечения, требования к такому обеспечению</w:t>
            </w:r>
          </w:p>
          <w:p w14:paraId="422E8BFF" w14:textId="77777777" w:rsidR="007071CD" w:rsidRPr="00C22191" w:rsidRDefault="007071CD" w:rsidP="007071CD">
            <w:pPr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color w:val="000000"/>
              </w:rPr>
            </w:pPr>
          </w:p>
        </w:tc>
        <w:tc>
          <w:tcPr>
            <w:tcW w:w="5670" w:type="dxa"/>
          </w:tcPr>
          <w:p w14:paraId="04778B6F" w14:textId="3FAE6071" w:rsidR="00BC2D50" w:rsidRPr="00C22191" w:rsidRDefault="00BC2D50" w:rsidP="00BC2D50">
            <w:pPr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rFonts w:eastAsiaTheme="minorHAnsi"/>
                <w:color w:val="auto"/>
                <w:lang w:eastAsia="en-US"/>
              </w:rPr>
            </w:pPr>
            <w:r>
              <w:t xml:space="preserve">Не </w:t>
            </w:r>
            <w:r w:rsidR="0033105D">
              <w:t>у</w:t>
            </w:r>
            <w:r w:rsidR="00476546">
              <w:t>становлен</w:t>
            </w:r>
            <w:r>
              <w:t>.</w:t>
            </w:r>
          </w:p>
          <w:p w14:paraId="0EBD93FA" w14:textId="5C5A373F" w:rsidR="007071CD" w:rsidRPr="00C22191" w:rsidRDefault="007071CD" w:rsidP="007071CD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7071CD" w:rsidRPr="00C22191" w14:paraId="1D3685F3" w14:textId="77777777" w:rsidTr="008649E2">
        <w:tc>
          <w:tcPr>
            <w:tcW w:w="704" w:type="dxa"/>
            <w:vMerge/>
          </w:tcPr>
          <w:p w14:paraId="627F53C8" w14:textId="77777777" w:rsidR="007071CD" w:rsidRPr="00C22191" w:rsidRDefault="007071CD" w:rsidP="007071CD">
            <w:pPr>
              <w:contextualSpacing/>
            </w:pPr>
          </w:p>
        </w:tc>
        <w:tc>
          <w:tcPr>
            <w:tcW w:w="3657" w:type="dxa"/>
          </w:tcPr>
          <w:p w14:paraId="49BE16B8" w14:textId="0706C7FC" w:rsidR="007071CD" w:rsidRPr="00C22191" w:rsidRDefault="007071CD" w:rsidP="007071CD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color w:val="auto"/>
                <w:lang w:eastAsia="en-US"/>
              </w:rPr>
            </w:pPr>
            <w:r w:rsidRPr="00C22191">
              <w:rPr>
                <w:rFonts w:eastAsiaTheme="minorHAnsi"/>
                <w:color w:val="auto"/>
                <w:lang w:eastAsia="en-US"/>
              </w:rPr>
              <w:t xml:space="preserve">Антидемпинговые меры </w:t>
            </w:r>
          </w:p>
        </w:tc>
        <w:tc>
          <w:tcPr>
            <w:tcW w:w="5670" w:type="dxa"/>
          </w:tcPr>
          <w:p w14:paraId="1C7A5C60" w14:textId="2C0C2242" w:rsidR="007071CD" w:rsidRPr="00C22191" w:rsidRDefault="007071CD" w:rsidP="007071CD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</w:pPr>
            <w:r w:rsidRPr="00C22191">
              <w:rPr>
                <w:rFonts w:eastAsiaTheme="minorHAnsi"/>
                <w:color w:val="auto"/>
                <w:lang w:eastAsia="en-US"/>
              </w:rPr>
              <w:t xml:space="preserve">Если при проведении конкурса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либо предложена сумма цен единиц товара, работы, услуги, которая на двадцать пять и более процентов ниже начальной суммы цен указанных единиц, контракт заключается только после предоставления таким участником обеспечения исполнения контракта в размере, превышающем в полтора раза размер обеспечения исполнения контракта, указанный в извещении об осуществлении закупки, но не менее чем десять процентов от начальной (максимальной) цены контракта и не менее размера аванса, или информации, подтверждающей добросовестность такого участника в соответствии с ч. 3 ст. 37 </w:t>
            </w:r>
            <w:r w:rsidRPr="00C22191">
              <w:t>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      </w:r>
            <w:r w:rsidRPr="00C22191">
              <w:rPr>
                <w:rFonts w:eastAsiaTheme="minorHAnsi"/>
                <w:color w:val="auto"/>
                <w:lang w:eastAsia="en-US"/>
              </w:rPr>
              <w:t xml:space="preserve"> с одновременным предоставлением таким участником обеспечения исполнения контракта в размере обеспечения исполнения контракта, указанном в извещении об осуществлении закупки.</w:t>
            </w:r>
          </w:p>
        </w:tc>
      </w:tr>
      <w:tr w:rsidR="007071CD" w:rsidRPr="00C22191" w14:paraId="2F1B0F6A" w14:textId="77777777" w:rsidTr="008649E2">
        <w:tc>
          <w:tcPr>
            <w:tcW w:w="704" w:type="dxa"/>
          </w:tcPr>
          <w:p w14:paraId="221E171B" w14:textId="5957370F" w:rsidR="007071CD" w:rsidRPr="00C22191" w:rsidRDefault="007071CD" w:rsidP="007071CD">
            <w:pPr>
              <w:contextualSpacing/>
            </w:pPr>
            <w:r w:rsidRPr="00C22191">
              <w:t>1.23.</w:t>
            </w:r>
          </w:p>
        </w:tc>
        <w:tc>
          <w:tcPr>
            <w:tcW w:w="3657" w:type="dxa"/>
          </w:tcPr>
          <w:p w14:paraId="77692525" w14:textId="6A5A9246" w:rsidR="007071CD" w:rsidRPr="00C22191" w:rsidRDefault="007071CD" w:rsidP="00334C5D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color w:val="auto"/>
                <w:lang w:eastAsia="en-US"/>
              </w:rPr>
            </w:pPr>
            <w:r w:rsidRPr="00C22191">
              <w:rPr>
                <w:rFonts w:eastAsiaTheme="minorHAnsi"/>
                <w:color w:val="auto"/>
                <w:lang w:eastAsia="en-US"/>
              </w:rPr>
              <w:t xml:space="preserve">Информация о банковском сопровождении </w:t>
            </w:r>
            <w:r w:rsidR="00334C5D">
              <w:rPr>
                <w:rFonts w:eastAsiaTheme="minorHAnsi"/>
                <w:color w:val="auto"/>
                <w:lang w:eastAsia="en-US"/>
              </w:rPr>
              <w:t>договора</w:t>
            </w:r>
          </w:p>
        </w:tc>
        <w:tc>
          <w:tcPr>
            <w:tcW w:w="5670" w:type="dxa"/>
          </w:tcPr>
          <w:p w14:paraId="17C30171" w14:textId="57B619EE" w:rsidR="007071CD" w:rsidRPr="00C22191" w:rsidRDefault="007071CD" w:rsidP="007071CD">
            <w:pPr>
              <w:autoSpaceDE w:val="0"/>
              <w:autoSpaceDN w:val="0"/>
              <w:adjustRightInd w:val="0"/>
              <w:contextualSpacing/>
              <w:jc w:val="both"/>
              <w:outlineLvl w:val="2"/>
            </w:pPr>
            <w:r w:rsidRPr="00C22191">
              <w:t>Не требуется в соответствии с ч. 7 ст. 15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7071CD" w:rsidRPr="00C22191" w14:paraId="4BC09724" w14:textId="77777777" w:rsidTr="008649E2">
        <w:tc>
          <w:tcPr>
            <w:tcW w:w="704" w:type="dxa"/>
          </w:tcPr>
          <w:p w14:paraId="3C2B144C" w14:textId="62C9E3EC" w:rsidR="007071CD" w:rsidRPr="00C22191" w:rsidRDefault="007071CD" w:rsidP="007071CD">
            <w:pPr>
              <w:contextualSpacing/>
            </w:pPr>
            <w:r w:rsidRPr="00C22191">
              <w:t>1.24.</w:t>
            </w:r>
          </w:p>
        </w:tc>
        <w:tc>
          <w:tcPr>
            <w:tcW w:w="3657" w:type="dxa"/>
          </w:tcPr>
          <w:p w14:paraId="5BB689B0" w14:textId="45F19E0A" w:rsidR="007071CD" w:rsidRPr="00C22191" w:rsidRDefault="007071CD" w:rsidP="00334C5D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C22191">
              <w:rPr>
                <w:rFonts w:eastAsiaTheme="minorHAnsi"/>
                <w:color w:val="auto"/>
                <w:lang w:eastAsia="en-US"/>
              </w:rPr>
              <w:t xml:space="preserve">Информация о возможности одностороннего отказа от исполнения </w:t>
            </w:r>
            <w:r w:rsidR="00334C5D">
              <w:rPr>
                <w:rFonts w:eastAsiaTheme="minorHAnsi"/>
                <w:color w:val="auto"/>
                <w:lang w:eastAsia="en-US"/>
              </w:rPr>
              <w:t>договора</w:t>
            </w:r>
          </w:p>
        </w:tc>
        <w:tc>
          <w:tcPr>
            <w:tcW w:w="5670" w:type="dxa"/>
          </w:tcPr>
          <w:p w14:paraId="04CD1C3A" w14:textId="6CF66E6A" w:rsidR="007071CD" w:rsidRPr="00C22191" w:rsidRDefault="007071CD" w:rsidP="007071CD">
            <w:pPr>
              <w:autoSpaceDE w:val="0"/>
              <w:autoSpaceDN w:val="0"/>
              <w:adjustRightInd w:val="0"/>
              <w:contextualSpacing/>
              <w:jc w:val="both"/>
              <w:outlineLvl w:val="2"/>
            </w:pPr>
            <w:r w:rsidRPr="00C22191">
              <w:t>Возможность одностороннего отказа предусмотрена</w:t>
            </w:r>
          </w:p>
        </w:tc>
      </w:tr>
      <w:tr w:rsidR="007071CD" w:rsidRPr="00C22191" w14:paraId="317CAD78" w14:textId="77777777" w:rsidTr="008649E2">
        <w:tc>
          <w:tcPr>
            <w:tcW w:w="704" w:type="dxa"/>
          </w:tcPr>
          <w:p w14:paraId="36731127" w14:textId="4CB3B223" w:rsidR="007071CD" w:rsidRPr="00C22191" w:rsidRDefault="007071CD" w:rsidP="007071CD">
            <w:pPr>
              <w:contextualSpacing/>
            </w:pPr>
            <w:r w:rsidRPr="00C22191">
              <w:lastRenderedPageBreak/>
              <w:t>1.25.</w:t>
            </w:r>
          </w:p>
        </w:tc>
        <w:tc>
          <w:tcPr>
            <w:tcW w:w="3657" w:type="dxa"/>
          </w:tcPr>
          <w:p w14:paraId="7765CD2C" w14:textId="473C86A7" w:rsidR="007071CD" w:rsidRPr="00C22191" w:rsidRDefault="007071CD" w:rsidP="007071CD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C22191">
              <w:rPr>
                <w:rFonts w:eastAsiaTheme="minorHAnsi"/>
                <w:color w:val="auto"/>
                <w:lang w:eastAsia="en-US"/>
              </w:rPr>
              <w:t>Дата и время окончания срока подачи заявок на участие в закупке</w:t>
            </w:r>
          </w:p>
        </w:tc>
        <w:tc>
          <w:tcPr>
            <w:tcW w:w="5670" w:type="dxa"/>
          </w:tcPr>
          <w:p w14:paraId="177D002E" w14:textId="6D156BF6" w:rsidR="007071CD" w:rsidRPr="00C22191" w:rsidRDefault="00967946" w:rsidP="00A903C4">
            <w:pPr>
              <w:autoSpaceDE w:val="0"/>
              <w:autoSpaceDN w:val="0"/>
              <w:adjustRightInd w:val="0"/>
              <w:contextualSpacing/>
              <w:jc w:val="both"/>
              <w:outlineLvl w:val="2"/>
            </w:pPr>
            <w:r>
              <w:t>0</w:t>
            </w:r>
            <w:r w:rsidR="00A903C4">
              <w:rPr>
                <w:lang w:val="en-US"/>
              </w:rPr>
              <w:t>2</w:t>
            </w:r>
            <w:r w:rsidR="00C856B9">
              <w:t>.0</w:t>
            </w:r>
            <w:r>
              <w:t>6</w:t>
            </w:r>
            <w:r w:rsidR="00C856B9">
              <w:t xml:space="preserve">.2023 г. </w:t>
            </w:r>
            <w:r w:rsidR="00116863">
              <w:t>03</w:t>
            </w:r>
            <w:r w:rsidR="00C856B9">
              <w:t>:00 (МСК)</w:t>
            </w:r>
          </w:p>
        </w:tc>
      </w:tr>
      <w:tr w:rsidR="007071CD" w:rsidRPr="00C22191" w14:paraId="0E8A387F" w14:textId="77777777" w:rsidTr="008649E2">
        <w:tc>
          <w:tcPr>
            <w:tcW w:w="704" w:type="dxa"/>
          </w:tcPr>
          <w:p w14:paraId="70DA3965" w14:textId="73AB59AF" w:rsidR="007071CD" w:rsidRPr="00C22191" w:rsidRDefault="007071CD" w:rsidP="00A903C4">
            <w:pPr>
              <w:contextualSpacing/>
            </w:pPr>
            <w:r w:rsidRPr="00C22191">
              <w:t>1.2</w:t>
            </w:r>
            <w:r w:rsidR="00A903C4">
              <w:rPr>
                <w:lang w:val="en-US"/>
              </w:rPr>
              <w:t>6</w:t>
            </w:r>
            <w:r w:rsidRPr="00C22191">
              <w:t>.</w:t>
            </w:r>
          </w:p>
        </w:tc>
        <w:tc>
          <w:tcPr>
            <w:tcW w:w="3657" w:type="dxa"/>
          </w:tcPr>
          <w:p w14:paraId="243C4FAC" w14:textId="38C93A13" w:rsidR="007071CD" w:rsidRPr="00C22191" w:rsidRDefault="007071CD" w:rsidP="007071CD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color w:val="auto"/>
                <w:lang w:eastAsia="en-US"/>
              </w:rPr>
            </w:pPr>
            <w:r w:rsidRPr="00C22191">
              <w:rPr>
                <w:rFonts w:eastAsiaTheme="minorHAnsi"/>
                <w:color w:val="auto"/>
                <w:lang w:eastAsia="en-US"/>
              </w:rPr>
              <w:t>Дата окончания срока рассмотрения и оценки вторых частей заявок на участие в закупке</w:t>
            </w:r>
          </w:p>
          <w:p w14:paraId="7ED8D27F" w14:textId="77777777" w:rsidR="007071CD" w:rsidRPr="00C22191" w:rsidRDefault="007071CD" w:rsidP="007071CD">
            <w:pPr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color w:val="000000"/>
              </w:rPr>
            </w:pPr>
          </w:p>
        </w:tc>
        <w:tc>
          <w:tcPr>
            <w:tcW w:w="5670" w:type="dxa"/>
          </w:tcPr>
          <w:p w14:paraId="5F104740" w14:textId="017D984E" w:rsidR="007071CD" w:rsidRPr="00C22191" w:rsidRDefault="00967946" w:rsidP="00A903C4">
            <w:pPr>
              <w:autoSpaceDE w:val="0"/>
              <w:autoSpaceDN w:val="0"/>
              <w:adjustRightInd w:val="0"/>
              <w:contextualSpacing/>
              <w:jc w:val="both"/>
              <w:outlineLvl w:val="2"/>
            </w:pPr>
            <w:r>
              <w:t>0</w:t>
            </w:r>
            <w:r w:rsidR="00A903C4">
              <w:rPr>
                <w:lang w:val="en-US"/>
              </w:rPr>
              <w:t>6</w:t>
            </w:r>
            <w:r w:rsidR="00C856B9">
              <w:t>.0</w:t>
            </w:r>
            <w:r>
              <w:t>6</w:t>
            </w:r>
            <w:r w:rsidR="00C856B9">
              <w:t xml:space="preserve">.2023 г. </w:t>
            </w:r>
          </w:p>
        </w:tc>
      </w:tr>
      <w:tr w:rsidR="007071CD" w:rsidRPr="00C22191" w14:paraId="15943CC4" w14:textId="77777777" w:rsidTr="008649E2">
        <w:tc>
          <w:tcPr>
            <w:tcW w:w="704" w:type="dxa"/>
          </w:tcPr>
          <w:p w14:paraId="67A6163C" w14:textId="3747C2B6" w:rsidR="007071CD" w:rsidRPr="00C22191" w:rsidRDefault="007071CD" w:rsidP="00A903C4">
            <w:pPr>
              <w:contextualSpacing/>
            </w:pPr>
            <w:r w:rsidRPr="00C22191">
              <w:t>1.2</w:t>
            </w:r>
            <w:r w:rsidR="00A903C4">
              <w:rPr>
                <w:lang w:val="en-US"/>
              </w:rPr>
              <w:t>7</w:t>
            </w:r>
            <w:bookmarkStart w:id="0" w:name="_GoBack"/>
            <w:bookmarkEnd w:id="0"/>
            <w:r w:rsidRPr="00C22191">
              <w:t>.</w:t>
            </w:r>
          </w:p>
        </w:tc>
        <w:tc>
          <w:tcPr>
            <w:tcW w:w="3657" w:type="dxa"/>
          </w:tcPr>
          <w:p w14:paraId="69AFDB2E" w14:textId="283565F3" w:rsidR="007071CD" w:rsidRPr="00C22191" w:rsidRDefault="007071CD" w:rsidP="007071CD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C22191">
              <w:rPr>
                <w:rFonts w:eastAsiaTheme="minorHAnsi"/>
                <w:color w:val="auto"/>
                <w:lang w:eastAsia="en-US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5670" w:type="dxa"/>
          </w:tcPr>
          <w:p w14:paraId="1A785652" w14:textId="605197EE" w:rsidR="007071CD" w:rsidRPr="00C22191" w:rsidRDefault="00BF2457" w:rsidP="00A903C4">
            <w:pPr>
              <w:autoSpaceDE w:val="0"/>
              <w:autoSpaceDN w:val="0"/>
              <w:adjustRightInd w:val="0"/>
              <w:contextualSpacing/>
              <w:jc w:val="both"/>
              <w:outlineLvl w:val="2"/>
            </w:pPr>
            <w:r>
              <w:t>0</w:t>
            </w:r>
            <w:r w:rsidR="00A903C4">
              <w:rPr>
                <w:lang w:val="en-US"/>
              </w:rPr>
              <w:t>7</w:t>
            </w:r>
            <w:r w:rsidR="00C856B9">
              <w:t>.0</w:t>
            </w:r>
            <w:r>
              <w:t>6</w:t>
            </w:r>
            <w:r w:rsidR="00C856B9">
              <w:t xml:space="preserve">.2023 г. </w:t>
            </w:r>
          </w:p>
        </w:tc>
      </w:tr>
    </w:tbl>
    <w:p w14:paraId="3BC4F473" w14:textId="77777777" w:rsidR="00DE7E29" w:rsidRPr="00C22191" w:rsidRDefault="00DE7E29" w:rsidP="008C7624">
      <w:pPr>
        <w:contextualSpacing/>
      </w:pPr>
    </w:p>
    <w:p w14:paraId="55F1E344" w14:textId="77777777" w:rsidR="00623E89" w:rsidRPr="00C22191" w:rsidRDefault="00623E89" w:rsidP="008C7624">
      <w:pPr>
        <w:contextualSpacing/>
      </w:pPr>
    </w:p>
    <w:p w14:paraId="3BA87BD9" w14:textId="74958BE7" w:rsidR="00623E89" w:rsidRDefault="00623E89" w:rsidP="008C7624">
      <w:pPr>
        <w:contextualSpacing/>
      </w:pPr>
      <w:r w:rsidRPr="00C22191">
        <w:t xml:space="preserve">Приложения: </w:t>
      </w:r>
    </w:p>
    <w:p w14:paraId="4975308B" w14:textId="77777777" w:rsidR="00B169BB" w:rsidRPr="00C22191" w:rsidRDefault="00B169BB" w:rsidP="008C7624">
      <w:pPr>
        <w:contextualSpacing/>
      </w:pPr>
    </w:p>
    <w:p w14:paraId="7976E592" w14:textId="055BF682" w:rsidR="00B169BB" w:rsidRDefault="00B169BB" w:rsidP="00B169BB">
      <w:pPr>
        <w:pStyle w:val="af1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C22191">
        <w:rPr>
          <w:rFonts w:eastAsiaTheme="minorHAnsi"/>
          <w:color w:val="auto"/>
          <w:lang w:eastAsia="en-US"/>
        </w:rPr>
        <w:t>описание объекта закупки в соответствии со ст. 33 44-ФЗ;</w:t>
      </w:r>
    </w:p>
    <w:p w14:paraId="3019341D" w14:textId="2337AB63" w:rsidR="00B169BB" w:rsidRPr="00B169BB" w:rsidRDefault="00B169BB" w:rsidP="00B169BB">
      <w:pPr>
        <w:pStyle w:val="af1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B169BB">
        <w:rPr>
          <w:rFonts w:eastAsiaTheme="minorHAnsi"/>
          <w:color w:val="auto"/>
          <w:lang w:eastAsia="en-US"/>
        </w:rPr>
        <w:t>обоснование НМЦД;</w:t>
      </w:r>
    </w:p>
    <w:p w14:paraId="2FD42AB3" w14:textId="26EB689E" w:rsidR="00B169BB" w:rsidRPr="00B169BB" w:rsidRDefault="00623E89" w:rsidP="00B169BB">
      <w:pPr>
        <w:pStyle w:val="af1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C22191">
        <w:rPr>
          <w:rFonts w:eastAsiaTheme="minorHAnsi"/>
          <w:color w:val="auto"/>
          <w:lang w:eastAsia="en-US"/>
        </w:rPr>
        <w:t>требования к содержанию, составу заявки и инструкция по ее заполнению;</w:t>
      </w:r>
    </w:p>
    <w:p w14:paraId="2CBA4E89" w14:textId="77777777" w:rsidR="00623E89" w:rsidRPr="00C22191" w:rsidRDefault="00623E89" w:rsidP="00B169BB">
      <w:pPr>
        <w:pStyle w:val="af1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C22191">
        <w:rPr>
          <w:rFonts w:eastAsiaTheme="minorHAnsi"/>
          <w:color w:val="auto"/>
          <w:lang w:eastAsia="en-US"/>
        </w:rPr>
        <w:t>порядок рассмотрения и оценки заявок на участие в конкурсе;</w:t>
      </w:r>
    </w:p>
    <w:p w14:paraId="6EF08D5E" w14:textId="68197244" w:rsidR="00623E89" w:rsidRPr="00C22191" w:rsidRDefault="00623E89" w:rsidP="00B169BB">
      <w:pPr>
        <w:pStyle w:val="af1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C22191">
        <w:rPr>
          <w:rFonts w:eastAsiaTheme="minorHAnsi"/>
          <w:color w:val="auto"/>
          <w:lang w:eastAsia="en-US"/>
        </w:rPr>
        <w:t xml:space="preserve">проект </w:t>
      </w:r>
      <w:r w:rsidR="001C4011">
        <w:rPr>
          <w:rFonts w:eastAsiaTheme="minorHAnsi"/>
          <w:color w:val="auto"/>
          <w:lang w:eastAsia="en-US"/>
        </w:rPr>
        <w:t>договора</w:t>
      </w:r>
      <w:r w:rsidRPr="00C22191">
        <w:rPr>
          <w:rFonts w:eastAsiaTheme="minorHAnsi"/>
          <w:color w:val="auto"/>
          <w:lang w:eastAsia="en-US"/>
        </w:rPr>
        <w:t>.</w:t>
      </w:r>
    </w:p>
    <w:p w14:paraId="28250E23" w14:textId="6CDBC68A" w:rsidR="00623E89" w:rsidRPr="00C12546" w:rsidRDefault="00623E89" w:rsidP="00623E89">
      <w:pPr>
        <w:pStyle w:val="af1"/>
      </w:pPr>
    </w:p>
    <w:sectPr w:rsidR="00623E89" w:rsidRPr="00C12546" w:rsidSect="008649E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C6752" w14:textId="77777777" w:rsidR="008F49D3" w:rsidRDefault="008F49D3" w:rsidP="008F49D3">
      <w:r>
        <w:separator/>
      </w:r>
    </w:p>
  </w:endnote>
  <w:endnote w:type="continuationSeparator" w:id="0">
    <w:p w14:paraId="2CA57C78" w14:textId="77777777" w:rsidR="008F49D3" w:rsidRDefault="008F49D3" w:rsidP="008F4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EA51A" w14:textId="77777777" w:rsidR="008F49D3" w:rsidRDefault="008F49D3" w:rsidP="008F49D3">
      <w:r>
        <w:separator/>
      </w:r>
    </w:p>
  </w:footnote>
  <w:footnote w:type="continuationSeparator" w:id="0">
    <w:p w14:paraId="5C012A80" w14:textId="77777777" w:rsidR="008F49D3" w:rsidRDefault="008F49D3" w:rsidP="008F49D3">
      <w:r>
        <w:continuationSeparator/>
      </w:r>
    </w:p>
  </w:footnote>
  <w:footnote w:id="1">
    <w:p w14:paraId="572A6EFD" w14:textId="32791572" w:rsidR="008F49D3" w:rsidRDefault="008F49D3">
      <w:pPr>
        <w:pStyle w:val="ac"/>
      </w:pPr>
      <w:r>
        <w:rPr>
          <w:rStyle w:val="ae"/>
        </w:rPr>
        <w:footnoteRef/>
      </w:r>
      <w:r>
        <w:t xml:space="preserve"> </w:t>
      </w:r>
      <w:r w:rsidRPr="008F49D3">
        <w:rPr>
          <w:sz w:val="16"/>
          <w:szCs w:val="16"/>
        </w:rPr>
        <w:t xml:space="preserve">КТРУ не применяется в соответствии с </w:t>
      </w:r>
      <w:r w:rsidR="008C7D34">
        <w:rPr>
          <w:sz w:val="16"/>
          <w:szCs w:val="16"/>
        </w:rPr>
        <w:t>ч</w:t>
      </w:r>
      <w:r w:rsidRPr="008F49D3">
        <w:rPr>
          <w:sz w:val="16"/>
          <w:szCs w:val="16"/>
        </w:rPr>
        <w:t>. 7 ст. 15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0728E"/>
    <w:multiLevelType w:val="hybridMultilevel"/>
    <w:tmpl w:val="7F9C15DA"/>
    <w:lvl w:ilvl="0" w:tplc="3C3890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1905C1E"/>
    <w:multiLevelType w:val="hybridMultilevel"/>
    <w:tmpl w:val="547A64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92AB6"/>
    <w:multiLevelType w:val="hybridMultilevel"/>
    <w:tmpl w:val="7F9C15DA"/>
    <w:lvl w:ilvl="0" w:tplc="3C3890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65C69EB"/>
    <w:multiLevelType w:val="hybridMultilevel"/>
    <w:tmpl w:val="56486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C2482"/>
    <w:multiLevelType w:val="hybridMultilevel"/>
    <w:tmpl w:val="7F9C15DA"/>
    <w:lvl w:ilvl="0" w:tplc="3C3890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FC10DFB"/>
    <w:multiLevelType w:val="hybridMultilevel"/>
    <w:tmpl w:val="9B408E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C1"/>
    <w:rsid w:val="00023023"/>
    <w:rsid w:val="000276E5"/>
    <w:rsid w:val="00035436"/>
    <w:rsid w:val="0003705C"/>
    <w:rsid w:val="00042311"/>
    <w:rsid w:val="00044AE5"/>
    <w:rsid w:val="000457A5"/>
    <w:rsid w:val="00065DFB"/>
    <w:rsid w:val="00073B8E"/>
    <w:rsid w:val="00090E9A"/>
    <w:rsid w:val="000D5AB5"/>
    <w:rsid w:val="000E038F"/>
    <w:rsid w:val="0011255A"/>
    <w:rsid w:val="001141C9"/>
    <w:rsid w:val="00116863"/>
    <w:rsid w:val="001265A8"/>
    <w:rsid w:val="001308E7"/>
    <w:rsid w:val="00153B1C"/>
    <w:rsid w:val="00175138"/>
    <w:rsid w:val="00193059"/>
    <w:rsid w:val="00194903"/>
    <w:rsid w:val="001B2E13"/>
    <w:rsid w:val="001C059D"/>
    <w:rsid w:val="001C07E9"/>
    <w:rsid w:val="001C4011"/>
    <w:rsid w:val="001C61AD"/>
    <w:rsid w:val="00232405"/>
    <w:rsid w:val="00232518"/>
    <w:rsid w:val="00236913"/>
    <w:rsid w:val="00240171"/>
    <w:rsid w:val="002468F3"/>
    <w:rsid w:val="002666F0"/>
    <w:rsid w:val="00266CE4"/>
    <w:rsid w:val="00271F5B"/>
    <w:rsid w:val="00277EE7"/>
    <w:rsid w:val="0028483A"/>
    <w:rsid w:val="00291A88"/>
    <w:rsid w:val="00297968"/>
    <w:rsid w:val="002A0407"/>
    <w:rsid w:val="002A73E3"/>
    <w:rsid w:val="002E30BB"/>
    <w:rsid w:val="002E511F"/>
    <w:rsid w:val="00310638"/>
    <w:rsid w:val="00311D67"/>
    <w:rsid w:val="0033105D"/>
    <w:rsid w:val="00334C5D"/>
    <w:rsid w:val="00343196"/>
    <w:rsid w:val="0034455E"/>
    <w:rsid w:val="00373F4F"/>
    <w:rsid w:val="003749D3"/>
    <w:rsid w:val="00380049"/>
    <w:rsid w:val="003860E9"/>
    <w:rsid w:val="00395A03"/>
    <w:rsid w:val="003B1F77"/>
    <w:rsid w:val="003C393B"/>
    <w:rsid w:val="003D2C52"/>
    <w:rsid w:val="003D5E1E"/>
    <w:rsid w:val="003F0859"/>
    <w:rsid w:val="003F16B8"/>
    <w:rsid w:val="003F359A"/>
    <w:rsid w:val="003F524A"/>
    <w:rsid w:val="003F66DE"/>
    <w:rsid w:val="003F7C6A"/>
    <w:rsid w:val="004070A5"/>
    <w:rsid w:val="004146B4"/>
    <w:rsid w:val="00417481"/>
    <w:rsid w:val="004229C1"/>
    <w:rsid w:val="00423F34"/>
    <w:rsid w:val="004264DF"/>
    <w:rsid w:val="00430AC9"/>
    <w:rsid w:val="00437D09"/>
    <w:rsid w:val="00451530"/>
    <w:rsid w:val="0045216A"/>
    <w:rsid w:val="00476546"/>
    <w:rsid w:val="00493E79"/>
    <w:rsid w:val="004967C9"/>
    <w:rsid w:val="004B3D50"/>
    <w:rsid w:val="004D69F1"/>
    <w:rsid w:val="004F259F"/>
    <w:rsid w:val="00515F48"/>
    <w:rsid w:val="00535ED8"/>
    <w:rsid w:val="00561719"/>
    <w:rsid w:val="00564E70"/>
    <w:rsid w:val="005966C5"/>
    <w:rsid w:val="00596BB5"/>
    <w:rsid w:val="00597B97"/>
    <w:rsid w:val="005C4ED7"/>
    <w:rsid w:val="005D4106"/>
    <w:rsid w:val="005E0B08"/>
    <w:rsid w:val="005E555C"/>
    <w:rsid w:val="005F1688"/>
    <w:rsid w:val="00611B88"/>
    <w:rsid w:val="0061461C"/>
    <w:rsid w:val="006236EF"/>
    <w:rsid w:val="00623E89"/>
    <w:rsid w:val="00636416"/>
    <w:rsid w:val="00640B31"/>
    <w:rsid w:val="006957A5"/>
    <w:rsid w:val="00697D3A"/>
    <w:rsid w:val="006B5898"/>
    <w:rsid w:val="006C7696"/>
    <w:rsid w:val="006D7D41"/>
    <w:rsid w:val="006F3A0B"/>
    <w:rsid w:val="007007EE"/>
    <w:rsid w:val="007071CD"/>
    <w:rsid w:val="00710D44"/>
    <w:rsid w:val="007216D3"/>
    <w:rsid w:val="00744E02"/>
    <w:rsid w:val="0075163B"/>
    <w:rsid w:val="0076480F"/>
    <w:rsid w:val="0077093B"/>
    <w:rsid w:val="0078029B"/>
    <w:rsid w:val="00790AE3"/>
    <w:rsid w:val="007A43C4"/>
    <w:rsid w:val="007C311E"/>
    <w:rsid w:val="007C6513"/>
    <w:rsid w:val="007C7C99"/>
    <w:rsid w:val="007D0492"/>
    <w:rsid w:val="007D636A"/>
    <w:rsid w:val="007F0976"/>
    <w:rsid w:val="008030E4"/>
    <w:rsid w:val="008060F1"/>
    <w:rsid w:val="008175DE"/>
    <w:rsid w:val="00822F88"/>
    <w:rsid w:val="00826AF7"/>
    <w:rsid w:val="008551A1"/>
    <w:rsid w:val="008649E2"/>
    <w:rsid w:val="00870273"/>
    <w:rsid w:val="0087228E"/>
    <w:rsid w:val="00872CAF"/>
    <w:rsid w:val="00874963"/>
    <w:rsid w:val="00880C97"/>
    <w:rsid w:val="008853CA"/>
    <w:rsid w:val="00891AC1"/>
    <w:rsid w:val="008920B9"/>
    <w:rsid w:val="00892EE6"/>
    <w:rsid w:val="008952C5"/>
    <w:rsid w:val="008C7624"/>
    <w:rsid w:val="008C7D34"/>
    <w:rsid w:val="008D3E6C"/>
    <w:rsid w:val="008E36B4"/>
    <w:rsid w:val="008F0A51"/>
    <w:rsid w:val="008F49D3"/>
    <w:rsid w:val="008F5721"/>
    <w:rsid w:val="00910818"/>
    <w:rsid w:val="00913F80"/>
    <w:rsid w:val="00913FC2"/>
    <w:rsid w:val="00914403"/>
    <w:rsid w:val="0094507A"/>
    <w:rsid w:val="00950710"/>
    <w:rsid w:val="009568B3"/>
    <w:rsid w:val="00967946"/>
    <w:rsid w:val="00970FB7"/>
    <w:rsid w:val="00973F70"/>
    <w:rsid w:val="00981A66"/>
    <w:rsid w:val="009A12E3"/>
    <w:rsid w:val="009C1996"/>
    <w:rsid w:val="009C60FB"/>
    <w:rsid w:val="009F28E8"/>
    <w:rsid w:val="009F4558"/>
    <w:rsid w:val="00A072BC"/>
    <w:rsid w:val="00A13D08"/>
    <w:rsid w:val="00A16AB6"/>
    <w:rsid w:val="00A20CEF"/>
    <w:rsid w:val="00A43BD8"/>
    <w:rsid w:val="00A4712C"/>
    <w:rsid w:val="00A50630"/>
    <w:rsid w:val="00A776B3"/>
    <w:rsid w:val="00A875D2"/>
    <w:rsid w:val="00A903C4"/>
    <w:rsid w:val="00A93323"/>
    <w:rsid w:val="00AB6166"/>
    <w:rsid w:val="00AD169A"/>
    <w:rsid w:val="00AF46D9"/>
    <w:rsid w:val="00B00277"/>
    <w:rsid w:val="00B02F67"/>
    <w:rsid w:val="00B169BB"/>
    <w:rsid w:val="00B355F8"/>
    <w:rsid w:val="00B527FE"/>
    <w:rsid w:val="00B63D33"/>
    <w:rsid w:val="00B660DB"/>
    <w:rsid w:val="00B66A24"/>
    <w:rsid w:val="00B818A2"/>
    <w:rsid w:val="00B86351"/>
    <w:rsid w:val="00B963A9"/>
    <w:rsid w:val="00BA751E"/>
    <w:rsid w:val="00BB2A8E"/>
    <w:rsid w:val="00BC2D50"/>
    <w:rsid w:val="00BC36B8"/>
    <w:rsid w:val="00BC7633"/>
    <w:rsid w:val="00BD5FE3"/>
    <w:rsid w:val="00BE0324"/>
    <w:rsid w:val="00BE3417"/>
    <w:rsid w:val="00BF2457"/>
    <w:rsid w:val="00BF74DF"/>
    <w:rsid w:val="00C03CDD"/>
    <w:rsid w:val="00C12546"/>
    <w:rsid w:val="00C22191"/>
    <w:rsid w:val="00C31DD7"/>
    <w:rsid w:val="00C36E2C"/>
    <w:rsid w:val="00C53F65"/>
    <w:rsid w:val="00C605EA"/>
    <w:rsid w:val="00C63D8F"/>
    <w:rsid w:val="00C666DC"/>
    <w:rsid w:val="00C83A33"/>
    <w:rsid w:val="00C856B9"/>
    <w:rsid w:val="00C85A81"/>
    <w:rsid w:val="00C931BD"/>
    <w:rsid w:val="00C97F71"/>
    <w:rsid w:val="00CB5145"/>
    <w:rsid w:val="00CB5F98"/>
    <w:rsid w:val="00CC46B0"/>
    <w:rsid w:val="00CD1FF2"/>
    <w:rsid w:val="00CD3837"/>
    <w:rsid w:val="00CD4860"/>
    <w:rsid w:val="00CD5A5D"/>
    <w:rsid w:val="00D01B7A"/>
    <w:rsid w:val="00D45EBB"/>
    <w:rsid w:val="00D47F8D"/>
    <w:rsid w:val="00D57664"/>
    <w:rsid w:val="00D64FD6"/>
    <w:rsid w:val="00D75397"/>
    <w:rsid w:val="00D76496"/>
    <w:rsid w:val="00D85076"/>
    <w:rsid w:val="00D9478F"/>
    <w:rsid w:val="00DA1F12"/>
    <w:rsid w:val="00DA423F"/>
    <w:rsid w:val="00DA4E6F"/>
    <w:rsid w:val="00DC104F"/>
    <w:rsid w:val="00DD7ADA"/>
    <w:rsid w:val="00DE7E29"/>
    <w:rsid w:val="00DF403F"/>
    <w:rsid w:val="00E23D93"/>
    <w:rsid w:val="00E24B18"/>
    <w:rsid w:val="00E74784"/>
    <w:rsid w:val="00E969DB"/>
    <w:rsid w:val="00EB29DB"/>
    <w:rsid w:val="00EC0105"/>
    <w:rsid w:val="00ED791B"/>
    <w:rsid w:val="00EE3373"/>
    <w:rsid w:val="00EE5E00"/>
    <w:rsid w:val="00EF42BD"/>
    <w:rsid w:val="00F0004A"/>
    <w:rsid w:val="00F12677"/>
    <w:rsid w:val="00F309CC"/>
    <w:rsid w:val="00F42C6B"/>
    <w:rsid w:val="00F532A8"/>
    <w:rsid w:val="00FA5D2A"/>
    <w:rsid w:val="00FA752E"/>
    <w:rsid w:val="00FC346B"/>
    <w:rsid w:val="00FD0449"/>
    <w:rsid w:val="00FD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527FB"/>
  <w15:chartTrackingRefBased/>
  <w15:docId w15:val="{1B215C33-55B0-4B75-9CAA-E52B83D3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D3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175DE"/>
    <w:rPr>
      <w:rFonts w:ascii="Times New Roman" w:hAnsi="Times New Roman"/>
      <w:color w:val="0000FF"/>
      <w:u w:val="single"/>
    </w:rPr>
  </w:style>
  <w:style w:type="paragraph" w:styleId="a4">
    <w:name w:val="Subtitle"/>
    <w:basedOn w:val="a"/>
    <w:link w:val="a5"/>
    <w:qFormat/>
    <w:rsid w:val="008175DE"/>
    <w:pPr>
      <w:suppressAutoHyphens w:val="0"/>
      <w:spacing w:after="60" w:line="276" w:lineRule="auto"/>
      <w:jc w:val="center"/>
      <w:outlineLvl w:val="1"/>
    </w:pPr>
    <w:rPr>
      <w:rFonts w:ascii="Arial" w:hAnsi="Arial" w:cs="Arial"/>
      <w:color w:val="auto"/>
      <w:lang w:eastAsia="en-US"/>
    </w:rPr>
  </w:style>
  <w:style w:type="character" w:customStyle="1" w:styleId="a5">
    <w:name w:val="Подзаголовок Знак"/>
    <w:basedOn w:val="a0"/>
    <w:link w:val="a4"/>
    <w:rsid w:val="008175DE"/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uiPriority w:val="99"/>
    <w:rsid w:val="008175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Placeholder Text"/>
    <w:basedOn w:val="a0"/>
    <w:uiPriority w:val="99"/>
    <w:semiHidden/>
    <w:rsid w:val="008175DE"/>
    <w:rPr>
      <w:color w:val="808080"/>
    </w:rPr>
  </w:style>
  <w:style w:type="character" w:styleId="a7">
    <w:name w:val="annotation reference"/>
    <w:basedOn w:val="a0"/>
    <w:uiPriority w:val="99"/>
    <w:rsid w:val="008175DE"/>
    <w:rPr>
      <w:sz w:val="16"/>
      <w:szCs w:val="16"/>
    </w:rPr>
  </w:style>
  <w:style w:type="paragraph" w:styleId="a8">
    <w:name w:val="annotation text"/>
    <w:basedOn w:val="a"/>
    <w:link w:val="a9"/>
    <w:uiPriority w:val="99"/>
    <w:rsid w:val="008175DE"/>
    <w:pPr>
      <w:suppressAutoHyphens w:val="0"/>
      <w:spacing w:after="200"/>
    </w:pPr>
    <w:rPr>
      <w:rFonts w:ascii="Calibri" w:hAnsi="Calibri"/>
      <w:color w:val="auto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rsid w:val="008175DE"/>
    <w:rPr>
      <w:rFonts w:ascii="Calibri" w:eastAsia="Times New Roman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175D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175DE"/>
    <w:rPr>
      <w:rFonts w:ascii="Segoe UI" w:eastAsia="Times New Roman" w:hAnsi="Segoe UI" w:cs="Segoe UI"/>
      <w:color w:val="00000A"/>
      <w:sz w:val="18"/>
      <w:szCs w:val="18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8F49D3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F49D3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styleId="ae">
    <w:name w:val="footnote reference"/>
    <w:basedOn w:val="a0"/>
    <w:uiPriority w:val="99"/>
    <w:semiHidden/>
    <w:unhideWhenUsed/>
    <w:rsid w:val="008F49D3"/>
    <w:rPr>
      <w:vertAlign w:val="superscript"/>
    </w:rPr>
  </w:style>
  <w:style w:type="paragraph" w:styleId="af">
    <w:name w:val="annotation subject"/>
    <w:basedOn w:val="a8"/>
    <w:next w:val="a8"/>
    <w:link w:val="af0"/>
    <w:uiPriority w:val="99"/>
    <w:semiHidden/>
    <w:unhideWhenUsed/>
    <w:rsid w:val="00CB5145"/>
    <w:pPr>
      <w:suppressAutoHyphens/>
      <w:spacing w:after="0"/>
    </w:pPr>
    <w:rPr>
      <w:rFonts w:ascii="Times New Roman" w:hAnsi="Times New Roman"/>
      <w:b/>
      <w:bCs/>
      <w:color w:val="00000A"/>
      <w:lang w:eastAsia="ar-SA"/>
    </w:rPr>
  </w:style>
  <w:style w:type="character" w:customStyle="1" w:styleId="af0">
    <w:name w:val="Тема примечания Знак"/>
    <w:basedOn w:val="a9"/>
    <w:link w:val="af"/>
    <w:uiPriority w:val="99"/>
    <w:semiHidden/>
    <w:rsid w:val="00CB5145"/>
    <w:rPr>
      <w:rFonts w:ascii="Times New Roman" w:eastAsia="Times New Roman" w:hAnsi="Times New Roman" w:cs="Times New Roman"/>
      <w:b/>
      <w:bCs/>
      <w:color w:val="00000A"/>
      <w:sz w:val="20"/>
      <w:szCs w:val="20"/>
      <w:lang w:eastAsia="ar-SA"/>
    </w:rPr>
  </w:style>
  <w:style w:type="paragraph" w:customStyle="1" w:styleId="12">
    <w:name w:val="Обычный+12пт"/>
    <w:basedOn w:val="a"/>
    <w:uiPriority w:val="99"/>
    <w:rsid w:val="00C666DC"/>
    <w:pPr>
      <w:suppressAutoHyphens w:val="0"/>
    </w:pPr>
    <w:rPr>
      <w:color w:val="auto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B35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3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e@yn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03C52-5190-42D9-9133-72A754011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1759</Words>
  <Characters>10029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Анциферова Елена Борисовна</dc:creator>
  <cp:keywords/>
  <dc:description/>
  <cp:lastModifiedBy>Луковцев Данил Николаевич</cp:lastModifiedBy>
  <cp:revision>4</cp:revision>
  <dcterms:created xsi:type="dcterms:W3CDTF">2023-05-16T05:15:00Z</dcterms:created>
  <dcterms:modified xsi:type="dcterms:W3CDTF">2023-05-16T09:35:00Z</dcterms:modified>
</cp:coreProperties>
</file>