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660469" w:rsidRDefault="008668ED" w:rsidP="008668ED">
      <w:pPr>
        <w:jc w:val="right"/>
        <w:rPr>
          <w:b/>
          <w:sz w:val="24"/>
          <w:szCs w:val="24"/>
        </w:rPr>
      </w:pPr>
      <w:r w:rsidRPr="008668ED">
        <w:rPr>
          <w:i/>
        </w:rPr>
        <w:t>от "</w:t>
      </w:r>
      <w:r w:rsidR="002E263B">
        <w:rPr>
          <w:i/>
        </w:rPr>
        <w:t>24</w:t>
      </w:r>
      <w:r w:rsidRPr="008668ED">
        <w:rPr>
          <w:i/>
        </w:rPr>
        <w:t xml:space="preserve">" </w:t>
      </w:r>
      <w:r w:rsidR="002E263B">
        <w:rPr>
          <w:i/>
        </w:rPr>
        <w:t>ию</w:t>
      </w:r>
      <w:r w:rsidR="00E47B12">
        <w:rPr>
          <w:i/>
        </w:rPr>
        <w:t>ля</w:t>
      </w:r>
      <w:r w:rsidRPr="008668ED">
        <w:rPr>
          <w:i/>
        </w:rPr>
        <w:t xml:space="preserve"> 202</w:t>
      </w:r>
      <w:r w:rsidR="00250124">
        <w:rPr>
          <w:i/>
        </w:rPr>
        <w:t>4</w:t>
      </w:r>
      <w:r w:rsidRPr="008668ED">
        <w:rPr>
          <w:i/>
        </w:rPr>
        <w:t xml:space="preserve"> г. № Закуп-</w:t>
      </w:r>
      <w:r w:rsidR="002E263B">
        <w:rPr>
          <w:i/>
        </w:rPr>
        <w:t>3348</w:t>
      </w: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F914BB">
        <w:rPr>
          <w:b/>
          <w:sz w:val="24"/>
          <w:szCs w:val="24"/>
        </w:rPr>
        <w:t>предложений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2E263B" w:rsidRPr="002E263B">
        <w:rPr>
          <w:sz w:val="24"/>
          <w:szCs w:val="24"/>
        </w:rPr>
        <w:t>25.04.2024 г. № 4-24</w:t>
      </w:r>
      <w:r w:rsidRPr="008E0F1C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C4193C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F914BB">
              <w:rPr>
                <w:sz w:val="24"/>
                <w:szCs w:val="24"/>
              </w:rPr>
              <w:t>предложений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50003D" w:rsidRPr="00FB346F" w:rsidRDefault="0050003D" w:rsidP="0050003D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Э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лектронный адрес: </w:t>
            </w:r>
            <w:hyperlink r:id="rId8" w:history="1">
              <w:r w:rsidRPr="00FB346F">
                <w:rPr>
                  <w:rStyle w:val="a3"/>
                  <w:bCs/>
                  <w:sz w:val="24"/>
                  <w:szCs w:val="24"/>
                  <w:lang w:eastAsia="ru-RU"/>
                </w:rPr>
                <w:t>torgi.sngs@mail.ru</w:t>
              </w:r>
            </w:hyperlink>
            <w:r w:rsidRPr="00FB346F">
              <w:rPr>
                <w:bCs/>
                <w:sz w:val="24"/>
                <w:szCs w:val="24"/>
                <w:lang w:eastAsia="ru-RU"/>
              </w:rPr>
              <w:t>.</w:t>
            </w:r>
          </w:p>
          <w:p w:rsidR="002F2C69" w:rsidRPr="00533902" w:rsidRDefault="002F2C69" w:rsidP="002F2C69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533902">
              <w:rPr>
                <w:bCs/>
                <w:sz w:val="24"/>
                <w:szCs w:val="24"/>
                <w:lang w:eastAsia="ru-RU"/>
              </w:rPr>
              <w:t xml:space="preserve">- по техническим вопросам </w:t>
            </w:r>
            <w:r w:rsidR="002E263B" w:rsidRPr="002E263B">
              <w:rPr>
                <w:bCs/>
                <w:sz w:val="24"/>
                <w:szCs w:val="24"/>
                <w:lang w:eastAsia="ru-RU"/>
              </w:rPr>
              <w:t>Игнатьева Туяра Семеновна - 89142729742 (доб. 2291)</w:t>
            </w:r>
          </w:p>
          <w:p w:rsidR="002F2C69" w:rsidRPr="00533902" w:rsidRDefault="002F2C69" w:rsidP="002F2C6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533902">
              <w:rPr>
                <w:bCs/>
                <w:sz w:val="24"/>
                <w:szCs w:val="24"/>
                <w:lang w:eastAsia="ru-RU"/>
              </w:rPr>
              <w:t xml:space="preserve">- по вопросам процедуры закупки </w:t>
            </w:r>
            <w:r w:rsidRPr="00533902">
              <w:rPr>
                <w:sz w:val="24"/>
                <w:szCs w:val="24"/>
                <w:lang w:eastAsia="ru-RU"/>
              </w:rPr>
              <w:t>Кучеров Михаил Дмитриевич – 79142729764, доб. 2393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2736E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Предмет договора</w:t>
            </w:r>
            <w:r w:rsidR="000C72D0">
              <w:rPr>
                <w:b/>
                <w:sz w:val="24"/>
                <w:szCs w:val="24"/>
              </w:rPr>
              <w:t xml:space="preserve">, </w:t>
            </w:r>
            <w:r w:rsidR="00B43F94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="000C72D0"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333" w:type="dxa"/>
            <w:shd w:val="clear" w:color="auto" w:fill="auto"/>
          </w:tcPr>
          <w:p w:rsidR="00EC1924" w:rsidRDefault="002F2C69" w:rsidP="00250124">
            <w:pPr>
              <w:pStyle w:val="ab"/>
              <w:ind w:left="0"/>
              <w:rPr>
                <w:bCs/>
              </w:rPr>
            </w:pPr>
            <w:r>
              <w:rPr>
                <w:bCs/>
              </w:rPr>
              <w:t>В</w:t>
            </w:r>
            <w:r w:rsidRPr="002F2C69">
              <w:rPr>
                <w:bCs/>
              </w:rPr>
              <w:t>ыполнение работ по разработке проектно-сметной документации и инженерных изысканий на объект: «Прирельсовый склад нефтепродуктов и железнодорожные пути необщего пользования АО «Саханефтегазсбыт» в пос. Беркакит РС(Я)»</w:t>
            </w:r>
            <w:r w:rsidR="00250124" w:rsidRPr="00250124">
              <w:rPr>
                <w:bCs/>
              </w:rPr>
              <w:t>. Закупка проводится по Лоту №1:</w:t>
            </w:r>
          </w:p>
          <w:p w:rsidR="00E81D8E" w:rsidRPr="00E81D8E" w:rsidRDefault="00E81D8E" w:rsidP="00E81D8E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ind w:left="-284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tbl>
            <w:tblPr>
              <w:tblW w:w="12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4447"/>
              <w:gridCol w:w="1701"/>
              <w:gridCol w:w="1418"/>
              <w:gridCol w:w="283"/>
              <w:gridCol w:w="1707"/>
              <w:gridCol w:w="1695"/>
              <w:gridCol w:w="153"/>
            </w:tblGrid>
            <w:tr w:rsidR="00E81D8E" w:rsidRPr="00E81D8E" w:rsidTr="00E81D8E">
              <w:trPr>
                <w:gridAfter w:val="1"/>
                <w:wAfter w:w="153" w:type="dxa"/>
                <w:cantSplit/>
                <w:trHeight w:val="1770"/>
              </w:trPr>
              <w:tc>
                <w:tcPr>
                  <w:tcW w:w="993" w:type="dxa"/>
                  <w:vMerge w:val="restart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№ Этапа работ</w:t>
                  </w:r>
                </w:p>
              </w:tc>
              <w:tc>
                <w:tcPr>
                  <w:tcW w:w="4447" w:type="dxa"/>
                  <w:vMerge w:val="restart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Наименование работ и основных этапов ее выполнения</w:t>
                  </w:r>
                </w:p>
              </w:tc>
              <w:tc>
                <w:tcPr>
                  <w:tcW w:w="3119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Начальная максимальная цена договора</w:t>
                  </w:r>
                </w:p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без НДС, руб.</w:t>
                  </w:r>
                </w:p>
              </w:tc>
              <w:tc>
                <w:tcPr>
                  <w:tcW w:w="3685" w:type="dxa"/>
                  <w:gridSpan w:val="3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Сроки выполнения работ</w:t>
                  </w:r>
                </w:p>
              </w:tc>
            </w:tr>
            <w:tr w:rsidR="00E81D8E" w:rsidRPr="00E81D8E" w:rsidTr="00E81D8E">
              <w:trPr>
                <w:cantSplit/>
                <w:trHeight w:hRule="exact" w:val="1273"/>
              </w:trPr>
              <w:tc>
                <w:tcPr>
                  <w:tcW w:w="993" w:type="dxa"/>
                  <w:vMerge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Merge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Стоимость видов работ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Стоимость промежуточных этапов работ</w:t>
                  </w:r>
                </w:p>
              </w:tc>
              <w:tc>
                <w:tcPr>
                  <w:tcW w:w="170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Начало работ</w:t>
                  </w: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Окончание работ</w:t>
                  </w:r>
                </w:p>
              </w:tc>
            </w:tr>
            <w:tr w:rsidR="00E81D8E" w:rsidRPr="00E81D8E" w:rsidTr="00E81D8E">
              <w:trPr>
                <w:cantSplit/>
                <w:trHeight w:hRule="exact" w:val="347"/>
              </w:trPr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70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</w:tr>
            <w:tr w:rsidR="00E81D8E" w:rsidRPr="00E81D8E" w:rsidTr="00E81D8E">
              <w:trPr>
                <w:gridAfter w:val="1"/>
                <w:wAfter w:w="153" w:type="dxa"/>
                <w:trHeight w:val="760"/>
              </w:trPr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1251" w:type="dxa"/>
                  <w:gridSpan w:val="6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Инженерные изыскания для проектирования прирельсового склада нефтепродуктов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1.1. Инженерно-геодезические изыскания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 2 500 000,00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 2 500 000,00</w:t>
                  </w:r>
                </w:p>
              </w:tc>
              <w:tc>
                <w:tcPr>
                  <w:tcW w:w="1707" w:type="dxa"/>
                  <w:vMerge w:val="restart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с момента заключения договора</w:t>
                  </w: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01.02.2025</w:t>
                  </w:r>
                </w:p>
              </w:tc>
            </w:tr>
            <w:tr w:rsidR="00E81D8E" w:rsidRPr="00E81D8E" w:rsidTr="00E81D8E">
              <w:trPr>
                <w:trHeight w:val="642"/>
              </w:trPr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1.2. Инженерно-гидрометеорологические изыскания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500 000,00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500 000,00</w:t>
                  </w:r>
                </w:p>
              </w:tc>
              <w:tc>
                <w:tcPr>
                  <w:tcW w:w="1707" w:type="dxa"/>
                  <w:vMerge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01.02.2025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1.3. Инженерно-экологические изыскания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500 000,00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500 000,00</w:t>
                  </w:r>
                </w:p>
              </w:tc>
              <w:tc>
                <w:tcPr>
                  <w:tcW w:w="1707" w:type="dxa"/>
                  <w:vMerge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01.02.2025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1.4. Историко-культурные исследования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1 500 000,00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1 500 000,00</w:t>
                  </w:r>
                </w:p>
              </w:tc>
              <w:tc>
                <w:tcPr>
                  <w:tcW w:w="1707" w:type="dxa"/>
                  <w:vMerge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01.02.2025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1.5. Инженерно-геологические изыскания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4 500 000,00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4 500 000,00</w:t>
                  </w:r>
                </w:p>
              </w:tc>
              <w:tc>
                <w:tcPr>
                  <w:tcW w:w="1707" w:type="dxa"/>
                  <w:vMerge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01.02.2025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suppressAutoHyphens w:val="0"/>
                    <w:spacing w:after="240" w:line="276" w:lineRule="auto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1.6. Инженерно-геофизические изыскания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500 000,00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500 000,00</w:t>
                  </w:r>
                </w:p>
              </w:tc>
              <w:tc>
                <w:tcPr>
                  <w:tcW w:w="1707" w:type="dxa"/>
                  <w:vMerge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01.02.2025</w:t>
                  </w:r>
                </w:p>
              </w:tc>
            </w:tr>
            <w:tr w:rsidR="00E81D8E" w:rsidRPr="00E81D8E" w:rsidTr="00E81D8E">
              <w:trPr>
                <w:gridAfter w:val="1"/>
                <w:wAfter w:w="153" w:type="dxa"/>
                <w:trHeight w:val="925"/>
              </w:trPr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1251" w:type="dxa"/>
                  <w:gridSpan w:val="6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Инженерные изыскания для проектирования железнодорожных путей необщего пользования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2.1. Инженерно-геодезические изыскания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1 750 000,00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1 750 000,00</w:t>
                  </w:r>
                </w:p>
              </w:tc>
              <w:tc>
                <w:tcPr>
                  <w:tcW w:w="1707" w:type="dxa"/>
                  <w:vMerge w:val="restart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с момента заключения договора</w:t>
                  </w: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01.02.2025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2.2. Инженерно-гидрометеорологические изыскания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350 000,00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350 000,00</w:t>
                  </w:r>
                </w:p>
              </w:tc>
              <w:tc>
                <w:tcPr>
                  <w:tcW w:w="1707" w:type="dxa"/>
                  <w:vMerge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01.02.2025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2.3. Инженерно-экологические изыскания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350 000,00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350 000,00</w:t>
                  </w:r>
                </w:p>
              </w:tc>
              <w:tc>
                <w:tcPr>
                  <w:tcW w:w="1707" w:type="dxa"/>
                  <w:vMerge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01.02.2025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2.4. Историко-культурные исследования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1 050 000,00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1 050 000,00</w:t>
                  </w:r>
                </w:p>
              </w:tc>
              <w:tc>
                <w:tcPr>
                  <w:tcW w:w="1707" w:type="dxa"/>
                  <w:vMerge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01.02.2025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2.5. Инженерно-геологические изыскания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3 150 000,00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3 150 000,00</w:t>
                  </w:r>
                </w:p>
              </w:tc>
              <w:tc>
                <w:tcPr>
                  <w:tcW w:w="1707" w:type="dxa"/>
                  <w:vMerge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01.02.2025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2.6. Инженерно-геофизические изыскания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350 000,00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350 000,00</w:t>
                  </w:r>
                </w:p>
              </w:tc>
              <w:tc>
                <w:tcPr>
                  <w:tcW w:w="1707" w:type="dxa"/>
                  <w:vMerge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01.02.2025</w:t>
                  </w:r>
                </w:p>
              </w:tc>
            </w:tr>
            <w:tr w:rsidR="00E81D8E" w:rsidRPr="00E81D8E" w:rsidTr="00E81D8E">
              <w:trPr>
                <w:gridAfter w:val="1"/>
                <w:wAfter w:w="153" w:type="dxa"/>
                <w:trHeight w:val="697"/>
              </w:trPr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3</w:t>
                  </w:r>
                </w:p>
              </w:tc>
              <w:tc>
                <w:tcPr>
                  <w:tcW w:w="11251" w:type="dxa"/>
                  <w:gridSpan w:val="6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Разработка проектно-сметной документации прирельсового склада нефтепродуктов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3.1. Сбор исходных данных, получение справок и ТУ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500 000,00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500 000,00</w:t>
                  </w:r>
                </w:p>
              </w:tc>
              <w:tc>
                <w:tcPr>
                  <w:tcW w:w="170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с момента заключения договора</w:t>
                  </w: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01.02.2025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3.2. Разработка основных технических решений (стадия ОТР)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2 500 000,00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2 500 000,00</w:t>
                  </w:r>
                </w:p>
              </w:tc>
              <w:tc>
                <w:tcPr>
                  <w:tcW w:w="170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с момента заключения договора</w:t>
                  </w: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01.02.2025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3.3. Разработка внешнего и внутреннего дизайна объектов прирельсового склада нефтепродуктов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1 000 000,00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1 000 000,00</w:t>
                  </w:r>
                </w:p>
              </w:tc>
              <w:tc>
                <w:tcPr>
                  <w:tcW w:w="170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0</w:t>
                  </w:r>
                  <w:r w:rsidRPr="00E81D8E"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  <w:t>2</w:t>
                  </w: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.0</w:t>
                  </w:r>
                  <w:r w:rsidRPr="00E81D8E"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  <w:t>2</w:t>
                  </w: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.2025</w:t>
                  </w: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01.04.2025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3.4. Разработка проектной документации (стадия П)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6 500 000,00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6 500 000,00</w:t>
                  </w:r>
                </w:p>
              </w:tc>
              <w:tc>
                <w:tcPr>
                  <w:tcW w:w="170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02.</w:t>
                  </w:r>
                  <w:r w:rsidRPr="00E81D8E"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  <w:t>02</w:t>
                  </w: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.2025</w:t>
                  </w: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  <w:t>02</w:t>
                  </w: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E81D8E"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  <w:t>0</w:t>
                  </w: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7.202</w:t>
                  </w:r>
                  <w:r w:rsidRPr="00E81D8E"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  <w:t>5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3.5. Разработка сметной документации (стадия П)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2 100 000,00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2 100 000,00</w:t>
                  </w:r>
                </w:p>
              </w:tc>
              <w:tc>
                <w:tcPr>
                  <w:tcW w:w="170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  <w:t>03</w:t>
                  </w: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E81D8E"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  <w:t>0</w:t>
                  </w: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5.202</w:t>
                  </w:r>
                  <w:r w:rsidRPr="00E81D8E"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  <w:t>5</w:t>
                  </w: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15.08.2025</w:t>
                  </w:r>
                </w:p>
              </w:tc>
            </w:tr>
            <w:tr w:rsidR="00E81D8E" w:rsidRPr="00E81D8E" w:rsidTr="00E81D8E">
              <w:trPr>
                <w:trHeight w:val="2852"/>
              </w:trPr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3.6  Разработка проекта санитарно-защитной зоны (СЗЗ) прирельсового склада нефтепродуктов с получением санитарно-эпидемиологического заключения на проект СЗЗ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500 000,00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500 000,00</w:t>
                  </w:r>
                </w:p>
              </w:tc>
              <w:tc>
                <w:tcPr>
                  <w:tcW w:w="170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16.12.2024</w:t>
                  </w: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15.07.2025</w:t>
                  </w:r>
                </w:p>
              </w:tc>
            </w:tr>
            <w:tr w:rsidR="00E81D8E" w:rsidRPr="00E81D8E" w:rsidTr="00E81D8E">
              <w:trPr>
                <w:gridAfter w:val="1"/>
                <w:wAfter w:w="153" w:type="dxa"/>
              </w:trPr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1251" w:type="dxa"/>
                  <w:gridSpan w:val="6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Разработка проектно-сметной документации железнодорожных путей необщего пользования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4.1. Сбор исходных данных, получение справок и ТУ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2 500 000,00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2 500 000,00</w:t>
                  </w:r>
                </w:p>
              </w:tc>
              <w:tc>
                <w:tcPr>
                  <w:tcW w:w="170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с момента заключения договора</w:t>
                  </w: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01.02.2025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4.2. Разработка основных технических решений (стадия ОТР)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1 000 000,00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1 000 000,00</w:t>
                  </w:r>
                </w:p>
              </w:tc>
              <w:tc>
                <w:tcPr>
                  <w:tcW w:w="170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с момента заключения договора</w:t>
                  </w: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01.02.2025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4.3. Разработка проектной документации (стадия П)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6 500 000,00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6 500 000,00</w:t>
                  </w:r>
                </w:p>
              </w:tc>
              <w:tc>
                <w:tcPr>
                  <w:tcW w:w="1707" w:type="dxa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02.02.2025</w:t>
                  </w:r>
                </w:p>
              </w:tc>
              <w:tc>
                <w:tcPr>
                  <w:tcW w:w="1848" w:type="dxa"/>
                  <w:gridSpan w:val="2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02.07.2025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4.4. Разработка сметной документации (стадия П)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2 100 000,00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2 100 000,00</w:t>
                  </w:r>
                </w:p>
              </w:tc>
              <w:tc>
                <w:tcPr>
                  <w:tcW w:w="1707" w:type="dxa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03.02.2025</w:t>
                  </w:r>
                </w:p>
              </w:tc>
              <w:tc>
                <w:tcPr>
                  <w:tcW w:w="1848" w:type="dxa"/>
                  <w:gridSpan w:val="2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15.08.2025</w:t>
                  </w:r>
                </w:p>
              </w:tc>
            </w:tr>
            <w:tr w:rsidR="00E81D8E" w:rsidRPr="00E81D8E" w:rsidTr="00E81D8E">
              <w:trPr>
                <w:trHeight w:val="3673"/>
              </w:trPr>
              <w:tc>
                <w:tcPr>
                  <w:tcW w:w="993" w:type="dxa"/>
                  <w:vMerge w:val="restart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4.5.  Оценка воздействия с определением за пределами площадки уровней создаваемого загрязнения (химического, физического и (или) биологического воздействия, превышающего санитарно-эпидемиологические требования);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250 000,00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250 000,00</w:t>
                  </w:r>
                </w:p>
              </w:tc>
              <w:tc>
                <w:tcPr>
                  <w:tcW w:w="170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16.03.2025</w:t>
                  </w: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16.07.2025</w:t>
                  </w:r>
                </w:p>
              </w:tc>
            </w:tr>
            <w:tr w:rsidR="00E81D8E" w:rsidRPr="00E81D8E" w:rsidTr="00E81D8E">
              <w:trPr>
                <w:trHeight w:val="2648"/>
              </w:trPr>
              <w:tc>
                <w:tcPr>
                  <w:tcW w:w="993" w:type="dxa"/>
                  <w:vMerge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4.6. Разработка проекта санитарно-защитной зоны (СЗЗ) железнодорожных путей необщего пользования с получением санитарно-эпидемиологического заключения на проект СЗЗ 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  <w:t>250 000</w:t>
                  </w: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, 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250 000,000</w:t>
                  </w:r>
                </w:p>
              </w:tc>
              <w:tc>
                <w:tcPr>
                  <w:tcW w:w="170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16.03.2025</w:t>
                  </w: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16.07.2025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4447" w:type="dxa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Прохождение государственной экспертизы проектно-сметной документации и результатов инженерных изысканий прирельсового склада нефтепродуктов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6 150 000,00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6 150 000,00</w:t>
                  </w:r>
                </w:p>
              </w:tc>
              <w:tc>
                <w:tcPr>
                  <w:tcW w:w="170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 w:line="276" w:lineRule="auto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17.08.2025</w:t>
                  </w: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 w:line="276" w:lineRule="auto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30.10.2025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4447" w:type="dxa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Прохождение государственной экспертизы проектно-сметной документации и результатов инженерных изысканий железнодорожных путей необщего пользования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3 000 000,00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3 000 000,00</w:t>
                  </w:r>
                </w:p>
              </w:tc>
              <w:tc>
                <w:tcPr>
                  <w:tcW w:w="170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17.08.2025</w:t>
                  </w: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30.10.2025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4447" w:type="dxa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Разработка рабочей документации прирельсового склада нефтепродуктов </w:t>
                  </w: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(стадия Р)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6 150 000,00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6 150 000,00</w:t>
                  </w:r>
                </w:p>
              </w:tc>
              <w:tc>
                <w:tcPr>
                  <w:tcW w:w="170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30.10.2025</w:t>
                  </w: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25.12.2025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8</w:t>
                  </w:r>
                </w:p>
              </w:tc>
              <w:tc>
                <w:tcPr>
                  <w:tcW w:w="4447" w:type="dxa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Разработка рабочей документации железнодорожных путей необщего пользования (стадия Р)</w:t>
                  </w:r>
                </w:p>
              </w:tc>
              <w:tc>
                <w:tcPr>
                  <w:tcW w:w="1701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3 000 000,00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3 000 000,00</w:t>
                  </w:r>
                </w:p>
              </w:tc>
              <w:tc>
                <w:tcPr>
                  <w:tcW w:w="170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30.10.2025</w:t>
                  </w: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25.12.2025</w:t>
                  </w:r>
                </w:p>
              </w:tc>
            </w:tr>
            <w:tr w:rsidR="00E81D8E" w:rsidRPr="00E81D8E" w:rsidTr="00E81D8E">
              <w:tc>
                <w:tcPr>
                  <w:tcW w:w="993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47" w:type="dxa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sz w:val="24"/>
                      <w:szCs w:val="24"/>
                      <w:lang w:eastAsia="en-US"/>
                    </w:rPr>
                    <w:t>ИТОГО</w:t>
                  </w:r>
                </w:p>
              </w:tc>
              <w:tc>
                <w:tcPr>
                  <w:tcW w:w="1701" w:type="dxa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61 000 000,00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81D8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61 000 000,00</w:t>
                  </w:r>
                </w:p>
              </w:tc>
              <w:tc>
                <w:tcPr>
                  <w:tcW w:w="1707" w:type="dxa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E81D8E" w:rsidRPr="00E81D8E" w:rsidRDefault="00E81D8E" w:rsidP="00E81D8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24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4193C" w:rsidRPr="00B054B4" w:rsidRDefault="00C4193C" w:rsidP="008C10ED">
            <w:pPr>
              <w:pStyle w:val="ab"/>
              <w:widowControl w:val="0"/>
              <w:autoSpaceDE w:val="0"/>
              <w:ind w:left="0"/>
              <w:jc w:val="both"/>
            </w:pPr>
          </w:p>
        </w:tc>
      </w:tr>
      <w:tr w:rsidR="00B43F94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B43F94" w:rsidRPr="00F57618" w:rsidRDefault="002F2C69" w:rsidP="00BD492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Pr="00533902">
              <w:rPr>
                <w:b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81D8E" w:rsidRPr="00E81D8E" w:rsidRDefault="00E81D8E" w:rsidP="00E81D8E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 w:rsidRPr="00E81D8E">
              <w:rPr>
                <w:bCs/>
                <w:color w:val="262626"/>
                <w:sz w:val="24"/>
                <w:szCs w:val="24"/>
                <w:lang w:eastAsia="ru-RU"/>
              </w:rPr>
              <w:t>- начало работ: с момента подписания договора.</w:t>
            </w:r>
          </w:p>
          <w:p w:rsidR="00B43F94" w:rsidRPr="00E81D8E" w:rsidRDefault="00E81D8E" w:rsidP="002F2C69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 w:rsidRPr="00E81D8E">
              <w:rPr>
                <w:bCs/>
                <w:color w:val="262626"/>
                <w:sz w:val="24"/>
                <w:szCs w:val="24"/>
                <w:lang w:eastAsia="ru-RU"/>
              </w:rPr>
              <w:t>- окончание работ: «25» декабря 2025 года.</w:t>
            </w:r>
          </w:p>
        </w:tc>
      </w:tr>
      <w:tr w:rsidR="002F2C69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2F2C69" w:rsidRDefault="002F2C69" w:rsidP="00BD4923">
            <w:pPr>
              <w:rPr>
                <w:b/>
                <w:sz w:val="24"/>
                <w:szCs w:val="24"/>
                <w:lang w:eastAsia="ru-RU"/>
              </w:rPr>
            </w:pPr>
            <w:r w:rsidRPr="002F2C69">
              <w:rPr>
                <w:b/>
                <w:sz w:val="24"/>
                <w:szCs w:val="24"/>
                <w:lang w:eastAsia="ru-RU"/>
              </w:rPr>
              <w:t>Место выполнения работ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2F2C69" w:rsidRPr="002F2C69" w:rsidRDefault="002F2C69" w:rsidP="002F2C69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 w:rsidRPr="002F2C69">
              <w:rPr>
                <w:bCs/>
                <w:color w:val="262626"/>
                <w:sz w:val="24"/>
                <w:szCs w:val="24"/>
                <w:lang w:eastAsia="ru-RU"/>
              </w:rPr>
              <w:t>Российская Федерация, Республика Саха (Якутия), Нерюнгринский район, п. Беркакит. Кадастровые номера земельных участков - 14:19:210005:910, 14:19:210005:936, 14:19:210005:976, 14:19:210005:994.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851413" w:rsidRDefault="00D2569B" w:rsidP="0085141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D2569B">
              <w:rPr>
                <w:bCs/>
                <w:iCs/>
                <w:snapToGrid w:val="0"/>
                <w:sz w:val="24"/>
                <w:szCs w:val="24"/>
                <w:lang w:eastAsia="ru-RU"/>
              </w:rPr>
              <w:t xml:space="preserve"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</w:t>
            </w:r>
            <w:r w:rsidRPr="00D2569B">
              <w:rPr>
                <w:b/>
                <w:bCs/>
                <w:iCs/>
                <w:snapToGrid w:val="0"/>
                <w:sz w:val="24"/>
                <w:szCs w:val="24"/>
                <w:lang w:eastAsia="ru-RU"/>
              </w:rPr>
              <w:t>5% (пять процентов)</w:t>
            </w:r>
            <w:r w:rsidRPr="00D2569B">
              <w:rPr>
                <w:bCs/>
                <w:iCs/>
                <w:snapToGrid w:val="0"/>
                <w:sz w:val="24"/>
                <w:szCs w:val="24"/>
                <w:lang w:eastAsia="ru-RU"/>
              </w:rPr>
              <w:t xml:space="preserve"> от цены договора, заключенного 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договора.</w:t>
            </w:r>
          </w:p>
        </w:tc>
      </w:tr>
      <w:tr w:rsidR="001E793B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C3259C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C3259C">
              <w:rPr>
                <w:b/>
                <w:sz w:val="24"/>
                <w:szCs w:val="24"/>
              </w:rPr>
              <w:t>предложений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B74CE" w:rsidRPr="00282A9E" w:rsidRDefault="009D3AFF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D55B11" w:rsidRPr="00282A9E">
              <w:rPr>
                <w:bCs/>
                <w:sz w:val="24"/>
                <w:szCs w:val="24"/>
              </w:rPr>
              <w:t xml:space="preserve">Электронная площадка </w:t>
            </w:r>
            <w:r w:rsidR="000E260A" w:rsidRPr="00282A9E">
              <w:rPr>
                <w:bCs/>
                <w:sz w:val="24"/>
                <w:szCs w:val="24"/>
              </w:rPr>
              <w:t>ТЭК Торг https://www.tektorg.ru</w:t>
            </w:r>
          </w:p>
          <w:p w:rsidR="00AC101D" w:rsidRPr="00282A9E" w:rsidRDefault="00AC101D" w:rsidP="003671FA">
            <w:pPr>
              <w:rPr>
                <w:b/>
                <w:bCs/>
                <w:sz w:val="24"/>
                <w:szCs w:val="24"/>
              </w:rPr>
            </w:pPr>
          </w:p>
          <w:p w:rsidR="00926D6B" w:rsidRPr="00282A9E" w:rsidRDefault="00930E57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  <w:r w:rsidR="004152C8" w:rsidRPr="00282A9E">
              <w:rPr>
                <w:b/>
                <w:sz w:val="24"/>
                <w:szCs w:val="24"/>
              </w:rPr>
              <w:t>№</w:t>
            </w:r>
            <w:r w:rsidR="00783B6B" w:rsidRPr="00282A9E">
              <w:rPr>
                <w:b/>
                <w:sz w:val="24"/>
                <w:szCs w:val="24"/>
              </w:rPr>
              <w:t xml:space="preserve"> </w:t>
            </w:r>
            <w:r w:rsidR="00E81D8E">
              <w:rPr>
                <w:b/>
                <w:sz w:val="24"/>
                <w:szCs w:val="24"/>
              </w:rPr>
              <w:t>71</w:t>
            </w:r>
            <w:r w:rsidR="00250124" w:rsidRPr="00282A9E">
              <w:rPr>
                <w:b/>
                <w:sz w:val="24"/>
                <w:szCs w:val="24"/>
              </w:rPr>
              <w:t xml:space="preserve"> </w:t>
            </w:r>
            <w:r w:rsidR="00125417" w:rsidRPr="00282A9E">
              <w:rPr>
                <w:sz w:val="24"/>
                <w:szCs w:val="24"/>
              </w:rPr>
              <w:t>на</w:t>
            </w:r>
            <w:r w:rsidR="008E0F1C" w:rsidRPr="00282A9E">
              <w:rPr>
                <w:sz w:val="24"/>
                <w:szCs w:val="24"/>
              </w:rPr>
              <w:t xml:space="preserve"> </w:t>
            </w:r>
            <w:hyperlink r:id="rId9" w:history="1">
              <w:r w:rsidR="008E0F1C" w:rsidRPr="00282A9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 w:rsidRPr="00282A9E">
              <w:rPr>
                <w:rStyle w:val="a3"/>
                <w:sz w:val="24"/>
                <w:szCs w:val="24"/>
              </w:rPr>
              <w:t xml:space="preserve"> </w:t>
            </w:r>
          </w:p>
          <w:p w:rsidR="000B74CE" w:rsidRPr="00282A9E" w:rsidRDefault="00863A35" w:rsidP="003671FA">
            <w:pPr>
              <w:rPr>
                <w:b/>
                <w:bCs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1E793B" w:rsidRPr="00282A9E" w:rsidRDefault="00C243A2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282A9E">
              <w:rPr>
                <w:b/>
                <w:bCs/>
                <w:sz w:val="24"/>
                <w:szCs w:val="24"/>
              </w:rPr>
              <w:t>№</w:t>
            </w:r>
            <w:r w:rsidR="006F23FD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340F9B" w:rsidRPr="00340F9B">
              <w:rPr>
                <w:b/>
                <w:bCs/>
                <w:sz w:val="24"/>
                <w:szCs w:val="24"/>
              </w:rPr>
              <w:t>32413843558</w:t>
            </w:r>
            <w:r w:rsidR="00A957CF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282A9E">
              <w:rPr>
                <w:rStyle w:val="a3"/>
                <w:color w:val="auto"/>
                <w:sz w:val="24"/>
                <w:szCs w:val="24"/>
                <w:u w:val="none"/>
              </w:rPr>
              <w:t>н</w:t>
            </w:r>
            <w:r w:rsidR="00125417" w:rsidRPr="00282A9E">
              <w:rPr>
                <w:rStyle w:val="a3"/>
                <w:color w:val="auto"/>
                <w:sz w:val="24"/>
                <w:szCs w:val="24"/>
                <w:u w:val="none"/>
              </w:rPr>
              <w:t>а</w:t>
            </w:r>
            <w:r w:rsidR="00A76CCA" w:rsidRPr="00282A9E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D55B11" w:rsidRPr="00282A9E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="000E260A" w:rsidRPr="00282A9E">
              <w:rPr>
                <w:bCs/>
                <w:sz w:val="24"/>
                <w:szCs w:val="24"/>
              </w:rPr>
              <w:t>ТЭК Торг https://www.tektorg.ru</w:t>
            </w:r>
          </w:p>
          <w:p w:rsidR="006031D9" w:rsidRPr="00282A9E" w:rsidRDefault="006031D9" w:rsidP="003671FA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1E793B" w:rsidRPr="00282A9E" w:rsidRDefault="00266734" w:rsidP="003671FA">
            <w:pPr>
              <w:rPr>
                <w:sz w:val="24"/>
                <w:szCs w:val="24"/>
                <w:u w:val="single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  <w:r w:rsidR="004152C8" w:rsidRPr="00282A9E">
              <w:rPr>
                <w:b/>
                <w:sz w:val="24"/>
                <w:szCs w:val="24"/>
              </w:rPr>
              <w:t>№</w:t>
            </w:r>
            <w:r w:rsidR="00D81181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340F9B" w:rsidRPr="00340F9B">
              <w:rPr>
                <w:b/>
                <w:bCs/>
                <w:sz w:val="24"/>
                <w:szCs w:val="24"/>
              </w:rPr>
              <w:t>32413843558</w:t>
            </w:r>
            <w:r w:rsidR="006E3FD0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F1123E" w:rsidRPr="00282A9E">
              <w:rPr>
                <w:b/>
                <w:bCs/>
                <w:sz w:val="24"/>
                <w:szCs w:val="24"/>
              </w:rPr>
              <w:t>в</w:t>
            </w:r>
            <w:r w:rsidR="001C702C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9D3AFF" w:rsidRPr="00282A9E">
              <w:rPr>
                <w:b/>
                <w:sz w:val="24"/>
                <w:szCs w:val="24"/>
              </w:rPr>
              <w:t>ЕИС</w:t>
            </w:r>
            <w:r w:rsidR="009D3AFF" w:rsidRPr="00282A9E">
              <w:rPr>
                <w:sz w:val="24"/>
                <w:szCs w:val="24"/>
              </w:rPr>
              <w:t xml:space="preserve"> </w:t>
            </w:r>
            <w:hyperlink r:id="rId11" w:history="1">
              <w:r w:rsidR="00C62E8A" w:rsidRPr="00282A9E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C62E8A" w:rsidRPr="00282A9E">
                <w:rPr>
                  <w:rStyle w:val="a3"/>
                  <w:sz w:val="24"/>
                  <w:szCs w:val="24"/>
                </w:rPr>
                <w:t>.zakupki.gov.ru</w:t>
              </w:r>
            </w:hyperlink>
            <w:r w:rsidR="00926D6B" w:rsidRPr="00282A9E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E793B" w:rsidRPr="00282A9E" w:rsidRDefault="00266734" w:rsidP="004C6446">
            <w:pPr>
              <w:rPr>
                <w:sz w:val="24"/>
                <w:szCs w:val="24"/>
                <w:u w:val="single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0E260A" w:rsidRPr="000E260A">
                    <w:rPr>
                      <w:bCs/>
                      <w:sz w:val="24"/>
                      <w:szCs w:val="24"/>
                    </w:rPr>
                    <w:t>ТЭК Торг https://www.tektorg.ru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3668DE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D04C59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D04C59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D04C59" w:rsidRPr="00D04C59">
                    <w:rPr>
                      <w:b/>
                      <w:color w:val="000000"/>
                      <w:sz w:val="24"/>
                      <w:szCs w:val="24"/>
                    </w:rPr>
                    <w:t>26.07</w:t>
                  </w:r>
                  <w:r w:rsidR="00483C30" w:rsidRPr="00D04C59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AF5CD3" w:rsidRPr="00D04C59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250124" w:rsidRPr="00D04C59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ED79AC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bookmarkStart w:id="0" w:name="_GoBack"/>
                  <w:bookmarkEnd w:id="0"/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D04C59">
                    <w:rPr>
                      <w:b/>
                      <w:color w:val="000000"/>
                      <w:sz w:val="24"/>
                      <w:szCs w:val="24"/>
                    </w:rPr>
                    <w:t>07.08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250124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 xml:space="preserve">ЭТП </w:t>
            </w:r>
            <w:r w:rsidR="000E260A" w:rsidRPr="000E260A">
              <w:rPr>
                <w:bCs/>
                <w:sz w:val="24"/>
                <w:szCs w:val="24"/>
              </w:rPr>
              <w:t xml:space="preserve">ТЭК Торг </w:t>
            </w:r>
            <w:hyperlink r:id="rId14" w:history="1">
              <w:r w:rsidR="000E260A" w:rsidRPr="00055E7C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 w:rsidR="000E260A">
              <w:rPr>
                <w:bCs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503C2E">
              <w:rPr>
                <w:b/>
              </w:rPr>
              <w:t xml:space="preserve">с </w:t>
            </w:r>
            <w:r w:rsidR="00D04C59">
              <w:rPr>
                <w:b/>
              </w:rPr>
              <w:t>26.07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626E9C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D04C59">
              <w:rPr>
                <w:b/>
              </w:rPr>
              <w:t>07.08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lastRenderedPageBreak/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запросу </w:t>
            </w:r>
            <w:r w:rsidR="00C3259C">
              <w:t>предложений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D04C59">
              <w:rPr>
                <w:b/>
              </w:rPr>
              <w:t>07.08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F914BB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F914BB" w:rsidRPr="00D2736E" w:rsidRDefault="00F914BB" w:rsidP="00F914BB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Отказ от проведения закупки</w:t>
            </w:r>
          </w:p>
        </w:tc>
        <w:tc>
          <w:tcPr>
            <w:tcW w:w="12333" w:type="dxa"/>
            <w:shd w:val="clear" w:color="auto" w:fill="auto"/>
          </w:tcPr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6D66E0"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6D66E0">
      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24" w:rsidRDefault="00EC1924" w:rsidP="00F128CF">
      <w:r>
        <w:separator/>
      </w:r>
    </w:p>
  </w:endnote>
  <w:endnote w:type="continuationSeparator" w:id="0">
    <w:p w:rsidR="00EC1924" w:rsidRDefault="00EC1924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24" w:rsidRDefault="00EC1924" w:rsidP="00F128CF">
      <w:r>
        <w:separator/>
      </w:r>
    </w:p>
  </w:footnote>
  <w:footnote w:type="continuationSeparator" w:id="0">
    <w:p w:rsidR="00EC1924" w:rsidRDefault="00EC1924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B3667D"/>
    <w:multiLevelType w:val="hybridMultilevel"/>
    <w:tmpl w:val="42C4C148"/>
    <w:styleLink w:val="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2A7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74CE"/>
    <w:rsid w:val="000C0391"/>
    <w:rsid w:val="000C720E"/>
    <w:rsid w:val="000C72D0"/>
    <w:rsid w:val="000C78F9"/>
    <w:rsid w:val="000C7CEC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50124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A9E"/>
    <w:rsid w:val="00282CA4"/>
    <w:rsid w:val="00296CA1"/>
    <w:rsid w:val="002A2A29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66AC"/>
    <w:rsid w:val="002D7C68"/>
    <w:rsid w:val="002E263B"/>
    <w:rsid w:val="002E2D3A"/>
    <w:rsid w:val="002E645C"/>
    <w:rsid w:val="002F2C69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0F9B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91D94"/>
    <w:rsid w:val="003A1AF1"/>
    <w:rsid w:val="003A2629"/>
    <w:rsid w:val="003A4052"/>
    <w:rsid w:val="003B0E28"/>
    <w:rsid w:val="003B0FAF"/>
    <w:rsid w:val="003B1024"/>
    <w:rsid w:val="003B5264"/>
    <w:rsid w:val="003B5F9D"/>
    <w:rsid w:val="003B6985"/>
    <w:rsid w:val="003B7070"/>
    <w:rsid w:val="003C0239"/>
    <w:rsid w:val="003C214F"/>
    <w:rsid w:val="003C27F2"/>
    <w:rsid w:val="003C3E3D"/>
    <w:rsid w:val="003C6BDC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10C8F"/>
    <w:rsid w:val="0041126D"/>
    <w:rsid w:val="00412123"/>
    <w:rsid w:val="00413A51"/>
    <w:rsid w:val="004152C8"/>
    <w:rsid w:val="00415F07"/>
    <w:rsid w:val="00416BCA"/>
    <w:rsid w:val="00420058"/>
    <w:rsid w:val="00422759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917"/>
    <w:rsid w:val="00473001"/>
    <w:rsid w:val="00473578"/>
    <w:rsid w:val="0048049D"/>
    <w:rsid w:val="00481825"/>
    <w:rsid w:val="00483A6B"/>
    <w:rsid w:val="00483C30"/>
    <w:rsid w:val="00483D5E"/>
    <w:rsid w:val="00483F65"/>
    <w:rsid w:val="00484654"/>
    <w:rsid w:val="00486659"/>
    <w:rsid w:val="00486F02"/>
    <w:rsid w:val="00490297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16BE"/>
    <w:rsid w:val="004D3888"/>
    <w:rsid w:val="004E0250"/>
    <w:rsid w:val="004E176C"/>
    <w:rsid w:val="004E1BE4"/>
    <w:rsid w:val="004E57E8"/>
    <w:rsid w:val="004F225E"/>
    <w:rsid w:val="004F2F27"/>
    <w:rsid w:val="0050003D"/>
    <w:rsid w:val="0050045F"/>
    <w:rsid w:val="00500C4B"/>
    <w:rsid w:val="00503C2E"/>
    <w:rsid w:val="00504832"/>
    <w:rsid w:val="00507345"/>
    <w:rsid w:val="0051586E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6E9C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57685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B6F0C"/>
    <w:rsid w:val="007C136F"/>
    <w:rsid w:val="007C2BD9"/>
    <w:rsid w:val="007C32DC"/>
    <w:rsid w:val="007C3DEA"/>
    <w:rsid w:val="007C4904"/>
    <w:rsid w:val="007D0CAD"/>
    <w:rsid w:val="007D1774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6D8E"/>
    <w:rsid w:val="00850DA0"/>
    <w:rsid w:val="00851413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8ED"/>
    <w:rsid w:val="00866E37"/>
    <w:rsid w:val="00872BAC"/>
    <w:rsid w:val="00875565"/>
    <w:rsid w:val="00877EF7"/>
    <w:rsid w:val="00886BF8"/>
    <w:rsid w:val="008912B4"/>
    <w:rsid w:val="00892153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D19EB"/>
    <w:rsid w:val="008D264B"/>
    <w:rsid w:val="008D608B"/>
    <w:rsid w:val="008D664D"/>
    <w:rsid w:val="008E0F1C"/>
    <w:rsid w:val="008E1A42"/>
    <w:rsid w:val="008E375F"/>
    <w:rsid w:val="008E5F99"/>
    <w:rsid w:val="008E7C16"/>
    <w:rsid w:val="008F015B"/>
    <w:rsid w:val="008F1494"/>
    <w:rsid w:val="008F563C"/>
    <w:rsid w:val="00902F25"/>
    <w:rsid w:val="00903A44"/>
    <w:rsid w:val="00903CB2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3241"/>
    <w:rsid w:val="009A4719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57BD4"/>
    <w:rsid w:val="00A61F78"/>
    <w:rsid w:val="00A62B4E"/>
    <w:rsid w:val="00A62F21"/>
    <w:rsid w:val="00A63F5E"/>
    <w:rsid w:val="00A65739"/>
    <w:rsid w:val="00A66194"/>
    <w:rsid w:val="00A75A86"/>
    <w:rsid w:val="00A76CCA"/>
    <w:rsid w:val="00A80E3B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43F9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37D4"/>
    <w:rsid w:val="00C243A2"/>
    <w:rsid w:val="00C24DEC"/>
    <w:rsid w:val="00C25B54"/>
    <w:rsid w:val="00C25CF4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61C1"/>
    <w:rsid w:val="00CE7023"/>
    <w:rsid w:val="00CF00DD"/>
    <w:rsid w:val="00CF466B"/>
    <w:rsid w:val="00CF64CC"/>
    <w:rsid w:val="00CF6F01"/>
    <w:rsid w:val="00D046A2"/>
    <w:rsid w:val="00D04C59"/>
    <w:rsid w:val="00D05600"/>
    <w:rsid w:val="00D12F25"/>
    <w:rsid w:val="00D15204"/>
    <w:rsid w:val="00D1528C"/>
    <w:rsid w:val="00D25255"/>
    <w:rsid w:val="00D2569B"/>
    <w:rsid w:val="00D26581"/>
    <w:rsid w:val="00D2736E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47B12"/>
    <w:rsid w:val="00E50C1C"/>
    <w:rsid w:val="00E525E5"/>
    <w:rsid w:val="00E61E16"/>
    <w:rsid w:val="00E70738"/>
    <w:rsid w:val="00E71EC8"/>
    <w:rsid w:val="00E72F78"/>
    <w:rsid w:val="00E81D8E"/>
    <w:rsid w:val="00E827B9"/>
    <w:rsid w:val="00E90BFF"/>
    <w:rsid w:val="00E922C3"/>
    <w:rsid w:val="00E95590"/>
    <w:rsid w:val="00EA2A25"/>
    <w:rsid w:val="00EA4478"/>
    <w:rsid w:val="00EA6338"/>
    <w:rsid w:val="00EB158A"/>
    <w:rsid w:val="00EB5654"/>
    <w:rsid w:val="00EC1924"/>
    <w:rsid w:val="00EC6AC8"/>
    <w:rsid w:val="00EC786B"/>
    <w:rsid w:val="00EC7FFD"/>
    <w:rsid w:val="00ED0A2E"/>
    <w:rsid w:val="00ED23C9"/>
    <w:rsid w:val="00ED2F35"/>
    <w:rsid w:val="00ED79AC"/>
    <w:rsid w:val="00EE1D7E"/>
    <w:rsid w:val="00EE20C3"/>
    <w:rsid w:val="00EE512C"/>
    <w:rsid w:val="00EE6664"/>
    <w:rsid w:val="00EF06D1"/>
    <w:rsid w:val="00EF101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71AB9"/>
    <w:rsid w:val="00F767C3"/>
    <w:rsid w:val="00F9042F"/>
    <w:rsid w:val="00F914BB"/>
    <w:rsid w:val="00F9202A"/>
    <w:rsid w:val="00F9208A"/>
    <w:rsid w:val="00FA53BC"/>
    <w:rsid w:val="00FA5896"/>
    <w:rsid w:val="00FB21F2"/>
    <w:rsid w:val="00FB6936"/>
    <w:rsid w:val="00FC1728"/>
    <w:rsid w:val="00FC2C3F"/>
    <w:rsid w:val="00FC6145"/>
    <w:rsid w:val="00FD18A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E66B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2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2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">
    <w:name w:val="1"/>
    <w:rsid w:val="002501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84B0-B05F-45A8-BB0D-4FB4FB41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2023-07-12T05:48:00Z</cp:lastPrinted>
  <dcterms:created xsi:type="dcterms:W3CDTF">2024-07-24T03:12:00Z</dcterms:created>
  <dcterms:modified xsi:type="dcterms:W3CDTF">2024-07-26T06:15:00Z</dcterms:modified>
</cp:coreProperties>
</file>