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310D58" w:rsidRPr="00310D58" w:rsidRDefault="00310D58" w:rsidP="00310D58">
      <w:pPr>
        <w:jc w:val="right"/>
        <w:rPr>
          <w:b/>
          <w:bCs/>
          <w:i/>
        </w:rPr>
      </w:pPr>
      <w:r w:rsidRPr="00310D58">
        <w:rPr>
          <w:i/>
        </w:rPr>
        <w:t>от "</w:t>
      </w:r>
      <w:r w:rsidR="00130D87">
        <w:rPr>
          <w:i/>
        </w:rPr>
        <w:t>18</w:t>
      </w:r>
      <w:r w:rsidRPr="00310D58">
        <w:rPr>
          <w:i/>
        </w:rPr>
        <w:t xml:space="preserve">" </w:t>
      </w:r>
      <w:r w:rsidR="00130D87">
        <w:rPr>
          <w:i/>
        </w:rPr>
        <w:t>ноябр</w:t>
      </w:r>
      <w:r w:rsidRPr="00310D58">
        <w:rPr>
          <w:i/>
        </w:rPr>
        <w:t>я 2024 г. № Закуп-</w:t>
      </w:r>
      <w:r w:rsidR="00130D87">
        <w:rPr>
          <w:i/>
        </w:rPr>
        <w:t>583</w:t>
      </w:r>
      <w:r w:rsidRPr="00310D58">
        <w:rPr>
          <w:i/>
        </w:rPr>
        <w:t>4</w:t>
      </w:r>
    </w:p>
    <w:p w:rsidR="00763D73" w:rsidRPr="00763D73" w:rsidRDefault="00763D73" w:rsidP="00763D73">
      <w:pPr>
        <w:jc w:val="right"/>
        <w:rPr>
          <w:b/>
          <w:bCs/>
          <w:i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61"/>
      </w:tblGrid>
      <w:tr w:rsidR="00C4193C" w:rsidRPr="00C4193C" w:rsidTr="00671A6C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71A6C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71A6C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61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671A6C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B054B4" w:rsidRDefault="00D73822" w:rsidP="00D73822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бензина авиационного АVGAS 100LL фасованного, предназначенного для нужд АО "Саханефтегазсбыт" </w:t>
            </w:r>
            <w:r w:rsidR="00130D87" w:rsidRPr="00130D87">
              <w:t>в первом полугодии 2025 года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671A6C">
        <w:trPr>
          <w:trHeight w:val="278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12244" w:type="dxa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2268"/>
              <w:gridCol w:w="1701"/>
              <w:gridCol w:w="1276"/>
              <w:gridCol w:w="992"/>
              <w:gridCol w:w="1276"/>
              <w:gridCol w:w="992"/>
              <w:gridCol w:w="1418"/>
              <w:gridCol w:w="1842"/>
            </w:tblGrid>
            <w:tr w:rsidR="004F7B51" w:rsidRPr="00671A6C" w:rsidTr="004F7B51">
              <w:trPr>
                <w:trHeight w:val="780"/>
              </w:trPr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Фасовка, бочка                                          1/145 кг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Кол-во бочек, шт.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Кол-во контейнеров, шт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Количество по лоту, тонн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Цена за тонну без НДС, руб.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цена договора с НДС, руб.</w:t>
                  </w:r>
                </w:p>
              </w:tc>
            </w:tr>
            <w:tr w:rsidR="004F7B51" w:rsidRPr="00671A6C" w:rsidTr="004F7B51">
              <w:trPr>
                <w:trHeight w:val="518"/>
              </w:trPr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7B51" w:rsidRPr="00671A6C" w:rsidTr="004F7B51">
              <w:trPr>
                <w:trHeight w:val="154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Филиал «Якутская нефтебаза» АО «Саханефтегазсбыт» пгт.Жатай , ул.Строда 12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351 960,00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34 294 982,40</w:t>
                  </w:r>
                </w:p>
              </w:tc>
            </w:tr>
            <w:tr w:rsidR="004F7B51" w:rsidRPr="00671A6C" w:rsidTr="004F7B51">
              <w:trPr>
                <w:trHeight w:val="1689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Филиал "Ленская нефтебаза» АО «Саханефтегазсбыт», г. Ленск ул. Победы, 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405 960,00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B51" w:rsidRPr="00671A6C" w:rsidRDefault="004F7B51" w:rsidP="00671A6C">
                  <w:pPr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671A6C">
                    <w:rPr>
                      <w:color w:val="000000"/>
                      <w:sz w:val="24"/>
                      <w:szCs w:val="24"/>
                      <w:lang w:eastAsia="ru-RU"/>
                    </w:rPr>
                    <w:t>5 650 963,20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4F7B51" w:rsidRPr="00C4193C" w:rsidTr="00671A6C">
        <w:trPr>
          <w:trHeight w:val="278"/>
        </w:trPr>
        <w:tc>
          <w:tcPr>
            <w:tcW w:w="2943" w:type="dxa"/>
            <w:shd w:val="clear" w:color="auto" w:fill="auto"/>
          </w:tcPr>
          <w:p w:rsidR="004F7B51" w:rsidRPr="00AB619A" w:rsidRDefault="004F7B51" w:rsidP="00AB61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2361" w:type="dxa"/>
            <w:shd w:val="clear" w:color="auto" w:fill="auto"/>
          </w:tcPr>
          <w:p w:rsidR="004F7B51" w:rsidRPr="00671A6C" w:rsidRDefault="004F7B51" w:rsidP="004F7B5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4F7B51">
              <w:rPr>
                <w:sz w:val="24"/>
                <w:szCs w:val="24"/>
                <w:lang w:eastAsia="ru-RU"/>
              </w:rPr>
              <w:t>о 28.02.2025 г.</w:t>
            </w:r>
          </w:p>
        </w:tc>
      </w:tr>
      <w:tr w:rsidR="00D44607" w:rsidRPr="00C4193C" w:rsidTr="00671A6C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  <w:bookmarkStart w:id="0" w:name="_GoBack"/>
            <w:bookmarkEnd w:id="0"/>
          </w:p>
        </w:tc>
      </w:tr>
      <w:tr w:rsidR="001E793B" w:rsidRPr="00C4193C" w:rsidTr="00671A6C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7B51">
              <w:rPr>
                <w:b/>
                <w:color w:val="000000" w:themeColor="text1"/>
                <w:sz w:val="24"/>
                <w:szCs w:val="24"/>
              </w:rPr>
              <w:t>88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F7599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5F24" w:rsidRPr="00AC5F24">
              <w:rPr>
                <w:b/>
                <w:bCs/>
                <w:color w:val="000000" w:themeColor="text1"/>
                <w:sz w:val="24"/>
                <w:szCs w:val="24"/>
              </w:rPr>
              <w:t>32414210700</w:t>
            </w:r>
            <w:r w:rsid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5F24" w:rsidRPr="00AC5F24">
              <w:rPr>
                <w:b/>
                <w:bCs/>
                <w:color w:val="000000" w:themeColor="text1"/>
                <w:sz w:val="24"/>
                <w:szCs w:val="24"/>
              </w:rPr>
              <w:t>32414210700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671A6C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39723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39723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97230" w:rsidRPr="00397230">
                    <w:rPr>
                      <w:b/>
                      <w:color w:val="000000"/>
                      <w:sz w:val="24"/>
                      <w:szCs w:val="24"/>
                    </w:rPr>
                    <w:t>19.11</w:t>
                  </w:r>
                  <w:r w:rsidR="00AF5CD3" w:rsidRPr="00397230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39723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397230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97230">
                    <w:rPr>
                      <w:b/>
                      <w:color w:val="000000"/>
                      <w:sz w:val="24"/>
                      <w:szCs w:val="24"/>
                    </w:rPr>
                    <w:t>26.11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671A6C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397230">
              <w:rPr>
                <w:b/>
              </w:rPr>
              <w:t>19.11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A416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397230">
              <w:rPr>
                <w:b/>
              </w:rPr>
              <w:t>26.11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671A6C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397230">
              <w:rPr>
                <w:b/>
              </w:rPr>
              <w:t>26.11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671A6C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0D87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5CE0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3B4A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84E46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0D58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97230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2E39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4F7B51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1A6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916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5F24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24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599B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30DD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880D-85B5-453A-9143-EFA25FB8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2022-03-23T07:47:00Z</cp:lastPrinted>
  <dcterms:created xsi:type="dcterms:W3CDTF">2024-11-18T03:38:00Z</dcterms:created>
  <dcterms:modified xsi:type="dcterms:W3CDTF">2024-11-19T03:08:00Z</dcterms:modified>
</cp:coreProperties>
</file>