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310D58" w:rsidRPr="00310D58" w:rsidRDefault="00310D58" w:rsidP="00310D58">
      <w:pPr>
        <w:jc w:val="right"/>
        <w:rPr>
          <w:b/>
          <w:bCs/>
          <w:i/>
        </w:rPr>
      </w:pPr>
      <w:r w:rsidRPr="00310D58">
        <w:rPr>
          <w:i/>
        </w:rPr>
        <w:t>от "</w:t>
      </w:r>
      <w:r w:rsidR="00130D87">
        <w:rPr>
          <w:i/>
        </w:rPr>
        <w:t>1</w:t>
      </w:r>
      <w:r w:rsidR="000109C9">
        <w:rPr>
          <w:i/>
        </w:rPr>
        <w:t>3</w:t>
      </w:r>
      <w:r w:rsidRPr="00310D58">
        <w:rPr>
          <w:i/>
        </w:rPr>
        <w:t xml:space="preserve">" </w:t>
      </w:r>
      <w:r w:rsidR="000109C9">
        <w:rPr>
          <w:i/>
        </w:rPr>
        <w:t>дека</w:t>
      </w:r>
      <w:r w:rsidR="00130D87">
        <w:rPr>
          <w:i/>
        </w:rPr>
        <w:t>бр</w:t>
      </w:r>
      <w:r w:rsidRPr="00310D58">
        <w:rPr>
          <w:i/>
        </w:rPr>
        <w:t>я 2024 г. № Закуп-</w:t>
      </w:r>
      <w:r w:rsidR="000109C9">
        <w:rPr>
          <w:i/>
        </w:rPr>
        <w:t>6601</w:t>
      </w:r>
    </w:p>
    <w:p w:rsidR="00763D73" w:rsidRPr="00763D73" w:rsidRDefault="00763D73" w:rsidP="00763D73">
      <w:pPr>
        <w:jc w:val="right"/>
        <w:rPr>
          <w:b/>
          <w:bCs/>
          <w:i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C4193C" w:rsidRDefault="00C4193C" w:rsidP="003D1A2B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3B0D59">
        <w:rPr>
          <w:sz w:val="24"/>
          <w:szCs w:val="24"/>
          <w:shd w:val="clear" w:color="auto" w:fill="FFFFFF"/>
        </w:rPr>
        <w:t>25.04</w:t>
      </w:r>
      <w:r w:rsidR="003B0D59" w:rsidRPr="00C420D0">
        <w:rPr>
          <w:sz w:val="24"/>
          <w:szCs w:val="24"/>
          <w:shd w:val="clear" w:color="auto" w:fill="FFFFFF"/>
        </w:rPr>
        <w:t>.202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 xml:space="preserve"> г. № 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>-2</w:t>
      </w:r>
      <w:r w:rsidR="003B0D59">
        <w:rPr>
          <w:sz w:val="24"/>
          <w:szCs w:val="24"/>
          <w:shd w:val="clear" w:color="auto" w:fill="FFFFFF"/>
        </w:rPr>
        <w:t>4</w:t>
      </w:r>
      <w:r w:rsidRPr="00493657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проведении процедуры запроса </w:t>
      </w:r>
      <w:r w:rsidR="00524FA9">
        <w:rPr>
          <w:sz w:val="24"/>
          <w:szCs w:val="24"/>
        </w:rPr>
        <w:t>цен</w:t>
      </w:r>
      <w:r w:rsidR="00F556E0" w:rsidRPr="00F75CE2">
        <w:t xml:space="preserve"> </w:t>
      </w:r>
      <w:r w:rsidR="00F556E0" w:rsidRPr="004E1BE4">
        <w:rPr>
          <w:sz w:val="24"/>
          <w:szCs w:val="24"/>
        </w:rPr>
        <w:t>в электронной форме</w:t>
      </w:r>
      <w:r w:rsidR="00F556E0" w:rsidRPr="00F75CE2">
        <w:rPr>
          <w:sz w:val="24"/>
          <w:szCs w:val="24"/>
        </w:rPr>
        <w:t xml:space="preserve"> и приглашает к участию юридических лиц</w:t>
      </w:r>
      <w:r w:rsidR="00524FA9">
        <w:rPr>
          <w:sz w:val="24"/>
          <w:szCs w:val="24"/>
        </w:rPr>
        <w:t>,</w:t>
      </w:r>
      <w:r w:rsidR="00524FA9" w:rsidRPr="00D2736E">
        <w:rPr>
          <w:rFonts w:eastAsia="Calibri"/>
          <w:sz w:val="24"/>
          <w:szCs w:val="24"/>
        </w:rPr>
        <w:t xml:space="preserve"> физических лиц</w:t>
      </w:r>
      <w:r w:rsidR="00F556E0" w:rsidRPr="00F75CE2">
        <w:rPr>
          <w:sz w:val="24"/>
          <w:szCs w:val="24"/>
        </w:rPr>
        <w:t xml:space="preserve"> и </w:t>
      </w:r>
      <w:r w:rsidR="00F37AFC">
        <w:rPr>
          <w:sz w:val="24"/>
          <w:szCs w:val="24"/>
        </w:rPr>
        <w:t>индивидуальных предпринимателей</w:t>
      </w:r>
      <w:r w:rsidR="00AB65B9" w:rsidRPr="00AB65B9">
        <w:rPr>
          <w:sz w:val="24"/>
          <w:szCs w:val="24"/>
        </w:rPr>
        <w:t>, а также субъекты малого и среднего предпринимательства</w:t>
      </w:r>
      <w:r w:rsidR="00AB65B9">
        <w:rPr>
          <w:sz w:val="24"/>
          <w:szCs w:val="24"/>
        </w:rPr>
        <w:t>.</w:t>
      </w:r>
    </w:p>
    <w:p w:rsidR="00AD2554" w:rsidRPr="00764646" w:rsidRDefault="00AD2554" w:rsidP="003D1A2B">
      <w:pPr>
        <w:ind w:firstLine="851"/>
        <w:jc w:val="both"/>
        <w:rPr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61"/>
      </w:tblGrid>
      <w:tr w:rsidR="00C4193C" w:rsidRPr="00C4193C" w:rsidTr="00671A6C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71A6C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71A6C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71A6C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71A6C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61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66104B" w:rsidRPr="0066104B" w:rsidRDefault="0066104B" w:rsidP="0066104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техническим вопросам Захаров Егор Александрович– 79142729753, доб. 2311</w:t>
            </w:r>
          </w:p>
          <w:p w:rsidR="0066104B" w:rsidRDefault="0066104B" w:rsidP="0066104B">
            <w:pPr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 xml:space="preserve">- по вопросам процедуры закупки </w:t>
            </w:r>
            <w:r w:rsidR="00BC40CE">
              <w:rPr>
                <w:sz w:val="24"/>
                <w:szCs w:val="24"/>
              </w:rPr>
              <w:t>Голокова Елена Владимировна</w:t>
            </w:r>
            <w:r w:rsidRPr="0066104B">
              <w:rPr>
                <w:sz w:val="24"/>
                <w:szCs w:val="24"/>
              </w:rPr>
              <w:t xml:space="preserve"> – 79142729764, доб. 239</w:t>
            </w:r>
            <w:r w:rsidR="00BC40CE">
              <w:rPr>
                <w:sz w:val="24"/>
                <w:szCs w:val="24"/>
              </w:rPr>
              <w:t>6</w:t>
            </w:r>
          </w:p>
          <w:p w:rsidR="00CF466B" w:rsidRPr="00D2736E" w:rsidRDefault="00CF466B" w:rsidP="0066104B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DF1010" w:rsidTr="00671A6C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61" w:type="dxa"/>
            <w:shd w:val="clear" w:color="auto" w:fill="auto"/>
          </w:tcPr>
          <w:p w:rsidR="00C4193C" w:rsidRPr="00B054B4" w:rsidRDefault="00D73822" w:rsidP="00732EFA">
            <w:pPr>
              <w:pStyle w:val="ab"/>
              <w:widowControl w:val="0"/>
              <w:autoSpaceDE w:val="0"/>
              <w:ind w:left="0" w:right="604"/>
              <w:jc w:val="both"/>
            </w:pPr>
            <w:r>
              <w:t>П</w:t>
            </w:r>
            <w:r w:rsidRPr="00D73822">
              <w:t>оставк</w:t>
            </w:r>
            <w:r>
              <w:t>а</w:t>
            </w:r>
            <w:r w:rsidRPr="00D73822">
              <w:t xml:space="preserve"> </w:t>
            </w:r>
            <w:r w:rsidR="00732EFA" w:rsidRPr="00732EFA">
              <w:t>нефтепродуктов для населения Республики Саха (Якутия) в 2025 г. до филиала «Нижне-Бестяхская нефтебаза»</w:t>
            </w:r>
            <w:r w:rsidR="0066104B" w:rsidRPr="0066104B">
              <w:t>.</w:t>
            </w:r>
            <w:r w:rsidR="00A41665">
              <w:t xml:space="preserve"> Закупка осуществляется по следующ</w:t>
            </w:r>
            <w:r>
              <w:t>ему</w:t>
            </w:r>
            <w:r w:rsidR="00A41665">
              <w:t xml:space="preserve"> Лот</w:t>
            </w:r>
            <w:r>
              <w:t>у</w:t>
            </w:r>
            <w:r w:rsidR="00A41665">
              <w:t>:</w:t>
            </w:r>
          </w:p>
        </w:tc>
      </w:tr>
      <w:tr w:rsidR="00087D83" w:rsidRPr="00C4193C" w:rsidTr="00671A6C">
        <w:trPr>
          <w:trHeight w:val="278"/>
        </w:trPr>
        <w:tc>
          <w:tcPr>
            <w:tcW w:w="2943" w:type="dxa"/>
            <w:shd w:val="clear" w:color="auto" w:fill="auto"/>
          </w:tcPr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 xml:space="preserve">Количество нефтепродуктов к </w:t>
            </w:r>
            <w:r w:rsidR="00D73822">
              <w:rPr>
                <w:b/>
                <w:sz w:val="24"/>
                <w:szCs w:val="24"/>
              </w:rPr>
              <w:t>поставке</w:t>
            </w:r>
            <w:r w:rsidRPr="00AB619A">
              <w:rPr>
                <w:b/>
                <w:sz w:val="24"/>
                <w:szCs w:val="24"/>
              </w:rPr>
              <w:t xml:space="preserve"> по лотам</w:t>
            </w:r>
            <w:r w:rsidR="005272C1">
              <w:rPr>
                <w:b/>
                <w:sz w:val="24"/>
                <w:szCs w:val="24"/>
              </w:rPr>
              <w:t xml:space="preserve"> </w:t>
            </w:r>
            <w:r w:rsidRPr="00AB619A">
              <w:rPr>
                <w:b/>
                <w:sz w:val="24"/>
                <w:szCs w:val="24"/>
              </w:rPr>
              <w:t xml:space="preserve">и сведения о начальной (максимальной) цене договора. </w:t>
            </w:r>
          </w:p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</w:p>
          <w:p w:rsidR="00087D83" w:rsidRPr="00D2736E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>Описание предмета закупки смотри Приложение № 1 к Документации</w:t>
            </w:r>
          </w:p>
        </w:tc>
        <w:tc>
          <w:tcPr>
            <w:tcW w:w="12361" w:type="dxa"/>
            <w:shd w:val="clear" w:color="auto" w:fill="auto"/>
          </w:tcPr>
          <w:tbl>
            <w:tblPr>
              <w:tblW w:w="12244" w:type="dxa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3402"/>
              <w:gridCol w:w="2126"/>
              <w:gridCol w:w="993"/>
              <w:gridCol w:w="1417"/>
              <w:gridCol w:w="1843"/>
              <w:gridCol w:w="1984"/>
            </w:tblGrid>
            <w:tr w:rsidR="00732EFA" w:rsidRPr="001E33CB" w:rsidTr="00732EFA">
              <w:trPr>
                <w:trHeight w:val="162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E33CB">
                    <w:rPr>
                      <w:b/>
                      <w:bCs/>
                      <w:szCs w:val="24"/>
                      <w:lang w:eastAsia="ru-RU"/>
                    </w:rPr>
                    <w:lastRenderedPageBreak/>
                    <w:t>№ лота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E33CB">
                    <w:rPr>
                      <w:b/>
                      <w:bCs/>
                      <w:szCs w:val="24"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E33CB">
                    <w:rPr>
                      <w:b/>
                      <w:bCs/>
                      <w:szCs w:val="24"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E33CB">
                    <w:rPr>
                      <w:b/>
                      <w:bCs/>
                      <w:szCs w:val="24"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E33CB">
                    <w:rPr>
                      <w:b/>
                      <w:bCs/>
                      <w:szCs w:val="24"/>
                      <w:lang w:eastAsia="ru-RU"/>
                    </w:rPr>
                    <w:t>Цена за 1 тн.                                                       с НДС, руб.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E33CB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с НДС,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E33CB">
                    <w:rPr>
                      <w:b/>
                      <w:bCs/>
                      <w:szCs w:val="24"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732EFA" w:rsidRPr="001E33CB" w:rsidTr="00732EFA">
              <w:trPr>
                <w:trHeight w:val="2205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1E33CB">
                    <w:rPr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Топливо дизельное ЕВРО,   зимнее, класс 2, экологического класса К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105 247,21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126 296 652,00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10.02.2025</w:t>
                  </w:r>
                </w:p>
              </w:tc>
            </w:tr>
            <w:tr w:rsidR="00732EFA" w:rsidRPr="001E33CB" w:rsidTr="00732EFA">
              <w:trPr>
                <w:trHeight w:val="2205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1E33CB">
                    <w:rPr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Топливо дизельное ЕВРО,   зимнее, класс 2, экологического класса К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105 247,21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126 296 652,00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10.02.2025</w:t>
                  </w:r>
                </w:p>
              </w:tc>
            </w:tr>
            <w:tr w:rsidR="00732EFA" w:rsidRPr="001E33CB" w:rsidTr="00732EFA">
              <w:trPr>
                <w:trHeight w:val="2520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1E33CB">
                    <w:rPr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Топливо дизельное класс 5 вид 4 (ДТ-А-К5)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111 874,03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167 811 045,00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10.02.2025</w:t>
                  </w:r>
                </w:p>
              </w:tc>
            </w:tr>
            <w:tr w:rsidR="00732EFA" w:rsidRPr="001E33CB" w:rsidTr="00732EFA">
              <w:trPr>
                <w:trHeight w:val="1890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1E33CB">
                    <w:rPr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1 440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78 377,78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112 864 003,20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10.02.2025</w:t>
                  </w:r>
                </w:p>
              </w:tc>
            </w:tr>
            <w:tr w:rsidR="00732EFA" w:rsidRPr="001E33CB" w:rsidTr="00732EFA">
              <w:trPr>
                <w:trHeight w:val="2190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1E33CB">
                    <w:rPr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1 440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78 377,78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112 864 003,20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10.02.2025</w:t>
                  </w:r>
                </w:p>
              </w:tc>
            </w:tr>
            <w:tr w:rsidR="00732EFA" w:rsidRPr="001E33CB" w:rsidTr="00732EFA">
              <w:trPr>
                <w:trHeight w:val="2235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1E33CB">
                    <w:rPr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1 080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81 853,90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88 402 212,00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10.02.2025</w:t>
                  </w:r>
                </w:p>
              </w:tc>
            </w:tr>
            <w:tr w:rsidR="00732EFA" w:rsidRPr="001E33CB" w:rsidTr="00732EFA">
              <w:trPr>
                <w:trHeight w:val="2235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1E33CB">
                    <w:rPr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1 080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81 853,90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88 402 212,00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33CB" w:rsidRPr="001E33CB" w:rsidRDefault="001E33CB" w:rsidP="001E33C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E33CB">
                    <w:rPr>
                      <w:szCs w:val="24"/>
                      <w:lang w:eastAsia="ru-RU"/>
                    </w:rPr>
                    <w:t>10.02.2025</w:t>
                  </w:r>
                </w:p>
              </w:tc>
            </w:tr>
          </w:tbl>
          <w:p w:rsidR="00087D83" w:rsidRPr="003A4A7D" w:rsidRDefault="00087D83" w:rsidP="004F68C2">
            <w:pPr>
              <w:spacing w:after="120"/>
              <w:ind w:right="597"/>
              <w:jc w:val="both"/>
              <w:rPr>
                <w:szCs w:val="24"/>
              </w:rPr>
            </w:pPr>
          </w:p>
        </w:tc>
      </w:tr>
      <w:tr w:rsidR="00D44607" w:rsidRPr="00C4193C" w:rsidTr="00671A6C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lastRenderedPageBreak/>
              <w:t>Обеспечение исполнения обязательств по договору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D44607" w:rsidRPr="002C1813" w:rsidRDefault="00A41665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1E793B" w:rsidRPr="00C4193C" w:rsidTr="00671A6C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0B74CE" w:rsidRPr="0027090B" w:rsidRDefault="009D3AFF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365420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27090B" w:rsidRDefault="00AC101D" w:rsidP="003671FA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926D6B" w:rsidRPr="0027090B" w:rsidRDefault="00930E57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83B6B"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32EFA">
              <w:rPr>
                <w:b/>
                <w:color w:val="000000" w:themeColor="text1"/>
                <w:sz w:val="24"/>
                <w:szCs w:val="24"/>
              </w:rPr>
              <w:t>97</w:t>
            </w:r>
            <w:r w:rsidR="00926D6B" w:rsidRPr="009861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417" w:rsidRPr="009861D4">
              <w:rPr>
                <w:color w:val="000000" w:themeColor="text1"/>
                <w:sz w:val="24"/>
                <w:szCs w:val="24"/>
              </w:rPr>
              <w:t>н</w:t>
            </w:r>
            <w:r w:rsidR="00125417" w:rsidRPr="0027090B">
              <w:rPr>
                <w:color w:val="000000" w:themeColor="text1"/>
                <w:sz w:val="24"/>
                <w:szCs w:val="24"/>
              </w:rPr>
              <w:t>а</w:t>
            </w:r>
            <w:r w:rsidR="008E0F1C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8E0F1C" w:rsidRPr="0027090B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7090B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</w:p>
          <w:p w:rsidR="000B74CE" w:rsidRPr="0027090B" w:rsidRDefault="00863A35" w:rsidP="003671F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93B" w:rsidRPr="0027090B" w:rsidRDefault="00C243A2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CE67AE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6F23FD" w:rsidRPr="00CE67A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E67AE" w:rsidRPr="00CE67AE">
              <w:rPr>
                <w:b/>
                <w:bCs/>
                <w:color w:val="000000" w:themeColor="text1"/>
                <w:sz w:val="24"/>
                <w:szCs w:val="24"/>
              </w:rPr>
              <w:t>32414</w:t>
            </w:r>
            <w:bookmarkStart w:id="0" w:name="_GoBack"/>
            <w:bookmarkEnd w:id="0"/>
            <w:r w:rsidR="00CE67AE" w:rsidRPr="00CE67AE">
              <w:rPr>
                <w:b/>
                <w:bCs/>
                <w:color w:val="000000" w:themeColor="text1"/>
                <w:sz w:val="24"/>
                <w:szCs w:val="24"/>
              </w:rPr>
              <w:t>329015</w:t>
            </w:r>
            <w:r w:rsidR="00F7599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н</w:t>
            </w:r>
            <w:r w:rsidR="00125417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а</w:t>
            </w:r>
            <w:r w:rsidR="00A76CCA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6031D9" w:rsidRPr="0027090B" w:rsidRDefault="006031D9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:rsidR="001E793B" w:rsidRPr="0027090B" w:rsidRDefault="00266734" w:rsidP="003671FA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81181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E67AE" w:rsidRPr="00CE67AE">
              <w:rPr>
                <w:b/>
                <w:bCs/>
                <w:color w:val="000000" w:themeColor="text1"/>
                <w:sz w:val="24"/>
                <w:szCs w:val="24"/>
              </w:rPr>
              <w:t>32414329015</w:t>
            </w:r>
            <w:r w:rsidR="009214D5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123E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1C702C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3AFF" w:rsidRPr="0027090B">
              <w:rPr>
                <w:b/>
                <w:color w:val="000000" w:themeColor="text1"/>
                <w:sz w:val="24"/>
                <w:szCs w:val="24"/>
              </w:rPr>
              <w:t>ЕИС</w:t>
            </w:r>
            <w:r w:rsidR="009D3AFF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</w:rPr>
                <w:t>.zakupki.gov.ru</w:t>
              </w:r>
            </w:hyperlink>
            <w:r w:rsidR="00926D6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1E793B" w:rsidRPr="00197585" w:rsidRDefault="00266734" w:rsidP="004C6446">
            <w:pPr>
              <w:rPr>
                <w:sz w:val="24"/>
                <w:szCs w:val="24"/>
                <w:highlight w:val="yellow"/>
                <w:u w:val="single"/>
              </w:rPr>
            </w:pPr>
            <w:r w:rsidRPr="0019758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93B" w:rsidRPr="00C4193C" w:rsidTr="00671A6C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lastRenderedPageBreak/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B27CC2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397230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39723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97230" w:rsidRPr="00397230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D23748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397230" w:rsidRPr="00397230">
                    <w:rPr>
                      <w:b/>
                      <w:color w:val="000000"/>
                      <w:sz w:val="24"/>
                      <w:szCs w:val="24"/>
                    </w:rPr>
                    <w:t>.1</w:t>
                  </w:r>
                  <w:r w:rsidR="00D23748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AF5CD3" w:rsidRPr="00397230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41665" w:rsidRPr="0039723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397230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97230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D23748">
                    <w:rPr>
                      <w:b/>
                      <w:color w:val="000000"/>
                      <w:sz w:val="24"/>
                      <w:szCs w:val="24"/>
                    </w:rPr>
                    <w:t>0.12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A41665"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671A6C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397230">
              <w:rPr>
                <w:b/>
              </w:rPr>
              <w:t>1</w:t>
            </w:r>
            <w:r w:rsidR="00D23748">
              <w:rPr>
                <w:b/>
              </w:rPr>
              <w:t>3.12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D23748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397230">
              <w:rPr>
                <w:b/>
              </w:rPr>
              <w:t>2</w:t>
            </w:r>
            <w:r w:rsidR="00D23748">
              <w:rPr>
                <w:b/>
              </w:rPr>
              <w:t>0.12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671A6C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397230">
              <w:rPr>
                <w:b/>
              </w:rPr>
              <w:t>2</w:t>
            </w:r>
            <w:r w:rsidR="00D23748">
              <w:rPr>
                <w:b/>
              </w:rPr>
              <w:t>0.12</w:t>
            </w:r>
            <w:r w:rsidR="00A41665" w:rsidRPr="00A41665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671A6C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B" w:rsidRDefault="0066104B" w:rsidP="00F128CF">
      <w:r>
        <w:separator/>
      </w:r>
    </w:p>
  </w:endnote>
  <w:endnote w:type="continuationSeparator" w:id="0">
    <w:p w:rsidR="0066104B" w:rsidRDefault="0066104B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B" w:rsidRDefault="0066104B" w:rsidP="00F128CF">
      <w:r>
        <w:separator/>
      </w:r>
    </w:p>
  </w:footnote>
  <w:footnote w:type="continuationSeparator" w:id="0">
    <w:p w:rsidR="0066104B" w:rsidRDefault="0066104B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09C9"/>
    <w:rsid w:val="0001201F"/>
    <w:rsid w:val="000127EB"/>
    <w:rsid w:val="00020EAD"/>
    <w:rsid w:val="000219CF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018C"/>
    <w:rsid w:val="00087D83"/>
    <w:rsid w:val="000904A0"/>
    <w:rsid w:val="00091A74"/>
    <w:rsid w:val="00091BE5"/>
    <w:rsid w:val="00095C69"/>
    <w:rsid w:val="00097450"/>
    <w:rsid w:val="000A0E0B"/>
    <w:rsid w:val="000A3E8D"/>
    <w:rsid w:val="000A760B"/>
    <w:rsid w:val="000A7721"/>
    <w:rsid w:val="000A7BD5"/>
    <w:rsid w:val="000B0F90"/>
    <w:rsid w:val="000B32DF"/>
    <w:rsid w:val="000B3867"/>
    <w:rsid w:val="000B74CE"/>
    <w:rsid w:val="000C0391"/>
    <w:rsid w:val="000C720E"/>
    <w:rsid w:val="000C78F9"/>
    <w:rsid w:val="000C7AB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05D3"/>
    <w:rsid w:val="000F4175"/>
    <w:rsid w:val="000F7299"/>
    <w:rsid w:val="001040A9"/>
    <w:rsid w:val="00106780"/>
    <w:rsid w:val="0011175C"/>
    <w:rsid w:val="0011216D"/>
    <w:rsid w:val="00117D4E"/>
    <w:rsid w:val="00125417"/>
    <w:rsid w:val="00125D42"/>
    <w:rsid w:val="001262FC"/>
    <w:rsid w:val="00130D87"/>
    <w:rsid w:val="00133540"/>
    <w:rsid w:val="00137529"/>
    <w:rsid w:val="00145006"/>
    <w:rsid w:val="001473ED"/>
    <w:rsid w:val="00147DF9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1B5"/>
    <w:rsid w:val="001819C0"/>
    <w:rsid w:val="00184A7A"/>
    <w:rsid w:val="00184B57"/>
    <w:rsid w:val="00191EEE"/>
    <w:rsid w:val="001927FE"/>
    <w:rsid w:val="001934C5"/>
    <w:rsid w:val="00194B7E"/>
    <w:rsid w:val="001961BD"/>
    <w:rsid w:val="00197585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5547"/>
    <w:rsid w:val="001D6328"/>
    <w:rsid w:val="001E179B"/>
    <w:rsid w:val="001E33CB"/>
    <w:rsid w:val="001E35E5"/>
    <w:rsid w:val="001E5CE0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3B4A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090B"/>
    <w:rsid w:val="00272F92"/>
    <w:rsid w:val="00274DB8"/>
    <w:rsid w:val="00275A1B"/>
    <w:rsid w:val="0027762F"/>
    <w:rsid w:val="00282CA4"/>
    <w:rsid w:val="00284E46"/>
    <w:rsid w:val="00296CA1"/>
    <w:rsid w:val="002A2A29"/>
    <w:rsid w:val="002A3CD1"/>
    <w:rsid w:val="002A5E3F"/>
    <w:rsid w:val="002B06DB"/>
    <w:rsid w:val="002B3303"/>
    <w:rsid w:val="002B62FA"/>
    <w:rsid w:val="002B674D"/>
    <w:rsid w:val="002C1813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237E"/>
    <w:rsid w:val="00302C89"/>
    <w:rsid w:val="003055DC"/>
    <w:rsid w:val="00310D58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42E4"/>
    <w:rsid w:val="00365245"/>
    <w:rsid w:val="00365420"/>
    <w:rsid w:val="00366463"/>
    <w:rsid w:val="003671FA"/>
    <w:rsid w:val="00372179"/>
    <w:rsid w:val="00372816"/>
    <w:rsid w:val="003728FC"/>
    <w:rsid w:val="00375ECD"/>
    <w:rsid w:val="00377B84"/>
    <w:rsid w:val="00377E59"/>
    <w:rsid w:val="003806CA"/>
    <w:rsid w:val="00381DEA"/>
    <w:rsid w:val="00382BEE"/>
    <w:rsid w:val="003834DD"/>
    <w:rsid w:val="00397230"/>
    <w:rsid w:val="003A1AF1"/>
    <w:rsid w:val="003A2629"/>
    <w:rsid w:val="003A4052"/>
    <w:rsid w:val="003A4A7D"/>
    <w:rsid w:val="003B0D59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7720"/>
    <w:rsid w:val="004519B2"/>
    <w:rsid w:val="00462E39"/>
    <w:rsid w:val="00463E7D"/>
    <w:rsid w:val="0046445F"/>
    <w:rsid w:val="00465A20"/>
    <w:rsid w:val="00472917"/>
    <w:rsid w:val="00473001"/>
    <w:rsid w:val="00473578"/>
    <w:rsid w:val="004771C5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3657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68C2"/>
    <w:rsid w:val="004F7B51"/>
    <w:rsid w:val="0050045F"/>
    <w:rsid w:val="00500C4B"/>
    <w:rsid w:val="00504832"/>
    <w:rsid w:val="00507345"/>
    <w:rsid w:val="00512BA9"/>
    <w:rsid w:val="00516A4F"/>
    <w:rsid w:val="00517B0C"/>
    <w:rsid w:val="0052293C"/>
    <w:rsid w:val="00524FA9"/>
    <w:rsid w:val="00525BB6"/>
    <w:rsid w:val="00526E4D"/>
    <w:rsid w:val="005272C1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0F74"/>
    <w:rsid w:val="0058478F"/>
    <w:rsid w:val="005873F7"/>
    <w:rsid w:val="00590484"/>
    <w:rsid w:val="00592329"/>
    <w:rsid w:val="0059309E"/>
    <w:rsid w:val="005945A9"/>
    <w:rsid w:val="005950C0"/>
    <w:rsid w:val="00595FF9"/>
    <w:rsid w:val="0059688E"/>
    <w:rsid w:val="005974EB"/>
    <w:rsid w:val="005A07EF"/>
    <w:rsid w:val="005A242C"/>
    <w:rsid w:val="005A2D2C"/>
    <w:rsid w:val="005A3460"/>
    <w:rsid w:val="005A5E97"/>
    <w:rsid w:val="005A6297"/>
    <w:rsid w:val="005A6ABA"/>
    <w:rsid w:val="005A71C6"/>
    <w:rsid w:val="005B1A54"/>
    <w:rsid w:val="005B20D8"/>
    <w:rsid w:val="005B26C3"/>
    <w:rsid w:val="005C0FD0"/>
    <w:rsid w:val="005C6394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104B"/>
    <w:rsid w:val="006656EC"/>
    <w:rsid w:val="00671A6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04EC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5F5"/>
    <w:rsid w:val="006D68DE"/>
    <w:rsid w:val="006D6983"/>
    <w:rsid w:val="006D785E"/>
    <w:rsid w:val="006E3AFA"/>
    <w:rsid w:val="006E48E4"/>
    <w:rsid w:val="006F237A"/>
    <w:rsid w:val="006F23FD"/>
    <w:rsid w:val="006F3EC9"/>
    <w:rsid w:val="006F4E0B"/>
    <w:rsid w:val="006F5F5A"/>
    <w:rsid w:val="0070155B"/>
    <w:rsid w:val="00706563"/>
    <w:rsid w:val="007065E6"/>
    <w:rsid w:val="007067FE"/>
    <w:rsid w:val="00706C30"/>
    <w:rsid w:val="00713E9D"/>
    <w:rsid w:val="00715916"/>
    <w:rsid w:val="00716D13"/>
    <w:rsid w:val="007209CA"/>
    <w:rsid w:val="00722D16"/>
    <w:rsid w:val="00726DF7"/>
    <w:rsid w:val="00730200"/>
    <w:rsid w:val="00732EFA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3D7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80D77"/>
    <w:rsid w:val="00783B6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282F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095E"/>
    <w:rsid w:val="008D10D4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0AD9"/>
    <w:rsid w:val="0091162B"/>
    <w:rsid w:val="00911844"/>
    <w:rsid w:val="00913289"/>
    <w:rsid w:val="00913335"/>
    <w:rsid w:val="009176EA"/>
    <w:rsid w:val="009214D5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BE5"/>
    <w:rsid w:val="009834F9"/>
    <w:rsid w:val="009861D4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8FA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35983"/>
    <w:rsid w:val="00A41665"/>
    <w:rsid w:val="00A43DC0"/>
    <w:rsid w:val="00A44379"/>
    <w:rsid w:val="00A60125"/>
    <w:rsid w:val="00A61BD1"/>
    <w:rsid w:val="00A61F78"/>
    <w:rsid w:val="00A62B4E"/>
    <w:rsid w:val="00A62F21"/>
    <w:rsid w:val="00A63F5E"/>
    <w:rsid w:val="00A65739"/>
    <w:rsid w:val="00A66194"/>
    <w:rsid w:val="00A75A86"/>
    <w:rsid w:val="00A76CCA"/>
    <w:rsid w:val="00A77B2E"/>
    <w:rsid w:val="00A80E3B"/>
    <w:rsid w:val="00A957CF"/>
    <w:rsid w:val="00A9661A"/>
    <w:rsid w:val="00A96916"/>
    <w:rsid w:val="00A96BD4"/>
    <w:rsid w:val="00AB39C8"/>
    <w:rsid w:val="00AB3ADD"/>
    <w:rsid w:val="00AB5376"/>
    <w:rsid w:val="00AB576C"/>
    <w:rsid w:val="00AB619A"/>
    <w:rsid w:val="00AB65B9"/>
    <w:rsid w:val="00AC101D"/>
    <w:rsid w:val="00AC272B"/>
    <w:rsid w:val="00AC5F24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3E53"/>
    <w:rsid w:val="00AE5A04"/>
    <w:rsid w:val="00AE6C61"/>
    <w:rsid w:val="00AE7B2F"/>
    <w:rsid w:val="00AF0F67"/>
    <w:rsid w:val="00AF5CD3"/>
    <w:rsid w:val="00AF7AAB"/>
    <w:rsid w:val="00B000F7"/>
    <w:rsid w:val="00B03E7C"/>
    <w:rsid w:val="00B0479F"/>
    <w:rsid w:val="00B054B4"/>
    <w:rsid w:val="00B06878"/>
    <w:rsid w:val="00B069CF"/>
    <w:rsid w:val="00B07736"/>
    <w:rsid w:val="00B109DB"/>
    <w:rsid w:val="00B116D0"/>
    <w:rsid w:val="00B2378F"/>
    <w:rsid w:val="00B26058"/>
    <w:rsid w:val="00B27CC2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73A"/>
    <w:rsid w:val="00B9584B"/>
    <w:rsid w:val="00B95DE1"/>
    <w:rsid w:val="00B9705C"/>
    <w:rsid w:val="00BA2620"/>
    <w:rsid w:val="00BB1690"/>
    <w:rsid w:val="00BB4989"/>
    <w:rsid w:val="00BC40CE"/>
    <w:rsid w:val="00BC589C"/>
    <w:rsid w:val="00BC70F1"/>
    <w:rsid w:val="00BC7769"/>
    <w:rsid w:val="00BD4923"/>
    <w:rsid w:val="00BD514B"/>
    <w:rsid w:val="00BD6370"/>
    <w:rsid w:val="00BD7AFB"/>
    <w:rsid w:val="00BE4B3B"/>
    <w:rsid w:val="00BF2013"/>
    <w:rsid w:val="00BF20CC"/>
    <w:rsid w:val="00BF2DC7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1B2C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1930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24A"/>
    <w:rsid w:val="00C84D82"/>
    <w:rsid w:val="00C85C79"/>
    <w:rsid w:val="00C86132"/>
    <w:rsid w:val="00C87C31"/>
    <w:rsid w:val="00C909B8"/>
    <w:rsid w:val="00C91B91"/>
    <w:rsid w:val="00CA0632"/>
    <w:rsid w:val="00CA129F"/>
    <w:rsid w:val="00CA45DE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5425"/>
    <w:rsid w:val="00CE67AE"/>
    <w:rsid w:val="00CE7023"/>
    <w:rsid w:val="00CF466B"/>
    <w:rsid w:val="00CF64CC"/>
    <w:rsid w:val="00D046A2"/>
    <w:rsid w:val="00D05600"/>
    <w:rsid w:val="00D12F25"/>
    <w:rsid w:val="00D15204"/>
    <w:rsid w:val="00D1528C"/>
    <w:rsid w:val="00D23748"/>
    <w:rsid w:val="00D25255"/>
    <w:rsid w:val="00D26581"/>
    <w:rsid w:val="00D2736E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0AFE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3822"/>
    <w:rsid w:val="00D75170"/>
    <w:rsid w:val="00D759FA"/>
    <w:rsid w:val="00D76F1A"/>
    <w:rsid w:val="00D81181"/>
    <w:rsid w:val="00D85041"/>
    <w:rsid w:val="00D91BBD"/>
    <w:rsid w:val="00D91E0E"/>
    <w:rsid w:val="00D93F0A"/>
    <w:rsid w:val="00D9603A"/>
    <w:rsid w:val="00DA0BDB"/>
    <w:rsid w:val="00DA1D9A"/>
    <w:rsid w:val="00DA6B37"/>
    <w:rsid w:val="00DB2E3D"/>
    <w:rsid w:val="00DB43D9"/>
    <w:rsid w:val="00DB5783"/>
    <w:rsid w:val="00DC1AF2"/>
    <w:rsid w:val="00DC37F9"/>
    <w:rsid w:val="00DC4352"/>
    <w:rsid w:val="00DC483A"/>
    <w:rsid w:val="00DC6732"/>
    <w:rsid w:val="00DD33DF"/>
    <w:rsid w:val="00DD4C29"/>
    <w:rsid w:val="00DE1AA6"/>
    <w:rsid w:val="00DE6D8E"/>
    <w:rsid w:val="00DE6FE5"/>
    <w:rsid w:val="00DF1010"/>
    <w:rsid w:val="00DF2AD2"/>
    <w:rsid w:val="00DF4F19"/>
    <w:rsid w:val="00DF66EB"/>
    <w:rsid w:val="00E02ECB"/>
    <w:rsid w:val="00E03F85"/>
    <w:rsid w:val="00E04247"/>
    <w:rsid w:val="00E05262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872FF"/>
    <w:rsid w:val="00E90BFF"/>
    <w:rsid w:val="00E922C3"/>
    <w:rsid w:val="00E95590"/>
    <w:rsid w:val="00EA2A25"/>
    <w:rsid w:val="00EA4478"/>
    <w:rsid w:val="00EA6338"/>
    <w:rsid w:val="00EB158A"/>
    <w:rsid w:val="00EB50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2C11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663F7"/>
    <w:rsid w:val="00F708A5"/>
    <w:rsid w:val="00F71AB9"/>
    <w:rsid w:val="00F7599B"/>
    <w:rsid w:val="00F767C3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44BD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62F1-939C-40AC-8BBF-862891F1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2022-03-23T07:47:00Z</cp:lastPrinted>
  <dcterms:created xsi:type="dcterms:W3CDTF">2024-12-13T00:36:00Z</dcterms:created>
  <dcterms:modified xsi:type="dcterms:W3CDTF">2024-12-13T07:14:00Z</dcterms:modified>
</cp:coreProperties>
</file>