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 xml:space="preserve">АО «Саханефтегазсбыт» </w:t>
      </w:r>
    </w:p>
    <w:p w14:paraId="42FFAE02" w14:textId="2985B78F" w:rsidR="00B83ACE" w:rsidRPr="001E5D95" w:rsidRDefault="004375CC" w:rsidP="00B83ACE">
      <w:pPr>
        <w:spacing w:line="240" w:lineRule="auto"/>
        <w:jc w:val="right"/>
        <w:rPr>
          <w:rFonts w:ascii="Times New Roman" w:hAnsi="Times New Roman"/>
          <w:b/>
          <w:bCs/>
          <w:sz w:val="24"/>
          <w:szCs w:val="24"/>
        </w:rPr>
      </w:pPr>
      <w:r w:rsidRPr="007F4F5D">
        <w:rPr>
          <w:rFonts w:ascii="Times New Roman" w:eastAsia="Times New Roman" w:hAnsi="Times New Roman" w:cs="Arial"/>
          <w:bCs/>
          <w:kern w:val="28"/>
          <w:sz w:val="24"/>
          <w:szCs w:val="24"/>
          <w:lang w:eastAsia="ru-RU"/>
        </w:rPr>
        <w:t>от «</w:t>
      </w:r>
      <w:r w:rsidR="0037516E" w:rsidRPr="007F4F5D">
        <w:rPr>
          <w:rFonts w:ascii="Times New Roman" w:eastAsia="Times New Roman" w:hAnsi="Times New Roman" w:cs="Arial"/>
          <w:bCs/>
          <w:kern w:val="28"/>
          <w:sz w:val="24"/>
          <w:szCs w:val="24"/>
          <w:lang w:eastAsia="ru-RU"/>
        </w:rPr>
        <w:t>11</w:t>
      </w:r>
      <w:r w:rsidR="00B83ACE" w:rsidRPr="007F4F5D">
        <w:rPr>
          <w:rFonts w:ascii="Times New Roman" w:eastAsia="Times New Roman" w:hAnsi="Times New Roman" w:cs="Arial"/>
          <w:bCs/>
          <w:kern w:val="28"/>
          <w:sz w:val="24"/>
          <w:szCs w:val="24"/>
          <w:lang w:eastAsia="ru-RU"/>
        </w:rPr>
        <w:t xml:space="preserve">» </w:t>
      </w:r>
      <w:r w:rsidR="009129AD" w:rsidRPr="007F4F5D">
        <w:rPr>
          <w:rFonts w:ascii="Times New Roman" w:eastAsia="Times New Roman" w:hAnsi="Times New Roman" w:cs="Arial"/>
          <w:bCs/>
          <w:kern w:val="28"/>
          <w:sz w:val="24"/>
          <w:szCs w:val="24"/>
          <w:lang w:eastAsia="ru-RU"/>
        </w:rPr>
        <w:t>марта</w:t>
      </w:r>
      <w:r w:rsidRPr="007F4F5D">
        <w:rPr>
          <w:rFonts w:ascii="Times New Roman" w:eastAsia="Times New Roman" w:hAnsi="Times New Roman" w:cs="Arial"/>
          <w:bCs/>
          <w:kern w:val="28"/>
          <w:sz w:val="24"/>
          <w:szCs w:val="24"/>
          <w:lang w:eastAsia="ru-RU"/>
        </w:rPr>
        <w:t xml:space="preserve"> 202</w:t>
      </w:r>
      <w:r w:rsidR="00D707FC" w:rsidRPr="007F4F5D">
        <w:rPr>
          <w:rFonts w:ascii="Times New Roman" w:eastAsia="Times New Roman" w:hAnsi="Times New Roman" w:cs="Arial"/>
          <w:bCs/>
          <w:kern w:val="28"/>
          <w:sz w:val="24"/>
          <w:szCs w:val="24"/>
          <w:lang w:eastAsia="ru-RU"/>
        </w:rPr>
        <w:t>5</w:t>
      </w:r>
      <w:r w:rsidR="00B83ACE" w:rsidRPr="007F4F5D">
        <w:rPr>
          <w:rFonts w:ascii="Times New Roman" w:eastAsia="Times New Roman" w:hAnsi="Times New Roman" w:cs="Arial"/>
          <w:bCs/>
          <w:kern w:val="28"/>
          <w:sz w:val="24"/>
          <w:szCs w:val="24"/>
          <w:lang w:eastAsia="ru-RU"/>
        </w:rPr>
        <w:t xml:space="preserve"> г. № Закуп -</w:t>
      </w:r>
      <w:r w:rsidR="00E4654F" w:rsidRPr="007F4F5D">
        <w:rPr>
          <w:rFonts w:ascii="Times New Roman" w:eastAsia="Times New Roman" w:hAnsi="Times New Roman" w:cs="Arial"/>
          <w:bCs/>
          <w:kern w:val="28"/>
          <w:sz w:val="24"/>
          <w:szCs w:val="24"/>
          <w:lang w:eastAsia="ru-RU"/>
        </w:rPr>
        <w:t xml:space="preserve"> 1</w:t>
      </w:r>
      <w:r w:rsidR="007F4F5D" w:rsidRPr="007F4F5D">
        <w:rPr>
          <w:rFonts w:ascii="Times New Roman" w:eastAsia="Times New Roman" w:hAnsi="Times New Roman" w:cs="Arial"/>
          <w:bCs/>
          <w:kern w:val="28"/>
          <w:sz w:val="24"/>
          <w:szCs w:val="24"/>
          <w:lang w:eastAsia="ru-RU"/>
        </w:rPr>
        <w:t>613</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ЗАПРОСУ ПРЕДЛОЖЕНИЙ</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0CBB03CC"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на </w:t>
      </w:r>
      <w:r w:rsidR="009129AD">
        <w:rPr>
          <w:rFonts w:ascii="Times New Roman" w:hAnsi="Times New Roman"/>
          <w:b/>
          <w:sz w:val="32"/>
          <w:szCs w:val="32"/>
        </w:rPr>
        <w:t>в</w:t>
      </w:r>
      <w:r w:rsidR="009129AD" w:rsidRPr="009129AD">
        <w:rPr>
          <w:rFonts w:ascii="Times New Roman" w:hAnsi="Times New Roman"/>
          <w:b/>
          <w:sz w:val="32"/>
          <w:szCs w:val="32"/>
        </w:rPr>
        <w:t>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3905BCBB" w14:textId="77777777" w:rsidR="00B83ACE" w:rsidRDefault="00B83ACE" w:rsidP="00B83ACE">
      <w:pPr>
        <w:spacing w:line="240" w:lineRule="auto"/>
        <w:jc w:val="center"/>
        <w:rPr>
          <w:rFonts w:ascii="Times New Roman" w:hAnsi="Times New Roman"/>
          <w:sz w:val="24"/>
          <w:szCs w:val="24"/>
        </w:rPr>
      </w:pPr>
    </w:p>
    <w:p w14:paraId="71B38C75" w14:textId="77777777" w:rsidR="005E5824" w:rsidRDefault="005E5824" w:rsidP="00B83ACE">
      <w:pPr>
        <w:spacing w:line="240" w:lineRule="auto"/>
        <w:jc w:val="center"/>
        <w:rPr>
          <w:rFonts w:ascii="Times New Roman" w:hAnsi="Times New Roman"/>
          <w:sz w:val="24"/>
          <w:szCs w:val="24"/>
        </w:rPr>
      </w:pPr>
    </w:p>
    <w:p w14:paraId="10205A38" w14:textId="77777777" w:rsidR="005E5824" w:rsidRPr="001E5D95" w:rsidRDefault="005E5824" w:rsidP="00B83ACE">
      <w:pPr>
        <w:spacing w:line="240" w:lineRule="auto"/>
        <w:jc w:val="center"/>
        <w:rPr>
          <w:rFonts w:ascii="Times New Roman" w:hAnsi="Times New Roman"/>
          <w:sz w:val="24"/>
          <w:szCs w:val="24"/>
        </w:rPr>
      </w:pPr>
    </w:p>
    <w:p w14:paraId="2C26190B" w14:textId="77777777" w:rsidR="00B83ACE" w:rsidRPr="001E5D95" w:rsidRDefault="00B83ACE" w:rsidP="00B83ACE">
      <w:pPr>
        <w:spacing w:line="240" w:lineRule="auto"/>
        <w:jc w:val="center"/>
        <w:rPr>
          <w:rFonts w:ascii="Times New Roman" w:hAnsi="Times New Roman"/>
          <w:sz w:val="24"/>
          <w:szCs w:val="24"/>
        </w:rPr>
      </w:pPr>
    </w:p>
    <w:p w14:paraId="25A0B4D7" w14:textId="4431D79B" w:rsidR="00F200A6" w:rsidRPr="001E5D95"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28CA73C7" w14:textId="77777777" w:rsidR="00B83ACE" w:rsidRPr="001E5D95"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lastRenderedPageBreak/>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p>
          <w:p w14:paraId="79C86318"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r w:rsidRPr="00DC38E6">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 . . .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предложений . . . . . . . . . . . . . . . . . . . . . . . . . . . . . . . . . .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 . . .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1.2. Правовой статус процедур и документов . . . . . . . . . . . . . . . . . . . . . . . . . . . . . . . . . . . . . . . .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 .</w:t>
            </w:r>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 . . .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 . . .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 . . .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 Предмет запроса предложений . . . . . . . . . . . . . . . . . . . . . . . . . . . . . . . . . . . . . . . . . . . . . . . . . . . .</w:t>
            </w:r>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2A845C4A"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DC38E6" w:rsidRPr="00DC38E6">
              <w:rPr>
                <w:rFonts w:ascii="Times New Roman" w:eastAsia="Times New Roman" w:hAnsi="Times New Roman"/>
                <w:iCs/>
                <w:sz w:val="24"/>
                <w:szCs w:val="24"/>
                <w:lang w:eastAsia="ru-RU"/>
              </w:rPr>
              <w:t>Проектная документация</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171730" w:rsidRPr="001E5D95">
              <w:rPr>
                <w:rFonts w:ascii="Times New Roman" w:eastAsia="Times New Roman" w:hAnsi="Times New Roman"/>
                <w:sz w:val="24"/>
                <w:szCs w:val="24"/>
                <w:lang w:eastAsia="ru-RU"/>
              </w:rPr>
              <w:t xml:space="preserve">. . . . . . . . . . . . </w:t>
            </w:r>
            <w:r w:rsidR="00171730">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28847678" w14:textId="7B3CFCB6" w:rsidR="00B83ACE" w:rsidRPr="001E5D95" w:rsidRDefault="00DC38E6"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72F9CAC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DC38E6" w:rsidRPr="00DC38E6">
              <w:rPr>
                <w:rFonts w:ascii="Times New Roman" w:eastAsia="Times New Roman" w:hAnsi="Times New Roman"/>
                <w:sz w:val="24"/>
                <w:szCs w:val="24"/>
                <w:lang w:eastAsia="ru-RU"/>
              </w:rPr>
              <w:t>Место выполнения работ</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171730" w:rsidRPr="001E5D95">
              <w:rPr>
                <w:rFonts w:ascii="Times New Roman" w:eastAsia="Times New Roman" w:hAnsi="Times New Roman"/>
                <w:sz w:val="24"/>
                <w:szCs w:val="24"/>
                <w:lang w:eastAsia="ru-RU"/>
              </w:rPr>
              <w:t xml:space="preserve">. . . . . . . . . . . . . . . . . . . . . . . </w:t>
            </w:r>
            <w:proofErr w:type="gramStart"/>
            <w:r w:rsidR="00171730" w:rsidRPr="001E5D95">
              <w:rPr>
                <w:rFonts w:ascii="Times New Roman" w:eastAsia="Times New Roman" w:hAnsi="Times New Roman"/>
                <w:sz w:val="24"/>
                <w:szCs w:val="24"/>
                <w:lang w:eastAsia="ru-RU"/>
              </w:rPr>
              <w:t xml:space="preserve">. . </w:t>
            </w:r>
            <w:r w:rsidR="00171730">
              <w:rPr>
                <w:rFonts w:ascii="Times New Roman" w:eastAsia="Times New Roman" w:hAnsi="Times New Roman"/>
                <w:sz w:val="24"/>
                <w:szCs w:val="24"/>
                <w:lang w:eastAsia="ru-RU"/>
              </w:rPr>
              <w:t>. .</w:t>
            </w:r>
            <w:proofErr w:type="gramEnd"/>
            <w:r w:rsidR="00171730">
              <w:rPr>
                <w:rFonts w:ascii="Times New Roman" w:eastAsia="Times New Roman" w:hAnsi="Times New Roman"/>
                <w:sz w:val="24"/>
                <w:szCs w:val="24"/>
                <w:lang w:eastAsia="ru-RU"/>
              </w:rPr>
              <w:t xml:space="preserve"> .</w:t>
            </w:r>
            <w:r w:rsidR="00171730"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E80749C"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2.1.3. Проектная документация. . . . . . . . . . . . . . . . . . . . . . . . . . . . . . . . . . . . . . . . . . . . . . . . . . . .</w:t>
            </w:r>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7ED22A1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DC38E6" w:rsidRPr="00DC38E6">
              <w:rPr>
                <w:rFonts w:ascii="Times New Roman" w:eastAsia="Times New Roman" w:hAnsi="Times New Roman"/>
                <w:bCs/>
                <w:iCs/>
                <w:sz w:val="24"/>
                <w:szCs w:val="24"/>
                <w:lang w:eastAsia="ru-RU"/>
              </w:rPr>
              <w:t>Срок выполнения работ</w:t>
            </w:r>
            <w:r w:rsidRPr="001E5D95">
              <w:rPr>
                <w:rFonts w:ascii="Times New Roman" w:eastAsia="Times New Roman" w:hAnsi="Times New Roman"/>
                <w:sz w:val="24"/>
                <w:szCs w:val="24"/>
                <w:lang w:eastAsia="ru-RU"/>
              </w:rPr>
              <w:t>. . . . . . . . . . . . . . . . . . . . . . . . . . . . . . . . . . . . . . . . . . . . .</w:t>
            </w:r>
            <w:r w:rsidR="00171730">
              <w:rPr>
                <w:rFonts w:ascii="Times New Roman" w:eastAsia="Times New Roman" w:hAnsi="Times New Roman"/>
                <w:sz w:val="24"/>
                <w:szCs w:val="24"/>
                <w:lang w:eastAsia="ru-RU"/>
              </w:rPr>
              <w:t xml:space="preserve"> </w:t>
            </w:r>
            <w:r w:rsidR="00171730" w:rsidRPr="001E5D95">
              <w:rPr>
                <w:rFonts w:ascii="Times New Roman" w:eastAsia="Times New Roman" w:hAnsi="Times New Roman"/>
                <w:sz w:val="24"/>
                <w:szCs w:val="24"/>
                <w:lang w:eastAsia="ru-RU"/>
              </w:rPr>
              <w:t xml:space="preserve">. . . . . . . . . . . . </w:t>
            </w:r>
            <w:r w:rsidR="00171730">
              <w:rPr>
                <w:rFonts w:ascii="Times New Roman" w:eastAsia="Times New Roman" w:hAnsi="Times New Roman"/>
                <w:sz w:val="24"/>
                <w:szCs w:val="24"/>
                <w:lang w:eastAsia="ru-RU"/>
              </w:rPr>
              <w:t xml:space="preserve">. . . </w:t>
            </w:r>
          </w:p>
        </w:tc>
        <w:tc>
          <w:tcPr>
            <w:tcW w:w="9782" w:type="dxa"/>
            <w:gridSpan w:val="2"/>
            <w:tcBorders>
              <w:top w:val="nil"/>
              <w:left w:val="nil"/>
              <w:bottom w:val="nil"/>
              <w:right w:val="nil"/>
            </w:tcBorders>
            <w:vAlign w:val="bottom"/>
          </w:tcPr>
          <w:p w14:paraId="1EE01AA3" w14:textId="7FE3EA41"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119B9C03"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DC38E6" w:rsidRPr="00DC38E6">
              <w:rPr>
                <w:rFonts w:ascii="Times New Roman" w:eastAsia="Times New Roman" w:hAnsi="Times New Roman"/>
                <w:sz w:val="24"/>
                <w:szCs w:val="24"/>
                <w:lang w:eastAsia="ru-RU"/>
              </w:rPr>
              <w:t>Обоснование начальной (максимальной) цены договора</w:t>
            </w:r>
            <w:r w:rsidRPr="001E5D95">
              <w:rPr>
                <w:rFonts w:ascii="Times New Roman" w:eastAsia="Times New Roman" w:hAnsi="Times New Roman"/>
                <w:sz w:val="24"/>
                <w:szCs w:val="24"/>
                <w:lang w:eastAsia="ru-RU"/>
              </w:rPr>
              <w:t xml:space="preserve">.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82F8130" w14:textId="6D2F78F7" w:rsidR="00B83ACE" w:rsidRPr="001E5D95" w:rsidRDefault="0017173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6BF80F4F"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E052F3" w:rsidRPr="00E052F3">
              <w:rPr>
                <w:rFonts w:ascii="Times New Roman" w:eastAsia="Times New Roman" w:hAnsi="Times New Roman"/>
                <w:iCs/>
                <w:sz w:val="24"/>
                <w:szCs w:val="24"/>
                <w:lang w:eastAsia="ru-RU"/>
              </w:rPr>
              <w:t>Форма, сроки и порядок оплаты работ</w:t>
            </w:r>
            <w:r w:rsidRPr="001E5D95">
              <w:rPr>
                <w:rFonts w:ascii="Times New Roman" w:eastAsia="Times New Roman" w:hAnsi="Times New Roman"/>
                <w:sz w:val="24"/>
                <w:szCs w:val="24"/>
                <w:lang w:eastAsia="ru-RU"/>
              </w:rPr>
              <w:t>. . . . . . . . . . . . . . . . . . . . . . . . . . . . . . . . . . . . . . . . .</w:t>
            </w:r>
            <w:r w:rsidR="00171730">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D636442" w14:textId="0FF29A0D" w:rsidR="00B83ACE" w:rsidRPr="001E5D95" w:rsidRDefault="00171730" w:rsidP="00CA667A">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3327035E"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E052F3" w:rsidRPr="00E052F3">
              <w:rPr>
                <w:rFonts w:ascii="Times New Roman" w:eastAsia="Times New Roman" w:hAnsi="Times New Roman"/>
                <w:sz w:val="24"/>
                <w:szCs w:val="24"/>
                <w:lang w:eastAsia="ru-RU"/>
              </w:rPr>
              <w:t>Требования к качеству и объему выполненных работ</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4CC7323A"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75898466"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E052F3" w:rsidRPr="00E052F3">
              <w:rPr>
                <w:rFonts w:ascii="Times New Roman" w:eastAsia="Times New Roman" w:hAnsi="Times New Roman"/>
                <w:sz w:val="24"/>
                <w:szCs w:val="24"/>
                <w:lang w:eastAsia="ru-RU"/>
              </w:rPr>
              <w:t>Гарантия качества на выполненные работы</w:t>
            </w:r>
            <w:r w:rsidRPr="001E5D95">
              <w:rPr>
                <w:rFonts w:ascii="Times New Roman" w:eastAsia="Times New Roman" w:hAnsi="Times New Roman"/>
                <w:sz w:val="24"/>
                <w:szCs w:val="24"/>
                <w:lang w:eastAsia="ru-RU"/>
              </w:rPr>
              <w:t xml:space="preserve">. . . . . . . . . . . . . . . . . . . . . . . . . . . . </w:t>
            </w:r>
            <w:r w:rsidR="00EB45F8" w:rsidRPr="001E5D95">
              <w:rPr>
                <w:rFonts w:ascii="Times New Roman" w:eastAsia="Times New Roman" w:hAnsi="Times New Roman"/>
                <w:sz w:val="24"/>
                <w:szCs w:val="24"/>
                <w:lang w:eastAsia="ru-RU"/>
              </w:rPr>
              <w:t xml:space="preserve">.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5B78DE47" w14:textId="2A91986C"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4F7290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E052F3" w:rsidRPr="00E052F3">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w:t>
            </w:r>
            <w:r w:rsidR="00171730" w:rsidRPr="001E5D95">
              <w:rPr>
                <w:rFonts w:ascii="Times New Roman" w:eastAsia="Times New Roman" w:hAnsi="Times New Roman"/>
                <w:sz w:val="24"/>
                <w:szCs w:val="24"/>
                <w:lang w:eastAsia="ru-RU"/>
              </w:rPr>
              <w:t xml:space="preserve">. . . . . . . . . . . . . . . . . . . . . . </w:t>
            </w:r>
            <w:proofErr w:type="gramStart"/>
            <w:r w:rsidR="00171730" w:rsidRPr="001E5D95">
              <w:rPr>
                <w:rFonts w:ascii="Times New Roman" w:eastAsia="Times New Roman" w:hAnsi="Times New Roman"/>
                <w:sz w:val="24"/>
                <w:szCs w:val="24"/>
                <w:lang w:eastAsia="ru-RU"/>
              </w:rPr>
              <w:t xml:space="preserve">. . . </w:t>
            </w:r>
            <w:r w:rsidR="00171730">
              <w:rPr>
                <w:rFonts w:ascii="Times New Roman" w:eastAsia="Times New Roman" w:hAnsi="Times New Roman"/>
                <w:sz w:val="24"/>
                <w:szCs w:val="24"/>
                <w:lang w:eastAsia="ru-RU"/>
              </w:rPr>
              <w:t>.</w:t>
            </w:r>
            <w:proofErr w:type="gramEnd"/>
            <w:r w:rsidR="00171730">
              <w:rPr>
                <w:rFonts w:ascii="Times New Roman" w:eastAsia="Times New Roman" w:hAnsi="Times New Roman"/>
                <w:sz w:val="24"/>
                <w:szCs w:val="24"/>
                <w:lang w:eastAsia="ru-RU"/>
              </w:rPr>
              <w:t xml:space="preserve"> . </w:t>
            </w:r>
            <w:r w:rsidR="00171730"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6FC7B598"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0BFED61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E052F3" w:rsidRPr="00E052F3">
              <w:rPr>
                <w:rFonts w:ascii="Times New Roman" w:eastAsia="Times New Roman" w:hAnsi="Times New Roman"/>
                <w:sz w:val="24"/>
                <w:szCs w:val="24"/>
                <w:lang w:eastAsia="ru-RU"/>
              </w:rPr>
              <w:t>Дополнительные, не обязательные требования</w:t>
            </w:r>
            <w:r w:rsidRPr="001E5D95">
              <w:rPr>
                <w:rFonts w:ascii="Times New Roman" w:eastAsia="Times New Roman" w:hAnsi="Times New Roman"/>
                <w:sz w:val="24"/>
                <w:szCs w:val="24"/>
                <w:lang w:eastAsia="ru-RU"/>
              </w:rPr>
              <w:t>. . . . . . . . . . . . . . . . . . . . . . . . . . . . . . . . .</w:t>
            </w:r>
            <w:r w:rsidR="00171730">
              <w:rPr>
                <w:rFonts w:ascii="Times New Roman" w:eastAsia="Times New Roman" w:hAnsi="Times New Roman"/>
                <w:sz w:val="24"/>
                <w:szCs w:val="24"/>
                <w:lang w:eastAsia="ru-RU"/>
              </w:rPr>
              <w:t xml:space="preserve"> </w:t>
            </w:r>
            <w:proofErr w:type="gramStart"/>
            <w:r w:rsidR="00171730">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339FCD36" w:rsidR="00EB45F8" w:rsidRPr="001E5D95" w:rsidRDefault="0017173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3D14B065" w:rsidR="00EB45F8" w:rsidRPr="001E5D95" w:rsidRDefault="00171730"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16</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12576C85" w:rsidR="00EB45F8" w:rsidRPr="001E5D95" w:rsidRDefault="00EB45F8"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4.1. Общий порядок проведения закупки . . . . . . . . . . . . . . . . . . . . . . . . . . . . . . . . . . . . . . . . . . . .</w:t>
            </w:r>
          </w:p>
        </w:tc>
        <w:tc>
          <w:tcPr>
            <w:tcW w:w="9782" w:type="dxa"/>
            <w:gridSpan w:val="2"/>
            <w:tcBorders>
              <w:top w:val="nil"/>
              <w:left w:val="nil"/>
              <w:bottom w:val="nil"/>
              <w:right w:val="nil"/>
            </w:tcBorders>
            <w:vAlign w:val="bottom"/>
          </w:tcPr>
          <w:p w14:paraId="6D4EFBC7" w14:textId="0F787233"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6F46014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586A05A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 Подготовка Заявок . . . . . . . . . . . . . . . . . . . . . . . . . . . . . . . . . . . . . . . . . . . . . . . . . . . . . . . . . . .</w:t>
            </w:r>
          </w:p>
        </w:tc>
        <w:tc>
          <w:tcPr>
            <w:tcW w:w="9782" w:type="dxa"/>
            <w:gridSpan w:val="2"/>
            <w:tcBorders>
              <w:top w:val="nil"/>
              <w:left w:val="nil"/>
              <w:bottom w:val="nil"/>
              <w:right w:val="nil"/>
            </w:tcBorders>
            <w:vAlign w:val="bottom"/>
          </w:tcPr>
          <w:p w14:paraId="7952EEDA" w14:textId="65CA8DAF"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4.4.1. Общие требования к Заявке . . . . . . . . . . . . . . . . . . . . . . . . . . . . . . . . . . . . . . . . . . . . . . . . . .</w:t>
            </w:r>
          </w:p>
        </w:tc>
        <w:tc>
          <w:tcPr>
            <w:tcW w:w="9782" w:type="dxa"/>
            <w:gridSpan w:val="2"/>
            <w:tcBorders>
              <w:top w:val="nil"/>
              <w:left w:val="nil"/>
              <w:bottom w:val="nil"/>
              <w:right w:val="nil"/>
            </w:tcBorders>
            <w:vAlign w:val="bottom"/>
          </w:tcPr>
          <w:p w14:paraId="336A1832" w14:textId="7D2FE8B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4.4.2. Требования к сроку действия Заявки . . . . . . . . . . . . .. . . . . . . . . . . . . . . . . . . . . . . . . . . . . .</w:t>
            </w:r>
          </w:p>
        </w:tc>
        <w:tc>
          <w:tcPr>
            <w:tcW w:w="9782" w:type="dxa"/>
            <w:gridSpan w:val="2"/>
            <w:tcBorders>
              <w:top w:val="nil"/>
              <w:left w:val="nil"/>
              <w:bottom w:val="nil"/>
              <w:right w:val="nil"/>
            </w:tcBorders>
            <w:vAlign w:val="bottom"/>
          </w:tcPr>
          <w:p w14:paraId="127858D7" w14:textId="5E8D6D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16A6F78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4.4.4. Требования к валюте Заявки . . . . . . . . . . . . . . . . . . . . . . . . . . . . . . . . . . . . . . . . . . . . . . . . . .</w:t>
            </w:r>
          </w:p>
        </w:tc>
        <w:tc>
          <w:tcPr>
            <w:tcW w:w="9782" w:type="dxa"/>
            <w:gridSpan w:val="2"/>
            <w:tcBorders>
              <w:top w:val="nil"/>
              <w:left w:val="nil"/>
              <w:bottom w:val="nil"/>
              <w:right w:val="nil"/>
            </w:tcBorders>
            <w:vAlign w:val="bottom"/>
          </w:tcPr>
          <w:p w14:paraId="166376C8" w14:textId="09A752C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 . . . . </w:t>
            </w:r>
          </w:p>
        </w:tc>
        <w:tc>
          <w:tcPr>
            <w:tcW w:w="9782" w:type="dxa"/>
            <w:gridSpan w:val="2"/>
            <w:tcBorders>
              <w:top w:val="nil"/>
              <w:left w:val="nil"/>
              <w:bottom w:val="nil"/>
              <w:right w:val="nil"/>
            </w:tcBorders>
            <w:vAlign w:val="bottom"/>
          </w:tcPr>
          <w:p w14:paraId="6DDA733C" w14:textId="105C807C"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 . . . . . . . . . . . . . . . . . . . . . . . . . . . . . . . . . . . . . . . . . . . .</w:t>
            </w:r>
          </w:p>
        </w:tc>
        <w:tc>
          <w:tcPr>
            <w:tcW w:w="9782" w:type="dxa"/>
            <w:gridSpan w:val="2"/>
            <w:tcBorders>
              <w:top w:val="nil"/>
              <w:left w:val="nil"/>
              <w:bottom w:val="nil"/>
              <w:right w:val="nil"/>
            </w:tcBorders>
            <w:vAlign w:val="bottom"/>
          </w:tcPr>
          <w:p w14:paraId="4C91B856" w14:textId="14405FF4"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62FA317A" w:rsidR="00EB45F8" w:rsidRPr="001E5D95" w:rsidRDefault="00EB45F8" w:rsidP="00DE15C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48206B5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 . . . . </w:t>
            </w:r>
          </w:p>
        </w:tc>
        <w:tc>
          <w:tcPr>
            <w:tcW w:w="9782" w:type="dxa"/>
            <w:gridSpan w:val="2"/>
            <w:tcBorders>
              <w:top w:val="nil"/>
              <w:left w:val="nil"/>
              <w:bottom w:val="nil"/>
              <w:right w:val="nil"/>
            </w:tcBorders>
            <w:vAlign w:val="bottom"/>
          </w:tcPr>
          <w:p w14:paraId="2B5056CC" w14:textId="63FED98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 . . . . </w:t>
            </w:r>
          </w:p>
        </w:tc>
        <w:tc>
          <w:tcPr>
            <w:tcW w:w="9782" w:type="dxa"/>
            <w:gridSpan w:val="2"/>
            <w:tcBorders>
              <w:top w:val="nil"/>
              <w:left w:val="nil"/>
              <w:bottom w:val="nil"/>
              <w:right w:val="nil"/>
            </w:tcBorders>
            <w:vAlign w:val="bottom"/>
          </w:tcPr>
          <w:p w14:paraId="18621C00" w14:textId="36636D78"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471DE09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4.5.2. Требования к документам, подтверждающим соответствие Участника установленным требованиям. . . . . . . . . . . . . .. . . . . . . . . . . . . . . . . . . . . . . . . . . . . . . . . . . . . . . . . . . . . . . . . .. . . . . . . . . </w:t>
            </w:r>
          </w:p>
        </w:tc>
        <w:tc>
          <w:tcPr>
            <w:tcW w:w="9782" w:type="dxa"/>
            <w:gridSpan w:val="2"/>
            <w:tcBorders>
              <w:top w:val="nil"/>
              <w:left w:val="nil"/>
              <w:bottom w:val="nil"/>
              <w:right w:val="nil"/>
            </w:tcBorders>
            <w:vAlign w:val="bottom"/>
          </w:tcPr>
          <w:p w14:paraId="0FB3DEC9" w14:textId="2C8B3B3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49</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4.6. Подача Заявок и их прием . . . . . . . . . . . . . . . . . . . . . . . . . . . . . . . . . . . . . . . . . . . . . . . . . . . . .</w:t>
            </w:r>
          </w:p>
        </w:tc>
        <w:tc>
          <w:tcPr>
            <w:tcW w:w="9782" w:type="dxa"/>
            <w:gridSpan w:val="2"/>
            <w:tcBorders>
              <w:top w:val="nil"/>
              <w:left w:val="nil"/>
              <w:bottom w:val="nil"/>
              <w:right w:val="nil"/>
            </w:tcBorders>
            <w:vAlign w:val="bottom"/>
          </w:tcPr>
          <w:p w14:paraId="67A6D63C" w14:textId="43ACDAFD"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и отзыв Заявки. . . . . . . . . .. . . . . . . . . . . . . . . . . . . . . . . . . . . . . . . . . .</w:t>
            </w:r>
          </w:p>
        </w:tc>
        <w:tc>
          <w:tcPr>
            <w:tcW w:w="9782" w:type="dxa"/>
            <w:gridSpan w:val="2"/>
            <w:tcBorders>
              <w:top w:val="nil"/>
              <w:left w:val="nil"/>
              <w:bottom w:val="nil"/>
              <w:right w:val="nil"/>
            </w:tcBorders>
            <w:vAlign w:val="bottom"/>
          </w:tcPr>
          <w:p w14:paraId="139B574E" w14:textId="6EBDB5CC"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51</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0C94ACD"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 Закупочная комиссия. Отбор и оценка Заявок. . . . . . . . . . . . . . . . . . . . . . . . . . . . . . . . . . . . . . . . .</w:t>
            </w:r>
          </w:p>
        </w:tc>
        <w:tc>
          <w:tcPr>
            <w:tcW w:w="9782" w:type="dxa"/>
            <w:gridSpan w:val="2"/>
            <w:tcBorders>
              <w:top w:val="nil"/>
              <w:left w:val="nil"/>
              <w:bottom w:val="nil"/>
              <w:right w:val="nil"/>
            </w:tcBorders>
            <w:vAlign w:val="bottom"/>
          </w:tcPr>
          <w:p w14:paraId="56DE5963" w14:textId="67FE7812"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782" w:type="dxa"/>
            <w:gridSpan w:val="2"/>
            <w:tcBorders>
              <w:top w:val="nil"/>
              <w:left w:val="nil"/>
              <w:bottom w:val="nil"/>
              <w:right w:val="nil"/>
            </w:tcBorders>
            <w:vAlign w:val="bottom"/>
          </w:tcPr>
          <w:p w14:paraId="4D4E5974" w14:textId="77C416B0"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4.7. Изменение условий Заявки . . . . . . . . . . . . . . . . . . . . . . . . . . . . . . . . . . . . . . . . . . . . . . . . . . . .</w:t>
            </w:r>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25013FF7"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4.9.3. Этап оценки Заявок . . . . . . . . . . . . . . . . . . . . . . . . . . . . . . . . . . . . . . . . . . . . . . . . . . . . . . . . . . .</w:t>
            </w:r>
          </w:p>
        </w:tc>
        <w:tc>
          <w:tcPr>
            <w:tcW w:w="9782" w:type="dxa"/>
            <w:gridSpan w:val="2"/>
            <w:tcBorders>
              <w:top w:val="nil"/>
              <w:left w:val="nil"/>
              <w:bottom w:val="nil"/>
              <w:right w:val="nil"/>
            </w:tcBorders>
            <w:vAlign w:val="bottom"/>
          </w:tcPr>
          <w:p w14:paraId="2B946C5A" w14:textId="22599839"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612380E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4.9.1. Общие положения . . . . . . . . . . . . . . . . . . . . . . . . . . . . . . . . . . . . . . . . . . . . . . . . . . . . . . . . . .</w:t>
            </w:r>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31091FE6"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4.12. Заключение договора . . . . . . . . . . . . . . . . . . . . . . . . . . . . . . . . . . . . . . . . . . . . . . . . . . . . . . . .</w:t>
            </w:r>
          </w:p>
        </w:tc>
        <w:tc>
          <w:tcPr>
            <w:tcW w:w="9782" w:type="dxa"/>
            <w:gridSpan w:val="2"/>
            <w:tcBorders>
              <w:top w:val="nil"/>
              <w:left w:val="nil"/>
              <w:bottom w:val="nil"/>
              <w:right w:val="nil"/>
            </w:tcBorders>
            <w:vAlign w:val="bottom"/>
          </w:tcPr>
          <w:p w14:paraId="22A66494" w14:textId="2C2B96F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57</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A759EC" w:rsidRPr="001E5D95" w14:paraId="78F3B373" w14:textId="77777777" w:rsidTr="00BF4AA7">
        <w:trPr>
          <w:trHeight w:val="360"/>
        </w:trPr>
        <w:tc>
          <w:tcPr>
            <w:tcW w:w="9782" w:type="dxa"/>
            <w:tcBorders>
              <w:top w:val="nil"/>
              <w:left w:val="nil"/>
              <w:bottom w:val="nil"/>
              <w:right w:val="nil"/>
            </w:tcBorders>
            <w:vAlign w:val="bottom"/>
          </w:tcPr>
          <w:p w14:paraId="1FB6B2A3" w14:textId="7C70B0B0" w:rsidR="00A759EC" w:rsidRPr="001E5D95" w:rsidRDefault="00A759EC" w:rsidP="00A759E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w:t>
            </w:r>
            <w:r w:rsidRPr="00A759EC">
              <w:rPr>
                <w:rFonts w:ascii="Times New Roman" w:eastAsia="Times New Roman" w:hAnsi="Times New Roman"/>
                <w:sz w:val="24"/>
                <w:szCs w:val="24"/>
                <w:lang w:eastAsia="ru-RU"/>
              </w:rPr>
              <w:t>Обеспечение исполнения обязательств по договору</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EEFE045" w14:textId="64925886" w:rsidR="00A759EC" w:rsidRPr="001E5D95" w:rsidRDefault="00A759EC" w:rsidP="00A759E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59</w:t>
            </w:r>
          </w:p>
        </w:tc>
        <w:tc>
          <w:tcPr>
            <w:tcW w:w="9782" w:type="dxa"/>
            <w:tcBorders>
              <w:top w:val="nil"/>
              <w:left w:val="nil"/>
              <w:bottom w:val="nil"/>
              <w:right w:val="nil"/>
            </w:tcBorders>
            <w:shd w:val="clear" w:color="auto" w:fill="auto"/>
            <w:noWrap/>
            <w:vAlign w:val="bottom"/>
          </w:tcPr>
          <w:p w14:paraId="137B94BB" w14:textId="77777777" w:rsidR="00A759EC" w:rsidRPr="001E5D95" w:rsidRDefault="00A759EC" w:rsidP="00BF4A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7057F5C" w14:textId="77777777" w:rsidR="00A759EC" w:rsidRPr="001E5D95" w:rsidRDefault="00A759EC" w:rsidP="00BF4AA7">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 .</w:t>
            </w:r>
          </w:p>
        </w:tc>
        <w:tc>
          <w:tcPr>
            <w:tcW w:w="9782" w:type="dxa"/>
            <w:gridSpan w:val="2"/>
            <w:tcBorders>
              <w:top w:val="nil"/>
              <w:left w:val="nil"/>
              <w:bottom w:val="nil"/>
              <w:right w:val="nil"/>
            </w:tcBorders>
            <w:vAlign w:val="bottom"/>
          </w:tcPr>
          <w:p w14:paraId="6B0AED95" w14:textId="6512FD8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61</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782" w:type="dxa"/>
            <w:gridSpan w:val="2"/>
            <w:tcBorders>
              <w:top w:val="nil"/>
              <w:left w:val="nil"/>
              <w:bottom w:val="nil"/>
              <w:right w:val="nil"/>
            </w:tcBorders>
            <w:vAlign w:val="bottom"/>
          </w:tcPr>
          <w:p w14:paraId="60CF03AB" w14:textId="42FD3FA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61</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749C432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63</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DED1256" w14:textId="77777777" w:rsidTr="00B7575F">
        <w:trPr>
          <w:trHeight w:val="360"/>
        </w:trPr>
        <w:tc>
          <w:tcPr>
            <w:tcW w:w="9782" w:type="dxa"/>
            <w:tcBorders>
              <w:top w:val="nil"/>
              <w:left w:val="nil"/>
              <w:bottom w:val="nil"/>
              <w:right w:val="nil"/>
            </w:tcBorders>
            <w:vAlign w:val="bottom"/>
          </w:tcPr>
          <w:p w14:paraId="6A77851E"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bCs/>
                <w:sz w:val="24"/>
                <w:szCs w:val="24"/>
                <w:lang w:eastAsia="ru-RU"/>
              </w:rPr>
              <w:t>5.2.</w:t>
            </w:r>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sz w:val="24"/>
                <w:szCs w:val="24"/>
                <w:lang w:eastAsia="ru-RU"/>
              </w:rPr>
              <w:t xml:space="preserve">Сведения об опыте Участника (форма 2). . . . . . .  . . . . . . . . . . . . . . . . . . . . . . . . . . . . . . . . . . </w:t>
            </w:r>
          </w:p>
        </w:tc>
        <w:tc>
          <w:tcPr>
            <w:tcW w:w="9782" w:type="dxa"/>
            <w:gridSpan w:val="2"/>
            <w:tcBorders>
              <w:top w:val="nil"/>
              <w:left w:val="nil"/>
              <w:bottom w:val="nil"/>
              <w:right w:val="nil"/>
            </w:tcBorders>
            <w:vAlign w:val="bottom"/>
          </w:tcPr>
          <w:p w14:paraId="063AC0AB" w14:textId="1A9E2BC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64</w:t>
            </w:r>
          </w:p>
        </w:tc>
        <w:tc>
          <w:tcPr>
            <w:tcW w:w="9782" w:type="dxa"/>
            <w:tcBorders>
              <w:top w:val="nil"/>
              <w:left w:val="nil"/>
              <w:bottom w:val="nil"/>
              <w:right w:val="nil"/>
            </w:tcBorders>
            <w:shd w:val="clear" w:color="auto" w:fill="auto"/>
            <w:noWrap/>
            <w:vAlign w:val="bottom"/>
          </w:tcPr>
          <w:p w14:paraId="16FE21C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2E61EDD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35FA73E5" w14:textId="77777777" w:rsidTr="00B7575F">
        <w:trPr>
          <w:trHeight w:val="360"/>
        </w:trPr>
        <w:tc>
          <w:tcPr>
            <w:tcW w:w="9782" w:type="dxa"/>
            <w:tcBorders>
              <w:top w:val="nil"/>
              <w:left w:val="nil"/>
              <w:bottom w:val="nil"/>
              <w:right w:val="nil"/>
            </w:tcBorders>
            <w:vAlign w:val="bottom"/>
          </w:tcPr>
          <w:p w14:paraId="1EC5AECF" w14:textId="6D54267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gridSpan w:val="2"/>
            <w:tcBorders>
              <w:top w:val="nil"/>
              <w:left w:val="nil"/>
              <w:bottom w:val="nil"/>
              <w:right w:val="nil"/>
            </w:tcBorders>
            <w:vAlign w:val="bottom"/>
          </w:tcPr>
          <w:p w14:paraId="20CFF725" w14:textId="6AA8791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50B38">
              <w:rPr>
                <w:rFonts w:ascii="Times New Roman" w:eastAsia="Times New Roman" w:hAnsi="Times New Roman"/>
                <w:sz w:val="24"/>
                <w:szCs w:val="24"/>
                <w:lang w:eastAsia="ru-RU"/>
              </w:rPr>
              <w:t>65</w:t>
            </w:r>
          </w:p>
        </w:tc>
        <w:tc>
          <w:tcPr>
            <w:tcW w:w="9782" w:type="dxa"/>
            <w:tcBorders>
              <w:top w:val="nil"/>
              <w:left w:val="nil"/>
              <w:bottom w:val="nil"/>
              <w:right w:val="nil"/>
            </w:tcBorders>
            <w:shd w:val="clear" w:color="auto" w:fill="auto"/>
            <w:noWrap/>
            <w:vAlign w:val="bottom"/>
          </w:tcPr>
          <w:p w14:paraId="654905E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D74695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3FE3145E" w:rsidR="00EB45F8" w:rsidRPr="001E5D95" w:rsidRDefault="00EB45F8" w:rsidP="00050B3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5.3. </w:t>
            </w:r>
            <w:r w:rsidR="00050B38" w:rsidRPr="00050B38">
              <w:rPr>
                <w:rFonts w:ascii="Times New Roman" w:eastAsia="Times New Roman" w:hAnsi="Times New Roman"/>
                <w:sz w:val="24"/>
                <w:szCs w:val="24"/>
                <w:lang w:eastAsia="ru-RU"/>
              </w:rPr>
              <w:t xml:space="preserve">Сведения о наличии собственных ресурсов </w:t>
            </w:r>
            <w:r w:rsidRPr="001E5D95">
              <w:rPr>
                <w:rFonts w:ascii="Times New Roman" w:eastAsia="Times New Roman" w:hAnsi="Times New Roman"/>
                <w:sz w:val="24"/>
                <w:szCs w:val="24"/>
                <w:lang w:eastAsia="ru-RU"/>
              </w:rPr>
              <w:t xml:space="preserve">(форма 3) . . . . . . . . . . . . . . . . . . . . . . . . . . . . . . . . . </w:t>
            </w:r>
          </w:p>
        </w:tc>
        <w:tc>
          <w:tcPr>
            <w:tcW w:w="992" w:type="dxa"/>
            <w:tcBorders>
              <w:top w:val="nil"/>
              <w:left w:val="nil"/>
              <w:bottom w:val="nil"/>
              <w:right w:val="nil"/>
            </w:tcBorders>
            <w:vAlign w:val="bottom"/>
          </w:tcPr>
          <w:p w14:paraId="4A8C32AE" w14:textId="552DAA00"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50B38">
              <w:rPr>
                <w:rFonts w:ascii="Times New Roman" w:eastAsia="Times New Roman" w:hAnsi="Times New Roman"/>
                <w:sz w:val="24"/>
                <w:szCs w:val="24"/>
                <w:lang w:eastAsia="ru-RU"/>
              </w:rPr>
              <w:t xml:space="preserve"> 66</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3EFA569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5.3.1. Инструкция по заполнению . . . . . . . . . . . . . . . . . . . . . . . . . . . . . . . . . . . . . . . . . . . . . . . . . . .</w:t>
            </w:r>
          </w:p>
        </w:tc>
        <w:tc>
          <w:tcPr>
            <w:tcW w:w="992" w:type="dxa"/>
            <w:tcBorders>
              <w:top w:val="nil"/>
              <w:left w:val="nil"/>
              <w:bottom w:val="nil"/>
              <w:right w:val="nil"/>
            </w:tcBorders>
            <w:vAlign w:val="bottom"/>
          </w:tcPr>
          <w:p w14:paraId="72B592FB" w14:textId="32F99B1F"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50B38">
              <w:rPr>
                <w:rFonts w:ascii="Times New Roman" w:eastAsia="Times New Roman" w:hAnsi="Times New Roman"/>
                <w:sz w:val="24"/>
                <w:szCs w:val="24"/>
                <w:lang w:eastAsia="ru-RU"/>
              </w:rPr>
              <w:t>68</w:t>
            </w:r>
          </w:p>
        </w:tc>
      </w:tr>
      <w:tr w:rsidR="00843BAF" w:rsidRPr="001E5D95" w14:paraId="6B90566C" w14:textId="77777777" w:rsidTr="00BF4AA7">
        <w:trPr>
          <w:trHeight w:val="360"/>
        </w:trPr>
        <w:tc>
          <w:tcPr>
            <w:tcW w:w="9782" w:type="dxa"/>
            <w:tcBorders>
              <w:top w:val="nil"/>
              <w:left w:val="nil"/>
              <w:bottom w:val="nil"/>
              <w:right w:val="nil"/>
            </w:tcBorders>
            <w:vAlign w:val="bottom"/>
          </w:tcPr>
          <w:p w14:paraId="28602F89" w14:textId="25D3B54E" w:rsidR="00843BAF" w:rsidRPr="001E5D95" w:rsidRDefault="00843BAF" w:rsidP="0019018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4</w:t>
            </w:r>
            <w:r w:rsidRPr="001E5D95">
              <w:rPr>
                <w:rFonts w:ascii="Times New Roman" w:eastAsia="Times New Roman" w:hAnsi="Times New Roman"/>
                <w:bCs/>
                <w:sz w:val="24"/>
                <w:szCs w:val="24"/>
                <w:lang w:eastAsia="ru-RU"/>
              </w:rPr>
              <w:t>.</w:t>
            </w:r>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sz w:val="24"/>
                <w:szCs w:val="24"/>
                <w:lang w:eastAsia="ru-RU"/>
              </w:rPr>
              <w:t xml:space="preserve">Сведения об опыте Участника (форма </w:t>
            </w:r>
            <w:proofErr w:type="gramStart"/>
            <w:r w:rsidR="00190188">
              <w:rPr>
                <w:rFonts w:ascii="Times New Roman" w:eastAsia="Times New Roman" w:hAnsi="Times New Roman"/>
                <w:sz w:val="24"/>
                <w:szCs w:val="24"/>
                <w:lang w:eastAsia="ru-RU"/>
              </w:rPr>
              <w:t>4</w:t>
            </w:r>
            <w:r w:rsidRPr="001E5D95">
              <w:rPr>
                <w:rFonts w:ascii="Times New Roman" w:eastAsia="Times New Roman" w:hAnsi="Times New Roman"/>
                <w:sz w:val="24"/>
                <w:szCs w:val="24"/>
                <w:lang w:eastAsia="ru-RU"/>
              </w:rPr>
              <w:t>). . .</w:t>
            </w:r>
            <w:proofErr w:type="gramEnd"/>
            <w:r w:rsidRPr="001E5D95">
              <w:rPr>
                <w:rFonts w:ascii="Times New Roman" w:eastAsia="Times New Roman" w:hAnsi="Times New Roman"/>
                <w:sz w:val="24"/>
                <w:szCs w:val="24"/>
                <w:lang w:eastAsia="ru-RU"/>
              </w:rPr>
              <w:t xml:space="preserve"> . . . .  . . . . . . . . . . . . . . . . . . . . . . . . . . . . . . . . . . </w:t>
            </w:r>
          </w:p>
        </w:tc>
        <w:tc>
          <w:tcPr>
            <w:tcW w:w="9782" w:type="dxa"/>
            <w:gridSpan w:val="2"/>
            <w:tcBorders>
              <w:top w:val="nil"/>
              <w:left w:val="nil"/>
              <w:bottom w:val="nil"/>
              <w:right w:val="nil"/>
            </w:tcBorders>
            <w:vAlign w:val="bottom"/>
          </w:tcPr>
          <w:p w14:paraId="0D0C5E5C" w14:textId="36691775" w:rsidR="00843BAF" w:rsidRPr="001E5D95" w:rsidRDefault="00843BAF" w:rsidP="00BF4AA7">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69</w:t>
            </w:r>
          </w:p>
        </w:tc>
        <w:tc>
          <w:tcPr>
            <w:tcW w:w="9782" w:type="dxa"/>
            <w:tcBorders>
              <w:top w:val="nil"/>
              <w:left w:val="nil"/>
              <w:bottom w:val="nil"/>
              <w:right w:val="nil"/>
            </w:tcBorders>
            <w:shd w:val="clear" w:color="auto" w:fill="auto"/>
            <w:noWrap/>
            <w:vAlign w:val="bottom"/>
          </w:tcPr>
          <w:p w14:paraId="2E8C9CC1" w14:textId="77777777" w:rsidR="00843BAF" w:rsidRPr="001E5D95" w:rsidRDefault="00843BAF" w:rsidP="00BF4AA7">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  Заявка на участие в закупке (Форма 1). . . . . . . . . . . . . . . . . . . . . . . . . . . . . . . . . . . . . . . . . . .</w:t>
            </w:r>
          </w:p>
        </w:tc>
        <w:tc>
          <w:tcPr>
            <w:tcW w:w="992" w:type="dxa"/>
            <w:vAlign w:val="bottom"/>
          </w:tcPr>
          <w:p w14:paraId="63666DD4" w14:textId="77777777" w:rsidR="00843BAF" w:rsidRPr="001E5D95" w:rsidRDefault="00843BAF" w:rsidP="00BF4AA7">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43BAF" w:rsidRPr="001E5D95" w14:paraId="565780B9" w14:textId="77777777" w:rsidTr="00BF4AA7">
        <w:trPr>
          <w:trHeight w:val="360"/>
        </w:trPr>
        <w:tc>
          <w:tcPr>
            <w:tcW w:w="9782" w:type="dxa"/>
            <w:tcBorders>
              <w:top w:val="nil"/>
              <w:left w:val="nil"/>
              <w:bottom w:val="nil"/>
              <w:right w:val="nil"/>
            </w:tcBorders>
            <w:vAlign w:val="bottom"/>
          </w:tcPr>
          <w:p w14:paraId="1B506978" w14:textId="70EB880C" w:rsidR="00843BAF" w:rsidRPr="001E5D95" w:rsidRDefault="00843BAF" w:rsidP="00BF4AA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76EADA5C" w14:textId="659BADC0" w:rsidR="00843BAF" w:rsidRPr="001E5D95" w:rsidRDefault="00843BAF" w:rsidP="00BF4AA7">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70</w:t>
            </w:r>
          </w:p>
        </w:tc>
        <w:tc>
          <w:tcPr>
            <w:tcW w:w="9782" w:type="dxa"/>
            <w:tcBorders>
              <w:top w:val="nil"/>
              <w:left w:val="nil"/>
              <w:bottom w:val="nil"/>
              <w:right w:val="nil"/>
            </w:tcBorders>
            <w:shd w:val="clear" w:color="auto" w:fill="auto"/>
            <w:noWrap/>
            <w:vAlign w:val="bottom"/>
          </w:tcPr>
          <w:p w14:paraId="2AC7FD59" w14:textId="77777777" w:rsidR="00843BAF" w:rsidRPr="001E5D95" w:rsidRDefault="00843BAF" w:rsidP="00BF4AA7">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54F17F9" w14:textId="77777777" w:rsidR="00843BAF" w:rsidRPr="001E5D95" w:rsidRDefault="00843BAF" w:rsidP="00BF4AA7">
            <w:pPr>
              <w:spacing w:after="0" w:line="240" w:lineRule="atLeast"/>
              <w:ind w:left="176" w:right="-533"/>
              <w:jc w:val="both"/>
              <w:rPr>
                <w:rFonts w:ascii="Times New Roman" w:eastAsia="Times New Roman" w:hAnsi="Times New Roman"/>
                <w:sz w:val="24"/>
                <w:szCs w:val="24"/>
                <w:lang w:eastAsia="ru-RU"/>
              </w:rPr>
            </w:pPr>
          </w:p>
        </w:tc>
      </w:tr>
      <w:tr w:rsidR="00050B38" w:rsidRPr="001E5D95" w14:paraId="77203B2D" w14:textId="77777777" w:rsidTr="00BF4AA7">
        <w:trPr>
          <w:gridAfter w:val="3"/>
          <w:wAfter w:w="19564" w:type="dxa"/>
          <w:trHeight w:val="360"/>
        </w:trPr>
        <w:tc>
          <w:tcPr>
            <w:tcW w:w="9782" w:type="dxa"/>
            <w:tcBorders>
              <w:top w:val="nil"/>
              <w:left w:val="nil"/>
              <w:bottom w:val="nil"/>
              <w:right w:val="nil"/>
            </w:tcBorders>
            <w:noWrap/>
            <w:vAlign w:val="bottom"/>
          </w:tcPr>
          <w:p w14:paraId="52D27E77" w14:textId="52B2B204" w:rsidR="00050B38" w:rsidRPr="001E5D95" w:rsidRDefault="00843BAF" w:rsidP="0019018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050B38" w:rsidRPr="001E5D95">
              <w:rPr>
                <w:rFonts w:ascii="Times New Roman" w:eastAsia="Times New Roman" w:hAnsi="Times New Roman"/>
                <w:sz w:val="24"/>
                <w:szCs w:val="24"/>
                <w:lang w:eastAsia="ru-RU"/>
              </w:rPr>
              <w:t xml:space="preserve">. Анкета Участника (форма </w:t>
            </w:r>
            <w:r w:rsidR="00190188">
              <w:rPr>
                <w:rFonts w:ascii="Times New Roman" w:eastAsia="Times New Roman" w:hAnsi="Times New Roman"/>
                <w:sz w:val="24"/>
                <w:szCs w:val="24"/>
                <w:lang w:eastAsia="ru-RU"/>
              </w:rPr>
              <w:t>5</w:t>
            </w:r>
            <w:r w:rsidR="00050B38"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704A8D6B" w14:textId="00C82CF7" w:rsidR="00050B38" w:rsidRPr="001E5D95" w:rsidRDefault="00050B38" w:rsidP="00BF4AA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 xml:space="preserve"> 71</w:t>
            </w:r>
          </w:p>
        </w:tc>
      </w:tr>
      <w:tr w:rsidR="00050B38" w:rsidRPr="001E5D95" w14:paraId="75F2D513" w14:textId="77777777" w:rsidTr="00BF4AA7">
        <w:trPr>
          <w:gridAfter w:val="3"/>
          <w:wAfter w:w="19564" w:type="dxa"/>
          <w:trHeight w:val="360"/>
        </w:trPr>
        <w:tc>
          <w:tcPr>
            <w:tcW w:w="9782" w:type="dxa"/>
            <w:tcBorders>
              <w:top w:val="nil"/>
              <w:left w:val="nil"/>
              <w:bottom w:val="nil"/>
              <w:right w:val="nil"/>
            </w:tcBorders>
            <w:noWrap/>
            <w:vAlign w:val="bottom"/>
          </w:tcPr>
          <w:p w14:paraId="2A8B308C" w14:textId="1A84F9DC" w:rsidR="00050B38" w:rsidRPr="001E5D95" w:rsidRDefault="00843BAF" w:rsidP="00BF4AA7">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050B38"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8D246CC" w14:textId="12CD13C4" w:rsidR="00050B38" w:rsidRPr="001E5D95" w:rsidRDefault="00050B38" w:rsidP="00BF4AA7">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73</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655BCEA" w:rsidR="00EB45F8" w:rsidRPr="001E5D95" w:rsidRDefault="00843BAF"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EB45F8" w:rsidRPr="001E5D95">
              <w:rPr>
                <w:rFonts w:ascii="Times New Roman" w:eastAsia="Times New Roman" w:hAnsi="Times New Roman"/>
                <w:sz w:val="24"/>
                <w:szCs w:val="24"/>
                <w:lang w:eastAsia="ru-RU"/>
              </w:rPr>
              <w:t>. Справка об отсутствии п</w:t>
            </w:r>
            <w:r w:rsidR="00190188">
              <w:rPr>
                <w:rFonts w:ascii="Times New Roman" w:eastAsia="Times New Roman" w:hAnsi="Times New Roman"/>
                <w:sz w:val="24"/>
                <w:szCs w:val="24"/>
                <w:lang w:eastAsia="ru-RU"/>
              </w:rPr>
              <w:t>ризнаков крупной сделки (форма 6</w:t>
            </w:r>
            <w:r w:rsidR="00EB45F8" w:rsidRPr="001E5D95">
              <w:rPr>
                <w:rFonts w:ascii="Times New Roman" w:eastAsia="Times New Roman" w:hAnsi="Times New Roman"/>
                <w:sz w:val="24"/>
                <w:szCs w:val="24"/>
                <w:lang w:eastAsia="ru-RU"/>
              </w:rPr>
              <w:t xml:space="preserve">). . . . . . . . . . . . . . . . . . . . . . . . . . . </w:t>
            </w:r>
          </w:p>
        </w:tc>
        <w:tc>
          <w:tcPr>
            <w:tcW w:w="992" w:type="dxa"/>
            <w:tcBorders>
              <w:top w:val="nil"/>
              <w:left w:val="nil"/>
              <w:bottom w:val="nil"/>
              <w:right w:val="nil"/>
            </w:tcBorders>
            <w:vAlign w:val="bottom"/>
          </w:tcPr>
          <w:p w14:paraId="5FFD7DB5" w14:textId="1B692EE0" w:rsidR="00EB45F8" w:rsidRPr="001E5D95" w:rsidRDefault="00190188"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74</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1206C991" w:rsidR="00EB45F8" w:rsidRPr="001E5D95" w:rsidRDefault="00843BAF"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EB45F8"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552D051B" w:rsidR="00EB45F8" w:rsidRPr="001E5D95" w:rsidRDefault="00190188"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75</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6). . .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 . . .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F30E11">
      <w:pPr>
        <w:pStyle w:val="aff8"/>
        <w:keepNext/>
        <w:keepLines/>
        <w:pageBreakBefore/>
        <w:numPr>
          <w:ilvl w:val="0"/>
          <w:numId w:val="37"/>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77777777" w:rsidR="00B83ACE" w:rsidRPr="001E5D95" w:rsidRDefault="00B83ACE" w:rsidP="00F30E11">
      <w:pPr>
        <w:pStyle w:val="aff8"/>
        <w:numPr>
          <w:ilvl w:val="1"/>
          <w:numId w:val="37"/>
        </w:numPr>
        <w:suppressAutoHyphens/>
        <w:ind w:left="426"/>
        <w:jc w:val="both"/>
        <w:rPr>
          <w:rFonts w:ascii="Times New Roman" w:hAnsi="Times New Roman"/>
          <w:b/>
          <w:bCs/>
          <w:sz w:val="24"/>
          <w:szCs w:val="24"/>
        </w:rPr>
      </w:pPr>
      <w:r w:rsidRPr="001E5D95">
        <w:rPr>
          <w:rFonts w:ascii="Times New Roman" w:hAnsi="Times New Roman"/>
          <w:b/>
          <w:bCs/>
          <w:sz w:val="24"/>
          <w:szCs w:val="24"/>
        </w:rPr>
        <w:t>Общие сведения о процедуре запроса предложений</w:t>
      </w:r>
    </w:p>
    <w:p w14:paraId="211ACC6B" w14:textId="3C0EABE0"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«Саханефтегазсбыт», расположенное по адресу: 677000, г. Якутск, ул. </w:t>
      </w:r>
      <w:proofErr w:type="spellStart"/>
      <w:r w:rsidRPr="001E5D95">
        <w:rPr>
          <w:rFonts w:ascii="Times New Roman" w:hAnsi="Times New Roman"/>
          <w:bCs/>
          <w:sz w:val="24"/>
          <w:szCs w:val="24"/>
        </w:rPr>
        <w:t>Чиряева</w:t>
      </w:r>
      <w:proofErr w:type="spellEnd"/>
      <w:r w:rsidRPr="001E5D95">
        <w:rPr>
          <w:rFonts w:ascii="Times New Roman" w:hAnsi="Times New Roman"/>
          <w:bCs/>
          <w:sz w:val="24"/>
          <w:szCs w:val="24"/>
        </w:rPr>
        <w:t xml:space="preserve">, 3 (далее – Заказчик), Извещением о проведении  </w:t>
      </w:r>
      <w:r w:rsidRPr="001E5D95">
        <w:rPr>
          <w:rFonts w:ascii="Times New Roman" w:hAnsi="Times New Roman"/>
          <w:b/>
          <w:bCs/>
          <w:sz w:val="24"/>
          <w:szCs w:val="24"/>
        </w:rPr>
        <w:t>запроса предложений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1E5D95">
          <w:rPr>
            <w:rStyle w:val="a8"/>
            <w:rFonts w:ascii="Times New Roman" w:hAnsi="Times New Roman" w:cs="Arial"/>
            <w:bCs/>
            <w:color w:val="auto"/>
            <w:sz w:val="24"/>
            <w:szCs w:val="24"/>
            <w:lang w:val="en-US"/>
          </w:rPr>
          <w:t>www</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zakupki</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gov</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ru</w:t>
        </w:r>
      </w:hyperlink>
      <w:r w:rsidRPr="001E5D95">
        <w:rPr>
          <w:rFonts w:ascii="Times New Roman" w:hAnsi="Times New Roman"/>
          <w:bCs/>
          <w:sz w:val="24"/>
          <w:szCs w:val="24"/>
        </w:rPr>
        <w:t xml:space="preserve"> </w:t>
      </w:r>
      <w:r w:rsidR="008F07B1" w:rsidRPr="008F07B1">
        <w:rPr>
          <w:rFonts w:ascii="Times New Roman" w:hAnsi="Times New Roman"/>
          <w:bCs/>
          <w:sz w:val="24"/>
          <w:szCs w:val="24"/>
        </w:rPr>
        <w:t xml:space="preserve">и на сайте оператора электронной площадки </w:t>
      </w:r>
      <w:r w:rsidR="008F07B1" w:rsidRPr="008F07B1">
        <w:rPr>
          <w:rFonts w:ascii="Times New Roman" w:hAnsi="Times New Roman"/>
          <w:b/>
          <w:bCs/>
          <w:sz w:val="24"/>
          <w:szCs w:val="24"/>
        </w:rPr>
        <w:t xml:space="preserve">ЭТП ГПБ </w:t>
      </w:r>
      <w:hyperlink r:id="rId10" w:history="1">
        <w:r w:rsidR="008F07B1" w:rsidRPr="00095C77">
          <w:rPr>
            <w:rStyle w:val="a8"/>
            <w:rFonts w:ascii="Times New Roman" w:hAnsi="Times New Roman"/>
            <w:b/>
            <w:bCs/>
            <w:sz w:val="24"/>
            <w:szCs w:val="24"/>
          </w:rPr>
          <w:t>https://</w:t>
        </w:r>
        <w:r w:rsidR="008F07B1" w:rsidRPr="00095C77">
          <w:rPr>
            <w:rStyle w:val="a8"/>
            <w:rFonts w:ascii="Times New Roman" w:hAnsi="Times New Roman"/>
            <w:b/>
            <w:bCs/>
            <w:sz w:val="24"/>
            <w:szCs w:val="24"/>
            <w:lang w:val="en-US"/>
          </w:rPr>
          <w:t>etpgpb</w:t>
        </w:r>
        <w:r w:rsidR="008F07B1" w:rsidRPr="00095C77">
          <w:rPr>
            <w:rStyle w:val="a8"/>
            <w:rFonts w:ascii="Times New Roman" w:hAnsi="Times New Roman"/>
            <w:b/>
            <w:bCs/>
            <w:sz w:val="24"/>
            <w:szCs w:val="24"/>
          </w:rPr>
          <w:t>.</w:t>
        </w:r>
        <w:proofErr w:type="spellStart"/>
        <w:r w:rsidR="008F07B1" w:rsidRPr="00095C77">
          <w:rPr>
            <w:rStyle w:val="a8"/>
            <w:rFonts w:ascii="Times New Roman" w:hAnsi="Times New Roman"/>
            <w:b/>
            <w:bCs/>
            <w:sz w:val="24"/>
            <w:szCs w:val="24"/>
          </w:rPr>
          <w:t>ru</w:t>
        </w:r>
        <w:proofErr w:type="spellEnd"/>
      </w:hyperlink>
      <w:r w:rsidR="008F07B1">
        <w:rPr>
          <w:rFonts w:ascii="Times New Roman" w:eastAsia="Times New Roman" w:hAnsi="Times New Roman"/>
          <w:sz w:val="24"/>
          <w:szCs w:val="24"/>
          <w:lang w:eastAsia="ru-RU"/>
        </w:rPr>
        <w:t xml:space="preserve"> </w:t>
      </w:r>
      <w:r w:rsidR="004528A2" w:rsidRPr="001E5D95">
        <w:rPr>
          <w:rFonts w:ascii="Times New Roman" w:eastAsia="Times New Roman" w:hAnsi="Times New Roman"/>
          <w:sz w:val="24"/>
          <w:szCs w:val="24"/>
          <w:lang w:eastAsia="ru-RU"/>
        </w:rPr>
        <w:t xml:space="preserve">(далее – ЭП), </w:t>
      </w:r>
      <w:r w:rsidRPr="001E5D95">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9129AD" w:rsidRPr="00AB16DB">
        <w:rPr>
          <w:rFonts w:ascii="Times New Roman" w:eastAsia="Times New Roman" w:hAnsi="Times New Roman"/>
          <w:sz w:val="24"/>
          <w:szCs w:val="24"/>
          <w:lang w:eastAsia="ru-RU"/>
        </w:rPr>
        <w:t>Выполнение работ по оформлению внешнего вида АЗС в фирменном стиле на объекте: «Реконструкция АЗС №71 АО «</w:t>
      </w:r>
      <w:proofErr w:type="spellStart"/>
      <w:r w:rsidR="009129AD" w:rsidRPr="00AB16DB">
        <w:rPr>
          <w:rFonts w:ascii="Times New Roman" w:eastAsia="Times New Roman" w:hAnsi="Times New Roman"/>
          <w:sz w:val="24"/>
          <w:szCs w:val="24"/>
          <w:lang w:eastAsia="ru-RU"/>
        </w:rPr>
        <w:t>Саханефтегазсбыт</w:t>
      </w:r>
      <w:proofErr w:type="spellEnd"/>
      <w:r w:rsidR="009129AD" w:rsidRPr="00AB16DB">
        <w:rPr>
          <w:rFonts w:ascii="Times New Roman" w:eastAsia="Times New Roman" w:hAnsi="Times New Roman"/>
          <w:sz w:val="24"/>
          <w:szCs w:val="24"/>
          <w:lang w:eastAsia="ru-RU"/>
        </w:rPr>
        <w:t>» в с. Ытык-Кюель, Республика Саха (Якутия)»</w:t>
      </w:r>
      <w:r w:rsidR="003C6CFE" w:rsidRPr="001E5D95">
        <w:rPr>
          <w:rFonts w:ascii="Times New Roman" w:hAnsi="Times New Roman"/>
          <w:bCs/>
          <w:sz w:val="24"/>
          <w:szCs w:val="24"/>
        </w:rPr>
        <w:t>.</w:t>
      </w:r>
    </w:p>
    <w:p w14:paraId="1C20F738"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748382DB"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9129AD">
        <w:rPr>
          <w:rFonts w:ascii="Times New Roman" w:hAnsi="Times New Roman"/>
          <w:sz w:val="24"/>
          <w:szCs w:val="24"/>
        </w:rPr>
        <w:t>Винокуров Николай Николаевич</w:t>
      </w:r>
      <w:r w:rsidR="00B83ACE" w:rsidRPr="001E5D95">
        <w:rPr>
          <w:rFonts w:ascii="Times New Roman" w:hAnsi="Times New Roman"/>
          <w:sz w:val="24"/>
          <w:szCs w:val="24"/>
        </w:rPr>
        <w:t xml:space="preserve">, </w:t>
      </w:r>
      <w:r w:rsidR="00B83ACE" w:rsidRPr="001E5D95">
        <w:rPr>
          <w:rFonts w:ascii="Times New Roman" w:hAnsi="Times New Roman"/>
          <w:bCs/>
          <w:sz w:val="24"/>
          <w:szCs w:val="24"/>
          <w:lang w:eastAsia="ru-RU"/>
        </w:rPr>
        <w:t xml:space="preserve">телефон </w:t>
      </w:r>
      <w:r w:rsidR="008E25C2" w:rsidRPr="001E5D95">
        <w:rPr>
          <w:rFonts w:ascii="Times New Roman" w:hAnsi="Times New Roman"/>
          <w:bCs/>
          <w:sz w:val="24"/>
          <w:szCs w:val="24"/>
          <w:lang w:eastAsia="ru-RU"/>
        </w:rPr>
        <w:t xml:space="preserve">- </w:t>
      </w:r>
      <w:r w:rsidR="00B83ACE" w:rsidRPr="001E5D95">
        <w:rPr>
          <w:rFonts w:ascii="Times New Roman" w:hAnsi="Times New Roman"/>
          <w:bCs/>
          <w:sz w:val="24"/>
          <w:szCs w:val="24"/>
          <w:lang w:eastAsia="ru-RU"/>
        </w:rPr>
        <w:t>8</w:t>
      </w:r>
      <w:r w:rsidR="008E25C2" w:rsidRPr="001E5D95">
        <w:rPr>
          <w:rFonts w:ascii="Times New Roman" w:hAnsi="Times New Roman"/>
          <w:bCs/>
          <w:sz w:val="24"/>
          <w:szCs w:val="24"/>
          <w:lang w:eastAsia="ru-RU"/>
        </w:rPr>
        <w:t>(</w:t>
      </w:r>
      <w:r w:rsidR="00B83ACE" w:rsidRPr="001E5D95">
        <w:rPr>
          <w:rFonts w:ascii="Times New Roman" w:hAnsi="Times New Roman"/>
          <w:bCs/>
          <w:sz w:val="24"/>
          <w:szCs w:val="24"/>
          <w:lang w:eastAsia="ru-RU"/>
        </w:rPr>
        <w:t>914</w:t>
      </w:r>
      <w:r w:rsidR="008E25C2" w:rsidRPr="001E5D95">
        <w:rPr>
          <w:rFonts w:ascii="Times New Roman" w:hAnsi="Times New Roman"/>
          <w:bCs/>
          <w:sz w:val="24"/>
          <w:szCs w:val="24"/>
          <w:lang w:eastAsia="ru-RU"/>
        </w:rPr>
        <w:t>)</w:t>
      </w:r>
      <w:r w:rsidR="009129AD">
        <w:rPr>
          <w:rFonts w:ascii="Times New Roman" w:hAnsi="Times New Roman"/>
          <w:bCs/>
          <w:sz w:val="24"/>
          <w:szCs w:val="24"/>
          <w:lang w:eastAsia="ru-RU"/>
        </w:rPr>
        <w:t>272-97-46</w:t>
      </w:r>
      <w:r w:rsidR="00B83ACE" w:rsidRPr="001E5D95">
        <w:rPr>
          <w:rFonts w:ascii="Times New Roman" w:hAnsi="Times New Roman"/>
          <w:bCs/>
          <w:sz w:val="24"/>
          <w:szCs w:val="24"/>
          <w:lang w:eastAsia="ru-RU"/>
        </w:rPr>
        <w:t xml:space="preserve">, доб. </w:t>
      </w:r>
      <w:r w:rsidR="009129AD">
        <w:rPr>
          <w:rFonts w:ascii="Times New Roman" w:hAnsi="Times New Roman"/>
          <w:bCs/>
          <w:sz w:val="24"/>
          <w:szCs w:val="24"/>
          <w:lang w:eastAsia="ru-RU"/>
        </w:rPr>
        <w:t>2286</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F30E11">
      <w:pPr>
        <w:pStyle w:val="aff8"/>
        <w:numPr>
          <w:ilvl w:val="2"/>
          <w:numId w:val="37"/>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F30E11">
      <w:pPr>
        <w:pStyle w:val="aff8"/>
        <w:keepNext/>
        <w:numPr>
          <w:ilvl w:val="1"/>
          <w:numId w:val="37"/>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7777777" w:rsidR="00B83ACE" w:rsidRPr="001E5D95" w:rsidRDefault="00B83ACE" w:rsidP="00F30E11">
      <w:pPr>
        <w:numPr>
          <w:ilvl w:val="2"/>
          <w:numId w:val="32"/>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F30E11">
      <w:pPr>
        <w:numPr>
          <w:ilvl w:val="2"/>
          <w:numId w:val="32"/>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F30E11">
      <w:pPr>
        <w:numPr>
          <w:ilvl w:val="2"/>
          <w:numId w:val="32"/>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7BE3D26A" w:rsidR="003222F3" w:rsidRPr="001E5D95" w:rsidRDefault="00B83ACE" w:rsidP="00F30E11">
      <w:pPr>
        <w:numPr>
          <w:ilvl w:val="2"/>
          <w:numId w:val="32"/>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w:t>
      </w:r>
      <w:r w:rsidRPr="001E5D95">
        <w:rPr>
          <w:rFonts w:ascii="Times New Roman" w:eastAsia="Times New Roman" w:hAnsi="Times New Roman"/>
          <w:sz w:val="24"/>
          <w:szCs w:val="24"/>
          <w:lang w:eastAsia="ru-RU"/>
        </w:rPr>
        <w:lastRenderedPageBreak/>
        <w:t xml:space="preserve">Гражданским кодексом 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 xml:space="preserve">28.11.2024 г. № 10-24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F30E11">
      <w:pPr>
        <w:keepNext/>
        <w:numPr>
          <w:ilvl w:val="1"/>
          <w:numId w:val="34"/>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F30E11">
      <w:pPr>
        <w:numPr>
          <w:ilvl w:val="0"/>
          <w:numId w:val="33"/>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F30E11">
      <w:pPr>
        <w:pStyle w:val="aff8"/>
        <w:numPr>
          <w:ilvl w:val="1"/>
          <w:numId w:val="34"/>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F30E11">
      <w:pPr>
        <w:pStyle w:val="aff8"/>
        <w:numPr>
          <w:ilvl w:val="2"/>
          <w:numId w:val="34"/>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F30E11">
      <w:pPr>
        <w:pStyle w:val="aff8"/>
        <w:numPr>
          <w:ilvl w:val="2"/>
          <w:numId w:val="34"/>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F30E11">
      <w:pPr>
        <w:pStyle w:val="aff8"/>
        <w:keepNext/>
        <w:numPr>
          <w:ilvl w:val="1"/>
          <w:numId w:val="35"/>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F30E11">
      <w:pPr>
        <w:numPr>
          <w:ilvl w:val="2"/>
          <w:numId w:val="35"/>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F30E11">
      <w:pPr>
        <w:numPr>
          <w:ilvl w:val="2"/>
          <w:numId w:val="35"/>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F30E11">
      <w:pPr>
        <w:numPr>
          <w:ilvl w:val="3"/>
          <w:numId w:val="36"/>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w:t>
      </w:r>
      <w:r w:rsidRPr="001E5D95">
        <w:rPr>
          <w:rFonts w:ascii="Times New Roman" w:eastAsia="Times New Roman" w:hAnsi="Times New Roman"/>
          <w:sz w:val="24"/>
          <w:szCs w:val="24"/>
          <w:lang w:eastAsia="ru-RU"/>
        </w:rPr>
        <w:lastRenderedPageBreak/>
        <w:t>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F30E11">
      <w:pPr>
        <w:numPr>
          <w:ilvl w:val="3"/>
          <w:numId w:val="36"/>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F30E11">
      <w:pPr>
        <w:numPr>
          <w:ilvl w:val="1"/>
          <w:numId w:val="38"/>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D96E9BC"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62B28DB" w14:textId="77777777" w:rsidR="004528A2" w:rsidRPr="001E5D95" w:rsidRDefault="004528A2" w:rsidP="00D817C2">
      <w:pPr>
        <w:spacing w:after="0" w:line="240" w:lineRule="auto"/>
        <w:jc w:val="both"/>
        <w:rPr>
          <w:rFonts w:ascii="Times New Roman" w:eastAsia="Times New Roman" w:hAnsi="Times New Roman"/>
          <w:sz w:val="24"/>
          <w:szCs w:val="24"/>
          <w:lang w:eastAsia="ru-RU"/>
        </w:rPr>
      </w:pPr>
    </w:p>
    <w:p w14:paraId="40165BA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bookmarkStart w:id="25" w:name="_Toc322017039"/>
      <w:bookmarkStart w:id="26" w:name="_Toc117158975"/>
      <w:r w:rsidRPr="00D707FC">
        <w:rPr>
          <w:rFonts w:ascii="Times New Roman" w:eastAsia="Times New Roman" w:hAnsi="Times New Roman"/>
          <w:b/>
          <w:bCs/>
          <w:sz w:val="24"/>
          <w:szCs w:val="24"/>
          <w:lang w:eastAsia="ru-RU"/>
        </w:rPr>
        <w:lastRenderedPageBreak/>
        <w:t>2. Техническое задание</w:t>
      </w:r>
      <w:bookmarkEnd w:id="25"/>
      <w:bookmarkEnd w:id="26"/>
    </w:p>
    <w:p w14:paraId="34C7D90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2.1. Предмет закупки:</w:t>
      </w:r>
      <w:r w:rsidRPr="00D707FC">
        <w:rPr>
          <w:rFonts w:ascii="Times New Roman" w:eastAsia="Times New Roman" w:hAnsi="Times New Roman"/>
          <w:b/>
          <w:sz w:val="24"/>
          <w:szCs w:val="24"/>
          <w:lang w:eastAsia="ru-RU"/>
        </w:rPr>
        <w:t xml:space="preserve"> </w:t>
      </w:r>
      <w:r w:rsidRPr="00D707FC">
        <w:rPr>
          <w:rFonts w:ascii="Times New Roman" w:eastAsia="Times New Roman" w:hAnsi="Times New Roman"/>
          <w:sz w:val="24"/>
          <w:szCs w:val="24"/>
          <w:lang w:eastAsia="ru-RU"/>
        </w:rPr>
        <w:t>Выполнение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 (далее по тексту – Объект). Закупка проводится по Лоту № 1:</w:t>
      </w:r>
    </w:p>
    <w:p w14:paraId="71DEECC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960"/>
        <w:gridCol w:w="13"/>
        <w:gridCol w:w="947"/>
        <w:gridCol w:w="13"/>
        <w:gridCol w:w="1253"/>
        <w:gridCol w:w="1492"/>
      </w:tblGrid>
      <w:tr w:rsidR="00D707FC" w:rsidRPr="00D707FC" w14:paraId="35F3F2FA" w14:textId="77777777" w:rsidTr="00D707FC">
        <w:trPr>
          <w:trHeight w:val="765"/>
        </w:trPr>
        <w:tc>
          <w:tcPr>
            <w:tcW w:w="709" w:type="dxa"/>
            <w:shd w:val="clear" w:color="auto" w:fill="auto"/>
            <w:noWrap/>
            <w:vAlign w:val="center"/>
            <w:hideMark/>
          </w:tcPr>
          <w:p w14:paraId="102EE12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w:t>
            </w:r>
          </w:p>
        </w:tc>
        <w:tc>
          <w:tcPr>
            <w:tcW w:w="5103" w:type="dxa"/>
            <w:shd w:val="clear" w:color="auto" w:fill="auto"/>
            <w:vAlign w:val="center"/>
            <w:hideMark/>
          </w:tcPr>
          <w:p w14:paraId="7180014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Наименование работ</w:t>
            </w:r>
          </w:p>
        </w:tc>
        <w:tc>
          <w:tcPr>
            <w:tcW w:w="960" w:type="dxa"/>
            <w:shd w:val="clear" w:color="auto" w:fill="auto"/>
            <w:vAlign w:val="center"/>
            <w:hideMark/>
          </w:tcPr>
          <w:p w14:paraId="56BF2EBB"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Ед. </w:t>
            </w:r>
            <w:proofErr w:type="spellStart"/>
            <w:r w:rsidRPr="00D707FC">
              <w:rPr>
                <w:rFonts w:ascii="Times New Roman" w:eastAsia="Times New Roman" w:hAnsi="Times New Roman"/>
                <w:b/>
                <w:bCs/>
                <w:sz w:val="24"/>
                <w:szCs w:val="24"/>
                <w:lang w:eastAsia="ru-RU"/>
              </w:rPr>
              <w:t>изм</w:t>
            </w:r>
            <w:proofErr w:type="spellEnd"/>
          </w:p>
        </w:tc>
        <w:tc>
          <w:tcPr>
            <w:tcW w:w="960" w:type="dxa"/>
            <w:gridSpan w:val="2"/>
            <w:shd w:val="clear" w:color="auto" w:fill="auto"/>
            <w:vAlign w:val="center"/>
            <w:hideMark/>
          </w:tcPr>
          <w:p w14:paraId="7F709FA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Кол-во</w:t>
            </w:r>
          </w:p>
        </w:tc>
        <w:tc>
          <w:tcPr>
            <w:tcW w:w="1266" w:type="dxa"/>
            <w:gridSpan w:val="2"/>
            <w:shd w:val="clear" w:color="auto" w:fill="auto"/>
            <w:vAlign w:val="center"/>
            <w:hideMark/>
          </w:tcPr>
          <w:p w14:paraId="1EAA0D8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Цена за единицу без учета НДС,  руб.</w:t>
            </w:r>
          </w:p>
        </w:tc>
        <w:tc>
          <w:tcPr>
            <w:tcW w:w="1492" w:type="dxa"/>
            <w:shd w:val="clear" w:color="auto" w:fill="auto"/>
            <w:vAlign w:val="center"/>
            <w:hideMark/>
          </w:tcPr>
          <w:p w14:paraId="7CD5ED0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Начальная (максимальная) цена без учета НДС, руб.</w:t>
            </w:r>
          </w:p>
        </w:tc>
      </w:tr>
      <w:tr w:rsidR="00D707FC" w:rsidRPr="00D707FC" w14:paraId="58352BF7" w14:textId="77777777" w:rsidTr="00D707FC">
        <w:trPr>
          <w:trHeight w:val="1305"/>
        </w:trPr>
        <w:tc>
          <w:tcPr>
            <w:tcW w:w="709" w:type="dxa"/>
            <w:shd w:val="clear" w:color="auto" w:fill="auto"/>
            <w:noWrap/>
            <w:vAlign w:val="center"/>
            <w:hideMark/>
          </w:tcPr>
          <w:p w14:paraId="6ABD1FF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w:t>
            </w:r>
          </w:p>
        </w:tc>
        <w:tc>
          <w:tcPr>
            <w:tcW w:w="5103" w:type="dxa"/>
            <w:shd w:val="clear" w:color="auto" w:fill="auto"/>
            <w:vAlign w:val="center"/>
            <w:hideMark/>
          </w:tcPr>
          <w:p w14:paraId="7480E51A"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Оформление внешнего вида здания сервисного обслуживания водителей и пассажиров (операторской) в фирменном стиле</w:t>
            </w:r>
          </w:p>
        </w:tc>
        <w:tc>
          <w:tcPr>
            <w:tcW w:w="960" w:type="dxa"/>
            <w:shd w:val="clear" w:color="auto" w:fill="auto"/>
            <w:vAlign w:val="center"/>
            <w:hideMark/>
          </w:tcPr>
          <w:p w14:paraId="0FE21F7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70DEE0CA"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3162922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2D8EBEA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r>
      <w:tr w:rsidR="00D707FC" w:rsidRPr="00D707FC" w14:paraId="4D78AFFD" w14:textId="77777777" w:rsidTr="00D707FC">
        <w:trPr>
          <w:trHeight w:val="945"/>
        </w:trPr>
        <w:tc>
          <w:tcPr>
            <w:tcW w:w="709" w:type="dxa"/>
            <w:shd w:val="clear" w:color="auto" w:fill="auto"/>
            <w:vAlign w:val="center"/>
            <w:hideMark/>
          </w:tcPr>
          <w:p w14:paraId="0AE4830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w:t>
            </w:r>
          </w:p>
        </w:tc>
        <w:tc>
          <w:tcPr>
            <w:tcW w:w="5103" w:type="dxa"/>
            <w:shd w:val="clear" w:color="auto" w:fill="auto"/>
            <w:vAlign w:val="center"/>
            <w:hideMark/>
          </w:tcPr>
          <w:p w14:paraId="7B82F39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АКП Алюминиевый композит Г1, 4 мм  (Задник)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Белый  2000х750 мм</w:t>
            </w:r>
          </w:p>
        </w:tc>
        <w:tc>
          <w:tcPr>
            <w:tcW w:w="960" w:type="dxa"/>
            <w:shd w:val="clear" w:color="auto" w:fill="auto"/>
            <w:vAlign w:val="center"/>
            <w:hideMark/>
          </w:tcPr>
          <w:p w14:paraId="69C7B81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2DEEABF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145,5</w:t>
            </w:r>
          </w:p>
        </w:tc>
        <w:tc>
          <w:tcPr>
            <w:tcW w:w="1266" w:type="dxa"/>
            <w:gridSpan w:val="2"/>
            <w:shd w:val="clear" w:color="auto" w:fill="auto"/>
            <w:vAlign w:val="center"/>
            <w:hideMark/>
          </w:tcPr>
          <w:p w14:paraId="3847F98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3C3B640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1 266 122,81</w:t>
            </w:r>
          </w:p>
        </w:tc>
      </w:tr>
      <w:tr w:rsidR="00D707FC" w:rsidRPr="00D707FC" w14:paraId="72CDA3EF" w14:textId="77777777" w:rsidTr="00D707FC">
        <w:trPr>
          <w:trHeight w:val="645"/>
        </w:trPr>
        <w:tc>
          <w:tcPr>
            <w:tcW w:w="709" w:type="dxa"/>
            <w:shd w:val="clear" w:color="auto" w:fill="auto"/>
            <w:vAlign w:val="center"/>
            <w:hideMark/>
          </w:tcPr>
          <w:p w14:paraId="2A04622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w:t>
            </w:r>
          </w:p>
        </w:tc>
        <w:tc>
          <w:tcPr>
            <w:tcW w:w="5103" w:type="dxa"/>
            <w:shd w:val="clear" w:color="auto" w:fill="auto"/>
            <w:vAlign w:val="center"/>
            <w:hideMark/>
          </w:tcPr>
          <w:p w14:paraId="0535C1C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АКП Алюминиевый композит Г1, 4 мм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Синий 4000х1500</w:t>
            </w:r>
          </w:p>
        </w:tc>
        <w:tc>
          <w:tcPr>
            <w:tcW w:w="960" w:type="dxa"/>
            <w:shd w:val="clear" w:color="auto" w:fill="auto"/>
            <w:vAlign w:val="center"/>
            <w:hideMark/>
          </w:tcPr>
          <w:p w14:paraId="7A57490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01988C2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24</w:t>
            </w:r>
          </w:p>
        </w:tc>
        <w:tc>
          <w:tcPr>
            <w:tcW w:w="1266" w:type="dxa"/>
            <w:gridSpan w:val="2"/>
            <w:shd w:val="clear" w:color="auto" w:fill="auto"/>
            <w:vAlign w:val="center"/>
            <w:hideMark/>
          </w:tcPr>
          <w:p w14:paraId="5446418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264CFE8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208 845,00</w:t>
            </w:r>
          </w:p>
        </w:tc>
      </w:tr>
      <w:tr w:rsidR="00D707FC" w:rsidRPr="00D707FC" w14:paraId="6FEE3AE0" w14:textId="77777777" w:rsidTr="00D707FC">
        <w:trPr>
          <w:trHeight w:val="735"/>
        </w:trPr>
        <w:tc>
          <w:tcPr>
            <w:tcW w:w="709" w:type="dxa"/>
            <w:shd w:val="clear" w:color="auto" w:fill="auto"/>
            <w:vAlign w:val="center"/>
            <w:hideMark/>
          </w:tcPr>
          <w:p w14:paraId="561703A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1.3</w:t>
            </w:r>
          </w:p>
        </w:tc>
        <w:tc>
          <w:tcPr>
            <w:tcW w:w="5103" w:type="dxa"/>
            <w:shd w:val="clear" w:color="auto" w:fill="auto"/>
            <w:vAlign w:val="center"/>
            <w:hideMark/>
          </w:tcPr>
          <w:p w14:paraId="4BF50DC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АКП Алюминиевый композит Г1, 4 </w:t>
            </w:r>
            <w:proofErr w:type="gramStart"/>
            <w:r w:rsidRPr="00D707FC">
              <w:rPr>
                <w:rFonts w:ascii="Times New Roman" w:eastAsia="Times New Roman" w:hAnsi="Times New Roman"/>
                <w:sz w:val="24"/>
                <w:szCs w:val="24"/>
                <w:lang w:eastAsia="ru-RU"/>
              </w:rPr>
              <w:t>мм .</w:t>
            </w:r>
            <w:proofErr w:type="gramEnd"/>
            <w:r w:rsidRPr="00D707FC">
              <w:rPr>
                <w:rFonts w:ascii="Times New Roman" w:eastAsia="Times New Roman" w:hAnsi="Times New Roman"/>
                <w:sz w:val="24"/>
                <w:szCs w:val="24"/>
                <w:lang w:eastAsia="ru-RU"/>
              </w:rPr>
              <w:t xml:space="preserve">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Белый 4000х1500</w:t>
            </w:r>
          </w:p>
        </w:tc>
        <w:tc>
          <w:tcPr>
            <w:tcW w:w="960" w:type="dxa"/>
            <w:shd w:val="clear" w:color="auto" w:fill="auto"/>
            <w:vAlign w:val="center"/>
            <w:hideMark/>
          </w:tcPr>
          <w:p w14:paraId="131EE79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23A719D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36</w:t>
            </w:r>
          </w:p>
        </w:tc>
        <w:tc>
          <w:tcPr>
            <w:tcW w:w="1266" w:type="dxa"/>
            <w:gridSpan w:val="2"/>
            <w:shd w:val="clear" w:color="auto" w:fill="auto"/>
            <w:vAlign w:val="center"/>
            <w:hideMark/>
          </w:tcPr>
          <w:p w14:paraId="5C98323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55CB364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313 267,50</w:t>
            </w:r>
          </w:p>
        </w:tc>
      </w:tr>
      <w:tr w:rsidR="00D707FC" w:rsidRPr="00D707FC" w14:paraId="52EE5F89" w14:textId="77777777" w:rsidTr="00D707FC">
        <w:trPr>
          <w:trHeight w:val="2340"/>
        </w:trPr>
        <w:tc>
          <w:tcPr>
            <w:tcW w:w="709" w:type="dxa"/>
            <w:shd w:val="clear" w:color="auto" w:fill="auto"/>
            <w:vAlign w:val="center"/>
            <w:hideMark/>
          </w:tcPr>
          <w:p w14:paraId="2155919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w:t>
            </w:r>
          </w:p>
        </w:tc>
        <w:tc>
          <w:tcPr>
            <w:tcW w:w="5103" w:type="dxa"/>
            <w:shd w:val="clear" w:color="auto" w:fill="auto"/>
            <w:vAlign w:val="center"/>
            <w:hideMark/>
          </w:tcPr>
          <w:p w14:paraId="6ABF558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Алюминиевая подсистема типовая  с учетом, включая крепежные элементы (несущий уголок, </w:t>
            </w:r>
            <w:proofErr w:type="spellStart"/>
            <w:r w:rsidRPr="00D707FC">
              <w:rPr>
                <w:rFonts w:ascii="Times New Roman" w:eastAsia="Times New Roman" w:hAnsi="Times New Roman"/>
                <w:sz w:val="24"/>
                <w:szCs w:val="24"/>
                <w:lang w:eastAsia="ru-RU"/>
              </w:rPr>
              <w:t>паронитовая</w:t>
            </w:r>
            <w:proofErr w:type="spellEnd"/>
            <w:r w:rsidRPr="00D707FC">
              <w:rPr>
                <w:rFonts w:ascii="Times New Roman" w:eastAsia="Times New Roman" w:hAnsi="Times New Roman"/>
                <w:sz w:val="24"/>
                <w:szCs w:val="24"/>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sz w:val="24"/>
                <w:szCs w:val="24"/>
                <w:lang w:eastAsia="ru-RU"/>
              </w:rPr>
              <w:t>саморезы</w:t>
            </w:r>
            <w:proofErr w:type="spellEnd"/>
            <w:r w:rsidRPr="00D707FC">
              <w:rPr>
                <w:rFonts w:ascii="Times New Roman" w:eastAsia="Times New Roman" w:hAnsi="Times New Roman"/>
                <w:sz w:val="24"/>
                <w:szCs w:val="24"/>
                <w:lang w:eastAsia="ru-RU"/>
              </w:rPr>
              <w:t xml:space="preserve"> ). толщина 1,75</w:t>
            </w:r>
          </w:p>
        </w:tc>
        <w:tc>
          <w:tcPr>
            <w:tcW w:w="960" w:type="dxa"/>
            <w:shd w:val="clear" w:color="auto" w:fill="auto"/>
            <w:vAlign w:val="center"/>
            <w:hideMark/>
          </w:tcPr>
          <w:p w14:paraId="4941DA3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7E5C46B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248</w:t>
            </w:r>
          </w:p>
        </w:tc>
        <w:tc>
          <w:tcPr>
            <w:tcW w:w="1266" w:type="dxa"/>
            <w:gridSpan w:val="2"/>
            <w:shd w:val="clear" w:color="auto" w:fill="auto"/>
            <w:vAlign w:val="center"/>
            <w:hideMark/>
          </w:tcPr>
          <w:p w14:paraId="3511CE2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1 535,63</w:t>
            </w:r>
          </w:p>
        </w:tc>
        <w:tc>
          <w:tcPr>
            <w:tcW w:w="1492" w:type="dxa"/>
            <w:shd w:val="clear" w:color="auto" w:fill="auto"/>
            <w:vAlign w:val="center"/>
            <w:hideMark/>
          </w:tcPr>
          <w:p w14:paraId="071F32D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380 835,00</w:t>
            </w:r>
          </w:p>
        </w:tc>
      </w:tr>
      <w:tr w:rsidR="00D707FC" w:rsidRPr="00D707FC" w14:paraId="099D7484" w14:textId="77777777" w:rsidTr="00D707FC">
        <w:trPr>
          <w:trHeight w:val="1020"/>
        </w:trPr>
        <w:tc>
          <w:tcPr>
            <w:tcW w:w="709" w:type="dxa"/>
            <w:shd w:val="clear" w:color="auto" w:fill="auto"/>
            <w:vAlign w:val="center"/>
            <w:hideMark/>
          </w:tcPr>
          <w:p w14:paraId="1DD3E72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w:t>
            </w:r>
          </w:p>
        </w:tc>
        <w:tc>
          <w:tcPr>
            <w:tcW w:w="5103" w:type="dxa"/>
            <w:shd w:val="clear" w:color="auto" w:fill="auto"/>
            <w:vAlign w:val="center"/>
            <w:hideMark/>
          </w:tcPr>
          <w:p w14:paraId="6557C1F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Полосы АКП Алюминиевый композит Г1, 4 мм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Синий 4000х1500</w:t>
            </w:r>
          </w:p>
        </w:tc>
        <w:tc>
          <w:tcPr>
            <w:tcW w:w="960" w:type="dxa"/>
            <w:shd w:val="clear" w:color="auto" w:fill="auto"/>
            <w:vAlign w:val="center"/>
            <w:hideMark/>
          </w:tcPr>
          <w:p w14:paraId="72B847A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22A1398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54</w:t>
            </w:r>
          </w:p>
        </w:tc>
        <w:tc>
          <w:tcPr>
            <w:tcW w:w="1266" w:type="dxa"/>
            <w:gridSpan w:val="2"/>
            <w:shd w:val="clear" w:color="auto" w:fill="auto"/>
            <w:vAlign w:val="center"/>
            <w:hideMark/>
          </w:tcPr>
          <w:p w14:paraId="1E2950C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8 712,50</w:t>
            </w:r>
          </w:p>
        </w:tc>
        <w:tc>
          <w:tcPr>
            <w:tcW w:w="1492" w:type="dxa"/>
            <w:shd w:val="clear" w:color="auto" w:fill="auto"/>
            <w:vAlign w:val="center"/>
            <w:hideMark/>
          </w:tcPr>
          <w:p w14:paraId="320BCBF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470 475,00</w:t>
            </w:r>
          </w:p>
        </w:tc>
      </w:tr>
      <w:tr w:rsidR="00D707FC" w:rsidRPr="00D707FC" w14:paraId="3033A723" w14:textId="77777777" w:rsidTr="00D707FC">
        <w:trPr>
          <w:trHeight w:val="735"/>
        </w:trPr>
        <w:tc>
          <w:tcPr>
            <w:tcW w:w="709" w:type="dxa"/>
            <w:shd w:val="clear" w:color="auto" w:fill="auto"/>
            <w:vAlign w:val="center"/>
            <w:hideMark/>
          </w:tcPr>
          <w:p w14:paraId="788BA9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1.6</w:t>
            </w:r>
          </w:p>
        </w:tc>
        <w:tc>
          <w:tcPr>
            <w:tcW w:w="5103" w:type="dxa"/>
            <w:shd w:val="clear" w:color="auto" w:fill="auto"/>
            <w:vAlign w:val="center"/>
            <w:hideMark/>
          </w:tcPr>
          <w:p w14:paraId="21055E6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Каркас входной группа Профильные трубы 25х25х2мм, 40х20х2мм</w:t>
            </w:r>
          </w:p>
        </w:tc>
        <w:tc>
          <w:tcPr>
            <w:tcW w:w="960" w:type="dxa"/>
            <w:shd w:val="clear" w:color="auto" w:fill="auto"/>
            <w:vAlign w:val="center"/>
            <w:hideMark/>
          </w:tcPr>
          <w:p w14:paraId="660342E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262A553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89,2</w:t>
            </w:r>
          </w:p>
        </w:tc>
        <w:tc>
          <w:tcPr>
            <w:tcW w:w="1266" w:type="dxa"/>
            <w:gridSpan w:val="2"/>
            <w:shd w:val="clear" w:color="auto" w:fill="auto"/>
            <w:vAlign w:val="center"/>
            <w:hideMark/>
          </w:tcPr>
          <w:p w14:paraId="4113C26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460,69</w:t>
            </w:r>
          </w:p>
        </w:tc>
        <w:tc>
          <w:tcPr>
            <w:tcW w:w="1492" w:type="dxa"/>
            <w:shd w:val="clear" w:color="auto" w:fill="auto"/>
            <w:vAlign w:val="center"/>
            <w:hideMark/>
          </w:tcPr>
          <w:p w14:paraId="2E167FD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41 093,33</w:t>
            </w:r>
          </w:p>
        </w:tc>
      </w:tr>
      <w:tr w:rsidR="00D707FC" w:rsidRPr="00D707FC" w14:paraId="2FCBA211" w14:textId="77777777" w:rsidTr="00D707FC">
        <w:trPr>
          <w:trHeight w:val="315"/>
        </w:trPr>
        <w:tc>
          <w:tcPr>
            <w:tcW w:w="709" w:type="dxa"/>
            <w:shd w:val="clear" w:color="auto" w:fill="auto"/>
            <w:vAlign w:val="center"/>
            <w:hideMark/>
          </w:tcPr>
          <w:p w14:paraId="489FB47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1.7</w:t>
            </w:r>
          </w:p>
        </w:tc>
        <w:tc>
          <w:tcPr>
            <w:tcW w:w="5103" w:type="dxa"/>
            <w:shd w:val="clear" w:color="auto" w:fill="auto"/>
            <w:vAlign w:val="center"/>
            <w:hideMark/>
          </w:tcPr>
          <w:p w14:paraId="31DC2A4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Обьемные</w:t>
            </w:r>
            <w:proofErr w:type="spellEnd"/>
            <w:r w:rsidRPr="00D707FC">
              <w:rPr>
                <w:rFonts w:ascii="Times New Roman" w:eastAsia="Times New Roman" w:hAnsi="Times New Roman"/>
                <w:sz w:val="24"/>
                <w:szCs w:val="24"/>
                <w:lang w:eastAsia="ru-RU"/>
              </w:rPr>
              <w:t xml:space="preserve"> световые буквы "Магазин"</w:t>
            </w:r>
          </w:p>
        </w:tc>
        <w:tc>
          <w:tcPr>
            <w:tcW w:w="960" w:type="dxa"/>
            <w:shd w:val="clear" w:color="auto" w:fill="auto"/>
            <w:vAlign w:val="center"/>
            <w:hideMark/>
          </w:tcPr>
          <w:p w14:paraId="664DC95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компл</w:t>
            </w:r>
            <w:proofErr w:type="spellEnd"/>
          </w:p>
        </w:tc>
        <w:tc>
          <w:tcPr>
            <w:tcW w:w="960" w:type="dxa"/>
            <w:gridSpan w:val="2"/>
            <w:shd w:val="clear" w:color="auto" w:fill="auto"/>
            <w:vAlign w:val="center"/>
            <w:hideMark/>
          </w:tcPr>
          <w:p w14:paraId="5132049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1266" w:type="dxa"/>
            <w:gridSpan w:val="2"/>
            <w:shd w:val="clear" w:color="auto" w:fill="auto"/>
            <w:vAlign w:val="center"/>
            <w:hideMark/>
          </w:tcPr>
          <w:p w14:paraId="06E7FE7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93 161,25</w:t>
            </w:r>
          </w:p>
        </w:tc>
        <w:tc>
          <w:tcPr>
            <w:tcW w:w="1492" w:type="dxa"/>
            <w:shd w:val="clear" w:color="auto" w:fill="auto"/>
            <w:vAlign w:val="center"/>
            <w:hideMark/>
          </w:tcPr>
          <w:p w14:paraId="0D19BF4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93 161,25</w:t>
            </w:r>
          </w:p>
        </w:tc>
      </w:tr>
      <w:tr w:rsidR="00D707FC" w:rsidRPr="00D707FC" w14:paraId="2226E21C" w14:textId="77777777" w:rsidTr="00D707FC">
        <w:trPr>
          <w:trHeight w:val="1110"/>
        </w:trPr>
        <w:tc>
          <w:tcPr>
            <w:tcW w:w="709" w:type="dxa"/>
            <w:shd w:val="clear" w:color="auto" w:fill="auto"/>
            <w:vAlign w:val="center"/>
            <w:hideMark/>
          </w:tcPr>
          <w:p w14:paraId="3215448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1.8</w:t>
            </w:r>
          </w:p>
        </w:tc>
        <w:tc>
          <w:tcPr>
            <w:tcW w:w="5103" w:type="dxa"/>
            <w:shd w:val="clear" w:color="auto" w:fill="auto"/>
            <w:vAlign w:val="center"/>
            <w:hideMark/>
          </w:tcPr>
          <w:p w14:paraId="74F2235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АКП Алюминиевый композит Г1, 4 мм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синий,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5015 голубой дополнительные элементы фасада </w:t>
            </w:r>
          </w:p>
        </w:tc>
        <w:tc>
          <w:tcPr>
            <w:tcW w:w="960" w:type="dxa"/>
            <w:shd w:val="clear" w:color="auto" w:fill="auto"/>
            <w:vAlign w:val="center"/>
            <w:hideMark/>
          </w:tcPr>
          <w:p w14:paraId="0843957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23C967E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61,2</w:t>
            </w:r>
          </w:p>
        </w:tc>
        <w:tc>
          <w:tcPr>
            <w:tcW w:w="1266" w:type="dxa"/>
            <w:gridSpan w:val="2"/>
            <w:shd w:val="clear" w:color="auto" w:fill="auto"/>
            <w:vAlign w:val="center"/>
            <w:hideMark/>
          </w:tcPr>
          <w:p w14:paraId="00A487F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430140F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532 554,75</w:t>
            </w:r>
          </w:p>
        </w:tc>
      </w:tr>
      <w:tr w:rsidR="00D707FC" w:rsidRPr="00D707FC" w14:paraId="3A344951" w14:textId="77777777" w:rsidTr="00D707FC">
        <w:trPr>
          <w:trHeight w:val="645"/>
        </w:trPr>
        <w:tc>
          <w:tcPr>
            <w:tcW w:w="709" w:type="dxa"/>
            <w:shd w:val="clear" w:color="auto" w:fill="auto"/>
            <w:vAlign w:val="center"/>
            <w:hideMark/>
          </w:tcPr>
          <w:p w14:paraId="48BD13F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1.9</w:t>
            </w:r>
          </w:p>
        </w:tc>
        <w:tc>
          <w:tcPr>
            <w:tcW w:w="5103" w:type="dxa"/>
            <w:shd w:val="clear" w:color="auto" w:fill="auto"/>
            <w:vAlign w:val="center"/>
            <w:hideMark/>
          </w:tcPr>
          <w:p w14:paraId="18B351E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Фасад профилированный листы Волна МП-18 0,7 RAL 7004 цвет </w:t>
            </w:r>
            <w:proofErr w:type="spellStart"/>
            <w:r w:rsidRPr="00D707FC">
              <w:rPr>
                <w:rFonts w:ascii="Times New Roman" w:eastAsia="Times New Roman" w:hAnsi="Times New Roman"/>
                <w:sz w:val="24"/>
                <w:szCs w:val="24"/>
                <w:lang w:eastAsia="ru-RU"/>
              </w:rPr>
              <w:t>металик</w:t>
            </w:r>
            <w:proofErr w:type="spellEnd"/>
            <w:r w:rsidRPr="00D707FC">
              <w:rPr>
                <w:rFonts w:ascii="Times New Roman" w:eastAsia="Times New Roman" w:hAnsi="Times New Roman"/>
                <w:sz w:val="24"/>
                <w:szCs w:val="24"/>
                <w:lang w:eastAsia="ru-RU"/>
              </w:rPr>
              <w:t>. Задник</w:t>
            </w:r>
          </w:p>
        </w:tc>
        <w:tc>
          <w:tcPr>
            <w:tcW w:w="960" w:type="dxa"/>
            <w:shd w:val="clear" w:color="auto" w:fill="auto"/>
            <w:vAlign w:val="center"/>
            <w:hideMark/>
          </w:tcPr>
          <w:p w14:paraId="325AEC9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6532D0C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64</w:t>
            </w:r>
          </w:p>
        </w:tc>
        <w:tc>
          <w:tcPr>
            <w:tcW w:w="1266" w:type="dxa"/>
            <w:gridSpan w:val="2"/>
            <w:shd w:val="clear" w:color="auto" w:fill="auto"/>
            <w:vAlign w:val="center"/>
            <w:hideMark/>
          </w:tcPr>
          <w:p w14:paraId="6980CC3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3 583,13</w:t>
            </w:r>
          </w:p>
        </w:tc>
        <w:tc>
          <w:tcPr>
            <w:tcW w:w="1492" w:type="dxa"/>
            <w:shd w:val="clear" w:color="auto" w:fill="auto"/>
            <w:vAlign w:val="center"/>
            <w:hideMark/>
          </w:tcPr>
          <w:p w14:paraId="0D275D5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229 320,00</w:t>
            </w:r>
          </w:p>
        </w:tc>
      </w:tr>
      <w:tr w:rsidR="00D707FC" w:rsidRPr="00D707FC" w14:paraId="66FB05D0" w14:textId="77777777" w:rsidTr="00D707FC">
        <w:trPr>
          <w:trHeight w:val="735"/>
        </w:trPr>
        <w:tc>
          <w:tcPr>
            <w:tcW w:w="709" w:type="dxa"/>
            <w:shd w:val="clear" w:color="auto" w:fill="auto"/>
            <w:vAlign w:val="center"/>
            <w:hideMark/>
          </w:tcPr>
          <w:p w14:paraId="02ED6E3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1.10</w:t>
            </w:r>
          </w:p>
        </w:tc>
        <w:tc>
          <w:tcPr>
            <w:tcW w:w="5103" w:type="dxa"/>
            <w:shd w:val="clear" w:color="auto" w:fill="auto"/>
            <w:vAlign w:val="center"/>
            <w:hideMark/>
          </w:tcPr>
          <w:p w14:paraId="69A8DF0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Фасад профилированный </w:t>
            </w:r>
            <w:proofErr w:type="gramStart"/>
            <w:r w:rsidRPr="00D707FC">
              <w:rPr>
                <w:rFonts w:ascii="Times New Roman" w:eastAsia="Times New Roman" w:hAnsi="Times New Roman"/>
                <w:sz w:val="24"/>
                <w:szCs w:val="24"/>
                <w:lang w:eastAsia="ru-RU"/>
              </w:rPr>
              <w:t>листы  Волна</w:t>
            </w:r>
            <w:proofErr w:type="gramEnd"/>
            <w:r w:rsidRPr="00D707FC">
              <w:rPr>
                <w:rFonts w:ascii="Times New Roman" w:eastAsia="Times New Roman" w:hAnsi="Times New Roman"/>
                <w:sz w:val="24"/>
                <w:szCs w:val="24"/>
                <w:lang w:eastAsia="ru-RU"/>
              </w:rPr>
              <w:t xml:space="preserve"> МП-18 0,7 RAL 7004 цвет </w:t>
            </w:r>
            <w:proofErr w:type="spellStart"/>
            <w:r w:rsidRPr="00D707FC">
              <w:rPr>
                <w:rFonts w:ascii="Times New Roman" w:eastAsia="Times New Roman" w:hAnsi="Times New Roman"/>
                <w:sz w:val="24"/>
                <w:szCs w:val="24"/>
                <w:lang w:eastAsia="ru-RU"/>
              </w:rPr>
              <w:t>металик</w:t>
            </w:r>
            <w:proofErr w:type="spellEnd"/>
            <w:r w:rsidRPr="00D707FC">
              <w:rPr>
                <w:rFonts w:ascii="Times New Roman" w:eastAsia="Times New Roman" w:hAnsi="Times New Roman"/>
                <w:sz w:val="24"/>
                <w:szCs w:val="24"/>
                <w:lang w:eastAsia="ru-RU"/>
              </w:rPr>
              <w:t>. Боковая.</w:t>
            </w:r>
          </w:p>
        </w:tc>
        <w:tc>
          <w:tcPr>
            <w:tcW w:w="960" w:type="dxa"/>
            <w:shd w:val="clear" w:color="auto" w:fill="auto"/>
            <w:vAlign w:val="center"/>
            <w:hideMark/>
          </w:tcPr>
          <w:p w14:paraId="0E812D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0CBE079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80</w:t>
            </w:r>
          </w:p>
        </w:tc>
        <w:tc>
          <w:tcPr>
            <w:tcW w:w="1266" w:type="dxa"/>
            <w:gridSpan w:val="2"/>
            <w:shd w:val="clear" w:color="auto" w:fill="auto"/>
            <w:vAlign w:val="center"/>
            <w:hideMark/>
          </w:tcPr>
          <w:p w14:paraId="7136059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3 583,13</w:t>
            </w:r>
          </w:p>
        </w:tc>
        <w:tc>
          <w:tcPr>
            <w:tcW w:w="1492" w:type="dxa"/>
            <w:shd w:val="clear" w:color="auto" w:fill="auto"/>
            <w:vAlign w:val="center"/>
            <w:hideMark/>
          </w:tcPr>
          <w:p w14:paraId="40826F7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286 650,00</w:t>
            </w:r>
          </w:p>
        </w:tc>
      </w:tr>
      <w:tr w:rsidR="00D707FC" w:rsidRPr="00D707FC" w14:paraId="5CD90D2F" w14:textId="77777777" w:rsidTr="00D707FC">
        <w:trPr>
          <w:trHeight w:val="750"/>
        </w:trPr>
        <w:tc>
          <w:tcPr>
            <w:tcW w:w="709" w:type="dxa"/>
            <w:shd w:val="clear" w:color="auto" w:fill="auto"/>
            <w:vAlign w:val="center"/>
            <w:hideMark/>
          </w:tcPr>
          <w:p w14:paraId="471AF7B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1.11</w:t>
            </w:r>
          </w:p>
        </w:tc>
        <w:tc>
          <w:tcPr>
            <w:tcW w:w="5103" w:type="dxa"/>
            <w:shd w:val="clear" w:color="auto" w:fill="auto"/>
            <w:vAlign w:val="center"/>
            <w:hideMark/>
          </w:tcPr>
          <w:p w14:paraId="709F258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Фасад профилированный </w:t>
            </w:r>
            <w:proofErr w:type="gramStart"/>
            <w:r w:rsidRPr="00D707FC">
              <w:rPr>
                <w:rFonts w:ascii="Times New Roman" w:eastAsia="Times New Roman" w:hAnsi="Times New Roman"/>
                <w:sz w:val="24"/>
                <w:szCs w:val="24"/>
                <w:lang w:eastAsia="ru-RU"/>
              </w:rPr>
              <w:t>листы  Волна</w:t>
            </w:r>
            <w:proofErr w:type="gramEnd"/>
            <w:r w:rsidRPr="00D707FC">
              <w:rPr>
                <w:rFonts w:ascii="Times New Roman" w:eastAsia="Times New Roman" w:hAnsi="Times New Roman"/>
                <w:sz w:val="24"/>
                <w:szCs w:val="24"/>
                <w:lang w:eastAsia="ru-RU"/>
              </w:rPr>
              <w:t xml:space="preserve"> МП-18 0,7 RAL 7004 цвет </w:t>
            </w:r>
            <w:proofErr w:type="spellStart"/>
            <w:r w:rsidRPr="00D707FC">
              <w:rPr>
                <w:rFonts w:ascii="Times New Roman" w:eastAsia="Times New Roman" w:hAnsi="Times New Roman"/>
                <w:sz w:val="24"/>
                <w:szCs w:val="24"/>
                <w:lang w:eastAsia="ru-RU"/>
              </w:rPr>
              <w:t>металик</w:t>
            </w:r>
            <w:proofErr w:type="spellEnd"/>
            <w:r w:rsidRPr="00D707FC">
              <w:rPr>
                <w:rFonts w:ascii="Times New Roman" w:eastAsia="Times New Roman" w:hAnsi="Times New Roman"/>
                <w:sz w:val="24"/>
                <w:szCs w:val="24"/>
                <w:lang w:eastAsia="ru-RU"/>
              </w:rPr>
              <w:t>. Перед.</w:t>
            </w:r>
          </w:p>
        </w:tc>
        <w:tc>
          <w:tcPr>
            <w:tcW w:w="960" w:type="dxa"/>
            <w:shd w:val="clear" w:color="auto" w:fill="auto"/>
            <w:vAlign w:val="center"/>
            <w:hideMark/>
          </w:tcPr>
          <w:p w14:paraId="2470001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77C04DF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24</w:t>
            </w:r>
          </w:p>
        </w:tc>
        <w:tc>
          <w:tcPr>
            <w:tcW w:w="1266" w:type="dxa"/>
            <w:gridSpan w:val="2"/>
            <w:shd w:val="clear" w:color="auto" w:fill="auto"/>
            <w:vAlign w:val="center"/>
            <w:hideMark/>
          </w:tcPr>
          <w:p w14:paraId="277CE8B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3 583,13</w:t>
            </w:r>
          </w:p>
        </w:tc>
        <w:tc>
          <w:tcPr>
            <w:tcW w:w="1492" w:type="dxa"/>
            <w:shd w:val="clear" w:color="auto" w:fill="auto"/>
            <w:vAlign w:val="center"/>
            <w:hideMark/>
          </w:tcPr>
          <w:p w14:paraId="7DF937A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85 995,00</w:t>
            </w:r>
          </w:p>
        </w:tc>
      </w:tr>
      <w:tr w:rsidR="00D707FC" w:rsidRPr="00D707FC" w14:paraId="5239A565" w14:textId="77777777" w:rsidTr="00D707FC">
        <w:trPr>
          <w:trHeight w:val="600"/>
        </w:trPr>
        <w:tc>
          <w:tcPr>
            <w:tcW w:w="709" w:type="dxa"/>
            <w:shd w:val="clear" w:color="auto" w:fill="auto"/>
            <w:vAlign w:val="center"/>
            <w:hideMark/>
          </w:tcPr>
          <w:p w14:paraId="0DDBA64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1.12</w:t>
            </w:r>
          </w:p>
        </w:tc>
        <w:tc>
          <w:tcPr>
            <w:tcW w:w="5103" w:type="dxa"/>
            <w:shd w:val="clear" w:color="auto" w:fill="auto"/>
            <w:vAlign w:val="center"/>
            <w:hideMark/>
          </w:tcPr>
          <w:p w14:paraId="3E87DD3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Изготовление Парапета из крашеной  оцинкованной стали,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Белый</w:t>
            </w:r>
          </w:p>
        </w:tc>
        <w:tc>
          <w:tcPr>
            <w:tcW w:w="960" w:type="dxa"/>
            <w:shd w:val="clear" w:color="auto" w:fill="auto"/>
            <w:vAlign w:val="center"/>
            <w:hideMark/>
          </w:tcPr>
          <w:p w14:paraId="7D3D9F5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401737E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68</w:t>
            </w:r>
          </w:p>
        </w:tc>
        <w:tc>
          <w:tcPr>
            <w:tcW w:w="1266" w:type="dxa"/>
            <w:gridSpan w:val="2"/>
            <w:shd w:val="clear" w:color="auto" w:fill="auto"/>
            <w:vAlign w:val="center"/>
            <w:hideMark/>
          </w:tcPr>
          <w:p w14:paraId="55C79A1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1 382,06</w:t>
            </w:r>
          </w:p>
        </w:tc>
        <w:tc>
          <w:tcPr>
            <w:tcW w:w="1492" w:type="dxa"/>
            <w:shd w:val="clear" w:color="auto" w:fill="auto"/>
            <w:vAlign w:val="center"/>
            <w:hideMark/>
          </w:tcPr>
          <w:p w14:paraId="656E442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93 980,25</w:t>
            </w:r>
          </w:p>
        </w:tc>
      </w:tr>
      <w:tr w:rsidR="00D707FC" w:rsidRPr="00D707FC" w14:paraId="2FED9E84" w14:textId="77777777" w:rsidTr="00D707FC">
        <w:trPr>
          <w:trHeight w:val="645"/>
        </w:trPr>
        <w:tc>
          <w:tcPr>
            <w:tcW w:w="709" w:type="dxa"/>
            <w:shd w:val="clear" w:color="auto" w:fill="auto"/>
            <w:vAlign w:val="center"/>
            <w:hideMark/>
          </w:tcPr>
          <w:p w14:paraId="088AFE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1.13</w:t>
            </w:r>
          </w:p>
        </w:tc>
        <w:tc>
          <w:tcPr>
            <w:tcW w:w="5103" w:type="dxa"/>
            <w:shd w:val="clear" w:color="auto" w:fill="auto"/>
            <w:vAlign w:val="center"/>
            <w:hideMark/>
          </w:tcPr>
          <w:p w14:paraId="57650DF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Изготовление Фартука из крашеной  оцинкованной стали,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Белый</w:t>
            </w:r>
          </w:p>
        </w:tc>
        <w:tc>
          <w:tcPr>
            <w:tcW w:w="960" w:type="dxa"/>
            <w:shd w:val="clear" w:color="auto" w:fill="auto"/>
            <w:vAlign w:val="center"/>
            <w:hideMark/>
          </w:tcPr>
          <w:p w14:paraId="5AD4D52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32031E8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85</w:t>
            </w:r>
          </w:p>
        </w:tc>
        <w:tc>
          <w:tcPr>
            <w:tcW w:w="1266" w:type="dxa"/>
            <w:gridSpan w:val="2"/>
            <w:shd w:val="clear" w:color="auto" w:fill="auto"/>
            <w:vAlign w:val="center"/>
            <w:hideMark/>
          </w:tcPr>
          <w:p w14:paraId="3CB5F7B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1 382,06</w:t>
            </w:r>
          </w:p>
        </w:tc>
        <w:tc>
          <w:tcPr>
            <w:tcW w:w="1492" w:type="dxa"/>
            <w:shd w:val="clear" w:color="auto" w:fill="auto"/>
            <w:vAlign w:val="center"/>
            <w:hideMark/>
          </w:tcPr>
          <w:p w14:paraId="2BECA11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117 475,31</w:t>
            </w:r>
          </w:p>
        </w:tc>
      </w:tr>
      <w:tr w:rsidR="00D707FC" w:rsidRPr="00D707FC" w14:paraId="38C73495" w14:textId="77777777" w:rsidTr="00D707FC">
        <w:trPr>
          <w:trHeight w:val="645"/>
        </w:trPr>
        <w:tc>
          <w:tcPr>
            <w:tcW w:w="709" w:type="dxa"/>
            <w:shd w:val="clear" w:color="auto" w:fill="auto"/>
            <w:vAlign w:val="center"/>
            <w:hideMark/>
          </w:tcPr>
          <w:p w14:paraId="49E704A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1.14</w:t>
            </w:r>
          </w:p>
        </w:tc>
        <w:tc>
          <w:tcPr>
            <w:tcW w:w="5103" w:type="dxa"/>
            <w:shd w:val="clear" w:color="auto" w:fill="auto"/>
            <w:vAlign w:val="center"/>
            <w:hideMark/>
          </w:tcPr>
          <w:p w14:paraId="3EAA0DD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Подстветка</w:t>
            </w:r>
            <w:proofErr w:type="spellEnd"/>
            <w:r w:rsidRPr="00D707FC">
              <w:rPr>
                <w:rFonts w:ascii="Times New Roman" w:eastAsia="Times New Roman" w:hAnsi="Times New Roman"/>
                <w:sz w:val="24"/>
                <w:szCs w:val="24"/>
                <w:lang w:eastAsia="ru-RU"/>
              </w:rPr>
              <w:t xml:space="preserve"> по периметру фасада Синяя лента светодиодная IP 67</w:t>
            </w:r>
          </w:p>
        </w:tc>
        <w:tc>
          <w:tcPr>
            <w:tcW w:w="960" w:type="dxa"/>
            <w:shd w:val="clear" w:color="auto" w:fill="auto"/>
            <w:vAlign w:val="center"/>
            <w:hideMark/>
          </w:tcPr>
          <w:p w14:paraId="1CE22AD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2B92D20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48</w:t>
            </w:r>
          </w:p>
        </w:tc>
        <w:tc>
          <w:tcPr>
            <w:tcW w:w="1266" w:type="dxa"/>
            <w:gridSpan w:val="2"/>
            <w:shd w:val="clear" w:color="auto" w:fill="auto"/>
            <w:vAlign w:val="center"/>
            <w:hideMark/>
          </w:tcPr>
          <w:p w14:paraId="3A9102E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2 559,38</w:t>
            </w:r>
          </w:p>
        </w:tc>
        <w:tc>
          <w:tcPr>
            <w:tcW w:w="1492" w:type="dxa"/>
            <w:shd w:val="clear" w:color="auto" w:fill="auto"/>
            <w:vAlign w:val="center"/>
            <w:hideMark/>
          </w:tcPr>
          <w:p w14:paraId="682A45D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122 850,00</w:t>
            </w:r>
          </w:p>
        </w:tc>
      </w:tr>
      <w:tr w:rsidR="00D707FC" w:rsidRPr="00D707FC" w14:paraId="1BDEFE79" w14:textId="77777777" w:rsidTr="00D707FC">
        <w:trPr>
          <w:trHeight w:val="315"/>
        </w:trPr>
        <w:tc>
          <w:tcPr>
            <w:tcW w:w="709" w:type="dxa"/>
            <w:shd w:val="clear" w:color="auto" w:fill="auto"/>
            <w:vAlign w:val="center"/>
            <w:hideMark/>
          </w:tcPr>
          <w:p w14:paraId="4D39174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1.15</w:t>
            </w:r>
          </w:p>
        </w:tc>
        <w:tc>
          <w:tcPr>
            <w:tcW w:w="5103" w:type="dxa"/>
            <w:shd w:val="clear" w:color="auto" w:fill="auto"/>
            <w:vAlign w:val="center"/>
            <w:hideMark/>
          </w:tcPr>
          <w:p w14:paraId="223F3F9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Кабель КГХЛ 2х1,5</w:t>
            </w:r>
          </w:p>
        </w:tc>
        <w:tc>
          <w:tcPr>
            <w:tcW w:w="960" w:type="dxa"/>
            <w:shd w:val="clear" w:color="auto" w:fill="auto"/>
            <w:vAlign w:val="center"/>
            <w:hideMark/>
          </w:tcPr>
          <w:p w14:paraId="6F771ED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47E693D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150</w:t>
            </w:r>
          </w:p>
        </w:tc>
        <w:tc>
          <w:tcPr>
            <w:tcW w:w="1266" w:type="dxa"/>
            <w:gridSpan w:val="2"/>
            <w:shd w:val="clear" w:color="auto" w:fill="auto"/>
            <w:vAlign w:val="center"/>
            <w:hideMark/>
          </w:tcPr>
          <w:p w14:paraId="73C27D7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153,56</w:t>
            </w:r>
          </w:p>
        </w:tc>
        <w:tc>
          <w:tcPr>
            <w:tcW w:w="1492" w:type="dxa"/>
            <w:shd w:val="clear" w:color="auto" w:fill="auto"/>
            <w:vAlign w:val="center"/>
            <w:hideMark/>
          </w:tcPr>
          <w:p w14:paraId="075325D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23 034,38</w:t>
            </w:r>
          </w:p>
        </w:tc>
      </w:tr>
      <w:tr w:rsidR="00D707FC" w:rsidRPr="00D707FC" w14:paraId="61B2C31A" w14:textId="77777777" w:rsidTr="00D707FC">
        <w:trPr>
          <w:trHeight w:val="1560"/>
        </w:trPr>
        <w:tc>
          <w:tcPr>
            <w:tcW w:w="709" w:type="dxa"/>
            <w:shd w:val="clear" w:color="auto" w:fill="auto"/>
            <w:vAlign w:val="center"/>
            <w:hideMark/>
          </w:tcPr>
          <w:p w14:paraId="54D5343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1.16</w:t>
            </w:r>
          </w:p>
        </w:tc>
        <w:tc>
          <w:tcPr>
            <w:tcW w:w="5103" w:type="dxa"/>
            <w:shd w:val="clear" w:color="auto" w:fill="auto"/>
            <w:vAlign w:val="center"/>
            <w:hideMark/>
          </w:tcPr>
          <w:p w14:paraId="1241B83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Световые короба Габарит короба в стандартном исполнении: 1390мм х 1990мм х 200мм (</w:t>
            </w:r>
            <w:proofErr w:type="spellStart"/>
            <w:r w:rsidRPr="00D707FC">
              <w:rPr>
                <w:rFonts w:ascii="Times New Roman" w:eastAsia="Times New Roman" w:hAnsi="Times New Roman"/>
                <w:sz w:val="24"/>
                <w:szCs w:val="24"/>
                <w:lang w:eastAsia="ru-RU"/>
              </w:rPr>
              <w:t>ШхВхГ</w:t>
            </w:r>
            <w:proofErr w:type="spellEnd"/>
            <w:r w:rsidRPr="00D707FC">
              <w:rPr>
                <w:rFonts w:ascii="Times New Roman" w:eastAsia="Times New Roman" w:hAnsi="Times New Roman"/>
                <w:sz w:val="24"/>
                <w:szCs w:val="24"/>
                <w:lang w:eastAsia="ru-RU"/>
              </w:rPr>
              <w:t>); - 2 шт. Размер видимого поля 1200х1800 мм. И его можно менять</w:t>
            </w:r>
          </w:p>
        </w:tc>
        <w:tc>
          <w:tcPr>
            <w:tcW w:w="960" w:type="dxa"/>
            <w:shd w:val="clear" w:color="auto" w:fill="auto"/>
            <w:vAlign w:val="center"/>
            <w:hideMark/>
          </w:tcPr>
          <w:p w14:paraId="7E43F3D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0FEE2FE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w:t>
            </w:r>
          </w:p>
        </w:tc>
        <w:tc>
          <w:tcPr>
            <w:tcW w:w="1266" w:type="dxa"/>
            <w:gridSpan w:val="2"/>
            <w:shd w:val="clear" w:color="auto" w:fill="auto"/>
            <w:vAlign w:val="center"/>
            <w:hideMark/>
          </w:tcPr>
          <w:p w14:paraId="3FAFD48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127 431,28</w:t>
            </w:r>
          </w:p>
        </w:tc>
        <w:tc>
          <w:tcPr>
            <w:tcW w:w="1492" w:type="dxa"/>
            <w:shd w:val="clear" w:color="auto" w:fill="auto"/>
            <w:vAlign w:val="center"/>
            <w:hideMark/>
          </w:tcPr>
          <w:p w14:paraId="577940A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254 862,56</w:t>
            </w:r>
          </w:p>
        </w:tc>
      </w:tr>
      <w:tr w:rsidR="00D707FC" w:rsidRPr="00D707FC" w14:paraId="2B74C148" w14:textId="77777777" w:rsidTr="00D707FC">
        <w:trPr>
          <w:trHeight w:val="1530"/>
        </w:trPr>
        <w:tc>
          <w:tcPr>
            <w:tcW w:w="709" w:type="dxa"/>
            <w:shd w:val="clear" w:color="auto" w:fill="auto"/>
            <w:vAlign w:val="center"/>
            <w:hideMark/>
          </w:tcPr>
          <w:p w14:paraId="21F3944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1.17</w:t>
            </w:r>
          </w:p>
        </w:tc>
        <w:tc>
          <w:tcPr>
            <w:tcW w:w="5103" w:type="dxa"/>
            <w:shd w:val="clear" w:color="auto" w:fill="auto"/>
            <w:vAlign w:val="center"/>
            <w:hideMark/>
          </w:tcPr>
          <w:p w14:paraId="188BA3B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Световые короба Габарит короба в стандартном исполнении: 3000мм х 1600мм х 200мм (</w:t>
            </w:r>
            <w:proofErr w:type="spellStart"/>
            <w:r w:rsidRPr="00D707FC">
              <w:rPr>
                <w:rFonts w:ascii="Times New Roman" w:eastAsia="Times New Roman" w:hAnsi="Times New Roman"/>
                <w:sz w:val="24"/>
                <w:szCs w:val="24"/>
                <w:lang w:eastAsia="ru-RU"/>
              </w:rPr>
              <w:t>ШхВхГ</w:t>
            </w:r>
            <w:proofErr w:type="spellEnd"/>
            <w:r w:rsidRPr="00D707FC">
              <w:rPr>
                <w:rFonts w:ascii="Times New Roman" w:eastAsia="Times New Roman" w:hAnsi="Times New Roman"/>
                <w:sz w:val="24"/>
                <w:szCs w:val="24"/>
                <w:lang w:eastAsia="ru-RU"/>
              </w:rPr>
              <w:t>); - 3 шт. размер видимого поля 2800х1400 мм. И его можно менять</w:t>
            </w:r>
          </w:p>
        </w:tc>
        <w:tc>
          <w:tcPr>
            <w:tcW w:w="960" w:type="dxa"/>
            <w:shd w:val="clear" w:color="auto" w:fill="auto"/>
            <w:vAlign w:val="center"/>
            <w:hideMark/>
          </w:tcPr>
          <w:p w14:paraId="4013462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3E76BD8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w:t>
            </w:r>
          </w:p>
        </w:tc>
        <w:tc>
          <w:tcPr>
            <w:tcW w:w="1266" w:type="dxa"/>
            <w:gridSpan w:val="2"/>
            <w:shd w:val="clear" w:color="auto" w:fill="auto"/>
            <w:vAlign w:val="center"/>
            <w:hideMark/>
          </w:tcPr>
          <w:p w14:paraId="6C52A85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221 130,00</w:t>
            </w:r>
          </w:p>
        </w:tc>
        <w:tc>
          <w:tcPr>
            <w:tcW w:w="1492" w:type="dxa"/>
            <w:shd w:val="clear" w:color="auto" w:fill="auto"/>
            <w:vAlign w:val="center"/>
            <w:hideMark/>
          </w:tcPr>
          <w:p w14:paraId="3A10A41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663 390,00</w:t>
            </w:r>
          </w:p>
        </w:tc>
      </w:tr>
      <w:tr w:rsidR="00D707FC" w:rsidRPr="00D707FC" w14:paraId="13922483" w14:textId="77777777" w:rsidTr="00D707FC">
        <w:trPr>
          <w:trHeight w:val="315"/>
        </w:trPr>
        <w:tc>
          <w:tcPr>
            <w:tcW w:w="709" w:type="dxa"/>
            <w:shd w:val="clear" w:color="auto" w:fill="auto"/>
            <w:vAlign w:val="center"/>
            <w:hideMark/>
          </w:tcPr>
          <w:p w14:paraId="3927AB5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41E50DA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vAlign w:val="center"/>
            <w:hideMark/>
          </w:tcPr>
          <w:p w14:paraId="0B4ACDB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4FC1ADFB"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543C563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29C55D1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5 183 912,14</w:t>
            </w:r>
          </w:p>
        </w:tc>
      </w:tr>
      <w:tr w:rsidR="00D707FC" w:rsidRPr="00D707FC" w14:paraId="0A1A4311" w14:textId="77777777" w:rsidTr="00D707FC">
        <w:trPr>
          <w:trHeight w:val="315"/>
        </w:trPr>
        <w:tc>
          <w:tcPr>
            <w:tcW w:w="709" w:type="dxa"/>
            <w:shd w:val="clear" w:color="auto" w:fill="auto"/>
            <w:vAlign w:val="center"/>
            <w:hideMark/>
          </w:tcPr>
          <w:p w14:paraId="688F7C8B"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63A9E13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Монтажные работы </w:t>
            </w:r>
          </w:p>
        </w:tc>
        <w:tc>
          <w:tcPr>
            <w:tcW w:w="960" w:type="dxa"/>
            <w:shd w:val="clear" w:color="auto" w:fill="auto"/>
            <w:vAlign w:val="center"/>
            <w:hideMark/>
          </w:tcPr>
          <w:p w14:paraId="073223C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299405A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2EA9A88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3DB2A96B"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1 897 118,55</w:t>
            </w:r>
          </w:p>
        </w:tc>
      </w:tr>
      <w:tr w:rsidR="00D707FC" w:rsidRPr="00D707FC" w14:paraId="1D6D582E" w14:textId="77777777" w:rsidTr="00D707FC">
        <w:trPr>
          <w:trHeight w:val="315"/>
        </w:trPr>
        <w:tc>
          <w:tcPr>
            <w:tcW w:w="709" w:type="dxa"/>
            <w:shd w:val="clear" w:color="auto" w:fill="auto"/>
            <w:vAlign w:val="center"/>
            <w:hideMark/>
          </w:tcPr>
          <w:p w14:paraId="2C8BAAC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0524938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п.1:</w:t>
            </w:r>
          </w:p>
        </w:tc>
        <w:tc>
          <w:tcPr>
            <w:tcW w:w="960" w:type="dxa"/>
            <w:shd w:val="clear" w:color="auto" w:fill="auto"/>
            <w:vAlign w:val="center"/>
            <w:hideMark/>
          </w:tcPr>
          <w:p w14:paraId="673D659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396EEB6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6F49CC4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7D2F5F7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7 081 030,69</w:t>
            </w:r>
          </w:p>
        </w:tc>
      </w:tr>
      <w:tr w:rsidR="00D707FC" w:rsidRPr="00D707FC" w14:paraId="05724AA8" w14:textId="77777777" w:rsidTr="00D707FC">
        <w:trPr>
          <w:trHeight w:val="540"/>
        </w:trPr>
        <w:tc>
          <w:tcPr>
            <w:tcW w:w="709" w:type="dxa"/>
            <w:shd w:val="clear" w:color="auto" w:fill="auto"/>
            <w:vAlign w:val="center"/>
            <w:hideMark/>
          </w:tcPr>
          <w:p w14:paraId="06DCA65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w:t>
            </w:r>
          </w:p>
        </w:tc>
        <w:tc>
          <w:tcPr>
            <w:tcW w:w="5103" w:type="dxa"/>
            <w:shd w:val="clear" w:color="auto" w:fill="auto"/>
            <w:vAlign w:val="center"/>
            <w:hideMark/>
          </w:tcPr>
          <w:p w14:paraId="59E72CD4"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Оформление ограждения поддона резервуарного парка</w:t>
            </w:r>
          </w:p>
        </w:tc>
        <w:tc>
          <w:tcPr>
            <w:tcW w:w="960" w:type="dxa"/>
            <w:shd w:val="clear" w:color="auto" w:fill="auto"/>
            <w:vAlign w:val="center"/>
            <w:hideMark/>
          </w:tcPr>
          <w:p w14:paraId="14AFA23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30EE488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p>
        </w:tc>
        <w:tc>
          <w:tcPr>
            <w:tcW w:w="1266" w:type="dxa"/>
            <w:gridSpan w:val="2"/>
            <w:shd w:val="clear" w:color="auto" w:fill="auto"/>
            <w:vAlign w:val="center"/>
            <w:hideMark/>
          </w:tcPr>
          <w:p w14:paraId="40625B1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184E0DC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r>
      <w:tr w:rsidR="00D707FC" w:rsidRPr="00D707FC" w14:paraId="7BA37163" w14:textId="77777777" w:rsidTr="00D707FC">
        <w:trPr>
          <w:trHeight w:val="1155"/>
        </w:trPr>
        <w:tc>
          <w:tcPr>
            <w:tcW w:w="709" w:type="dxa"/>
            <w:shd w:val="clear" w:color="auto" w:fill="auto"/>
            <w:vAlign w:val="center"/>
            <w:hideMark/>
          </w:tcPr>
          <w:p w14:paraId="0CA6C29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2.1</w:t>
            </w:r>
          </w:p>
        </w:tc>
        <w:tc>
          <w:tcPr>
            <w:tcW w:w="5103" w:type="dxa"/>
            <w:shd w:val="clear" w:color="auto" w:fill="auto"/>
            <w:vAlign w:val="center"/>
            <w:hideMark/>
          </w:tcPr>
          <w:p w14:paraId="7483A6C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Облицовка фасада, АКП Алюминиевый композит Г1, 4 мм  (Фасад) АКП BDX(F) 4-04 Белый 9003</w:t>
            </w:r>
          </w:p>
        </w:tc>
        <w:tc>
          <w:tcPr>
            <w:tcW w:w="960" w:type="dxa"/>
            <w:shd w:val="clear" w:color="auto" w:fill="auto"/>
            <w:vAlign w:val="center"/>
            <w:hideMark/>
          </w:tcPr>
          <w:p w14:paraId="79A1A8D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49D6E87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165</w:t>
            </w:r>
          </w:p>
        </w:tc>
        <w:tc>
          <w:tcPr>
            <w:tcW w:w="1266" w:type="dxa"/>
            <w:gridSpan w:val="2"/>
            <w:shd w:val="clear" w:color="auto" w:fill="auto"/>
            <w:vAlign w:val="center"/>
            <w:hideMark/>
          </w:tcPr>
          <w:p w14:paraId="54A2000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65E775E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1 435 809,38</w:t>
            </w:r>
          </w:p>
        </w:tc>
      </w:tr>
      <w:tr w:rsidR="00D707FC" w:rsidRPr="00D707FC" w14:paraId="3AF14347" w14:textId="77777777" w:rsidTr="00D707FC">
        <w:trPr>
          <w:trHeight w:val="2057"/>
        </w:trPr>
        <w:tc>
          <w:tcPr>
            <w:tcW w:w="709" w:type="dxa"/>
            <w:shd w:val="clear" w:color="auto" w:fill="auto"/>
            <w:vAlign w:val="center"/>
            <w:hideMark/>
          </w:tcPr>
          <w:p w14:paraId="4841EBE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2.2</w:t>
            </w:r>
          </w:p>
        </w:tc>
        <w:tc>
          <w:tcPr>
            <w:tcW w:w="5103" w:type="dxa"/>
            <w:shd w:val="clear" w:color="auto" w:fill="auto"/>
            <w:vAlign w:val="center"/>
            <w:hideMark/>
          </w:tcPr>
          <w:p w14:paraId="24050B2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Алюминиевая подсистема типовая  с учетом, включая крепежные элементы (несущий уголок, </w:t>
            </w:r>
            <w:proofErr w:type="spellStart"/>
            <w:r w:rsidRPr="00D707FC">
              <w:rPr>
                <w:rFonts w:ascii="Times New Roman" w:eastAsia="Times New Roman" w:hAnsi="Times New Roman"/>
                <w:sz w:val="24"/>
                <w:szCs w:val="24"/>
                <w:lang w:eastAsia="ru-RU"/>
              </w:rPr>
              <w:t>паронитовая</w:t>
            </w:r>
            <w:proofErr w:type="spellEnd"/>
            <w:r w:rsidRPr="00D707FC">
              <w:rPr>
                <w:rFonts w:ascii="Times New Roman" w:eastAsia="Times New Roman" w:hAnsi="Times New Roman"/>
                <w:sz w:val="24"/>
                <w:szCs w:val="24"/>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sz w:val="24"/>
                <w:szCs w:val="24"/>
                <w:lang w:eastAsia="ru-RU"/>
              </w:rPr>
              <w:t>саморезы</w:t>
            </w:r>
            <w:proofErr w:type="spellEnd"/>
            <w:r w:rsidRPr="00D707FC">
              <w:rPr>
                <w:rFonts w:ascii="Times New Roman" w:eastAsia="Times New Roman" w:hAnsi="Times New Roman"/>
                <w:sz w:val="24"/>
                <w:szCs w:val="24"/>
                <w:lang w:eastAsia="ru-RU"/>
              </w:rPr>
              <w:t xml:space="preserve"> ). толщина 1,75</w:t>
            </w:r>
          </w:p>
        </w:tc>
        <w:tc>
          <w:tcPr>
            <w:tcW w:w="960" w:type="dxa"/>
            <w:shd w:val="clear" w:color="auto" w:fill="auto"/>
            <w:vAlign w:val="center"/>
            <w:hideMark/>
          </w:tcPr>
          <w:p w14:paraId="708A0DD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7B41EB2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165</w:t>
            </w:r>
          </w:p>
        </w:tc>
        <w:tc>
          <w:tcPr>
            <w:tcW w:w="1266" w:type="dxa"/>
            <w:gridSpan w:val="2"/>
            <w:shd w:val="clear" w:color="auto" w:fill="auto"/>
            <w:vAlign w:val="center"/>
            <w:hideMark/>
          </w:tcPr>
          <w:p w14:paraId="2AE7800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1 535,63</w:t>
            </w:r>
          </w:p>
        </w:tc>
        <w:tc>
          <w:tcPr>
            <w:tcW w:w="1492" w:type="dxa"/>
            <w:shd w:val="clear" w:color="auto" w:fill="auto"/>
            <w:vAlign w:val="center"/>
            <w:hideMark/>
          </w:tcPr>
          <w:p w14:paraId="0E284BD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253 378,13</w:t>
            </w:r>
          </w:p>
        </w:tc>
      </w:tr>
      <w:tr w:rsidR="00D707FC" w:rsidRPr="00D707FC" w14:paraId="706B7102" w14:textId="77777777" w:rsidTr="00D707FC">
        <w:trPr>
          <w:trHeight w:val="1065"/>
        </w:trPr>
        <w:tc>
          <w:tcPr>
            <w:tcW w:w="709" w:type="dxa"/>
            <w:shd w:val="clear" w:color="auto" w:fill="auto"/>
            <w:vAlign w:val="center"/>
            <w:hideMark/>
          </w:tcPr>
          <w:p w14:paraId="54AED70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2.3</w:t>
            </w:r>
          </w:p>
        </w:tc>
        <w:tc>
          <w:tcPr>
            <w:tcW w:w="5103" w:type="dxa"/>
            <w:shd w:val="clear" w:color="auto" w:fill="auto"/>
            <w:vAlign w:val="center"/>
            <w:hideMark/>
          </w:tcPr>
          <w:p w14:paraId="527C186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Брендирование</w:t>
            </w:r>
            <w:proofErr w:type="spellEnd"/>
            <w:r w:rsidRPr="00D707FC">
              <w:rPr>
                <w:rFonts w:ascii="Times New Roman" w:eastAsia="Times New Roman" w:hAnsi="Times New Roman"/>
                <w:sz w:val="24"/>
                <w:szCs w:val="24"/>
                <w:lang w:eastAsia="ru-RU"/>
              </w:rPr>
              <w:t xml:space="preserve"> ограждения - накатка пленкой согласно макета RAL 5005 6500х1000 мм.-1шт., 5500х2000 мм.-2 </w:t>
            </w:r>
            <w:proofErr w:type="spellStart"/>
            <w:r w:rsidRPr="00D707FC">
              <w:rPr>
                <w:rFonts w:ascii="Times New Roman" w:eastAsia="Times New Roman" w:hAnsi="Times New Roman"/>
                <w:sz w:val="24"/>
                <w:szCs w:val="24"/>
                <w:lang w:eastAsia="ru-RU"/>
              </w:rPr>
              <w:t>шт</w:t>
            </w:r>
            <w:proofErr w:type="spellEnd"/>
          </w:p>
        </w:tc>
        <w:tc>
          <w:tcPr>
            <w:tcW w:w="960" w:type="dxa"/>
            <w:shd w:val="clear" w:color="auto" w:fill="auto"/>
            <w:vAlign w:val="center"/>
            <w:hideMark/>
          </w:tcPr>
          <w:p w14:paraId="7DC0569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6C5F94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30</w:t>
            </w:r>
          </w:p>
        </w:tc>
        <w:tc>
          <w:tcPr>
            <w:tcW w:w="1266" w:type="dxa"/>
            <w:gridSpan w:val="2"/>
            <w:shd w:val="clear" w:color="auto" w:fill="auto"/>
            <w:vAlign w:val="center"/>
            <w:hideMark/>
          </w:tcPr>
          <w:p w14:paraId="03F800C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2 559,38</w:t>
            </w:r>
          </w:p>
        </w:tc>
        <w:tc>
          <w:tcPr>
            <w:tcW w:w="1492" w:type="dxa"/>
            <w:shd w:val="clear" w:color="auto" w:fill="auto"/>
            <w:vAlign w:val="center"/>
            <w:hideMark/>
          </w:tcPr>
          <w:p w14:paraId="5C4223F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76 781,25</w:t>
            </w:r>
          </w:p>
        </w:tc>
      </w:tr>
      <w:tr w:rsidR="00D707FC" w:rsidRPr="00D707FC" w14:paraId="2DF32482" w14:textId="77777777" w:rsidTr="00D707FC">
        <w:trPr>
          <w:trHeight w:val="315"/>
        </w:trPr>
        <w:tc>
          <w:tcPr>
            <w:tcW w:w="709" w:type="dxa"/>
            <w:shd w:val="clear" w:color="auto" w:fill="auto"/>
            <w:vAlign w:val="center"/>
            <w:hideMark/>
          </w:tcPr>
          <w:p w14:paraId="64DB3A3B"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4955E7D6"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vAlign w:val="center"/>
            <w:hideMark/>
          </w:tcPr>
          <w:p w14:paraId="7FABE6F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00C9677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49939E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3F4750CA"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1 765 968,75</w:t>
            </w:r>
          </w:p>
        </w:tc>
      </w:tr>
      <w:tr w:rsidR="00D707FC" w:rsidRPr="00D707FC" w14:paraId="7A340C13" w14:textId="77777777" w:rsidTr="00D707FC">
        <w:trPr>
          <w:trHeight w:val="315"/>
        </w:trPr>
        <w:tc>
          <w:tcPr>
            <w:tcW w:w="709" w:type="dxa"/>
            <w:shd w:val="clear" w:color="auto" w:fill="auto"/>
            <w:vAlign w:val="center"/>
            <w:hideMark/>
          </w:tcPr>
          <w:p w14:paraId="63CC61D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32D38F44"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Монтажные работы </w:t>
            </w:r>
          </w:p>
        </w:tc>
        <w:tc>
          <w:tcPr>
            <w:tcW w:w="960" w:type="dxa"/>
            <w:shd w:val="clear" w:color="auto" w:fill="auto"/>
            <w:vAlign w:val="center"/>
            <w:hideMark/>
          </w:tcPr>
          <w:p w14:paraId="792BE2B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23A57D7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1ECB292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72F69EB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712 980,25</w:t>
            </w:r>
          </w:p>
        </w:tc>
      </w:tr>
      <w:tr w:rsidR="00D707FC" w:rsidRPr="00D707FC" w14:paraId="1916E4EC" w14:textId="77777777" w:rsidTr="00D707FC">
        <w:trPr>
          <w:trHeight w:val="315"/>
        </w:trPr>
        <w:tc>
          <w:tcPr>
            <w:tcW w:w="709" w:type="dxa"/>
            <w:shd w:val="clear" w:color="auto" w:fill="auto"/>
            <w:vAlign w:val="center"/>
            <w:hideMark/>
          </w:tcPr>
          <w:p w14:paraId="39C0324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1D54E37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п.2:</w:t>
            </w:r>
          </w:p>
        </w:tc>
        <w:tc>
          <w:tcPr>
            <w:tcW w:w="960" w:type="dxa"/>
            <w:shd w:val="clear" w:color="auto" w:fill="auto"/>
            <w:vAlign w:val="center"/>
            <w:hideMark/>
          </w:tcPr>
          <w:p w14:paraId="5CA7561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1A9EDF5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5BE9DEE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3619DBE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2 478 949,00</w:t>
            </w:r>
          </w:p>
        </w:tc>
      </w:tr>
      <w:tr w:rsidR="00D707FC" w:rsidRPr="00D707FC" w14:paraId="04626653" w14:textId="77777777" w:rsidTr="00D707FC">
        <w:trPr>
          <w:trHeight w:val="315"/>
        </w:trPr>
        <w:tc>
          <w:tcPr>
            <w:tcW w:w="709" w:type="dxa"/>
            <w:shd w:val="clear" w:color="auto" w:fill="auto"/>
            <w:vAlign w:val="center"/>
            <w:hideMark/>
          </w:tcPr>
          <w:p w14:paraId="1E58F2B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3</w:t>
            </w:r>
          </w:p>
        </w:tc>
        <w:tc>
          <w:tcPr>
            <w:tcW w:w="5103" w:type="dxa"/>
            <w:shd w:val="clear" w:color="auto" w:fill="auto"/>
            <w:vAlign w:val="center"/>
            <w:hideMark/>
          </w:tcPr>
          <w:p w14:paraId="5563830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Изготовление колоннады островков ТРК</w:t>
            </w:r>
          </w:p>
        </w:tc>
        <w:tc>
          <w:tcPr>
            <w:tcW w:w="960" w:type="dxa"/>
            <w:shd w:val="clear" w:color="auto" w:fill="auto"/>
            <w:vAlign w:val="center"/>
            <w:hideMark/>
          </w:tcPr>
          <w:p w14:paraId="65A5D69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26264A2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p>
        </w:tc>
        <w:tc>
          <w:tcPr>
            <w:tcW w:w="1266" w:type="dxa"/>
            <w:gridSpan w:val="2"/>
            <w:shd w:val="clear" w:color="auto" w:fill="auto"/>
            <w:vAlign w:val="center"/>
            <w:hideMark/>
          </w:tcPr>
          <w:p w14:paraId="25F7983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2696DB2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r>
      <w:tr w:rsidR="00D707FC" w:rsidRPr="00D707FC" w14:paraId="5F8D8446" w14:textId="77777777" w:rsidTr="00D707FC">
        <w:trPr>
          <w:trHeight w:val="960"/>
        </w:trPr>
        <w:tc>
          <w:tcPr>
            <w:tcW w:w="709" w:type="dxa"/>
            <w:shd w:val="clear" w:color="auto" w:fill="auto"/>
            <w:vAlign w:val="center"/>
            <w:hideMark/>
          </w:tcPr>
          <w:p w14:paraId="4DFC3A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w:t>
            </w:r>
          </w:p>
        </w:tc>
        <w:tc>
          <w:tcPr>
            <w:tcW w:w="5103" w:type="dxa"/>
            <w:shd w:val="clear" w:color="auto" w:fill="auto"/>
            <w:vAlign w:val="center"/>
            <w:hideMark/>
          </w:tcPr>
          <w:p w14:paraId="60700E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Колонна Облицовка Алюминиевый лист 1 мм. Полимерная порошковая краска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Белый 4000х1500</w:t>
            </w:r>
          </w:p>
        </w:tc>
        <w:tc>
          <w:tcPr>
            <w:tcW w:w="960" w:type="dxa"/>
            <w:shd w:val="clear" w:color="auto" w:fill="auto"/>
            <w:vAlign w:val="center"/>
            <w:hideMark/>
          </w:tcPr>
          <w:p w14:paraId="45FC159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72D6251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38,4</w:t>
            </w:r>
          </w:p>
        </w:tc>
        <w:tc>
          <w:tcPr>
            <w:tcW w:w="1266" w:type="dxa"/>
            <w:gridSpan w:val="2"/>
            <w:shd w:val="clear" w:color="auto" w:fill="auto"/>
            <w:vAlign w:val="center"/>
            <w:hideMark/>
          </w:tcPr>
          <w:p w14:paraId="1C59C34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3AA4CE5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334 152,00</w:t>
            </w:r>
          </w:p>
        </w:tc>
      </w:tr>
      <w:tr w:rsidR="00D707FC" w:rsidRPr="00D707FC" w14:paraId="4F79F878" w14:textId="77777777" w:rsidTr="00D707FC">
        <w:trPr>
          <w:trHeight w:val="1020"/>
        </w:trPr>
        <w:tc>
          <w:tcPr>
            <w:tcW w:w="709" w:type="dxa"/>
            <w:shd w:val="clear" w:color="auto" w:fill="auto"/>
            <w:vAlign w:val="center"/>
            <w:hideMark/>
          </w:tcPr>
          <w:p w14:paraId="53185E0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3.2</w:t>
            </w:r>
          </w:p>
        </w:tc>
        <w:tc>
          <w:tcPr>
            <w:tcW w:w="5103" w:type="dxa"/>
            <w:shd w:val="clear" w:color="auto" w:fill="auto"/>
            <w:vAlign w:val="center"/>
            <w:hideMark/>
          </w:tcPr>
          <w:p w14:paraId="68DB076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Колонна Облицовка АКП Алюминиевый композит Г1, 4 </w:t>
            </w:r>
            <w:proofErr w:type="gramStart"/>
            <w:r w:rsidRPr="00D707FC">
              <w:rPr>
                <w:rFonts w:ascii="Times New Roman" w:eastAsia="Times New Roman" w:hAnsi="Times New Roman"/>
                <w:sz w:val="24"/>
                <w:szCs w:val="24"/>
                <w:lang w:eastAsia="ru-RU"/>
              </w:rPr>
              <w:t>мм  Колон</w:t>
            </w:r>
            <w:proofErr w:type="gramEnd"/>
            <w:r w:rsidRPr="00D707FC">
              <w:rPr>
                <w:rFonts w:ascii="Times New Roman" w:eastAsia="Times New Roman" w:hAnsi="Times New Roman"/>
                <w:sz w:val="24"/>
                <w:szCs w:val="24"/>
                <w:lang w:eastAsia="ru-RU"/>
              </w:rPr>
              <w:t xml:space="preserve"> . АКП BDX(F) 4-04 Синий BX RAL 5005</w:t>
            </w:r>
          </w:p>
        </w:tc>
        <w:tc>
          <w:tcPr>
            <w:tcW w:w="960" w:type="dxa"/>
            <w:shd w:val="clear" w:color="auto" w:fill="auto"/>
            <w:vAlign w:val="center"/>
            <w:hideMark/>
          </w:tcPr>
          <w:p w14:paraId="35B7FFB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6ED9EEA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48</w:t>
            </w:r>
          </w:p>
        </w:tc>
        <w:tc>
          <w:tcPr>
            <w:tcW w:w="1266" w:type="dxa"/>
            <w:gridSpan w:val="2"/>
            <w:shd w:val="clear" w:color="auto" w:fill="auto"/>
            <w:vAlign w:val="center"/>
            <w:hideMark/>
          </w:tcPr>
          <w:p w14:paraId="39A4D74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03E3A6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417 690,00</w:t>
            </w:r>
          </w:p>
        </w:tc>
      </w:tr>
      <w:tr w:rsidR="00D707FC" w:rsidRPr="00D707FC" w14:paraId="4AC768B4" w14:textId="77777777" w:rsidTr="00D707FC">
        <w:trPr>
          <w:trHeight w:val="780"/>
        </w:trPr>
        <w:tc>
          <w:tcPr>
            <w:tcW w:w="709" w:type="dxa"/>
            <w:shd w:val="clear" w:color="auto" w:fill="auto"/>
            <w:vAlign w:val="center"/>
            <w:hideMark/>
          </w:tcPr>
          <w:p w14:paraId="153DEDB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3.3</w:t>
            </w:r>
          </w:p>
        </w:tc>
        <w:tc>
          <w:tcPr>
            <w:tcW w:w="5103" w:type="dxa"/>
            <w:shd w:val="clear" w:color="auto" w:fill="auto"/>
            <w:vAlign w:val="center"/>
            <w:hideMark/>
          </w:tcPr>
          <w:p w14:paraId="03D60C7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каркас колонны. Профильные трубы 25х25х2мм, 40х20х2мм, Покраска</w:t>
            </w:r>
          </w:p>
        </w:tc>
        <w:tc>
          <w:tcPr>
            <w:tcW w:w="960" w:type="dxa"/>
            <w:shd w:val="clear" w:color="auto" w:fill="auto"/>
            <w:vAlign w:val="center"/>
            <w:hideMark/>
          </w:tcPr>
          <w:p w14:paraId="45A9939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158FD79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149,8</w:t>
            </w:r>
          </w:p>
        </w:tc>
        <w:tc>
          <w:tcPr>
            <w:tcW w:w="1266" w:type="dxa"/>
            <w:gridSpan w:val="2"/>
            <w:shd w:val="clear" w:color="auto" w:fill="auto"/>
            <w:vAlign w:val="center"/>
            <w:hideMark/>
          </w:tcPr>
          <w:p w14:paraId="4A4E2CC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460,69</w:t>
            </w:r>
          </w:p>
        </w:tc>
        <w:tc>
          <w:tcPr>
            <w:tcW w:w="1492" w:type="dxa"/>
            <w:shd w:val="clear" w:color="auto" w:fill="auto"/>
            <w:vAlign w:val="center"/>
            <w:hideMark/>
          </w:tcPr>
          <w:p w14:paraId="3419546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69 010,99</w:t>
            </w:r>
          </w:p>
        </w:tc>
      </w:tr>
      <w:tr w:rsidR="00D707FC" w:rsidRPr="00D707FC" w14:paraId="5B7EE304" w14:textId="77777777" w:rsidTr="00D707FC">
        <w:trPr>
          <w:trHeight w:val="1365"/>
        </w:trPr>
        <w:tc>
          <w:tcPr>
            <w:tcW w:w="709" w:type="dxa"/>
            <w:shd w:val="clear" w:color="auto" w:fill="auto"/>
            <w:vAlign w:val="center"/>
            <w:hideMark/>
          </w:tcPr>
          <w:p w14:paraId="5F089C3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3.4</w:t>
            </w:r>
          </w:p>
        </w:tc>
        <w:tc>
          <w:tcPr>
            <w:tcW w:w="5103" w:type="dxa"/>
            <w:shd w:val="clear" w:color="auto" w:fill="auto"/>
            <w:vAlign w:val="center"/>
            <w:hideMark/>
          </w:tcPr>
          <w:p w14:paraId="685D566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w:t>
            </w:r>
            <w:proofErr w:type="spellStart"/>
            <w:r w:rsidRPr="00D707FC">
              <w:rPr>
                <w:rFonts w:ascii="Times New Roman" w:eastAsia="Times New Roman" w:hAnsi="Times New Roman"/>
                <w:sz w:val="24"/>
                <w:szCs w:val="24"/>
                <w:lang w:eastAsia="ru-RU"/>
              </w:rPr>
              <w:t>колонады</w:t>
            </w:r>
            <w:proofErr w:type="spellEnd"/>
            <w:r w:rsidRPr="00D707FC">
              <w:rPr>
                <w:rFonts w:ascii="Times New Roman" w:eastAsia="Times New Roman" w:hAnsi="Times New Roman"/>
                <w:sz w:val="24"/>
                <w:szCs w:val="24"/>
                <w:lang w:eastAsia="ru-RU"/>
              </w:rPr>
              <w:t xml:space="preserve"> с видом топлива и номера колон </w:t>
            </w:r>
            <w:proofErr w:type="gramStart"/>
            <w:r w:rsidRPr="00D707FC">
              <w:rPr>
                <w:rFonts w:ascii="Times New Roman" w:eastAsia="Times New Roman" w:hAnsi="Times New Roman"/>
                <w:sz w:val="24"/>
                <w:szCs w:val="24"/>
                <w:lang w:eastAsia="ru-RU"/>
              </w:rPr>
              <w:t>основа  АКП</w:t>
            </w:r>
            <w:proofErr w:type="gramEnd"/>
            <w:r w:rsidRPr="00D707FC">
              <w:rPr>
                <w:rFonts w:ascii="Times New Roman" w:eastAsia="Times New Roman" w:hAnsi="Times New Roman"/>
                <w:sz w:val="24"/>
                <w:szCs w:val="24"/>
                <w:lang w:eastAsia="ru-RU"/>
              </w:rPr>
              <w:t xml:space="preserve"> Алюминиевый композит Г1, 4 мм  Колон . АКП BDX(F) 4-04 Белый BX RAL 9003 Белый по </w:t>
            </w:r>
            <w:proofErr w:type="spellStart"/>
            <w:r w:rsidRPr="00D707FC">
              <w:rPr>
                <w:rFonts w:ascii="Times New Roman" w:eastAsia="Times New Roman" w:hAnsi="Times New Roman"/>
                <w:sz w:val="24"/>
                <w:szCs w:val="24"/>
                <w:lang w:eastAsia="ru-RU"/>
              </w:rPr>
              <w:t>брендбуку</w:t>
            </w:r>
            <w:proofErr w:type="spellEnd"/>
            <w:r w:rsidRPr="00D707FC">
              <w:rPr>
                <w:rFonts w:ascii="Times New Roman" w:eastAsia="Times New Roman" w:hAnsi="Times New Roman"/>
                <w:sz w:val="24"/>
                <w:szCs w:val="24"/>
                <w:lang w:eastAsia="ru-RU"/>
              </w:rPr>
              <w:t xml:space="preserve"> </w:t>
            </w:r>
          </w:p>
        </w:tc>
        <w:tc>
          <w:tcPr>
            <w:tcW w:w="960" w:type="dxa"/>
            <w:shd w:val="clear" w:color="auto" w:fill="auto"/>
            <w:vAlign w:val="center"/>
            <w:hideMark/>
          </w:tcPr>
          <w:p w14:paraId="5FC95DC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4B1F6E6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18,6</w:t>
            </w:r>
          </w:p>
        </w:tc>
        <w:tc>
          <w:tcPr>
            <w:tcW w:w="1266" w:type="dxa"/>
            <w:gridSpan w:val="2"/>
            <w:shd w:val="clear" w:color="auto" w:fill="auto"/>
            <w:vAlign w:val="center"/>
            <w:hideMark/>
          </w:tcPr>
          <w:p w14:paraId="0FDAB6A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8 190,00</w:t>
            </w:r>
          </w:p>
        </w:tc>
        <w:tc>
          <w:tcPr>
            <w:tcW w:w="1492" w:type="dxa"/>
            <w:shd w:val="clear" w:color="auto" w:fill="auto"/>
            <w:vAlign w:val="center"/>
            <w:hideMark/>
          </w:tcPr>
          <w:p w14:paraId="549E646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152 334,00</w:t>
            </w:r>
          </w:p>
        </w:tc>
      </w:tr>
      <w:tr w:rsidR="00D707FC" w:rsidRPr="00D707FC" w14:paraId="1ADC513B" w14:textId="77777777" w:rsidTr="00D707FC">
        <w:trPr>
          <w:trHeight w:val="1425"/>
        </w:trPr>
        <w:tc>
          <w:tcPr>
            <w:tcW w:w="709" w:type="dxa"/>
            <w:shd w:val="clear" w:color="auto" w:fill="auto"/>
            <w:vAlign w:val="center"/>
            <w:hideMark/>
          </w:tcPr>
          <w:p w14:paraId="2DD7E63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3.5</w:t>
            </w:r>
          </w:p>
        </w:tc>
        <w:tc>
          <w:tcPr>
            <w:tcW w:w="5103" w:type="dxa"/>
            <w:shd w:val="clear" w:color="auto" w:fill="auto"/>
            <w:vAlign w:val="center"/>
            <w:hideMark/>
          </w:tcPr>
          <w:p w14:paraId="4EA8D7E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w:t>
            </w:r>
            <w:proofErr w:type="spellStart"/>
            <w:r w:rsidRPr="00D707FC">
              <w:rPr>
                <w:rFonts w:ascii="Times New Roman" w:eastAsia="Times New Roman" w:hAnsi="Times New Roman"/>
                <w:sz w:val="24"/>
                <w:szCs w:val="24"/>
                <w:lang w:eastAsia="ru-RU"/>
              </w:rPr>
              <w:t>колонады</w:t>
            </w:r>
            <w:proofErr w:type="spellEnd"/>
            <w:r w:rsidRPr="00D707FC">
              <w:rPr>
                <w:rFonts w:ascii="Times New Roman" w:eastAsia="Times New Roman" w:hAnsi="Times New Roman"/>
                <w:sz w:val="24"/>
                <w:szCs w:val="24"/>
                <w:lang w:eastAsia="ru-RU"/>
              </w:rPr>
              <w:t xml:space="preserve"> с видом топлива и номера колон АКП Алюминиевый композит Г1, 4 </w:t>
            </w:r>
            <w:proofErr w:type="gramStart"/>
            <w:r w:rsidRPr="00D707FC">
              <w:rPr>
                <w:rFonts w:ascii="Times New Roman" w:eastAsia="Times New Roman" w:hAnsi="Times New Roman"/>
                <w:sz w:val="24"/>
                <w:szCs w:val="24"/>
                <w:lang w:eastAsia="ru-RU"/>
              </w:rPr>
              <w:t>мм  Колон</w:t>
            </w:r>
            <w:proofErr w:type="gramEnd"/>
            <w:r w:rsidRPr="00D707FC">
              <w:rPr>
                <w:rFonts w:ascii="Times New Roman" w:eastAsia="Times New Roman" w:hAnsi="Times New Roman"/>
                <w:sz w:val="24"/>
                <w:szCs w:val="24"/>
                <w:lang w:eastAsia="ru-RU"/>
              </w:rPr>
              <w:t xml:space="preserve"> . АКП BDX(F) 4-04 Синий BX RAL 5005 с накаткой пленки </w:t>
            </w:r>
          </w:p>
        </w:tc>
        <w:tc>
          <w:tcPr>
            <w:tcW w:w="960" w:type="dxa"/>
            <w:shd w:val="clear" w:color="auto" w:fill="auto"/>
            <w:vAlign w:val="center"/>
            <w:hideMark/>
          </w:tcPr>
          <w:p w14:paraId="3E6F8AA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8277C1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32</w:t>
            </w:r>
          </w:p>
        </w:tc>
        <w:tc>
          <w:tcPr>
            <w:tcW w:w="1266" w:type="dxa"/>
            <w:gridSpan w:val="2"/>
            <w:shd w:val="clear" w:color="auto" w:fill="auto"/>
            <w:vAlign w:val="center"/>
            <w:hideMark/>
          </w:tcPr>
          <w:p w14:paraId="7DD1550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62B6D37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278 460,00</w:t>
            </w:r>
          </w:p>
        </w:tc>
      </w:tr>
      <w:tr w:rsidR="00D707FC" w:rsidRPr="00D707FC" w14:paraId="7DBE011F" w14:textId="77777777" w:rsidTr="00D707FC">
        <w:trPr>
          <w:trHeight w:val="630"/>
        </w:trPr>
        <w:tc>
          <w:tcPr>
            <w:tcW w:w="709" w:type="dxa"/>
            <w:shd w:val="clear" w:color="auto" w:fill="auto"/>
            <w:vAlign w:val="center"/>
            <w:hideMark/>
          </w:tcPr>
          <w:p w14:paraId="112510B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3.6</w:t>
            </w:r>
          </w:p>
        </w:tc>
        <w:tc>
          <w:tcPr>
            <w:tcW w:w="5103" w:type="dxa"/>
            <w:shd w:val="clear" w:color="auto" w:fill="auto"/>
            <w:vAlign w:val="center"/>
            <w:hideMark/>
          </w:tcPr>
          <w:p w14:paraId="55FEEC8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Каркас короба колонны. Профильные трубы 25х25х2мм, 40х20х2мм</w:t>
            </w:r>
          </w:p>
        </w:tc>
        <w:tc>
          <w:tcPr>
            <w:tcW w:w="960" w:type="dxa"/>
            <w:shd w:val="clear" w:color="auto" w:fill="auto"/>
            <w:vAlign w:val="center"/>
            <w:hideMark/>
          </w:tcPr>
          <w:p w14:paraId="2FC421A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124ACE4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109,6</w:t>
            </w:r>
          </w:p>
        </w:tc>
        <w:tc>
          <w:tcPr>
            <w:tcW w:w="1266" w:type="dxa"/>
            <w:gridSpan w:val="2"/>
            <w:shd w:val="clear" w:color="auto" w:fill="auto"/>
            <w:vAlign w:val="center"/>
            <w:hideMark/>
          </w:tcPr>
          <w:p w14:paraId="5AD7EA0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460,69</w:t>
            </w:r>
          </w:p>
        </w:tc>
        <w:tc>
          <w:tcPr>
            <w:tcW w:w="1492" w:type="dxa"/>
            <w:shd w:val="clear" w:color="auto" w:fill="auto"/>
            <w:vAlign w:val="center"/>
            <w:hideMark/>
          </w:tcPr>
          <w:p w14:paraId="283B15B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50 491,35</w:t>
            </w:r>
          </w:p>
        </w:tc>
      </w:tr>
      <w:tr w:rsidR="00D707FC" w:rsidRPr="00D707FC" w14:paraId="51240B33" w14:textId="77777777" w:rsidTr="00D707FC">
        <w:trPr>
          <w:trHeight w:val="1020"/>
        </w:trPr>
        <w:tc>
          <w:tcPr>
            <w:tcW w:w="709" w:type="dxa"/>
            <w:shd w:val="clear" w:color="auto" w:fill="auto"/>
            <w:vAlign w:val="center"/>
            <w:hideMark/>
          </w:tcPr>
          <w:p w14:paraId="7D3E001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3.7</w:t>
            </w:r>
          </w:p>
        </w:tc>
        <w:tc>
          <w:tcPr>
            <w:tcW w:w="5103" w:type="dxa"/>
            <w:shd w:val="clear" w:color="auto" w:fill="auto"/>
            <w:vAlign w:val="center"/>
            <w:hideMark/>
          </w:tcPr>
          <w:p w14:paraId="4E95651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Прорезной Световой Логотип. Д. 780 мм Лицевая часть Акриловое стекло с накаткой пленки</w:t>
            </w:r>
          </w:p>
        </w:tc>
        <w:tc>
          <w:tcPr>
            <w:tcW w:w="960" w:type="dxa"/>
            <w:shd w:val="clear" w:color="auto" w:fill="auto"/>
            <w:vAlign w:val="center"/>
            <w:hideMark/>
          </w:tcPr>
          <w:p w14:paraId="5454FAC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5B24833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w:t>
            </w:r>
          </w:p>
        </w:tc>
        <w:tc>
          <w:tcPr>
            <w:tcW w:w="1266" w:type="dxa"/>
            <w:gridSpan w:val="2"/>
            <w:shd w:val="clear" w:color="auto" w:fill="auto"/>
            <w:vAlign w:val="center"/>
            <w:hideMark/>
          </w:tcPr>
          <w:p w14:paraId="22CA012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18 685,49</w:t>
            </w:r>
          </w:p>
        </w:tc>
        <w:tc>
          <w:tcPr>
            <w:tcW w:w="1492" w:type="dxa"/>
            <w:shd w:val="clear" w:color="auto" w:fill="auto"/>
            <w:vAlign w:val="center"/>
            <w:hideMark/>
          </w:tcPr>
          <w:p w14:paraId="3A9A6BB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74 741,94</w:t>
            </w:r>
          </w:p>
        </w:tc>
      </w:tr>
      <w:tr w:rsidR="00D707FC" w:rsidRPr="00D707FC" w14:paraId="73658E29" w14:textId="77777777" w:rsidTr="00D707FC">
        <w:trPr>
          <w:trHeight w:val="1065"/>
        </w:trPr>
        <w:tc>
          <w:tcPr>
            <w:tcW w:w="709" w:type="dxa"/>
            <w:shd w:val="clear" w:color="auto" w:fill="auto"/>
            <w:vAlign w:val="center"/>
            <w:hideMark/>
          </w:tcPr>
          <w:p w14:paraId="6ECE7FB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3.8</w:t>
            </w:r>
          </w:p>
        </w:tc>
        <w:tc>
          <w:tcPr>
            <w:tcW w:w="5103" w:type="dxa"/>
            <w:shd w:val="clear" w:color="auto" w:fill="auto"/>
            <w:vAlign w:val="center"/>
            <w:hideMark/>
          </w:tcPr>
          <w:p w14:paraId="03056CD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Прорезной световой  номер колонки. высота 600 мм Лицевая часть Акриловое стекло с накаткой пленки</w:t>
            </w:r>
          </w:p>
        </w:tc>
        <w:tc>
          <w:tcPr>
            <w:tcW w:w="960" w:type="dxa"/>
            <w:shd w:val="clear" w:color="auto" w:fill="auto"/>
            <w:vAlign w:val="center"/>
            <w:hideMark/>
          </w:tcPr>
          <w:p w14:paraId="022C345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74E1B49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w:t>
            </w:r>
          </w:p>
        </w:tc>
        <w:tc>
          <w:tcPr>
            <w:tcW w:w="1266" w:type="dxa"/>
            <w:gridSpan w:val="2"/>
            <w:shd w:val="clear" w:color="auto" w:fill="auto"/>
            <w:vAlign w:val="center"/>
            <w:hideMark/>
          </w:tcPr>
          <w:p w14:paraId="11DA0FC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9 213,75</w:t>
            </w:r>
          </w:p>
        </w:tc>
        <w:tc>
          <w:tcPr>
            <w:tcW w:w="1492" w:type="dxa"/>
            <w:shd w:val="clear" w:color="auto" w:fill="auto"/>
            <w:vAlign w:val="center"/>
            <w:hideMark/>
          </w:tcPr>
          <w:p w14:paraId="759BC1C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36 855,00</w:t>
            </w:r>
          </w:p>
        </w:tc>
      </w:tr>
      <w:tr w:rsidR="00D707FC" w:rsidRPr="00D707FC" w14:paraId="4490D39E" w14:textId="77777777" w:rsidTr="00D707FC">
        <w:trPr>
          <w:trHeight w:val="1005"/>
        </w:trPr>
        <w:tc>
          <w:tcPr>
            <w:tcW w:w="709" w:type="dxa"/>
            <w:shd w:val="clear" w:color="auto" w:fill="auto"/>
            <w:vAlign w:val="center"/>
            <w:hideMark/>
          </w:tcPr>
          <w:p w14:paraId="1A0BB4C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3.9</w:t>
            </w:r>
          </w:p>
        </w:tc>
        <w:tc>
          <w:tcPr>
            <w:tcW w:w="5103" w:type="dxa"/>
            <w:shd w:val="clear" w:color="auto" w:fill="auto"/>
            <w:vAlign w:val="center"/>
            <w:hideMark/>
          </w:tcPr>
          <w:p w14:paraId="4E240AB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Прорезной световой короб с видом топлива "ДТ" 160х 230 мм Лицевая часть Акриловое стекло с накаткой пленки</w:t>
            </w:r>
          </w:p>
        </w:tc>
        <w:tc>
          <w:tcPr>
            <w:tcW w:w="960" w:type="dxa"/>
            <w:shd w:val="clear" w:color="auto" w:fill="auto"/>
            <w:vAlign w:val="center"/>
            <w:hideMark/>
          </w:tcPr>
          <w:p w14:paraId="57BB098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3D6A83F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w:t>
            </w:r>
          </w:p>
        </w:tc>
        <w:tc>
          <w:tcPr>
            <w:tcW w:w="1266" w:type="dxa"/>
            <w:gridSpan w:val="2"/>
            <w:shd w:val="clear" w:color="auto" w:fill="auto"/>
            <w:vAlign w:val="center"/>
            <w:hideMark/>
          </w:tcPr>
          <w:p w14:paraId="3A54C25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7 678,13</w:t>
            </w:r>
          </w:p>
        </w:tc>
        <w:tc>
          <w:tcPr>
            <w:tcW w:w="1492" w:type="dxa"/>
            <w:shd w:val="clear" w:color="auto" w:fill="auto"/>
            <w:vAlign w:val="center"/>
            <w:hideMark/>
          </w:tcPr>
          <w:p w14:paraId="60AF6A6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30 712,50</w:t>
            </w:r>
          </w:p>
        </w:tc>
      </w:tr>
      <w:tr w:rsidR="00D707FC" w:rsidRPr="00D707FC" w14:paraId="11C3EF37" w14:textId="77777777" w:rsidTr="00D707FC">
        <w:trPr>
          <w:trHeight w:val="645"/>
        </w:trPr>
        <w:tc>
          <w:tcPr>
            <w:tcW w:w="709" w:type="dxa"/>
            <w:shd w:val="clear" w:color="auto" w:fill="auto"/>
            <w:vAlign w:val="center"/>
            <w:hideMark/>
          </w:tcPr>
          <w:p w14:paraId="0313401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3.10</w:t>
            </w:r>
          </w:p>
        </w:tc>
        <w:tc>
          <w:tcPr>
            <w:tcW w:w="5103" w:type="dxa"/>
            <w:shd w:val="clear" w:color="auto" w:fill="auto"/>
            <w:vAlign w:val="center"/>
            <w:hideMark/>
          </w:tcPr>
          <w:p w14:paraId="148DCD0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Световой Короб 100х 2800 мм Лицевая часть Молочное акриловое стекло.</w:t>
            </w:r>
          </w:p>
        </w:tc>
        <w:tc>
          <w:tcPr>
            <w:tcW w:w="960" w:type="dxa"/>
            <w:shd w:val="clear" w:color="auto" w:fill="auto"/>
            <w:vAlign w:val="center"/>
            <w:hideMark/>
          </w:tcPr>
          <w:p w14:paraId="1F0055C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6AE6720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w:t>
            </w:r>
          </w:p>
        </w:tc>
        <w:tc>
          <w:tcPr>
            <w:tcW w:w="1266" w:type="dxa"/>
            <w:gridSpan w:val="2"/>
            <w:shd w:val="clear" w:color="auto" w:fill="auto"/>
            <w:vAlign w:val="center"/>
            <w:hideMark/>
          </w:tcPr>
          <w:p w14:paraId="25B24B9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8 599,50</w:t>
            </w:r>
          </w:p>
        </w:tc>
        <w:tc>
          <w:tcPr>
            <w:tcW w:w="1492" w:type="dxa"/>
            <w:shd w:val="clear" w:color="auto" w:fill="auto"/>
            <w:vAlign w:val="center"/>
            <w:hideMark/>
          </w:tcPr>
          <w:p w14:paraId="440BBFA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17 199,00</w:t>
            </w:r>
          </w:p>
        </w:tc>
      </w:tr>
      <w:tr w:rsidR="00D707FC" w:rsidRPr="00D707FC" w14:paraId="1A483AC9" w14:textId="77777777" w:rsidTr="00D707FC">
        <w:trPr>
          <w:trHeight w:val="315"/>
        </w:trPr>
        <w:tc>
          <w:tcPr>
            <w:tcW w:w="709" w:type="dxa"/>
            <w:shd w:val="clear" w:color="auto" w:fill="auto"/>
            <w:vAlign w:val="center"/>
            <w:hideMark/>
          </w:tcPr>
          <w:p w14:paraId="24BCD564"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7B5330F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vAlign w:val="center"/>
            <w:hideMark/>
          </w:tcPr>
          <w:p w14:paraId="4189A90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592647C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2C9CC67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15773C1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1 461 646,78</w:t>
            </w:r>
          </w:p>
        </w:tc>
      </w:tr>
      <w:tr w:rsidR="00D707FC" w:rsidRPr="00D707FC" w14:paraId="3D758BBD" w14:textId="77777777" w:rsidTr="00D707FC">
        <w:trPr>
          <w:trHeight w:val="315"/>
        </w:trPr>
        <w:tc>
          <w:tcPr>
            <w:tcW w:w="709" w:type="dxa"/>
            <w:shd w:val="clear" w:color="auto" w:fill="auto"/>
            <w:vAlign w:val="center"/>
            <w:hideMark/>
          </w:tcPr>
          <w:p w14:paraId="6003E5F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109B2B3A"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Монтажные работы </w:t>
            </w:r>
          </w:p>
        </w:tc>
        <w:tc>
          <w:tcPr>
            <w:tcW w:w="960" w:type="dxa"/>
            <w:shd w:val="clear" w:color="auto" w:fill="auto"/>
            <w:vAlign w:val="center"/>
            <w:hideMark/>
          </w:tcPr>
          <w:p w14:paraId="2BD5FD6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4B672E2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5061C6C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5212FCB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477 827,22</w:t>
            </w:r>
          </w:p>
        </w:tc>
      </w:tr>
      <w:tr w:rsidR="00D707FC" w:rsidRPr="00D707FC" w14:paraId="57D36E91" w14:textId="77777777" w:rsidTr="00D707FC">
        <w:trPr>
          <w:trHeight w:val="315"/>
        </w:trPr>
        <w:tc>
          <w:tcPr>
            <w:tcW w:w="709" w:type="dxa"/>
            <w:shd w:val="clear" w:color="auto" w:fill="auto"/>
            <w:vAlign w:val="center"/>
            <w:hideMark/>
          </w:tcPr>
          <w:p w14:paraId="617E9F4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51B1944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п.3:</w:t>
            </w:r>
          </w:p>
        </w:tc>
        <w:tc>
          <w:tcPr>
            <w:tcW w:w="960" w:type="dxa"/>
            <w:shd w:val="clear" w:color="auto" w:fill="auto"/>
            <w:vAlign w:val="center"/>
            <w:hideMark/>
          </w:tcPr>
          <w:p w14:paraId="2491483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748B840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2755B10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1D7620C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1 939 474,00</w:t>
            </w:r>
          </w:p>
        </w:tc>
      </w:tr>
      <w:tr w:rsidR="00D707FC" w:rsidRPr="00D707FC" w14:paraId="10CB6474" w14:textId="77777777" w:rsidTr="00D707FC">
        <w:trPr>
          <w:trHeight w:val="315"/>
        </w:trPr>
        <w:tc>
          <w:tcPr>
            <w:tcW w:w="709" w:type="dxa"/>
            <w:shd w:val="clear" w:color="auto" w:fill="auto"/>
            <w:vAlign w:val="center"/>
            <w:hideMark/>
          </w:tcPr>
          <w:p w14:paraId="6545A47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4</w:t>
            </w:r>
          </w:p>
        </w:tc>
        <w:tc>
          <w:tcPr>
            <w:tcW w:w="5103" w:type="dxa"/>
            <w:shd w:val="clear" w:color="auto" w:fill="auto"/>
            <w:vAlign w:val="center"/>
            <w:hideMark/>
          </w:tcPr>
          <w:p w14:paraId="3BC24EE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Пожарные резервуары 2х100м3 с техническим помещением</w:t>
            </w:r>
          </w:p>
        </w:tc>
        <w:tc>
          <w:tcPr>
            <w:tcW w:w="960" w:type="dxa"/>
            <w:shd w:val="clear" w:color="auto" w:fill="auto"/>
            <w:vAlign w:val="center"/>
            <w:hideMark/>
          </w:tcPr>
          <w:p w14:paraId="2858E0B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74B0765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30B8962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34648EE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r>
      <w:tr w:rsidR="00D707FC" w:rsidRPr="00D707FC" w14:paraId="14AFB45A" w14:textId="77777777" w:rsidTr="00D707FC">
        <w:trPr>
          <w:trHeight w:val="945"/>
        </w:trPr>
        <w:tc>
          <w:tcPr>
            <w:tcW w:w="709" w:type="dxa"/>
            <w:shd w:val="clear" w:color="auto" w:fill="auto"/>
            <w:vAlign w:val="center"/>
            <w:hideMark/>
          </w:tcPr>
          <w:p w14:paraId="65D9678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4.1</w:t>
            </w:r>
          </w:p>
        </w:tc>
        <w:tc>
          <w:tcPr>
            <w:tcW w:w="5103" w:type="dxa"/>
            <w:shd w:val="clear" w:color="auto" w:fill="auto"/>
            <w:vAlign w:val="center"/>
            <w:hideMark/>
          </w:tcPr>
          <w:p w14:paraId="606527B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Облицовка Задняя часть Технического помещения АКП Алюминиевый композит Г1, 4 мм АКП BDX(F) 4-04 Белый 9003</w:t>
            </w:r>
          </w:p>
        </w:tc>
        <w:tc>
          <w:tcPr>
            <w:tcW w:w="960" w:type="dxa"/>
            <w:shd w:val="clear" w:color="auto" w:fill="auto"/>
            <w:vAlign w:val="center"/>
            <w:hideMark/>
          </w:tcPr>
          <w:p w14:paraId="23B08A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46D0F60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21</w:t>
            </w:r>
          </w:p>
        </w:tc>
        <w:tc>
          <w:tcPr>
            <w:tcW w:w="1266" w:type="dxa"/>
            <w:gridSpan w:val="2"/>
            <w:shd w:val="clear" w:color="auto" w:fill="auto"/>
            <w:vAlign w:val="center"/>
            <w:hideMark/>
          </w:tcPr>
          <w:p w14:paraId="597A8C5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8 687,00</w:t>
            </w:r>
          </w:p>
        </w:tc>
        <w:tc>
          <w:tcPr>
            <w:tcW w:w="1492" w:type="dxa"/>
            <w:shd w:val="clear" w:color="auto" w:fill="auto"/>
            <w:vAlign w:val="center"/>
            <w:hideMark/>
          </w:tcPr>
          <w:p w14:paraId="4D6772E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182 427,00</w:t>
            </w:r>
          </w:p>
        </w:tc>
      </w:tr>
      <w:tr w:rsidR="00D707FC" w:rsidRPr="00D707FC" w14:paraId="1A5FB15E" w14:textId="77777777" w:rsidTr="00D707FC">
        <w:trPr>
          <w:trHeight w:val="945"/>
        </w:trPr>
        <w:tc>
          <w:tcPr>
            <w:tcW w:w="709" w:type="dxa"/>
            <w:shd w:val="clear" w:color="auto" w:fill="auto"/>
            <w:vAlign w:val="center"/>
            <w:hideMark/>
          </w:tcPr>
          <w:p w14:paraId="33A6AF8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4.2</w:t>
            </w:r>
          </w:p>
        </w:tc>
        <w:tc>
          <w:tcPr>
            <w:tcW w:w="5103" w:type="dxa"/>
            <w:shd w:val="clear" w:color="auto" w:fill="auto"/>
            <w:vAlign w:val="center"/>
            <w:hideMark/>
          </w:tcPr>
          <w:p w14:paraId="1CA85E7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Облицовка Передняя часть Технического помещения АКП Алюминиевый композит Г1, 4 мм  АКП BDX(F) 4-04 Белый 9003</w:t>
            </w:r>
          </w:p>
        </w:tc>
        <w:tc>
          <w:tcPr>
            <w:tcW w:w="960" w:type="dxa"/>
            <w:shd w:val="clear" w:color="auto" w:fill="auto"/>
            <w:vAlign w:val="center"/>
            <w:hideMark/>
          </w:tcPr>
          <w:p w14:paraId="023C598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6042DA7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22,5</w:t>
            </w:r>
          </w:p>
        </w:tc>
        <w:tc>
          <w:tcPr>
            <w:tcW w:w="1266" w:type="dxa"/>
            <w:gridSpan w:val="2"/>
            <w:shd w:val="clear" w:color="auto" w:fill="auto"/>
            <w:vAlign w:val="center"/>
            <w:hideMark/>
          </w:tcPr>
          <w:p w14:paraId="7FC40C4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8 687,00</w:t>
            </w:r>
          </w:p>
        </w:tc>
        <w:tc>
          <w:tcPr>
            <w:tcW w:w="1492" w:type="dxa"/>
            <w:shd w:val="clear" w:color="auto" w:fill="auto"/>
            <w:vAlign w:val="center"/>
            <w:hideMark/>
          </w:tcPr>
          <w:p w14:paraId="1F18ED9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195 457,50</w:t>
            </w:r>
          </w:p>
        </w:tc>
      </w:tr>
      <w:tr w:rsidR="00D707FC" w:rsidRPr="00D707FC" w14:paraId="799AB68E" w14:textId="77777777" w:rsidTr="00D707FC">
        <w:trPr>
          <w:trHeight w:val="2205"/>
        </w:trPr>
        <w:tc>
          <w:tcPr>
            <w:tcW w:w="709" w:type="dxa"/>
            <w:shd w:val="clear" w:color="auto" w:fill="auto"/>
            <w:vAlign w:val="center"/>
            <w:hideMark/>
          </w:tcPr>
          <w:p w14:paraId="6424321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4.3</w:t>
            </w:r>
          </w:p>
        </w:tc>
        <w:tc>
          <w:tcPr>
            <w:tcW w:w="5103" w:type="dxa"/>
            <w:shd w:val="clear" w:color="auto" w:fill="auto"/>
            <w:vAlign w:val="center"/>
            <w:hideMark/>
          </w:tcPr>
          <w:p w14:paraId="5BA3BA5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Алюминиевая подсистема типовая с учетом, включая крепежные элементы ( несущий уголок, </w:t>
            </w:r>
            <w:proofErr w:type="spellStart"/>
            <w:r w:rsidRPr="00D707FC">
              <w:rPr>
                <w:rFonts w:ascii="Times New Roman" w:eastAsia="Times New Roman" w:hAnsi="Times New Roman"/>
                <w:sz w:val="24"/>
                <w:szCs w:val="24"/>
                <w:lang w:eastAsia="ru-RU"/>
              </w:rPr>
              <w:t>паронитовая</w:t>
            </w:r>
            <w:proofErr w:type="spellEnd"/>
            <w:r w:rsidRPr="00D707FC">
              <w:rPr>
                <w:rFonts w:ascii="Times New Roman" w:eastAsia="Times New Roman" w:hAnsi="Times New Roman"/>
                <w:sz w:val="24"/>
                <w:szCs w:val="24"/>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sz w:val="24"/>
                <w:szCs w:val="24"/>
                <w:lang w:eastAsia="ru-RU"/>
              </w:rPr>
              <w:t>саморезы</w:t>
            </w:r>
            <w:proofErr w:type="spellEnd"/>
            <w:r w:rsidRPr="00D707FC">
              <w:rPr>
                <w:rFonts w:ascii="Times New Roman" w:eastAsia="Times New Roman" w:hAnsi="Times New Roman"/>
                <w:sz w:val="24"/>
                <w:szCs w:val="24"/>
                <w:lang w:eastAsia="ru-RU"/>
              </w:rPr>
              <w:t xml:space="preserve"> ). толщина 1,75</w:t>
            </w:r>
          </w:p>
        </w:tc>
        <w:tc>
          <w:tcPr>
            <w:tcW w:w="960" w:type="dxa"/>
            <w:shd w:val="clear" w:color="auto" w:fill="auto"/>
            <w:vAlign w:val="center"/>
            <w:hideMark/>
          </w:tcPr>
          <w:p w14:paraId="33303E6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CD5A72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43,5</w:t>
            </w:r>
          </w:p>
        </w:tc>
        <w:tc>
          <w:tcPr>
            <w:tcW w:w="1266" w:type="dxa"/>
            <w:gridSpan w:val="2"/>
            <w:shd w:val="clear" w:color="auto" w:fill="auto"/>
            <w:vAlign w:val="center"/>
            <w:hideMark/>
          </w:tcPr>
          <w:p w14:paraId="0B79E7B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1 379,70</w:t>
            </w:r>
          </w:p>
        </w:tc>
        <w:tc>
          <w:tcPr>
            <w:tcW w:w="1492" w:type="dxa"/>
            <w:shd w:val="clear" w:color="auto" w:fill="auto"/>
            <w:vAlign w:val="center"/>
            <w:hideMark/>
          </w:tcPr>
          <w:p w14:paraId="5EBC51C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60 016,95</w:t>
            </w:r>
          </w:p>
        </w:tc>
      </w:tr>
      <w:tr w:rsidR="00D707FC" w:rsidRPr="00D707FC" w14:paraId="22A8976F" w14:textId="77777777" w:rsidTr="00D707FC">
        <w:trPr>
          <w:trHeight w:val="945"/>
        </w:trPr>
        <w:tc>
          <w:tcPr>
            <w:tcW w:w="709" w:type="dxa"/>
            <w:shd w:val="clear" w:color="auto" w:fill="auto"/>
            <w:vAlign w:val="center"/>
            <w:hideMark/>
          </w:tcPr>
          <w:p w14:paraId="3F5A4F4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4.4</w:t>
            </w:r>
          </w:p>
        </w:tc>
        <w:tc>
          <w:tcPr>
            <w:tcW w:w="5103" w:type="dxa"/>
            <w:shd w:val="clear" w:color="auto" w:fill="auto"/>
            <w:vAlign w:val="center"/>
            <w:hideMark/>
          </w:tcPr>
          <w:p w14:paraId="06A16EE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пожарных </w:t>
            </w:r>
            <w:proofErr w:type="spellStart"/>
            <w:r w:rsidRPr="00D707FC">
              <w:rPr>
                <w:rFonts w:ascii="Times New Roman" w:eastAsia="Times New Roman" w:hAnsi="Times New Roman"/>
                <w:sz w:val="24"/>
                <w:szCs w:val="24"/>
                <w:lang w:eastAsia="ru-RU"/>
              </w:rPr>
              <w:t>резервуарвов</w:t>
            </w:r>
            <w:proofErr w:type="spellEnd"/>
            <w:r w:rsidRPr="00D707FC">
              <w:rPr>
                <w:rFonts w:ascii="Times New Roman" w:eastAsia="Times New Roman" w:hAnsi="Times New Roman"/>
                <w:sz w:val="24"/>
                <w:szCs w:val="24"/>
                <w:lang w:eastAsia="ru-RU"/>
              </w:rPr>
              <w:t xml:space="preserve"> 2х100м3 АКП Алюминиевый композит Г1, 4 мм АКП BDX(F) 4-04 Белый 9003</w:t>
            </w:r>
          </w:p>
        </w:tc>
        <w:tc>
          <w:tcPr>
            <w:tcW w:w="960" w:type="dxa"/>
            <w:shd w:val="clear" w:color="auto" w:fill="auto"/>
            <w:vAlign w:val="center"/>
            <w:hideMark/>
          </w:tcPr>
          <w:p w14:paraId="7A29632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20CD759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177,86</w:t>
            </w:r>
          </w:p>
        </w:tc>
        <w:tc>
          <w:tcPr>
            <w:tcW w:w="1266" w:type="dxa"/>
            <w:gridSpan w:val="2"/>
            <w:shd w:val="clear" w:color="auto" w:fill="auto"/>
            <w:vAlign w:val="center"/>
            <w:hideMark/>
          </w:tcPr>
          <w:p w14:paraId="05259C3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8 687,00</w:t>
            </w:r>
          </w:p>
        </w:tc>
        <w:tc>
          <w:tcPr>
            <w:tcW w:w="1492" w:type="dxa"/>
            <w:shd w:val="clear" w:color="auto" w:fill="auto"/>
            <w:vAlign w:val="center"/>
            <w:hideMark/>
          </w:tcPr>
          <w:p w14:paraId="0EE5D85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1 545 069,82</w:t>
            </w:r>
          </w:p>
        </w:tc>
      </w:tr>
      <w:tr w:rsidR="00D707FC" w:rsidRPr="00D707FC" w14:paraId="67DDCCEB" w14:textId="77777777" w:rsidTr="00D707FC">
        <w:trPr>
          <w:trHeight w:val="630"/>
        </w:trPr>
        <w:tc>
          <w:tcPr>
            <w:tcW w:w="709" w:type="dxa"/>
            <w:shd w:val="clear" w:color="auto" w:fill="auto"/>
            <w:vAlign w:val="center"/>
            <w:hideMark/>
          </w:tcPr>
          <w:p w14:paraId="38C6486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4.5</w:t>
            </w:r>
          </w:p>
        </w:tc>
        <w:tc>
          <w:tcPr>
            <w:tcW w:w="5103" w:type="dxa"/>
            <w:shd w:val="clear" w:color="auto" w:fill="auto"/>
            <w:vAlign w:val="center"/>
            <w:hideMark/>
          </w:tcPr>
          <w:p w14:paraId="29D4716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Ветро</w:t>
            </w:r>
            <w:proofErr w:type="spellEnd"/>
            <w:r w:rsidRPr="00D707FC">
              <w:rPr>
                <w:rFonts w:ascii="Times New Roman" w:eastAsia="Times New Roman" w:hAnsi="Times New Roman"/>
                <w:sz w:val="24"/>
                <w:szCs w:val="24"/>
                <w:lang w:eastAsia="ru-RU"/>
              </w:rPr>
              <w:t xml:space="preserve">-влагозащитная мембрана пожарных </w:t>
            </w:r>
            <w:proofErr w:type="spellStart"/>
            <w:r w:rsidRPr="00D707FC">
              <w:rPr>
                <w:rFonts w:ascii="Times New Roman" w:eastAsia="Times New Roman" w:hAnsi="Times New Roman"/>
                <w:sz w:val="24"/>
                <w:szCs w:val="24"/>
                <w:lang w:eastAsia="ru-RU"/>
              </w:rPr>
              <w:t>резервуарвов</w:t>
            </w:r>
            <w:proofErr w:type="spellEnd"/>
            <w:r w:rsidRPr="00D707FC">
              <w:rPr>
                <w:rFonts w:ascii="Times New Roman" w:eastAsia="Times New Roman" w:hAnsi="Times New Roman"/>
                <w:sz w:val="24"/>
                <w:szCs w:val="24"/>
                <w:lang w:eastAsia="ru-RU"/>
              </w:rPr>
              <w:t xml:space="preserve"> 2х100м3 </w:t>
            </w:r>
          </w:p>
        </w:tc>
        <w:tc>
          <w:tcPr>
            <w:tcW w:w="960" w:type="dxa"/>
            <w:shd w:val="clear" w:color="auto" w:fill="auto"/>
            <w:vAlign w:val="center"/>
            <w:hideMark/>
          </w:tcPr>
          <w:p w14:paraId="560F826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2C0A077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177,86</w:t>
            </w:r>
          </w:p>
        </w:tc>
        <w:tc>
          <w:tcPr>
            <w:tcW w:w="1266" w:type="dxa"/>
            <w:gridSpan w:val="2"/>
            <w:shd w:val="clear" w:color="auto" w:fill="auto"/>
            <w:vAlign w:val="center"/>
            <w:hideMark/>
          </w:tcPr>
          <w:p w14:paraId="17CDA24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86,87</w:t>
            </w:r>
          </w:p>
        </w:tc>
        <w:tc>
          <w:tcPr>
            <w:tcW w:w="1492" w:type="dxa"/>
            <w:shd w:val="clear" w:color="auto" w:fill="auto"/>
            <w:vAlign w:val="center"/>
            <w:hideMark/>
          </w:tcPr>
          <w:p w14:paraId="46D8025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15 450,70</w:t>
            </w:r>
          </w:p>
        </w:tc>
      </w:tr>
      <w:tr w:rsidR="00D707FC" w:rsidRPr="00D707FC" w14:paraId="0D6068C4" w14:textId="77777777" w:rsidTr="00D707FC">
        <w:trPr>
          <w:trHeight w:val="2205"/>
        </w:trPr>
        <w:tc>
          <w:tcPr>
            <w:tcW w:w="709" w:type="dxa"/>
            <w:shd w:val="clear" w:color="auto" w:fill="auto"/>
            <w:vAlign w:val="center"/>
            <w:hideMark/>
          </w:tcPr>
          <w:p w14:paraId="430B380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4.6</w:t>
            </w:r>
          </w:p>
        </w:tc>
        <w:tc>
          <w:tcPr>
            <w:tcW w:w="5103" w:type="dxa"/>
            <w:shd w:val="clear" w:color="auto" w:fill="auto"/>
            <w:vAlign w:val="center"/>
            <w:hideMark/>
          </w:tcPr>
          <w:p w14:paraId="20702FA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Алюминиевая подсистема типовая  с учетом, включая крепежные элементы (несущий уголок, </w:t>
            </w:r>
            <w:proofErr w:type="spellStart"/>
            <w:r w:rsidRPr="00D707FC">
              <w:rPr>
                <w:rFonts w:ascii="Times New Roman" w:eastAsia="Times New Roman" w:hAnsi="Times New Roman"/>
                <w:sz w:val="24"/>
                <w:szCs w:val="24"/>
                <w:lang w:eastAsia="ru-RU"/>
              </w:rPr>
              <w:t>паронитовая</w:t>
            </w:r>
            <w:proofErr w:type="spellEnd"/>
            <w:r w:rsidRPr="00D707FC">
              <w:rPr>
                <w:rFonts w:ascii="Times New Roman" w:eastAsia="Times New Roman" w:hAnsi="Times New Roman"/>
                <w:sz w:val="24"/>
                <w:szCs w:val="24"/>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sz w:val="24"/>
                <w:szCs w:val="24"/>
                <w:lang w:eastAsia="ru-RU"/>
              </w:rPr>
              <w:t>саморезы</w:t>
            </w:r>
            <w:proofErr w:type="spellEnd"/>
            <w:r w:rsidRPr="00D707FC">
              <w:rPr>
                <w:rFonts w:ascii="Times New Roman" w:eastAsia="Times New Roman" w:hAnsi="Times New Roman"/>
                <w:sz w:val="24"/>
                <w:szCs w:val="24"/>
                <w:lang w:eastAsia="ru-RU"/>
              </w:rPr>
              <w:t xml:space="preserve"> ). толщина 1,75</w:t>
            </w:r>
          </w:p>
        </w:tc>
        <w:tc>
          <w:tcPr>
            <w:tcW w:w="960" w:type="dxa"/>
            <w:shd w:val="clear" w:color="auto" w:fill="auto"/>
            <w:vAlign w:val="center"/>
            <w:hideMark/>
          </w:tcPr>
          <w:p w14:paraId="0AE17A8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07266AD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177,86</w:t>
            </w:r>
          </w:p>
        </w:tc>
        <w:tc>
          <w:tcPr>
            <w:tcW w:w="1266" w:type="dxa"/>
            <w:gridSpan w:val="2"/>
            <w:shd w:val="clear" w:color="auto" w:fill="auto"/>
            <w:vAlign w:val="center"/>
            <w:hideMark/>
          </w:tcPr>
          <w:p w14:paraId="67DE16E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1 533,00</w:t>
            </w:r>
          </w:p>
        </w:tc>
        <w:tc>
          <w:tcPr>
            <w:tcW w:w="1492" w:type="dxa"/>
            <w:shd w:val="clear" w:color="auto" w:fill="auto"/>
            <w:vAlign w:val="center"/>
            <w:hideMark/>
          </w:tcPr>
          <w:p w14:paraId="4E221A8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272 659,38</w:t>
            </w:r>
          </w:p>
        </w:tc>
      </w:tr>
      <w:tr w:rsidR="00D707FC" w:rsidRPr="00D707FC" w14:paraId="077BD103" w14:textId="77777777" w:rsidTr="00D707FC">
        <w:trPr>
          <w:trHeight w:val="315"/>
        </w:trPr>
        <w:tc>
          <w:tcPr>
            <w:tcW w:w="709" w:type="dxa"/>
            <w:shd w:val="clear" w:color="auto" w:fill="auto"/>
            <w:vAlign w:val="center"/>
            <w:hideMark/>
          </w:tcPr>
          <w:p w14:paraId="469FD1C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4.7</w:t>
            </w:r>
          </w:p>
        </w:tc>
        <w:tc>
          <w:tcPr>
            <w:tcW w:w="5103" w:type="dxa"/>
            <w:shd w:val="clear" w:color="auto" w:fill="auto"/>
            <w:vAlign w:val="center"/>
            <w:hideMark/>
          </w:tcPr>
          <w:p w14:paraId="7C3F064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Фасонные элементы 150х150х2500</w:t>
            </w:r>
          </w:p>
        </w:tc>
        <w:tc>
          <w:tcPr>
            <w:tcW w:w="960" w:type="dxa"/>
            <w:shd w:val="clear" w:color="auto" w:fill="auto"/>
            <w:vAlign w:val="center"/>
            <w:hideMark/>
          </w:tcPr>
          <w:p w14:paraId="18E07C8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7715290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29</w:t>
            </w:r>
          </w:p>
        </w:tc>
        <w:tc>
          <w:tcPr>
            <w:tcW w:w="1266" w:type="dxa"/>
            <w:gridSpan w:val="2"/>
            <w:shd w:val="clear" w:color="auto" w:fill="auto"/>
            <w:vAlign w:val="center"/>
            <w:hideMark/>
          </w:tcPr>
          <w:p w14:paraId="01D37B9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2 044,00</w:t>
            </w:r>
          </w:p>
        </w:tc>
        <w:tc>
          <w:tcPr>
            <w:tcW w:w="1492" w:type="dxa"/>
            <w:shd w:val="clear" w:color="auto" w:fill="auto"/>
            <w:vAlign w:val="center"/>
            <w:hideMark/>
          </w:tcPr>
          <w:p w14:paraId="2938EA2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59 276,00</w:t>
            </w:r>
          </w:p>
        </w:tc>
      </w:tr>
      <w:tr w:rsidR="00D707FC" w:rsidRPr="00D707FC" w14:paraId="0937683C" w14:textId="77777777" w:rsidTr="00D707FC">
        <w:trPr>
          <w:trHeight w:val="630"/>
        </w:trPr>
        <w:tc>
          <w:tcPr>
            <w:tcW w:w="709" w:type="dxa"/>
            <w:shd w:val="clear" w:color="auto" w:fill="auto"/>
            <w:vAlign w:val="center"/>
            <w:hideMark/>
          </w:tcPr>
          <w:p w14:paraId="340E075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4.8</w:t>
            </w:r>
          </w:p>
        </w:tc>
        <w:tc>
          <w:tcPr>
            <w:tcW w:w="5103" w:type="dxa"/>
            <w:shd w:val="clear" w:color="auto" w:fill="auto"/>
            <w:vAlign w:val="center"/>
            <w:hideMark/>
          </w:tcPr>
          <w:p w14:paraId="193CE86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Доска 25мм настил-обрешетка по брускам 50х40мм на крышу пожарных резервуаров</w:t>
            </w:r>
          </w:p>
        </w:tc>
        <w:tc>
          <w:tcPr>
            <w:tcW w:w="960" w:type="dxa"/>
            <w:shd w:val="clear" w:color="auto" w:fill="auto"/>
            <w:vAlign w:val="center"/>
            <w:hideMark/>
          </w:tcPr>
          <w:p w14:paraId="50AD8A8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м3</w:t>
            </w:r>
          </w:p>
        </w:tc>
        <w:tc>
          <w:tcPr>
            <w:tcW w:w="960" w:type="dxa"/>
            <w:gridSpan w:val="2"/>
            <w:shd w:val="clear" w:color="auto" w:fill="auto"/>
            <w:vAlign w:val="center"/>
            <w:hideMark/>
          </w:tcPr>
          <w:p w14:paraId="2CA8D46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1,27</w:t>
            </w:r>
          </w:p>
        </w:tc>
        <w:tc>
          <w:tcPr>
            <w:tcW w:w="1266" w:type="dxa"/>
            <w:gridSpan w:val="2"/>
            <w:shd w:val="clear" w:color="auto" w:fill="auto"/>
            <w:vAlign w:val="center"/>
            <w:hideMark/>
          </w:tcPr>
          <w:p w14:paraId="63E87DE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28 616,00</w:t>
            </w:r>
          </w:p>
        </w:tc>
        <w:tc>
          <w:tcPr>
            <w:tcW w:w="1492" w:type="dxa"/>
            <w:shd w:val="clear" w:color="auto" w:fill="auto"/>
            <w:vAlign w:val="center"/>
            <w:hideMark/>
          </w:tcPr>
          <w:p w14:paraId="6933F47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36 342,32</w:t>
            </w:r>
          </w:p>
        </w:tc>
      </w:tr>
      <w:tr w:rsidR="00D707FC" w:rsidRPr="00D707FC" w14:paraId="3A13FA60" w14:textId="77777777" w:rsidTr="00D707FC">
        <w:trPr>
          <w:trHeight w:val="945"/>
        </w:trPr>
        <w:tc>
          <w:tcPr>
            <w:tcW w:w="709" w:type="dxa"/>
            <w:shd w:val="clear" w:color="auto" w:fill="auto"/>
            <w:vAlign w:val="center"/>
            <w:hideMark/>
          </w:tcPr>
          <w:p w14:paraId="2DA66CD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4.9</w:t>
            </w:r>
          </w:p>
        </w:tc>
        <w:tc>
          <w:tcPr>
            <w:tcW w:w="5103" w:type="dxa"/>
            <w:shd w:val="clear" w:color="auto" w:fill="auto"/>
            <w:vAlign w:val="center"/>
            <w:hideMark/>
          </w:tcPr>
          <w:p w14:paraId="64AA199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Изготовление настила на крышу Цистерн из крашеной  оцинкованной стали,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Белый</w:t>
            </w:r>
          </w:p>
        </w:tc>
        <w:tc>
          <w:tcPr>
            <w:tcW w:w="960" w:type="dxa"/>
            <w:shd w:val="clear" w:color="auto" w:fill="auto"/>
            <w:vAlign w:val="center"/>
            <w:hideMark/>
          </w:tcPr>
          <w:p w14:paraId="6CA3C8F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6262484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53,125</w:t>
            </w:r>
          </w:p>
        </w:tc>
        <w:tc>
          <w:tcPr>
            <w:tcW w:w="1266" w:type="dxa"/>
            <w:gridSpan w:val="2"/>
            <w:shd w:val="clear" w:color="auto" w:fill="auto"/>
            <w:vAlign w:val="center"/>
            <w:hideMark/>
          </w:tcPr>
          <w:p w14:paraId="6F7CD3B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1 379,70</w:t>
            </w:r>
          </w:p>
        </w:tc>
        <w:tc>
          <w:tcPr>
            <w:tcW w:w="1492" w:type="dxa"/>
            <w:shd w:val="clear" w:color="auto" w:fill="auto"/>
            <w:vAlign w:val="center"/>
            <w:hideMark/>
          </w:tcPr>
          <w:p w14:paraId="22D4001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73 296,57</w:t>
            </w:r>
          </w:p>
        </w:tc>
      </w:tr>
      <w:tr w:rsidR="00D707FC" w:rsidRPr="00D707FC" w14:paraId="4D403B7A" w14:textId="77777777" w:rsidTr="00D707FC">
        <w:trPr>
          <w:trHeight w:val="465"/>
        </w:trPr>
        <w:tc>
          <w:tcPr>
            <w:tcW w:w="709" w:type="dxa"/>
            <w:shd w:val="clear" w:color="auto" w:fill="auto"/>
            <w:vAlign w:val="center"/>
            <w:hideMark/>
          </w:tcPr>
          <w:p w14:paraId="2B78F91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4.10</w:t>
            </w:r>
          </w:p>
        </w:tc>
        <w:tc>
          <w:tcPr>
            <w:tcW w:w="5103" w:type="dxa"/>
            <w:shd w:val="clear" w:color="auto" w:fill="auto"/>
            <w:vAlign w:val="center"/>
            <w:hideMark/>
          </w:tcPr>
          <w:p w14:paraId="5AF7998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Двери </w:t>
            </w:r>
            <w:proofErr w:type="spellStart"/>
            <w:r w:rsidRPr="00D707FC">
              <w:rPr>
                <w:rFonts w:ascii="Times New Roman" w:eastAsia="Times New Roman" w:hAnsi="Times New Roman"/>
                <w:sz w:val="24"/>
                <w:szCs w:val="24"/>
                <w:lang w:eastAsia="ru-RU"/>
              </w:rPr>
              <w:t>наружние</w:t>
            </w:r>
            <w:proofErr w:type="spellEnd"/>
            <w:r w:rsidRPr="00D707FC">
              <w:rPr>
                <w:rFonts w:ascii="Times New Roman" w:eastAsia="Times New Roman" w:hAnsi="Times New Roman"/>
                <w:sz w:val="24"/>
                <w:szCs w:val="24"/>
                <w:lang w:eastAsia="ru-RU"/>
              </w:rPr>
              <w:t xml:space="preserve"> утепленные промышленные </w:t>
            </w:r>
          </w:p>
        </w:tc>
        <w:tc>
          <w:tcPr>
            <w:tcW w:w="960" w:type="dxa"/>
            <w:shd w:val="clear" w:color="auto" w:fill="auto"/>
            <w:vAlign w:val="center"/>
            <w:hideMark/>
          </w:tcPr>
          <w:p w14:paraId="67C9AB2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3EB7F2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1266" w:type="dxa"/>
            <w:gridSpan w:val="2"/>
            <w:shd w:val="clear" w:color="auto" w:fill="auto"/>
            <w:vAlign w:val="center"/>
            <w:hideMark/>
          </w:tcPr>
          <w:p w14:paraId="31E1D17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66 430,00</w:t>
            </w:r>
          </w:p>
        </w:tc>
        <w:tc>
          <w:tcPr>
            <w:tcW w:w="1492" w:type="dxa"/>
            <w:shd w:val="clear" w:color="auto" w:fill="auto"/>
            <w:vAlign w:val="center"/>
            <w:hideMark/>
          </w:tcPr>
          <w:p w14:paraId="3F2D707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66 430,00</w:t>
            </w:r>
          </w:p>
        </w:tc>
      </w:tr>
      <w:tr w:rsidR="00D707FC" w:rsidRPr="00D707FC" w14:paraId="3278AD69" w14:textId="77777777" w:rsidTr="00D707FC">
        <w:trPr>
          <w:trHeight w:val="945"/>
        </w:trPr>
        <w:tc>
          <w:tcPr>
            <w:tcW w:w="709" w:type="dxa"/>
            <w:shd w:val="clear" w:color="auto" w:fill="auto"/>
            <w:vAlign w:val="center"/>
            <w:hideMark/>
          </w:tcPr>
          <w:p w14:paraId="3436A4A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4.11</w:t>
            </w:r>
          </w:p>
        </w:tc>
        <w:tc>
          <w:tcPr>
            <w:tcW w:w="5103" w:type="dxa"/>
            <w:shd w:val="clear" w:color="auto" w:fill="auto"/>
            <w:vAlign w:val="center"/>
            <w:hideMark/>
          </w:tcPr>
          <w:p w14:paraId="2F5701F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Резка и накатка пленки с монтажной лентой согласно макета RAL 5005 3300х1200 мм.-6 </w:t>
            </w:r>
            <w:proofErr w:type="spellStart"/>
            <w:r w:rsidRPr="00D707FC">
              <w:rPr>
                <w:rFonts w:ascii="Times New Roman" w:eastAsia="Times New Roman" w:hAnsi="Times New Roman"/>
                <w:sz w:val="24"/>
                <w:szCs w:val="24"/>
                <w:lang w:eastAsia="ru-RU"/>
              </w:rPr>
              <w:t>шт</w:t>
            </w:r>
            <w:proofErr w:type="spellEnd"/>
            <w:r w:rsidRPr="00D707FC">
              <w:rPr>
                <w:rFonts w:ascii="Times New Roman" w:eastAsia="Times New Roman" w:hAnsi="Times New Roman"/>
                <w:sz w:val="24"/>
                <w:szCs w:val="24"/>
                <w:lang w:eastAsia="ru-RU"/>
              </w:rPr>
              <w:t xml:space="preserve">, 4080х1400 мм-6 шт. 4200х620 мм -2 </w:t>
            </w:r>
            <w:proofErr w:type="spellStart"/>
            <w:r w:rsidRPr="00D707FC">
              <w:rPr>
                <w:rFonts w:ascii="Times New Roman" w:eastAsia="Times New Roman" w:hAnsi="Times New Roman"/>
                <w:sz w:val="24"/>
                <w:szCs w:val="24"/>
                <w:lang w:eastAsia="ru-RU"/>
              </w:rPr>
              <w:t>шт</w:t>
            </w:r>
            <w:proofErr w:type="spellEnd"/>
          </w:p>
        </w:tc>
        <w:tc>
          <w:tcPr>
            <w:tcW w:w="960" w:type="dxa"/>
            <w:shd w:val="clear" w:color="auto" w:fill="auto"/>
            <w:vAlign w:val="center"/>
            <w:hideMark/>
          </w:tcPr>
          <w:p w14:paraId="37F256A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66F28E1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63,3</w:t>
            </w:r>
          </w:p>
        </w:tc>
        <w:tc>
          <w:tcPr>
            <w:tcW w:w="1266" w:type="dxa"/>
            <w:gridSpan w:val="2"/>
            <w:shd w:val="clear" w:color="auto" w:fill="auto"/>
            <w:vAlign w:val="center"/>
            <w:hideMark/>
          </w:tcPr>
          <w:p w14:paraId="02430C1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2 555,00</w:t>
            </w:r>
          </w:p>
        </w:tc>
        <w:tc>
          <w:tcPr>
            <w:tcW w:w="1492" w:type="dxa"/>
            <w:shd w:val="clear" w:color="auto" w:fill="auto"/>
            <w:vAlign w:val="center"/>
            <w:hideMark/>
          </w:tcPr>
          <w:p w14:paraId="613467A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161 731,50</w:t>
            </w:r>
          </w:p>
        </w:tc>
      </w:tr>
      <w:tr w:rsidR="00D707FC" w:rsidRPr="00D707FC" w14:paraId="5F7262D5" w14:textId="77777777" w:rsidTr="00D707FC">
        <w:trPr>
          <w:trHeight w:val="315"/>
        </w:trPr>
        <w:tc>
          <w:tcPr>
            <w:tcW w:w="709" w:type="dxa"/>
            <w:shd w:val="clear" w:color="auto" w:fill="auto"/>
            <w:vAlign w:val="center"/>
            <w:hideMark/>
          </w:tcPr>
          <w:p w14:paraId="5AA173C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7EE382F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vAlign w:val="center"/>
            <w:hideMark/>
          </w:tcPr>
          <w:p w14:paraId="792335B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56D1539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378005F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4572C81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2 668 157,73</w:t>
            </w:r>
          </w:p>
        </w:tc>
      </w:tr>
      <w:tr w:rsidR="00D707FC" w:rsidRPr="00D707FC" w14:paraId="6FEF34AF" w14:textId="77777777" w:rsidTr="00D707FC">
        <w:trPr>
          <w:trHeight w:val="315"/>
        </w:trPr>
        <w:tc>
          <w:tcPr>
            <w:tcW w:w="709" w:type="dxa"/>
            <w:shd w:val="clear" w:color="auto" w:fill="auto"/>
            <w:vAlign w:val="center"/>
            <w:hideMark/>
          </w:tcPr>
          <w:p w14:paraId="42466EBA"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2312BE3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Монтажные работы </w:t>
            </w:r>
          </w:p>
        </w:tc>
        <w:tc>
          <w:tcPr>
            <w:tcW w:w="960" w:type="dxa"/>
            <w:shd w:val="clear" w:color="auto" w:fill="auto"/>
            <w:vAlign w:val="center"/>
            <w:hideMark/>
          </w:tcPr>
          <w:p w14:paraId="21194736"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61CDB1AA"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2B25B8C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612F557B"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1 361 964,13</w:t>
            </w:r>
          </w:p>
        </w:tc>
      </w:tr>
      <w:tr w:rsidR="00D707FC" w:rsidRPr="00D707FC" w14:paraId="07E4D7DA" w14:textId="77777777" w:rsidTr="00D707FC">
        <w:trPr>
          <w:trHeight w:val="315"/>
        </w:trPr>
        <w:tc>
          <w:tcPr>
            <w:tcW w:w="709" w:type="dxa"/>
            <w:shd w:val="clear" w:color="auto" w:fill="auto"/>
            <w:vAlign w:val="center"/>
            <w:hideMark/>
          </w:tcPr>
          <w:p w14:paraId="46C5181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1239B6D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п.4:</w:t>
            </w:r>
          </w:p>
        </w:tc>
        <w:tc>
          <w:tcPr>
            <w:tcW w:w="960" w:type="dxa"/>
            <w:shd w:val="clear" w:color="auto" w:fill="auto"/>
            <w:vAlign w:val="center"/>
            <w:hideMark/>
          </w:tcPr>
          <w:p w14:paraId="4B29494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09EDE2F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06290F5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703DA4B6"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4 030 121,86</w:t>
            </w:r>
          </w:p>
        </w:tc>
      </w:tr>
      <w:tr w:rsidR="00D707FC" w:rsidRPr="00D707FC" w14:paraId="4238D4AC" w14:textId="77777777" w:rsidTr="00D707FC">
        <w:trPr>
          <w:trHeight w:val="315"/>
        </w:trPr>
        <w:tc>
          <w:tcPr>
            <w:tcW w:w="709" w:type="dxa"/>
            <w:shd w:val="clear" w:color="auto" w:fill="auto"/>
            <w:vAlign w:val="center"/>
            <w:hideMark/>
          </w:tcPr>
          <w:p w14:paraId="713971E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5</w:t>
            </w:r>
          </w:p>
        </w:tc>
        <w:tc>
          <w:tcPr>
            <w:tcW w:w="5103" w:type="dxa"/>
            <w:shd w:val="clear" w:color="auto" w:fill="auto"/>
            <w:vAlign w:val="center"/>
            <w:hideMark/>
          </w:tcPr>
          <w:p w14:paraId="43D29A9B"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Оформление стелы - табло в фирменном стиле</w:t>
            </w:r>
          </w:p>
        </w:tc>
        <w:tc>
          <w:tcPr>
            <w:tcW w:w="960" w:type="dxa"/>
            <w:shd w:val="clear" w:color="auto" w:fill="auto"/>
            <w:vAlign w:val="center"/>
            <w:hideMark/>
          </w:tcPr>
          <w:p w14:paraId="01820C7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7524269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06EA2D8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60E166F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r>
      <w:tr w:rsidR="00D707FC" w:rsidRPr="00D707FC" w14:paraId="60B6FA28" w14:textId="77777777" w:rsidTr="00D707FC">
        <w:trPr>
          <w:trHeight w:val="945"/>
        </w:trPr>
        <w:tc>
          <w:tcPr>
            <w:tcW w:w="709" w:type="dxa"/>
            <w:shd w:val="clear" w:color="auto" w:fill="auto"/>
            <w:vAlign w:val="center"/>
            <w:hideMark/>
          </w:tcPr>
          <w:p w14:paraId="19439F6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w:t>
            </w:r>
          </w:p>
        </w:tc>
        <w:tc>
          <w:tcPr>
            <w:tcW w:w="5103" w:type="dxa"/>
            <w:shd w:val="clear" w:color="auto" w:fill="auto"/>
            <w:vAlign w:val="center"/>
            <w:hideMark/>
          </w:tcPr>
          <w:p w14:paraId="52461E5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стелы белый, овальной формы, Материал: алюминий 1,8мм, порошковая покраска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лазерная сварка </w:t>
            </w:r>
          </w:p>
        </w:tc>
        <w:tc>
          <w:tcPr>
            <w:tcW w:w="960" w:type="dxa"/>
            <w:shd w:val="clear" w:color="auto" w:fill="auto"/>
            <w:vAlign w:val="center"/>
            <w:hideMark/>
          </w:tcPr>
          <w:p w14:paraId="67078C4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кв.м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279C9BD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w:t>
            </w:r>
          </w:p>
        </w:tc>
        <w:tc>
          <w:tcPr>
            <w:tcW w:w="1266" w:type="dxa"/>
            <w:gridSpan w:val="2"/>
            <w:shd w:val="clear" w:color="auto" w:fill="auto"/>
            <w:vAlign w:val="center"/>
            <w:hideMark/>
          </w:tcPr>
          <w:p w14:paraId="3E13551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10 575,00</w:t>
            </w:r>
          </w:p>
        </w:tc>
        <w:tc>
          <w:tcPr>
            <w:tcW w:w="1492" w:type="dxa"/>
            <w:shd w:val="clear" w:color="auto" w:fill="auto"/>
            <w:vAlign w:val="center"/>
            <w:hideMark/>
          </w:tcPr>
          <w:p w14:paraId="06B4CA0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126 900,00</w:t>
            </w:r>
          </w:p>
        </w:tc>
      </w:tr>
      <w:tr w:rsidR="00D707FC" w:rsidRPr="00D707FC" w14:paraId="1F6227BA" w14:textId="77777777" w:rsidTr="00D707FC">
        <w:trPr>
          <w:trHeight w:val="945"/>
        </w:trPr>
        <w:tc>
          <w:tcPr>
            <w:tcW w:w="709" w:type="dxa"/>
            <w:shd w:val="clear" w:color="auto" w:fill="auto"/>
            <w:vAlign w:val="center"/>
            <w:hideMark/>
          </w:tcPr>
          <w:p w14:paraId="66A7B04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5.2</w:t>
            </w:r>
          </w:p>
        </w:tc>
        <w:tc>
          <w:tcPr>
            <w:tcW w:w="5103" w:type="dxa"/>
            <w:shd w:val="clear" w:color="auto" w:fill="auto"/>
            <w:vAlign w:val="center"/>
            <w:hideMark/>
          </w:tcPr>
          <w:p w14:paraId="4A22E5F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стелы белый , прямоугольной формы, материал: алюминий 1,8мм, порошковая покраска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w:t>
            </w:r>
          </w:p>
        </w:tc>
        <w:tc>
          <w:tcPr>
            <w:tcW w:w="960" w:type="dxa"/>
            <w:shd w:val="clear" w:color="auto" w:fill="auto"/>
            <w:vAlign w:val="center"/>
            <w:hideMark/>
          </w:tcPr>
          <w:p w14:paraId="37DD21D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кв.м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3967877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2,8</w:t>
            </w:r>
          </w:p>
        </w:tc>
        <w:tc>
          <w:tcPr>
            <w:tcW w:w="1266" w:type="dxa"/>
            <w:gridSpan w:val="2"/>
            <w:shd w:val="clear" w:color="auto" w:fill="auto"/>
            <w:vAlign w:val="center"/>
            <w:hideMark/>
          </w:tcPr>
          <w:p w14:paraId="53C5156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8 988,75</w:t>
            </w:r>
          </w:p>
        </w:tc>
        <w:tc>
          <w:tcPr>
            <w:tcW w:w="1492" w:type="dxa"/>
            <w:shd w:val="clear" w:color="auto" w:fill="auto"/>
            <w:vAlign w:val="center"/>
            <w:hideMark/>
          </w:tcPr>
          <w:p w14:paraId="4AD3189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25 168,50</w:t>
            </w:r>
          </w:p>
        </w:tc>
      </w:tr>
      <w:tr w:rsidR="00D707FC" w:rsidRPr="00D707FC" w14:paraId="318C86FE" w14:textId="77777777" w:rsidTr="00D707FC">
        <w:trPr>
          <w:trHeight w:val="945"/>
        </w:trPr>
        <w:tc>
          <w:tcPr>
            <w:tcW w:w="709" w:type="dxa"/>
            <w:shd w:val="clear" w:color="auto" w:fill="auto"/>
            <w:vAlign w:val="center"/>
            <w:hideMark/>
          </w:tcPr>
          <w:p w14:paraId="139AD52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5.3</w:t>
            </w:r>
          </w:p>
        </w:tc>
        <w:tc>
          <w:tcPr>
            <w:tcW w:w="5103" w:type="dxa"/>
            <w:shd w:val="clear" w:color="auto" w:fill="auto"/>
            <w:vAlign w:val="center"/>
            <w:hideMark/>
          </w:tcPr>
          <w:p w14:paraId="35EEFC3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стелы синий, Материал: АКП 4 мм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группа горючести Г1, белый, синий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фрезеровка</w:t>
            </w:r>
          </w:p>
        </w:tc>
        <w:tc>
          <w:tcPr>
            <w:tcW w:w="960" w:type="dxa"/>
            <w:shd w:val="clear" w:color="auto" w:fill="auto"/>
            <w:vAlign w:val="center"/>
            <w:hideMark/>
          </w:tcPr>
          <w:p w14:paraId="2C4E069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кв.м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4860D04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25</w:t>
            </w:r>
          </w:p>
        </w:tc>
        <w:tc>
          <w:tcPr>
            <w:tcW w:w="1266" w:type="dxa"/>
            <w:gridSpan w:val="2"/>
            <w:shd w:val="clear" w:color="auto" w:fill="auto"/>
            <w:vAlign w:val="center"/>
            <w:hideMark/>
          </w:tcPr>
          <w:p w14:paraId="4523682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8 460,00</w:t>
            </w:r>
          </w:p>
        </w:tc>
        <w:tc>
          <w:tcPr>
            <w:tcW w:w="1492" w:type="dxa"/>
            <w:shd w:val="clear" w:color="auto" w:fill="auto"/>
            <w:vAlign w:val="center"/>
            <w:hideMark/>
          </w:tcPr>
          <w:p w14:paraId="7A5F354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211 500,00</w:t>
            </w:r>
          </w:p>
        </w:tc>
      </w:tr>
      <w:tr w:rsidR="00D707FC" w:rsidRPr="00D707FC" w14:paraId="520BCB3A" w14:textId="77777777" w:rsidTr="00D707FC">
        <w:trPr>
          <w:trHeight w:val="1260"/>
        </w:trPr>
        <w:tc>
          <w:tcPr>
            <w:tcW w:w="709" w:type="dxa"/>
            <w:shd w:val="clear" w:color="auto" w:fill="auto"/>
            <w:vAlign w:val="center"/>
            <w:hideMark/>
          </w:tcPr>
          <w:p w14:paraId="772384C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5.4</w:t>
            </w:r>
          </w:p>
        </w:tc>
        <w:tc>
          <w:tcPr>
            <w:tcW w:w="5103" w:type="dxa"/>
            <w:shd w:val="clear" w:color="auto" w:fill="auto"/>
            <w:vAlign w:val="center"/>
            <w:hideMark/>
          </w:tcPr>
          <w:p w14:paraId="28A9C3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Световой короб логотип 1,22х1,22 м, материал: акрил молочный 3 мм, </w:t>
            </w:r>
            <w:proofErr w:type="spellStart"/>
            <w:r w:rsidRPr="00D707FC">
              <w:rPr>
                <w:rFonts w:ascii="Times New Roman" w:eastAsia="Times New Roman" w:hAnsi="Times New Roman"/>
                <w:sz w:val="24"/>
                <w:szCs w:val="24"/>
                <w:lang w:eastAsia="ru-RU"/>
              </w:rPr>
              <w:t>сверхяркие</w:t>
            </w:r>
            <w:proofErr w:type="spellEnd"/>
            <w:r w:rsidRPr="00D707FC">
              <w:rPr>
                <w:rFonts w:ascii="Times New Roman" w:eastAsia="Times New Roman" w:hAnsi="Times New Roman"/>
                <w:sz w:val="24"/>
                <w:szCs w:val="24"/>
                <w:lang w:eastAsia="ru-RU"/>
              </w:rPr>
              <w:t xml:space="preserve"> светодиоды, пленка </w:t>
            </w:r>
            <w:proofErr w:type="spellStart"/>
            <w:r w:rsidRPr="00D707FC">
              <w:rPr>
                <w:rFonts w:ascii="Times New Roman" w:eastAsia="Times New Roman" w:hAnsi="Times New Roman"/>
                <w:sz w:val="24"/>
                <w:szCs w:val="24"/>
                <w:lang w:eastAsia="ru-RU"/>
              </w:rPr>
              <w:t>Оракал</w:t>
            </w:r>
            <w:proofErr w:type="spellEnd"/>
            <w:r w:rsidRPr="00D707FC">
              <w:rPr>
                <w:rFonts w:ascii="Times New Roman" w:eastAsia="Times New Roman" w:hAnsi="Times New Roman"/>
                <w:sz w:val="24"/>
                <w:szCs w:val="24"/>
                <w:lang w:eastAsia="ru-RU"/>
              </w:rPr>
              <w:t xml:space="preserve"> 641, пленка </w:t>
            </w:r>
            <w:proofErr w:type="spellStart"/>
            <w:r w:rsidRPr="00D707FC">
              <w:rPr>
                <w:rFonts w:ascii="Times New Roman" w:eastAsia="Times New Roman" w:hAnsi="Times New Roman"/>
                <w:sz w:val="24"/>
                <w:szCs w:val="24"/>
                <w:lang w:eastAsia="ru-RU"/>
              </w:rPr>
              <w:t>транслюсцентная</w:t>
            </w:r>
            <w:proofErr w:type="spellEnd"/>
            <w:r w:rsidRPr="00D707FC">
              <w:rPr>
                <w:rFonts w:ascii="Times New Roman" w:eastAsia="Times New Roman" w:hAnsi="Times New Roman"/>
                <w:sz w:val="24"/>
                <w:szCs w:val="24"/>
                <w:lang w:eastAsia="ru-RU"/>
              </w:rPr>
              <w:t>, ПВХ 3мм.</w:t>
            </w:r>
          </w:p>
        </w:tc>
        <w:tc>
          <w:tcPr>
            <w:tcW w:w="960" w:type="dxa"/>
            <w:shd w:val="clear" w:color="auto" w:fill="auto"/>
            <w:vAlign w:val="center"/>
            <w:hideMark/>
          </w:tcPr>
          <w:p w14:paraId="13C0ACD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кв.м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61B407D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3,125</w:t>
            </w:r>
          </w:p>
        </w:tc>
        <w:tc>
          <w:tcPr>
            <w:tcW w:w="1266" w:type="dxa"/>
            <w:gridSpan w:val="2"/>
            <w:shd w:val="clear" w:color="auto" w:fill="auto"/>
            <w:vAlign w:val="center"/>
            <w:hideMark/>
          </w:tcPr>
          <w:p w14:paraId="529E1C2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31 725,00</w:t>
            </w:r>
          </w:p>
        </w:tc>
        <w:tc>
          <w:tcPr>
            <w:tcW w:w="1492" w:type="dxa"/>
            <w:shd w:val="clear" w:color="auto" w:fill="auto"/>
            <w:vAlign w:val="center"/>
            <w:hideMark/>
          </w:tcPr>
          <w:p w14:paraId="16ABA5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99 140,63</w:t>
            </w:r>
          </w:p>
        </w:tc>
      </w:tr>
      <w:tr w:rsidR="00D707FC" w:rsidRPr="00D707FC" w14:paraId="36524FFA" w14:textId="77777777" w:rsidTr="00D707FC">
        <w:trPr>
          <w:trHeight w:val="1260"/>
        </w:trPr>
        <w:tc>
          <w:tcPr>
            <w:tcW w:w="709" w:type="dxa"/>
            <w:shd w:val="clear" w:color="auto" w:fill="auto"/>
            <w:vAlign w:val="center"/>
            <w:hideMark/>
          </w:tcPr>
          <w:p w14:paraId="298054A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5.5</w:t>
            </w:r>
          </w:p>
        </w:tc>
        <w:tc>
          <w:tcPr>
            <w:tcW w:w="5103" w:type="dxa"/>
            <w:shd w:val="clear" w:color="auto" w:fill="auto"/>
            <w:vAlign w:val="center"/>
            <w:hideMark/>
          </w:tcPr>
          <w:p w14:paraId="3B3B4ED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Световой  короб "СНГС" 1,64х0,16 м (</w:t>
            </w:r>
            <w:proofErr w:type="spellStart"/>
            <w:r w:rsidRPr="00D707FC">
              <w:rPr>
                <w:rFonts w:ascii="Times New Roman" w:eastAsia="Times New Roman" w:hAnsi="Times New Roman"/>
                <w:sz w:val="24"/>
                <w:szCs w:val="24"/>
                <w:lang w:eastAsia="ru-RU"/>
              </w:rPr>
              <w:t>напрорезь</w:t>
            </w:r>
            <w:proofErr w:type="spellEnd"/>
            <w:r w:rsidRPr="00D707FC">
              <w:rPr>
                <w:rFonts w:ascii="Times New Roman" w:eastAsia="Times New Roman" w:hAnsi="Times New Roman"/>
                <w:sz w:val="24"/>
                <w:szCs w:val="24"/>
                <w:lang w:eastAsia="ru-RU"/>
              </w:rPr>
              <w:t xml:space="preserve">), материал: акрил молочный 3 мм, </w:t>
            </w:r>
            <w:proofErr w:type="spellStart"/>
            <w:r w:rsidRPr="00D707FC">
              <w:rPr>
                <w:rFonts w:ascii="Times New Roman" w:eastAsia="Times New Roman" w:hAnsi="Times New Roman"/>
                <w:sz w:val="24"/>
                <w:szCs w:val="24"/>
                <w:lang w:eastAsia="ru-RU"/>
              </w:rPr>
              <w:t>сверхяркие</w:t>
            </w:r>
            <w:proofErr w:type="spellEnd"/>
            <w:r w:rsidRPr="00D707FC">
              <w:rPr>
                <w:rFonts w:ascii="Times New Roman" w:eastAsia="Times New Roman" w:hAnsi="Times New Roman"/>
                <w:sz w:val="24"/>
                <w:szCs w:val="24"/>
                <w:lang w:eastAsia="ru-RU"/>
              </w:rPr>
              <w:t xml:space="preserve"> светодиоды, пленка </w:t>
            </w:r>
            <w:proofErr w:type="spellStart"/>
            <w:r w:rsidRPr="00D707FC">
              <w:rPr>
                <w:rFonts w:ascii="Times New Roman" w:eastAsia="Times New Roman" w:hAnsi="Times New Roman"/>
                <w:sz w:val="24"/>
                <w:szCs w:val="24"/>
                <w:lang w:eastAsia="ru-RU"/>
              </w:rPr>
              <w:t>Оракал</w:t>
            </w:r>
            <w:proofErr w:type="spellEnd"/>
            <w:r w:rsidRPr="00D707FC">
              <w:rPr>
                <w:rFonts w:ascii="Times New Roman" w:eastAsia="Times New Roman" w:hAnsi="Times New Roman"/>
                <w:sz w:val="24"/>
                <w:szCs w:val="24"/>
                <w:lang w:eastAsia="ru-RU"/>
              </w:rPr>
              <w:t xml:space="preserve"> 641, пленка </w:t>
            </w:r>
            <w:proofErr w:type="spellStart"/>
            <w:r w:rsidRPr="00D707FC">
              <w:rPr>
                <w:rFonts w:ascii="Times New Roman" w:eastAsia="Times New Roman" w:hAnsi="Times New Roman"/>
                <w:sz w:val="24"/>
                <w:szCs w:val="24"/>
                <w:lang w:eastAsia="ru-RU"/>
              </w:rPr>
              <w:t>транслюсцентная</w:t>
            </w:r>
            <w:proofErr w:type="spellEnd"/>
            <w:r w:rsidRPr="00D707FC">
              <w:rPr>
                <w:rFonts w:ascii="Times New Roman" w:eastAsia="Times New Roman" w:hAnsi="Times New Roman"/>
                <w:sz w:val="24"/>
                <w:szCs w:val="24"/>
                <w:lang w:eastAsia="ru-RU"/>
              </w:rPr>
              <w:t>, ПВХ 3мм</w:t>
            </w:r>
          </w:p>
        </w:tc>
        <w:tc>
          <w:tcPr>
            <w:tcW w:w="960" w:type="dxa"/>
            <w:shd w:val="clear" w:color="auto" w:fill="auto"/>
            <w:vAlign w:val="center"/>
            <w:hideMark/>
          </w:tcPr>
          <w:p w14:paraId="6D4BC02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кв.м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0E18822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0,6</w:t>
            </w:r>
          </w:p>
        </w:tc>
        <w:tc>
          <w:tcPr>
            <w:tcW w:w="1266" w:type="dxa"/>
            <w:gridSpan w:val="2"/>
            <w:shd w:val="clear" w:color="auto" w:fill="auto"/>
            <w:vAlign w:val="center"/>
            <w:hideMark/>
          </w:tcPr>
          <w:p w14:paraId="5D45B2C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31 725,00</w:t>
            </w:r>
          </w:p>
        </w:tc>
        <w:tc>
          <w:tcPr>
            <w:tcW w:w="1492" w:type="dxa"/>
            <w:shd w:val="clear" w:color="auto" w:fill="auto"/>
            <w:vAlign w:val="center"/>
            <w:hideMark/>
          </w:tcPr>
          <w:p w14:paraId="55E7BD3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19 035,00</w:t>
            </w:r>
          </w:p>
        </w:tc>
      </w:tr>
      <w:tr w:rsidR="00D707FC" w:rsidRPr="00D707FC" w14:paraId="51038670" w14:textId="77777777" w:rsidTr="00D707FC">
        <w:trPr>
          <w:trHeight w:val="1260"/>
        </w:trPr>
        <w:tc>
          <w:tcPr>
            <w:tcW w:w="709" w:type="dxa"/>
            <w:shd w:val="clear" w:color="auto" w:fill="auto"/>
            <w:vAlign w:val="center"/>
            <w:hideMark/>
          </w:tcPr>
          <w:p w14:paraId="0ED30CB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5.6</w:t>
            </w:r>
          </w:p>
        </w:tc>
        <w:tc>
          <w:tcPr>
            <w:tcW w:w="5103" w:type="dxa"/>
            <w:shd w:val="clear" w:color="auto" w:fill="auto"/>
            <w:vAlign w:val="center"/>
            <w:hideMark/>
          </w:tcPr>
          <w:p w14:paraId="519C0C6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Световой  короб "АЗС" 1,3х0,3 м (</w:t>
            </w:r>
            <w:proofErr w:type="spellStart"/>
            <w:r w:rsidRPr="00D707FC">
              <w:rPr>
                <w:rFonts w:ascii="Times New Roman" w:eastAsia="Times New Roman" w:hAnsi="Times New Roman"/>
                <w:sz w:val="24"/>
                <w:szCs w:val="24"/>
                <w:lang w:eastAsia="ru-RU"/>
              </w:rPr>
              <w:t>напрорезь</w:t>
            </w:r>
            <w:proofErr w:type="spellEnd"/>
            <w:r w:rsidRPr="00D707FC">
              <w:rPr>
                <w:rFonts w:ascii="Times New Roman" w:eastAsia="Times New Roman" w:hAnsi="Times New Roman"/>
                <w:sz w:val="24"/>
                <w:szCs w:val="24"/>
                <w:lang w:eastAsia="ru-RU"/>
              </w:rPr>
              <w:t xml:space="preserve">), материал: акрил молочный 3 мм, </w:t>
            </w:r>
            <w:proofErr w:type="spellStart"/>
            <w:r w:rsidRPr="00D707FC">
              <w:rPr>
                <w:rFonts w:ascii="Times New Roman" w:eastAsia="Times New Roman" w:hAnsi="Times New Roman"/>
                <w:sz w:val="24"/>
                <w:szCs w:val="24"/>
                <w:lang w:eastAsia="ru-RU"/>
              </w:rPr>
              <w:t>сверхяркие</w:t>
            </w:r>
            <w:proofErr w:type="spellEnd"/>
            <w:r w:rsidRPr="00D707FC">
              <w:rPr>
                <w:rFonts w:ascii="Times New Roman" w:eastAsia="Times New Roman" w:hAnsi="Times New Roman"/>
                <w:sz w:val="24"/>
                <w:szCs w:val="24"/>
                <w:lang w:eastAsia="ru-RU"/>
              </w:rPr>
              <w:t xml:space="preserve"> светодиоды, пленка </w:t>
            </w:r>
            <w:proofErr w:type="spellStart"/>
            <w:r w:rsidRPr="00D707FC">
              <w:rPr>
                <w:rFonts w:ascii="Times New Roman" w:eastAsia="Times New Roman" w:hAnsi="Times New Roman"/>
                <w:sz w:val="24"/>
                <w:szCs w:val="24"/>
                <w:lang w:eastAsia="ru-RU"/>
              </w:rPr>
              <w:t>Оракал</w:t>
            </w:r>
            <w:proofErr w:type="spellEnd"/>
            <w:r w:rsidRPr="00D707FC">
              <w:rPr>
                <w:rFonts w:ascii="Times New Roman" w:eastAsia="Times New Roman" w:hAnsi="Times New Roman"/>
                <w:sz w:val="24"/>
                <w:szCs w:val="24"/>
                <w:lang w:eastAsia="ru-RU"/>
              </w:rPr>
              <w:t xml:space="preserve"> 641, пленка </w:t>
            </w:r>
            <w:proofErr w:type="spellStart"/>
            <w:r w:rsidRPr="00D707FC">
              <w:rPr>
                <w:rFonts w:ascii="Times New Roman" w:eastAsia="Times New Roman" w:hAnsi="Times New Roman"/>
                <w:sz w:val="24"/>
                <w:szCs w:val="24"/>
                <w:lang w:eastAsia="ru-RU"/>
              </w:rPr>
              <w:t>транслюсцентная</w:t>
            </w:r>
            <w:proofErr w:type="spellEnd"/>
            <w:r w:rsidRPr="00D707FC">
              <w:rPr>
                <w:rFonts w:ascii="Times New Roman" w:eastAsia="Times New Roman" w:hAnsi="Times New Roman"/>
                <w:sz w:val="24"/>
                <w:szCs w:val="24"/>
                <w:lang w:eastAsia="ru-RU"/>
              </w:rPr>
              <w:t>, ПВХ 3мм</w:t>
            </w:r>
          </w:p>
        </w:tc>
        <w:tc>
          <w:tcPr>
            <w:tcW w:w="960" w:type="dxa"/>
            <w:shd w:val="clear" w:color="auto" w:fill="auto"/>
            <w:vAlign w:val="center"/>
            <w:hideMark/>
          </w:tcPr>
          <w:p w14:paraId="6A953E5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кв.м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7A853E6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1,05</w:t>
            </w:r>
          </w:p>
        </w:tc>
        <w:tc>
          <w:tcPr>
            <w:tcW w:w="1266" w:type="dxa"/>
            <w:gridSpan w:val="2"/>
            <w:shd w:val="clear" w:color="auto" w:fill="auto"/>
            <w:vAlign w:val="center"/>
            <w:hideMark/>
          </w:tcPr>
          <w:p w14:paraId="64B9165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31 725,00</w:t>
            </w:r>
          </w:p>
        </w:tc>
        <w:tc>
          <w:tcPr>
            <w:tcW w:w="1492" w:type="dxa"/>
            <w:shd w:val="clear" w:color="auto" w:fill="auto"/>
            <w:vAlign w:val="center"/>
            <w:hideMark/>
          </w:tcPr>
          <w:p w14:paraId="2B9A142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33 311,25</w:t>
            </w:r>
          </w:p>
        </w:tc>
      </w:tr>
      <w:tr w:rsidR="00D707FC" w:rsidRPr="00D707FC" w14:paraId="75012F11" w14:textId="77777777" w:rsidTr="00D707FC">
        <w:trPr>
          <w:trHeight w:val="1575"/>
        </w:trPr>
        <w:tc>
          <w:tcPr>
            <w:tcW w:w="709" w:type="dxa"/>
            <w:shd w:val="clear" w:color="auto" w:fill="auto"/>
            <w:vAlign w:val="center"/>
            <w:hideMark/>
          </w:tcPr>
          <w:p w14:paraId="0F495CF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5.7</w:t>
            </w:r>
          </w:p>
        </w:tc>
        <w:tc>
          <w:tcPr>
            <w:tcW w:w="5103" w:type="dxa"/>
            <w:shd w:val="clear" w:color="auto" w:fill="auto"/>
            <w:vAlign w:val="center"/>
            <w:hideMark/>
          </w:tcPr>
          <w:p w14:paraId="0C80474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gramStart"/>
            <w:r w:rsidRPr="00D707FC">
              <w:rPr>
                <w:rFonts w:ascii="Times New Roman" w:eastAsia="Times New Roman" w:hAnsi="Times New Roman"/>
                <w:sz w:val="24"/>
                <w:szCs w:val="24"/>
                <w:lang w:eastAsia="ru-RU"/>
              </w:rPr>
              <w:t>Световой  короб</w:t>
            </w:r>
            <w:proofErr w:type="gramEnd"/>
            <w:r w:rsidRPr="00D707FC">
              <w:rPr>
                <w:rFonts w:ascii="Times New Roman" w:eastAsia="Times New Roman" w:hAnsi="Times New Roman"/>
                <w:sz w:val="24"/>
                <w:szCs w:val="24"/>
                <w:lang w:eastAsia="ru-RU"/>
              </w:rPr>
              <w:t xml:space="preserve"> "Надписи и </w:t>
            </w:r>
            <w:proofErr w:type="spellStart"/>
            <w:r w:rsidRPr="00D707FC">
              <w:rPr>
                <w:rFonts w:ascii="Times New Roman" w:eastAsia="Times New Roman" w:hAnsi="Times New Roman"/>
                <w:sz w:val="24"/>
                <w:szCs w:val="24"/>
                <w:lang w:eastAsia="ru-RU"/>
              </w:rPr>
              <w:t>тд</w:t>
            </w:r>
            <w:proofErr w:type="spellEnd"/>
            <w:r w:rsidRPr="00D707FC">
              <w:rPr>
                <w:rFonts w:ascii="Times New Roman" w:eastAsia="Times New Roman" w:hAnsi="Times New Roman"/>
                <w:sz w:val="24"/>
                <w:szCs w:val="24"/>
                <w:lang w:eastAsia="ru-RU"/>
              </w:rPr>
              <w:t>" 1х0,7 м (</w:t>
            </w:r>
            <w:proofErr w:type="spellStart"/>
            <w:r w:rsidRPr="00D707FC">
              <w:rPr>
                <w:rFonts w:ascii="Times New Roman" w:eastAsia="Times New Roman" w:hAnsi="Times New Roman"/>
                <w:sz w:val="24"/>
                <w:szCs w:val="24"/>
                <w:lang w:eastAsia="ru-RU"/>
              </w:rPr>
              <w:t>напрорезь</w:t>
            </w:r>
            <w:proofErr w:type="spellEnd"/>
            <w:r w:rsidRPr="00D707FC">
              <w:rPr>
                <w:rFonts w:ascii="Times New Roman" w:eastAsia="Times New Roman" w:hAnsi="Times New Roman"/>
                <w:sz w:val="24"/>
                <w:szCs w:val="24"/>
                <w:lang w:eastAsia="ru-RU"/>
              </w:rPr>
              <w:t xml:space="preserve">), материал: акрил молочный 3 мм, </w:t>
            </w:r>
            <w:proofErr w:type="spellStart"/>
            <w:r w:rsidRPr="00D707FC">
              <w:rPr>
                <w:rFonts w:ascii="Times New Roman" w:eastAsia="Times New Roman" w:hAnsi="Times New Roman"/>
                <w:sz w:val="24"/>
                <w:szCs w:val="24"/>
                <w:lang w:eastAsia="ru-RU"/>
              </w:rPr>
              <w:t>сверхяркие</w:t>
            </w:r>
            <w:proofErr w:type="spellEnd"/>
            <w:r w:rsidRPr="00D707FC">
              <w:rPr>
                <w:rFonts w:ascii="Times New Roman" w:eastAsia="Times New Roman" w:hAnsi="Times New Roman"/>
                <w:sz w:val="24"/>
                <w:szCs w:val="24"/>
                <w:lang w:eastAsia="ru-RU"/>
              </w:rPr>
              <w:t xml:space="preserve"> светодиоды, пленка </w:t>
            </w:r>
            <w:proofErr w:type="spellStart"/>
            <w:r w:rsidRPr="00D707FC">
              <w:rPr>
                <w:rFonts w:ascii="Times New Roman" w:eastAsia="Times New Roman" w:hAnsi="Times New Roman"/>
                <w:sz w:val="24"/>
                <w:szCs w:val="24"/>
                <w:lang w:eastAsia="ru-RU"/>
              </w:rPr>
              <w:t>Оракал</w:t>
            </w:r>
            <w:proofErr w:type="spellEnd"/>
            <w:r w:rsidRPr="00D707FC">
              <w:rPr>
                <w:rFonts w:ascii="Times New Roman" w:eastAsia="Times New Roman" w:hAnsi="Times New Roman"/>
                <w:sz w:val="24"/>
                <w:szCs w:val="24"/>
                <w:lang w:eastAsia="ru-RU"/>
              </w:rPr>
              <w:t xml:space="preserve"> 641, пленка </w:t>
            </w:r>
            <w:proofErr w:type="spellStart"/>
            <w:r w:rsidRPr="00D707FC">
              <w:rPr>
                <w:rFonts w:ascii="Times New Roman" w:eastAsia="Times New Roman" w:hAnsi="Times New Roman"/>
                <w:sz w:val="24"/>
                <w:szCs w:val="24"/>
                <w:lang w:eastAsia="ru-RU"/>
              </w:rPr>
              <w:t>транслюсцентная</w:t>
            </w:r>
            <w:proofErr w:type="spellEnd"/>
            <w:r w:rsidRPr="00D707FC">
              <w:rPr>
                <w:rFonts w:ascii="Times New Roman" w:eastAsia="Times New Roman" w:hAnsi="Times New Roman"/>
                <w:sz w:val="24"/>
                <w:szCs w:val="24"/>
                <w:lang w:eastAsia="ru-RU"/>
              </w:rPr>
              <w:t>, ПВХ 3мм. Профильная Рама системы клик-</w:t>
            </w:r>
            <w:proofErr w:type="spellStart"/>
            <w:r w:rsidRPr="00D707FC">
              <w:rPr>
                <w:rFonts w:ascii="Times New Roman" w:eastAsia="Times New Roman" w:hAnsi="Times New Roman"/>
                <w:sz w:val="24"/>
                <w:szCs w:val="24"/>
                <w:lang w:eastAsia="ru-RU"/>
              </w:rPr>
              <w:t>кляк</w:t>
            </w:r>
            <w:proofErr w:type="spellEnd"/>
          </w:p>
        </w:tc>
        <w:tc>
          <w:tcPr>
            <w:tcW w:w="960" w:type="dxa"/>
            <w:shd w:val="clear" w:color="auto" w:fill="auto"/>
            <w:vAlign w:val="center"/>
            <w:hideMark/>
          </w:tcPr>
          <w:p w14:paraId="303A1BB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кв.м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404647E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1,8</w:t>
            </w:r>
          </w:p>
        </w:tc>
        <w:tc>
          <w:tcPr>
            <w:tcW w:w="1266" w:type="dxa"/>
            <w:gridSpan w:val="2"/>
            <w:shd w:val="clear" w:color="auto" w:fill="auto"/>
            <w:vAlign w:val="center"/>
            <w:hideMark/>
          </w:tcPr>
          <w:p w14:paraId="6341052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31 725,00</w:t>
            </w:r>
          </w:p>
        </w:tc>
        <w:tc>
          <w:tcPr>
            <w:tcW w:w="1492" w:type="dxa"/>
            <w:shd w:val="clear" w:color="auto" w:fill="auto"/>
            <w:vAlign w:val="center"/>
            <w:hideMark/>
          </w:tcPr>
          <w:p w14:paraId="5070087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57 105,00</w:t>
            </w:r>
          </w:p>
        </w:tc>
      </w:tr>
      <w:tr w:rsidR="00D707FC" w:rsidRPr="00D707FC" w14:paraId="737F146D" w14:textId="77777777" w:rsidTr="00D707FC">
        <w:trPr>
          <w:trHeight w:val="630"/>
        </w:trPr>
        <w:tc>
          <w:tcPr>
            <w:tcW w:w="709" w:type="dxa"/>
            <w:shd w:val="clear" w:color="auto" w:fill="auto"/>
            <w:vAlign w:val="center"/>
            <w:hideMark/>
          </w:tcPr>
          <w:p w14:paraId="497792B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5.8</w:t>
            </w:r>
          </w:p>
        </w:tc>
        <w:tc>
          <w:tcPr>
            <w:tcW w:w="5103" w:type="dxa"/>
            <w:shd w:val="clear" w:color="auto" w:fill="auto"/>
            <w:vAlign w:val="center"/>
            <w:hideMark/>
          </w:tcPr>
          <w:p w14:paraId="0B4453E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Подсветка на боку </w:t>
            </w:r>
            <w:proofErr w:type="spellStart"/>
            <w:r w:rsidRPr="00D707FC">
              <w:rPr>
                <w:rFonts w:ascii="Times New Roman" w:eastAsia="Times New Roman" w:hAnsi="Times New Roman"/>
                <w:sz w:val="24"/>
                <w:szCs w:val="24"/>
                <w:lang w:eastAsia="ru-RU"/>
              </w:rPr>
              <w:t>стеллы</w:t>
            </w:r>
            <w:proofErr w:type="spellEnd"/>
            <w:r w:rsidRPr="00D707FC">
              <w:rPr>
                <w:rFonts w:ascii="Times New Roman" w:eastAsia="Times New Roman" w:hAnsi="Times New Roman"/>
                <w:sz w:val="24"/>
                <w:szCs w:val="24"/>
                <w:lang w:eastAsia="ru-RU"/>
              </w:rPr>
              <w:t>, материал: светодиодная лента IP67</w:t>
            </w:r>
          </w:p>
        </w:tc>
        <w:tc>
          <w:tcPr>
            <w:tcW w:w="960" w:type="dxa"/>
            <w:shd w:val="clear" w:color="auto" w:fill="auto"/>
            <w:vAlign w:val="center"/>
            <w:hideMark/>
          </w:tcPr>
          <w:p w14:paraId="5754254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5226020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w:t>
            </w:r>
          </w:p>
        </w:tc>
        <w:tc>
          <w:tcPr>
            <w:tcW w:w="1266" w:type="dxa"/>
            <w:gridSpan w:val="2"/>
            <w:shd w:val="clear" w:color="auto" w:fill="auto"/>
            <w:vAlign w:val="center"/>
            <w:hideMark/>
          </w:tcPr>
          <w:p w14:paraId="1727E6F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2 643,75</w:t>
            </w:r>
          </w:p>
        </w:tc>
        <w:tc>
          <w:tcPr>
            <w:tcW w:w="1492" w:type="dxa"/>
            <w:shd w:val="clear" w:color="auto" w:fill="auto"/>
            <w:vAlign w:val="center"/>
            <w:hideMark/>
          </w:tcPr>
          <w:p w14:paraId="70D3415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31 725,00</w:t>
            </w:r>
          </w:p>
        </w:tc>
      </w:tr>
      <w:tr w:rsidR="00D707FC" w:rsidRPr="00D707FC" w14:paraId="0FA06668" w14:textId="77777777" w:rsidTr="00D707FC">
        <w:trPr>
          <w:trHeight w:val="945"/>
        </w:trPr>
        <w:tc>
          <w:tcPr>
            <w:tcW w:w="709" w:type="dxa"/>
            <w:shd w:val="clear" w:color="auto" w:fill="auto"/>
            <w:vAlign w:val="center"/>
            <w:hideMark/>
          </w:tcPr>
          <w:p w14:paraId="6D3F87D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5.9</w:t>
            </w:r>
          </w:p>
        </w:tc>
        <w:tc>
          <w:tcPr>
            <w:tcW w:w="5103" w:type="dxa"/>
            <w:shd w:val="clear" w:color="auto" w:fill="auto"/>
            <w:vAlign w:val="center"/>
            <w:hideMark/>
          </w:tcPr>
          <w:p w14:paraId="394A3E4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Каркас под облицовку </w:t>
            </w:r>
            <w:proofErr w:type="spellStart"/>
            <w:r w:rsidRPr="00D707FC">
              <w:rPr>
                <w:rFonts w:ascii="Times New Roman" w:eastAsia="Times New Roman" w:hAnsi="Times New Roman"/>
                <w:sz w:val="24"/>
                <w:szCs w:val="24"/>
                <w:lang w:eastAsia="ru-RU"/>
              </w:rPr>
              <w:t>стеллы</w:t>
            </w:r>
            <w:proofErr w:type="spellEnd"/>
            <w:r w:rsidRPr="00D707FC">
              <w:rPr>
                <w:rFonts w:ascii="Times New Roman" w:eastAsia="Times New Roman" w:hAnsi="Times New Roman"/>
                <w:sz w:val="24"/>
                <w:szCs w:val="24"/>
                <w:lang w:eastAsia="ru-RU"/>
              </w:rPr>
              <w:t xml:space="preserve">, материал: труба профильная 25х25, </w:t>
            </w:r>
            <w:proofErr w:type="spellStart"/>
            <w:r w:rsidRPr="00D707FC">
              <w:rPr>
                <w:rFonts w:ascii="Times New Roman" w:eastAsia="Times New Roman" w:hAnsi="Times New Roman"/>
                <w:sz w:val="24"/>
                <w:szCs w:val="24"/>
                <w:lang w:eastAsia="ru-RU"/>
              </w:rPr>
              <w:t>антикорозийная</w:t>
            </w:r>
            <w:proofErr w:type="spellEnd"/>
            <w:r w:rsidRPr="00D707FC">
              <w:rPr>
                <w:rFonts w:ascii="Times New Roman" w:eastAsia="Times New Roman" w:hAnsi="Times New Roman"/>
                <w:sz w:val="24"/>
                <w:szCs w:val="24"/>
                <w:lang w:eastAsia="ru-RU"/>
              </w:rPr>
              <w:t xml:space="preserve"> краска</w:t>
            </w:r>
          </w:p>
        </w:tc>
        <w:tc>
          <w:tcPr>
            <w:tcW w:w="960" w:type="dxa"/>
            <w:shd w:val="clear" w:color="auto" w:fill="auto"/>
            <w:vAlign w:val="center"/>
            <w:hideMark/>
          </w:tcPr>
          <w:p w14:paraId="7043420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5F487DB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265</w:t>
            </w:r>
          </w:p>
        </w:tc>
        <w:tc>
          <w:tcPr>
            <w:tcW w:w="1266" w:type="dxa"/>
            <w:gridSpan w:val="2"/>
            <w:shd w:val="clear" w:color="auto" w:fill="auto"/>
            <w:vAlign w:val="center"/>
            <w:hideMark/>
          </w:tcPr>
          <w:p w14:paraId="7B0B2BB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475,88</w:t>
            </w:r>
          </w:p>
        </w:tc>
        <w:tc>
          <w:tcPr>
            <w:tcW w:w="1492" w:type="dxa"/>
            <w:shd w:val="clear" w:color="auto" w:fill="auto"/>
            <w:vAlign w:val="center"/>
            <w:hideMark/>
          </w:tcPr>
          <w:p w14:paraId="769A118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126 106,88</w:t>
            </w:r>
          </w:p>
        </w:tc>
      </w:tr>
      <w:tr w:rsidR="00D707FC" w:rsidRPr="00D707FC" w14:paraId="17C3771A" w14:textId="77777777" w:rsidTr="00D707FC">
        <w:trPr>
          <w:trHeight w:val="1260"/>
        </w:trPr>
        <w:tc>
          <w:tcPr>
            <w:tcW w:w="709" w:type="dxa"/>
            <w:shd w:val="clear" w:color="auto" w:fill="auto"/>
            <w:vAlign w:val="center"/>
            <w:hideMark/>
          </w:tcPr>
          <w:p w14:paraId="178553F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5.10</w:t>
            </w:r>
          </w:p>
        </w:tc>
        <w:tc>
          <w:tcPr>
            <w:tcW w:w="5103" w:type="dxa"/>
            <w:shd w:val="clear" w:color="auto" w:fill="auto"/>
            <w:vAlign w:val="center"/>
            <w:hideMark/>
          </w:tcPr>
          <w:p w14:paraId="70F2D65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Электро</w:t>
            </w:r>
            <w:proofErr w:type="spellEnd"/>
            <w:r w:rsidRPr="00D707FC">
              <w:rPr>
                <w:rFonts w:ascii="Times New Roman" w:eastAsia="Times New Roman" w:hAnsi="Times New Roman"/>
                <w:sz w:val="24"/>
                <w:szCs w:val="24"/>
                <w:lang w:eastAsia="ru-RU"/>
              </w:rPr>
              <w:t xml:space="preserve"> табло для АЗС " цена" 0,88х0,34 м, материал: белый цвет IP67, блок питания, обогреватель с термодатчиком, Пульт ДУ, блок стационарного управления </w:t>
            </w:r>
          </w:p>
        </w:tc>
        <w:tc>
          <w:tcPr>
            <w:tcW w:w="960" w:type="dxa"/>
            <w:shd w:val="clear" w:color="auto" w:fill="auto"/>
            <w:vAlign w:val="center"/>
            <w:hideMark/>
          </w:tcPr>
          <w:p w14:paraId="2F15968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шт.</w:t>
            </w:r>
          </w:p>
        </w:tc>
        <w:tc>
          <w:tcPr>
            <w:tcW w:w="960" w:type="dxa"/>
            <w:gridSpan w:val="2"/>
            <w:shd w:val="clear" w:color="auto" w:fill="auto"/>
            <w:vAlign w:val="center"/>
            <w:hideMark/>
          </w:tcPr>
          <w:p w14:paraId="6A3BB70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w:t>
            </w:r>
          </w:p>
        </w:tc>
        <w:tc>
          <w:tcPr>
            <w:tcW w:w="1266" w:type="dxa"/>
            <w:gridSpan w:val="2"/>
            <w:shd w:val="clear" w:color="auto" w:fill="auto"/>
            <w:vAlign w:val="center"/>
            <w:hideMark/>
          </w:tcPr>
          <w:p w14:paraId="0FE9F53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44 679,38</w:t>
            </w:r>
          </w:p>
        </w:tc>
        <w:tc>
          <w:tcPr>
            <w:tcW w:w="1492" w:type="dxa"/>
            <w:shd w:val="clear" w:color="auto" w:fill="auto"/>
            <w:vAlign w:val="center"/>
            <w:hideMark/>
          </w:tcPr>
          <w:p w14:paraId="1D711F1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268 076,25</w:t>
            </w:r>
          </w:p>
        </w:tc>
      </w:tr>
      <w:tr w:rsidR="00D707FC" w:rsidRPr="00D707FC" w14:paraId="6C99F783" w14:textId="77777777" w:rsidTr="00D707FC">
        <w:trPr>
          <w:trHeight w:val="630"/>
        </w:trPr>
        <w:tc>
          <w:tcPr>
            <w:tcW w:w="709" w:type="dxa"/>
            <w:shd w:val="clear" w:color="auto" w:fill="auto"/>
            <w:vAlign w:val="center"/>
            <w:hideMark/>
          </w:tcPr>
          <w:p w14:paraId="40BCD2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w:t>
            </w:r>
          </w:p>
        </w:tc>
        <w:tc>
          <w:tcPr>
            <w:tcW w:w="5103" w:type="dxa"/>
            <w:shd w:val="clear" w:color="auto" w:fill="auto"/>
            <w:vAlign w:val="center"/>
            <w:hideMark/>
          </w:tcPr>
          <w:p w14:paraId="26E718B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Трансформатор IP 67 (уличный/влагозащищенный), 300 Ватт</w:t>
            </w:r>
          </w:p>
        </w:tc>
        <w:tc>
          <w:tcPr>
            <w:tcW w:w="960" w:type="dxa"/>
            <w:shd w:val="clear" w:color="auto" w:fill="auto"/>
            <w:vAlign w:val="center"/>
            <w:hideMark/>
          </w:tcPr>
          <w:p w14:paraId="0AACBB2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шт.</w:t>
            </w:r>
          </w:p>
        </w:tc>
        <w:tc>
          <w:tcPr>
            <w:tcW w:w="960" w:type="dxa"/>
            <w:gridSpan w:val="2"/>
            <w:shd w:val="clear" w:color="auto" w:fill="auto"/>
            <w:vAlign w:val="center"/>
            <w:hideMark/>
          </w:tcPr>
          <w:p w14:paraId="1F941B9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w:t>
            </w:r>
          </w:p>
        </w:tc>
        <w:tc>
          <w:tcPr>
            <w:tcW w:w="1266" w:type="dxa"/>
            <w:gridSpan w:val="2"/>
            <w:shd w:val="clear" w:color="auto" w:fill="auto"/>
            <w:vAlign w:val="center"/>
            <w:hideMark/>
          </w:tcPr>
          <w:p w14:paraId="0FF221B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8 988,75</w:t>
            </w:r>
          </w:p>
        </w:tc>
        <w:tc>
          <w:tcPr>
            <w:tcW w:w="1492" w:type="dxa"/>
            <w:shd w:val="clear" w:color="auto" w:fill="auto"/>
            <w:vAlign w:val="center"/>
            <w:hideMark/>
          </w:tcPr>
          <w:p w14:paraId="5704C22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26 966,25</w:t>
            </w:r>
          </w:p>
        </w:tc>
      </w:tr>
      <w:tr w:rsidR="00D707FC" w:rsidRPr="00D707FC" w14:paraId="03A1851E" w14:textId="77777777" w:rsidTr="00D707FC">
        <w:trPr>
          <w:trHeight w:val="315"/>
        </w:trPr>
        <w:tc>
          <w:tcPr>
            <w:tcW w:w="709" w:type="dxa"/>
            <w:shd w:val="clear" w:color="auto" w:fill="auto"/>
            <w:vAlign w:val="center"/>
            <w:hideMark/>
          </w:tcPr>
          <w:p w14:paraId="69B93B2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5.12</w:t>
            </w:r>
          </w:p>
        </w:tc>
        <w:tc>
          <w:tcPr>
            <w:tcW w:w="5103" w:type="dxa"/>
            <w:shd w:val="clear" w:color="auto" w:fill="auto"/>
            <w:vAlign w:val="center"/>
            <w:hideMark/>
          </w:tcPr>
          <w:p w14:paraId="021F03A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Основной каркас труба стальная Д159мм</w:t>
            </w:r>
          </w:p>
        </w:tc>
        <w:tc>
          <w:tcPr>
            <w:tcW w:w="960" w:type="dxa"/>
            <w:shd w:val="clear" w:color="auto" w:fill="auto"/>
            <w:vAlign w:val="center"/>
            <w:hideMark/>
          </w:tcPr>
          <w:p w14:paraId="7ADB4E1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п.м</w:t>
            </w:r>
            <w:proofErr w:type="spellEnd"/>
            <w:r w:rsidRPr="00D707FC">
              <w:rPr>
                <w:rFonts w:ascii="Times New Roman" w:eastAsia="Times New Roman" w:hAnsi="Times New Roman"/>
                <w:sz w:val="24"/>
                <w:szCs w:val="24"/>
                <w:lang w:eastAsia="ru-RU"/>
              </w:rPr>
              <w:t>.</w:t>
            </w:r>
          </w:p>
        </w:tc>
        <w:tc>
          <w:tcPr>
            <w:tcW w:w="960" w:type="dxa"/>
            <w:gridSpan w:val="2"/>
            <w:shd w:val="clear" w:color="auto" w:fill="auto"/>
            <w:vAlign w:val="center"/>
            <w:hideMark/>
          </w:tcPr>
          <w:p w14:paraId="4A4FCC4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22</w:t>
            </w:r>
          </w:p>
        </w:tc>
        <w:tc>
          <w:tcPr>
            <w:tcW w:w="1266" w:type="dxa"/>
            <w:gridSpan w:val="2"/>
            <w:shd w:val="clear" w:color="auto" w:fill="auto"/>
            <w:vAlign w:val="center"/>
            <w:hideMark/>
          </w:tcPr>
          <w:p w14:paraId="725DB82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4 326,23</w:t>
            </w:r>
          </w:p>
        </w:tc>
        <w:tc>
          <w:tcPr>
            <w:tcW w:w="1492" w:type="dxa"/>
            <w:shd w:val="clear" w:color="auto" w:fill="auto"/>
            <w:vAlign w:val="center"/>
            <w:hideMark/>
          </w:tcPr>
          <w:p w14:paraId="106EBEF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95 177,12</w:t>
            </w:r>
          </w:p>
        </w:tc>
      </w:tr>
      <w:tr w:rsidR="00D707FC" w:rsidRPr="00D707FC" w14:paraId="1F613C98" w14:textId="77777777" w:rsidTr="00D707FC">
        <w:trPr>
          <w:trHeight w:val="315"/>
        </w:trPr>
        <w:tc>
          <w:tcPr>
            <w:tcW w:w="709" w:type="dxa"/>
            <w:shd w:val="clear" w:color="auto" w:fill="auto"/>
            <w:vAlign w:val="center"/>
            <w:hideMark/>
          </w:tcPr>
          <w:p w14:paraId="667C92E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541BD0C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vAlign w:val="center"/>
            <w:hideMark/>
          </w:tcPr>
          <w:p w14:paraId="4A25329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1013A67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5CE5557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650C2E8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1 120 211,87</w:t>
            </w:r>
          </w:p>
        </w:tc>
      </w:tr>
      <w:tr w:rsidR="00D707FC" w:rsidRPr="00D707FC" w14:paraId="00D7D1EB" w14:textId="77777777" w:rsidTr="00D707FC">
        <w:trPr>
          <w:trHeight w:val="315"/>
        </w:trPr>
        <w:tc>
          <w:tcPr>
            <w:tcW w:w="709" w:type="dxa"/>
            <w:shd w:val="clear" w:color="auto" w:fill="auto"/>
            <w:vAlign w:val="center"/>
            <w:hideMark/>
          </w:tcPr>
          <w:p w14:paraId="705E675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70B033F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Монтажные работы</w:t>
            </w:r>
          </w:p>
        </w:tc>
        <w:tc>
          <w:tcPr>
            <w:tcW w:w="960" w:type="dxa"/>
            <w:shd w:val="clear" w:color="auto" w:fill="auto"/>
            <w:vAlign w:val="center"/>
            <w:hideMark/>
          </w:tcPr>
          <w:p w14:paraId="32C5D11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69F4054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517C248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22931D4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374 100,00</w:t>
            </w:r>
          </w:p>
        </w:tc>
      </w:tr>
      <w:tr w:rsidR="00D707FC" w:rsidRPr="00D707FC" w14:paraId="7F80D9E5" w14:textId="77777777" w:rsidTr="00D707FC">
        <w:trPr>
          <w:trHeight w:val="315"/>
        </w:trPr>
        <w:tc>
          <w:tcPr>
            <w:tcW w:w="709" w:type="dxa"/>
            <w:shd w:val="clear" w:color="auto" w:fill="auto"/>
            <w:vAlign w:val="center"/>
            <w:hideMark/>
          </w:tcPr>
          <w:p w14:paraId="729CC7A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03A48D7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п.5:</w:t>
            </w:r>
          </w:p>
        </w:tc>
        <w:tc>
          <w:tcPr>
            <w:tcW w:w="960" w:type="dxa"/>
            <w:shd w:val="clear" w:color="auto" w:fill="auto"/>
            <w:vAlign w:val="center"/>
            <w:hideMark/>
          </w:tcPr>
          <w:p w14:paraId="5AD2EE6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6910FB1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4B7ED15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5B30F05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1 494 311,87</w:t>
            </w:r>
          </w:p>
        </w:tc>
      </w:tr>
      <w:tr w:rsidR="00D707FC" w:rsidRPr="00D707FC" w14:paraId="014CB4A2" w14:textId="77777777" w:rsidTr="00D707FC">
        <w:trPr>
          <w:trHeight w:val="315"/>
        </w:trPr>
        <w:tc>
          <w:tcPr>
            <w:tcW w:w="709" w:type="dxa"/>
            <w:shd w:val="clear" w:color="auto" w:fill="auto"/>
            <w:vAlign w:val="center"/>
            <w:hideMark/>
          </w:tcPr>
          <w:p w14:paraId="0D34316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w:t>
            </w:r>
          </w:p>
        </w:tc>
        <w:tc>
          <w:tcPr>
            <w:tcW w:w="5103" w:type="dxa"/>
            <w:shd w:val="clear" w:color="auto" w:fill="auto"/>
            <w:vAlign w:val="center"/>
            <w:hideMark/>
          </w:tcPr>
          <w:p w14:paraId="26584F8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Оформление внешнего вида навеса в фирменном стиле</w:t>
            </w:r>
          </w:p>
        </w:tc>
        <w:tc>
          <w:tcPr>
            <w:tcW w:w="960" w:type="dxa"/>
            <w:shd w:val="clear" w:color="auto" w:fill="auto"/>
            <w:vAlign w:val="center"/>
            <w:hideMark/>
          </w:tcPr>
          <w:p w14:paraId="24EED0D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78CEC52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2F6E95C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4075C67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0,00</w:t>
            </w:r>
          </w:p>
        </w:tc>
      </w:tr>
      <w:tr w:rsidR="00D707FC" w:rsidRPr="00D707FC" w14:paraId="27D364F5" w14:textId="77777777" w:rsidTr="00D707FC">
        <w:trPr>
          <w:trHeight w:val="945"/>
        </w:trPr>
        <w:tc>
          <w:tcPr>
            <w:tcW w:w="709" w:type="dxa"/>
            <w:shd w:val="clear" w:color="auto" w:fill="auto"/>
            <w:vAlign w:val="center"/>
            <w:hideMark/>
          </w:tcPr>
          <w:p w14:paraId="76BA4AB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w:t>
            </w:r>
          </w:p>
        </w:tc>
        <w:tc>
          <w:tcPr>
            <w:tcW w:w="5103" w:type="dxa"/>
            <w:shd w:val="clear" w:color="auto" w:fill="auto"/>
            <w:vAlign w:val="center"/>
            <w:hideMark/>
          </w:tcPr>
          <w:p w14:paraId="63D0701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Фриз навеса -   АКП Алюминиевый композит Г1, 4 мм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Синий 4000х1500</w:t>
            </w:r>
          </w:p>
        </w:tc>
        <w:tc>
          <w:tcPr>
            <w:tcW w:w="960" w:type="dxa"/>
            <w:shd w:val="clear" w:color="auto" w:fill="auto"/>
            <w:vAlign w:val="center"/>
            <w:hideMark/>
          </w:tcPr>
          <w:p w14:paraId="4E684D0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125F4A3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111</w:t>
            </w:r>
          </w:p>
        </w:tc>
        <w:tc>
          <w:tcPr>
            <w:tcW w:w="1266" w:type="dxa"/>
            <w:gridSpan w:val="2"/>
            <w:shd w:val="clear" w:color="auto" w:fill="auto"/>
            <w:vAlign w:val="center"/>
            <w:hideMark/>
          </w:tcPr>
          <w:p w14:paraId="6CAE65C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7982BE8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965 908,13</w:t>
            </w:r>
          </w:p>
        </w:tc>
      </w:tr>
      <w:tr w:rsidR="00D707FC" w:rsidRPr="00D707FC" w14:paraId="554C7D8B" w14:textId="77777777" w:rsidTr="00D707FC">
        <w:trPr>
          <w:trHeight w:val="945"/>
        </w:trPr>
        <w:tc>
          <w:tcPr>
            <w:tcW w:w="709" w:type="dxa"/>
            <w:shd w:val="clear" w:color="auto" w:fill="auto"/>
            <w:vAlign w:val="center"/>
            <w:hideMark/>
          </w:tcPr>
          <w:p w14:paraId="73D4DBD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6.2</w:t>
            </w:r>
          </w:p>
        </w:tc>
        <w:tc>
          <w:tcPr>
            <w:tcW w:w="5103" w:type="dxa"/>
            <w:shd w:val="clear" w:color="auto" w:fill="auto"/>
            <w:vAlign w:val="center"/>
            <w:hideMark/>
          </w:tcPr>
          <w:p w14:paraId="480313A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Угол вставка навеса -   АКП Алюминиевый композит Г1, 4 мм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Синий 4000х1500</w:t>
            </w:r>
          </w:p>
        </w:tc>
        <w:tc>
          <w:tcPr>
            <w:tcW w:w="960" w:type="dxa"/>
            <w:shd w:val="clear" w:color="auto" w:fill="auto"/>
            <w:vAlign w:val="center"/>
            <w:hideMark/>
          </w:tcPr>
          <w:p w14:paraId="39160FB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1E669B3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37</w:t>
            </w:r>
          </w:p>
        </w:tc>
        <w:tc>
          <w:tcPr>
            <w:tcW w:w="1266" w:type="dxa"/>
            <w:gridSpan w:val="2"/>
            <w:shd w:val="clear" w:color="auto" w:fill="auto"/>
            <w:vAlign w:val="center"/>
            <w:hideMark/>
          </w:tcPr>
          <w:p w14:paraId="615DEA8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6AFBB49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321 969,38</w:t>
            </w:r>
          </w:p>
        </w:tc>
      </w:tr>
      <w:tr w:rsidR="00D707FC" w:rsidRPr="00D707FC" w14:paraId="4008D3E1" w14:textId="77777777" w:rsidTr="00D707FC">
        <w:trPr>
          <w:trHeight w:val="630"/>
        </w:trPr>
        <w:tc>
          <w:tcPr>
            <w:tcW w:w="709" w:type="dxa"/>
            <w:shd w:val="clear" w:color="auto" w:fill="auto"/>
            <w:vAlign w:val="center"/>
            <w:hideMark/>
          </w:tcPr>
          <w:p w14:paraId="7279123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6.3</w:t>
            </w:r>
          </w:p>
        </w:tc>
        <w:tc>
          <w:tcPr>
            <w:tcW w:w="5103" w:type="dxa"/>
            <w:shd w:val="clear" w:color="auto" w:fill="auto"/>
            <w:vAlign w:val="center"/>
            <w:hideMark/>
          </w:tcPr>
          <w:p w14:paraId="29BD98B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Каркас Фриза,  Профильные трубы 25х25х2мм, покраска</w:t>
            </w:r>
          </w:p>
        </w:tc>
        <w:tc>
          <w:tcPr>
            <w:tcW w:w="960" w:type="dxa"/>
            <w:shd w:val="clear" w:color="auto" w:fill="auto"/>
            <w:vAlign w:val="center"/>
            <w:hideMark/>
          </w:tcPr>
          <w:p w14:paraId="69983CF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1068523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521</w:t>
            </w:r>
          </w:p>
        </w:tc>
        <w:tc>
          <w:tcPr>
            <w:tcW w:w="1266" w:type="dxa"/>
            <w:gridSpan w:val="2"/>
            <w:shd w:val="clear" w:color="auto" w:fill="auto"/>
            <w:vAlign w:val="center"/>
            <w:hideMark/>
          </w:tcPr>
          <w:p w14:paraId="0D27949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460,69</w:t>
            </w:r>
          </w:p>
        </w:tc>
        <w:tc>
          <w:tcPr>
            <w:tcW w:w="1492" w:type="dxa"/>
            <w:shd w:val="clear" w:color="auto" w:fill="auto"/>
            <w:vAlign w:val="center"/>
            <w:hideMark/>
          </w:tcPr>
          <w:p w14:paraId="427C926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240 018,19</w:t>
            </w:r>
          </w:p>
        </w:tc>
      </w:tr>
      <w:tr w:rsidR="00D707FC" w:rsidRPr="00D707FC" w14:paraId="3A4D0E8B" w14:textId="77777777" w:rsidTr="00D707FC">
        <w:trPr>
          <w:trHeight w:val="945"/>
        </w:trPr>
        <w:tc>
          <w:tcPr>
            <w:tcW w:w="709" w:type="dxa"/>
            <w:shd w:val="clear" w:color="auto" w:fill="auto"/>
            <w:vAlign w:val="center"/>
            <w:hideMark/>
          </w:tcPr>
          <w:p w14:paraId="2DB5388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6.4</w:t>
            </w:r>
          </w:p>
        </w:tc>
        <w:tc>
          <w:tcPr>
            <w:tcW w:w="5103" w:type="dxa"/>
            <w:shd w:val="clear" w:color="auto" w:fill="auto"/>
            <w:vAlign w:val="center"/>
            <w:hideMark/>
          </w:tcPr>
          <w:p w14:paraId="1C45779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Световые буквы </w:t>
            </w:r>
            <w:proofErr w:type="gramStart"/>
            <w:r w:rsidRPr="00D707FC">
              <w:rPr>
                <w:rFonts w:ascii="Times New Roman" w:eastAsia="Times New Roman" w:hAnsi="Times New Roman"/>
                <w:sz w:val="24"/>
                <w:szCs w:val="24"/>
                <w:lang w:eastAsia="ru-RU"/>
              </w:rPr>
              <w:t>Саханефтегазсбыт  высота</w:t>
            </w:r>
            <w:proofErr w:type="gramEnd"/>
            <w:r w:rsidRPr="00D707FC">
              <w:rPr>
                <w:rFonts w:ascii="Times New Roman" w:eastAsia="Times New Roman" w:hAnsi="Times New Roman"/>
                <w:sz w:val="24"/>
                <w:szCs w:val="24"/>
                <w:lang w:eastAsia="ru-RU"/>
              </w:rPr>
              <w:t xml:space="preserve"> 332 мм. Борт Алюминий крашеный RAL 9003 комплект </w:t>
            </w:r>
          </w:p>
        </w:tc>
        <w:tc>
          <w:tcPr>
            <w:tcW w:w="960" w:type="dxa"/>
            <w:shd w:val="clear" w:color="auto" w:fill="auto"/>
            <w:vAlign w:val="center"/>
            <w:hideMark/>
          </w:tcPr>
          <w:p w14:paraId="3008D33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комп</w:t>
            </w:r>
          </w:p>
        </w:tc>
        <w:tc>
          <w:tcPr>
            <w:tcW w:w="960" w:type="dxa"/>
            <w:gridSpan w:val="2"/>
            <w:shd w:val="clear" w:color="auto" w:fill="auto"/>
            <w:vAlign w:val="center"/>
            <w:hideMark/>
          </w:tcPr>
          <w:p w14:paraId="5D9AA64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w:t>
            </w:r>
          </w:p>
        </w:tc>
        <w:tc>
          <w:tcPr>
            <w:tcW w:w="1266" w:type="dxa"/>
            <w:gridSpan w:val="2"/>
            <w:shd w:val="clear" w:color="auto" w:fill="auto"/>
            <w:vAlign w:val="center"/>
            <w:hideMark/>
          </w:tcPr>
          <w:p w14:paraId="10EA342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147 420,00</w:t>
            </w:r>
          </w:p>
        </w:tc>
        <w:tc>
          <w:tcPr>
            <w:tcW w:w="1492" w:type="dxa"/>
            <w:shd w:val="clear" w:color="auto" w:fill="auto"/>
            <w:vAlign w:val="center"/>
            <w:hideMark/>
          </w:tcPr>
          <w:p w14:paraId="03DFC31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442 260,00</w:t>
            </w:r>
          </w:p>
        </w:tc>
      </w:tr>
      <w:tr w:rsidR="00D707FC" w:rsidRPr="00D707FC" w14:paraId="33602DFA" w14:textId="77777777" w:rsidTr="00D707FC">
        <w:trPr>
          <w:trHeight w:val="945"/>
        </w:trPr>
        <w:tc>
          <w:tcPr>
            <w:tcW w:w="709" w:type="dxa"/>
            <w:shd w:val="clear" w:color="auto" w:fill="auto"/>
            <w:vAlign w:val="center"/>
            <w:hideMark/>
          </w:tcPr>
          <w:p w14:paraId="3933D0A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6.5</w:t>
            </w:r>
          </w:p>
        </w:tc>
        <w:tc>
          <w:tcPr>
            <w:tcW w:w="5103" w:type="dxa"/>
            <w:shd w:val="clear" w:color="auto" w:fill="auto"/>
            <w:vAlign w:val="center"/>
            <w:hideMark/>
          </w:tcPr>
          <w:p w14:paraId="13D753B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Световые ЛОГОТИП Саханефтегазсбыт  д. 595 мм Борт Алюминий крашеный RAL 9003 комплект </w:t>
            </w:r>
          </w:p>
        </w:tc>
        <w:tc>
          <w:tcPr>
            <w:tcW w:w="960" w:type="dxa"/>
            <w:shd w:val="clear" w:color="auto" w:fill="auto"/>
            <w:vAlign w:val="center"/>
            <w:hideMark/>
          </w:tcPr>
          <w:p w14:paraId="46B3087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комп</w:t>
            </w:r>
          </w:p>
        </w:tc>
        <w:tc>
          <w:tcPr>
            <w:tcW w:w="960" w:type="dxa"/>
            <w:gridSpan w:val="2"/>
            <w:shd w:val="clear" w:color="auto" w:fill="auto"/>
            <w:vAlign w:val="center"/>
            <w:hideMark/>
          </w:tcPr>
          <w:p w14:paraId="5D58A28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w:t>
            </w:r>
          </w:p>
        </w:tc>
        <w:tc>
          <w:tcPr>
            <w:tcW w:w="1266" w:type="dxa"/>
            <w:gridSpan w:val="2"/>
            <w:shd w:val="clear" w:color="auto" w:fill="auto"/>
            <w:vAlign w:val="center"/>
            <w:hideMark/>
          </w:tcPr>
          <w:p w14:paraId="2C602B6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12 899,25</w:t>
            </w:r>
          </w:p>
        </w:tc>
        <w:tc>
          <w:tcPr>
            <w:tcW w:w="1492" w:type="dxa"/>
            <w:shd w:val="clear" w:color="auto" w:fill="auto"/>
            <w:vAlign w:val="center"/>
            <w:hideMark/>
          </w:tcPr>
          <w:p w14:paraId="006EBD4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38 697,75</w:t>
            </w:r>
          </w:p>
        </w:tc>
      </w:tr>
      <w:tr w:rsidR="00D707FC" w:rsidRPr="00D707FC" w14:paraId="636A7F32" w14:textId="77777777" w:rsidTr="00D707FC">
        <w:trPr>
          <w:trHeight w:val="945"/>
        </w:trPr>
        <w:tc>
          <w:tcPr>
            <w:tcW w:w="709" w:type="dxa"/>
            <w:shd w:val="clear" w:color="auto" w:fill="auto"/>
            <w:vAlign w:val="center"/>
            <w:hideMark/>
          </w:tcPr>
          <w:p w14:paraId="0BD099D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6.6</w:t>
            </w:r>
          </w:p>
        </w:tc>
        <w:tc>
          <w:tcPr>
            <w:tcW w:w="5103" w:type="dxa"/>
            <w:shd w:val="clear" w:color="auto" w:fill="auto"/>
            <w:vAlign w:val="center"/>
            <w:hideMark/>
          </w:tcPr>
          <w:p w14:paraId="5CAB10D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Подстветка</w:t>
            </w:r>
            <w:proofErr w:type="spellEnd"/>
            <w:r w:rsidRPr="00D707FC">
              <w:rPr>
                <w:rFonts w:ascii="Times New Roman" w:eastAsia="Times New Roman" w:hAnsi="Times New Roman"/>
                <w:sz w:val="24"/>
                <w:szCs w:val="24"/>
                <w:lang w:eastAsia="ru-RU"/>
              </w:rPr>
              <w:t xml:space="preserve"> по периметру фасада Белая неоновая лента светодиодная IP 67 с алюминиевым профилем</w:t>
            </w:r>
          </w:p>
        </w:tc>
        <w:tc>
          <w:tcPr>
            <w:tcW w:w="960" w:type="dxa"/>
            <w:shd w:val="clear" w:color="auto" w:fill="auto"/>
            <w:vAlign w:val="center"/>
            <w:hideMark/>
          </w:tcPr>
          <w:p w14:paraId="29B27CC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3F69F74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72</w:t>
            </w:r>
          </w:p>
        </w:tc>
        <w:tc>
          <w:tcPr>
            <w:tcW w:w="1266" w:type="dxa"/>
            <w:gridSpan w:val="2"/>
            <w:shd w:val="clear" w:color="auto" w:fill="auto"/>
            <w:vAlign w:val="center"/>
            <w:hideMark/>
          </w:tcPr>
          <w:p w14:paraId="5F40F50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2 252,25</w:t>
            </w:r>
          </w:p>
        </w:tc>
        <w:tc>
          <w:tcPr>
            <w:tcW w:w="1492" w:type="dxa"/>
            <w:shd w:val="clear" w:color="auto" w:fill="auto"/>
            <w:vAlign w:val="center"/>
            <w:hideMark/>
          </w:tcPr>
          <w:p w14:paraId="5A03EB6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162 162,00</w:t>
            </w:r>
          </w:p>
        </w:tc>
      </w:tr>
      <w:tr w:rsidR="00D707FC" w:rsidRPr="00D707FC" w14:paraId="710E2EF5" w14:textId="77777777" w:rsidTr="00D707FC">
        <w:trPr>
          <w:trHeight w:val="630"/>
        </w:trPr>
        <w:tc>
          <w:tcPr>
            <w:tcW w:w="709" w:type="dxa"/>
            <w:shd w:val="clear" w:color="auto" w:fill="auto"/>
            <w:vAlign w:val="center"/>
            <w:hideMark/>
          </w:tcPr>
          <w:p w14:paraId="079E848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6.7</w:t>
            </w:r>
          </w:p>
        </w:tc>
        <w:tc>
          <w:tcPr>
            <w:tcW w:w="5103" w:type="dxa"/>
            <w:shd w:val="clear" w:color="auto" w:fill="auto"/>
            <w:vAlign w:val="center"/>
            <w:hideMark/>
          </w:tcPr>
          <w:p w14:paraId="674EB69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Колонна Облицовка  Алюминий крашенный  белый RAL 9003</w:t>
            </w:r>
          </w:p>
        </w:tc>
        <w:tc>
          <w:tcPr>
            <w:tcW w:w="960" w:type="dxa"/>
            <w:shd w:val="clear" w:color="auto" w:fill="auto"/>
            <w:vAlign w:val="center"/>
            <w:hideMark/>
          </w:tcPr>
          <w:p w14:paraId="51C065C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D0D345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96</w:t>
            </w:r>
          </w:p>
        </w:tc>
        <w:tc>
          <w:tcPr>
            <w:tcW w:w="1266" w:type="dxa"/>
            <w:gridSpan w:val="2"/>
            <w:shd w:val="clear" w:color="auto" w:fill="auto"/>
            <w:vAlign w:val="center"/>
            <w:hideMark/>
          </w:tcPr>
          <w:p w14:paraId="5E9EF96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13D1C20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835 380,00</w:t>
            </w:r>
          </w:p>
        </w:tc>
      </w:tr>
      <w:tr w:rsidR="00D707FC" w:rsidRPr="00D707FC" w14:paraId="4BFEE36C" w14:textId="77777777" w:rsidTr="00D707FC">
        <w:trPr>
          <w:trHeight w:val="945"/>
        </w:trPr>
        <w:tc>
          <w:tcPr>
            <w:tcW w:w="709" w:type="dxa"/>
            <w:shd w:val="clear" w:color="auto" w:fill="auto"/>
            <w:vAlign w:val="center"/>
            <w:hideMark/>
          </w:tcPr>
          <w:p w14:paraId="482C5CB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6.8</w:t>
            </w:r>
          </w:p>
        </w:tc>
        <w:tc>
          <w:tcPr>
            <w:tcW w:w="5103" w:type="dxa"/>
            <w:shd w:val="clear" w:color="auto" w:fill="auto"/>
            <w:vAlign w:val="center"/>
            <w:hideMark/>
          </w:tcPr>
          <w:p w14:paraId="68EDF87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Колонна Облицовка АКП Алюминиевый композит Г1, 4 </w:t>
            </w:r>
            <w:proofErr w:type="gramStart"/>
            <w:r w:rsidRPr="00D707FC">
              <w:rPr>
                <w:rFonts w:ascii="Times New Roman" w:eastAsia="Times New Roman" w:hAnsi="Times New Roman"/>
                <w:sz w:val="24"/>
                <w:szCs w:val="24"/>
                <w:lang w:eastAsia="ru-RU"/>
              </w:rPr>
              <w:t>мм  Колон</w:t>
            </w:r>
            <w:proofErr w:type="gramEnd"/>
            <w:r w:rsidRPr="00D707FC">
              <w:rPr>
                <w:rFonts w:ascii="Times New Roman" w:eastAsia="Times New Roman" w:hAnsi="Times New Roman"/>
                <w:sz w:val="24"/>
                <w:szCs w:val="24"/>
                <w:lang w:eastAsia="ru-RU"/>
              </w:rPr>
              <w:t xml:space="preserve"> . АКП BDX(F) 4-04 Синий BX 5007</w:t>
            </w:r>
          </w:p>
        </w:tc>
        <w:tc>
          <w:tcPr>
            <w:tcW w:w="960" w:type="dxa"/>
            <w:shd w:val="clear" w:color="auto" w:fill="auto"/>
            <w:vAlign w:val="center"/>
            <w:hideMark/>
          </w:tcPr>
          <w:p w14:paraId="0C614C6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0BBD42E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120</w:t>
            </w:r>
          </w:p>
        </w:tc>
        <w:tc>
          <w:tcPr>
            <w:tcW w:w="1266" w:type="dxa"/>
            <w:gridSpan w:val="2"/>
            <w:shd w:val="clear" w:color="auto" w:fill="auto"/>
            <w:vAlign w:val="center"/>
            <w:hideMark/>
          </w:tcPr>
          <w:p w14:paraId="76BD04F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4C75530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1 044 225,00</w:t>
            </w:r>
          </w:p>
        </w:tc>
      </w:tr>
      <w:tr w:rsidR="00D707FC" w:rsidRPr="00D707FC" w14:paraId="69F9A965" w14:textId="77777777" w:rsidTr="00D707FC">
        <w:trPr>
          <w:trHeight w:val="945"/>
        </w:trPr>
        <w:tc>
          <w:tcPr>
            <w:tcW w:w="709" w:type="dxa"/>
            <w:shd w:val="clear" w:color="auto" w:fill="auto"/>
            <w:vAlign w:val="center"/>
            <w:hideMark/>
          </w:tcPr>
          <w:p w14:paraId="0C6782B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6.9</w:t>
            </w:r>
          </w:p>
        </w:tc>
        <w:tc>
          <w:tcPr>
            <w:tcW w:w="5103" w:type="dxa"/>
            <w:shd w:val="clear" w:color="auto" w:fill="auto"/>
            <w:vAlign w:val="center"/>
            <w:hideMark/>
          </w:tcPr>
          <w:p w14:paraId="7A0DC60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Колонна Облицовка АКП Алюминиевый композит Г1, 4 </w:t>
            </w:r>
            <w:proofErr w:type="gramStart"/>
            <w:r w:rsidRPr="00D707FC">
              <w:rPr>
                <w:rFonts w:ascii="Times New Roman" w:eastAsia="Times New Roman" w:hAnsi="Times New Roman"/>
                <w:sz w:val="24"/>
                <w:szCs w:val="24"/>
                <w:lang w:eastAsia="ru-RU"/>
              </w:rPr>
              <w:t>мм  Колон</w:t>
            </w:r>
            <w:proofErr w:type="gramEnd"/>
            <w:r w:rsidRPr="00D707FC">
              <w:rPr>
                <w:rFonts w:ascii="Times New Roman" w:eastAsia="Times New Roman" w:hAnsi="Times New Roman"/>
                <w:sz w:val="24"/>
                <w:szCs w:val="24"/>
                <w:lang w:eastAsia="ru-RU"/>
              </w:rPr>
              <w:t xml:space="preserve"> . АКП BDX(F) 4-04 Синий BX 5005</w:t>
            </w:r>
          </w:p>
        </w:tc>
        <w:tc>
          <w:tcPr>
            <w:tcW w:w="960" w:type="dxa"/>
            <w:shd w:val="clear" w:color="auto" w:fill="auto"/>
            <w:vAlign w:val="center"/>
            <w:hideMark/>
          </w:tcPr>
          <w:p w14:paraId="7D739CF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7598B1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24</w:t>
            </w:r>
          </w:p>
        </w:tc>
        <w:tc>
          <w:tcPr>
            <w:tcW w:w="1266" w:type="dxa"/>
            <w:gridSpan w:val="2"/>
            <w:shd w:val="clear" w:color="auto" w:fill="auto"/>
            <w:vAlign w:val="center"/>
            <w:hideMark/>
          </w:tcPr>
          <w:p w14:paraId="2138F53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2123803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208 845,00</w:t>
            </w:r>
          </w:p>
        </w:tc>
      </w:tr>
      <w:tr w:rsidR="00D707FC" w:rsidRPr="00D707FC" w14:paraId="6E810E51" w14:textId="77777777" w:rsidTr="00D707FC">
        <w:trPr>
          <w:trHeight w:val="630"/>
        </w:trPr>
        <w:tc>
          <w:tcPr>
            <w:tcW w:w="709" w:type="dxa"/>
            <w:shd w:val="clear" w:color="auto" w:fill="auto"/>
            <w:vAlign w:val="center"/>
            <w:hideMark/>
          </w:tcPr>
          <w:p w14:paraId="29E4807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6.10</w:t>
            </w:r>
          </w:p>
        </w:tc>
        <w:tc>
          <w:tcPr>
            <w:tcW w:w="5103" w:type="dxa"/>
            <w:shd w:val="clear" w:color="auto" w:fill="auto"/>
            <w:vAlign w:val="center"/>
            <w:hideMark/>
          </w:tcPr>
          <w:p w14:paraId="3E219AA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Каркас колонны Профильные трубы 25х25х2мм, покраска</w:t>
            </w:r>
          </w:p>
        </w:tc>
        <w:tc>
          <w:tcPr>
            <w:tcW w:w="960" w:type="dxa"/>
            <w:shd w:val="clear" w:color="auto" w:fill="auto"/>
            <w:vAlign w:val="center"/>
            <w:hideMark/>
          </w:tcPr>
          <w:p w14:paraId="2A375D8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290AC70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434,4</w:t>
            </w:r>
          </w:p>
        </w:tc>
        <w:tc>
          <w:tcPr>
            <w:tcW w:w="1266" w:type="dxa"/>
            <w:gridSpan w:val="2"/>
            <w:shd w:val="clear" w:color="auto" w:fill="auto"/>
            <w:vAlign w:val="center"/>
            <w:hideMark/>
          </w:tcPr>
          <w:p w14:paraId="1D811A2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460,69</w:t>
            </w:r>
          </w:p>
        </w:tc>
        <w:tc>
          <w:tcPr>
            <w:tcW w:w="1492" w:type="dxa"/>
            <w:shd w:val="clear" w:color="auto" w:fill="auto"/>
            <w:vAlign w:val="center"/>
            <w:hideMark/>
          </w:tcPr>
          <w:p w14:paraId="7CD4104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200 122,65</w:t>
            </w:r>
          </w:p>
        </w:tc>
      </w:tr>
      <w:tr w:rsidR="00D707FC" w:rsidRPr="00D707FC" w14:paraId="105284E4" w14:textId="77777777" w:rsidTr="00D707FC">
        <w:trPr>
          <w:trHeight w:val="630"/>
        </w:trPr>
        <w:tc>
          <w:tcPr>
            <w:tcW w:w="709" w:type="dxa"/>
            <w:shd w:val="clear" w:color="auto" w:fill="auto"/>
            <w:vAlign w:val="center"/>
            <w:hideMark/>
          </w:tcPr>
          <w:p w14:paraId="680F1EF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6.11</w:t>
            </w:r>
          </w:p>
        </w:tc>
        <w:tc>
          <w:tcPr>
            <w:tcW w:w="5103" w:type="dxa"/>
            <w:shd w:val="clear" w:color="auto" w:fill="auto"/>
            <w:vAlign w:val="center"/>
            <w:hideMark/>
          </w:tcPr>
          <w:p w14:paraId="2723554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Изготовление Фартука из крашеной  оцинкованной стали,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9003 Белый</w:t>
            </w:r>
          </w:p>
        </w:tc>
        <w:tc>
          <w:tcPr>
            <w:tcW w:w="960" w:type="dxa"/>
            <w:shd w:val="clear" w:color="auto" w:fill="auto"/>
            <w:vAlign w:val="center"/>
            <w:hideMark/>
          </w:tcPr>
          <w:p w14:paraId="118B481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2759057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146,3</w:t>
            </w:r>
          </w:p>
        </w:tc>
        <w:tc>
          <w:tcPr>
            <w:tcW w:w="1266" w:type="dxa"/>
            <w:gridSpan w:val="2"/>
            <w:shd w:val="clear" w:color="auto" w:fill="auto"/>
            <w:vAlign w:val="center"/>
            <w:hideMark/>
          </w:tcPr>
          <w:p w14:paraId="1D32F2F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1 689,19</w:t>
            </w:r>
          </w:p>
        </w:tc>
        <w:tc>
          <w:tcPr>
            <w:tcW w:w="1492" w:type="dxa"/>
            <w:shd w:val="clear" w:color="auto" w:fill="auto"/>
            <w:vAlign w:val="center"/>
            <w:hideMark/>
          </w:tcPr>
          <w:p w14:paraId="46A057B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247 128,13</w:t>
            </w:r>
          </w:p>
        </w:tc>
      </w:tr>
      <w:tr w:rsidR="00D707FC" w:rsidRPr="00D707FC" w14:paraId="52DE6A36" w14:textId="77777777" w:rsidTr="00D707FC">
        <w:trPr>
          <w:trHeight w:val="1260"/>
        </w:trPr>
        <w:tc>
          <w:tcPr>
            <w:tcW w:w="709" w:type="dxa"/>
            <w:shd w:val="clear" w:color="auto" w:fill="auto"/>
            <w:vAlign w:val="center"/>
            <w:hideMark/>
          </w:tcPr>
          <w:p w14:paraId="48C0DE2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6.12</w:t>
            </w:r>
          </w:p>
        </w:tc>
        <w:tc>
          <w:tcPr>
            <w:tcW w:w="5103" w:type="dxa"/>
            <w:shd w:val="clear" w:color="auto" w:fill="auto"/>
            <w:vAlign w:val="center"/>
            <w:hideMark/>
          </w:tcPr>
          <w:p w14:paraId="2A16F7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w:t>
            </w:r>
            <w:proofErr w:type="spellStart"/>
            <w:r w:rsidRPr="00D707FC">
              <w:rPr>
                <w:rFonts w:ascii="Times New Roman" w:eastAsia="Times New Roman" w:hAnsi="Times New Roman"/>
                <w:sz w:val="24"/>
                <w:szCs w:val="24"/>
                <w:lang w:eastAsia="ru-RU"/>
              </w:rPr>
              <w:t>колонады</w:t>
            </w:r>
            <w:proofErr w:type="spellEnd"/>
            <w:r w:rsidRPr="00D707FC">
              <w:rPr>
                <w:rFonts w:ascii="Times New Roman" w:eastAsia="Times New Roman" w:hAnsi="Times New Roman"/>
                <w:sz w:val="24"/>
                <w:szCs w:val="24"/>
                <w:lang w:eastAsia="ru-RU"/>
              </w:rPr>
              <w:t xml:space="preserve"> с видом топлива и номера колон основа  АКП Алюминиевый композит Г1, 4 мм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Синий 4000х1500 по </w:t>
            </w:r>
            <w:proofErr w:type="spellStart"/>
            <w:r w:rsidRPr="00D707FC">
              <w:rPr>
                <w:rFonts w:ascii="Times New Roman" w:eastAsia="Times New Roman" w:hAnsi="Times New Roman"/>
                <w:sz w:val="24"/>
                <w:szCs w:val="24"/>
                <w:lang w:eastAsia="ru-RU"/>
              </w:rPr>
              <w:t>брендбуку</w:t>
            </w:r>
            <w:proofErr w:type="spellEnd"/>
            <w:r w:rsidRPr="00D707FC">
              <w:rPr>
                <w:rFonts w:ascii="Times New Roman" w:eastAsia="Times New Roman" w:hAnsi="Times New Roman"/>
                <w:sz w:val="24"/>
                <w:szCs w:val="24"/>
                <w:lang w:eastAsia="ru-RU"/>
              </w:rPr>
              <w:t xml:space="preserve"> </w:t>
            </w:r>
          </w:p>
        </w:tc>
        <w:tc>
          <w:tcPr>
            <w:tcW w:w="960" w:type="dxa"/>
            <w:shd w:val="clear" w:color="auto" w:fill="auto"/>
            <w:vAlign w:val="center"/>
            <w:hideMark/>
          </w:tcPr>
          <w:p w14:paraId="4E249CD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6DA1C72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96</w:t>
            </w:r>
          </w:p>
        </w:tc>
        <w:tc>
          <w:tcPr>
            <w:tcW w:w="1266" w:type="dxa"/>
            <w:gridSpan w:val="2"/>
            <w:shd w:val="clear" w:color="auto" w:fill="auto"/>
            <w:vAlign w:val="center"/>
            <w:hideMark/>
          </w:tcPr>
          <w:p w14:paraId="72624EA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40713A8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835 380,00</w:t>
            </w:r>
          </w:p>
        </w:tc>
      </w:tr>
      <w:tr w:rsidR="00D707FC" w:rsidRPr="00D707FC" w14:paraId="4EEE49DE" w14:textId="77777777" w:rsidTr="00D707FC">
        <w:trPr>
          <w:trHeight w:val="1260"/>
        </w:trPr>
        <w:tc>
          <w:tcPr>
            <w:tcW w:w="709" w:type="dxa"/>
            <w:shd w:val="clear" w:color="auto" w:fill="auto"/>
            <w:vAlign w:val="center"/>
            <w:hideMark/>
          </w:tcPr>
          <w:p w14:paraId="399D836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6.13</w:t>
            </w:r>
          </w:p>
        </w:tc>
        <w:tc>
          <w:tcPr>
            <w:tcW w:w="5103" w:type="dxa"/>
            <w:shd w:val="clear" w:color="auto" w:fill="auto"/>
            <w:vAlign w:val="center"/>
            <w:hideMark/>
          </w:tcPr>
          <w:p w14:paraId="6AC765A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Облицовка </w:t>
            </w:r>
            <w:proofErr w:type="spellStart"/>
            <w:r w:rsidRPr="00D707FC">
              <w:rPr>
                <w:rFonts w:ascii="Times New Roman" w:eastAsia="Times New Roman" w:hAnsi="Times New Roman"/>
                <w:sz w:val="24"/>
                <w:szCs w:val="24"/>
                <w:lang w:eastAsia="ru-RU"/>
              </w:rPr>
              <w:t>колонады</w:t>
            </w:r>
            <w:proofErr w:type="spellEnd"/>
            <w:r w:rsidRPr="00D707FC">
              <w:rPr>
                <w:rFonts w:ascii="Times New Roman" w:eastAsia="Times New Roman" w:hAnsi="Times New Roman"/>
                <w:sz w:val="24"/>
                <w:szCs w:val="24"/>
                <w:lang w:eastAsia="ru-RU"/>
              </w:rPr>
              <w:t xml:space="preserve"> с видом топлива и номера основа  АКП Алюминиевый композит Г1, 4 мм  АКП BDX(F) 4-04 </w:t>
            </w:r>
            <w:proofErr w:type="spellStart"/>
            <w:r w:rsidRPr="00D707FC">
              <w:rPr>
                <w:rFonts w:ascii="Times New Roman" w:eastAsia="Times New Roman" w:hAnsi="Times New Roman"/>
                <w:sz w:val="24"/>
                <w:szCs w:val="24"/>
                <w:lang w:eastAsia="ru-RU"/>
              </w:rPr>
              <w:t>Ral</w:t>
            </w:r>
            <w:proofErr w:type="spellEnd"/>
            <w:r w:rsidRPr="00D707FC">
              <w:rPr>
                <w:rFonts w:ascii="Times New Roman" w:eastAsia="Times New Roman" w:hAnsi="Times New Roman"/>
                <w:sz w:val="24"/>
                <w:szCs w:val="24"/>
                <w:lang w:eastAsia="ru-RU"/>
              </w:rPr>
              <w:t xml:space="preserve"> 5005 Синий 4000х1500  с накаткой пленки </w:t>
            </w:r>
          </w:p>
        </w:tc>
        <w:tc>
          <w:tcPr>
            <w:tcW w:w="960" w:type="dxa"/>
            <w:shd w:val="clear" w:color="auto" w:fill="auto"/>
            <w:vAlign w:val="center"/>
            <w:hideMark/>
          </w:tcPr>
          <w:p w14:paraId="7E92AF7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C61A03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64</w:t>
            </w:r>
          </w:p>
        </w:tc>
        <w:tc>
          <w:tcPr>
            <w:tcW w:w="1266" w:type="dxa"/>
            <w:gridSpan w:val="2"/>
            <w:shd w:val="clear" w:color="auto" w:fill="auto"/>
            <w:vAlign w:val="center"/>
            <w:hideMark/>
          </w:tcPr>
          <w:p w14:paraId="284C95A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8 701,88</w:t>
            </w:r>
          </w:p>
        </w:tc>
        <w:tc>
          <w:tcPr>
            <w:tcW w:w="1492" w:type="dxa"/>
            <w:shd w:val="clear" w:color="auto" w:fill="auto"/>
            <w:vAlign w:val="center"/>
            <w:hideMark/>
          </w:tcPr>
          <w:p w14:paraId="1D15230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556 920,00</w:t>
            </w:r>
          </w:p>
        </w:tc>
      </w:tr>
      <w:tr w:rsidR="00D707FC" w:rsidRPr="00D707FC" w14:paraId="6F3AB351" w14:textId="77777777" w:rsidTr="00D707FC">
        <w:trPr>
          <w:trHeight w:val="630"/>
        </w:trPr>
        <w:tc>
          <w:tcPr>
            <w:tcW w:w="709" w:type="dxa"/>
            <w:shd w:val="clear" w:color="auto" w:fill="auto"/>
            <w:vAlign w:val="center"/>
            <w:hideMark/>
          </w:tcPr>
          <w:p w14:paraId="2694A09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6.14</w:t>
            </w:r>
          </w:p>
        </w:tc>
        <w:tc>
          <w:tcPr>
            <w:tcW w:w="5103" w:type="dxa"/>
            <w:shd w:val="clear" w:color="auto" w:fill="auto"/>
            <w:vAlign w:val="center"/>
            <w:hideMark/>
          </w:tcPr>
          <w:p w14:paraId="2EE0A92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каркас Короба колонны, Профильные трубы 25х25х2мм, покраска</w:t>
            </w:r>
          </w:p>
        </w:tc>
        <w:tc>
          <w:tcPr>
            <w:tcW w:w="960" w:type="dxa"/>
            <w:shd w:val="clear" w:color="auto" w:fill="auto"/>
            <w:vAlign w:val="center"/>
            <w:hideMark/>
          </w:tcPr>
          <w:p w14:paraId="7BC5114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пог.м</w:t>
            </w:r>
            <w:proofErr w:type="spellEnd"/>
          </w:p>
        </w:tc>
        <w:tc>
          <w:tcPr>
            <w:tcW w:w="960" w:type="dxa"/>
            <w:gridSpan w:val="2"/>
            <w:shd w:val="clear" w:color="auto" w:fill="auto"/>
            <w:vAlign w:val="center"/>
            <w:hideMark/>
          </w:tcPr>
          <w:p w14:paraId="5234DD2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160</w:t>
            </w:r>
          </w:p>
        </w:tc>
        <w:tc>
          <w:tcPr>
            <w:tcW w:w="1266" w:type="dxa"/>
            <w:gridSpan w:val="2"/>
            <w:shd w:val="clear" w:color="auto" w:fill="auto"/>
            <w:vAlign w:val="center"/>
            <w:hideMark/>
          </w:tcPr>
          <w:p w14:paraId="5114436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460,69</w:t>
            </w:r>
          </w:p>
        </w:tc>
        <w:tc>
          <w:tcPr>
            <w:tcW w:w="1492" w:type="dxa"/>
            <w:shd w:val="clear" w:color="auto" w:fill="auto"/>
            <w:vAlign w:val="center"/>
            <w:hideMark/>
          </w:tcPr>
          <w:p w14:paraId="116BCA4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73 710,00</w:t>
            </w:r>
          </w:p>
        </w:tc>
      </w:tr>
      <w:tr w:rsidR="00D707FC" w:rsidRPr="00D707FC" w14:paraId="1A3DB5CA" w14:textId="77777777" w:rsidTr="00D707FC">
        <w:trPr>
          <w:trHeight w:val="1575"/>
        </w:trPr>
        <w:tc>
          <w:tcPr>
            <w:tcW w:w="709" w:type="dxa"/>
            <w:shd w:val="clear" w:color="auto" w:fill="auto"/>
            <w:vAlign w:val="center"/>
            <w:hideMark/>
          </w:tcPr>
          <w:p w14:paraId="39FE21D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6.15</w:t>
            </w:r>
          </w:p>
        </w:tc>
        <w:tc>
          <w:tcPr>
            <w:tcW w:w="5103" w:type="dxa"/>
            <w:shd w:val="clear" w:color="auto" w:fill="auto"/>
            <w:vAlign w:val="center"/>
            <w:hideMark/>
          </w:tcPr>
          <w:p w14:paraId="6565E37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Резка и накатка пленки с монтажной пленкой согласно макета RAL 5005 на Бензоколонки Логотип по Бренд Буку 680х950 мм- 12 </w:t>
            </w:r>
            <w:proofErr w:type="spellStart"/>
            <w:r w:rsidRPr="00D707FC">
              <w:rPr>
                <w:rFonts w:ascii="Times New Roman" w:eastAsia="Times New Roman" w:hAnsi="Times New Roman"/>
                <w:sz w:val="24"/>
                <w:szCs w:val="24"/>
                <w:lang w:eastAsia="ru-RU"/>
              </w:rPr>
              <w:t>шт</w:t>
            </w:r>
            <w:proofErr w:type="spellEnd"/>
            <w:r w:rsidRPr="00D707FC">
              <w:rPr>
                <w:rFonts w:ascii="Times New Roman" w:eastAsia="Times New Roman" w:hAnsi="Times New Roman"/>
                <w:sz w:val="24"/>
                <w:szCs w:val="24"/>
                <w:lang w:eastAsia="ru-RU"/>
              </w:rPr>
              <w:t xml:space="preserve"> Номера на Колонны 500х600 мм -4 шт.</w:t>
            </w:r>
          </w:p>
        </w:tc>
        <w:tc>
          <w:tcPr>
            <w:tcW w:w="960" w:type="dxa"/>
            <w:shd w:val="clear" w:color="auto" w:fill="auto"/>
            <w:vAlign w:val="center"/>
            <w:hideMark/>
          </w:tcPr>
          <w:p w14:paraId="10D33CD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12D104C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w:t>
            </w:r>
          </w:p>
        </w:tc>
        <w:tc>
          <w:tcPr>
            <w:tcW w:w="1266" w:type="dxa"/>
            <w:gridSpan w:val="2"/>
            <w:shd w:val="clear" w:color="auto" w:fill="auto"/>
            <w:vAlign w:val="center"/>
            <w:hideMark/>
          </w:tcPr>
          <w:p w14:paraId="77B2155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2 559,38</w:t>
            </w:r>
          </w:p>
        </w:tc>
        <w:tc>
          <w:tcPr>
            <w:tcW w:w="1492" w:type="dxa"/>
            <w:shd w:val="clear" w:color="auto" w:fill="auto"/>
            <w:vAlign w:val="center"/>
            <w:hideMark/>
          </w:tcPr>
          <w:p w14:paraId="05EAC2B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23 034,38</w:t>
            </w:r>
          </w:p>
        </w:tc>
      </w:tr>
      <w:tr w:rsidR="00D707FC" w:rsidRPr="00D707FC" w14:paraId="17DE2239" w14:textId="77777777" w:rsidTr="00D707FC">
        <w:trPr>
          <w:trHeight w:val="1260"/>
        </w:trPr>
        <w:tc>
          <w:tcPr>
            <w:tcW w:w="709" w:type="dxa"/>
            <w:shd w:val="clear" w:color="auto" w:fill="auto"/>
            <w:vAlign w:val="center"/>
            <w:hideMark/>
          </w:tcPr>
          <w:p w14:paraId="4C73B3C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6.16</w:t>
            </w:r>
          </w:p>
        </w:tc>
        <w:tc>
          <w:tcPr>
            <w:tcW w:w="5103" w:type="dxa"/>
            <w:shd w:val="clear" w:color="auto" w:fill="auto"/>
            <w:vAlign w:val="center"/>
            <w:hideMark/>
          </w:tcPr>
          <w:p w14:paraId="0DC5291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Печать и накатка пленки с монтажной лентой согласно макета RAL 5005 на Бензоколонки Логотип по Бренд Буку120х600 мм- 20 </w:t>
            </w:r>
            <w:proofErr w:type="spellStart"/>
            <w:r w:rsidRPr="00D707FC">
              <w:rPr>
                <w:rFonts w:ascii="Times New Roman" w:eastAsia="Times New Roman" w:hAnsi="Times New Roman"/>
                <w:sz w:val="24"/>
                <w:szCs w:val="24"/>
                <w:lang w:eastAsia="ru-RU"/>
              </w:rPr>
              <w:t>шт</w:t>
            </w:r>
            <w:proofErr w:type="spellEnd"/>
            <w:r w:rsidRPr="00D707FC">
              <w:rPr>
                <w:rFonts w:ascii="Times New Roman" w:eastAsia="Times New Roman" w:hAnsi="Times New Roman"/>
                <w:sz w:val="24"/>
                <w:szCs w:val="24"/>
                <w:lang w:eastAsia="ru-RU"/>
              </w:rPr>
              <w:t xml:space="preserve">, 200х200 мм - 20 </w:t>
            </w:r>
            <w:proofErr w:type="spellStart"/>
            <w:r w:rsidRPr="00D707FC">
              <w:rPr>
                <w:rFonts w:ascii="Times New Roman" w:eastAsia="Times New Roman" w:hAnsi="Times New Roman"/>
                <w:sz w:val="24"/>
                <w:szCs w:val="24"/>
                <w:lang w:eastAsia="ru-RU"/>
              </w:rPr>
              <w:t>шт</w:t>
            </w:r>
            <w:proofErr w:type="spellEnd"/>
          </w:p>
        </w:tc>
        <w:tc>
          <w:tcPr>
            <w:tcW w:w="960" w:type="dxa"/>
            <w:shd w:val="clear" w:color="auto" w:fill="auto"/>
            <w:vAlign w:val="center"/>
            <w:hideMark/>
          </w:tcPr>
          <w:p w14:paraId="5FC5657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32D25C7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2,2</w:t>
            </w:r>
          </w:p>
        </w:tc>
        <w:tc>
          <w:tcPr>
            <w:tcW w:w="1266" w:type="dxa"/>
            <w:gridSpan w:val="2"/>
            <w:shd w:val="clear" w:color="auto" w:fill="auto"/>
            <w:vAlign w:val="center"/>
            <w:hideMark/>
          </w:tcPr>
          <w:p w14:paraId="4B326A6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3 071,25</w:t>
            </w:r>
          </w:p>
        </w:tc>
        <w:tc>
          <w:tcPr>
            <w:tcW w:w="1492" w:type="dxa"/>
            <w:shd w:val="clear" w:color="auto" w:fill="auto"/>
            <w:vAlign w:val="center"/>
            <w:hideMark/>
          </w:tcPr>
          <w:p w14:paraId="68296A4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6 756,75</w:t>
            </w:r>
          </w:p>
        </w:tc>
      </w:tr>
      <w:tr w:rsidR="00D707FC" w:rsidRPr="00D707FC" w14:paraId="752D17EC" w14:textId="77777777" w:rsidTr="00D707FC">
        <w:trPr>
          <w:trHeight w:val="315"/>
        </w:trPr>
        <w:tc>
          <w:tcPr>
            <w:tcW w:w="709" w:type="dxa"/>
            <w:shd w:val="clear" w:color="auto" w:fill="auto"/>
            <w:vAlign w:val="center"/>
            <w:hideMark/>
          </w:tcPr>
          <w:p w14:paraId="3FD399A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33BB922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vAlign w:val="center"/>
            <w:hideMark/>
          </w:tcPr>
          <w:p w14:paraId="3DE3029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48E7309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683F497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5EF196A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6 202 517,35</w:t>
            </w:r>
          </w:p>
        </w:tc>
      </w:tr>
      <w:tr w:rsidR="00D707FC" w:rsidRPr="00D707FC" w14:paraId="446B2866" w14:textId="77777777" w:rsidTr="00D707FC">
        <w:trPr>
          <w:trHeight w:val="315"/>
        </w:trPr>
        <w:tc>
          <w:tcPr>
            <w:tcW w:w="709" w:type="dxa"/>
            <w:shd w:val="clear" w:color="auto" w:fill="auto"/>
            <w:vAlign w:val="center"/>
            <w:hideMark/>
          </w:tcPr>
          <w:p w14:paraId="5DFBACB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1B1E15F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Монтажные работы </w:t>
            </w:r>
          </w:p>
        </w:tc>
        <w:tc>
          <w:tcPr>
            <w:tcW w:w="960" w:type="dxa"/>
            <w:shd w:val="clear" w:color="auto" w:fill="auto"/>
            <w:vAlign w:val="center"/>
            <w:hideMark/>
          </w:tcPr>
          <w:p w14:paraId="6C3C852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68CC473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7FD5B98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453CB15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2 147 815,37</w:t>
            </w:r>
          </w:p>
        </w:tc>
      </w:tr>
      <w:tr w:rsidR="00D707FC" w:rsidRPr="00D707FC" w14:paraId="10FAEFBF" w14:textId="77777777" w:rsidTr="00D707FC">
        <w:trPr>
          <w:trHeight w:val="315"/>
        </w:trPr>
        <w:tc>
          <w:tcPr>
            <w:tcW w:w="709" w:type="dxa"/>
            <w:shd w:val="clear" w:color="auto" w:fill="auto"/>
            <w:vAlign w:val="center"/>
            <w:hideMark/>
          </w:tcPr>
          <w:p w14:paraId="5DF99ED4"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4C4F19A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п.6:</w:t>
            </w:r>
          </w:p>
        </w:tc>
        <w:tc>
          <w:tcPr>
            <w:tcW w:w="960" w:type="dxa"/>
            <w:shd w:val="clear" w:color="auto" w:fill="auto"/>
            <w:vAlign w:val="center"/>
            <w:hideMark/>
          </w:tcPr>
          <w:p w14:paraId="1199334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3D51096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68E3843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7B55431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8 350 332,72</w:t>
            </w:r>
          </w:p>
        </w:tc>
      </w:tr>
      <w:tr w:rsidR="00D707FC" w:rsidRPr="00D707FC" w14:paraId="72495E7F" w14:textId="77777777" w:rsidTr="00D707FC">
        <w:trPr>
          <w:trHeight w:val="315"/>
        </w:trPr>
        <w:tc>
          <w:tcPr>
            <w:tcW w:w="709" w:type="dxa"/>
            <w:shd w:val="clear" w:color="auto" w:fill="auto"/>
            <w:vAlign w:val="center"/>
            <w:hideMark/>
          </w:tcPr>
          <w:p w14:paraId="05CC1C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w:t>
            </w:r>
          </w:p>
        </w:tc>
        <w:tc>
          <w:tcPr>
            <w:tcW w:w="6076" w:type="dxa"/>
            <w:gridSpan w:val="3"/>
            <w:shd w:val="clear" w:color="auto" w:fill="auto"/>
            <w:vAlign w:val="center"/>
            <w:hideMark/>
          </w:tcPr>
          <w:p w14:paraId="0270F0F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Внутреннее оформление операторской</w:t>
            </w:r>
          </w:p>
        </w:tc>
        <w:tc>
          <w:tcPr>
            <w:tcW w:w="960" w:type="dxa"/>
            <w:gridSpan w:val="2"/>
            <w:shd w:val="clear" w:color="auto" w:fill="auto"/>
            <w:vAlign w:val="center"/>
            <w:hideMark/>
          </w:tcPr>
          <w:p w14:paraId="41DA25F4"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p>
        </w:tc>
        <w:tc>
          <w:tcPr>
            <w:tcW w:w="1253" w:type="dxa"/>
            <w:shd w:val="clear" w:color="auto" w:fill="auto"/>
            <w:vAlign w:val="center"/>
            <w:hideMark/>
          </w:tcPr>
          <w:p w14:paraId="68EEC7C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2B72E85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r>
      <w:tr w:rsidR="00D707FC" w:rsidRPr="00D707FC" w14:paraId="0B320AA3" w14:textId="77777777" w:rsidTr="00D707FC">
        <w:trPr>
          <w:trHeight w:val="630"/>
        </w:trPr>
        <w:tc>
          <w:tcPr>
            <w:tcW w:w="709" w:type="dxa"/>
            <w:shd w:val="clear" w:color="auto" w:fill="auto"/>
            <w:vAlign w:val="center"/>
            <w:hideMark/>
          </w:tcPr>
          <w:p w14:paraId="03BB341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7.1</w:t>
            </w:r>
          </w:p>
        </w:tc>
        <w:tc>
          <w:tcPr>
            <w:tcW w:w="5103" w:type="dxa"/>
            <w:shd w:val="clear" w:color="auto" w:fill="auto"/>
            <w:vAlign w:val="center"/>
            <w:hideMark/>
          </w:tcPr>
          <w:p w14:paraId="3FCAE75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Изготовление объемных букв "НАПИТКИ ***" + основа акрил</w:t>
            </w:r>
          </w:p>
        </w:tc>
        <w:tc>
          <w:tcPr>
            <w:tcW w:w="960" w:type="dxa"/>
            <w:shd w:val="clear" w:color="auto" w:fill="auto"/>
            <w:vAlign w:val="center"/>
            <w:hideMark/>
          </w:tcPr>
          <w:p w14:paraId="661903C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68B23AE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10</w:t>
            </w:r>
          </w:p>
        </w:tc>
        <w:tc>
          <w:tcPr>
            <w:tcW w:w="1266" w:type="dxa"/>
            <w:gridSpan w:val="2"/>
            <w:shd w:val="clear" w:color="auto" w:fill="auto"/>
            <w:vAlign w:val="center"/>
            <w:hideMark/>
          </w:tcPr>
          <w:p w14:paraId="188AEC2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2 658,50</w:t>
            </w:r>
          </w:p>
        </w:tc>
        <w:tc>
          <w:tcPr>
            <w:tcW w:w="1492" w:type="dxa"/>
            <w:shd w:val="clear" w:color="auto" w:fill="auto"/>
            <w:vAlign w:val="center"/>
            <w:hideMark/>
          </w:tcPr>
          <w:p w14:paraId="2491DF5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26 585,00</w:t>
            </w:r>
          </w:p>
        </w:tc>
      </w:tr>
      <w:tr w:rsidR="00D707FC" w:rsidRPr="00D707FC" w14:paraId="44B8849E" w14:textId="77777777" w:rsidTr="00D707FC">
        <w:trPr>
          <w:trHeight w:val="630"/>
        </w:trPr>
        <w:tc>
          <w:tcPr>
            <w:tcW w:w="709" w:type="dxa"/>
            <w:shd w:val="clear" w:color="auto" w:fill="auto"/>
            <w:vAlign w:val="center"/>
            <w:hideMark/>
          </w:tcPr>
          <w:p w14:paraId="19CED6A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7.2</w:t>
            </w:r>
          </w:p>
        </w:tc>
        <w:tc>
          <w:tcPr>
            <w:tcW w:w="5103" w:type="dxa"/>
            <w:shd w:val="clear" w:color="auto" w:fill="auto"/>
            <w:vAlign w:val="center"/>
            <w:hideMark/>
          </w:tcPr>
          <w:p w14:paraId="2F0C6F9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Изготовление объемных букв "АВТОАКСЕССУАРЫ" + основа акрил</w:t>
            </w:r>
          </w:p>
        </w:tc>
        <w:tc>
          <w:tcPr>
            <w:tcW w:w="960" w:type="dxa"/>
            <w:shd w:val="clear" w:color="auto" w:fill="auto"/>
            <w:vAlign w:val="center"/>
            <w:hideMark/>
          </w:tcPr>
          <w:p w14:paraId="0B211DC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107FA6F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w:t>
            </w:r>
          </w:p>
        </w:tc>
        <w:tc>
          <w:tcPr>
            <w:tcW w:w="1266" w:type="dxa"/>
            <w:gridSpan w:val="2"/>
            <w:shd w:val="clear" w:color="auto" w:fill="auto"/>
            <w:vAlign w:val="center"/>
            <w:hideMark/>
          </w:tcPr>
          <w:p w14:paraId="0C36405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2 658,50</w:t>
            </w:r>
          </w:p>
        </w:tc>
        <w:tc>
          <w:tcPr>
            <w:tcW w:w="1492" w:type="dxa"/>
            <w:shd w:val="clear" w:color="auto" w:fill="auto"/>
            <w:vAlign w:val="center"/>
            <w:hideMark/>
          </w:tcPr>
          <w:p w14:paraId="184FB3F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37 219,00</w:t>
            </w:r>
          </w:p>
        </w:tc>
      </w:tr>
      <w:tr w:rsidR="00D707FC" w:rsidRPr="00D707FC" w14:paraId="38FAA6A7" w14:textId="77777777" w:rsidTr="00D707FC">
        <w:trPr>
          <w:trHeight w:val="630"/>
        </w:trPr>
        <w:tc>
          <w:tcPr>
            <w:tcW w:w="709" w:type="dxa"/>
            <w:shd w:val="clear" w:color="auto" w:fill="auto"/>
            <w:vAlign w:val="center"/>
            <w:hideMark/>
          </w:tcPr>
          <w:p w14:paraId="75C4727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7.3</w:t>
            </w:r>
          </w:p>
        </w:tc>
        <w:tc>
          <w:tcPr>
            <w:tcW w:w="5103" w:type="dxa"/>
            <w:shd w:val="clear" w:color="auto" w:fill="auto"/>
            <w:vAlign w:val="center"/>
            <w:hideMark/>
          </w:tcPr>
          <w:p w14:paraId="0C6853F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Изготовление объемных букв "АВТОТОВАРЫ" + основа акрил</w:t>
            </w:r>
          </w:p>
        </w:tc>
        <w:tc>
          <w:tcPr>
            <w:tcW w:w="960" w:type="dxa"/>
            <w:shd w:val="clear" w:color="auto" w:fill="auto"/>
            <w:vAlign w:val="center"/>
            <w:hideMark/>
          </w:tcPr>
          <w:p w14:paraId="1969F3A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10B483F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10</w:t>
            </w:r>
          </w:p>
        </w:tc>
        <w:tc>
          <w:tcPr>
            <w:tcW w:w="1266" w:type="dxa"/>
            <w:gridSpan w:val="2"/>
            <w:shd w:val="clear" w:color="auto" w:fill="auto"/>
            <w:vAlign w:val="center"/>
            <w:hideMark/>
          </w:tcPr>
          <w:p w14:paraId="7836723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2 658,50</w:t>
            </w:r>
          </w:p>
        </w:tc>
        <w:tc>
          <w:tcPr>
            <w:tcW w:w="1492" w:type="dxa"/>
            <w:shd w:val="clear" w:color="auto" w:fill="auto"/>
            <w:vAlign w:val="center"/>
            <w:hideMark/>
          </w:tcPr>
          <w:p w14:paraId="5BC894A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26 585,00</w:t>
            </w:r>
          </w:p>
        </w:tc>
      </w:tr>
      <w:tr w:rsidR="00D707FC" w:rsidRPr="00D707FC" w14:paraId="526870D8" w14:textId="77777777" w:rsidTr="00D707FC">
        <w:trPr>
          <w:trHeight w:val="630"/>
        </w:trPr>
        <w:tc>
          <w:tcPr>
            <w:tcW w:w="709" w:type="dxa"/>
            <w:shd w:val="clear" w:color="auto" w:fill="auto"/>
            <w:vAlign w:val="center"/>
            <w:hideMark/>
          </w:tcPr>
          <w:p w14:paraId="02D8170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7.4</w:t>
            </w:r>
          </w:p>
        </w:tc>
        <w:tc>
          <w:tcPr>
            <w:tcW w:w="5103" w:type="dxa"/>
            <w:shd w:val="clear" w:color="auto" w:fill="auto"/>
            <w:vAlign w:val="center"/>
            <w:hideMark/>
          </w:tcPr>
          <w:p w14:paraId="36F94B6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Изготовление объемных букв "WC" + основа акрил</w:t>
            </w:r>
          </w:p>
        </w:tc>
        <w:tc>
          <w:tcPr>
            <w:tcW w:w="960" w:type="dxa"/>
            <w:shd w:val="clear" w:color="auto" w:fill="auto"/>
            <w:vAlign w:val="center"/>
            <w:hideMark/>
          </w:tcPr>
          <w:p w14:paraId="14CD932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2D93BBA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w:t>
            </w:r>
          </w:p>
        </w:tc>
        <w:tc>
          <w:tcPr>
            <w:tcW w:w="1266" w:type="dxa"/>
            <w:gridSpan w:val="2"/>
            <w:shd w:val="clear" w:color="auto" w:fill="auto"/>
            <w:vAlign w:val="center"/>
            <w:hideMark/>
          </w:tcPr>
          <w:p w14:paraId="1793BAA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2 658,50</w:t>
            </w:r>
          </w:p>
        </w:tc>
        <w:tc>
          <w:tcPr>
            <w:tcW w:w="1492" w:type="dxa"/>
            <w:shd w:val="clear" w:color="auto" w:fill="auto"/>
            <w:vAlign w:val="center"/>
            <w:hideMark/>
          </w:tcPr>
          <w:p w14:paraId="196BAA1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5 317,00</w:t>
            </w:r>
          </w:p>
        </w:tc>
      </w:tr>
      <w:tr w:rsidR="00D707FC" w:rsidRPr="00D707FC" w14:paraId="69CBBB49" w14:textId="77777777" w:rsidTr="00D707FC">
        <w:trPr>
          <w:trHeight w:val="630"/>
        </w:trPr>
        <w:tc>
          <w:tcPr>
            <w:tcW w:w="709" w:type="dxa"/>
            <w:shd w:val="clear" w:color="auto" w:fill="auto"/>
            <w:vAlign w:val="center"/>
            <w:hideMark/>
          </w:tcPr>
          <w:p w14:paraId="0BBDF56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7.5</w:t>
            </w:r>
          </w:p>
        </w:tc>
        <w:tc>
          <w:tcPr>
            <w:tcW w:w="5103" w:type="dxa"/>
            <w:shd w:val="clear" w:color="auto" w:fill="auto"/>
            <w:vAlign w:val="center"/>
            <w:hideMark/>
          </w:tcPr>
          <w:p w14:paraId="117CF9B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Изготовление Логотипа цветовой 750х750 мм</w:t>
            </w:r>
          </w:p>
        </w:tc>
        <w:tc>
          <w:tcPr>
            <w:tcW w:w="960" w:type="dxa"/>
            <w:shd w:val="clear" w:color="auto" w:fill="auto"/>
            <w:vAlign w:val="center"/>
            <w:hideMark/>
          </w:tcPr>
          <w:p w14:paraId="0285A8C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CA850A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0,5625</w:t>
            </w:r>
          </w:p>
        </w:tc>
        <w:tc>
          <w:tcPr>
            <w:tcW w:w="1266" w:type="dxa"/>
            <w:gridSpan w:val="2"/>
            <w:shd w:val="clear" w:color="auto" w:fill="auto"/>
            <w:vAlign w:val="center"/>
            <w:hideMark/>
          </w:tcPr>
          <w:p w14:paraId="4029F9C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25 562,50</w:t>
            </w:r>
          </w:p>
        </w:tc>
        <w:tc>
          <w:tcPr>
            <w:tcW w:w="1492" w:type="dxa"/>
            <w:shd w:val="clear" w:color="auto" w:fill="auto"/>
            <w:vAlign w:val="center"/>
            <w:hideMark/>
          </w:tcPr>
          <w:p w14:paraId="255FDDC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14 378,91</w:t>
            </w:r>
          </w:p>
        </w:tc>
      </w:tr>
      <w:tr w:rsidR="00D707FC" w:rsidRPr="00D707FC" w14:paraId="0E549853" w14:textId="77777777" w:rsidTr="00D707FC">
        <w:trPr>
          <w:trHeight w:val="315"/>
        </w:trPr>
        <w:tc>
          <w:tcPr>
            <w:tcW w:w="709" w:type="dxa"/>
            <w:shd w:val="clear" w:color="auto" w:fill="auto"/>
            <w:vAlign w:val="center"/>
            <w:hideMark/>
          </w:tcPr>
          <w:p w14:paraId="47DCCED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7.6</w:t>
            </w:r>
          </w:p>
        </w:tc>
        <w:tc>
          <w:tcPr>
            <w:tcW w:w="5103" w:type="dxa"/>
            <w:shd w:val="clear" w:color="auto" w:fill="auto"/>
            <w:vAlign w:val="center"/>
            <w:hideMark/>
          </w:tcPr>
          <w:p w14:paraId="7CF8CAF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Изготовление </w:t>
            </w:r>
            <w:proofErr w:type="spellStart"/>
            <w:r w:rsidRPr="00D707FC">
              <w:rPr>
                <w:rFonts w:ascii="Times New Roman" w:eastAsia="Times New Roman" w:hAnsi="Times New Roman"/>
                <w:sz w:val="24"/>
                <w:szCs w:val="24"/>
                <w:lang w:eastAsia="ru-RU"/>
              </w:rPr>
              <w:t>Кристалайт</w:t>
            </w:r>
            <w:proofErr w:type="spellEnd"/>
            <w:r w:rsidRPr="00D707FC">
              <w:rPr>
                <w:rFonts w:ascii="Times New Roman" w:eastAsia="Times New Roman" w:hAnsi="Times New Roman"/>
                <w:sz w:val="24"/>
                <w:szCs w:val="24"/>
                <w:lang w:eastAsia="ru-RU"/>
              </w:rPr>
              <w:t xml:space="preserve"> 1400х1100 мм</w:t>
            </w:r>
          </w:p>
        </w:tc>
        <w:tc>
          <w:tcPr>
            <w:tcW w:w="960" w:type="dxa"/>
            <w:shd w:val="clear" w:color="auto" w:fill="auto"/>
            <w:vAlign w:val="center"/>
            <w:hideMark/>
          </w:tcPr>
          <w:p w14:paraId="6F8FB8B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77AEA49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1,54</w:t>
            </w:r>
          </w:p>
        </w:tc>
        <w:tc>
          <w:tcPr>
            <w:tcW w:w="1266" w:type="dxa"/>
            <w:gridSpan w:val="2"/>
            <w:shd w:val="clear" w:color="auto" w:fill="auto"/>
            <w:vAlign w:val="center"/>
            <w:hideMark/>
          </w:tcPr>
          <w:p w14:paraId="01ED19C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42 945,00</w:t>
            </w:r>
          </w:p>
        </w:tc>
        <w:tc>
          <w:tcPr>
            <w:tcW w:w="1492" w:type="dxa"/>
            <w:shd w:val="clear" w:color="auto" w:fill="auto"/>
            <w:vAlign w:val="center"/>
            <w:hideMark/>
          </w:tcPr>
          <w:p w14:paraId="0003014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66 135,30</w:t>
            </w:r>
          </w:p>
        </w:tc>
      </w:tr>
      <w:tr w:rsidR="00D707FC" w:rsidRPr="00D707FC" w14:paraId="700F6206" w14:textId="77777777" w:rsidTr="00D707FC">
        <w:trPr>
          <w:trHeight w:val="315"/>
        </w:trPr>
        <w:tc>
          <w:tcPr>
            <w:tcW w:w="709" w:type="dxa"/>
            <w:shd w:val="clear" w:color="auto" w:fill="auto"/>
            <w:vAlign w:val="center"/>
            <w:hideMark/>
          </w:tcPr>
          <w:p w14:paraId="5E6473F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w:t>
            </w:r>
          </w:p>
        </w:tc>
        <w:tc>
          <w:tcPr>
            <w:tcW w:w="5103" w:type="dxa"/>
            <w:shd w:val="clear" w:color="auto" w:fill="auto"/>
            <w:vAlign w:val="center"/>
            <w:hideMark/>
          </w:tcPr>
          <w:p w14:paraId="4EC1FFF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Изготовление </w:t>
            </w:r>
            <w:proofErr w:type="spellStart"/>
            <w:r w:rsidRPr="00D707FC">
              <w:rPr>
                <w:rFonts w:ascii="Times New Roman" w:eastAsia="Times New Roman" w:hAnsi="Times New Roman"/>
                <w:sz w:val="24"/>
                <w:szCs w:val="24"/>
                <w:lang w:eastAsia="ru-RU"/>
              </w:rPr>
              <w:t>Кристалайт</w:t>
            </w:r>
            <w:proofErr w:type="spellEnd"/>
            <w:r w:rsidRPr="00D707FC">
              <w:rPr>
                <w:rFonts w:ascii="Times New Roman" w:eastAsia="Times New Roman" w:hAnsi="Times New Roman"/>
                <w:sz w:val="24"/>
                <w:szCs w:val="24"/>
                <w:lang w:eastAsia="ru-RU"/>
              </w:rPr>
              <w:t xml:space="preserve"> 900х1100 мм </w:t>
            </w:r>
          </w:p>
        </w:tc>
        <w:tc>
          <w:tcPr>
            <w:tcW w:w="960" w:type="dxa"/>
            <w:shd w:val="clear" w:color="auto" w:fill="auto"/>
            <w:vAlign w:val="center"/>
            <w:hideMark/>
          </w:tcPr>
          <w:p w14:paraId="038628F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4CDD301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0,99</w:t>
            </w:r>
          </w:p>
        </w:tc>
        <w:tc>
          <w:tcPr>
            <w:tcW w:w="1266" w:type="dxa"/>
            <w:gridSpan w:val="2"/>
            <w:shd w:val="clear" w:color="auto" w:fill="auto"/>
            <w:vAlign w:val="center"/>
            <w:hideMark/>
          </w:tcPr>
          <w:p w14:paraId="5C8BB9D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42 945,00</w:t>
            </w:r>
          </w:p>
        </w:tc>
        <w:tc>
          <w:tcPr>
            <w:tcW w:w="1492" w:type="dxa"/>
            <w:shd w:val="clear" w:color="auto" w:fill="auto"/>
            <w:vAlign w:val="center"/>
            <w:hideMark/>
          </w:tcPr>
          <w:p w14:paraId="7764C61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42 515,55</w:t>
            </w:r>
          </w:p>
        </w:tc>
      </w:tr>
      <w:tr w:rsidR="00D707FC" w:rsidRPr="00D707FC" w14:paraId="05C0C1CC" w14:textId="77777777" w:rsidTr="00D707FC">
        <w:trPr>
          <w:trHeight w:val="630"/>
        </w:trPr>
        <w:tc>
          <w:tcPr>
            <w:tcW w:w="709" w:type="dxa"/>
            <w:shd w:val="clear" w:color="auto" w:fill="auto"/>
            <w:vAlign w:val="center"/>
            <w:hideMark/>
          </w:tcPr>
          <w:p w14:paraId="1930771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7.8</w:t>
            </w:r>
          </w:p>
        </w:tc>
        <w:tc>
          <w:tcPr>
            <w:tcW w:w="5103" w:type="dxa"/>
            <w:shd w:val="clear" w:color="auto" w:fill="auto"/>
            <w:vAlign w:val="center"/>
            <w:hideMark/>
          </w:tcPr>
          <w:p w14:paraId="7355916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Изготовление Картины из холста 1800х1200 мм</w:t>
            </w:r>
          </w:p>
        </w:tc>
        <w:tc>
          <w:tcPr>
            <w:tcW w:w="960" w:type="dxa"/>
            <w:shd w:val="clear" w:color="auto" w:fill="auto"/>
            <w:vAlign w:val="center"/>
            <w:hideMark/>
          </w:tcPr>
          <w:p w14:paraId="34B7494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7681DE6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2,16</w:t>
            </w:r>
          </w:p>
        </w:tc>
        <w:tc>
          <w:tcPr>
            <w:tcW w:w="1266" w:type="dxa"/>
            <w:gridSpan w:val="2"/>
            <w:shd w:val="clear" w:color="auto" w:fill="auto"/>
            <w:vAlign w:val="center"/>
            <w:hideMark/>
          </w:tcPr>
          <w:p w14:paraId="6F3E4AE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5 623,75</w:t>
            </w:r>
          </w:p>
        </w:tc>
        <w:tc>
          <w:tcPr>
            <w:tcW w:w="1492" w:type="dxa"/>
            <w:shd w:val="clear" w:color="auto" w:fill="auto"/>
            <w:vAlign w:val="center"/>
            <w:hideMark/>
          </w:tcPr>
          <w:p w14:paraId="43CC0AA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12 147,30</w:t>
            </w:r>
          </w:p>
        </w:tc>
      </w:tr>
      <w:tr w:rsidR="00D707FC" w:rsidRPr="00D707FC" w14:paraId="7B98A9D8" w14:textId="77777777" w:rsidTr="00D707FC">
        <w:trPr>
          <w:trHeight w:val="630"/>
        </w:trPr>
        <w:tc>
          <w:tcPr>
            <w:tcW w:w="709" w:type="dxa"/>
            <w:shd w:val="clear" w:color="auto" w:fill="auto"/>
            <w:vAlign w:val="center"/>
            <w:hideMark/>
          </w:tcPr>
          <w:p w14:paraId="4ED7538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7.9</w:t>
            </w:r>
          </w:p>
        </w:tc>
        <w:tc>
          <w:tcPr>
            <w:tcW w:w="5103" w:type="dxa"/>
            <w:shd w:val="clear" w:color="auto" w:fill="auto"/>
            <w:vAlign w:val="center"/>
            <w:hideMark/>
          </w:tcPr>
          <w:p w14:paraId="35AC202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Изготовление Картины из холста 1100х1000 мм</w:t>
            </w:r>
          </w:p>
        </w:tc>
        <w:tc>
          <w:tcPr>
            <w:tcW w:w="960" w:type="dxa"/>
            <w:shd w:val="clear" w:color="auto" w:fill="auto"/>
            <w:vAlign w:val="center"/>
            <w:hideMark/>
          </w:tcPr>
          <w:p w14:paraId="275A8EA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581E5FC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1,1</w:t>
            </w:r>
          </w:p>
        </w:tc>
        <w:tc>
          <w:tcPr>
            <w:tcW w:w="1266" w:type="dxa"/>
            <w:gridSpan w:val="2"/>
            <w:shd w:val="clear" w:color="auto" w:fill="auto"/>
            <w:vAlign w:val="center"/>
            <w:hideMark/>
          </w:tcPr>
          <w:p w14:paraId="204D0BF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5 623,75</w:t>
            </w:r>
          </w:p>
        </w:tc>
        <w:tc>
          <w:tcPr>
            <w:tcW w:w="1492" w:type="dxa"/>
            <w:shd w:val="clear" w:color="auto" w:fill="auto"/>
            <w:vAlign w:val="center"/>
            <w:hideMark/>
          </w:tcPr>
          <w:p w14:paraId="46D1D9A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6 186,13</w:t>
            </w:r>
          </w:p>
        </w:tc>
      </w:tr>
      <w:tr w:rsidR="00D707FC" w:rsidRPr="00D707FC" w14:paraId="3EBF9A1B" w14:textId="77777777" w:rsidTr="00D707FC">
        <w:trPr>
          <w:trHeight w:val="630"/>
        </w:trPr>
        <w:tc>
          <w:tcPr>
            <w:tcW w:w="709" w:type="dxa"/>
            <w:shd w:val="clear" w:color="auto" w:fill="auto"/>
            <w:vAlign w:val="center"/>
            <w:hideMark/>
          </w:tcPr>
          <w:p w14:paraId="2AB8C82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7.10</w:t>
            </w:r>
          </w:p>
        </w:tc>
        <w:tc>
          <w:tcPr>
            <w:tcW w:w="5103" w:type="dxa"/>
            <w:shd w:val="clear" w:color="auto" w:fill="auto"/>
            <w:vAlign w:val="center"/>
            <w:hideMark/>
          </w:tcPr>
          <w:p w14:paraId="0DE3E77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Резка наклеек с </w:t>
            </w:r>
            <w:proofErr w:type="spellStart"/>
            <w:r w:rsidRPr="00D707FC">
              <w:rPr>
                <w:rFonts w:ascii="Times New Roman" w:eastAsia="Times New Roman" w:hAnsi="Times New Roman"/>
                <w:sz w:val="24"/>
                <w:szCs w:val="24"/>
                <w:lang w:eastAsia="ru-RU"/>
              </w:rPr>
              <w:t>монтажкой</w:t>
            </w:r>
            <w:proofErr w:type="spellEnd"/>
            <w:r w:rsidRPr="00D707FC">
              <w:rPr>
                <w:rFonts w:ascii="Times New Roman" w:eastAsia="Times New Roman" w:hAnsi="Times New Roman"/>
                <w:sz w:val="24"/>
                <w:szCs w:val="24"/>
                <w:lang w:eastAsia="ru-RU"/>
              </w:rPr>
              <w:t xml:space="preserve"> 300х90 мм. (Комната персонала 2шт.), 500х360 мм (WC)</w:t>
            </w:r>
          </w:p>
        </w:tc>
        <w:tc>
          <w:tcPr>
            <w:tcW w:w="960" w:type="dxa"/>
            <w:shd w:val="clear" w:color="auto" w:fill="auto"/>
            <w:vAlign w:val="center"/>
            <w:hideMark/>
          </w:tcPr>
          <w:p w14:paraId="7B33DC3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м2</w:t>
            </w:r>
          </w:p>
        </w:tc>
        <w:tc>
          <w:tcPr>
            <w:tcW w:w="960" w:type="dxa"/>
            <w:gridSpan w:val="2"/>
            <w:shd w:val="clear" w:color="auto" w:fill="auto"/>
            <w:vAlign w:val="center"/>
            <w:hideMark/>
          </w:tcPr>
          <w:p w14:paraId="0F94A40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0,25</w:t>
            </w:r>
          </w:p>
        </w:tc>
        <w:tc>
          <w:tcPr>
            <w:tcW w:w="1266" w:type="dxa"/>
            <w:gridSpan w:val="2"/>
            <w:shd w:val="clear" w:color="auto" w:fill="auto"/>
            <w:vAlign w:val="center"/>
            <w:hideMark/>
          </w:tcPr>
          <w:p w14:paraId="54650C8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3 987,75</w:t>
            </w:r>
          </w:p>
        </w:tc>
        <w:tc>
          <w:tcPr>
            <w:tcW w:w="1492" w:type="dxa"/>
            <w:shd w:val="clear" w:color="auto" w:fill="auto"/>
            <w:vAlign w:val="center"/>
            <w:hideMark/>
          </w:tcPr>
          <w:p w14:paraId="439ED0D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996,94</w:t>
            </w:r>
          </w:p>
        </w:tc>
      </w:tr>
      <w:tr w:rsidR="00D707FC" w:rsidRPr="00D707FC" w14:paraId="17A0BF78" w14:textId="77777777" w:rsidTr="00D707FC">
        <w:trPr>
          <w:trHeight w:val="315"/>
        </w:trPr>
        <w:tc>
          <w:tcPr>
            <w:tcW w:w="709" w:type="dxa"/>
            <w:shd w:val="clear" w:color="auto" w:fill="auto"/>
            <w:vAlign w:val="center"/>
            <w:hideMark/>
          </w:tcPr>
          <w:p w14:paraId="5787E64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139953C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vAlign w:val="center"/>
            <w:hideMark/>
          </w:tcPr>
          <w:p w14:paraId="7C2F14E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3541396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2243344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0738585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238 066,12</w:t>
            </w:r>
          </w:p>
        </w:tc>
      </w:tr>
      <w:tr w:rsidR="00D707FC" w:rsidRPr="00D707FC" w14:paraId="75DD4931" w14:textId="77777777" w:rsidTr="00D707FC">
        <w:trPr>
          <w:trHeight w:val="315"/>
        </w:trPr>
        <w:tc>
          <w:tcPr>
            <w:tcW w:w="709" w:type="dxa"/>
            <w:shd w:val="clear" w:color="auto" w:fill="auto"/>
            <w:vAlign w:val="center"/>
            <w:hideMark/>
          </w:tcPr>
          <w:p w14:paraId="0CDE203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408755C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Монтажные работы</w:t>
            </w:r>
          </w:p>
        </w:tc>
        <w:tc>
          <w:tcPr>
            <w:tcW w:w="960" w:type="dxa"/>
            <w:shd w:val="clear" w:color="auto" w:fill="auto"/>
            <w:vAlign w:val="center"/>
            <w:hideMark/>
          </w:tcPr>
          <w:p w14:paraId="22F2345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40CEDC46"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5AE54E2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noWrap/>
            <w:vAlign w:val="center"/>
            <w:hideMark/>
          </w:tcPr>
          <w:p w14:paraId="29F34CF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220 740,78</w:t>
            </w:r>
          </w:p>
        </w:tc>
      </w:tr>
      <w:tr w:rsidR="00D707FC" w:rsidRPr="00D707FC" w14:paraId="7C9D3934" w14:textId="77777777" w:rsidTr="00D707FC">
        <w:trPr>
          <w:trHeight w:val="315"/>
        </w:trPr>
        <w:tc>
          <w:tcPr>
            <w:tcW w:w="709" w:type="dxa"/>
            <w:shd w:val="clear" w:color="auto" w:fill="auto"/>
            <w:vAlign w:val="center"/>
            <w:hideMark/>
          </w:tcPr>
          <w:p w14:paraId="454DE15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lastRenderedPageBreak/>
              <w:t> </w:t>
            </w:r>
          </w:p>
        </w:tc>
        <w:tc>
          <w:tcPr>
            <w:tcW w:w="5103" w:type="dxa"/>
            <w:shd w:val="clear" w:color="auto" w:fill="auto"/>
            <w:vAlign w:val="center"/>
            <w:hideMark/>
          </w:tcPr>
          <w:p w14:paraId="57CAF99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п.7:</w:t>
            </w:r>
          </w:p>
        </w:tc>
        <w:tc>
          <w:tcPr>
            <w:tcW w:w="960" w:type="dxa"/>
            <w:shd w:val="clear" w:color="auto" w:fill="auto"/>
            <w:vAlign w:val="center"/>
            <w:hideMark/>
          </w:tcPr>
          <w:p w14:paraId="20D6AD3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66BEEA4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452E3F1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1A384AE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458 806,90</w:t>
            </w:r>
          </w:p>
        </w:tc>
      </w:tr>
      <w:tr w:rsidR="00D707FC" w:rsidRPr="00D707FC" w14:paraId="7C176EA6" w14:textId="77777777" w:rsidTr="00D707FC">
        <w:trPr>
          <w:trHeight w:val="315"/>
        </w:trPr>
        <w:tc>
          <w:tcPr>
            <w:tcW w:w="709" w:type="dxa"/>
            <w:shd w:val="clear" w:color="auto" w:fill="auto"/>
            <w:vAlign w:val="center"/>
            <w:hideMark/>
          </w:tcPr>
          <w:p w14:paraId="36A88B2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8</w:t>
            </w:r>
          </w:p>
        </w:tc>
        <w:tc>
          <w:tcPr>
            <w:tcW w:w="5103" w:type="dxa"/>
            <w:shd w:val="clear" w:color="auto" w:fill="auto"/>
            <w:vAlign w:val="center"/>
            <w:hideMark/>
          </w:tcPr>
          <w:p w14:paraId="7AF0575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Указатели  движения</w:t>
            </w:r>
          </w:p>
        </w:tc>
        <w:tc>
          <w:tcPr>
            <w:tcW w:w="960" w:type="dxa"/>
            <w:shd w:val="clear" w:color="auto" w:fill="auto"/>
            <w:vAlign w:val="center"/>
            <w:hideMark/>
          </w:tcPr>
          <w:p w14:paraId="7152EF6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15B7441F"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32BD1CE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c>
          <w:tcPr>
            <w:tcW w:w="1492" w:type="dxa"/>
            <w:shd w:val="clear" w:color="auto" w:fill="auto"/>
            <w:vAlign w:val="center"/>
            <w:hideMark/>
          </w:tcPr>
          <w:p w14:paraId="1C0B646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w:t>
            </w:r>
          </w:p>
        </w:tc>
      </w:tr>
      <w:tr w:rsidR="00D707FC" w:rsidRPr="00D707FC" w14:paraId="24514BA7" w14:textId="77777777" w:rsidTr="00D707FC">
        <w:trPr>
          <w:trHeight w:val="315"/>
        </w:trPr>
        <w:tc>
          <w:tcPr>
            <w:tcW w:w="709" w:type="dxa"/>
            <w:shd w:val="clear" w:color="auto" w:fill="auto"/>
            <w:vAlign w:val="center"/>
            <w:hideMark/>
          </w:tcPr>
          <w:p w14:paraId="29FCCF1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8.1</w:t>
            </w:r>
          </w:p>
        </w:tc>
        <w:tc>
          <w:tcPr>
            <w:tcW w:w="5103" w:type="dxa"/>
            <w:shd w:val="clear" w:color="auto" w:fill="auto"/>
            <w:vAlign w:val="center"/>
            <w:hideMark/>
          </w:tcPr>
          <w:p w14:paraId="62A177B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Указатель въезда и выезда световой</w:t>
            </w:r>
          </w:p>
        </w:tc>
        <w:tc>
          <w:tcPr>
            <w:tcW w:w="960" w:type="dxa"/>
            <w:shd w:val="clear" w:color="auto" w:fill="auto"/>
            <w:vAlign w:val="center"/>
            <w:hideMark/>
          </w:tcPr>
          <w:p w14:paraId="6779FFC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roofErr w:type="spellStart"/>
            <w:r w:rsidRPr="00D707FC">
              <w:rPr>
                <w:rFonts w:ascii="Times New Roman" w:eastAsia="Times New Roman" w:hAnsi="Times New Roman"/>
                <w:sz w:val="24"/>
                <w:szCs w:val="24"/>
                <w:lang w:eastAsia="ru-RU"/>
              </w:rPr>
              <w:t>шт</w:t>
            </w:r>
            <w:proofErr w:type="spellEnd"/>
          </w:p>
        </w:tc>
        <w:tc>
          <w:tcPr>
            <w:tcW w:w="960" w:type="dxa"/>
            <w:gridSpan w:val="2"/>
            <w:shd w:val="clear" w:color="auto" w:fill="auto"/>
            <w:vAlign w:val="center"/>
            <w:hideMark/>
          </w:tcPr>
          <w:p w14:paraId="4E55F81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w:t>
            </w:r>
          </w:p>
        </w:tc>
        <w:tc>
          <w:tcPr>
            <w:tcW w:w="1266" w:type="dxa"/>
            <w:gridSpan w:val="2"/>
            <w:shd w:val="clear" w:color="auto" w:fill="auto"/>
            <w:vAlign w:val="center"/>
            <w:hideMark/>
          </w:tcPr>
          <w:p w14:paraId="531A734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94 070,00</w:t>
            </w:r>
          </w:p>
        </w:tc>
        <w:tc>
          <w:tcPr>
            <w:tcW w:w="1492" w:type="dxa"/>
            <w:shd w:val="clear" w:color="auto" w:fill="auto"/>
            <w:vAlign w:val="center"/>
            <w:hideMark/>
          </w:tcPr>
          <w:p w14:paraId="38C6239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188 140,00</w:t>
            </w:r>
          </w:p>
        </w:tc>
      </w:tr>
      <w:tr w:rsidR="00D707FC" w:rsidRPr="00D707FC" w14:paraId="22D1D86E" w14:textId="77777777" w:rsidTr="00D707FC">
        <w:trPr>
          <w:trHeight w:val="315"/>
        </w:trPr>
        <w:tc>
          <w:tcPr>
            <w:tcW w:w="709" w:type="dxa"/>
            <w:shd w:val="clear" w:color="auto" w:fill="auto"/>
            <w:vAlign w:val="center"/>
            <w:hideMark/>
          </w:tcPr>
          <w:p w14:paraId="5DD004A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10507E3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Монтажные работы/подключение </w:t>
            </w:r>
          </w:p>
        </w:tc>
        <w:tc>
          <w:tcPr>
            <w:tcW w:w="960" w:type="dxa"/>
            <w:shd w:val="clear" w:color="auto" w:fill="auto"/>
            <w:vAlign w:val="center"/>
            <w:hideMark/>
          </w:tcPr>
          <w:p w14:paraId="7B062F1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proofErr w:type="spellStart"/>
            <w:r w:rsidRPr="00D707FC">
              <w:rPr>
                <w:rFonts w:ascii="Times New Roman" w:eastAsia="Times New Roman" w:hAnsi="Times New Roman"/>
                <w:b/>
                <w:bCs/>
                <w:sz w:val="24"/>
                <w:szCs w:val="24"/>
                <w:lang w:eastAsia="ru-RU"/>
              </w:rPr>
              <w:t>шт</w:t>
            </w:r>
            <w:proofErr w:type="spellEnd"/>
          </w:p>
        </w:tc>
        <w:tc>
          <w:tcPr>
            <w:tcW w:w="960" w:type="dxa"/>
            <w:gridSpan w:val="2"/>
            <w:shd w:val="clear" w:color="auto" w:fill="auto"/>
            <w:vAlign w:val="center"/>
            <w:hideMark/>
          </w:tcPr>
          <w:p w14:paraId="3749408D"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w:t>
            </w:r>
          </w:p>
        </w:tc>
        <w:tc>
          <w:tcPr>
            <w:tcW w:w="1266" w:type="dxa"/>
            <w:gridSpan w:val="2"/>
            <w:shd w:val="clear" w:color="auto" w:fill="auto"/>
            <w:vAlign w:val="center"/>
            <w:hideMark/>
          </w:tcPr>
          <w:p w14:paraId="103E27E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27 417,00</w:t>
            </w:r>
          </w:p>
        </w:tc>
        <w:tc>
          <w:tcPr>
            <w:tcW w:w="1492" w:type="dxa"/>
            <w:shd w:val="clear" w:color="auto" w:fill="auto"/>
            <w:noWrap/>
            <w:vAlign w:val="center"/>
            <w:hideMark/>
          </w:tcPr>
          <w:p w14:paraId="3B8CC79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54 834,00</w:t>
            </w:r>
          </w:p>
        </w:tc>
      </w:tr>
      <w:tr w:rsidR="00D707FC" w:rsidRPr="00D707FC" w14:paraId="197631DC" w14:textId="77777777" w:rsidTr="00D707FC">
        <w:trPr>
          <w:trHeight w:val="315"/>
        </w:trPr>
        <w:tc>
          <w:tcPr>
            <w:tcW w:w="709" w:type="dxa"/>
            <w:shd w:val="clear" w:color="auto" w:fill="auto"/>
            <w:vAlign w:val="center"/>
            <w:hideMark/>
          </w:tcPr>
          <w:p w14:paraId="6768AF0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vAlign w:val="center"/>
            <w:hideMark/>
          </w:tcPr>
          <w:p w14:paraId="360E984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ВСЕГО по п.8:</w:t>
            </w:r>
          </w:p>
        </w:tc>
        <w:tc>
          <w:tcPr>
            <w:tcW w:w="960" w:type="dxa"/>
            <w:shd w:val="clear" w:color="auto" w:fill="auto"/>
            <w:vAlign w:val="center"/>
            <w:hideMark/>
          </w:tcPr>
          <w:p w14:paraId="68F57AC4"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2C73A54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bottom"/>
            <w:hideMark/>
          </w:tcPr>
          <w:p w14:paraId="6B980967"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492" w:type="dxa"/>
            <w:shd w:val="clear" w:color="auto" w:fill="auto"/>
            <w:noWrap/>
            <w:vAlign w:val="center"/>
            <w:hideMark/>
          </w:tcPr>
          <w:p w14:paraId="42AD9D3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242 974,00</w:t>
            </w:r>
          </w:p>
        </w:tc>
      </w:tr>
      <w:tr w:rsidR="00D707FC" w:rsidRPr="00D707FC" w14:paraId="13CE206D" w14:textId="77777777" w:rsidTr="00D707FC">
        <w:trPr>
          <w:trHeight w:val="630"/>
        </w:trPr>
        <w:tc>
          <w:tcPr>
            <w:tcW w:w="709" w:type="dxa"/>
            <w:shd w:val="clear" w:color="auto" w:fill="auto"/>
            <w:vAlign w:val="center"/>
            <w:hideMark/>
          </w:tcPr>
          <w:p w14:paraId="666392B2"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9</w:t>
            </w:r>
          </w:p>
        </w:tc>
        <w:tc>
          <w:tcPr>
            <w:tcW w:w="5103" w:type="dxa"/>
            <w:shd w:val="clear" w:color="auto" w:fill="auto"/>
            <w:vAlign w:val="center"/>
            <w:hideMark/>
          </w:tcPr>
          <w:p w14:paraId="14FFA556"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Доставка материала, работа вспомогательной техники</w:t>
            </w:r>
          </w:p>
        </w:tc>
        <w:tc>
          <w:tcPr>
            <w:tcW w:w="960" w:type="dxa"/>
            <w:shd w:val="clear" w:color="auto" w:fill="auto"/>
            <w:vAlign w:val="center"/>
            <w:hideMark/>
          </w:tcPr>
          <w:p w14:paraId="2E76929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vAlign w:val="center"/>
            <w:hideMark/>
          </w:tcPr>
          <w:p w14:paraId="15E23CC4"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bottom"/>
            <w:hideMark/>
          </w:tcPr>
          <w:p w14:paraId="2341EE7E"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492" w:type="dxa"/>
            <w:shd w:val="clear" w:color="auto" w:fill="auto"/>
            <w:noWrap/>
            <w:vAlign w:val="center"/>
            <w:hideMark/>
          </w:tcPr>
          <w:p w14:paraId="33670F99"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1 472 500,00</w:t>
            </w:r>
          </w:p>
        </w:tc>
      </w:tr>
      <w:tr w:rsidR="00D707FC" w:rsidRPr="00D707FC" w14:paraId="61A5C7D1" w14:textId="77777777" w:rsidTr="00D707FC">
        <w:trPr>
          <w:trHeight w:val="315"/>
        </w:trPr>
        <w:tc>
          <w:tcPr>
            <w:tcW w:w="709" w:type="dxa"/>
            <w:shd w:val="clear" w:color="auto" w:fill="auto"/>
            <w:noWrap/>
            <w:vAlign w:val="bottom"/>
            <w:hideMark/>
          </w:tcPr>
          <w:p w14:paraId="65BE9FC8"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5103" w:type="dxa"/>
            <w:shd w:val="clear" w:color="auto" w:fill="auto"/>
            <w:noWrap/>
            <w:vAlign w:val="bottom"/>
            <w:hideMark/>
          </w:tcPr>
          <w:p w14:paraId="5D049F9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ИТОГО:</w:t>
            </w:r>
          </w:p>
        </w:tc>
        <w:tc>
          <w:tcPr>
            <w:tcW w:w="960" w:type="dxa"/>
            <w:shd w:val="clear" w:color="auto" w:fill="auto"/>
            <w:noWrap/>
            <w:vAlign w:val="center"/>
            <w:hideMark/>
          </w:tcPr>
          <w:p w14:paraId="156C095A"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960" w:type="dxa"/>
            <w:gridSpan w:val="2"/>
            <w:shd w:val="clear" w:color="auto" w:fill="auto"/>
            <w:noWrap/>
            <w:vAlign w:val="center"/>
            <w:hideMark/>
          </w:tcPr>
          <w:p w14:paraId="6CAF87D3"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266" w:type="dxa"/>
            <w:gridSpan w:val="2"/>
            <w:shd w:val="clear" w:color="auto" w:fill="auto"/>
            <w:vAlign w:val="center"/>
            <w:hideMark/>
          </w:tcPr>
          <w:p w14:paraId="24FAAA7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w:t>
            </w:r>
          </w:p>
        </w:tc>
        <w:tc>
          <w:tcPr>
            <w:tcW w:w="1492" w:type="dxa"/>
            <w:shd w:val="clear" w:color="auto" w:fill="auto"/>
            <w:vAlign w:val="center"/>
            <w:hideMark/>
          </w:tcPr>
          <w:p w14:paraId="3F6A0745"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27 548 501,03</w:t>
            </w:r>
          </w:p>
        </w:tc>
      </w:tr>
    </w:tbl>
    <w:p w14:paraId="2FEF906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
    <w:p w14:paraId="148322A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При снижении цены при заключении договора применяется коэффициентом снижения цены.</w:t>
      </w:r>
    </w:p>
    <w:p w14:paraId="05D4F760" w14:textId="77777777" w:rsidR="00D707FC" w:rsidRPr="00D707FC" w:rsidRDefault="00D707FC" w:rsidP="00D707FC">
      <w:pPr>
        <w:spacing w:after="0" w:line="240" w:lineRule="auto"/>
        <w:jc w:val="both"/>
        <w:rPr>
          <w:rFonts w:ascii="Times New Roman" w:eastAsia="Times New Roman" w:hAnsi="Times New Roman"/>
          <w:bCs/>
          <w:sz w:val="24"/>
          <w:szCs w:val="24"/>
          <w:lang w:eastAsia="ru-RU"/>
        </w:rPr>
      </w:pPr>
      <w:r w:rsidRPr="00D707FC">
        <w:rPr>
          <w:rFonts w:ascii="Times New Roman" w:eastAsia="Times New Roman" w:hAnsi="Times New Roman"/>
          <w:b/>
          <w:sz w:val="24"/>
          <w:szCs w:val="24"/>
          <w:lang w:eastAsia="ru-RU"/>
        </w:rPr>
        <w:t>2.2.</w:t>
      </w:r>
      <w:r w:rsidRPr="00D707FC">
        <w:rPr>
          <w:rFonts w:ascii="Times New Roman" w:eastAsia="Times New Roman" w:hAnsi="Times New Roman"/>
          <w:b/>
          <w:bCs/>
          <w:sz w:val="24"/>
          <w:szCs w:val="24"/>
          <w:lang w:eastAsia="ru-RU"/>
        </w:rPr>
        <w:t xml:space="preserve"> Проектная документация:</w:t>
      </w:r>
    </w:p>
    <w:p w14:paraId="5622D2C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Шифр №1267/2022 «Реконструкция АЗС №71 АО «Саханефтегазсбыт» в с. Ытык-Кюель» </w:t>
      </w:r>
      <w:r w:rsidRPr="00D707FC">
        <w:rPr>
          <w:rFonts w:ascii="Times New Roman" w:eastAsia="Times New Roman" w:hAnsi="Times New Roman"/>
          <w:bCs/>
          <w:sz w:val="24"/>
          <w:szCs w:val="24"/>
          <w:lang w:eastAsia="ru-RU"/>
        </w:rPr>
        <w:t>(Приложение №1 к настоящей Документации)</w:t>
      </w:r>
      <w:r w:rsidRPr="00D707FC">
        <w:rPr>
          <w:rFonts w:ascii="Times New Roman" w:eastAsia="Times New Roman" w:hAnsi="Times New Roman"/>
          <w:sz w:val="24"/>
          <w:szCs w:val="24"/>
          <w:lang w:eastAsia="ru-RU"/>
        </w:rPr>
        <w:t>:</w:t>
      </w:r>
    </w:p>
    <w:p w14:paraId="10FCD8E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Альбом с визуализацией АЗС Экстерьер</w:t>
      </w:r>
    </w:p>
    <w:p w14:paraId="4F1A3A7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Дизайнерский проект АЗС Интерьер</w:t>
      </w:r>
    </w:p>
    <w:p w14:paraId="3C41963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Том 3. №1267_2022-АР изм.1</w:t>
      </w:r>
    </w:p>
    <w:p w14:paraId="3B2C6B30"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Том 4.1. №1267_2022_КР4.1 изм.1</w:t>
      </w:r>
    </w:p>
    <w:p w14:paraId="3218D48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Том 4.2. №1267_2022_КР4.2 изм.2</w:t>
      </w:r>
    </w:p>
    <w:p w14:paraId="7D9EDCF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Том 4.3. №1267_2022_КР4.3 изм.1</w:t>
      </w:r>
    </w:p>
    <w:p w14:paraId="528FF55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b/>
          <w:sz w:val="24"/>
          <w:szCs w:val="24"/>
          <w:lang w:eastAsia="ru-RU"/>
        </w:rPr>
        <w:t>2.3.</w:t>
      </w:r>
      <w:r w:rsidRPr="00D707FC">
        <w:rPr>
          <w:rFonts w:ascii="Times New Roman" w:eastAsia="Times New Roman" w:hAnsi="Times New Roman"/>
          <w:sz w:val="24"/>
          <w:szCs w:val="24"/>
          <w:lang w:eastAsia="ru-RU"/>
        </w:rPr>
        <w:t xml:space="preserve"> </w:t>
      </w:r>
      <w:r w:rsidRPr="00D707FC">
        <w:rPr>
          <w:rFonts w:ascii="Times New Roman" w:eastAsia="Times New Roman" w:hAnsi="Times New Roman"/>
          <w:b/>
          <w:bCs/>
          <w:sz w:val="24"/>
          <w:szCs w:val="24"/>
          <w:lang w:eastAsia="ru-RU"/>
        </w:rPr>
        <w:t>Место выполнения работ:</w:t>
      </w:r>
      <w:r w:rsidRPr="00D707FC">
        <w:rPr>
          <w:rFonts w:ascii="Times New Roman" w:eastAsia="Times New Roman" w:hAnsi="Times New Roman"/>
          <w:sz w:val="24"/>
          <w:szCs w:val="24"/>
          <w:lang w:eastAsia="ru-RU"/>
        </w:rPr>
        <w:t xml:space="preserve"> Российская Федерация, Республика Саха (Якутия), </w:t>
      </w:r>
      <w:proofErr w:type="spellStart"/>
      <w:r w:rsidRPr="00D707FC">
        <w:rPr>
          <w:rFonts w:ascii="Times New Roman" w:eastAsia="Times New Roman" w:hAnsi="Times New Roman"/>
          <w:sz w:val="24"/>
          <w:szCs w:val="24"/>
          <w:lang w:eastAsia="ru-RU"/>
        </w:rPr>
        <w:t>Таттинский</w:t>
      </w:r>
      <w:proofErr w:type="spellEnd"/>
      <w:r w:rsidRPr="00D707FC">
        <w:rPr>
          <w:rFonts w:ascii="Times New Roman" w:eastAsia="Times New Roman" w:hAnsi="Times New Roman"/>
          <w:sz w:val="24"/>
          <w:szCs w:val="24"/>
          <w:lang w:eastAsia="ru-RU"/>
        </w:rPr>
        <w:t xml:space="preserve"> улус, с. Ытык-Кюель, Р-504 258 километр, 1, АЗС №71 АО «Саханефтегазсбыт».</w:t>
      </w:r>
    </w:p>
    <w:p w14:paraId="77C36C4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b/>
          <w:sz w:val="24"/>
          <w:szCs w:val="24"/>
          <w:lang w:eastAsia="ru-RU"/>
        </w:rPr>
        <w:t xml:space="preserve">2.4. Срок выполнения работ: </w:t>
      </w:r>
      <w:r w:rsidRPr="00D707FC">
        <w:rPr>
          <w:rFonts w:ascii="Times New Roman" w:eastAsia="Times New Roman" w:hAnsi="Times New Roman"/>
          <w:sz w:val="24"/>
          <w:szCs w:val="24"/>
          <w:lang w:eastAsia="ru-RU"/>
        </w:rPr>
        <w:t>Начало выполнения работ – с момента заключения Договора. Окончание выполнения работ – «30» мая 2025 года.</w:t>
      </w:r>
    </w:p>
    <w:p w14:paraId="1F1D0A8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b/>
          <w:sz w:val="24"/>
          <w:szCs w:val="24"/>
          <w:lang w:eastAsia="ru-RU"/>
        </w:rPr>
        <w:t>2.5.</w:t>
      </w:r>
      <w:r w:rsidRPr="00D707FC">
        <w:rPr>
          <w:rFonts w:ascii="Times New Roman" w:eastAsia="Times New Roman" w:hAnsi="Times New Roman"/>
          <w:b/>
          <w:bCs/>
          <w:sz w:val="24"/>
          <w:szCs w:val="24"/>
          <w:lang w:eastAsia="ru-RU"/>
        </w:rPr>
        <w:t xml:space="preserve"> Обоснование начальной (максимальной) цены договора.</w:t>
      </w:r>
      <w:r w:rsidRPr="00D707FC">
        <w:rPr>
          <w:rFonts w:ascii="Times New Roman" w:eastAsia="Times New Roman" w:hAnsi="Times New Roman"/>
          <w:sz w:val="24"/>
          <w:szCs w:val="24"/>
          <w:lang w:eastAsia="ru-RU"/>
        </w:rPr>
        <w:t xml:space="preserve"> </w:t>
      </w:r>
    </w:p>
    <w:p w14:paraId="38299BE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В соответствии с п.п. «в» п.2 п. 9.2.1.1 Положения о закупке на основе метода «Анализ рынка», был произведен сбор ценовой информации через специализированные информационные системы, по результатам которых поступило три коммерческих предложения.</w:t>
      </w:r>
    </w:p>
    <w:p w14:paraId="2F4EFC5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КП1 – 27 298 434,55 без учета НДС 20%, руб.;</w:t>
      </w:r>
    </w:p>
    <w:p w14:paraId="043315A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КП2 – 26 673 800,68 без учета НДС 20%, руб.;</w:t>
      </w:r>
    </w:p>
    <w:p w14:paraId="36D3950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КП3 – 28 289 750,55 без учета НДС 20%, руб.</w:t>
      </w:r>
    </w:p>
    <w:p w14:paraId="6E08AE5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КП4 – 27 932 018,30 без учета НДС 20%, руб.</w:t>
      </w:r>
    </w:p>
    <w:p w14:paraId="5E1625E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Согласно п.п. «б» п.2 п. 9.2.1.1 Положения о закупке рассчитана средняя цена, в расчет приняты коммерческие предложения с коэффициентом вариации не более 33%.</w:t>
      </w:r>
    </w:p>
    <w:p w14:paraId="12B94CD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Начальная (максимальная) цена договора составила 27 548 501,03 руб. без учета НДС.</w:t>
      </w:r>
    </w:p>
    <w:p w14:paraId="69C67F5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7F11251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Цена договора должна включать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уплату таможенных пошлин, привлечение механизмов и транспорта, вывоз строительного мусора, а также иные расходы, необходимые для исполнения работ: все расходы на перевозку, включая транспортные расходы, услуги паромной переправы, плату за проезд на участках федеральных трасс (система «Платон»), расходы по страхованию,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FC9E649"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p>
    <w:p w14:paraId="0F945810"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sz w:val="24"/>
          <w:szCs w:val="24"/>
          <w:lang w:eastAsia="ru-RU"/>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D707FC">
        <w:rPr>
          <w:rFonts w:ascii="Times New Roman" w:eastAsia="Times New Roman" w:hAnsi="Times New Roman"/>
          <w:b/>
          <w:bCs/>
          <w:sz w:val="24"/>
          <w:szCs w:val="24"/>
          <w:lang w:eastAsia="ru-RU"/>
        </w:rPr>
        <w:t xml:space="preserve"> </w:t>
      </w:r>
    </w:p>
    <w:p w14:paraId="4903139C"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lastRenderedPageBreak/>
        <w:t xml:space="preserve">2.6. Форма, сроки и порядок оплаты работ: </w:t>
      </w:r>
    </w:p>
    <w:p w14:paraId="1614318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Безналичный расчет. Оплата производится в рублях РФ путем перечисления Заказчиком денежных средств на расчетный счет Поставщика.</w:t>
      </w:r>
    </w:p>
    <w:p w14:paraId="1FBD949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Заказчик производит расчет в следующем порядке:</w:t>
      </w:r>
    </w:p>
    <w:p w14:paraId="46FA1855"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Участник в течение 5 (пяти) рабочих дней с момента заключения договора выставляет Заказчику счет на предварительную оплату (аванс) в размере 20% (двадцать) процентов от общей договорной стоимости.</w:t>
      </w:r>
    </w:p>
    <w:p w14:paraId="0384468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На основании выставленного Участником счета в течение 7 (семи) рабочих дней Заказчик производит предварительную оплату (аванс) в размере 20% (двадцать) процентов от общей договорной стоимости.</w:t>
      </w:r>
    </w:p>
    <w:p w14:paraId="0493689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Оплата за выполненные работы производится Заказчиком поэтапно 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комплект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26211D4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Для заключения договора Участник будет обязан предоставить обеспечение исполнения обязательств по договору.</w:t>
      </w:r>
    </w:p>
    <w:p w14:paraId="5F6C5F17"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b/>
          <w:sz w:val="24"/>
          <w:szCs w:val="24"/>
          <w:lang w:eastAsia="ru-RU"/>
        </w:rPr>
        <w:t>2.7.</w:t>
      </w:r>
      <w:r w:rsidRPr="00D707FC">
        <w:rPr>
          <w:rFonts w:ascii="Times New Roman" w:eastAsia="Times New Roman" w:hAnsi="Times New Roman"/>
          <w:sz w:val="24"/>
          <w:szCs w:val="24"/>
          <w:lang w:eastAsia="ru-RU"/>
        </w:rPr>
        <w:t xml:space="preserve"> </w:t>
      </w:r>
      <w:r w:rsidRPr="00D707FC">
        <w:rPr>
          <w:rFonts w:ascii="Times New Roman" w:eastAsia="Times New Roman" w:hAnsi="Times New Roman"/>
          <w:b/>
          <w:bCs/>
          <w:sz w:val="24"/>
          <w:szCs w:val="24"/>
          <w:lang w:eastAsia="ru-RU"/>
        </w:rPr>
        <w:t xml:space="preserve">Требования к качеству и объему выполненных работ: </w:t>
      </w:r>
      <w:r w:rsidRPr="00D707FC">
        <w:rPr>
          <w:rFonts w:ascii="Times New Roman" w:eastAsia="Times New Roman" w:hAnsi="Times New Roman"/>
          <w:sz w:val="24"/>
          <w:szCs w:val="24"/>
          <w:lang w:eastAsia="ru-RU"/>
        </w:rPr>
        <w:t>Подрядчик гарантирует, что качество работ соответствует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проездов и площадок, а также требованиям, установленным настоящей Документацией.</w:t>
      </w:r>
    </w:p>
    <w:p w14:paraId="5B88E7B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2E2D788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b/>
          <w:sz w:val="24"/>
          <w:szCs w:val="24"/>
          <w:lang w:eastAsia="ru-RU"/>
        </w:rPr>
        <w:t xml:space="preserve">2.8. Гарантия качества на выполненные работы: </w:t>
      </w:r>
      <w:r w:rsidRPr="00D707FC">
        <w:rPr>
          <w:rFonts w:ascii="Times New Roman" w:eastAsia="Times New Roman" w:hAnsi="Times New Roman"/>
          <w:bCs/>
          <w:sz w:val="24"/>
          <w:szCs w:val="24"/>
          <w:lang w:eastAsia="ru-RU"/>
        </w:rPr>
        <w:t>Гарантийный срок нормальной эксплуатации результатов работ составляет 36 месяцев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21766761" w14:textId="77777777" w:rsidR="00D707FC" w:rsidRPr="00D707FC" w:rsidRDefault="00D707FC" w:rsidP="00D707FC">
      <w:pPr>
        <w:spacing w:after="0" w:line="240" w:lineRule="auto"/>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2.9. Обязательные требования к Участнику: </w:t>
      </w:r>
    </w:p>
    <w:p w14:paraId="0D15AE2F" w14:textId="4C0DF7E4" w:rsidR="00D707FC" w:rsidRPr="00D707FC" w:rsidRDefault="005E5824" w:rsidP="00D707FC">
      <w:pPr>
        <w:spacing w:after="0" w:line="240" w:lineRule="auto"/>
        <w:jc w:val="both"/>
        <w:rPr>
          <w:rFonts w:ascii="Times New Roman" w:eastAsia="Times New Roman" w:hAnsi="Times New Roman"/>
          <w:sz w:val="24"/>
          <w:szCs w:val="24"/>
          <w:lang w:eastAsia="ru-RU"/>
        </w:rPr>
      </w:pPr>
      <w:r w:rsidRPr="005E5824">
        <w:rPr>
          <w:rFonts w:ascii="Times New Roman" w:eastAsia="Times New Roman" w:hAnsi="Times New Roman"/>
          <w:b/>
          <w:bCs/>
          <w:sz w:val="24"/>
          <w:szCs w:val="24"/>
          <w:lang w:eastAsia="ru-RU"/>
        </w:rPr>
        <w:t>1</w:t>
      </w:r>
      <w:r w:rsidR="00D707FC" w:rsidRPr="00D707FC">
        <w:rPr>
          <w:rFonts w:ascii="Times New Roman" w:eastAsia="Times New Roman" w:hAnsi="Times New Roman"/>
          <w:b/>
          <w:bCs/>
          <w:sz w:val="24"/>
          <w:szCs w:val="24"/>
          <w:lang w:eastAsia="ru-RU"/>
        </w:rPr>
        <w:t>)</w:t>
      </w:r>
      <w:r w:rsidR="00D707FC" w:rsidRPr="00D707FC">
        <w:rPr>
          <w:rFonts w:ascii="Times New Roman" w:eastAsia="Times New Roman" w:hAnsi="Times New Roman"/>
          <w:bCs/>
          <w:sz w:val="24"/>
          <w:szCs w:val="24"/>
          <w:lang w:eastAsia="ru-RU"/>
        </w:rPr>
        <w:t xml:space="preserve"> </w:t>
      </w:r>
      <w:r w:rsidR="00D707FC" w:rsidRPr="00D707FC">
        <w:rPr>
          <w:rFonts w:ascii="Times New Roman" w:eastAsia="Times New Roman" w:hAnsi="Times New Roman"/>
          <w:sz w:val="24"/>
          <w:szCs w:val="24"/>
          <w:lang w:eastAsia="ru-RU"/>
        </w:rPr>
        <w:t>Участник должен иметь не менее 3 единиц автотехники, в собственности или ином законном основании на весь период действия договора:</w:t>
      </w:r>
    </w:p>
    <w:tbl>
      <w:tblPr>
        <w:tblStyle w:val="aff7"/>
        <w:tblW w:w="10060" w:type="dxa"/>
        <w:tblLayout w:type="fixed"/>
        <w:tblLook w:val="04A0" w:firstRow="1" w:lastRow="0" w:firstColumn="1" w:lastColumn="0" w:noHBand="0" w:noVBand="1"/>
      </w:tblPr>
      <w:tblGrid>
        <w:gridCol w:w="846"/>
        <w:gridCol w:w="4252"/>
        <w:gridCol w:w="1560"/>
        <w:gridCol w:w="3402"/>
      </w:tblGrid>
      <w:tr w:rsidR="00D707FC" w:rsidRPr="00D707FC" w14:paraId="575C3F6B" w14:textId="77777777" w:rsidTr="00D707FC">
        <w:tc>
          <w:tcPr>
            <w:tcW w:w="846" w:type="dxa"/>
          </w:tcPr>
          <w:p w14:paraId="13C7F4B4"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 п/п</w:t>
            </w:r>
          </w:p>
        </w:tc>
        <w:tc>
          <w:tcPr>
            <w:tcW w:w="4252" w:type="dxa"/>
          </w:tcPr>
          <w:p w14:paraId="790356A2"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 xml:space="preserve">Наименование </w:t>
            </w:r>
          </w:p>
        </w:tc>
        <w:tc>
          <w:tcPr>
            <w:tcW w:w="1560" w:type="dxa"/>
          </w:tcPr>
          <w:p w14:paraId="101F7C5E"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Количество, ед.</w:t>
            </w:r>
          </w:p>
        </w:tc>
        <w:tc>
          <w:tcPr>
            <w:tcW w:w="3402" w:type="dxa"/>
          </w:tcPr>
          <w:p w14:paraId="22F2CAD6"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Требования</w:t>
            </w:r>
          </w:p>
        </w:tc>
      </w:tr>
      <w:tr w:rsidR="00D707FC" w:rsidRPr="00D707FC" w14:paraId="2392AE80" w14:textId="77777777" w:rsidTr="00D707FC">
        <w:trPr>
          <w:trHeight w:val="397"/>
        </w:trPr>
        <w:tc>
          <w:tcPr>
            <w:tcW w:w="846" w:type="dxa"/>
            <w:vAlign w:val="center"/>
          </w:tcPr>
          <w:p w14:paraId="08F9D73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4252" w:type="dxa"/>
            <w:vAlign w:val="center"/>
          </w:tcPr>
          <w:p w14:paraId="73C34A86"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Автовышка (рабочая высота подъема не менее 6м)</w:t>
            </w:r>
          </w:p>
        </w:tc>
        <w:tc>
          <w:tcPr>
            <w:tcW w:w="1560" w:type="dxa"/>
            <w:vAlign w:val="center"/>
          </w:tcPr>
          <w:p w14:paraId="260EF130" w14:textId="77777777" w:rsidR="00D707FC" w:rsidRPr="00D707FC" w:rsidRDefault="00D707FC" w:rsidP="00FD5296">
            <w:pPr>
              <w:spacing w:after="0" w:line="240" w:lineRule="auto"/>
              <w:jc w:val="center"/>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3402" w:type="dxa"/>
          </w:tcPr>
          <w:p w14:paraId="264797AE" w14:textId="706802C0" w:rsidR="00D707FC" w:rsidRPr="00D707FC" w:rsidRDefault="00C51D7F" w:rsidP="00D707FC">
            <w:pPr>
              <w:spacing w:after="0" w:line="240" w:lineRule="auto"/>
              <w:jc w:val="both"/>
              <w:rPr>
                <w:rFonts w:ascii="Times New Roman" w:eastAsia="Times New Roman" w:hAnsi="Times New Roman"/>
                <w:sz w:val="24"/>
                <w:szCs w:val="24"/>
                <w:lang w:eastAsia="ru-RU"/>
              </w:rPr>
            </w:pPr>
            <w:r w:rsidRPr="00C51D7F">
              <w:rPr>
                <w:rFonts w:ascii="Times New Roman" w:eastAsia="Times New Roman" w:hAnsi="Times New Roman"/>
                <w:sz w:val="24"/>
                <w:szCs w:val="24"/>
                <w:lang w:eastAsia="ru-RU"/>
              </w:rPr>
              <w:t>Иметь соответствующие документы о владении или договор аренды</w:t>
            </w:r>
          </w:p>
        </w:tc>
      </w:tr>
      <w:tr w:rsidR="00D707FC" w:rsidRPr="00D707FC" w14:paraId="6CC795F1" w14:textId="77777777" w:rsidTr="00D707FC">
        <w:trPr>
          <w:trHeight w:val="397"/>
        </w:trPr>
        <w:tc>
          <w:tcPr>
            <w:tcW w:w="846" w:type="dxa"/>
            <w:vAlign w:val="center"/>
          </w:tcPr>
          <w:p w14:paraId="4D3D387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w:t>
            </w:r>
          </w:p>
        </w:tc>
        <w:tc>
          <w:tcPr>
            <w:tcW w:w="4252" w:type="dxa"/>
            <w:vAlign w:val="center"/>
          </w:tcPr>
          <w:p w14:paraId="40AD2B5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Бортовая автомашина (длина борта не менее 3м)</w:t>
            </w:r>
            <w:r w:rsidRPr="00D707FC">
              <w:rPr>
                <w:rFonts w:ascii="Times New Roman" w:eastAsia="Times New Roman" w:hAnsi="Times New Roman"/>
                <w:sz w:val="24"/>
                <w:szCs w:val="24"/>
                <w:lang w:eastAsia="ru-RU"/>
              </w:rPr>
              <w:tab/>
            </w:r>
          </w:p>
        </w:tc>
        <w:tc>
          <w:tcPr>
            <w:tcW w:w="1560" w:type="dxa"/>
            <w:vAlign w:val="center"/>
          </w:tcPr>
          <w:p w14:paraId="4E6576B6" w14:textId="77777777" w:rsidR="00D707FC" w:rsidRPr="00D707FC" w:rsidRDefault="00D707FC" w:rsidP="00FD5296">
            <w:pPr>
              <w:spacing w:after="0" w:line="240" w:lineRule="auto"/>
              <w:jc w:val="center"/>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3402" w:type="dxa"/>
          </w:tcPr>
          <w:p w14:paraId="2587FB7C" w14:textId="391EFA7B" w:rsidR="00D707FC" w:rsidRPr="00D707FC" w:rsidRDefault="00C51D7F" w:rsidP="00D707FC">
            <w:pPr>
              <w:spacing w:after="0" w:line="240" w:lineRule="auto"/>
              <w:jc w:val="both"/>
              <w:rPr>
                <w:rFonts w:ascii="Times New Roman" w:eastAsia="Times New Roman" w:hAnsi="Times New Roman"/>
                <w:sz w:val="24"/>
                <w:szCs w:val="24"/>
                <w:lang w:eastAsia="ru-RU"/>
              </w:rPr>
            </w:pPr>
            <w:r w:rsidRPr="00C51D7F">
              <w:rPr>
                <w:rFonts w:ascii="Times New Roman" w:eastAsia="Times New Roman" w:hAnsi="Times New Roman"/>
                <w:sz w:val="24"/>
                <w:szCs w:val="24"/>
                <w:lang w:eastAsia="ru-RU"/>
              </w:rPr>
              <w:t>Иметь соответствующие документы о владении или договор аренды</w:t>
            </w:r>
          </w:p>
        </w:tc>
      </w:tr>
      <w:tr w:rsidR="00D707FC" w:rsidRPr="00D707FC" w14:paraId="230E2014" w14:textId="77777777" w:rsidTr="00D707FC">
        <w:trPr>
          <w:trHeight w:val="397"/>
        </w:trPr>
        <w:tc>
          <w:tcPr>
            <w:tcW w:w="846" w:type="dxa"/>
            <w:vAlign w:val="center"/>
          </w:tcPr>
          <w:p w14:paraId="3FD02CD8"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w:t>
            </w:r>
          </w:p>
        </w:tc>
        <w:tc>
          <w:tcPr>
            <w:tcW w:w="4252" w:type="dxa"/>
            <w:vAlign w:val="center"/>
          </w:tcPr>
          <w:p w14:paraId="305542B2" w14:textId="2ACE8BE7" w:rsidR="00D707FC" w:rsidRPr="00D707FC" w:rsidRDefault="00ED1FA2" w:rsidP="00ED1FA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Манипулятор </w:t>
            </w:r>
            <w:r w:rsidR="00D707FC" w:rsidRPr="00D707FC">
              <w:rPr>
                <w:rFonts w:ascii="Times New Roman" w:eastAsia="Times New Roman" w:hAnsi="Times New Roman"/>
                <w:sz w:val="24"/>
                <w:szCs w:val="24"/>
                <w:lang w:eastAsia="ru-RU"/>
              </w:rPr>
              <w:t xml:space="preserve">(грузоподъёмность не менее 5т </w:t>
            </w:r>
          </w:p>
        </w:tc>
        <w:tc>
          <w:tcPr>
            <w:tcW w:w="1560" w:type="dxa"/>
            <w:vAlign w:val="center"/>
          </w:tcPr>
          <w:p w14:paraId="51EC738A" w14:textId="77777777" w:rsidR="00D707FC" w:rsidRPr="00D707FC" w:rsidRDefault="00D707FC" w:rsidP="00FD5296">
            <w:pPr>
              <w:spacing w:after="0" w:line="240" w:lineRule="auto"/>
              <w:jc w:val="center"/>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3402" w:type="dxa"/>
          </w:tcPr>
          <w:p w14:paraId="77195CE8" w14:textId="108339F0" w:rsidR="00D707FC" w:rsidRPr="00D707FC" w:rsidRDefault="00C51D7F" w:rsidP="00D707FC">
            <w:pPr>
              <w:spacing w:after="0" w:line="240" w:lineRule="auto"/>
              <w:jc w:val="both"/>
              <w:rPr>
                <w:rFonts w:ascii="Times New Roman" w:eastAsia="Times New Roman" w:hAnsi="Times New Roman"/>
                <w:sz w:val="24"/>
                <w:szCs w:val="24"/>
                <w:lang w:eastAsia="ru-RU"/>
              </w:rPr>
            </w:pPr>
            <w:r w:rsidRPr="00C51D7F">
              <w:rPr>
                <w:rFonts w:ascii="Times New Roman" w:eastAsia="Times New Roman" w:hAnsi="Times New Roman"/>
                <w:sz w:val="24"/>
                <w:szCs w:val="24"/>
                <w:lang w:eastAsia="ru-RU"/>
              </w:rPr>
              <w:t>Иметь соответствующие документы о владении или договор аренды</w:t>
            </w:r>
          </w:p>
        </w:tc>
      </w:tr>
      <w:tr w:rsidR="00D707FC" w:rsidRPr="00D707FC" w14:paraId="1A737F13" w14:textId="77777777" w:rsidTr="00D707FC">
        <w:trPr>
          <w:trHeight w:val="397"/>
        </w:trPr>
        <w:tc>
          <w:tcPr>
            <w:tcW w:w="846" w:type="dxa"/>
            <w:vAlign w:val="center"/>
          </w:tcPr>
          <w:p w14:paraId="6FF1530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
        </w:tc>
        <w:tc>
          <w:tcPr>
            <w:tcW w:w="4252" w:type="dxa"/>
            <w:vAlign w:val="center"/>
          </w:tcPr>
          <w:p w14:paraId="180B942E"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Итого:</w:t>
            </w:r>
          </w:p>
        </w:tc>
        <w:tc>
          <w:tcPr>
            <w:tcW w:w="1560" w:type="dxa"/>
            <w:vAlign w:val="center"/>
          </w:tcPr>
          <w:p w14:paraId="0F4071C5" w14:textId="77777777" w:rsidR="00D707FC" w:rsidRPr="00D707FC" w:rsidRDefault="00D707FC" w:rsidP="00FD5296">
            <w:pPr>
              <w:spacing w:after="0" w:line="240" w:lineRule="auto"/>
              <w:jc w:val="center"/>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3</w:t>
            </w:r>
          </w:p>
        </w:tc>
        <w:tc>
          <w:tcPr>
            <w:tcW w:w="3402" w:type="dxa"/>
          </w:tcPr>
          <w:p w14:paraId="365949DD"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p>
        </w:tc>
      </w:tr>
    </w:tbl>
    <w:p w14:paraId="5BDEC2EF"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
    <w:p w14:paraId="0BE92C29" w14:textId="1FC1E203" w:rsidR="00D707FC" w:rsidRPr="00D707FC" w:rsidRDefault="005E5824" w:rsidP="00D707FC">
      <w:pPr>
        <w:spacing w:after="0" w:line="240" w:lineRule="auto"/>
        <w:jc w:val="both"/>
        <w:rPr>
          <w:rFonts w:ascii="Times New Roman" w:eastAsia="Times New Roman" w:hAnsi="Times New Roman"/>
          <w:sz w:val="24"/>
          <w:szCs w:val="24"/>
          <w:lang w:eastAsia="ru-RU"/>
        </w:rPr>
      </w:pPr>
      <w:r w:rsidRPr="005E5824">
        <w:rPr>
          <w:rFonts w:ascii="Times New Roman" w:eastAsia="Times New Roman" w:hAnsi="Times New Roman"/>
          <w:b/>
          <w:sz w:val="24"/>
          <w:szCs w:val="24"/>
          <w:lang w:eastAsia="ru-RU"/>
        </w:rPr>
        <w:t>2</w:t>
      </w:r>
      <w:r w:rsidR="00D707FC" w:rsidRPr="00D707FC">
        <w:rPr>
          <w:rFonts w:ascii="Times New Roman" w:eastAsia="Times New Roman" w:hAnsi="Times New Roman"/>
          <w:b/>
          <w:sz w:val="24"/>
          <w:szCs w:val="24"/>
          <w:lang w:eastAsia="ru-RU"/>
        </w:rPr>
        <w:t>)</w:t>
      </w:r>
      <w:r w:rsidR="00D707FC" w:rsidRPr="00D707FC">
        <w:rPr>
          <w:rFonts w:ascii="Times New Roman" w:eastAsia="Times New Roman" w:hAnsi="Times New Roman"/>
          <w:sz w:val="24"/>
          <w:szCs w:val="24"/>
          <w:lang w:eastAsia="ru-RU"/>
        </w:rPr>
        <w:t xml:space="preserve"> Участник должен иметь не менее 2 единиц оборудования, в собственности или ином законном основании на весь период действия договора:</w:t>
      </w:r>
    </w:p>
    <w:tbl>
      <w:tblPr>
        <w:tblStyle w:val="aff7"/>
        <w:tblW w:w="10060" w:type="dxa"/>
        <w:tblLayout w:type="fixed"/>
        <w:tblLook w:val="04A0" w:firstRow="1" w:lastRow="0" w:firstColumn="1" w:lastColumn="0" w:noHBand="0" w:noVBand="1"/>
      </w:tblPr>
      <w:tblGrid>
        <w:gridCol w:w="846"/>
        <w:gridCol w:w="4252"/>
        <w:gridCol w:w="1560"/>
        <w:gridCol w:w="3402"/>
      </w:tblGrid>
      <w:tr w:rsidR="00D707FC" w:rsidRPr="00D707FC" w14:paraId="789DE107" w14:textId="77777777" w:rsidTr="00D707FC">
        <w:tc>
          <w:tcPr>
            <w:tcW w:w="846" w:type="dxa"/>
          </w:tcPr>
          <w:p w14:paraId="0B4FD280"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lastRenderedPageBreak/>
              <w:t>№ п/п</w:t>
            </w:r>
          </w:p>
        </w:tc>
        <w:tc>
          <w:tcPr>
            <w:tcW w:w="4252" w:type="dxa"/>
          </w:tcPr>
          <w:p w14:paraId="104B356C"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 xml:space="preserve">Наименование </w:t>
            </w:r>
          </w:p>
        </w:tc>
        <w:tc>
          <w:tcPr>
            <w:tcW w:w="1560" w:type="dxa"/>
          </w:tcPr>
          <w:p w14:paraId="304D1733"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Количество, ед.</w:t>
            </w:r>
          </w:p>
        </w:tc>
        <w:tc>
          <w:tcPr>
            <w:tcW w:w="3402" w:type="dxa"/>
          </w:tcPr>
          <w:p w14:paraId="187FC464"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Требования</w:t>
            </w:r>
          </w:p>
        </w:tc>
      </w:tr>
      <w:tr w:rsidR="0037516E" w:rsidRPr="00D707FC" w14:paraId="2B5BC775" w14:textId="77777777" w:rsidTr="00D707FC">
        <w:trPr>
          <w:trHeight w:val="397"/>
        </w:trPr>
        <w:tc>
          <w:tcPr>
            <w:tcW w:w="846" w:type="dxa"/>
            <w:vAlign w:val="center"/>
          </w:tcPr>
          <w:p w14:paraId="5BCECC4B" w14:textId="77777777" w:rsidR="0037516E" w:rsidRPr="00D707FC" w:rsidRDefault="0037516E" w:rsidP="0037516E">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4252" w:type="dxa"/>
            <w:vAlign w:val="center"/>
          </w:tcPr>
          <w:p w14:paraId="278031BD" w14:textId="02E766D8" w:rsidR="0037516E" w:rsidRPr="00D707FC" w:rsidRDefault="0037516E" w:rsidP="0037516E">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Планшетный фрезер </w:t>
            </w:r>
          </w:p>
        </w:tc>
        <w:tc>
          <w:tcPr>
            <w:tcW w:w="1560" w:type="dxa"/>
            <w:vAlign w:val="center"/>
          </w:tcPr>
          <w:p w14:paraId="7C00E6FD" w14:textId="77777777" w:rsidR="0037516E" w:rsidRPr="00D707FC" w:rsidRDefault="0037516E" w:rsidP="0037516E">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3402" w:type="dxa"/>
          </w:tcPr>
          <w:p w14:paraId="7AA00907" w14:textId="77777777" w:rsidR="0037516E" w:rsidRPr="0037516E" w:rsidRDefault="0037516E" w:rsidP="0037516E">
            <w:pPr>
              <w:autoSpaceDE w:val="0"/>
              <w:autoSpaceDN w:val="0"/>
              <w:adjustRightInd w:val="0"/>
              <w:spacing w:line="240" w:lineRule="atLeast"/>
              <w:ind w:left="-108"/>
              <w:contextualSpacing/>
              <w:jc w:val="center"/>
              <w:rPr>
                <w:rFonts w:ascii="Times New Roman" w:hAnsi="Times New Roman"/>
                <w:sz w:val="24"/>
                <w:szCs w:val="24"/>
              </w:rPr>
            </w:pPr>
            <w:r w:rsidRPr="0037516E">
              <w:rPr>
                <w:rFonts w:ascii="Times New Roman" w:hAnsi="Times New Roman"/>
                <w:sz w:val="24"/>
                <w:szCs w:val="24"/>
              </w:rPr>
              <w:t>Иметь соответствующие документы о владении:</w:t>
            </w:r>
          </w:p>
          <w:p w14:paraId="68875BEF" w14:textId="77777777" w:rsidR="0037516E" w:rsidRPr="0037516E" w:rsidRDefault="0037516E" w:rsidP="0037516E">
            <w:pPr>
              <w:autoSpaceDE w:val="0"/>
              <w:autoSpaceDN w:val="0"/>
              <w:adjustRightInd w:val="0"/>
              <w:spacing w:line="240" w:lineRule="atLeast"/>
              <w:ind w:left="-108"/>
              <w:contextualSpacing/>
              <w:jc w:val="center"/>
              <w:rPr>
                <w:rFonts w:ascii="Times New Roman" w:hAnsi="Times New Roman"/>
                <w:sz w:val="24"/>
                <w:szCs w:val="24"/>
              </w:rPr>
            </w:pPr>
            <w:r w:rsidRPr="0037516E">
              <w:rPr>
                <w:rFonts w:ascii="Times New Roman" w:hAnsi="Times New Roman"/>
                <w:sz w:val="24"/>
                <w:szCs w:val="24"/>
              </w:rPr>
              <w:t>в собственности (УПД и инвентарная карточка учёта объекта основных средств по форме ОС-6); или</w:t>
            </w:r>
          </w:p>
          <w:p w14:paraId="49AA751D" w14:textId="2BDECC8C" w:rsidR="0037516E" w:rsidRPr="0037516E" w:rsidRDefault="0037516E" w:rsidP="0037516E">
            <w:pPr>
              <w:spacing w:after="0" w:line="240" w:lineRule="auto"/>
              <w:jc w:val="both"/>
              <w:rPr>
                <w:rFonts w:ascii="Times New Roman" w:eastAsia="Times New Roman" w:hAnsi="Times New Roman"/>
                <w:sz w:val="24"/>
                <w:szCs w:val="24"/>
                <w:lang w:eastAsia="ru-RU"/>
              </w:rPr>
            </w:pPr>
            <w:r w:rsidRPr="0037516E">
              <w:rPr>
                <w:rFonts w:ascii="Times New Roman" w:hAnsi="Times New Roman"/>
                <w:sz w:val="24"/>
                <w:szCs w:val="24"/>
              </w:rPr>
              <w:t>в аренде/ином законном основании (договор аренды/пользования и т.п. и акт приема-передачи оборудования)</w:t>
            </w:r>
          </w:p>
        </w:tc>
      </w:tr>
      <w:tr w:rsidR="0037516E" w:rsidRPr="00D707FC" w14:paraId="5D8FF9B2" w14:textId="77777777" w:rsidTr="00D707FC">
        <w:trPr>
          <w:trHeight w:val="397"/>
        </w:trPr>
        <w:tc>
          <w:tcPr>
            <w:tcW w:w="846" w:type="dxa"/>
            <w:vAlign w:val="center"/>
          </w:tcPr>
          <w:p w14:paraId="7AFF98E2" w14:textId="77777777" w:rsidR="0037516E" w:rsidRPr="00D707FC" w:rsidRDefault="0037516E" w:rsidP="0037516E">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w:t>
            </w:r>
          </w:p>
        </w:tc>
        <w:tc>
          <w:tcPr>
            <w:tcW w:w="4252" w:type="dxa"/>
            <w:vAlign w:val="center"/>
          </w:tcPr>
          <w:p w14:paraId="3A991DF2" w14:textId="18091C4D" w:rsidR="0037516E" w:rsidRPr="00C51D7F" w:rsidRDefault="0037516E" w:rsidP="0037516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Лазерный сварочный аппарат</w:t>
            </w:r>
          </w:p>
        </w:tc>
        <w:tc>
          <w:tcPr>
            <w:tcW w:w="1560" w:type="dxa"/>
            <w:vAlign w:val="center"/>
          </w:tcPr>
          <w:p w14:paraId="1F1EB2E5" w14:textId="77777777" w:rsidR="0037516E" w:rsidRPr="00D707FC" w:rsidRDefault="0037516E" w:rsidP="0037516E">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3402" w:type="dxa"/>
          </w:tcPr>
          <w:p w14:paraId="1BED11CD" w14:textId="77777777" w:rsidR="0037516E" w:rsidRPr="0037516E" w:rsidRDefault="0037516E" w:rsidP="0037516E">
            <w:pPr>
              <w:autoSpaceDE w:val="0"/>
              <w:autoSpaceDN w:val="0"/>
              <w:adjustRightInd w:val="0"/>
              <w:spacing w:line="240" w:lineRule="atLeast"/>
              <w:ind w:left="-108"/>
              <w:contextualSpacing/>
              <w:jc w:val="center"/>
              <w:rPr>
                <w:rFonts w:ascii="Times New Roman" w:hAnsi="Times New Roman"/>
                <w:sz w:val="24"/>
                <w:szCs w:val="24"/>
              </w:rPr>
            </w:pPr>
            <w:r w:rsidRPr="0037516E">
              <w:rPr>
                <w:rFonts w:ascii="Times New Roman" w:hAnsi="Times New Roman"/>
                <w:sz w:val="24"/>
                <w:szCs w:val="24"/>
              </w:rPr>
              <w:t>Иметь соответствующие документы о владении:</w:t>
            </w:r>
          </w:p>
          <w:p w14:paraId="70D09F04" w14:textId="77777777" w:rsidR="0037516E" w:rsidRPr="0037516E" w:rsidRDefault="0037516E" w:rsidP="0037516E">
            <w:pPr>
              <w:autoSpaceDE w:val="0"/>
              <w:autoSpaceDN w:val="0"/>
              <w:adjustRightInd w:val="0"/>
              <w:spacing w:line="240" w:lineRule="atLeast"/>
              <w:ind w:left="-108"/>
              <w:contextualSpacing/>
              <w:jc w:val="center"/>
              <w:rPr>
                <w:rFonts w:ascii="Times New Roman" w:hAnsi="Times New Roman"/>
                <w:sz w:val="24"/>
                <w:szCs w:val="24"/>
              </w:rPr>
            </w:pPr>
            <w:r w:rsidRPr="0037516E">
              <w:rPr>
                <w:rFonts w:ascii="Times New Roman" w:hAnsi="Times New Roman"/>
                <w:sz w:val="24"/>
                <w:szCs w:val="24"/>
              </w:rPr>
              <w:t>в собственности (УПД и инвентарная карточка учёта объекта основных средств по форме ОС-6); или</w:t>
            </w:r>
          </w:p>
          <w:p w14:paraId="77C1B6D5" w14:textId="0E71497A" w:rsidR="0037516E" w:rsidRPr="0037516E" w:rsidRDefault="0037516E" w:rsidP="0037516E">
            <w:pPr>
              <w:spacing w:after="0" w:line="240" w:lineRule="auto"/>
              <w:jc w:val="both"/>
              <w:rPr>
                <w:rFonts w:ascii="Times New Roman" w:eastAsia="Times New Roman" w:hAnsi="Times New Roman"/>
                <w:sz w:val="24"/>
                <w:szCs w:val="24"/>
                <w:lang w:eastAsia="ru-RU"/>
              </w:rPr>
            </w:pPr>
            <w:r w:rsidRPr="0037516E">
              <w:rPr>
                <w:rFonts w:ascii="Times New Roman" w:hAnsi="Times New Roman"/>
                <w:sz w:val="24"/>
                <w:szCs w:val="24"/>
              </w:rPr>
              <w:t>в аренде/ином законном основании (договор аренды/пользования и т.п. и акт приема-передачи оборудования)</w:t>
            </w:r>
          </w:p>
        </w:tc>
      </w:tr>
      <w:tr w:rsidR="00D707FC" w:rsidRPr="00D707FC" w14:paraId="098282EF" w14:textId="77777777" w:rsidTr="00D707FC">
        <w:trPr>
          <w:trHeight w:val="397"/>
        </w:trPr>
        <w:tc>
          <w:tcPr>
            <w:tcW w:w="846" w:type="dxa"/>
            <w:vAlign w:val="center"/>
          </w:tcPr>
          <w:p w14:paraId="776B064A"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
        </w:tc>
        <w:tc>
          <w:tcPr>
            <w:tcW w:w="4252" w:type="dxa"/>
            <w:vAlign w:val="center"/>
          </w:tcPr>
          <w:p w14:paraId="5FDD42E9"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Итого:</w:t>
            </w:r>
          </w:p>
        </w:tc>
        <w:tc>
          <w:tcPr>
            <w:tcW w:w="1560" w:type="dxa"/>
            <w:vAlign w:val="center"/>
          </w:tcPr>
          <w:p w14:paraId="465CD290"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2</w:t>
            </w:r>
          </w:p>
        </w:tc>
        <w:tc>
          <w:tcPr>
            <w:tcW w:w="3402" w:type="dxa"/>
          </w:tcPr>
          <w:p w14:paraId="7206CA0F"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p>
        </w:tc>
      </w:tr>
    </w:tbl>
    <w:p w14:paraId="6EE5CA70"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p>
    <w:p w14:paraId="0D488DDA" w14:textId="77777777" w:rsidR="00C51D7F" w:rsidRPr="00C51D7F" w:rsidRDefault="005E5824" w:rsidP="00C51D7F">
      <w:pPr>
        <w:spacing w:after="0" w:line="240" w:lineRule="auto"/>
        <w:jc w:val="both"/>
        <w:rPr>
          <w:rFonts w:ascii="Times New Roman" w:eastAsia="Times New Roman" w:hAnsi="Times New Roman"/>
          <w:sz w:val="24"/>
          <w:szCs w:val="24"/>
          <w:lang w:eastAsia="ru-RU"/>
        </w:rPr>
      </w:pPr>
      <w:r w:rsidRPr="005E5824">
        <w:rPr>
          <w:rFonts w:ascii="Times New Roman" w:eastAsia="Times New Roman" w:hAnsi="Times New Roman"/>
          <w:b/>
          <w:sz w:val="24"/>
          <w:szCs w:val="24"/>
          <w:lang w:eastAsia="ru-RU"/>
        </w:rPr>
        <w:t>3</w:t>
      </w:r>
      <w:r w:rsidR="00D707FC" w:rsidRPr="00D707FC">
        <w:rPr>
          <w:rFonts w:ascii="Times New Roman" w:eastAsia="Times New Roman" w:hAnsi="Times New Roman"/>
          <w:b/>
          <w:sz w:val="24"/>
          <w:szCs w:val="24"/>
          <w:lang w:eastAsia="ru-RU"/>
        </w:rPr>
        <w:t>)</w:t>
      </w:r>
      <w:r w:rsidR="00D707FC" w:rsidRPr="00D707FC">
        <w:rPr>
          <w:rFonts w:ascii="Times New Roman" w:eastAsia="Times New Roman" w:hAnsi="Times New Roman"/>
          <w:sz w:val="24"/>
          <w:szCs w:val="24"/>
          <w:lang w:eastAsia="ru-RU"/>
        </w:rPr>
        <w:t xml:space="preserve"> Участник должен иметь в штате не менее 4 сотрудников, </w:t>
      </w:r>
      <w:r w:rsidR="00C51D7F" w:rsidRPr="00C51D7F">
        <w:rPr>
          <w:rFonts w:ascii="Times New Roman" w:eastAsia="Times New Roman" w:hAnsi="Times New Roman"/>
          <w:sz w:val="24"/>
          <w:szCs w:val="24"/>
          <w:lang w:eastAsia="ru-RU"/>
        </w:rPr>
        <w:t>или по договорам гражданско-правового характера, которые будут выполнять работы по договору:</w:t>
      </w:r>
    </w:p>
    <w:tbl>
      <w:tblPr>
        <w:tblStyle w:val="aff7"/>
        <w:tblW w:w="10214" w:type="dxa"/>
        <w:tblLayout w:type="fixed"/>
        <w:tblLook w:val="04A0" w:firstRow="1" w:lastRow="0" w:firstColumn="1" w:lastColumn="0" w:noHBand="0" w:noVBand="1"/>
      </w:tblPr>
      <w:tblGrid>
        <w:gridCol w:w="704"/>
        <w:gridCol w:w="2977"/>
        <w:gridCol w:w="1276"/>
        <w:gridCol w:w="2835"/>
        <w:gridCol w:w="2410"/>
        <w:gridCol w:w="12"/>
      </w:tblGrid>
      <w:tr w:rsidR="00D707FC" w:rsidRPr="00D707FC" w14:paraId="30191023" w14:textId="77777777" w:rsidTr="00D707FC">
        <w:tc>
          <w:tcPr>
            <w:tcW w:w="704" w:type="dxa"/>
          </w:tcPr>
          <w:p w14:paraId="4AB7D29E"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 п/п</w:t>
            </w:r>
          </w:p>
        </w:tc>
        <w:tc>
          <w:tcPr>
            <w:tcW w:w="2977" w:type="dxa"/>
          </w:tcPr>
          <w:p w14:paraId="0917DBF5"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Должность сотрудника</w:t>
            </w:r>
          </w:p>
        </w:tc>
        <w:tc>
          <w:tcPr>
            <w:tcW w:w="1276" w:type="dxa"/>
          </w:tcPr>
          <w:p w14:paraId="735DFBCD"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Количество сотрудников</w:t>
            </w:r>
          </w:p>
        </w:tc>
        <w:tc>
          <w:tcPr>
            <w:tcW w:w="5257" w:type="dxa"/>
            <w:gridSpan w:val="3"/>
          </w:tcPr>
          <w:p w14:paraId="7791D158"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Требования к сотрудникам</w:t>
            </w:r>
          </w:p>
        </w:tc>
      </w:tr>
      <w:tr w:rsidR="00D707FC" w:rsidRPr="00D707FC" w14:paraId="1E224993" w14:textId="77777777" w:rsidTr="00D707FC">
        <w:trPr>
          <w:gridAfter w:val="1"/>
          <w:wAfter w:w="12" w:type="dxa"/>
          <w:trHeight w:val="611"/>
        </w:trPr>
        <w:tc>
          <w:tcPr>
            <w:tcW w:w="704" w:type="dxa"/>
            <w:vAlign w:val="center"/>
          </w:tcPr>
          <w:p w14:paraId="4C8CC93C"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2977" w:type="dxa"/>
            <w:shd w:val="clear" w:color="auto" w:fill="auto"/>
            <w:vAlign w:val="center"/>
          </w:tcPr>
          <w:p w14:paraId="5010D751"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Производитель работ</w:t>
            </w:r>
          </w:p>
        </w:tc>
        <w:tc>
          <w:tcPr>
            <w:tcW w:w="1276" w:type="dxa"/>
            <w:shd w:val="clear" w:color="auto" w:fill="auto"/>
            <w:vAlign w:val="center"/>
          </w:tcPr>
          <w:p w14:paraId="3121141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w:t>
            </w:r>
          </w:p>
        </w:tc>
        <w:tc>
          <w:tcPr>
            <w:tcW w:w="2835" w:type="dxa"/>
          </w:tcPr>
          <w:p w14:paraId="5D0BC19E"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Иметь соответствующее высшее строительное образование</w:t>
            </w:r>
          </w:p>
        </w:tc>
        <w:tc>
          <w:tcPr>
            <w:tcW w:w="2410" w:type="dxa"/>
          </w:tcPr>
          <w:p w14:paraId="270FA46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Иметь трудовые взаимоотношения (дата и номер)</w:t>
            </w:r>
          </w:p>
        </w:tc>
      </w:tr>
      <w:tr w:rsidR="00D707FC" w:rsidRPr="00D707FC" w14:paraId="5B86D341" w14:textId="77777777" w:rsidTr="00D707FC">
        <w:trPr>
          <w:gridAfter w:val="1"/>
          <w:wAfter w:w="12" w:type="dxa"/>
          <w:trHeight w:val="611"/>
        </w:trPr>
        <w:tc>
          <w:tcPr>
            <w:tcW w:w="704" w:type="dxa"/>
            <w:vAlign w:val="center"/>
          </w:tcPr>
          <w:p w14:paraId="246D5D8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2</w:t>
            </w:r>
          </w:p>
        </w:tc>
        <w:tc>
          <w:tcPr>
            <w:tcW w:w="2977" w:type="dxa"/>
            <w:shd w:val="clear" w:color="auto" w:fill="auto"/>
            <w:vAlign w:val="center"/>
          </w:tcPr>
          <w:p w14:paraId="12AAB933"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Разнорабочий</w:t>
            </w:r>
          </w:p>
        </w:tc>
        <w:tc>
          <w:tcPr>
            <w:tcW w:w="1276" w:type="dxa"/>
            <w:shd w:val="clear" w:color="auto" w:fill="auto"/>
            <w:vAlign w:val="center"/>
          </w:tcPr>
          <w:p w14:paraId="3A8F9E3D"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3</w:t>
            </w:r>
          </w:p>
        </w:tc>
        <w:tc>
          <w:tcPr>
            <w:tcW w:w="2835" w:type="dxa"/>
          </w:tcPr>
          <w:p w14:paraId="32B6534B"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Иметь удостоверения о допуске к работам на высоте</w:t>
            </w:r>
          </w:p>
        </w:tc>
        <w:tc>
          <w:tcPr>
            <w:tcW w:w="2410" w:type="dxa"/>
          </w:tcPr>
          <w:p w14:paraId="17A62284"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Иметь трудовые взаимоотношения (дата и номер)</w:t>
            </w:r>
          </w:p>
        </w:tc>
      </w:tr>
      <w:tr w:rsidR="00D707FC" w:rsidRPr="00D707FC" w14:paraId="42337B82" w14:textId="77777777" w:rsidTr="00D707FC">
        <w:trPr>
          <w:gridAfter w:val="1"/>
          <w:wAfter w:w="12" w:type="dxa"/>
        </w:trPr>
        <w:tc>
          <w:tcPr>
            <w:tcW w:w="704" w:type="dxa"/>
          </w:tcPr>
          <w:p w14:paraId="5E635262" w14:textId="77777777" w:rsidR="00D707FC" w:rsidRPr="00D707FC" w:rsidRDefault="00D707FC" w:rsidP="00D707FC">
            <w:pPr>
              <w:spacing w:after="0" w:line="240" w:lineRule="auto"/>
              <w:jc w:val="both"/>
              <w:rPr>
                <w:rFonts w:ascii="Times New Roman" w:eastAsia="Times New Roman" w:hAnsi="Times New Roman"/>
                <w:sz w:val="24"/>
                <w:szCs w:val="24"/>
                <w:lang w:eastAsia="ru-RU"/>
              </w:rPr>
            </w:pPr>
          </w:p>
        </w:tc>
        <w:tc>
          <w:tcPr>
            <w:tcW w:w="2977" w:type="dxa"/>
          </w:tcPr>
          <w:p w14:paraId="235C576A"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Итого:</w:t>
            </w:r>
          </w:p>
        </w:tc>
        <w:tc>
          <w:tcPr>
            <w:tcW w:w="1276" w:type="dxa"/>
          </w:tcPr>
          <w:p w14:paraId="289240DF"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4</w:t>
            </w:r>
          </w:p>
        </w:tc>
        <w:tc>
          <w:tcPr>
            <w:tcW w:w="2835" w:type="dxa"/>
          </w:tcPr>
          <w:p w14:paraId="0DCF69CE"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p>
        </w:tc>
        <w:tc>
          <w:tcPr>
            <w:tcW w:w="2410" w:type="dxa"/>
          </w:tcPr>
          <w:p w14:paraId="691ABF8D"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p>
        </w:tc>
      </w:tr>
    </w:tbl>
    <w:p w14:paraId="4C160AA9" w14:textId="77777777" w:rsidR="00D707FC" w:rsidRPr="00D707FC" w:rsidRDefault="00D707FC" w:rsidP="00D707FC">
      <w:pPr>
        <w:spacing w:after="0" w:line="240" w:lineRule="auto"/>
        <w:jc w:val="both"/>
        <w:rPr>
          <w:rFonts w:ascii="Times New Roman" w:eastAsia="Times New Roman" w:hAnsi="Times New Roman"/>
          <w:b/>
          <w:sz w:val="24"/>
          <w:szCs w:val="24"/>
          <w:lang w:eastAsia="ru-RU"/>
        </w:rPr>
      </w:pPr>
    </w:p>
    <w:p w14:paraId="00B54ACF" w14:textId="1187420B" w:rsidR="0037516E" w:rsidRDefault="0037516E" w:rsidP="00D9190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bookmarkStart w:id="27" w:name="_Toc321748162"/>
      <w:bookmarkStart w:id="28" w:name="_Toc322017059"/>
      <w:bookmarkEnd w:id="0"/>
      <w:bookmarkEnd w:id="1"/>
      <w:bookmarkEnd w:id="2"/>
      <w:bookmarkEnd w:id="3"/>
      <w:bookmarkEnd w:id="4"/>
      <w:bookmarkEnd w:id="5"/>
      <w:bookmarkEnd w:id="6"/>
      <w:bookmarkEnd w:id="7"/>
      <w:bookmarkEnd w:id="8"/>
      <w:r w:rsidRPr="0037516E">
        <w:rPr>
          <w:rFonts w:ascii="Times New Roman" w:eastAsia="Times New Roman" w:hAnsi="Times New Roman" w:cs="Arial"/>
          <w:b/>
          <w:sz w:val="24"/>
          <w:szCs w:val="24"/>
          <w:lang w:eastAsia="ru-RU"/>
        </w:rPr>
        <w:t>4)</w:t>
      </w:r>
      <w:r w:rsidRPr="0037516E">
        <w:rPr>
          <w:rFonts w:ascii="Times New Roman" w:eastAsia="Times New Roman" w:hAnsi="Times New Roman" w:cs="Arial"/>
          <w:sz w:val="24"/>
          <w:szCs w:val="24"/>
          <w:lang w:eastAsia="ru-RU"/>
        </w:rPr>
        <w:t xml:space="preserve"> Участник должен иметь опыт работы по оформлению внешнего вида зданий и сооружений (акт приемки работ должен быть подписан не ранее чем за 5 лет до даты подачи заявки на участие в закупке).</w:t>
      </w:r>
    </w:p>
    <w:p w14:paraId="0CFD59FE" w14:textId="77777777" w:rsidR="00D91909" w:rsidRPr="00D91909" w:rsidRDefault="00D91909" w:rsidP="00D91909">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46038E3D" w14:textId="77777777" w:rsidR="0037516E" w:rsidRPr="0037516E" w:rsidRDefault="0037516E" w:rsidP="0037516E">
      <w:pPr>
        <w:spacing w:after="120"/>
        <w:jc w:val="both"/>
        <w:outlineLvl w:val="0"/>
        <w:rPr>
          <w:rFonts w:ascii="Times New Roman" w:hAnsi="Times New Roman"/>
          <w:b/>
          <w:bCs/>
          <w:kern w:val="28"/>
          <w:sz w:val="24"/>
          <w:szCs w:val="24"/>
        </w:rPr>
      </w:pPr>
      <w:r w:rsidRPr="0037516E">
        <w:rPr>
          <w:rFonts w:ascii="Times New Roman" w:hAnsi="Times New Roman"/>
          <w:b/>
          <w:bCs/>
          <w:kern w:val="28"/>
          <w:sz w:val="24"/>
          <w:szCs w:val="24"/>
        </w:rPr>
        <w:t xml:space="preserve">2.10. Дополнительные, не обязательные требования: </w:t>
      </w:r>
    </w:p>
    <w:p w14:paraId="117485FE" w14:textId="77777777" w:rsidR="0037516E" w:rsidRPr="00937FCE" w:rsidRDefault="0037516E" w:rsidP="0037516E">
      <w:pPr>
        <w:spacing w:after="120"/>
        <w:jc w:val="both"/>
        <w:outlineLvl w:val="0"/>
        <w:rPr>
          <w:rFonts w:ascii="Times New Roman" w:hAnsi="Times New Roman"/>
          <w:bCs/>
          <w:kern w:val="28"/>
          <w:sz w:val="24"/>
          <w:szCs w:val="24"/>
        </w:rPr>
      </w:pPr>
      <w:r w:rsidRPr="0037516E">
        <w:rPr>
          <w:rFonts w:ascii="Times New Roman" w:hAnsi="Times New Roman"/>
          <w:b/>
          <w:bCs/>
          <w:kern w:val="28"/>
          <w:sz w:val="24"/>
          <w:szCs w:val="24"/>
        </w:rPr>
        <w:t xml:space="preserve">1) </w:t>
      </w:r>
      <w:r w:rsidRPr="0037516E">
        <w:rPr>
          <w:rFonts w:ascii="Times New Roman" w:hAnsi="Times New Roman"/>
          <w:bCs/>
          <w:kern w:val="28"/>
          <w:sz w:val="24"/>
          <w:szCs w:val="24"/>
        </w:rPr>
        <w:t>Участник должен иметь опыт аналогичной работы по оформлению внешнего вида АЗС при этом оценка по критерию «Опыт выполнения аналогичной работ по оформлению внешнего вида АЗС» будет производиться на основании представленных документов за период 2022-2024 гг.</w:t>
      </w:r>
    </w:p>
    <w:p w14:paraId="3937E6BC" w14:textId="2A0D2F15" w:rsidR="00A6750A" w:rsidRPr="001E5D95" w:rsidRDefault="00A6750A" w:rsidP="00F11960">
      <w:pPr>
        <w:jc w:val="both"/>
        <w:rPr>
          <w:rFonts w:ascii="Times New Roman" w:eastAsia="Times New Roman" w:hAnsi="Times New Roman"/>
          <w:sz w:val="24"/>
          <w:szCs w:val="28"/>
          <w:lang w:eastAsia="ru-RU"/>
        </w:rPr>
      </w:pPr>
    </w:p>
    <w:p w14:paraId="56D40E45" w14:textId="149A39B2" w:rsidR="00A6750A" w:rsidRDefault="00A6750A" w:rsidP="00404329">
      <w:pPr>
        <w:rPr>
          <w:rFonts w:ascii="Times New Roman" w:eastAsia="Times New Roman" w:hAnsi="Times New Roman"/>
          <w:sz w:val="24"/>
          <w:szCs w:val="28"/>
          <w:lang w:eastAsia="ru-RU"/>
        </w:rPr>
      </w:pPr>
    </w:p>
    <w:p w14:paraId="6E722F60" w14:textId="77777777" w:rsidR="00D91909" w:rsidRPr="001E5D95" w:rsidRDefault="00D91909" w:rsidP="00404329">
      <w:pPr>
        <w:rPr>
          <w:rFonts w:ascii="Times New Roman" w:eastAsia="Times New Roman" w:hAnsi="Times New Roman"/>
          <w:sz w:val="24"/>
          <w:szCs w:val="28"/>
          <w:lang w:eastAsia="ru-RU"/>
        </w:rPr>
      </w:pPr>
    </w:p>
    <w:p w14:paraId="2E5F214F" w14:textId="77777777" w:rsidR="00D707FC" w:rsidRPr="00D707FC" w:rsidRDefault="00D707FC" w:rsidP="00D707FC">
      <w:pPr>
        <w:spacing w:after="120"/>
        <w:jc w:val="both"/>
        <w:outlineLvl w:val="0"/>
        <w:rPr>
          <w:rFonts w:ascii="Times New Roman" w:hAnsi="Times New Roman"/>
          <w:b/>
          <w:bCs/>
          <w:kern w:val="28"/>
          <w:sz w:val="24"/>
          <w:szCs w:val="24"/>
        </w:rPr>
      </w:pPr>
      <w:r w:rsidRPr="00D707FC">
        <w:rPr>
          <w:rFonts w:ascii="Times New Roman" w:hAnsi="Times New Roman"/>
          <w:b/>
          <w:bCs/>
          <w:kern w:val="28"/>
          <w:sz w:val="24"/>
          <w:szCs w:val="24"/>
        </w:rPr>
        <w:lastRenderedPageBreak/>
        <w:t>3.Проект договора</w:t>
      </w:r>
    </w:p>
    <w:p w14:paraId="128D94E4" w14:textId="77777777" w:rsidR="00D707FC" w:rsidRPr="00D707FC" w:rsidRDefault="00D707FC" w:rsidP="00D707FC">
      <w:pPr>
        <w:spacing w:after="0" w:line="240" w:lineRule="auto"/>
        <w:ind w:firstLine="709"/>
        <w:jc w:val="center"/>
        <w:rPr>
          <w:rFonts w:ascii="Times New Roman" w:hAnsi="Times New Roman"/>
          <w:b/>
          <w:sz w:val="24"/>
          <w:szCs w:val="24"/>
        </w:rPr>
      </w:pPr>
      <w:r w:rsidRPr="00D707FC">
        <w:rPr>
          <w:rFonts w:ascii="Times New Roman" w:hAnsi="Times New Roman"/>
          <w:b/>
          <w:sz w:val="24"/>
          <w:szCs w:val="24"/>
        </w:rPr>
        <w:t>ДОГОВОР ПОДРЯДА № СНГС-</w:t>
      </w:r>
      <w:proofErr w:type="spellStart"/>
      <w:r w:rsidRPr="00D707FC">
        <w:rPr>
          <w:rFonts w:ascii="Times New Roman" w:hAnsi="Times New Roman"/>
          <w:b/>
          <w:sz w:val="24"/>
          <w:szCs w:val="24"/>
        </w:rPr>
        <w:t>ОКСиР</w:t>
      </w:r>
      <w:proofErr w:type="spellEnd"/>
      <w:r w:rsidRPr="00D707FC">
        <w:rPr>
          <w:rFonts w:ascii="Times New Roman" w:hAnsi="Times New Roman"/>
          <w:b/>
          <w:sz w:val="24"/>
          <w:szCs w:val="24"/>
        </w:rPr>
        <w:t>-______</w:t>
      </w:r>
    </w:p>
    <w:p w14:paraId="5C95A35A" w14:textId="77777777" w:rsidR="00D707FC" w:rsidRPr="00D707FC" w:rsidRDefault="00D707FC" w:rsidP="00D707FC">
      <w:pPr>
        <w:spacing w:after="0" w:line="240" w:lineRule="auto"/>
        <w:ind w:firstLine="709"/>
        <w:jc w:val="center"/>
        <w:rPr>
          <w:rFonts w:ascii="Times New Roman" w:hAnsi="Times New Roman"/>
          <w:b/>
          <w:sz w:val="24"/>
          <w:szCs w:val="24"/>
        </w:rPr>
      </w:pPr>
    </w:p>
    <w:p w14:paraId="73A89A32" w14:textId="77777777" w:rsidR="00D707FC" w:rsidRPr="00D707FC" w:rsidRDefault="00D707FC" w:rsidP="00D707FC">
      <w:pPr>
        <w:spacing w:after="0" w:line="240" w:lineRule="auto"/>
        <w:ind w:firstLine="567"/>
        <w:jc w:val="center"/>
        <w:rPr>
          <w:rFonts w:ascii="Times New Roman" w:hAnsi="Times New Roman"/>
          <w:sz w:val="24"/>
          <w:szCs w:val="24"/>
        </w:rPr>
      </w:pPr>
      <w:r w:rsidRPr="00D707FC">
        <w:rPr>
          <w:rFonts w:ascii="Times New Roman" w:hAnsi="Times New Roman"/>
          <w:sz w:val="24"/>
          <w:szCs w:val="24"/>
        </w:rPr>
        <w:t xml:space="preserve">г. Якутск                                                                                               </w:t>
      </w:r>
      <w:proofErr w:type="gramStart"/>
      <w:r w:rsidRPr="00D707FC">
        <w:rPr>
          <w:rFonts w:ascii="Times New Roman" w:hAnsi="Times New Roman"/>
          <w:sz w:val="24"/>
          <w:szCs w:val="24"/>
        </w:rPr>
        <w:t xml:space="preserve">   «</w:t>
      </w:r>
      <w:proofErr w:type="gramEnd"/>
      <w:r w:rsidRPr="00D707FC">
        <w:rPr>
          <w:rFonts w:ascii="Times New Roman" w:hAnsi="Times New Roman"/>
          <w:sz w:val="24"/>
          <w:szCs w:val="24"/>
        </w:rPr>
        <w:t>___»________2025 года</w:t>
      </w:r>
    </w:p>
    <w:p w14:paraId="26305C96" w14:textId="77777777" w:rsidR="00D707FC" w:rsidRPr="00D707FC" w:rsidRDefault="00D707FC" w:rsidP="00D707FC">
      <w:pPr>
        <w:spacing w:after="0" w:line="240" w:lineRule="auto"/>
        <w:ind w:firstLine="567"/>
        <w:jc w:val="center"/>
        <w:rPr>
          <w:rFonts w:ascii="Times New Roman" w:hAnsi="Times New Roman"/>
          <w:sz w:val="24"/>
          <w:szCs w:val="24"/>
        </w:rPr>
      </w:pPr>
    </w:p>
    <w:p w14:paraId="285CBA0A" w14:textId="77777777" w:rsidR="00D707FC" w:rsidRPr="00D707FC" w:rsidRDefault="00D707FC" w:rsidP="00D707FC">
      <w:pPr>
        <w:tabs>
          <w:tab w:val="left" w:pos="709"/>
        </w:tabs>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
          <w:bCs/>
          <w:sz w:val="24"/>
          <w:szCs w:val="24"/>
          <w:lang w:eastAsia="ru-RU"/>
        </w:rPr>
        <w:t>АО «Саханефтегазсбыт»</w:t>
      </w:r>
      <w:r w:rsidRPr="00D707FC">
        <w:rPr>
          <w:rFonts w:ascii="Times New Roman" w:eastAsia="Times New Roman" w:hAnsi="Times New Roman"/>
          <w:bCs/>
          <w:sz w:val="24"/>
          <w:szCs w:val="24"/>
          <w:lang w:eastAsia="ru-RU"/>
        </w:rPr>
        <w:t xml:space="preserve">, именуемое в дальнейшем "Заказчик", в лице Генерального директора </w:t>
      </w:r>
      <w:r w:rsidRPr="00D707FC">
        <w:rPr>
          <w:rFonts w:ascii="Times New Roman" w:eastAsia="Times New Roman" w:hAnsi="Times New Roman"/>
          <w:b/>
          <w:bCs/>
          <w:sz w:val="24"/>
          <w:szCs w:val="24"/>
          <w:lang w:eastAsia="ru-RU"/>
        </w:rPr>
        <w:t>Лебедева Виктора Николаевича</w:t>
      </w:r>
      <w:r w:rsidRPr="00D707FC">
        <w:rPr>
          <w:rFonts w:ascii="Times New Roman" w:eastAsia="Times New Roman" w:hAnsi="Times New Roman"/>
          <w:bCs/>
          <w:sz w:val="24"/>
          <w:szCs w:val="24"/>
          <w:lang w:eastAsia="ru-RU"/>
        </w:rPr>
        <w:t>, действующего на основании Устава с одной стороны, и ____________, именуемое в дальнейшем «Подрядчик», в лице директора ________________, действующего на основании _______, 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0859D96B" w14:textId="77777777" w:rsidR="00D707FC" w:rsidRPr="00D707FC" w:rsidRDefault="00D707FC" w:rsidP="00D707FC">
      <w:pPr>
        <w:spacing w:after="0" w:line="240" w:lineRule="auto"/>
        <w:ind w:firstLine="567"/>
        <w:jc w:val="both"/>
        <w:rPr>
          <w:rFonts w:ascii="Times New Roman" w:hAnsi="Times New Roman"/>
          <w:sz w:val="24"/>
          <w:szCs w:val="24"/>
        </w:rPr>
      </w:pPr>
    </w:p>
    <w:p w14:paraId="79F691CB" w14:textId="77777777" w:rsidR="00D707FC" w:rsidRPr="00D707FC" w:rsidRDefault="00D707FC" w:rsidP="00F30E11">
      <w:pPr>
        <w:numPr>
          <w:ilvl w:val="0"/>
          <w:numId w:val="41"/>
        </w:numPr>
        <w:spacing w:after="0" w:line="240" w:lineRule="auto"/>
        <w:ind w:left="0" w:firstLine="567"/>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ПРЕДМЕТ ДОГОВОРА</w:t>
      </w:r>
    </w:p>
    <w:p w14:paraId="0344143B" w14:textId="77777777" w:rsidR="00D707FC" w:rsidRPr="00D707FC" w:rsidRDefault="00D707FC" w:rsidP="00D707FC">
      <w:pPr>
        <w:suppressAutoHyphens/>
        <w:autoSpaceDE w:val="0"/>
        <w:spacing w:after="0" w:line="240" w:lineRule="auto"/>
        <w:ind w:firstLine="567"/>
        <w:jc w:val="both"/>
        <w:rPr>
          <w:rFonts w:ascii="Times New Roman" w:eastAsia="Times New Roman" w:hAnsi="Times New Roman"/>
          <w:bCs/>
          <w:sz w:val="24"/>
          <w:szCs w:val="24"/>
          <w:lang w:eastAsia="ru-RU"/>
        </w:rPr>
      </w:pPr>
      <w:r w:rsidRPr="00D707FC">
        <w:rPr>
          <w:rFonts w:ascii="Times New Roman" w:hAnsi="Times New Roman"/>
          <w:sz w:val="24"/>
          <w:szCs w:val="24"/>
        </w:rPr>
        <w:t xml:space="preserve">1.1. </w:t>
      </w:r>
      <w:r w:rsidRPr="00D707FC">
        <w:rPr>
          <w:rFonts w:ascii="Times New Roman" w:eastAsia="Times New Roman" w:hAnsi="Times New Roman"/>
          <w:bCs/>
          <w:sz w:val="24"/>
          <w:szCs w:val="24"/>
          <w:lang w:eastAsia="ru-RU"/>
        </w:rPr>
        <w:t xml:space="preserve">Заказчик поручает, а Подрядчик обязуется выполнить работы в предусмотренный Договором срок </w:t>
      </w:r>
      <w:r w:rsidRPr="00D707FC">
        <w:rPr>
          <w:rFonts w:ascii="Times New Roman" w:eastAsia="Times New Roman" w:hAnsi="Times New Roman"/>
          <w:b/>
          <w:bCs/>
          <w:sz w:val="24"/>
          <w:szCs w:val="24"/>
          <w:lang w:eastAsia="ru-RU"/>
        </w:rPr>
        <w:t>работы по оформлению внешнего вида АЗС в фирменном стиле на объекте: «Реконструкция АЗС №71 АО «Саханефтегазсбыт» в с. Ытык-Кюель, Республика Саха (Якутия)»</w:t>
      </w:r>
      <w:r w:rsidRPr="00D707FC">
        <w:rPr>
          <w:rFonts w:ascii="Times New Roman" w:eastAsia="Times New Roman" w:hAnsi="Times New Roman"/>
          <w:bCs/>
          <w:sz w:val="24"/>
          <w:szCs w:val="24"/>
          <w:lang w:eastAsia="ru-RU"/>
        </w:rPr>
        <w:t>. Строительно-монтажные работы должны выполняться согласно Техническому заданию (Приложение №1 к настоящему Договору), Графику выполнения работ и оплаты (Приложение № 4 к настоящему Договору), являющихся неотъемлемой частью настоящего Договора, и передать результат работ Заказчику.</w:t>
      </w:r>
    </w:p>
    <w:p w14:paraId="65C8DC18" w14:textId="77777777" w:rsidR="00D707FC" w:rsidRPr="00D707FC" w:rsidRDefault="00D707FC" w:rsidP="00D707FC">
      <w:pPr>
        <w:suppressAutoHyphens/>
        <w:autoSpaceDE w:val="0"/>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1.2. Виды строительно-монтажных работ по оформлению внешнего вида АЗС в фирменном стиле на объекте: «Реконструкция АЗС №71 АО «Саханефтегазсбыт» в с. Ытык-Кюель, Республика Саха (Якутия)», производимые Подрядчиком, устанавливаются Техническим заданием (Приложение №1 к настоящему Договору).</w:t>
      </w:r>
    </w:p>
    <w:p w14:paraId="65B07B8E" w14:textId="77777777" w:rsidR="00D707FC" w:rsidRPr="00D707FC" w:rsidRDefault="00D707FC" w:rsidP="00D707FC">
      <w:pPr>
        <w:suppressAutoHyphens/>
        <w:autoSpaceDE w:val="0"/>
        <w:spacing w:after="0" w:line="240" w:lineRule="auto"/>
        <w:ind w:firstLine="567"/>
        <w:jc w:val="both"/>
        <w:rPr>
          <w:rFonts w:ascii="Times New Roman" w:eastAsia="Times New Roman" w:hAnsi="Times New Roman"/>
          <w:sz w:val="24"/>
          <w:szCs w:val="24"/>
          <w:lang w:eastAsia="ru-RU"/>
        </w:rPr>
      </w:pPr>
      <w:r w:rsidRPr="00D707FC">
        <w:rPr>
          <w:rFonts w:ascii="Times New Roman" w:eastAsia="Arial" w:hAnsi="Times New Roman"/>
          <w:sz w:val="24"/>
          <w:szCs w:val="24"/>
          <w:lang w:eastAsia="ar-SA"/>
        </w:rPr>
        <w:t xml:space="preserve">1.3. Место выполнения работ: </w:t>
      </w:r>
      <w:r w:rsidRPr="00D707FC">
        <w:rPr>
          <w:rFonts w:ascii="Times New Roman" w:eastAsia="Times New Roman" w:hAnsi="Times New Roman"/>
          <w:sz w:val="24"/>
          <w:szCs w:val="24"/>
          <w:lang w:eastAsia="ru-RU"/>
        </w:rPr>
        <w:t xml:space="preserve">Российская Федерация, Республика Саха (Якутия), Республика Саха (Якутия), </w:t>
      </w:r>
      <w:proofErr w:type="spellStart"/>
      <w:r w:rsidRPr="00D707FC">
        <w:rPr>
          <w:rFonts w:ascii="Times New Roman" w:eastAsia="Times New Roman" w:hAnsi="Times New Roman"/>
          <w:sz w:val="24"/>
          <w:szCs w:val="24"/>
          <w:lang w:eastAsia="ru-RU"/>
        </w:rPr>
        <w:t>Таттинский</w:t>
      </w:r>
      <w:proofErr w:type="spellEnd"/>
      <w:r w:rsidRPr="00D707FC">
        <w:rPr>
          <w:rFonts w:ascii="Times New Roman" w:eastAsia="Times New Roman" w:hAnsi="Times New Roman"/>
          <w:sz w:val="24"/>
          <w:szCs w:val="24"/>
          <w:lang w:eastAsia="ru-RU"/>
        </w:rPr>
        <w:t xml:space="preserve"> улус, с. Ытык-Кюель, Р-504 258 километр, 1, АЗС №71 АО «Саханефтегазсбыт».</w:t>
      </w:r>
    </w:p>
    <w:p w14:paraId="3E80EA93"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72B3EA22"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p>
    <w:p w14:paraId="7B2A074B" w14:textId="77777777" w:rsidR="00D707FC" w:rsidRPr="00D707FC" w:rsidRDefault="00D707FC" w:rsidP="00F30E11">
      <w:pPr>
        <w:numPr>
          <w:ilvl w:val="0"/>
          <w:numId w:val="41"/>
        </w:numPr>
        <w:spacing w:after="0" w:line="240" w:lineRule="auto"/>
        <w:ind w:left="0" w:firstLine="567"/>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СРОКИ ВЫПОЛНЕНИЯ РАБОТ</w:t>
      </w:r>
    </w:p>
    <w:p w14:paraId="1666CCA6"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00C5AE49"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начало работ: с момента подписания Договора.</w:t>
      </w:r>
    </w:p>
    <w:p w14:paraId="3ABBDFEA" w14:textId="77777777" w:rsidR="00D707FC" w:rsidRPr="00D707FC" w:rsidRDefault="00D707FC" w:rsidP="00D707FC">
      <w:pPr>
        <w:suppressAutoHyphens/>
        <w:spacing w:after="0" w:line="240" w:lineRule="auto"/>
        <w:ind w:firstLine="567"/>
        <w:jc w:val="both"/>
        <w:rPr>
          <w:rFonts w:ascii="Times New Roman" w:hAnsi="Times New Roman"/>
          <w:sz w:val="24"/>
          <w:szCs w:val="24"/>
          <w:lang w:eastAsia="ru-RU"/>
        </w:rPr>
      </w:pPr>
      <w:r w:rsidRPr="00D707FC">
        <w:rPr>
          <w:rFonts w:ascii="Times New Roman" w:eastAsia="Times New Roman" w:hAnsi="Times New Roman"/>
          <w:sz w:val="24"/>
          <w:szCs w:val="24"/>
          <w:lang w:eastAsia="ar-SA"/>
        </w:rPr>
        <w:t xml:space="preserve">- окончание работ: </w:t>
      </w:r>
      <w:r w:rsidRPr="00D707FC">
        <w:rPr>
          <w:rFonts w:ascii="Times New Roman" w:hAnsi="Times New Roman"/>
          <w:sz w:val="24"/>
          <w:szCs w:val="24"/>
          <w:lang w:eastAsia="ru-RU"/>
        </w:rPr>
        <w:t>30 мая 2025 г.</w:t>
      </w:r>
    </w:p>
    <w:p w14:paraId="5489F318" w14:textId="77777777" w:rsidR="00D707FC" w:rsidRPr="00D707FC" w:rsidRDefault="00D707FC" w:rsidP="00D707FC">
      <w:pPr>
        <w:spacing w:after="0" w:line="240" w:lineRule="auto"/>
        <w:ind w:firstLine="567"/>
        <w:jc w:val="both"/>
        <w:rPr>
          <w:rFonts w:ascii="Times New Roman" w:eastAsia="Times New Roman" w:hAnsi="Times New Roman"/>
          <w:b/>
          <w:sz w:val="24"/>
          <w:szCs w:val="24"/>
          <w:lang w:eastAsia="ru-RU"/>
        </w:rPr>
      </w:pPr>
    </w:p>
    <w:p w14:paraId="4B3FB1EA" w14:textId="77777777" w:rsidR="00D707FC" w:rsidRPr="00D707FC" w:rsidRDefault="00D707FC" w:rsidP="00F30E11">
      <w:pPr>
        <w:numPr>
          <w:ilvl w:val="0"/>
          <w:numId w:val="41"/>
        </w:numPr>
        <w:spacing w:after="0" w:line="240" w:lineRule="auto"/>
        <w:ind w:left="0" w:firstLine="567"/>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СТОИМОСТЬ РАБОТ</w:t>
      </w:r>
    </w:p>
    <w:p w14:paraId="659941CF" w14:textId="77777777" w:rsidR="00D707FC" w:rsidRPr="00D707FC" w:rsidRDefault="00D707FC" w:rsidP="00D707FC">
      <w:pPr>
        <w:suppressAutoHyphens/>
        <w:autoSpaceDE w:val="0"/>
        <w:spacing w:after="0" w:line="240" w:lineRule="auto"/>
        <w:ind w:firstLine="567"/>
        <w:jc w:val="both"/>
        <w:rPr>
          <w:rFonts w:ascii="Times New Roman" w:eastAsia="Arial" w:hAnsi="Times New Roman"/>
          <w:bCs/>
          <w:sz w:val="24"/>
          <w:szCs w:val="24"/>
        </w:rPr>
      </w:pPr>
      <w:r w:rsidRPr="00D707FC">
        <w:rPr>
          <w:rFonts w:ascii="Times New Roman" w:hAnsi="Times New Roman"/>
          <w:sz w:val="24"/>
          <w:szCs w:val="24"/>
        </w:rPr>
        <w:t xml:space="preserve">3.1. </w:t>
      </w:r>
      <w:r w:rsidRPr="00D707FC">
        <w:rPr>
          <w:rFonts w:ascii="Times New Roman" w:eastAsia="Arial" w:hAnsi="Times New Roman"/>
          <w:sz w:val="24"/>
          <w:szCs w:val="24"/>
        </w:rPr>
        <w:t>Стоимость настоящего Договора определена</w:t>
      </w:r>
      <w:r w:rsidRPr="00D707FC">
        <w:rPr>
          <w:rFonts w:ascii="Times New Roman" w:eastAsia="Arial" w:hAnsi="Times New Roman"/>
          <w:sz w:val="24"/>
          <w:szCs w:val="24"/>
          <w:lang w:eastAsia="ar-SA"/>
        </w:rPr>
        <w:t xml:space="preserve"> Локальной сметой (Приложение № 3 к настоящему Договору) </w:t>
      </w:r>
      <w:r w:rsidRPr="00D707FC">
        <w:rPr>
          <w:rFonts w:ascii="Times New Roman" w:eastAsia="Arial" w:hAnsi="Times New Roman"/>
          <w:sz w:val="24"/>
          <w:szCs w:val="24"/>
        </w:rPr>
        <w:t>и составляет</w:t>
      </w:r>
      <w:r w:rsidRPr="00D707FC">
        <w:rPr>
          <w:rFonts w:ascii="Times New Roman" w:eastAsia="Arial" w:hAnsi="Times New Roman"/>
          <w:b/>
          <w:bCs/>
          <w:sz w:val="24"/>
          <w:szCs w:val="24"/>
        </w:rPr>
        <w:t xml:space="preserve"> ___________ (____________) с/без </w:t>
      </w:r>
      <w:r w:rsidRPr="00D707FC">
        <w:rPr>
          <w:rFonts w:ascii="Times New Roman" w:eastAsia="Arial" w:hAnsi="Times New Roman"/>
          <w:bCs/>
          <w:sz w:val="24"/>
          <w:szCs w:val="24"/>
        </w:rPr>
        <w:t>НДС.</w:t>
      </w:r>
    </w:p>
    <w:p w14:paraId="437EA04E" w14:textId="77777777" w:rsidR="00D707FC" w:rsidRPr="00D707FC" w:rsidRDefault="00D707FC" w:rsidP="00D707FC">
      <w:pPr>
        <w:keepNext/>
        <w:spacing w:after="0" w:line="240" w:lineRule="auto"/>
        <w:ind w:firstLine="567"/>
        <w:jc w:val="both"/>
        <w:rPr>
          <w:rFonts w:ascii="Times New Roman" w:hAnsi="Times New Roman"/>
          <w:sz w:val="24"/>
          <w:szCs w:val="24"/>
          <w:shd w:val="clear" w:color="auto" w:fill="FBFBFB"/>
        </w:rPr>
      </w:pPr>
      <w:r w:rsidRPr="00D707FC">
        <w:rPr>
          <w:rFonts w:ascii="Times New Roman" w:eastAsia="Arial" w:hAnsi="Times New Roman"/>
          <w:sz w:val="24"/>
          <w:szCs w:val="24"/>
          <w:lang w:eastAsia="ar-SA"/>
        </w:rPr>
        <w:t xml:space="preserve">3.2. </w:t>
      </w:r>
      <w:r w:rsidRPr="00D707FC">
        <w:rPr>
          <w:rFonts w:ascii="Times New Roman" w:hAnsi="Times New Roman"/>
          <w:bCs/>
          <w:sz w:val="24"/>
          <w:szCs w:val="24"/>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BD89EB5"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704D85CE"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69131A02"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lastRenderedPageBreak/>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1CD9A767"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64F7EABD"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3.7. Безналичный расчет. Оплата производится в рублях РФ путем перечисления Заказчиком денежных средств на расчетный счет Поставщика.</w:t>
      </w:r>
    </w:p>
    <w:p w14:paraId="15F54A13"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Заказчик производит расчет в следующем порядке:</w:t>
      </w:r>
    </w:p>
    <w:p w14:paraId="7E278694"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 Участник в течение 5 (пяти) рабочих дней с момента заключения договора выставляет Заказчику счет на предварительную оплату (аванс) в размере 20% (двадцать) процентов от общей договорной стоимости.</w:t>
      </w:r>
    </w:p>
    <w:p w14:paraId="4D62C723"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На основании выставленного Участником счета в течение 7 (семи) рабочих дней Заказчик производит предварительную оплату (аванс) в размере 20% (двадцать) процентов от общей договорной стоимости.</w:t>
      </w:r>
    </w:p>
    <w:p w14:paraId="617E6ECB"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 Оплата за выполненные работы производится Заказчиком поэтапно по факту выполнения работ в течение 7 (семи) рабочих дней,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о стоимости выполненных работ и затрат в унифицированной форме КС-3 утвержденной Постановлением Госкомстата России от 11 ноября 1999 г. N 100 (далее – КС-3) при условии получения от Подрядчика оригиналов следующих документов: комплект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4A6D3CDC" w14:textId="77777777" w:rsidR="00D707FC" w:rsidRPr="00D707FC" w:rsidRDefault="00D707FC" w:rsidP="00D707FC">
      <w:pPr>
        <w:suppressAutoHyphens/>
        <w:autoSpaceDE w:val="0"/>
        <w:spacing w:after="0" w:line="240" w:lineRule="auto"/>
        <w:ind w:firstLine="567"/>
        <w:jc w:val="both"/>
        <w:rPr>
          <w:rFonts w:ascii="Times New Roman" w:eastAsia="Times New Roman" w:hAnsi="Times New Roman"/>
          <w:bCs/>
          <w:sz w:val="24"/>
          <w:szCs w:val="24"/>
          <w:lang w:eastAsia="ar-SA"/>
        </w:rPr>
      </w:pPr>
      <w:r w:rsidRPr="00D707FC">
        <w:rPr>
          <w:rFonts w:ascii="Times New Roman" w:eastAsia="Times New Roman" w:hAnsi="Times New Roman"/>
          <w:bCs/>
          <w:sz w:val="24"/>
          <w:szCs w:val="24"/>
          <w:lang w:eastAsia="ar-SA"/>
        </w:rPr>
        <w:t>3.8.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5BC498F7" w14:textId="77777777" w:rsidR="00D707FC" w:rsidRPr="00D707FC" w:rsidRDefault="00D707FC" w:rsidP="00D707FC">
      <w:pPr>
        <w:widowControl w:val="0"/>
        <w:autoSpaceDE w:val="0"/>
        <w:autoSpaceDN w:val="0"/>
        <w:spacing w:after="0" w:line="240" w:lineRule="auto"/>
        <w:ind w:firstLine="567"/>
        <w:jc w:val="both"/>
        <w:rPr>
          <w:rFonts w:ascii="Times New Roman" w:eastAsia="Times New Roman" w:hAnsi="Times New Roman"/>
          <w:bCs/>
          <w:sz w:val="24"/>
          <w:szCs w:val="24"/>
          <w:lang w:eastAsia="ar-SA"/>
        </w:rPr>
      </w:pPr>
      <w:r w:rsidRPr="00D707FC">
        <w:rPr>
          <w:rFonts w:ascii="Times New Roman" w:eastAsia="Times New Roman" w:hAnsi="Times New Roman"/>
          <w:bCs/>
          <w:sz w:val="24"/>
          <w:szCs w:val="24"/>
          <w:lang w:eastAsia="ar-SA"/>
        </w:rPr>
        <w:t>3.9.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202D1BCA" w14:textId="77777777" w:rsidR="00D707FC" w:rsidRPr="00D707FC" w:rsidRDefault="00D707FC" w:rsidP="00D707FC">
      <w:pPr>
        <w:tabs>
          <w:tab w:val="left" w:pos="1276"/>
        </w:tabs>
        <w:spacing w:after="0" w:line="240" w:lineRule="auto"/>
        <w:ind w:firstLine="567"/>
        <w:jc w:val="both"/>
        <w:rPr>
          <w:rFonts w:ascii="Times New Roman" w:eastAsia="Times New Roman" w:hAnsi="Times New Roman"/>
          <w:bCs/>
          <w:sz w:val="24"/>
          <w:szCs w:val="24"/>
          <w:lang w:eastAsia="ar-SA"/>
        </w:rPr>
      </w:pPr>
      <w:r w:rsidRPr="00D707FC">
        <w:rPr>
          <w:rFonts w:ascii="Times New Roman" w:eastAsia="Times New Roman" w:hAnsi="Times New Roman"/>
          <w:bCs/>
          <w:sz w:val="24"/>
          <w:szCs w:val="24"/>
          <w:lang w:eastAsia="ar-SA"/>
        </w:rPr>
        <w:t xml:space="preserve">3.10.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7D8FE8F9" w14:textId="77777777" w:rsidR="00D707FC" w:rsidRPr="00D707FC" w:rsidRDefault="00D707FC" w:rsidP="00D707FC">
      <w:pPr>
        <w:tabs>
          <w:tab w:val="left" w:pos="1276"/>
        </w:tabs>
        <w:spacing w:after="0" w:line="240" w:lineRule="auto"/>
        <w:ind w:firstLine="567"/>
        <w:jc w:val="both"/>
        <w:rPr>
          <w:rFonts w:ascii="Times New Roman" w:eastAsia="Times New Roman" w:hAnsi="Times New Roman"/>
          <w:bCs/>
          <w:sz w:val="24"/>
          <w:szCs w:val="24"/>
          <w:lang w:eastAsia="ar-SA"/>
        </w:rPr>
      </w:pPr>
      <w:r w:rsidRPr="00D707FC">
        <w:rPr>
          <w:rFonts w:ascii="Times New Roman" w:eastAsia="Times New Roman" w:hAnsi="Times New Roman"/>
          <w:bCs/>
          <w:sz w:val="24"/>
          <w:szCs w:val="24"/>
          <w:lang w:eastAsia="ar-SA"/>
        </w:rPr>
        <w:t>3.11.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14E99B6F"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3.12. Заказчик оплачивает работу Подрядчику путем перечисления денежных средств с расчетного счета Заказчика на расчетный счет Подрядчика.</w:t>
      </w:r>
    </w:p>
    <w:p w14:paraId="60FCB848" w14:textId="77777777" w:rsidR="00D707FC" w:rsidRPr="00D707FC" w:rsidRDefault="00D707FC" w:rsidP="00D707FC">
      <w:pPr>
        <w:widowControl w:val="0"/>
        <w:autoSpaceDE w:val="0"/>
        <w:autoSpaceDN w:val="0"/>
        <w:spacing w:after="0" w:line="240" w:lineRule="auto"/>
        <w:ind w:firstLine="567"/>
        <w:jc w:val="both"/>
        <w:rPr>
          <w:rFonts w:ascii="Times New Roman" w:hAnsi="Times New Roman"/>
          <w:noProof/>
          <w:sz w:val="24"/>
          <w:szCs w:val="24"/>
        </w:rPr>
      </w:pPr>
      <w:r w:rsidRPr="00D707FC">
        <w:rPr>
          <w:rFonts w:ascii="Times New Roman" w:hAnsi="Times New Roman"/>
          <w:noProof/>
          <w:sz w:val="24"/>
          <w:szCs w:val="24"/>
        </w:rPr>
        <w:t>3.13. Датой оплаты считается дата списания денежных средств с расчетного счета Заказчика.</w:t>
      </w:r>
    </w:p>
    <w:p w14:paraId="5A367C85" w14:textId="77777777" w:rsidR="00D707FC" w:rsidRPr="00D707FC" w:rsidRDefault="00D707FC" w:rsidP="00D707FC">
      <w:pPr>
        <w:spacing w:after="0" w:line="240" w:lineRule="auto"/>
        <w:ind w:firstLine="567"/>
        <w:jc w:val="both"/>
        <w:rPr>
          <w:rFonts w:ascii="Times New Roman" w:hAnsi="Times New Roman"/>
          <w:b/>
          <w:sz w:val="24"/>
          <w:szCs w:val="24"/>
        </w:rPr>
      </w:pPr>
      <w:r w:rsidRPr="00D707FC">
        <w:rPr>
          <w:rFonts w:ascii="Times New Roman" w:hAnsi="Times New Roman"/>
          <w:sz w:val="24"/>
          <w:szCs w:val="24"/>
        </w:rPr>
        <w:t>3.14.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D707FC">
        <w:rPr>
          <w:rFonts w:ascii="Times New Roman" w:hAnsi="Times New Roman"/>
          <w:b/>
          <w:sz w:val="24"/>
          <w:szCs w:val="24"/>
        </w:rPr>
        <w:t xml:space="preserve">  </w:t>
      </w:r>
    </w:p>
    <w:p w14:paraId="7753D666" w14:textId="77777777" w:rsidR="00D707FC" w:rsidRPr="00D707FC" w:rsidRDefault="00D707FC" w:rsidP="00D707FC">
      <w:pPr>
        <w:spacing w:after="0" w:line="240" w:lineRule="auto"/>
        <w:ind w:firstLine="567"/>
        <w:jc w:val="both"/>
        <w:rPr>
          <w:rFonts w:ascii="Times New Roman" w:hAnsi="Times New Roman"/>
          <w:sz w:val="24"/>
          <w:szCs w:val="24"/>
        </w:rPr>
      </w:pPr>
    </w:p>
    <w:p w14:paraId="66551052" w14:textId="77777777" w:rsidR="00D707FC" w:rsidRPr="00D707FC" w:rsidRDefault="00D707FC" w:rsidP="00F30E11">
      <w:pPr>
        <w:numPr>
          <w:ilvl w:val="0"/>
          <w:numId w:val="41"/>
        </w:numPr>
        <w:spacing w:after="0" w:line="240" w:lineRule="auto"/>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ПОРЯДОК ПРИЕМКИ РАБОТ</w:t>
      </w:r>
    </w:p>
    <w:p w14:paraId="686010FF"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4.1. Подрядчик за 3 рабочих дня до приёмки выполненных работ обязан известить Заказчика.</w:t>
      </w:r>
    </w:p>
    <w:p w14:paraId="48790677"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4.2. Приемка работ осуществляется комиссией, создаваемой Заказчиком.</w:t>
      </w:r>
    </w:p>
    <w:p w14:paraId="65F9D86C" w14:textId="77777777" w:rsidR="00D707FC" w:rsidRPr="00D707FC" w:rsidRDefault="00D707FC" w:rsidP="00D707FC">
      <w:pPr>
        <w:tabs>
          <w:tab w:val="left" w:pos="0"/>
          <w:tab w:val="left" w:pos="1134"/>
        </w:tabs>
        <w:suppressAutoHyphens/>
        <w:spacing w:after="0" w:line="240" w:lineRule="auto"/>
        <w:ind w:firstLine="567"/>
        <w:jc w:val="both"/>
        <w:rPr>
          <w:rFonts w:ascii="Times New Roman" w:hAnsi="Times New Roman"/>
          <w:sz w:val="24"/>
          <w:szCs w:val="24"/>
        </w:rPr>
      </w:pPr>
      <w:r w:rsidRPr="00D707FC">
        <w:rPr>
          <w:rFonts w:ascii="Times New Roman" w:hAnsi="Times New Roman"/>
          <w:sz w:val="24"/>
          <w:szCs w:val="24"/>
        </w:rPr>
        <w:t>4.3. Передача Результата работ оформляется сопроводительными документами Подрядчика.</w:t>
      </w:r>
    </w:p>
    <w:p w14:paraId="3CF0953B" w14:textId="77777777" w:rsidR="00D707FC" w:rsidRPr="00D707FC" w:rsidRDefault="00D707FC" w:rsidP="00D707FC">
      <w:pPr>
        <w:tabs>
          <w:tab w:val="left" w:pos="0"/>
          <w:tab w:val="left" w:pos="1134"/>
        </w:tabs>
        <w:suppressAutoHyphens/>
        <w:spacing w:after="0" w:line="240" w:lineRule="auto"/>
        <w:ind w:firstLine="567"/>
        <w:jc w:val="both"/>
        <w:rPr>
          <w:rFonts w:ascii="Times New Roman" w:hAnsi="Times New Roman"/>
          <w:sz w:val="24"/>
          <w:szCs w:val="24"/>
        </w:rPr>
      </w:pPr>
      <w:r w:rsidRPr="00D707FC">
        <w:rPr>
          <w:rFonts w:ascii="Times New Roman" w:hAnsi="Times New Roman"/>
          <w:sz w:val="24"/>
          <w:szCs w:val="24"/>
        </w:rPr>
        <w:lastRenderedPageBreak/>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7499C4C8"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(Общий журнал, в котором ведется учет выполнения работ, акты освидетельствования скрытых работ, исполнительные геодезические схемы (чертежи), фиксирующие фактическое местоположение законченных конструктивных элементов, частей зданий и сооружений, исполнительные схемы (чертежи) результатов работ, паспорта, сертификаты на материалы и т.д.). </w:t>
      </w:r>
    </w:p>
    <w:p w14:paraId="4A1F3061"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298FDFAB"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0F846237" w14:textId="77777777" w:rsidR="00D707FC" w:rsidRPr="00D707FC" w:rsidRDefault="00D707FC" w:rsidP="00D707FC">
      <w:pPr>
        <w:suppressAutoHyphens/>
        <w:autoSpaceDE w:val="0"/>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64B88935"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     </w:t>
      </w:r>
    </w:p>
    <w:p w14:paraId="16749D0F"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12BA0405"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0538F6CE"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7560FF25"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25292521"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3682320A"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w:t>
      </w:r>
      <w:r w:rsidRPr="00D707FC">
        <w:rPr>
          <w:rFonts w:ascii="Times New Roman" w:eastAsia="Times New Roman" w:hAnsi="Times New Roman"/>
          <w:bCs/>
          <w:sz w:val="24"/>
          <w:szCs w:val="24"/>
          <w:lang w:eastAsia="ru-RU"/>
        </w:rPr>
        <w:tab/>
        <w:t>наименование документа;</w:t>
      </w:r>
    </w:p>
    <w:p w14:paraId="3BC67550"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w:t>
      </w:r>
      <w:r w:rsidRPr="00D707FC">
        <w:rPr>
          <w:rFonts w:ascii="Times New Roman" w:eastAsia="Times New Roman" w:hAnsi="Times New Roman"/>
          <w:bCs/>
          <w:sz w:val="24"/>
          <w:szCs w:val="24"/>
          <w:lang w:eastAsia="ru-RU"/>
        </w:rPr>
        <w:tab/>
        <w:t>дату составления документа;</w:t>
      </w:r>
    </w:p>
    <w:p w14:paraId="478F4312"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w:t>
      </w:r>
      <w:r w:rsidRPr="00D707FC">
        <w:rPr>
          <w:rFonts w:ascii="Times New Roman" w:eastAsia="Times New Roman" w:hAnsi="Times New Roman"/>
          <w:bCs/>
          <w:sz w:val="24"/>
          <w:szCs w:val="24"/>
          <w:lang w:eastAsia="ru-RU"/>
        </w:rPr>
        <w:tab/>
        <w:t>наименование экономического субъекта, составившего документ;</w:t>
      </w:r>
    </w:p>
    <w:p w14:paraId="5E0CEE8A"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w:t>
      </w:r>
      <w:r w:rsidRPr="00D707FC">
        <w:rPr>
          <w:rFonts w:ascii="Times New Roman" w:eastAsia="Times New Roman" w:hAnsi="Times New Roman"/>
          <w:bCs/>
          <w:sz w:val="24"/>
          <w:szCs w:val="24"/>
          <w:lang w:eastAsia="ru-RU"/>
        </w:rPr>
        <w:tab/>
        <w:t>содержание факта хозяйственной жизни;</w:t>
      </w:r>
    </w:p>
    <w:p w14:paraId="31281EA4"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w:t>
      </w:r>
      <w:r w:rsidRPr="00D707FC">
        <w:rPr>
          <w:rFonts w:ascii="Times New Roman" w:eastAsia="Times New Roman" w:hAnsi="Times New Roman"/>
          <w:bCs/>
          <w:sz w:val="24"/>
          <w:szCs w:val="24"/>
          <w:lang w:eastAsia="ru-RU"/>
        </w:rPr>
        <w:tab/>
        <w:t>номер и дату Договора;</w:t>
      </w:r>
    </w:p>
    <w:p w14:paraId="6B2C52BE"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w:t>
      </w:r>
      <w:r w:rsidRPr="00D707FC">
        <w:rPr>
          <w:rFonts w:ascii="Times New Roman" w:eastAsia="Times New Roman" w:hAnsi="Times New Roman"/>
          <w:bCs/>
          <w:sz w:val="24"/>
          <w:szCs w:val="24"/>
          <w:lang w:eastAsia="ru-RU"/>
        </w:rPr>
        <w:tab/>
        <w:t>величину натурального и (или) денежного измерения факта хозяйственной жизни с указанием единиц измерения;</w:t>
      </w:r>
    </w:p>
    <w:p w14:paraId="1E6F22B6"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w:t>
      </w:r>
      <w:r w:rsidRPr="00D707FC">
        <w:rPr>
          <w:rFonts w:ascii="Times New Roman" w:eastAsia="Times New Roman" w:hAnsi="Times New Roman"/>
          <w:bCs/>
          <w:sz w:val="24"/>
          <w:szCs w:val="24"/>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289351F2" w14:textId="77777777" w:rsidR="00D707FC" w:rsidRPr="00D707FC" w:rsidRDefault="00D707FC" w:rsidP="00D707FC">
      <w:pPr>
        <w:shd w:val="clear" w:color="auto" w:fill="FFFFFF"/>
        <w:spacing w:after="0" w:line="240" w:lineRule="auto"/>
        <w:ind w:firstLine="567"/>
        <w:jc w:val="both"/>
        <w:rPr>
          <w:rFonts w:ascii="Times New Roman" w:hAnsi="Times New Roman"/>
          <w:sz w:val="24"/>
          <w:szCs w:val="24"/>
        </w:rPr>
      </w:pPr>
      <w:r w:rsidRPr="00D707FC">
        <w:rPr>
          <w:rFonts w:ascii="Times New Roman" w:hAnsi="Times New Roman"/>
          <w:sz w:val="24"/>
          <w:szCs w:val="24"/>
        </w:rPr>
        <w:lastRenderedPageBreak/>
        <w:t>4.14.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36BB82BD" w14:textId="77777777" w:rsidR="00D707FC" w:rsidRPr="00D707FC" w:rsidRDefault="00D707FC" w:rsidP="00D707FC">
      <w:pPr>
        <w:shd w:val="clear" w:color="auto" w:fill="FFFFFF"/>
        <w:spacing w:after="0" w:line="240" w:lineRule="auto"/>
        <w:ind w:firstLine="567"/>
        <w:jc w:val="both"/>
        <w:rPr>
          <w:rFonts w:ascii="Times New Roman" w:hAnsi="Times New Roman"/>
          <w:sz w:val="24"/>
          <w:szCs w:val="24"/>
        </w:rPr>
      </w:pPr>
      <w:r w:rsidRPr="00D707FC">
        <w:rPr>
          <w:rFonts w:ascii="Times New Roman" w:hAnsi="Times New Roman"/>
          <w:sz w:val="24"/>
          <w:szCs w:val="24"/>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52934D9F" w14:textId="77777777" w:rsidR="00D707FC" w:rsidRPr="00D707FC" w:rsidRDefault="00D707FC" w:rsidP="00D707FC">
      <w:pPr>
        <w:shd w:val="clear" w:color="auto" w:fill="FFFFFF"/>
        <w:spacing w:after="0" w:line="240" w:lineRule="auto"/>
        <w:ind w:firstLine="567"/>
        <w:jc w:val="both"/>
        <w:rPr>
          <w:rFonts w:ascii="Times New Roman" w:hAnsi="Times New Roman"/>
          <w:sz w:val="24"/>
          <w:szCs w:val="24"/>
        </w:rPr>
      </w:pPr>
      <w:r w:rsidRPr="00D707FC">
        <w:rPr>
          <w:rFonts w:ascii="Times New Roman" w:hAnsi="Times New Roman"/>
          <w:sz w:val="24"/>
          <w:szCs w:val="24"/>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7815B91B" w14:textId="77777777" w:rsidR="00D707FC" w:rsidRPr="00D707FC" w:rsidRDefault="00D707FC" w:rsidP="00D707FC">
      <w:pPr>
        <w:suppressAutoHyphens/>
        <w:autoSpaceDE w:val="0"/>
        <w:spacing w:after="0" w:line="240" w:lineRule="auto"/>
        <w:ind w:firstLine="567"/>
        <w:jc w:val="both"/>
        <w:rPr>
          <w:rFonts w:ascii="Times New Roman" w:hAnsi="Times New Roman"/>
          <w:sz w:val="24"/>
          <w:szCs w:val="24"/>
        </w:rPr>
      </w:pPr>
    </w:p>
    <w:p w14:paraId="746B33AC" w14:textId="77777777" w:rsidR="00D707FC" w:rsidRPr="00D707FC" w:rsidRDefault="00D707FC" w:rsidP="00F30E11">
      <w:pPr>
        <w:numPr>
          <w:ilvl w:val="0"/>
          <w:numId w:val="41"/>
        </w:numPr>
        <w:spacing w:after="0" w:line="240" w:lineRule="auto"/>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ПРАВА И ОБЯЗАННОСТИ СТОРОН</w:t>
      </w:r>
    </w:p>
    <w:p w14:paraId="4FAA38DB" w14:textId="77777777" w:rsidR="00D707FC" w:rsidRPr="00D707FC" w:rsidRDefault="00D707FC" w:rsidP="00D707FC">
      <w:pPr>
        <w:spacing w:after="0" w:line="240" w:lineRule="auto"/>
        <w:ind w:firstLine="567"/>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5.1. Обязанности Подрядчика:</w:t>
      </w:r>
    </w:p>
    <w:p w14:paraId="50540EA3"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и оплаты (Приложение № 4 к Договору), и сдать работу Заказчику в установленный срок.</w:t>
      </w:r>
    </w:p>
    <w:p w14:paraId="43C25E54"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5.1.2. </w:t>
      </w:r>
      <w:r w:rsidRPr="00D707FC">
        <w:rPr>
          <w:rFonts w:ascii="Times New Roman" w:eastAsia="Times New Roman" w:hAnsi="Times New Roman"/>
          <w:sz w:val="24"/>
          <w:szCs w:val="24"/>
          <w:lang w:eastAsia="ru-RU"/>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12A99190"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0E41FB03"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14475053"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5.1.5. </w:t>
      </w:r>
      <w:r w:rsidRPr="00D707FC">
        <w:rPr>
          <w:rFonts w:ascii="Times New Roman" w:eastAsia="Times New Roman" w:hAnsi="Times New Roman"/>
          <w:sz w:val="24"/>
          <w:szCs w:val="24"/>
          <w:lang w:eastAsia="ru-RU"/>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0EE13667"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5.1.6. </w:t>
      </w:r>
      <w:r w:rsidRPr="00D707FC">
        <w:rPr>
          <w:rFonts w:ascii="Times New Roman" w:eastAsia="Times New Roman" w:hAnsi="Times New Roman"/>
          <w:sz w:val="24"/>
          <w:szCs w:val="24"/>
          <w:lang w:eastAsia="ru-RU"/>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70F0D45F"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5.1.7. </w:t>
      </w:r>
      <w:r w:rsidRPr="00D707FC">
        <w:rPr>
          <w:rFonts w:ascii="Times New Roman" w:eastAsia="Times New Roman" w:hAnsi="Times New Roman"/>
          <w:sz w:val="24"/>
          <w:szCs w:val="24"/>
          <w:lang w:eastAsia="ru-RU"/>
        </w:rPr>
        <w:t>Обеспечить на объекте противопожарные мероприятия, мероприятия по технике безопасности, экологической безопасности.</w:t>
      </w:r>
    </w:p>
    <w:p w14:paraId="6210413D"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5.1.8. </w:t>
      </w:r>
      <w:r w:rsidRPr="00D707FC">
        <w:rPr>
          <w:rFonts w:ascii="Times New Roman" w:eastAsia="Times New Roman" w:hAnsi="Times New Roman"/>
          <w:sz w:val="24"/>
          <w:szCs w:val="24"/>
          <w:lang w:eastAsia="ru-RU"/>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24A39D66"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5.1.9. </w:t>
      </w:r>
      <w:r w:rsidRPr="00D707FC">
        <w:rPr>
          <w:rFonts w:ascii="Times New Roman" w:eastAsia="Times New Roman" w:hAnsi="Times New Roman"/>
          <w:sz w:val="24"/>
          <w:szCs w:val="24"/>
          <w:lang w:eastAsia="ru-RU"/>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33DA1C89"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51857C60"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09014918"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5.1.12. В случае нарушения сроков, установленных в настоящем пункте, Подрядчик возмещает Заказчику убытки (в </w:t>
      </w:r>
      <w:proofErr w:type="spellStart"/>
      <w:r w:rsidRPr="00D707FC">
        <w:rPr>
          <w:rFonts w:ascii="Times New Roman" w:eastAsia="Times New Roman" w:hAnsi="Times New Roman"/>
          <w:sz w:val="24"/>
          <w:szCs w:val="24"/>
          <w:lang w:eastAsia="ru-RU"/>
        </w:rPr>
        <w:t>т.ч</w:t>
      </w:r>
      <w:proofErr w:type="spellEnd"/>
      <w:r w:rsidRPr="00D707FC">
        <w:rPr>
          <w:rFonts w:ascii="Times New Roman" w:eastAsia="Times New Roman" w:hAnsi="Times New Roman"/>
          <w:sz w:val="24"/>
          <w:szCs w:val="24"/>
          <w:lang w:eastAsia="ru-RU"/>
        </w:rPr>
        <w:t xml:space="preserve">. все суммы штрафных санкций, которые будут наложены на 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D707FC">
        <w:rPr>
          <w:rFonts w:ascii="Times New Roman" w:eastAsia="Times New Roman" w:hAnsi="Times New Roman"/>
          <w:sz w:val="24"/>
          <w:szCs w:val="24"/>
          <w:lang w:eastAsia="ru-RU"/>
        </w:rPr>
        <w:t>т.ч</w:t>
      </w:r>
      <w:proofErr w:type="spellEnd"/>
      <w:r w:rsidRPr="00D707FC">
        <w:rPr>
          <w:rFonts w:ascii="Times New Roman" w:eastAsia="Times New Roman" w:hAnsi="Times New Roman"/>
          <w:sz w:val="24"/>
          <w:szCs w:val="24"/>
          <w:lang w:eastAsia="ru-RU"/>
        </w:rPr>
        <w:t xml:space="preserve">. штрафных санкций и расходов Заказчика) </w:t>
      </w:r>
      <w:r w:rsidRPr="00D707FC">
        <w:rPr>
          <w:rFonts w:ascii="Times New Roman" w:eastAsia="Times New Roman" w:hAnsi="Times New Roman"/>
          <w:sz w:val="24"/>
          <w:szCs w:val="24"/>
          <w:lang w:eastAsia="ru-RU"/>
        </w:rPr>
        <w:lastRenderedPageBreak/>
        <w:t xml:space="preserve">производится Подрядчиком в месячный срок с момента получения письменного требования Заказчика. </w:t>
      </w:r>
    </w:p>
    <w:p w14:paraId="115DC582"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556ED102"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17553031"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3A2681F2"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7253F8F4"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1A8292E4"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5.1.18. Нести ответственность перед Заказчиком за надлежащее исполнение работ по настоящему Договору его субподрядчиками.</w:t>
      </w:r>
    </w:p>
    <w:p w14:paraId="1E49FE2F"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7A9243F"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5.1.20. </w:t>
      </w:r>
      <w:r w:rsidRPr="00D707FC">
        <w:rPr>
          <w:rFonts w:ascii="Times New Roman" w:eastAsia="Times New Roman" w:hAnsi="Times New Roman"/>
          <w:sz w:val="24"/>
          <w:szCs w:val="24"/>
          <w:lang w:eastAsia="ru-RU"/>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4EE05030"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0E713056"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27580020"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76099DE5"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69FB44F6"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 при осуществлении Заказчиком контроля за ходом исполнения настоящего Договора предоставлять Заказчику все необходимые данные;</w:t>
      </w:r>
    </w:p>
    <w:p w14:paraId="67918B6C"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559EAA51"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42F8B779"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5.1.25. </w:t>
      </w:r>
      <w:r w:rsidRPr="00D707FC">
        <w:rPr>
          <w:rFonts w:ascii="Times New Roman" w:eastAsia="Times New Roman" w:hAnsi="Times New Roman"/>
          <w:sz w:val="24"/>
          <w:szCs w:val="24"/>
          <w:lang w:eastAsia="ru-RU"/>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5AA372D3"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4B78E8A3"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аварии (в течение 2 (двух) часов);</w:t>
      </w:r>
    </w:p>
    <w:p w14:paraId="788182D6"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хищения и иные противоправные действия (в течение 24 (двадцати четырех) часов);</w:t>
      </w:r>
    </w:p>
    <w:p w14:paraId="1B8552D7"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64C7C8C3"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5F6DC5B1"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несчастные случаи;</w:t>
      </w:r>
    </w:p>
    <w:p w14:paraId="114603E0"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иные обстоятельства, факты, сообщения в средствах массовой информации (СМИ) и т.п. (в течение 24 (двадцати четырех) часов).</w:t>
      </w:r>
    </w:p>
    <w:p w14:paraId="460F636B"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5.1.27. </w:t>
      </w:r>
      <w:r w:rsidRPr="00D707FC">
        <w:rPr>
          <w:rFonts w:ascii="Times New Roman" w:eastAsia="Times New Roman" w:hAnsi="Times New Roman"/>
          <w:sz w:val="24"/>
          <w:szCs w:val="24"/>
          <w:lang w:eastAsia="ru-RU"/>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5765DECE"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7A2163FE"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5.1.29. Назначить в течение 5 (пяти) календарных дней, следующих за датой вступления Договора в силу, лиц, ответственных:</w:t>
      </w:r>
    </w:p>
    <w:p w14:paraId="6E05FB56"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за представление отчетов в объеме и порядке, определенных настоящим Договором;</w:t>
      </w:r>
    </w:p>
    <w:p w14:paraId="7687FA04"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за производство строительно-монтажных работ;</w:t>
      </w:r>
    </w:p>
    <w:p w14:paraId="598F5B52"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за поставку материалов и оборудования, и иных материально-технических ресурсов;</w:t>
      </w:r>
    </w:p>
    <w:p w14:paraId="6BAF39F8"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за осуществление строительного контроля;</w:t>
      </w:r>
    </w:p>
    <w:p w14:paraId="3C4FCF7D"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за производство работ по линии создания системы комплексной безопасности Объекта;</w:t>
      </w:r>
    </w:p>
    <w:p w14:paraId="5CD7B391"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5A10B49D"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4DEDDD4D"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w:t>
      </w:r>
      <w:r w:rsidRPr="00D707FC">
        <w:rPr>
          <w:rFonts w:ascii="Times New Roman" w:eastAsia="Times New Roman" w:hAnsi="Times New Roman"/>
          <w:sz w:val="24"/>
          <w:szCs w:val="24"/>
          <w:lang w:eastAsia="ru-RU"/>
        </w:rPr>
        <w:lastRenderedPageBreak/>
        <w:t>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394FACE3"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40A8591B"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156F3614"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667A6BDD"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5.1.33. Осуществлять проведение следующих контрольных мероприятий:</w:t>
      </w:r>
    </w:p>
    <w:p w14:paraId="0188EBE2"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7CCDF478"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б) проверка соблюдения установленных норм и правил складирования и хранения применяемой продукции;</w:t>
      </w:r>
    </w:p>
    <w:p w14:paraId="0428A8B8"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в) проверка соблюдения последовательности и состава технологических операций при осуществлении ремонта объекта;</w:t>
      </w:r>
    </w:p>
    <w:p w14:paraId="26DD42EF"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115D851F"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д) приемка законченных видов (этапов) работ;</w:t>
      </w:r>
    </w:p>
    <w:p w14:paraId="4BC8B5E0"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6DF63461"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19445D8F"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6EC5F536"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3B5D16A6"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7D3AA5DC"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Не применять при производстве работ продукцию, не соответствующую установленным требованиям.</w:t>
      </w:r>
    </w:p>
    <w:p w14:paraId="4DF9D4AB"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5.1.35. Представлять Заказчику информацию на планируемые расходы на основании Графика выполнения работ.</w:t>
      </w:r>
    </w:p>
    <w:p w14:paraId="046085C2"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5.1.36. </w:t>
      </w:r>
      <w:r w:rsidRPr="00D707FC">
        <w:rPr>
          <w:rFonts w:ascii="Times New Roman" w:eastAsia="Times New Roman" w:hAnsi="Times New Roman"/>
          <w:sz w:val="24"/>
          <w:szCs w:val="24"/>
          <w:lang w:eastAsia="ru-RU"/>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05F80A98"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w:t>
      </w:r>
      <w:r w:rsidRPr="00D707FC">
        <w:rPr>
          <w:rFonts w:ascii="Times New Roman" w:eastAsia="Times New Roman" w:hAnsi="Times New Roman"/>
          <w:sz w:val="24"/>
          <w:szCs w:val="24"/>
          <w:lang w:eastAsia="ru-RU"/>
        </w:rPr>
        <w:lastRenderedPageBreak/>
        <w:t>уплаченных денежных средств в результате неверного (ошибочного) подписания Акта(-</w:t>
      </w:r>
      <w:proofErr w:type="spellStart"/>
      <w:r w:rsidRPr="00D707FC">
        <w:rPr>
          <w:rFonts w:ascii="Times New Roman" w:eastAsia="Times New Roman" w:hAnsi="Times New Roman"/>
          <w:sz w:val="24"/>
          <w:szCs w:val="24"/>
          <w:lang w:eastAsia="ru-RU"/>
        </w:rPr>
        <w:t>ов</w:t>
      </w:r>
      <w:proofErr w:type="spellEnd"/>
      <w:r w:rsidRPr="00D707FC">
        <w:rPr>
          <w:rFonts w:ascii="Times New Roman" w:eastAsia="Times New Roman" w:hAnsi="Times New Roman"/>
          <w:sz w:val="24"/>
          <w:szCs w:val="24"/>
          <w:lang w:eastAsia="ru-RU"/>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17BB15A7" w14:textId="77777777" w:rsidR="00D707FC" w:rsidRPr="00D707FC" w:rsidRDefault="00D707FC" w:rsidP="00D707FC">
      <w:pPr>
        <w:spacing w:after="0" w:line="240" w:lineRule="auto"/>
        <w:ind w:firstLine="567"/>
        <w:contextualSpacing/>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7F3A767D"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bCs/>
          <w:sz w:val="24"/>
          <w:szCs w:val="24"/>
          <w:lang w:eastAsia="ru-RU"/>
        </w:rPr>
        <w:t xml:space="preserve">5.1.38. </w:t>
      </w:r>
      <w:r w:rsidRPr="00D707FC">
        <w:rPr>
          <w:rFonts w:ascii="Times New Roman" w:eastAsia="Times New Roman" w:hAnsi="Times New Roman"/>
          <w:sz w:val="24"/>
          <w:szCs w:val="24"/>
          <w:lang w:eastAsia="ru-RU"/>
        </w:rPr>
        <w:t>Исполнять обязанности, предусмотренные иными положениями Договора.</w:t>
      </w:r>
    </w:p>
    <w:p w14:paraId="00E09CEA"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sz w:val="24"/>
          <w:szCs w:val="24"/>
          <w:lang w:eastAsia="ru-RU"/>
        </w:rPr>
        <w:t xml:space="preserve">5.1.39. </w:t>
      </w:r>
      <w:r w:rsidRPr="00D707FC">
        <w:rPr>
          <w:rFonts w:ascii="Times New Roman" w:eastAsia="Times New Roman" w:hAnsi="Times New Roman"/>
          <w:bCs/>
          <w:sz w:val="24"/>
          <w:szCs w:val="24"/>
          <w:lang w:eastAsia="ru-RU"/>
        </w:rPr>
        <w:t>Своевременно устранять недостатки и дефекты, выявленные в ходе производства работ в период гарантийного срока эксплуатации объекта.</w:t>
      </w:r>
    </w:p>
    <w:p w14:paraId="43F06817"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5.1.40. Письменно согласовывать с Заказчиком любые действия, выходящие за рамки Технического задания.</w:t>
      </w:r>
    </w:p>
    <w:p w14:paraId="78D62534"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4A5E21F1"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184903AE"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441ED79E"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5.1.44.</w:t>
      </w:r>
      <w:r w:rsidRPr="00D707FC">
        <w:rPr>
          <w:rFonts w:ascii="Times New Roman" w:hAnsi="Times New Roman"/>
          <w:sz w:val="24"/>
          <w:szCs w:val="24"/>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6E42A515"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5.1.45.</w:t>
      </w:r>
      <w:r w:rsidRPr="00D707FC">
        <w:rPr>
          <w:rFonts w:ascii="Times New Roman" w:hAnsi="Times New Roman"/>
          <w:sz w:val="24"/>
          <w:szCs w:val="24"/>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0DC40AEC"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p>
    <w:p w14:paraId="34E3AF9D" w14:textId="77777777" w:rsidR="00D707FC" w:rsidRPr="00D707FC" w:rsidRDefault="00D707FC" w:rsidP="00D707FC">
      <w:pPr>
        <w:spacing w:after="0" w:line="240" w:lineRule="auto"/>
        <w:ind w:firstLine="567"/>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5.2. </w:t>
      </w:r>
      <w:r w:rsidRPr="00D707FC">
        <w:rPr>
          <w:rFonts w:ascii="Times New Roman" w:eastAsia="Times New Roman" w:hAnsi="Times New Roman"/>
          <w:b/>
          <w:bCs/>
          <w:sz w:val="24"/>
          <w:szCs w:val="24"/>
          <w:u w:val="single"/>
          <w:lang w:eastAsia="ru-RU"/>
        </w:rPr>
        <w:t>Обязанности Заказчика:</w:t>
      </w:r>
    </w:p>
    <w:p w14:paraId="1DD4F680"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0E014586"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5.2.2. Участвовать в освидетельствовании и приемке скрытых и других работ, проведении испытаний.</w:t>
      </w:r>
    </w:p>
    <w:p w14:paraId="61D4E1EC"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3EEBF613"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5.2.4. Оплатить выполненные работы в размере, в сроки и в порядке, предусмотренные настоящим Договором.</w:t>
      </w:r>
    </w:p>
    <w:p w14:paraId="7D4BFA7C" w14:textId="77777777" w:rsidR="00D707FC" w:rsidRPr="00D707FC" w:rsidRDefault="00D707FC" w:rsidP="00D707FC">
      <w:pPr>
        <w:spacing w:after="0" w:line="240" w:lineRule="auto"/>
        <w:ind w:firstLine="567"/>
        <w:jc w:val="both"/>
        <w:rPr>
          <w:rFonts w:ascii="Times New Roman" w:eastAsia="Times New Roman" w:hAnsi="Times New Roman"/>
          <w:b/>
          <w:bCs/>
          <w:sz w:val="24"/>
          <w:szCs w:val="24"/>
          <w:lang w:eastAsia="ru-RU"/>
        </w:rPr>
      </w:pPr>
    </w:p>
    <w:p w14:paraId="66D5611A" w14:textId="77777777" w:rsidR="00D707FC" w:rsidRPr="00D707FC" w:rsidRDefault="00D707FC" w:rsidP="00D707FC">
      <w:pPr>
        <w:spacing w:after="0" w:line="240" w:lineRule="auto"/>
        <w:ind w:firstLine="567"/>
        <w:jc w:val="both"/>
        <w:rPr>
          <w:rFonts w:ascii="Times New Roman" w:eastAsia="Times New Roman" w:hAnsi="Times New Roman"/>
          <w:b/>
          <w:bCs/>
          <w:sz w:val="24"/>
          <w:szCs w:val="24"/>
          <w:lang w:eastAsia="ru-RU"/>
        </w:rPr>
      </w:pPr>
      <w:r w:rsidRPr="00D707FC">
        <w:rPr>
          <w:rFonts w:ascii="Times New Roman" w:eastAsia="Times New Roman" w:hAnsi="Times New Roman"/>
          <w:b/>
          <w:bCs/>
          <w:sz w:val="24"/>
          <w:szCs w:val="24"/>
          <w:lang w:eastAsia="ru-RU"/>
        </w:rPr>
        <w:t xml:space="preserve">5.3. </w:t>
      </w:r>
      <w:r w:rsidRPr="00D707FC">
        <w:rPr>
          <w:rFonts w:ascii="Times New Roman" w:eastAsia="Times New Roman" w:hAnsi="Times New Roman"/>
          <w:b/>
          <w:bCs/>
          <w:sz w:val="24"/>
          <w:szCs w:val="24"/>
          <w:u w:val="single"/>
          <w:lang w:eastAsia="ru-RU"/>
        </w:rPr>
        <w:t>Права Заказчика:</w:t>
      </w:r>
    </w:p>
    <w:p w14:paraId="22FB1E9B"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5.3.1. Заказчик вправе во всякое время проверять ход и качество работы, выполняемой Подрядчиком, не вмешиваясь в его деятельность.</w:t>
      </w:r>
    </w:p>
    <w:p w14:paraId="16D1D2F7"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w:t>
      </w:r>
      <w:r w:rsidRPr="00D707FC">
        <w:rPr>
          <w:rFonts w:ascii="Times New Roman" w:eastAsia="Times New Roman" w:hAnsi="Times New Roman"/>
          <w:bCs/>
          <w:sz w:val="24"/>
          <w:szCs w:val="24"/>
          <w:lang w:eastAsia="ru-RU"/>
        </w:rPr>
        <w:lastRenderedPageBreak/>
        <w:t xml:space="preserve">записями Подрядчика, он обязан изложить свое обоснованное мнение в журнале с указанием срока устранения допущенных отклонений.    </w:t>
      </w:r>
    </w:p>
    <w:p w14:paraId="0A96F91E"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p>
    <w:p w14:paraId="5CDFADE4" w14:textId="77777777" w:rsidR="00D707FC" w:rsidRPr="00D707FC" w:rsidRDefault="00D707FC" w:rsidP="00F30E11">
      <w:pPr>
        <w:numPr>
          <w:ilvl w:val="0"/>
          <w:numId w:val="41"/>
        </w:numPr>
        <w:spacing w:after="0" w:line="240" w:lineRule="auto"/>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ГАРАНТИИ КАЧЕСТВА ПО СДАННЫМ РАБОТАМ</w:t>
      </w:r>
    </w:p>
    <w:p w14:paraId="0C1EF44D" w14:textId="77777777" w:rsidR="00D707FC" w:rsidRPr="00D707FC" w:rsidRDefault="00D707FC" w:rsidP="00D707FC">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1A8ED3BD"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6.2. Гарантийный срок нормальной эксплуатации результата выполненных работ и входящих в него материалов и работ составляет 36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745DC21D"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4BECC52D"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555525E4"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p>
    <w:p w14:paraId="3E9B6DCD" w14:textId="77777777" w:rsidR="00D707FC" w:rsidRPr="00D707FC" w:rsidRDefault="00D707FC" w:rsidP="00D707FC">
      <w:pPr>
        <w:spacing w:after="0" w:line="240" w:lineRule="auto"/>
        <w:ind w:firstLine="567"/>
        <w:jc w:val="center"/>
        <w:rPr>
          <w:rFonts w:ascii="Times New Roman" w:hAnsi="Times New Roman"/>
          <w:b/>
          <w:sz w:val="24"/>
          <w:szCs w:val="24"/>
        </w:rPr>
      </w:pPr>
      <w:r w:rsidRPr="00D707FC">
        <w:rPr>
          <w:rFonts w:ascii="Times New Roman" w:hAnsi="Times New Roman"/>
          <w:b/>
          <w:sz w:val="24"/>
          <w:szCs w:val="24"/>
        </w:rPr>
        <w:t>7. ПЕРЕДАЧА ДАВАЛЬЧЕСКОГО МАТЕРИАЛА</w:t>
      </w:r>
    </w:p>
    <w:p w14:paraId="6BD0205F" w14:textId="77777777" w:rsidR="00D707FC" w:rsidRPr="00D707FC" w:rsidRDefault="00D707FC" w:rsidP="00D707FC">
      <w:pPr>
        <w:spacing w:after="0" w:line="240" w:lineRule="auto"/>
        <w:ind w:firstLine="567"/>
        <w:jc w:val="both"/>
        <w:rPr>
          <w:rFonts w:ascii="Times New Roman" w:eastAsia="Arial" w:hAnsi="Times New Roman"/>
          <w:sz w:val="24"/>
          <w:szCs w:val="24"/>
          <w:lang w:eastAsia="ar-SA"/>
        </w:rPr>
      </w:pPr>
      <w:r w:rsidRPr="00D707FC">
        <w:rPr>
          <w:rFonts w:ascii="Times New Roman" w:hAnsi="Times New Roman"/>
          <w:sz w:val="24"/>
          <w:szCs w:val="24"/>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D707FC">
        <w:rPr>
          <w:rFonts w:ascii="Times New Roman" w:eastAsia="Arial" w:hAnsi="Times New Roman"/>
          <w:sz w:val="24"/>
          <w:szCs w:val="24"/>
          <w:lang w:eastAsia="ar-SA"/>
        </w:rPr>
        <w:t>.</w:t>
      </w:r>
    </w:p>
    <w:p w14:paraId="2A76C09E" w14:textId="77777777" w:rsidR="00D707FC" w:rsidRPr="00D707FC" w:rsidRDefault="00D707FC" w:rsidP="00D707FC">
      <w:pPr>
        <w:spacing w:after="0" w:line="240" w:lineRule="auto"/>
        <w:ind w:firstLine="567"/>
        <w:jc w:val="both"/>
        <w:rPr>
          <w:rFonts w:ascii="Times New Roman" w:eastAsia="Arial" w:hAnsi="Times New Roman"/>
          <w:sz w:val="24"/>
          <w:szCs w:val="24"/>
          <w:lang w:eastAsia="ar-SA"/>
        </w:rPr>
      </w:pPr>
      <w:r w:rsidRPr="00D707FC">
        <w:rPr>
          <w:rFonts w:ascii="Times New Roman" w:eastAsia="Arial" w:hAnsi="Times New Roman"/>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28C83AA7"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247ED690"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7.4. Использованные давальческие материалы Подрядчиком при выполнении работ подлежат включению в </w:t>
      </w:r>
      <w:r w:rsidRPr="00D707FC">
        <w:rPr>
          <w:rFonts w:ascii="Times New Roman" w:hAnsi="Times New Roman"/>
          <w:bCs/>
          <w:sz w:val="24"/>
          <w:szCs w:val="24"/>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30FA0723" w14:textId="77777777" w:rsidR="00D707FC" w:rsidRPr="00D707FC" w:rsidRDefault="00D707FC" w:rsidP="00D707FC">
      <w:pPr>
        <w:spacing w:after="0" w:line="240" w:lineRule="auto"/>
        <w:ind w:firstLine="567"/>
        <w:jc w:val="center"/>
        <w:rPr>
          <w:rFonts w:ascii="Times New Roman" w:hAnsi="Times New Roman"/>
          <w:b/>
          <w:sz w:val="24"/>
          <w:szCs w:val="24"/>
        </w:rPr>
      </w:pPr>
    </w:p>
    <w:p w14:paraId="02F0A5BB" w14:textId="77777777" w:rsidR="00D707FC" w:rsidRPr="00D707FC" w:rsidRDefault="00D707FC" w:rsidP="00D707FC">
      <w:pPr>
        <w:widowControl w:val="0"/>
        <w:autoSpaceDE w:val="0"/>
        <w:autoSpaceDN w:val="0"/>
        <w:adjustRightInd w:val="0"/>
        <w:spacing w:after="0" w:line="240" w:lineRule="auto"/>
        <w:ind w:left="720"/>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8. ОТВЕТСТВЕННОСТЬ СТОРОН</w:t>
      </w:r>
    </w:p>
    <w:p w14:paraId="6512AC81"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1870CC33"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3A568A42"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2502D5A1"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78CA382F"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lastRenderedPageBreak/>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00DA53D8"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52CF472E"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8.6.1. Потребовать от Подрядчика безвозмездного устранения недостатков в разумный срок.</w:t>
      </w:r>
    </w:p>
    <w:p w14:paraId="74EA9503"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8.6.2. Потребовать от Подрядчика соразмерного уменьшения установленной за работу цены.</w:t>
      </w:r>
    </w:p>
    <w:p w14:paraId="66638F92"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1487BB12"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36204BA6"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1002FC4B"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5D958CAE"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4D42DB55"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8.8. Риск случайной гибели или случайного повреждения результата выполненной работы до ее приемки Заказчиком несет Подрядчик.</w:t>
      </w:r>
    </w:p>
    <w:p w14:paraId="18E529D7"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2A82EE68"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7C00C253"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442BF359"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8.12. При просрочке оплаты работы Заказчик обязан уплатить Подрядчику пени в размере 0,1 % от неуплаченной суммы за каждый день просрочки.</w:t>
      </w:r>
    </w:p>
    <w:p w14:paraId="65236749"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8.13. Выплата неустойки и возмещение убытков не освобождают сторону, нарушившую Договор, от исполнения своих обязательств в натуре.</w:t>
      </w:r>
    </w:p>
    <w:p w14:paraId="1A3E4013"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612CE999"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130A847A"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1588F365"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41EE3093"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hAnsi="Times New Roman"/>
          <w:sz w:val="24"/>
          <w:szCs w:val="24"/>
        </w:rPr>
        <w:t xml:space="preserve">8.18. </w:t>
      </w:r>
      <w:r w:rsidRPr="00D707FC">
        <w:rPr>
          <w:rFonts w:ascii="Times New Roman" w:eastAsia="Times New Roman" w:hAnsi="Times New Roman"/>
          <w:sz w:val="24"/>
          <w:szCs w:val="24"/>
          <w:lang w:eastAsia="ru-RU"/>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69CA4ACC"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10A45452"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0B4389F6" w14:textId="77777777" w:rsidR="00D707FC" w:rsidRPr="00D707FC" w:rsidRDefault="00D707FC" w:rsidP="00D707FC">
      <w:pPr>
        <w:spacing w:after="0" w:line="240" w:lineRule="auto"/>
        <w:ind w:firstLine="567"/>
        <w:jc w:val="both"/>
        <w:rPr>
          <w:rFonts w:ascii="Times New Roman" w:hAnsi="Times New Roman"/>
          <w:sz w:val="24"/>
          <w:szCs w:val="24"/>
        </w:rPr>
      </w:pPr>
    </w:p>
    <w:p w14:paraId="39105060" w14:textId="77777777" w:rsidR="00D707FC" w:rsidRPr="00D707FC" w:rsidRDefault="00D707FC" w:rsidP="00D707FC">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D707FC">
        <w:rPr>
          <w:rFonts w:ascii="Times New Roman" w:eastAsia="Times New Roman" w:hAnsi="Times New Roman"/>
          <w:b/>
          <w:sz w:val="24"/>
          <w:szCs w:val="24"/>
          <w:lang w:eastAsia="ru-RU"/>
        </w:rPr>
        <w:t xml:space="preserve">9. </w:t>
      </w:r>
      <w:r w:rsidRPr="00D707FC">
        <w:rPr>
          <w:rFonts w:ascii="Times New Roman" w:eastAsia="Times New Roman" w:hAnsi="Times New Roman"/>
          <w:b/>
          <w:bCs/>
          <w:sz w:val="24"/>
          <w:szCs w:val="24"/>
          <w:lang w:eastAsia="ar-SA"/>
        </w:rPr>
        <w:t>ОБЕСПЕЧЕНИЕ ИСПОЛНЕНИЕ ДОГОВОРА</w:t>
      </w:r>
    </w:p>
    <w:p w14:paraId="41E83A95"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051C3974"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 по возмещению убытков </w:t>
      </w:r>
      <w:r w:rsidRPr="00D707FC">
        <w:rPr>
          <w:rFonts w:ascii="Times New Roman" w:hAnsi="Times New Roman"/>
          <w:sz w:val="24"/>
          <w:szCs w:val="24"/>
        </w:rPr>
        <w:t>Заказчика</w:t>
      </w:r>
      <w:r w:rsidRPr="00D707FC">
        <w:rPr>
          <w:rFonts w:ascii="Times New Roman" w:eastAsia="Times New Roman" w:hAnsi="Times New Roman"/>
          <w:sz w:val="24"/>
          <w:szCs w:val="24"/>
          <w:lang w:eastAsia="ar-SA"/>
        </w:rPr>
        <w:t xml:space="preserve">, причиненных неисполнением или ненадлежащим исполнением обязательств по Договору, </w:t>
      </w:r>
    </w:p>
    <w:p w14:paraId="26D4CA05"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обязанность по выплате неустойки (штрафа, пени), и иных долгов, возникших у Подрядчика перед Покупателем;</w:t>
      </w:r>
    </w:p>
    <w:p w14:paraId="4C56E21B"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 по возмещению аванса. </w:t>
      </w:r>
    </w:p>
    <w:p w14:paraId="3C2CF9CE" w14:textId="77777777" w:rsidR="00D707FC" w:rsidRPr="00D707FC" w:rsidRDefault="00D707FC" w:rsidP="00D707FC">
      <w:pPr>
        <w:suppressAutoHyphens/>
        <w:spacing w:after="0" w:line="240" w:lineRule="auto"/>
        <w:ind w:firstLine="567"/>
        <w:jc w:val="both"/>
        <w:rPr>
          <w:rFonts w:ascii="Times New Roman" w:hAnsi="Times New Roman"/>
          <w:sz w:val="24"/>
          <w:szCs w:val="24"/>
        </w:rPr>
      </w:pPr>
      <w:r w:rsidRPr="00D707FC">
        <w:rPr>
          <w:rFonts w:ascii="Times New Roman" w:eastAsia="Times New Roman" w:hAnsi="Times New Roman"/>
          <w:sz w:val="24"/>
          <w:szCs w:val="24"/>
          <w:lang w:eastAsia="ar-SA"/>
        </w:rPr>
        <w:t xml:space="preserve">9.2. </w:t>
      </w:r>
      <w:r w:rsidRPr="00D707FC">
        <w:rPr>
          <w:rFonts w:ascii="Times New Roman" w:hAnsi="Times New Roman"/>
          <w:sz w:val="24"/>
          <w:szCs w:val="24"/>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20% (двадцать процентов) от цены, указанной в п. 3.1. настоящего Договора.</w:t>
      </w:r>
    </w:p>
    <w:p w14:paraId="24781F11" w14:textId="77777777" w:rsidR="00D707FC" w:rsidRPr="00D707FC" w:rsidRDefault="00D707FC" w:rsidP="00D707FC">
      <w:pPr>
        <w:suppressAutoHyphens/>
        <w:spacing w:after="0" w:line="240" w:lineRule="auto"/>
        <w:ind w:firstLine="567"/>
        <w:jc w:val="both"/>
        <w:rPr>
          <w:rFonts w:ascii="Times New Roman" w:hAnsi="Times New Roman"/>
          <w:sz w:val="24"/>
          <w:szCs w:val="24"/>
        </w:rPr>
      </w:pPr>
      <w:r w:rsidRPr="00D707FC">
        <w:rPr>
          <w:rFonts w:ascii="Times New Roman" w:eastAsia="Times New Roman" w:hAnsi="Times New Roman"/>
          <w:sz w:val="24"/>
          <w:szCs w:val="24"/>
          <w:lang w:eastAsia="ar-SA"/>
        </w:rPr>
        <w:t xml:space="preserve">9.3. </w:t>
      </w:r>
      <w:r w:rsidRPr="00D707FC">
        <w:rPr>
          <w:rFonts w:ascii="Times New Roman" w:hAnsi="Times New Roman"/>
          <w:sz w:val="24"/>
          <w:szCs w:val="24"/>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2F4C90BD"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27597A07"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9.5. Обеспечение исполнения обязательств по Договору в виде банковской/независимой гарантии.</w:t>
      </w:r>
    </w:p>
    <w:p w14:paraId="2EAB3071"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5 к настоящему Договору. </w:t>
      </w:r>
    </w:p>
    <w:p w14:paraId="786E26FB"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9.5.2. Банковская гарантия в обязательном порядке должна содержать обязательства Подрядчика: </w:t>
      </w:r>
    </w:p>
    <w:p w14:paraId="34DA5369"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36BEB019"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обязанность по выплате неустойки (штрафа, пени), и иных долгов, возникших у Подрядчика перед Покупателям;</w:t>
      </w:r>
    </w:p>
    <w:p w14:paraId="4C767776"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 по возмещению аванса. </w:t>
      </w:r>
    </w:p>
    <w:p w14:paraId="77D1D589"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47F9E9A5"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9.5.3. </w:t>
      </w:r>
      <w:r w:rsidRPr="00D707FC">
        <w:rPr>
          <w:rFonts w:ascii="Times New Roman" w:hAnsi="Times New Roman"/>
          <w:sz w:val="24"/>
          <w:szCs w:val="24"/>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598548F7"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lastRenderedPageBreak/>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694D0664"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9.6. Обеспечение исполнения обязательств по Договору в виде залога денежных средств.</w:t>
      </w:r>
    </w:p>
    <w:p w14:paraId="4AFB224A" w14:textId="77777777" w:rsidR="00D707FC" w:rsidRPr="00D707FC" w:rsidRDefault="00D707FC" w:rsidP="00D707FC">
      <w:pPr>
        <w:suppressAutoHyphens/>
        <w:spacing w:after="0" w:line="240" w:lineRule="auto"/>
        <w:ind w:firstLine="567"/>
        <w:jc w:val="both"/>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9.6.1. </w:t>
      </w:r>
      <w:r w:rsidRPr="00D707FC">
        <w:rPr>
          <w:rFonts w:ascii="Times New Roman" w:hAnsi="Times New Roman"/>
          <w:sz w:val="24"/>
          <w:szCs w:val="24"/>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1F5F434E" w14:textId="77777777" w:rsidR="00D707FC" w:rsidRPr="00D707FC" w:rsidRDefault="00D707FC" w:rsidP="00D707FC">
      <w:pPr>
        <w:suppressAutoHyphens/>
        <w:spacing w:after="0" w:line="240" w:lineRule="auto"/>
        <w:ind w:firstLine="567"/>
        <w:jc w:val="both"/>
        <w:rPr>
          <w:rFonts w:ascii="Times New Roman" w:hAnsi="Times New Roman"/>
          <w:sz w:val="24"/>
          <w:szCs w:val="24"/>
        </w:rPr>
      </w:pPr>
      <w:r w:rsidRPr="00D707FC">
        <w:rPr>
          <w:rFonts w:ascii="Times New Roman" w:eastAsia="Times New Roman" w:hAnsi="Times New Roman"/>
          <w:sz w:val="24"/>
          <w:szCs w:val="24"/>
          <w:lang w:eastAsia="ar-SA"/>
        </w:rPr>
        <w:t xml:space="preserve">9.7. </w:t>
      </w:r>
      <w:r w:rsidRPr="00D707FC">
        <w:rPr>
          <w:rFonts w:ascii="Times New Roman" w:hAnsi="Times New Roman"/>
          <w:sz w:val="24"/>
          <w:szCs w:val="24"/>
        </w:rPr>
        <w:t>Обеспечение исполнения обязательств в виде обеспечительного платежа.</w:t>
      </w:r>
    </w:p>
    <w:p w14:paraId="24A5D9AF" w14:textId="77777777" w:rsidR="00D707FC" w:rsidRPr="00D707FC" w:rsidRDefault="00D707FC" w:rsidP="00D707FC">
      <w:pPr>
        <w:suppressAutoHyphens/>
        <w:spacing w:after="0" w:line="240" w:lineRule="auto"/>
        <w:ind w:firstLine="567"/>
        <w:jc w:val="both"/>
        <w:rPr>
          <w:rFonts w:ascii="Times New Roman" w:hAnsi="Times New Roman"/>
          <w:sz w:val="24"/>
          <w:szCs w:val="24"/>
        </w:rPr>
      </w:pPr>
      <w:r w:rsidRPr="00D707FC">
        <w:rPr>
          <w:rFonts w:ascii="Times New Roman" w:eastAsia="Times New Roman" w:hAnsi="Times New Roman"/>
          <w:sz w:val="24"/>
          <w:szCs w:val="24"/>
          <w:lang w:eastAsia="ar-SA"/>
        </w:rPr>
        <w:t xml:space="preserve">9.7.1. </w:t>
      </w:r>
      <w:r w:rsidRPr="00D707FC">
        <w:rPr>
          <w:rFonts w:ascii="Times New Roman" w:hAnsi="Times New Roman"/>
          <w:sz w:val="24"/>
          <w:szCs w:val="24"/>
        </w:rPr>
        <w:t>Подрядчик вносит денежные средства в размере, предусмотренном п. 10.2 настоящего Договора на расчётный счет Заказчика, указанный в разделе Договора «Юридические адреса и реквизиты Сторон».</w:t>
      </w:r>
    </w:p>
    <w:p w14:paraId="099CD9F5"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61623523" w14:textId="77777777" w:rsidR="00D707FC" w:rsidRPr="00D707FC" w:rsidRDefault="00D707FC" w:rsidP="00D707FC">
      <w:pPr>
        <w:suppressAutoHyphens/>
        <w:spacing w:after="0" w:line="240" w:lineRule="auto"/>
        <w:ind w:firstLine="567"/>
        <w:jc w:val="both"/>
        <w:rPr>
          <w:rFonts w:ascii="Times New Roman" w:hAnsi="Times New Roman"/>
          <w:sz w:val="24"/>
          <w:szCs w:val="24"/>
        </w:rPr>
      </w:pPr>
      <w:r w:rsidRPr="00D707FC">
        <w:rPr>
          <w:rFonts w:ascii="Times New Roman" w:eastAsia="Times New Roman" w:hAnsi="Times New Roman"/>
          <w:sz w:val="24"/>
          <w:szCs w:val="24"/>
          <w:lang w:eastAsia="ar-SA"/>
        </w:rPr>
        <w:t xml:space="preserve">9.7.2. </w:t>
      </w:r>
      <w:r w:rsidRPr="00D707FC">
        <w:rPr>
          <w:rFonts w:ascii="Times New Roman" w:hAnsi="Times New Roman"/>
          <w:sz w:val="24"/>
          <w:szCs w:val="24"/>
        </w:rPr>
        <w:t>На сумму обеспечительного платежа не подлежат начислению законные либо договорные проценты за пользование денежными средствами.</w:t>
      </w:r>
    </w:p>
    <w:p w14:paraId="0F9D7535"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26A61E8A"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4DEE5505"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4B408632"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0568FCCA"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27B695F2"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22A3201C"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w:t>
      </w:r>
      <w:r w:rsidRPr="00D707FC">
        <w:rPr>
          <w:rFonts w:ascii="Times New Roman" w:hAnsi="Times New Roman"/>
          <w:sz w:val="24"/>
          <w:szCs w:val="24"/>
        </w:rPr>
        <w:lastRenderedPageBreak/>
        <w:t>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671398AD"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9.9. Все расходы по получению и оформлению того или иного вида обеспечения исполнения Договора несет Подрядчик.</w:t>
      </w:r>
    </w:p>
    <w:p w14:paraId="75D52220" w14:textId="77777777" w:rsidR="00D707FC" w:rsidRPr="00D707FC" w:rsidRDefault="00D707FC" w:rsidP="00D707FC">
      <w:pPr>
        <w:spacing w:after="0" w:line="240" w:lineRule="auto"/>
        <w:jc w:val="both"/>
        <w:rPr>
          <w:rFonts w:ascii="Times New Roman" w:hAnsi="Times New Roman"/>
          <w:sz w:val="24"/>
          <w:szCs w:val="24"/>
        </w:rPr>
      </w:pPr>
    </w:p>
    <w:p w14:paraId="0C8B1A71" w14:textId="77777777" w:rsidR="00D707FC" w:rsidRPr="00D707FC" w:rsidRDefault="00D707FC" w:rsidP="00D707FC">
      <w:pPr>
        <w:spacing w:after="0" w:line="240" w:lineRule="auto"/>
        <w:jc w:val="both"/>
        <w:rPr>
          <w:rFonts w:ascii="Times New Roman" w:hAnsi="Times New Roman"/>
          <w:sz w:val="24"/>
          <w:szCs w:val="24"/>
        </w:rPr>
      </w:pPr>
    </w:p>
    <w:p w14:paraId="4F821B6B" w14:textId="77777777" w:rsidR="00D707FC" w:rsidRPr="00D707FC" w:rsidRDefault="00D707FC" w:rsidP="00D707FC">
      <w:pPr>
        <w:widowControl w:val="0"/>
        <w:autoSpaceDE w:val="0"/>
        <w:autoSpaceDN w:val="0"/>
        <w:adjustRightInd w:val="0"/>
        <w:spacing w:after="0" w:line="240" w:lineRule="auto"/>
        <w:ind w:left="1069"/>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10. СРОК ДЕЙСТВИЯ ДОГОВОРА</w:t>
      </w:r>
    </w:p>
    <w:p w14:paraId="4D62C4D1"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eastAsia="Times New Roman" w:hAnsi="Times New Roman"/>
          <w:sz w:val="24"/>
          <w:szCs w:val="24"/>
          <w:lang w:eastAsia="ru-RU"/>
        </w:rPr>
        <w:t xml:space="preserve">10.1. </w:t>
      </w:r>
      <w:r w:rsidRPr="00D707FC">
        <w:rPr>
          <w:rFonts w:ascii="Times New Roman" w:hAnsi="Times New Roman"/>
          <w:sz w:val="24"/>
          <w:szCs w:val="24"/>
        </w:rPr>
        <w:t>Договор вступает в силу с момента подписания и действует до «21» сентября 2025 г., а в части окончательных расчетов до полного исполнения сторонами своих обязательств.</w:t>
      </w:r>
    </w:p>
    <w:p w14:paraId="612563CF"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7272ECE3"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3DF6C7DC"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F5E2574"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10.5. Заказчик вправе расторгнуть Договор в следующих случаях:</w:t>
      </w:r>
    </w:p>
    <w:p w14:paraId="19CFA783"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10.5.1. Нарушение Подрядчиком начального срока выполнения работ, более, чем на 10 календарных дней;</w:t>
      </w:r>
    </w:p>
    <w:p w14:paraId="4E5A144C"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10.5.2. При несоблюдении подрядчиком сроков выполнения работ более чем на 10 календарных дней;</w:t>
      </w:r>
    </w:p>
    <w:p w14:paraId="70C97AED"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10.5.3. Нарушение Подрядчиком срока устранения недостатков работ;</w:t>
      </w:r>
    </w:p>
    <w:p w14:paraId="7C7DD5B2"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10.5.4. Несоблюдение Подрядчиком требований по качеству выполняемых работ, предусмотренных заданием Заказчика;</w:t>
      </w:r>
    </w:p>
    <w:p w14:paraId="027C1AC2"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xml:space="preserve">10.5.5. Не передача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6E1B3926"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256C5B3F"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10.6. Подрядчик вправе расторгнуть Договор в следующих случаях:</w:t>
      </w:r>
    </w:p>
    <w:p w14:paraId="48F554C8"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10.6.1. Финансовая несостоятельность Заказчика;</w:t>
      </w:r>
    </w:p>
    <w:p w14:paraId="06C24EC8"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67550521" w14:textId="77777777" w:rsidR="00D707FC" w:rsidRPr="00D707FC" w:rsidRDefault="00D707FC" w:rsidP="00D707FC">
      <w:pPr>
        <w:shd w:val="clear" w:color="auto" w:fill="FFFFFF"/>
        <w:spacing w:after="0" w:line="240" w:lineRule="auto"/>
        <w:ind w:firstLine="567"/>
        <w:jc w:val="both"/>
        <w:rPr>
          <w:rFonts w:ascii="Times New Roman" w:eastAsia="Times New Roman" w:hAnsi="Times New Roman"/>
          <w:bCs/>
          <w:sz w:val="24"/>
          <w:szCs w:val="24"/>
          <w:lang w:eastAsia="ru-RU"/>
        </w:rPr>
      </w:pPr>
    </w:p>
    <w:p w14:paraId="43B29EDA" w14:textId="77777777" w:rsidR="00D707FC" w:rsidRPr="00D707FC" w:rsidRDefault="00D707FC" w:rsidP="00D707FC">
      <w:pPr>
        <w:widowControl w:val="0"/>
        <w:autoSpaceDE w:val="0"/>
        <w:autoSpaceDN w:val="0"/>
        <w:adjustRightInd w:val="0"/>
        <w:spacing w:after="0" w:line="240" w:lineRule="auto"/>
        <w:ind w:left="720"/>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11. НЕПРЕОДОЛИМАЯ СИЛА (ФОРС-МАЖОРНЫЕ ОБСТОЯТЕЛЬСТВА)</w:t>
      </w:r>
    </w:p>
    <w:p w14:paraId="3684DF32"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22735E61"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3EF86137"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 xml:space="preserve">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w:t>
      </w:r>
      <w:r w:rsidRPr="00D707FC">
        <w:rPr>
          <w:rFonts w:ascii="Times New Roman" w:hAnsi="Times New Roman"/>
          <w:sz w:val="24"/>
          <w:szCs w:val="24"/>
        </w:rPr>
        <w:lastRenderedPageBreak/>
        <w:t>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59B65ABD"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3C3E3BF"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14:paraId="4D04DD1E" w14:textId="77777777" w:rsidR="00D707FC" w:rsidRPr="00D707FC" w:rsidRDefault="00D707FC" w:rsidP="00D707FC">
      <w:pPr>
        <w:spacing w:after="0" w:line="240" w:lineRule="auto"/>
        <w:ind w:firstLine="567"/>
        <w:jc w:val="both"/>
        <w:rPr>
          <w:rFonts w:ascii="Times New Roman" w:hAnsi="Times New Roman"/>
          <w:sz w:val="24"/>
          <w:szCs w:val="24"/>
        </w:rPr>
      </w:pPr>
    </w:p>
    <w:p w14:paraId="4EA3B3B8" w14:textId="77777777" w:rsidR="00D707FC" w:rsidRPr="00D707FC" w:rsidRDefault="00D707FC" w:rsidP="00F30E11">
      <w:pPr>
        <w:widowControl w:val="0"/>
        <w:numPr>
          <w:ilvl w:val="0"/>
          <w:numId w:val="42"/>
        </w:numPr>
        <w:autoSpaceDE w:val="0"/>
        <w:autoSpaceDN w:val="0"/>
        <w:adjustRightInd w:val="0"/>
        <w:spacing w:after="0" w:line="240" w:lineRule="auto"/>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НАЛОГОВАЯ ОГОВОРКА</w:t>
      </w:r>
    </w:p>
    <w:p w14:paraId="7932824A" w14:textId="77777777" w:rsidR="00D707FC" w:rsidRPr="00D707FC" w:rsidRDefault="00D707FC" w:rsidP="00F30E11">
      <w:pPr>
        <w:numPr>
          <w:ilvl w:val="1"/>
          <w:numId w:val="42"/>
        </w:numPr>
        <w:spacing w:after="0" w:line="240" w:lineRule="auto"/>
        <w:ind w:left="0" w:firstLine="567"/>
        <w:contextualSpacing/>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Подрядчик гарантирует</w:t>
      </w:r>
      <w:r w:rsidRPr="00D707FC">
        <w:rPr>
          <w:rFonts w:ascii="Times New Roman" w:hAnsi="Times New Roman"/>
          <w:sz w:val="24"/>
          <w:szCs w:val="24"/>
          <w:lang w:eastAsia="ru-RU"/>
        </w:rPr>
        <w:t>, что на момент заключения настоящего Договора, а также в течение</w:t>
      </w:r>
      <w:r w:rsidRPr="00D707FC">
        <w:rPr>
          <w:rFonts w:ascii="Times New Roman" w:eastAsia="Times New Roman" w:hAnsi="Times New Roman"/>
          <w:bCs/>
          <w:sz w:val="24"/>
          <w:szCs w:val="24"/>
          <w:lang w:eastAsia="ru-RU"/>
        </w:rPr>
        <w:t xml:space="preserve"> всего срока его действия он:</w:t>
      </w:r>
    </w:p>
    <w:p w14:paraId="21BD5908"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своевременно и в полном объеме уплачивает налоги, сборы и страховые взносы;</w:t>
      </w:r>
    </w:p>
    <w:p w14:paraId="780D3D07"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EEB2D6E"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F3AA06B"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728D8F9"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5518B9D3"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309DA6AD"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2B0FF837"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1EB226C1"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eastAsia="Times New Roman" w:hAnsi="Times New Roman"/>
          <w:bCs/>
          <w:sz w:val="24"/>
          <w:szCs w:val="24"/>
          <w:lang w:eastAsia="ru-RU"/>
        </w:rPr>
        <w:t xml:space="preserve">12.3. </w:t>
      </w:r>
      <w:r w:rsidRPr="00D707FC">
        <w:rPr>
          <w:rFonts w:ascii="Times New Roman" w:hAnsi="Times New Roman"/>
          <w:sz w:val="24"/>
          <w:szCs w:val="24"/>
        </w:rPr>
        <w:t>Подрядчик обязуется возместить Заказчику НДС, пени и штрафы, до начисленные Заказчику налоговым органом, а также прочие убытки, если такие доначисления и убытки обусловлены любой из следующих причин:</w:t>
      </w:r>
      <w:r w:rsidRPr="00D707FC">
        <w:rPr>
          <w:rFonts w:ascii="Times New Roman" w:hAnsi="Times New Roman"/>
          <w:sz w:val="24"/>
          <w:szCs w:val="24"/>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D707FC">
        <w:rPr>
          <w:rFonts w:ascii="Times New Roman" w:hAnsi="Times New Roman"/>
          <w:sz w:val="24"/>
          <w:szCs w:val="24"/>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D707FC">
        <w:rPr>
          <w:rFonts w:ascii="Times New Roman" w:hAnsi="Times New Roman"/>
          <w:sz w:val="24"/>
          <w:szCs w:val="24"/>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3858C9C" w14:textId="77777777" w:rsidR="00D707FC" w:rsidRPr="00D707FC" w:rsidRDefault="00D707FC" w:rsidP="00D707FC">
      <w:pPr>
        <w:spacing w:after="0" w:line="240" w:lineRule="auto"/>
        <w:ind w:firstLine="567"/>
        <w:jc w:val="both"/>
        <w:rPr>
          <w:rFonts w:ascii="Times New Roman" w:hAnsi="Times New Roman"/>
          <w:sz w:val="24"/>
          <w:szCs w:val="24"/>
        </w:rPr>
      </w:pPr>
      <w:r w:rsidRPr="00D707FC">
        <w:rPr>
          <w:rFonts w:ascii="Times New Roman" w:hAnsi="Times New Roman"/>
          <w:sz w:val="24"/>
          <w:szCs w:val="24"/>
        </w:rPr>
        <w:t>12.4. Подрядчик обязуется возместить Заказчику указанные потери в течение 30 календарных дней со дня предъявления Заказчиком претензии.</w:t>
      </w:r>
    </w:p>
    <w:p w14:paraId="257015FD" w14:textId="77777777" w:rsidR="00D707FC" w:rsidRPr="00D707FC" w:rsidRDefault="00D707FC" w:rsidP="00D707FC">
      <w:pPr>
        <w:suppressAutoHyphens/>
        <w:spacing w:after="0" w:line="240" w:lineRule="auto"/>
        <w:ind w:firstLine="567"/>
        <w:jc w:val="both"/>
        <w:rPr>
          <w:rFonts w:ascii="Times New Roman" w:hAnsi="Times New Roman"/>
          <w:iCs/>
          <w:sz w:val="24"/>
          <w:szCs w:val="24"/>
          <w:shd w:val="clear" w:color="auto" w:fill="FFFFFF"/>
        </w:rPr>
      </w:pPr>
      <w:r w:rsidRPr="00D707FC">
        <w:rPr>
          <w:rFonts w:ascii="Times New Roman" w:hAnsi="Times New Roman"/>
          <w:iCs/>
          <w:sz w:val="24"/>
          <w:szCs w:val="24"/>
        </w:rPr>
        <w:t>12.5. В</w:t>
      </w:r>
      <w:r w:rsidRPr="00D707FC">
        <w:rPr>
          <w:rFonts w:ascii="Times New Roman" w:hAnsi="Times New Roman"/>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D707FC">
        <w:rPr>
          <w:rFonts w:ascii="Times New Roman" w:hAnsi="Times New Roman"/>
          <w:sz w:val="24"/>
          <w:szCs w:val="24"/>
          <w:shd w:val="clear" w:color="auto" w:fill="FFFFFF"/>
        </w:rPr>
        <w:t xml:space="preserve"> </w:t>
      </w:r>
      <w:r w:rsidRPr="00D707FC">
        <w:rPr>
          <w:rFonts w:ascii="Times New Roman" w:hAnsi="Times New Roman"/>
          <w:iCs/>
          <w:sz w:val="24"/>
          <w:szCs w:val="24"/>
          <w:shd w:val="clear" w:color="auto" w:fill="FFFFFF"/>
        </w:rPr>
        <w:t>(и</w:t>
      </w:r>
      <w:r w:rsidRPr="00D707FC">
        <w:rPr>
          <w:rFonts w:ascii="Times New Roman" w:hAnsi="Times New Roman"/>
          <w:sz w:val="24"/>
          <w:szCs w:val="24"/>
          <w:shd w:val="clear" w:color="auto" w:fill="FFFFFF"/>
        </w:rPr>
        <w:t xml:space="preserve">сполнитель, подрядчик) </w:t>
      </w:r>
      <w:r w:rsidRPr="00D707FC">
        <w:rPr>
          <w:rFonts w:ascii="Times New Roman" w:hAnsi="Times New Roman"/>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5808522A"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12.6. В случае перехода Подрядчика на общую систему налогообложения, положения настоящего раздела применяются с момента такого перехода.</w:t>
      </w:r>
    </w:p>
    <w:p w14:paraId="52450B7E" w14:textId="77777777" w:rsidR="00D707FC" w:rsidRPr="00D707FC" w:rsidRDefault="00D707FC" w:rsidP="00D707FC">
      <w:pPr>
        <w:spacing w:after="0" w:line="240" w:lineRule="auto"/>
        <w:ind w:firstLine="567"/>
        <w:jc w:val="both"/>
        <w:rPr>
          <w:rFonts w:ascii="Times New Roman" w:hAnsi="Times New Roman"/>
          <w:sz w:val="24"/>
          <w:szCs w:val="24"/>
        </w:rPr>
      </w:pPr>
    </w:p>
    <w:p w14:paraId="3DD6D2BD" w14:textId="77777777" w:rsidR="00D707FC" w:rsidRPr="00D707FC" w:rsidRDefault="00D707FC" w:rsidP="00F30E11">
      <w:pPr>
        <w:numPr>
          <w:ilvl w:val="0"/>
          <w:numId w:val="43"/>
        </w:numPr>
        <w:tabs>
          <w:tab w:val="left" w:pos="1134"/>
        </w:tabs>
        <w:spacing w:after="0" w:line="240" w:lineRule="auto"/>
        <w:contextualSpacing/>
        <w:jc w:val="center"/>
        <w:rPr>
          <w:rFonts w:ascii="Times New Roman" w:eastAsia="Times New Roman" w:hAnsi="Times New Roman" w:cs="Arial"/>
          <w:b/>
          <w:sz w:val="24"/>
          <w:szCs w:val="24"/>
          <w:lang w:eastAsia="ru-RU"/>
        </w:rPr>
      </w:pPr>
      <w:r w:rsidRPr="00D707FC">
        <w:rPr>
          <w:rFonts w:ascii="Times New Roman" w:eastAsia="Times New Roman" w:hAnsi="Times New Roman" w:cs="Arial"/>
          <w:b/>
          <w:sz w:val="24"/>
          <w:szCs w:val="24"/>
          <w:lang w:eastAsia="ru-RU"/>
        </w:rPr>
        <w:t>АНТИКОРРУПЦИОННЫЕ УСЛОВИЯ</w:t>
      </w:r>
    </w:p>
    <w:p w14:paraId="755F8110"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hAnsi="Times New Roman"/>
          <w:sz w:val="24"/>
          <w:szCs w:val="24"/>
        </w:rPr>
        <w:t xml:space="preserve">13.1. </w:t>
      </w:r>
      <w:r w:rsidRPr="00D707FC">
        <w:rPr>
          <w:rFonts w:ascii="Times New Roman" w:eastAsia="Times New Roman" w:hAnsi="Times New Roman"/>
          <w:sz w:val="24"/>
          <w:szCs w:val="24"/>
          <w:lang w:eastAsia="ru-RU"/>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Pr="00D707FC">
        <w:fldChar w:fldCharType="begin"/>
      </w:r>
      <w:r w:rsidRPr="00D707FC">
        <w:instrText xml:space="preserve"> HYPERLINK "http://corpmsp.ru/" </w:instrText>
      </w:r>
      <w:r w:rsidRPr="00D707FC">
        <w:fldChar w:fldCharType="separate"/>
      </w:r>
      <w:r w:rsidRPr="00D707FC">
        <w:rPr>
          <w:rFonts w:ascii="Times New Roman" w:eastAsia="Times New Roman" w:hAnsi="Times New Roman"/>
          <w:sz w:val="24"/>
          <w:szCs w:val="24"/>
          <w:u w:val="single"/>
          <w:lang w:eastAsia="ru-RU"/>
        </w:rPr>
        <w:t>саханефтегазсбыт.рф</w:t>
      </w:r>
      <w:proofErr w:type="spellEnd"/>
      <w:r w:rsidRPr="00D707FC">
        <w:rPr>
          <w:rFonts w:ascii="Times New Roman" w:eastAsia="Times New Roman" w:hAnsi="Times New Roman"/>
          <w:sz w:val="24"/>
          <w:szCs w:val="24"/>
          <w:lang w:eastAsia="ru-RU"/>
        </w:rPr>
        <w:t xml:space="preserve">) </w:t>
      </w:r>
      <w:r w:rsidRPr="00D707FC">
        <w:rPr>
          <w:rFonts w:ascii="Times New Roman" w:eastAsia="Times New Roman" w:hAnsi="Times New Roman"/>
          <w:sz w:val="24"/>
          <w:szCs w:val="24"/>
          <w:lang w:eastAsia="ru-RU"/>
        </w:rPr>
        <w:fldChar w:fldCharType="end"/>
      </w:r>
      <w:r w:rsidRPr="00D707FC">
        <w:rPr>
          <w:rFonts w:ascii="Times New Roman" w:eastAsia="Times New Roman" w:hAnsi="Times New Roman"/>
          <w:sz w:val="24"/>
          <w:szCs w:val="24"/>
          <w:lang w:eastAsia="ru-RU"/>
        </w:rPr>
        <w:t>в разделе «Антикоррупционная политика».</w:t>
      </w:r>
    </w:p>
    <w:p w14:paraId="6BE72BEF"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1E8D6A09"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322998A3"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0D175FE"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7EA83D67"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748981A"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56FFC9E0"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DF08B90" w14:textId="77777777" w:rsidR="00D707FC" w:rsidRPr="00D707FC" w:rsidRDefault="00D707FC" w:rsidP="00D707FC">
      <w:pPr>
        <w:tabs>
          <w:tab w:val="left" w:pos="993"/>
          <w:tab w:val="left" w:pos="1134"/>
        </w:tabs>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026F074" w14:textId="77777777" w:rsidR="00D707FC" w:rsidRPr="00D707FC" w:rsidRDefault="00D707FC" w:rsidP="00D707FC">
      <w:pPr>
        <w:tabs>
          <w:tab w:val="left" w:pos="993"/>
          <w:tab w:val="left" w:pos="1134"/>
        </w:tabs>
        <w:spacing w:after="0" w:line="240" w:lineRule="auto"/>
        <w:ind w:firstLine="567"/>
        <w:jc w:val="both"/>
        <w:rPr>
          <w:rFonts w:ascii="Times New Roman" w:hAnsi="Times New Roman"/>
          <w:sz w:val="24"/>
          <w:szCs w:val="24"/>
        </w:rPr>
      </w:pPr>
    </w:p>
    <w:p w14:paraId="70E33D26" w14:textId="77777777" w:rsidR="00D707FC" w:rsidRPr="00D707FC" w:rsidRDefault="00D707FC" w:rsidP="00D707FC">
      <w:pPr>
        <w:spacing w:after="0" w:line="240" w:lineRule="auto"/>
        <w:ind w:firstLine="567"/>
        <w:jc w:val="center"/>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14. РАЗРЕШЕНИЕ СПОРОВ</w:t>
      </w:r>
    </w:p>
    <w:p w14:paraId="58ADBEAF" w14:textId="77777777" w:rsidR="00D707FC" w:rsidRPr="00D707FC" w:rsidRDefault="00D707FC" w:rsidP="00D707FC">
      <w:pPr>
        <w:shd w:val="clear" w:color="auto" w:fill="FFFFFF"/>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w:t>
      </w:r>
      <w:r w:rsidRPr="00D707FC">
        <w:rPr>
          <w:rFonts w:ascii="Times New Roman" w:eastAsia="Times New Roman" w:hAnsi="Times New Roman"/>
          <w:sz w:val="24"/>
          <w:szCs w:val="24"/>
          <w:lang w:eastAsia="ru-RU"/>
        </w:rPr>
        <w:lastRenderedPageBreak/>
        <w:t>Споры, по которым не достигнуто соглашение сторон, рассматриваются в Арбитражном суде Республики Саха (Якутия).</w:t>
      </w:r>
    </w:p>
    <w:p w14:paraId="1C792CBF" w14:textId="77777777" w:rsidR="00D707FC" w:rsidRPr="00D707FC" w:rsidRDefault="00D707FC" w:rsidP="00D707FC">
      <w:pPr>
        <w:shd w:val="clear" w:color="auto" w:fill="FFFFFF"/>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6FB667D0" w14:textId="77777777" w:rsidR="00D707FC" w:rsidRPr="00D707FC" w:rsidRDefault="00D707FC" w:rsidP="00D707FC">
      <w:pPr>
        <w:shd w:val="clear" w:color="auto" w:fill="FFFFFF"/>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43B97AE4" w14:textId="77777777" w:rsidR="00D707FC" w:rsidRPr="00D707FC" w:rsidRDefault="00D707FC" w:rsidP="00D707FC">
      <w:pPr>
        <w:shd w:val="clear" w:color="auto" w:fill="FFFFFF"/>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3DAC5F0F"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p>
    <w:p w14:paraId="18C7A150" w14:textId="77777777" w:rsidR="00D707FC" w:rsidRPr="00D707FC" w:rsidRDefault="00D707FC" w:rsidP="00D707FC">
      <w:pPr>
        <w:spacing w:after="0" w:line="240" w:lineRule="auto"/>
        <w:ind w:firstLine="567"/>
        <w:jc w:val="center"/>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15. ЗАКЛЮЧИТЕЛЬНЫЕ ПОЛОЖЕНИЯ</w:t>
      </w:r>
    </w:p>
    <w:p w14:paraId="3D842BE4"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12949BA7"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6A2416A1"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05850AD7"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5BFD803E"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15.5. Настоящий Договор составлен в двух экземплярах, имеющих одинаковую юридическую силу, по одному экземпляру для каждой из Сторон.</w:t>
      </w:r>
    </w:p>
    <w:p w14:paraId="272DB5D3" w14:textId="77777777" w:rsidR="00D707FC" w:rsidRPr="00D707FC" w:rsidRDefault="00D707FC" w:rsidP="00D707FC">
      <w:pPr>
        <w:spacing w:after="0" w:line="240" w:lineRule="auto"/>
        <w:ind w:firstLine="567"/>
        <w:jc w:val="both"/>
        <w:rPr>
          <w:rFonts w:ascii="Times New Roman" w:hAnsi="Times New Roman"/>
          <w:sz w:val="24"/>
          <w:szCs w:val="24"/>
        </w:rPr>
      </w:pPr>
    </w:p>
    <w:p w14:paraId="1FA51754" w14:textId="77777777" w:rsidR="00D707FC" w:rsidRPr="00D707FC" w:rsidRDefault="00D707FC" w:rsidP="00D707FC">
      <w:pPr>
        <w:spacing w:after="0" w:line="240" w:lineRule="auto"/>
        <w:ind w:firstLine="567"/>
        <w:jc w:val="both"/>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ru-RU"/>
        </w:rPr>
        <w:t>Приложения к настоящему Договору:</w:t>
      </w:r>
    </w:p>
    <w:p w14:paraId="1B7CA36C"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Приложение № 1 – Техническое задание;</w:t>
      </w:r>
    </w:p>
    <w:p w14:paraId="179618AA"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Приложение № 2 – Заявление о добросовестности;</w:t>
      </w:r>
    </w:p>
    <w:p w14:paraId="743CEE99"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Приложение № 3 – Проектная документация;</w:t>
      </w:r>
    </w:p>
    <w:p w14:paraId="609A504D"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Приложение № 4 – График выполнения работ и оплаты;</w:t>
      </w:r>
    </w:p>
    <w:p w14:paraId="1B078965" w14:textId="77777777" w:rsidR="00D707FC" w:rsidRPr="00D707FC" w:rsidRDefault="00D707FC" w:rsidP="00D707FC">
      <w:pPr>
        <w:spacing w:after="0" w:line="240" w:lineRule="auto"/>
        <w:ind w:firstLine="567"/>
        <w:jc w:val="both"/>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Приложение № 5 – Форма банковской/независимой гарантии.</w:t>
      </w:r>
    </w:p>
    <w:p w14:paraId="0B2E9EFE" w14:textId="77777777" w:rsidR="00D707FC" w:rsidRPr="00D707FC" w:rsidRDefault="00D707FC" w:rsidP="00D707FC">
      <w:pPr>
        <w:spacing w:after="0" w:line="240" w:lineRule="auto"/>
        <w:ind w:firstLine="567"/>
        <w:jc w:val="both"/>
        <w:rPr>
          <w:rFonts w:ascii="Times New Roman" w:eastAsia="Times New Roman" w:hAnsi="Times New Roman"/>
          <w:bCs/>
          <w:sz w:val="24"/>
          <w:szCs w:val="24"/>
          <w:lang w:eastAsia="ru-RU"/>
        </w:rPr>
      </w:pPr>
    </w:p>
    <w:p w14:paraId="16962BB3" w14:textId="77777777" w:rsidR="00D707FC" w:rsidRPr="00D707FC" w:rsidRDefault="00D707FC" w:rsidP="00D707FC">
      <w:pPr>
        <w:spacing w:after="0" w:line="240" w:lineRule="auto"/>
        <w:jc w:val="center"/>
        <w:rPr>
          <w:rFonts w:ascii="Times New Roman" w:hAnsi="Times New Roman"/>
          <w:b/>
          <w:sz w:val="24"/>
          <w:szCs w:val="24"/>
        </w:rPr>
      </w:pPr>
      <w:r w:rsidRPr="00D707FC">
        <w:rPr>
          <w:rFonts w:ascii="Times New Roman" w:hAnsi="Times New Roman"/>
          <w:b/>
          <w:sz w:val="24"/>
          <w:szCs w:val="24"/>
        </w:rPr>
        <w:t>16. ЮРИДИЧЕСКИЕ АДРЕСА И РЕКВИЗИТЫ СТОРОН:</w:t>
      </w:r>
    </w:p>
    <w:tbl>
      <w:tblPr>
        <w:tblW w:w="0" w:type="auto"/>
        <w:tblLook w:val="01E0" w:firstRow="1" w:lastRow="1" w:firstColumn="1" w:lastColumn="1" w:noHBand="0" w:noVBand="0"/>
      </w:tblPr>
      <w:tblGrid>
        <w:gridCol w:w="5018"/>
        <w:gridCol w:w="5187"/>
      </w:tblGrid>
      <w:tr w:rsidR="00D707FC" w:rsidRPr="00D707FC" w14:paraId="35AB6494" w14:textId="77777777" w:rsidTr="00D707FC">
        <w:trPr>
          <w:trHeight w:val="4452"/>
        </w:trPr>
        <w:tc>
          <w:tcPr>
            <w:tcW w:w="5070" w:type="dxa"/>
            <w:shd w:val="clear" w:color="auto" w:fill="auto"/>
          </w:tcPr>
          <w:p w14:paraId="1A173910" w14:textId="77777777" w:rsidR="00D707FC" w:rsidRPr="00D707FC" w:rsidRDefault="00D707FC" w:rsidP="00D707FC">
            <w:pPr>
              <w:spacing w:after="0" w:line="0" w:lineRule="atLeast"/>
              <w:jc w:val="both"/>
              <w:rPr>
                <w:rFonts w:ascii="Times New Roman" w:hAnsi="Times New Roman"/>
                <w:b/>
                <w:sz w:val="24"/>
                <w:szCs w:val="24"/>
              </w:rPr>
            </w:pPr>
            <w:r w:rsidRPr="00D707FC">
              <w:rPr>
                <w:rFonts w:ascii="Times New Roman" w:hAnsi="Times New Roman"/>
                <w:b/>
                <w:sz w:val="24"/>
                <w:szCs w:val="24"/>
              </w:rPr>
              <w:lastRenderedPageBreak/>
              <w:t>Заказчик:</w:t>
            </w:r>
          </w:p>
          <w:p w14:paraId="07F4D5C9" w14:textId="77777777" w:rsidR="00D707FC" w:rsidRPr="00D707FC" w:rsidRDefault="00D707FC" w:rsidP="00D707FC">
            <w:pPr>
              <w:spacing w:after="0" w:line="0" w:lineRule="atLeast"/>
              <w:rPr>
                <w:rFonts w:ascii="Times New Roman" w:hAnsi="Times New Roman"/>
                <w:b/>
                <w:sz w:val="24"/>
                <w:szCs w:val="24"/>
              </w:rPr>
            </w:pPr>
            <w:r w:rsidRPr="00D707FC">
              <w:rPr>
                <w:rFonts w:ascii="Times New Roman" w:hAnsi="Times New Roman"/>
                <w:b/>
                <w:sz w:val="24"/>
                <w:szCs w:val="24"/>
              </w:rPr>
              <w:t>АО «Саханефтегазсбыт»</w:t>
            </w:r>
          </w:p>
          <w:p w14:paraId="56BA319F"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 xml:space="preserve">Адрес: 677000, Республика Саха (Якутия), </w:t>
            </w:r>
          </w:p>
          <w:p w14:paraId="400E840B"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г. Якутск, ул. Чиряева, 3</w:t>
            </w:r>
          </w:p>
          <w:p w14:paraId="07EC6753"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ИНН: 1435115270 КПП: 546050001</w:t>
            </w:r>
          </w:p>
          <w:p w14:paraId="1344A004"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Телефон: (4112) 31-88-30</w:t>
            </w:r>
          </w:p>
          <w:p w14:paraId="4ABB6A28"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Факс: (4112) 45-30-06</w:t>
            </w:r>
          </w:p>
          <w:p w14:paraId="12E45CEC"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 xml:space="preserve">р/с №40702810276000012012 </w:t>
            </w:r>
          </w:p>
          <w:p w14:paraId="5DCD7BC9"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в Якутское отделение № 8603</w:t>
            </w:r>
          </w:p>
          <w:p w14:paraId="2F12B4BF"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ПАО «СБЕРБАНК РОССИИ»,</w:t>
            </w:r>
          </w:p>
          <w:p w14:paraId="7BACDE59"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г. Якутск</w:t>
            </w:r>
          </w:p>
          <w:p w14:paraId="31DAE9CE"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 xml:space="preserve">к/с №30101810400000000609            </w:t>
            </w:r>
          </w:p>
          <w:p w14:paraId="364845D9" w14:textId="77777777" w:rsidR="00D707FC" w:rsidRPr="00D707FC" w:rsidRDefault="00D707FC" w:rsidP="00D707FC">
            <w:pPr>
              <w:spacing w:after="0" w:line="0" w:lineRule="atLeast"/>
              <w:rPr>
                <w:rFonts w:ascii="Times New Roman" w:hAnsi="Times New Roman"/>
                <w:sz w:val="24"/>
                <w:szCs w:val="24"/>
              </w:rPr>
            </w:pPr>
            <w:r w:rsidRPr="00D707FC">
              <w:rPr>
                <w:rFonts w:ascii="Times New Roman" w:hAnsi="Times New Roman"/>
                <w:sz w:val="24"/>
                <w:szCs w:val="24"/>
              </w:rPr>
              <w:t>БИК: 049805609</w:t>
            </w:r>
          </w:p>
          <w:p w14:paraId="0DAC70A6" w14:textId="77777777" w:rsidR="00D707FC" w:rsidRPr="00D707FC" w:rsidRDefault="00EF1D25" w:rsidP="00D707FC">
            <w:pPr>
              <w:spacing w:after="0" w:line="18" w:lineRule="atLeast"/>
              <w:jc w:val="both"/>
              <w:rPr>
                <w:rFonts w:ascii="Times New Roman" w:hAnsi="Times New Roman"/>
                <w:sz w:val="24"/>
                <w:szCs w:val="24"/>
              </w:rPr>
            </w:pPr>
            <w:r>
              <w:rPr>
                <w:sz w:val="24"/>
                <w:szCs w:val="24"/>
                <w:u w:val="single"/>
                <w:lang w:val="en-US"/>
              </w:rPr>
              <w:fldChar w:fldCharType="begin"/>
            </w:r>
            <w:r w:rsidRPr="00EF1D25">
              <w:rPr>
                <w:sz w:val="24"/>
                <w:szCs w:val="24"/>
                <w:u w:val="single"/>
              </w:rPr>
              <w:instrText xml:space="preserve"> </w:instrText>
            </w:r>
            <w:r>
              <w:rPr>
                <w:sz w:val="24"/>
                <w:szCs w:val="24"/>
                <w:u w:val="single"/>
                <w:lang w:val="en-US"/>
              </w:rPr>
              <w:instrText>HYPERLINK</w:instrText>
            </w:r>
            <w:r w:rsidRPr="00EF1D25">
              <w:rPr>
                <w:sz w:val="24"/>
                <w:szCs w:val="24"/>
                <w:u w:val="single"/>
              </w:rPr>
              <w:instrText xml:space="preserve"> "</w:instrText>
            </w:r>
            <w:r>
              <w:rPr>
                <w:sz w:val="24"/>
                <w:szCs w:val="24"/>
                <w:u w:val="single"/>
                <w:lang w:val="en-US"/>
              </w:rPr>
              <w:instrText>mailto</w:instrText>
            </w:r>
            <w:r w:rsidRPr="00EF1D25">
              <w:rPr>
                <w:sz w:val="24"/>
                <w:szCs w:val="24"/>
                <w:u w:val="single"/>
              </w:rPr>
              <w:instrText>:</w:instrText>
            </w:r>
            <w:r>
              <w:rPr>
                <w:sz w:val="24"/>
                <w:szCs w:val="24"/>
                <w:u w:val="single"/>
                <w:lang w:val="en-US"/>
              </w:rPr>
              <w:instrText>oil</w:instrText>
            </w:r>
            <w:r w:rsidRPr="00EF1D25">
              <w:rPr>
                <w:sz w:val="24"/>
                <w:szCs w:val="24"/>
                <w:u w:val="single"/>
              </w:rPr>
              <w:instrText>@</w:instrText>
            </w:r>
            <w:r>
              <w:rPr>
                <w:sz w:val="24"/>
                <w:szCs w:val="24"/>
                <w:u w:val="single"/>
                <w:lang w:val="en-US"/>
              </w:rPr>
              <w:instrText>ynp</w:instrText>
            </w:r>
            <w:r w:rsidRPr="00EF1D25">
              <w:rPr>
                <w:sz w:val="24"/>
                <w:szCs w:val="24"/>
                <w:u w:val="single"/>
              </w:rPr>
              <w:instrText>.</w:instrText>
            </w:r>
            <w:r>
              <w:rPr>
                <w:sz w:val="24"/>
                <w:szCs w:val="24"/>
                <w:u w:val="single"/>
                <w:lang w:val="en-US"/>
              </w:rPr>
              <w:instrText>ru</w:instrText>
            </w:r>
            <w:r w:rsidRPr="00EF1D25">
              <w:rPr>
                <w:sz w:val="24"/>
                <w:szCs w:val="24"/>
                <w:u w:val="single"/>
              </w:rPr>
              <w:instrText xml:space="preserve">" </w:instrText>
            </w:r>
            <w:r>
              <w:rPr>
                <w:sz w:val="24"/>
                <w:szCs w:val="24"/>
                <w:u w:val="single"/>
                <w:lang w:val="en-US"/>
              </w:rPr>
              <w:fldChar w:fldCharType="separate"/>
            </w:r>
            <w:r w:rsidR="00D707FC" w:rsidRPr="00D707FC">
              <w:rPr>
                <w:sz w:val="24"/>
                <w:szCs w:val="24"/>
                <w:u w:val="single"/>
                <w:lang w:val="en-US"/>
              </w:rPr>
              <w:t>oil</w:t>
            </w:r>
            <w:r w:rsidR="00D707FC" w:rsidRPr="00D707FC">
              <w:rPr>
                <w:sz w:val="24"/>
                <w:szCs w:val="24"/>
                <w:u w:val="single"/>
              </w:rPr>
              <w:t>@</w:t>
            </w:r>
            <w:proofErr w:type="spellStart"/>
            <w:r w:rsidR="00D707FC" w:rsidRPr="00D707FC">
              <w:rPr>
                <w:sz w:val="24"/>
                <w:szCs w:val="24"/>
                <w:u w:val="single"/>
                <w:lang w:val="en-US"/>
              </w:rPr>
              <w:t>ynp</w:t>
            </w:r>
            <w:proofErr w:type="spellEnd"/>
            <w:r w:rsidR="00D707FC" w:rsidRPr="00D707FC">
              <w:rPr>
                <w:sz w:val="24"/>
                <w:szCs w:val="24"/>
                <w:u w:val="single"/>
              </w:rPr>
              <w:t>.</w:t>
            </w:r>
            <w:proofErr w:type="spellStart"/>
            <w:r w:rsidR="00D707FC" w:rsidRPr="00D707FC">
              <w:rPr>
                <w:sz w:val="24"/>
                <w:szCs w:val="24"/>
                <w:u w:val="single"/>
                <w:lang w:val="en-US"/>
              </w:rPr>
              <w:t>ru</w:t>
            </w:r>
            <w:proofErr w:type="spellEnd"/>
            <w:r>
              <w:rPr>
                <w:sz w:val="24"/>
                <w:szCs w:val="24"/>
                <w:u w:val="single"/>
                <w:lang w:val="en-US"/>
              </w:rPr>
              <w:fldChar w:fldCharType="end"/>
            </w:r>
          </w:p>
          <w:p w14:paraId="2B6A497A" w14:textId="77777777" w:rsidR="00D707FC" w:rsidRPr="00D707FC" w:rsidRDefault="00D707FC" w:rsidP="00D707FC">
            <w:pPr>
              <w:rPr>
                <w:rFonts w:ascii="Times New Roman" w:hAnsi="Times New Roman"/>
                <w:b/>
                <w:sz w:val="24"/>
                <w:szCs w:val="24"/>
              </w:rPr>
            </w:pPr>
            <w:r w:rsidRPr="00D707FC">
              <w:rPr>
                <w:rFonts w:ascii="Times New Roman" w:hAnsi="Times New Roman"/>
                <w:b/>
                <w:sz w:val="24"/>
                <w:szCs w:val="24"/>
              </w:rPr>
              <w:t xml:space="preserve">Генеральный директор </w:t>
            </w:r>
          </w:p>
          <w:p w14:paraId="27919780" w14:textId="77777777" w:rsidR="00D707FC" w:rsidRPr="00D707FC" w:rsidRDefault="00D707FC" w:rsidP="00D707FC">
            <w:pPr>
              <w:spacing w:after="0" w:line="18" w:lineRule="atLeast"/>
              <w:jc w:val="both"/>
              <w:rPr>
                <w:rFonts w:ascii="Times New Roman" w:hAnsi="Times New Roman"/>
                <w:b/>
                <w:sz w:val="24"/>
                <w:szCs w:val="24"/>
              </w:rPr>
            </w:pPr>
            <w:r w:rsidRPr="00D707FC">
              <w:rPr>
                <w:rFonts w:ascii="Times New Roman" w:hAnsi="Times New Roman"/>
                <w:sz w:val="24"/>
                <w:szCs w:val="24"/>
              </w:rPr>
              <w:t>______________________</w:t>
            </w:r>
            <w:r w:rsidRPr="00D707FC">
              <w:rPr>
                <w:rFonts w:ascii="Times New Roman" w:hAnsi="Times New Roman"/>
                <w:b/>
                <w:sz w:val="24"/>
                <w:szCs w:val="24"/>
              </w:rPr>
              <w:t>/ В.Н. Лебедев /</w:t>
            </w:r>
          </w:p>
          <w:p w14:paraId="176DDC99" w14:textId="77777777" w:rsidR="00D707FC" w:rsidRPr="00D707FC" w:rsidRDefault="00D707FC" w:rsidP="00D707FC">
            <w:pPr>
              <w:spacing w:after="0" w:line="18" w:lineRule="atLeast"/>
              <w:jc w:val="both"/>
              <w:rPr>
                <w:rFonts w:ascii="Times New Roman" w:hAnsi="Times New Roman"/>
                <w:b/>
                <w:sz w:val="24"/>
                <w:szCs w:val="24"/>
              </w:rPr>
            </w:pPr>
            <w:r w:rsidRPr="00D707FC">
              <w:rPr>
                <w:rFonts w:ascii="Times New Roman" w:hAnsi="Times New Roman"/>
                <w:sz w:val="24"/>
                <w:szCs w:val="24"/>
              </w:rPr>
              <w:t>М.П.</w:t>
            </w:r>
          </w:p>
        </w:tc>
        <w:tc>
          <w:tcPr>
            <w:tcW w:w="5244" w:type="dxa"/>
            <w:shd w:val="clear" w:color="auto" w:fill="auto"/>
          </w:tcPr>
          <w:p w14:paraId="6CB49DEA"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Подрядчик:</w:t>
            </w:r>
          </w:p>
          <w:p w14:paraId="681B0D05"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70CF721F"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615A1262"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57803502"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6C7E6DC8"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49468C9D"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328D3FB9"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6FD26A21"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763E7097"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547253C1"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4103F98A"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50890896"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341B3A16"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13901E6F"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______________</w:t>
            </w:r>
          </w:p>
          <w:p w14:paraId="1AEC43E5"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p>
          <w:p w14:paraId="74F56B2D" w14:textId="77777777" w:rsidR="00D707FC" w:rsidRPr="00D707FC" w:rsidRDefault="00D707FC" w:rsidP="00D707FC">
            <w:pPr>
              <w:suppressAutoHyphens/>
              <w:spacing w:after="0" w:line="0" w:lineRule="atLeast"/>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______________________ / _____________ /</w:t>
            </w:r>
          </w:p>
          <w:p w14:paraId="061D8607" w14:textId="77777777" w:rsidR="00D707FC" w:rsidRPr="00D707FC" w:rsidRDefault="00D707FC" w:rsidP="00D707FC">
            <w:pPr>
              <w:suppressAutoHyphens/>
              <w:spacing w:after="0" w:line="18" w:lineRule="atLeast"/>
              <w:rPr>
                <w:rFonts w:ascii="Times New Roman" w:eastAsia="Times New Roman" w:hAnsi="Times New Roman"/>
                <w:b/>
                <w:sz w:val="24"/>
                <w:szCs w:val="24"/>
                <w:lang w:eastAsia="ar-SA"/>
              </w:rPr>
            </w:pPr>
            <w:r w:rsidRPr="00D707FC">
              <w:rPr>
                <w:rFonts w:ascii="Times New Roman" w:eastAsia="Times New Roman" w:hAnsi="Times New Roman"/>
                <w:sz w:val="24"/>
                <w:szCs w:val="24"/>
                <w:lang w:eastAsia="ar-SA"/>
              </w:rPr>
              <w:t>М.П.</w:t>
            </w:r>
          </w:p>
        </w:tc>
      </w:tr>
    </w:tbl>
    <w:p w14:paraId="0B3E57C9" w14:textId="77777777" w:rsidR="00D707FC" w:rsidRPr="00D707FC" w:rsidRDefault="00D707FC" w:rsidP="00D707FC">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p>
    <w:p w14:paraId="71BA8193" w14:textId="77777777" w:rsidR="00D707FC" w:rsidRPr="00D707FC" w:rsidRDefault="00D707FC" w:rsidP="00D707FC">
      <w:pPr>
        <w:spacing w:after="0" w:line="240" w:lineRule="auto"/>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br w:type="page"/>
      </w:r>
    </w:p>
    <w:p w14:paraId="1B09D027" w14:textId="77777777" w:rsidR="00D707FC" w:rsidRPr="00D707FC" w:rsidRDefault="00D707FC" w:rsidP="00D707FC">
      <w:pPr>
        <w:tabs>
          <w:tab w:val="left" w:pos="8190"/>
          <w:tab w:val="right" w:pos="10092"/>
        </w:tabs>
        <w:spacing w:after="0" w:line="259" w:lineRule="auto"/>
        <w:jc w:val="right"/>
        <w:rPr>
          <w:rFonts w:ascii="Times New Roman" w:hAnsi="Times New Roman"/>
          <w:bCs/>
          <w:sz w:val="24"/>
          <w:szCs w:val="24"/>
        </w:rPr>
      </w:pPr>
      <w:r w:rsidRPr="00D707FC">
        <w:rPr>
          <w:rFonts w:ascii="Times New Roman" w:hAnsi="Times New Roman"/>
          <w:bCs/>
          <w:sz w:val="24"/>
          <w:szCs w:val="24"/>
        </w:rPr>
        <w:lastRenderedPageBreak/>
        <w:t xml:space="preserve">Приложение №1 </w:t>
      </w:r>
    </w:p>
    <w:p w14:paraId="6283236F" w14:textId="77777777" w:rsidR="00D707FC" w:rsidRPr="00D707FC" w:rsidRDefault="00D707FC" w:rsidP="00D707FC">
      <w:pPr>
        <w:spacing w:after="0" w:line="259" w:lineRule="auto"/>
        <w:jc w:val="right"/>
        <w:rPr>
          <w:rFonts w:ascii="Times New Roman" w:hAnsi="Times New Roman"/>
          <w:bCs/>
          <w:sz w:val="24"/>
          <w:szCs w:val="24"/>
        </w:rPr>
      </w:pPr>
      <w:r w:rsidRPr="00D707FC">
        <w:rPr>
          <w:rFonts w:ascii="Times New Roman" w:hAnsi="Times New Roman"/>
          <w:bCs/>
          <w:sz w:val="24"/>
          <w:szCs w:val="24"/>
        </w:rPr>
        <w:t>к Договору подряда №СНГС-</w:t>
      </w:r>
      <w:proofErr w:type="spellStart"/>
      <w:r w:rsidRPr="00D707FC">
        <w:rPr>
          <w:rFonts w:ascii="Times New Roman" w:hAnsi="Times New Roman"/>
          <w:bCs/>
          <w:sz w:val="24"/>
          <w:szCs w:val="24"/>
        </w:rPr>
        <w:t>ОКСиР</w:t>
      </w:r>
      <w:proofErr w:type="spellEnd"/>
      <w:r w:rsidRPr="00D707FC">
        <w:rPr>
          <w:rFonts w:ascii="Times New Roman" w:hAnsi="Times New Roman"/>
          <w:bCs/>
          <w:sz w:val="24"/>
          <w:szCs w:val="24"/>
        </w:rPr>
        <w:t xml:space="preserve">-_________   </w:t>
      </w:r>
    </w:p>
    <w:p w14:paraId="5BF34D29" w14:textId="77777777" w:rsidR="00D707FC" w:rsidRPr="00D707FC" w:rsidRDefault="00D707FC" w:rsidP="00D707FC">
      <w:pPr>
        <w:spacing w:after="0" w:line="259" w:lineRule="auto"/>
        <w:jc w:val="right"/>
        <w:rPr>
          <w:rFonts w:ascii="Times New Roman" w:hAnsi="Times New Roman"/>
          <w:bCs/>
          <w:sz w:val="24"/>
          <w:szCs w:val="24"/>
        </w:rPr>
      </w:pPr>
      <w:r w:rsidRPr="00D707FC">
        <w:rPr>
          <w:rFonts w:ascii="Times New Roman" w:hAnsi="Times New Roman"/>
          <w:bCs/>
          <w:sz w:val="24"/>
          <w:szCs w:val="24"/>
        </w:rPr>
        <w:t xml:space="preserve">от «____» ____________ 2025 г. </w:t>
      </w:r>
    </w:p>
    <w:p w14:paraId="1FE4170E" w14:textId="77777777" w:rsidR="00D707FC" w:rsidRPr="00D707FC" w:rsidRDefault="00D707FC" w:rsidP="00D707FC">
      <w:pPr>
        <w:spacing w:after="0" w:line="259" w:lineRule="auto"/>
        <w:ind w:left="540"/>
        <w:jc w:val="center"/>
        <w:rPr>
          <w:rFonts w:ascii="Times New Roman" w:hAnsi="Times New Roman"/>
          <w:b/>
          <w:bCs/>
          <w:sz w:val="24"/>
          <w:szCs w:val="24"/>
        </w:rPr>
      </w:pPr>
    </w:p>
    <w:p w14:paraId="0C5542EA" w14:textId="77777777" w:rsidR="00D707FC" w:rsidRPr="00D707FC" w:rsidRDefault="00D707FC" w:rsidP="00D707FC">
      <w:pPr>
        <w:spacing w:after="0" w:line="259" w:lineRule="auto"/>
        <w:ind w:left="540"/>
        <w:jc w:val="center"/>
        <w:rPr>
          <w:rFonts w:ascii="Times New Roman" w:hAnsi="Times New Roman"/>
          <w:b/>
          <w:bCs/>
          <w:sz w:val="24"/>
          <w:szCs w:val="24"/>
        </w:rPr>
      </w:pPr>
      <w:r w:rsidRPr="00D707FC">
        <w:rPr>
          <w:rFonts w:ascii="Times New Roman" w:hAnsi="Times New Roman"/>
          <w:b/>
          <w:bCs/>
          <w:sz w:val="24"/>
          <w:szCs w:val="24"/>
        </w:rPr>
        <w:t>Техническое задание</w:t>
      </w:r>
    </w:p>
    <w:p w14:paraId="3DF4C1C8" w14:textId="77777777" w:rsidR="00D707FC" w:rsidRPr="00D707FC" w:rsidRDefault="00D707FC" w:rsidP="00D707FC">
      <w:pPr>
        <w:spacing w:after="0" w:line="259" w:lineRule="auto"/>
        <w:ind w:left="540"/>
        <w:jc w:val="center"/>
        <w:rPr>
          <w:rFonts w:ascii="Times New Roman" w:eastAsia="Times New Roman" w:hAnsi="Times New Roman"/>
          <w:bCs/>
          <w:sz w:val="24"/>
          <w:szCs w:val="24"/>
          <w:lang w:eastAsia="ru-RU"/>
        </w:rPr>
      </w:pPr>
      <w:r w:rsidRPr="00D707FC">
        <w:rPr>
          <w:rFonts w:ascii="Times New Roman" w:eastAsia="Times New Roman" w:hAnsi="Times New Roman"/>
          <w:bCs/>
          <w:sz w:val="24"/>
          <w:szCs w:val="24"/>
          <w:lang w:eastAsia="ru-RU"/>
        </w:rPr>
        <w:t>На выполнение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w:t>
      </w:r>
    </w:p>
    <w:tbl>
      <w:tblPr>
        <w:tblW w:w="10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710"/>
        <w:gridCol w:w="849"/>
        <w:gridCol w:w="1118"/>
        <w:gridCol w:w="1553"/>
        <w:gridCol w:w="13"/>
        <w:gridCol w:w="979"/>
        <w:gridCol w:w="13"/>
        <w:gridCol w:w="1388"/>
        <w:gridCol w:w="13"/>
      </w:tblGrid>
      <w:tr w:rsidR="00D707FC" w:rsidRPr="00D707FC" w14:paraId="10352C93" w14:textId="77777777" w:rsidTr="00D707FC">
        <w:trPr>
          <w:gridAfter w:val="1"/>
          <w:wAfter w:w="13" w:type="dxa"/>
          <w:trHeight w:val="2835"/>
        </w:trPr>
        <w:tc>
          <w:tcPr>
            <w:tcW w:w="567" w:type="dxa"/>
            <w:shd w:val="clear" w:color="auto" w:fill="auto"/>
            <w:noWrap/>
            <w:vAlign w:val="center"/>
            <w:hideMark/>
          </w:tcPr>
          <w:p w14:paraId="71BAE707"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w:t>
            </w:r>
          </w:p>
        </w:tc>
        <w:tc>
          <w:tcPr>
            <w:tcW w:w="3544" w:type="dxa"/>
            <w:shd w:val="clear" w:color="auto" w:fill="auto"/>
            <w:vAlign w:val="center"/>
            <w:hideMark/>
          </w:tcPr>
          <w:p w14:paraId="2A3DDB6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Наименование работ</w:t>
            </w:r>
          </w:p>
        </w:tc>
        <w:tc>
          <w:tcPr>
            <w:tcW w:w="710" w:type="dxa"/>
            <w:shd w:val="clear" w:color="auto" w:fill="auto"/>
            <w:vAlign w:val="center"/>
            <w:hideMark/>
          </w:tcPr>
          <w:p w14:paraId="22179D0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Ед. </w:t>
            </w:r>
            <w:proofErr w:type="spellStart"/>
            <w:r w:rsidRPr="00D707FC">
              <w:rPr>
                <w:rFonts w:ascii="Times New Roman" w:eastAsia="Times New Roman" w:hAnsi="Times New Roman"/>
                <w:b/>
                <w:bCs/>
                <w:color w:val="000000"/>
                <w:lang w:eastAsia="ru-RU"/>
              </w:rPr>
              <w:t>изм</w:t>
            </w:r>
            <w:proofErr w:type="spellEnd"/>
          </w:p>
        </w:tc>
        <w:tc>
          <w:tcPr>
            <w:tcW w:w="849" w:type="dxa"/>
            <w:shd w:val="clear" w:color="auto" w:fill="auto"/>
            <w:vAlign w:val="center"/>
            <w:hideMark/>
          </w:tcPr>
          <w:p w14:paraId="7EEF9A09"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Кол-во </w:t>
            </w:r>
          </w:p>
        </w:tc>
        <w:tc>
          <w:tcPr>
            <w:tcW w:w="1118" w:type="dxa"/>
            <w:shd w:val="clear" w:color="auto" w:fill="auto"/>
            <w:vAlign w:val="center"/>
            <w:hideMark/>
          </w:tcPr>
          <w:p w14:paraId="48F54793"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Цена за единицу без учета НДС,  руб.</w:t>
            </w:r>
          </w:p>
        </w:tc>
        <w:tc>
          <w:tcPr>
            <w:tcW w:w="1553" w:type="dxa"/>
            <w:shd w:val="clear" w:color="auto" w:fill="auto"/>
            <w:vAlign w:val="center"/>
            <w:hideMark/>
          </w:tcPr>
          <w:p w14:paraId="04C7B96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Начальная (максимальная) цена договора (лота) без НДС, руб.</w:t>
            </w:r>
          </w:p>
        </w:tc>
        <w:tc>
          <w:tcPr>
            <w:tcW w:w="992" w:type="dxa"/>
            <w:gridSpan w:val="2"/>
            <w:shd w:val="clear" w:color="auto" w:fill="auto"/>
            <w:vAlign w:val="bottom"/>
            <w:hideMark/>
          </w:tcPr>
          <w:p w14:paraId="7D21816E"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Коэффициент снижения по результатам запроса предложений</w:t>
            </w:r>
          </w:p>
        </w:tc>
        <w:tc>
          <w:tcPr>
            <w:tcW w:w="1401" w:type="dxa"/>
            <w:gridSpan w:val="2"/>
            <w:shd w:val="clear" w:color="auto" w:fill="auto"/>
            <w:vAlign w:val="center"/>
            <w:hideMark/>
          </w:tcPr>
          <w:p w14:paraId="096F5C5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Стоимость договора, с/без НДС, в руб.</w:t>
            </w:r>
          </w:p>
        </w:tc>
      </w:tr>
      <w:tr w:rsidR="00D707FC" w:rsidRPr="00D707FC" w14:paraId="06F6A79D" w14:textId="77777777" w:rsidTr="00D707FC">
        <w:trPr>
          <w:gridAfter w:val="1"/>
          <w:wAfter w:w="13" w:type="dxa"/>
          <w:trHeight w:val="1380"/>
        </w:trPr>
        <w:tc>
          <w:tcPr>
            <w:tcW w:w="567" w:type="dxa"/>
            <w:shd w:val="clear" w:color="auto" w:fill="auto"/>
            <w:noWrap/>
            <w:vAlign w:val="center"/>
            <w:hideMark/>
          </w:tcPr>
          <w:p w14:paraId="62FBD02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w:t>
            </w:r>
          </w:p>
        </w:tc>
        <w:tc>
          <w:tcPr>
            <w:tcW w:w="3544" w:type="dxa"/>
            <w:shd w:val="clear" w:color="auto" w:fill="auto"/>
            <w:vAlign w:val="center"/>
            <w:hideMark/>
          </w:tcPr>
          <w:p w14:paraId="716C5BD3"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Оформление внешнего вида здания сервисного обслуживания водителей и пассажиров (операторской) в фирменном стиле</w:t>
            </w:r>
          </w:p>
        </w:tc>
        <w:tc>
          <w:tcPr>
            <w:tcW w:w="710" w:type="dxa"/>
            <w:shd w:val="clear" w:color="auto" w:fill="auto"/>
            <w:vAlign w:val="center"/>
            <w:hideMark/>
          </w:tcPr>
          <w:p w14:paraId="650BA5A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0AE02A7B"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54CA667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73CA668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992" w:type="dxa"/>
            <w:gridSpan w:val="2"/>
            <w:vMerge w:val="restart"/>
            <w:shd w:val="clear" w:color="auto" w:fill="auto"/>
            <w:vAlign w:val="bottom"/>
            <w:hideMark/>
          </w:tcPr>
          <w:p w14:paraId="36CD48AD" w14:textId="77777777" w:rsidR="00D707FC" w:rsidRPr="00D707FC" w:rsidRDefault="00D707FC" w:rsidP="00D707FC">
            <w:pPr>
              <w:spacing w:after="0" w:line="240" w:lineRule="auto"/>
              <w:jc w:val="center"/>
              <w:rPr>
                <w:rFonts w:eastAsia="Times New Roman" w:cs="Calibri"/>
                <w:color w:val="000000"/>
                <w:lang w:eastAsia="ru-RU"/>
              </w:rPr>
            </w:pPr>
            <w:r w:rsidRPr="00D707FC">
              <w:rPr>
                <w:rFonts w:eastAsia="Times New Roman" w:cs="Calibri"/>
                <w:color w:val="000000"/>
                <w:lang w:eastAsia="ru-RU"/>
              </w:rPr>
              <w:t> </w:t>
            </w:r>
          </w:p>
        </w:tc>
        <w:tc>
          <w:tcPr>
            <w:tcW w:w="1401" w:type="dxa"/>
            <w:gridSpan w:val="2"/>
            <w:shd w:val="clear" w:color="auto" w:fill="auto"/>
            <w:vAlign w:val="bottom"/>
            <w:hideMark/>
          </w:tcPr>
          <w:p w14:paraId="7C69EEA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DC352E7" w14:textId="77777777" w:rsidTr="00D707FC">
        <w:trPr>
          <w:gridAfter w:val="1"/>
          <w:wAfter w:w="13" w:type="dxa"/>
          <w:trHeight w:val="945"/>
        </w:trPr>
        <w:tc>
          <w:tcPr>
            <w:tcW w:w="567" w:type="dxa"/>
            <w:shd w:val="clear" w:color="auto" w:fill="auto"/>
            <w:vAlign w:val="center"/>
            <w:hideMark/>
          </w:tcPr>
          <w:p w14:paraId="3F88E53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w:t>
            </w:r>
          </w:p>
        </w:tc>
        <w:tc>
          <w:tcPr>
            <w:tcW w:w="3544" w:type="dxa"/>
            <w:shd w:val="clear" w:color="auto" w:fill="auto"/>
            <w:vAlign w:val="center"/>
            <w:hideMark/>
          </w:tcPr>
          <w:p w14:paraId="01CE24C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АКП Алюминиевый композит Г1, 4 мм  (Задник)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Белый  2000х750 мм</w:t>
            </w:r>
          </w:p>
        </w:tc>
        <w:tc>
          <w:tcPr>
            <w:tcW w:w="710" w:type="dxa"/>
            <w:shd w:val="clear" w:color="auto" w:fill="auto"/>
            <w:vAlign w:val="center"/>
            <w:hideMark/>
          </w:tcPr>
          <w:p w14:paraId="5C65D02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8EFCE5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145,5</w:t>
            </w:r>
          </w:p>
        </w:tc>
        <w:tc>
          <w:tcPr>
            <w:tcW w:w="1118" w:type="dxa"/>
            <w:shd w:val="clear" w:color="auto" w:fill="auto"/>
            <w:vAlign w:val="center"/>
            <w:hideMark/>
          </w:tcPr>
          <w:p w14:paraId="32CC1D2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5B880FF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1 266 122,81</w:t>
            </w:r>
          </w:p>
        </w:tc>
        <w:tc>
          <w:tcPr>
            <w:tcW w:w="992" w:type="dxa"/>
            <w:gridSpan w:val="2"/>
            <w:vMerge/>
            <w:vAlign w:val="center"/>
            <w:hideMark/>
          </w:tcPr>
          <w:p w14:paraId="0DD8DDD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3C3E8B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C47FDA9" w14:textId="77777777" w:rsidTr="00D707FC">
        <w:trPr>
          <w:gridAfter w:val="1"/>
          <w:wAfter w:w="13" w:type="dxa"/>
          <w:trHeight w:val="930"/>
        </w:trPr>
        <w:tc>
          <w:tcPr>
            <w:tcW w:w="567" w:type="dxa"/>
            <w:shd w:val="clear" w:color="auto" w:fill="auto"/>
            <w:vAlign w:val="center"/>
            <w:hideMark/>
          </w:tcPr>
          <w:p w14:paraId="6950380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w:t>
            </w:r>
          </w:p>
        </w:tc>
        <w:tc>
          <w:tcPr>
            <w:tcW w:w="3544" w:type="dxa"/>
            <w:shd w:val="clear" w:color="auto" w:fill="auto"/>
            <w:vAlign w:val="center"/>
            <w:hideMark/>
          </w:tcPr>
          <w:p w14:paraId="4581D1F6"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АКП Алюминиевый композит Г1, 4 мм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Синий 4000х1500</w:t>
            </w:r>
          </w:p>
        </w:tc>
        <w:tc>
          <w:tcPr>
            <w:tcW w:w="710" w:type="dxa"/>
            <w:shd w:val="clear" w:color="auto" w:fill="auto"/>
            <w:vAlign w:val="center"/>
            <w:hideMark/>
          </w:tcPr>
          <w:p w14:paraId="2060A26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36435A0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24</w:t>
            </w:r>
          </w:p>
        </w:tc>
        <w:tc>
          <w:tcPr>
            <w:tcW w:w="1118" w:type="dxa"/>
            <w:shd w:val="clear" w:color="auto" w:fill="auto"/>
            <w:vAlign w:val="center"/>
            <w:hideMark/>
          </w:tcPr>
          <w:p w14:paraId="50E1AE1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7CE153C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208 845,00</w:t>
            </w:r>
          </w:p>
        </w:tc>
        <w:tc>
          <w:tcPr>
            <w:tcW w:w="992" w:type="dxa"/>
            <w:gridSpan w:val="2"/>
            <w:vMerge/>
            <w:vAlign w:val="center"/>
            <w:hideMark/>
          </w:tcPr>
          <w:p w14:paraId="6B57801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6DAA06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05FEF4A" w14:textId="77777777" w:rsidTr="00D707FC">
        <w:trPr>
          <w:gridAfter w:val="1"/>
          <w:wAfter w:w="13" w:type="dxa"/>
          <w:trHeight w:val="769"/>
        </w:trPr>
        <w:tc>
          <w:tcPr>
            <w:tcW w:w="567" w:type="dxa"/>
            <w:shd w:val="clear" w:color="auto" w:fill="auto"/>
            <w:vAlign w:val="center"/>
            <w:hideMark/>
          </w:tcPr>
          <w:p w14:paraId="50DB145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1.3</w:t>
            </w:r>
          </w:p>
        </w:tc>
        <w:tc>
          <w:tcPr>
            <w:tcW w:w="3544" w:type="dxa"/>
            <w:shd w:val="clear" w:color="auto" w:fill="auto"/>
            <w:vAlign w:val="center"/>
            <w:hideMark/>
          </w:tcPr>
          <w:p w14:paraId="7FA8F0B3"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АКП Алюминиевый композит Г1, 4 мм,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Белый 4000х1500</w:t>
            </w:r>
          </w:p>
        </w:tc>
        <w:tc>
          <w:tcPr>
            <w:tcW w:w="710" w:type="dxa"/>
            <w:shd w:val="clear" w:color="auto" w:fill="auto"/>
            <w:vAlign w:val="center"/>
            <w:hideMark/>
          </w:tcPr>
          <w:p w14:paraId="0F26F6B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64D3B5B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36</w:t>
            </w:r>
          </w:p>
        </w:tc>
        <w:tc>
          <w:tcPr>
            <w:tcW w:w="1118" w:type="dxa"/>
            <w:shd w:val="clear" w:color="auto" w:fill="auto"/>
            <w:vAlign w:val="center"/>
            <w:hideMark/>
          </w:tcPr>
          <w:p w14:paraId="28EE917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634F11E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313 267,50</w:t>
            </w:r>
          </w:p>
        </w:tc>
        <w:tc>
          <w:tcPr>
            <w:tcW w:w="992" w:type="dxa"/>
            <w:gridSpan w:val="2"/>
            <w:vMerge/>
            <w:vAlign w:val="center"/>
            <w:hideMark/>
          </w:tcPr>
          <w:p w14:paraId="6B6E303E"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D3DA13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3A9EB4F" w14:textId="77777777" w:rsidTr="00D707FC">
        <w:trPr>
          <w:gridAfter w:val="1"/>
          <w:wAfter w:w="13" w:type="dxa"/>
          <w:trHeight w:val="2340"/>
        </w:trPr>
        <w:tc>
          <w:tcPr>
            <w:tcW w:w="567" w:type="dxa"/>
            <w:shd w:val="clear" w:color="auto" w:fill="auto"/>
            <w:vAlign w:val="center"/>
            <w:hideMark/>
          </w:tcPr>
          <w:p w14:paraId="3B6BB80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1.4</w:t>
            </w:r>
          </w:p>
        </w:tc>
        <w:tc>
          <w:tcPr>
            <w:tcW w:w="3544" w:type="dxa"/>
            <w:shd w:val="clear" w:color="auto" w:fill="auto"/>
            <w:vAlign w:val="center"/>
            <w:hideMark/>
          </w:tcPr>
          <w:p w14:paraId="2E7FF60E"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Алюминиевая подсистема типовая  с учетом, включая крепежные элементы (несущий уголок, </w:t>
            </w:r>
            <w:proofErr w:type="spellStart"/>
            <w:r w:rsidRPr="00D707FC">
              <w:rPr>
                <w:rFonts w:ascii="Times New Roman" w:eastAsia="Times New Roman" w:hAnsi="Times New Roman"/>
                <w:color w:val="000000"/>
                <w:lang w:eastAsia="ru-RU"/>
              </w:rPr>
              <w:t>паронитовая</w:t>
            </w:r>
            <w:proofErr w:type="spellEnd"/>
            <w:r w:rsidRPr="00D707FC">
              <w:rPr>
                <w:rFonts w:ascii="Times New Roman" w:eastAsia="Times New Roman" w:hAnsi="Times New Roman"/>
                <w:color w:val="000000"/>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color w:val="000000"/>
                <w:lang w:eastAsia="ru-RU"/>
              </w:rPr>
              <w:t>саморезы</w:t>
            </w:r>
            <w:proofErr w:type="spellEnd"/>
            <w:r w:rsidRPr="00D707FC">
              <w:rPr>
                <w:rFonts w:ascii="Times New Roman" w:eastAsia="Times New Roman" w:hAnsi="Times New Roman"/>
                <w:color w:val="000000"/>
                <w:lang w:eastAsia="ru-RU"/>
              </w:rPr>
              <w:t xml:space="preserve"> ). толщина 1,75</w:t>
            </w:r>
          </w:p>
        </w:tc>
        <w:tc>
          <w:tcPr>
            <w:tcW w:w="710" w:type="dxa"/>
            <w:shd w:val="clear" w:color="auto" w:fill="auto"/>
            <w:vAlign w:val="center"/>
            <w:hideMark/>
          </w:tcPr>
          <w:p w14:paraId="7E0F472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2B2AB69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248</w:t>
            </w:r>
          </w:p>
        </w:tc>
        <w:tc>
          <w:tcPr>
            <w:tcW w:w="1118" w:type="dxa"/>
            <w:shd w:val="clear" w:color="auto" w:fill="auto"/>
            <w:vAlign w:val="center"/>
            <w:hideMark/>
          </w:tcPr>
          <w:p w14:paraId="20AB4A2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1 535,63</w:t>
            </w:r>
          </w:p>
        </w:tc>
        <w:tc>
          <w:tcPr>
            <w:tcW w:w="1553" w:type="dxa"/>
            <w:shd w:val="clear" w:color="auto" w:fill="auto"/>
            <w:vAlign w:val="center"/>
            <w:hideMark/>
          </w:tcPr>
          <w:p w14:paraId="66493DD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380 835,00</w:t>
            </w:r>
          </w:p>
        </w:tc>
        <w:tc>
          <w:tcPr>
            <w:tcW w:w="992" w:type="dxa"/>
            <w:gridSpan w:val="2"/>
            <w:vMerge/>
            <w:vAlign w:val="center"/>
            <w:hideMark/>
          </w:tcPr>
          <w:p w14:paraId="22D75D3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B1FF29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29DA751" w14:textId="77777777" w:rsidTr="00D707FC">
        <w:trPr>
          <w:gridAfter w:val="1"/>
          <w:wAfter w:w="13" w:type="dxa"/>
          <w:trHeight w:val="575"/>
        </w:trPr>
        <w:tc>
          <w:tcPr>
            <w:tcW w:w="567" w:type="dxa"/>
            <w:shd w:val="clear" w:color="auto" w:fill="auto"/>
            <w:vAlign w:val="center"/>
            <w:hideMark/>
          </w:tcPr>
          <w:p w14:paraId="38B523D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1.5</w:t>
            </w:r>
          </w:p>
        </w:tc>
        <w:tc>
          <w:tcPr>
            <w:tcW w:w="3544" w:type="dxa"/>
            <w:shd w:val="clear" w:color="auto" w:fill="auto"/>
            <w:vAlign w:val="center"/>
            <w:hideMark/>
          </w:tcPr>
          <w:p w14:paraId="182CEFC3"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Полосы АКП Алюминиевый композит Г1, 4 мм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Синий 4000х1500</w:t>
            </w:r>
          </w:p>
        </w:tc>
        <w:tc>
          <w:tcPr>
            <w:tcW w:w="710" w:type="dxa"/>
            <w:shd w:val="clear" w:color="auto" w:fill="auto"/>
            <w:vAlign w:val="center"/>
            <w:hideMark/>
          </w:tcPr>
          <w:p w14:paraId="0EF6BA9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2A61403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54</w:t>
            </w:r>
          </w:p>
        </w:tc>
        <w:tc>
          <w:tcPr>
            <w:tcW w:w="1118" w:type="dxa"/>
            <w:shd w:val="clear" w:color="auto" w:fill="auto"/>
            <w:vAlign w:val="center"/>
            <w:hideMark/>
          </w:tcPr>
          <w:p w14:paraId="6FEA815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8 712,50</w:t>
            </w:r>
          </w:p>
        </w:tc>
        <w:tc>
          <w:tcPr>
            <w:tcW w:w="1553" w:type="dxa"/>
            <w:shd w:val="clear" w:color="auto" w:fill="auto"/>
            <w:vAlign w:val="center"/>
            <w:hideMark/>
          </w:tcPr>
          <w:p w14:paraId="1271836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470 475,00</w:t>
            </w:r>
          </w:p>
        </w:tc>
        <w:tc>
          <w:tcPr>
            <w:tcW w:w="992" w:type="dxa"/>
            <w:gridSpan w:val="2"/>
            <w:vMerge/>
            <w:vAlign w:val="center"/>
            <w:hideMark/>
          </w:tcPr>
          <w:p w14:paraId="27CB16A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530F7C2"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6AC1F3A" w14:textId="77777777" w:rsidTr="00D707FC">
        <w:trPr>
          <w:gridAfter w:val="1"/>
          <w:wAfter w:w="13" w:type="dxa"/>
          <w:trHeight w:val="735"/>
        </w:trPr>
        <w:tc>
          <w:tcPr>
            <w:tcW w:w="567" w:type="dxa"/>
            <w:shd w:val="clear" w:color="auto" w:fill="auto"/>
            <w:vAlign w:val="center"/>
            <w:hideMark/>
          </w:tcPr>
          <w:p w14:paraId="6528A01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1.6</w:t>
            </w:r>
          </w:p>
        </w:tc>
        <w:tc>
          <w:tcPr>
            <w:tcW w:w="3544" w:type="dxa"/>
            <w:shd w:val="clear" w:color="auto" w:fill="auto"/>
            <w:vAlign w:val="center"/>
            <w:hideMark/>
          </w:tcPr>
          <w:p w14:paraId="6292B87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Каркас входной группа Профильные трубы 25х25х2мм, 40х20х2мм</w:t>
            </w:r>
          </w:p>
        </w:tc>
        <w:tc>
          <w:tcPr>
            <w:tcW w:w="710" w:type="dxa"/>
            <w:shd w:val="clear" w:color="auto" w:fill="auto"/>
            <w:vAlign w:val="center"/>
            <w:hideMark/>
          </w:tcPr>
          <w:p w14:paraId="31BBC82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0BFB7E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89,2</w:t>
            </w:r>
          </w:p>
        </w:tc>
        <w:tc>
          <w:tcPr>
            <w:tcW w:w="1118" w:type="dxa"/>
            <w:shd w:val="clear" w:color="auto" w:fill="auto"/>
            <w:vAlign w:val="center"/>
            <w:hideMark/>
          </w:tcPr>
          <w:p w14:paraId="4A3D56F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460,69</w:t>
            </w:r>
          </w:p>
        </w:tc>
        <w:tc>
          <w:tcPr>
            <w:tcW w:w="1553" w:type="dxa"/>
            <w:shd w:val="clear" w:color="auto" w:fill="auto"/>
            <w:vAlign w:val="center"/>
            <w:hideMark/>
          </w:tcPr>
          <w:p w14:paraId="2E3F2F2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41 093,33</w:t>
            </w:r>
          </w:p>
        </w:tc>
        <w:tc>
          <w:tcPr>
            <w:tcW w:w="992" w:type="dxa"/>
            <w:gridSpan w:val="2"/>
            <w:vMerge/>
            <w:vAlign w:val="center"/>
            <w:hideMark/>
          </w:tcPr>
          <w:p w14:paraId="4900E60D"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286565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FF9A78E" w14:textId="77777777" w:rsidTr="00D707FC">
        <w:trPr>
          <w:gridAfter w:val="1"/>
          <w:wAfter w:w="13" w:type="dxa"/>
          <w:trHeight w:val="525"/>
        </w:trPr>
        <w:tc>
          <w:tcPr>
            <w:tcW w:w="567" w:type="dxa"/>
            <w:shd w:val="clear" w:color="auto" w:fill="auto"/>
            <w:vAlign w:val="center"/>
            <w:hideMark/>
          </w:tcPr>
          <w:p w14:paraId="0436CE1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1.7</w:t>
            </w:r>
          </w:p>
        </w:tc>
        <w:tc>
          <w:tcPr>
            <w:tcW w:w="3544" w:type="dxa"/>
            <w:shd w:val="clear" w:color="auto" w:fill="auto"/>
            <w:vAlign w:val="center"/>
            <w:hideMark/>
          </w:tcPr>
          <w:p w14:paraId="458BF50F" w14:textId="77777777" w:rsidR="00D707FC" w:rsidRPr="00D707FC" w:rsidRDefault="00D707FC" w:rsidP="00D707FC">
            <w:pPr>
              <w:spacing w:after="0" w:line="240" w:lineRule="auto"/>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Обьемные</w:t>
            </w:r>
            <w:proofErr w:type="spellEnd"/>
            <w:r w:rsidRPr="00D707FC">
              <w:rPr>
                <w:rFonts w:ascii="Times New Roman" w:eastAsia="Times New Roman" w:hAnsi="Times New Roman"/>
                <w:color w:val="000000"/>
                <w:lang w:eastAsia="ru-RU"/>
              </w:rPr>
              <w:t xml:space="preserve"> световые буквы "Магазин"</w:t>
            </w:r>
          </w:p>
        </w:tc>
        <w:tc>
          <w:tcPr>
            <w:tcW w:w="710" w:type="dxa"/>
            <w:shd w:val="clear" w:color="auto" w:fill="auto"/>
            <w:vAlign w:val="center"/>
            <w:hideMark/>
          </w:tcPr>
          <w:p w14:paraId="2545119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компл</w:t>
            </w:r>
            <w:proofErr w:type="spellEnd"/>
          </w:p>
        </w:tc>
        <w:tc>
          <w:tcPr>
            <w:tcW w:w="849" w:type="dxa"/>
            <w:shd w:val="clear" w:color="auto" w:fill="auto"/>
            <w:vAlign w:val="center"/>
            <w:hideMark/>
          </w:tcPr>
          <w:p w14:paraId="65C0E98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w:t>
            </w:r>
          </w:p>
        </w:tc>
        <w:tc>
          <w:tcPr>
            <w:tcW w:w="1118" w:type="dxa"/>
            <w:shd w:val="clear" w:color="auto" w:fill="auto"/>
            <w:vAlign w:val="center"/>
            <w:hideMark/>
          </w:tcPr>
          <w:p w14:paraId="34CCD7A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93 161,25</w:t>
            </w:r>
          </w:p>
        </w:tc>
        <w:tc>
          <w:tcPr>
            <w:tcW w:w="1553" w:type="dxa"/>
            <w:shd w:val="clear" w:color="auto" w:fill="auto"/>
            <w:vAlign w:val="center"/>
            <w:hideMark/>
          </w:tcPr>
          <w:p w14:paraId="317A378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93 161,25</w:t>
            </w:r>
          </w:p>
        </w:tc>
        <w:tc>
          <w:tcPr>
            <w:tcW w:w="992" w:type="dxa"/>
            <w:gridSpan w:val="2"/>
            <w:vMerge/>
            <w:vAlign w:val="center"/>
            <w:hideMark/>
          </w:tcPr>
          <w:p w14:paraId="38B0F44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799525D"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88E1642" w14:textId="77777777" w:rsidTr="00D707FC">
        <w:trPr>
          <w:gridAfter w:val="1"/>
          <w:wAfter w:w="13" w:type="dxa"/>
          <w:trHeight w:val="1110"/>
        </w:trPr>
        <w:tc>
          <w:tcPr>
            <w:tcW w:w="567" w:type="dxa"/>
            <w:shd w:val="clear" w:color="auto" w:fill="auto"/>
            <w:vAlign w:val="center"/>
            <w:hideMark/>
          </w:tcPr>
          <w:p w14:paraId="379DD07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1.8</w:t>
            </w:r>
          </w:p>
        </w:tc>
        <w:tc>
          <w:tcPr>
            <w:tcW w:w="3544" w:type="dxa"/>
            <w:shd w:val="clear" w:color="auto" w:fill="auto"/>
            <w:vAlign w:val="center"/>
            <w:hideMark/>
          </w:tcPr>
          <w:p w14:paraId="3C537C49"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АКП Алюминиевый композит Г1, 4 мм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синий,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5015 голубой дополнительные элементы фасада </w:t>
            </w:r>
          </w:p>
        </w:tc>
        <w:tc>
          <w:tcPr>
            <w:tcW w:w="710" w:type="dxa"/>
            <w:shd w:val="clear" w:color="auto" w:fill="auto"/>
            <w:vAlign w:val="center"/>
            <w:hideMark/>
          </w:tcPr>
          <w:p w14:paraId="69D3DD8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7FE74CA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61,2</w:t>
            </w:r>
          </w:p>
        </w:tc>
        <w:tc>
          <w:tcPr>
            <w:tcW w:w="1118" w:type="dxa"/>
            <w:shd w:val="clear" w:color="auto" w:fill="auto"/>
            <w:vAlign w:val="center"/>
            <w:hideMark/>
          </w:tcPr>
          <w:p w14:paraId="67757C9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213A5EF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532 554,75</w:t>
            </w:r>
          </w:p>
        </w:tc>
        <w:tc>
          <w:tcPr>
            <w:tcW w:w="992" w:type="dxa"/>
            <w:gridSpan w:val="2"/>
            <w:vMerge/>
            <w:vAlign w:val="center"/>
            <w:hideMark/>
          </w:tcPr>
          <w:p w14:paraId="5758F71A"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B0C7917"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A1B9AC2" w14:textId="77777777" w:rsidTr="00D707FC">
        <w:trPr>
          <w:gridAfter w:val="1"/>
          <w:wAfter w:w="13" w:type="dxa"/>
          <w:trHeight w:val="645"/>
        </w:trPr>
        <w:tc>
          <w:tcPr>
            <w:tcW w:w="567" w:type="dxa"/>
            <w:shd w:val="clear" w:color="auto" w:fill="auto"/>
            <w:vAlign w:val="center"/>
            <w:hideMark/>
          </w:tcPr>
          <w:p w14:paraId="7DF8D6F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lastRenderedPageBreak/>
              <w:t>1.9</w:t>
            </w:r>
          </w:p>
        </w:tc>
        <w:tc>
          <w:tcPr>
            <w:tcW w:w="3544" w:type="dxa"/>
            <w:shd w:val="clear" w:color="auto" w:fill="auto"/>
            <w:vAlign w:val="center"/>
            <w:hideMark/>
          </w:tcPr>
          <w:p w14:paraId="4E5AA3DB"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Фасад профилированный листы Волна МП-18 0,7 RAL 7004 цвет </w:t>
            </w:r>
            <w:proofErr w:type="spellStart"/>
            <w:r w:rsidRPr="00D707FC">
              <w:rPr>
                <w:rFonts w:ascii="Times New Roman" w:eastAsia="Times New Roman" w:hAnsi="Times New Roman"/>
                <w:color w:val="000000"/>
                <w:lang w:eastAsia="ru-RU"/>
              </w:rPr>
              <w:t>металик</w:t>
            </w:r>
            <w:proofErr w:type="spellEnd"/>
            <w:r w:rsidRPr="00D707FC">
              <w:rPr>
                <w:rFonts w:ascii="Times New Roman" w:eastAsia="Times New Roman" w:hAnsi="Times New Roman"/>
                <w:color w:val="000000"/>
                <w:lang w:eastAsia="ru-RU"/>
              </w:rPr>
              <w:t>. Задник</w:t>
            </w:r>
          </w:p>
        </w:tc>
        <w:tc>
          <w:tcPr>
            <w:tcW w:w="710" w:type="dxa"/>
            <w:shd w:val="clear" w:color="auto" w:fill="auto"/>
            <w:vAlign w:val="center"/>
            <w:hideMark/>
          </w:tcPr>
          <w:p w14:paraId="064CED5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039E1D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64</w:t>
            </w:r>
          </w:p>
        </w:tc>
        <w:tc>
          <w:tcPr>
            <w:tcW w:w="1118" w:type="dxa"/>
            <w:shd w:val="clear" w:color="auto" w:fill="auto"/>
            <w:vAlign w:val="center"/>
            <w:hideMark/>
          </w:tcPr>
          <w:p w14:paraId="579A00F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3 583,13</w:t>
            </w:r>
          </w:p>
        </w:tc>
        <w:tc>
          <w:tcPr>
            <w:tcW w:w="1553" w:type="dxa"/>
            <w:shd w:val="clear" w:color="auto" w:fill="auto"/>
            <w:vAlign w:val="center"/>
            <w:hideMark/>
          </w:tcPr>
          <w:p w14:paraId="4A25153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229 320,00</w:t>
            </w:r>
          </w:p>
        </w:tc>
        <w:tc>
          <w:tcPr>
            <w:tcW w:w="992" w:type="dxa"/>
            <w:gridSpan w:val="2"/>
            <w:vMerge/>
            <w:vAlign w:val="center"/>
            <w:hideMark/>
          </w:tcPr>
          <w:p w14:paraId="0BAB01D9"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A729DC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2066EF6" w14:textId="77777777" w:rsidTr="00D707FC">
        <w:trPr>
          <w:gridAfter w:val="1"/>
          <w:wAfter w:w="13" w:type="dxa"/>
          <w:trHeight w:val="735"/>
        </w:trPr>
        <w:tc>
          <w:tcPr>
            <w:tcW w:w="567" w:type="dxa"/>
            <w:shd w:val="clear" w:color="auto" w:fill="auto"/>
            <w:vAlign w:val="center"/>
            <w:hideMark/>
          </w:tcPr>
          <w:p w14:paraId="700CD88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1.10</w:t>
            </w:r>
          </w:p>
        </w:tc>
        <w:tc>
          <w:tcPr>
            <w:tcW w:w="3544" w:type="dxa"/>
            <w:shd w:val="clear" w:color="auto" w:fill="auto"/>
            <w:vAlign w:val="center"/>
            <w:hideMark/>
          </w:tcPr>
          <w:p w14:paraId="37DC450E"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Фасад профилированный листы Волна МП-18 0,7 RAL 7004 цвет </w:t>
            </w:r>
            <w:proofErr w:type="spellStart"/>
            <w:r w:rsidRPr="00D707FC">
              <w:rPr>
                <w:rFonts w:ascii="Times New Roman" w:eastAsia="Times New Roman" w:hAnsi="Times New Roman"/>
                <w:color w:val="000000"/>
                <w:lang w:eastAsia="ru-RU"/>
              </w:rPr>
              <w:t>металик</w:t>
            </w:r>
            <w:proofErr w:type="spellEnd"/>
            <w:r w:rsidRPr="00D707FC">
              <w:rPr>
                <w:rFonts w:ascii="Times New Roman" w:eastAsia="Times New Roman" w:hAnsi="Times New Roman"/>
                <w:color w:val="000000"/>
                <w:lang w:eastAsia="ru-RU"/>
              </w:rPr>
              <w:t>. Боковая.</w:t>
            </w:r>
          </w:p>
        </w:tc>
        <w:tc>
          <w:tcPr>
            <w:tcW w:w="710" w:type="dxa"/>
            <w:shd w:val="clear" w:color="auto" w:fill="auto"/>
            <w:vAlign w:val="center"/>
            <w:hideMark/>
          </w:tcPr>
          <w:p w14:paraId="18520DF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1EEE9B7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80</w:t>
            </w:r>
          </w:p>
        </w:tc>
        <w:tc>
          <w:tcPr>
            <w:tcW w:w="1118" w:type="dxa"/>
            <w:shd w:val="clear" w:color="auto" w:fill="auto"/>
            <w:vAlign w:val="center"/>
            <w:hideMark/>
          </w:tcPr>
          <w:p w14:paraId="42CE084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3 583,13</w:t>
            </w:r>
          </w:p>
        </w:tc>
        <w:tc>
          <w:tcPr>
            <w:tcW w:w="1553" w:type="dxa"/>
            <w:shd w:val="clear" w:color="auto" w:fill="auto"/>
            <w:vAlign w:val="center"/>
            <w:hideMark/>
          </w:tcPr>
          <w:p w14:paraId="7521726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286 650,00</w:t>
            </w:r>
          </w:p>
        </w:tc>
        <w:tc>
          <w:tcPr>
            <w:tcW w:w="992" w:type="dxa"/>
            <w:gridSpan w:val="2"/>
            <w:vMerge/>
            <w:vAlign w:val="center"/>
            <w:hideMark/>
          </w:tcPr>
          <w:p w14:paraId="1F2E99A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9C8A8F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17EB2D5" w14:textId="77777777" w:rsidTr="00D707FC">
        <w:trPr>
          <w:gridAfter w:val="1"/>
          <w:wAfter w:w="13" w:type="dxa"/>
          <w:trHeight w:val="750"/>
        </w:trPr>
        <w:tc>
          <w:tcPr>
            <w:tcW w:w="567" w:type="dxa"/>
            <w:shd w:val="clear" w:color="auto" w:fill="auto"/>
            <w:vAlign w:val="center"/>
            <w:hideMark/>
          </w:tcPr>
          <w:p w14:paraId="4BDB906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1.11</w:t>
            </w:r>
          </w:p>
        </w:tc>
        <w:tc>
          <w:tcPr>
            <w:tcW w:w="3544" w:type="dxa"/>
            <w:shd w:val="clear" w:color="auto" w:fill="auto"/>
            <w:vAlign w:val="center"/>
            <w:hideMark/>
          </w:tcPr>
          <w:p w14:paraId="4140CD97"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Фасад профилированный листы Волна МП-18 0,7 RAL 7004 цвет </w:t>
            </w:r>
            <w:proofErr w:type="spellStart"/>
            <w:r w:rsidRPr="00D707FC">
              <w:rPr>
                <w:rFonts w:ascii="Times New Roman" w:eastAsia="Times New Roman" w:hAnsi="Times New Roman"/>
                <w:color w:val="000000"/>
                <w:lang w:eastAsia="ru-RU"/>
              </w:rPr>
              <w:t>металик</w:t>
            </w:r>
            <w:proofErr w:type="spellEnd"/>
            <w:r w:rsidRPr="00D707FC">
              <w:rPr>
                <w:rFonts w:ascii="Times New Roman" w:eastAsia="Times New Roman" w:hAnsi="Times New Roman"/>
                <w:color w:val="000000"/>
                <w:lang w:eastAsia="ru-RU"/>
              </w:rPr>
              <w:t>. Перед.</w:t>
            </w:r>
          </w:p>
        </w:tc>
        <w:tc>
          <w:tcPr>
            <w:tcW w:w="710" w:type="dxa"/>
            <w:shd w:val="clear" w:color="auto" w:fill="auto"/>
            <w:vAlign w:val="center"/>
            <w:hideMark/>
          </w:tcPr>
          <w:p w14:paraId="6E1BED7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072301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24</w:t>
            </w:r>
          </w:p>
        </w:tc>
        <w:tc>
          <w:tcPr>
            <w:tcW w:w="1118" w:type="dxa"/>
            <w:shd w:val="clear" w:color="auto" w:fill="auto"/>
            <w:vAlign w:val="center"/>
            <w:hideMark/>
          </w:tcPr>
          <w:p w14:paraId="77AAF8C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3 583,13</w:t>
            </w:r>
          </w:p>
        </w:tc>
        <w:tc>
          <w:tcPr>
            <w:tcW w:w="1553" w:type="dxa"/>
            <w:shd w:val="clear" w:color="auto" w:fill="auto"/>
            <w:vAlign w:val="center"/>
            <w:hideMark/>
          </w:tcPr>
          <w:p w14:paraId="7516ED1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85 995,00</w:t>
            </w:r>
          </w:p>
        </w:tc>
        <w:tc>
          <w:tcPr>
            <w:tcW w:w="992" w:type="dxa"/>
            <w:gridSpan w:val="2"/>
            <w:vMerge/>
            <w:vAlign w:val="center"/>
            <w:hideMark/>
          </w:tcPr>
          <w:p w14:paraId="0B93776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359A79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283F7CA" w14:textId="77777777" w:rsidTr="00D707FC">
        <w:trPr>
          <w:gridAfter w:val="1"/>
          <w:wAfter w:w="13" w:type="dxa"/>
          <w:trHeight w:val="600"/>
        </w:trPr>
        <w:tc>
          <w:tcPr>
            <w:tcW w:w="567" w:type="dxa"/>
            <w:shd w:val="clear" w:color="auto" w:fill="auto"/>
            <w:vAlign w:val="center"/>
            <w:hideMark/>
          </w:tcPr>
          <w:p w14:paraId="449F559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1.12</w:t>
            </w:r>
          </w:p>
        </w:tc>
        <w:tc>
          <w:tcPr>
            <w:tcW w:w="3544" w:type="dxa"/>
            <w:shd w:val="clear" w:color="auto" w:fill="auto"/>
            <w:vAlign w:val="center"/>
            <w:hideMark/>
          </w:tcPr>
          <w:p w14:paraId="2FA3753F"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Изготовление Парапета из крашеной  оцинкованной стали,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Белый</w:t>
            </w:r>
          </w:p>
        </w:tc>
        <w:tc>
          <w:tcPr>
            <w:tcW w:w="710" w:type="dxa"/>
            <w:shd w:val="clear" w:color="auto" w:fill="auto"/>
            <w:vAlign w:val="center"/>
            <w:hideMark/>
          </w:tcPr>
          <w:p w14:paraId="2CD5C13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1F63025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68</w:t>
            </w:r>
          </w:p>
        </w:tc>
        <w:tc>
          <w:tcPr>
            <w:tcW w:w="1118" w:type="dxa"/>
            <w:shd w:val="clear" w:color="auto" w:fill="auto"/>
            <w:vAlign w:val="center"/>
            <w:hideMark/>
          </w:tcPr>
          <w:p w14:paraId="345DEB3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1 382,06</w:t>
            </w:r>
          </w:p>
        </w:tc>
        <w:tc>
          <w:tcPr>
            <w:tcW w:w="1553" w:type="dxa"/>
            <w:shd w:val="clear" w:color="auto" w:fill="auto"/>
            <w:vAlign w:val="center"/>
            <w:hideMark/>
          </w:tcPr>
          <w:p w14:paraId="1215A9D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93 980,25</w:t>
            </w:r>
          </w:p>
        </w:tc>
        <w:tc>
          <w:tcPr>
            <w:tcW w:w="992" w:type="dxa"/>
            <w:gridSpan w:val="2"/>
            <w:vMerge/>
            <w:vAlign w:val="center"/>
            <w:hideMark/>
          </w:tcPr>
          <w:p w14:paraId="6421AFE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B65914C"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10098AA" w14:textId="77777777" w:rsidTr="00D707FC">
        <w:trPr>
          <w:gridAfter w:val="1"/>
          <w:wAfter w:w="13" w:type="dxa"/>
          <w:trHeight w:val="645"/>
        </w:trPr>
        <w:tc>
          <w:tcPr>
            <w:tcW w:w="567" w:type="dxa"/>
            <w:shd w:val="clear" w:color="auto" w:fill="auto"/>
            <w:vAlign w:val="center"/>
            <w:hideMark/>
          </w:tcPr>
          <w:p w14:paraId="1BC5B88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1.13</w:t>
            </w:r>
          </w:p>
        </w:tc>
        <w:tc>
          <w:tcPr>
            <w:tcW w:w="3544" w:type="dxa"/>
            <w:shd w:val="clear" w:color="auto" w:fill="auto"/>
            <w:vAlign w:val="center"/>
            <w:hideMark/>
          </w:tcPr>
          <w:p w14:paraId="0B440895"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Изготовление Фартука из крашеной  оцинкованной стали,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Белый</w:t>
            </w:r>
          </w:p>
        </w:tc>
        <w:tc>
          <w:tcPr>
            <w:tcW w:w="710" w:type="dxa"/>
            <w:shd w:val="clear" w:color="auto" w:fill="auto"/>
            <w:vAlign w:val="center"/>
            <w:hideMark/>
          </w:tcPr>
          <w:p w14:paraId="4C09EC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33CF83C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85</w:t>
            </w:r>
          </w:p>
        </w:tc>
        <w:tc>
          <w:tcPr>
            <w:tcW w:w="1118" w:type="dxa"/>
            <w:shd w:val="clear" w:color="auto" w:fill="auto"/>
            <w:vAlign w:val="center"/>
            <w:hideMark/>
          </w:tcPr>
          <w:p w14:paraId="3AFECE9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1 382,06</w:t>
            </w:r>
          </w:p>
        </w:tc>
        <w:tc>
          <w:tcPr>
            <w:tcW w:w="1553" w:type="dxa"/>
            <w:shd w:val="clear" w:color="auto" w:fill="auto"/>
            <w:vAlign w:val="center"/>
            <w:hideMark/>
          </w:tcPr>
          <w:p w14:paraId="5C496A2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117 475,31</w:t>
            </w:r>
          </w:p>
        </w:tc>
        <w:tc>
          <w:tcPr>
            <w:tcW w:w="992" w:type="dxa"/>
            <w:gridSpan w:val="2"/>
            <w:vMerge/>
            <w:vAlign w:val="center"/>
            <w:hideMark/>
          </w:tcPr>
          <w:p w14:paraId="07792897"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E16EFF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159D07D" w14:textId="77777777" w:rsidTr="00D707FC">
        <w:trPr>
          <w:gridAfter w:val="1"/>
          <w:wAfter w:w="13" w:type="dxa"/>
          <w:trHeight w:val="645"/>
        </w:trPr>
        <w:tc>
          <w:tcPr>
            <w:tcW w:w="567" w:type="dxa"/>
            <w:shd w:val="clear" w:color="auto" w:fill="auto"/>
            <w:vAlign w:val="center"/>
            <w:hideMark/>
          </w:tcPr>
          <w:p w14:paraId="6EEDABF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1.14</w:t>
            </w:r>
          </w:p>
        </w:tc>
        <w:tc>
          <w:tcPr>
            <w:tcW w:w="3544" w:type="dxa"/>
            <w:shd w:val="clear" w:color="auto" w:fill="auto"/>
            <w:vAlign w:val="center"/>
            <w:hideMark/>
          </w:tcPr>
          <w:p w14:paraId="2EEB0663" w14:textId="77777777" w:rsidR="00D707FC" w:rsidRPr="00D707FC" w:rsidRDefault="00D707FC" w:rsidP="00D707FC">
            <w:pPr>
              <w:spacing w:after="0" w:line="240" w:lineRule="auto"/>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Подстветка</w:t>
            </w:r>
            <w:proofErr w:type="spellEnd"/>
            <w:r w:rsidRPr="00D707FC">
              <w:rPr>
                <w:rFonts w:ascii="Times New Roman" w:eastAsia="Times New Roman" w:hAnsi="Times New Roman"/>
                <w:color w:val="000000"/>
                <w:lang w:eastAsia="ru-RU"/>
              </w:rPr>
              <w:t xml:space="preserve"> по периметру фасада Синяя лента светодиодная IP 67</w:t>
            </w:r>
          </w:p>
        </w:tc>
        <w:tc>
          <w:tcPr>
            <w:tcW w:w="710" w:type="dxa"/>
            <w:shd w:val="clear" w:color="auto" w:fill="auto"/>
            <w:vAlign w:val="center"/>
            <w:hideMark/>
          </w:tcPr>
          <w:p w14:paraId="0960CDE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61C894E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48</w:t>
            </w:r>
          </w:p>
        </w:tc>
        <w:tc>
          <w:tcPr>
            <w:tcW w:w="1118" w:type="dxa"/>
            <w:shd w:val="clear" w:color="auto" w:fill="auto"/>
            <w:vAlign w:val="center"/>
            <w:hideMark/>
          </w:tcPr>
          <w:p w14:paraId="670618C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2 559,38</w:t>
            </w:r>
          </w:p>
        </w:tc>
        <w:tc>
          <w:tcPr>
            <w:tcW w:w="1553" w:type="dxa"/>
            <w:shd w:val="clear" w:color="auto" w:fill="auto"/>
            <w:vAlign w:val="center"/>
            <w:hideMark/>
          </w:tcPr>
          <w:p w14:paraId="6FF215A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122 850,00</w:t>
            </w:r>
          </w:p>
        </w:tc>
        <w:tc>
          <w:tcPr>
            <w:tcW w:w="992" w:type="dxa"/>
            <w:gridSpan w:val="2"/>
            <w:vMerge/>
            <w:vAlign w:val="center"/>
            <w:hideMark/>
          </w:tcPr>
          <w:p w14:paraId="3534EBA7"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A412CA0"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C5202EC" w14:textId="77777777" w:rsidTr="00D707FC">
        <w:trPr>
          <w:gridAfter w:val="1"/>
          <w:wAfter w:w="13" w:type="dxa"/>
          <w:trHeight w:val="315"/>
        </w:trPr>
        <w:tc>
          <w:tcPr>
            <w:tcW w:w="567" w:type="dxa"/>
            <w:shd w:val="clear" w:color="auto" w:fill="auto"/>
            <w:vAlign w:val="center"/>
            <w:hideMark/>
          </w:tcPr>
          <w:p w14:paraId="2DA0278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1.15</w:t>
            </w:r>
          </w:p>
        </w:tc>
        <w:tc>
          <w:tcPr>
            <w:tcW w:w="3544" w:type="dxa"/>
            <w:shd w:val="clear" w:color="auto" w:fill="auto"/>
            <w:vAlign w:val="center"/>
            <w:hideMark/>
          </w:tcPr>
          <w:p w14:paraId="7418160A"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Кабель КГХЛ 2х1,5</w:t>
            </w:r>
          </w:p>
        </w:tc>
        <w:tc>
          <w:tcPr>
            <w:tcW w:w="710" w:type="dxa"/>
            <w:shd w:val="clear" w:color="auto" w:fill="auto"/>
            <w:vAlign w:val="center"/>
            <w:hideMark/>
          </w:tcPr>
          <w:p w14:paraId="5B1274D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6E195C0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150</w:t>
            </w:r>
          </w:p>
        </w:tc>
        <w:tc>
          <w:tcPr>
            <w:tcW w:w="1118" w:type="dxa"/>
            <w:shd w:val="clear" w:color="auto" w:fill="auto"/>
            <w:vAlign w:val="center"/>
            <w:hideMark/>
          </w:tcPr>
          <w:p w14:paraId="5DEB94E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153,56</w:t>
            </w:r>
          </w:p>
        </w:tc>
        <w:tc>
          <w:tcPr>
            <w:tcW w:w="1553" w:type="dxa"/>
            <w:shd w:val="clear" w:color="auto" w:fill="auto"/>
            <w:vAlign w:val="center"/>
            <w:hideMark/>
          </w:tcPr>
          <w:p w14:paraId="31BBB27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23 034,38</w:t>
            </w:r>
          </w:p>
        </w:tc>
        <w:tc>
          <w:tcPr>
            <w:tcW w:w="992" w:type="dxa"/>
            <w:gridSpan w:val="2"/>
            <w:vMerge/>
            <w:vAlign w:val="center"/>
            <w:hideMark/>
          </w:tcPr>
          <w:p w14:paraId="08BB401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295EA81"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8DAC9DF" w14:textId="77777777" w:rsidTr="00D707FC">
        <w:trPr>
          <w:gridAfter w:val="1"/>
          <w:wAfter w:w="13" w:type="dxa"/>
          <w:trHeight w:val="1560"/>
        </w:trPr>
        <w:tc>
          <w:tcPr>
            <w:tcW w:w="567" w:type="dxa"/>
            <w:shd w:val="clear" w:color="auto" w:fill="auto"/>
            <w:vAlign w:val="center"/>
            <w:hideMark/>
          </w:tcPr>
          <w:p w14:paraId="1146EA1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1.16</w:t>
            </w:r>
          </w:p>
        </w:tc>
        <w:tc>
          <w:tcPr>
            <w:tcW w:w="3544" w:type="dxa"/>
            <w:shd w:val="clear" w:color="auto" w:fill="auto"/>
            <w:vAlign w:val="center"/>
            <w:hideMark/>
          </w:tcPr>
          <w:p w14:paraId="688EF301"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Световые короба Габарит короба в стандартном исполнении: 1390мм х 1990мм х 200мм (</w:t>
            </w:r>
            <w:proofErr w:type="spellStart"/>
            <w:r w:rsidRPr="00D707FC">
              <w:rPr>
                <w:rFonts w:ascii="Times New Roman" w:eastAsia="Times New Roman" w:hAnsi="Times New Roman"/>
                <w:color w:val="000000"/>
                <w:lang w:eastAsia="ru-RU"/>
              </w:rPr>
              <w:t>ШхВхГ</w:t>
            </w:r>
            <w:proofErr w:type="spellEnd"/>
            <w:r w:rsidRPr="00D707FC">
              <w:rPr>
                <w:rFonts w:ascii="Times New Roman" w:eastAsia="Times New Roman" w:hAnsi="Times New Roman"/>
                <w:color w:val="000000"/>
                <w:lang w:eastAsia="ru-RU"/>
              </w:rPr>
              <w:t>); - 2 шт. Размер видимого поля 1200х1800 мм. И его можно менять</w:t>
            </w:r>
          </w:p>
        </w:tc>
        <w:tc>
          <w:tcPr>
            <w:tcW w:w="710" w:type="dxa"/>
            <w:shd w:val="clear" w:color="auto" w:fill="auto"/>
            <w:vAlign w:val="center"/>
            <w:hideMark/>
          </w:tcPr>
          <w:p w14:paraId="4F0D633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4FA4773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w:t>
            </w:r>
          </w:p>
        </w:tc>
        <w:tc>
          <w:tcPr>
            <w:tcW w:w="1118" w:type="dxa"/>
            <w:shd w:val="clear" w:color="auto" w:fill="auto"/>
            <w:vAlign w:val="center"/>
            <w:hideMark/>
          </w:tcPr>
          <w:p w14:paraId="737D8BC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127 431,28</w:t>
            </w:r>
          </w:p>
        </w:tc>
        <w:tc>
          <w:tcPr>
            <w:tcW w:w="1553" w:type="dxa"/>
            <w:shd w:val="clear" w:color="auto" w:fill="auto"/>
            <w:vAlign w:val="center"/>
            <w:hideMark/>
          </w:tcPr>
          <w:p w14:paraId="32696B7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254 862,56</w:t>
            </w:r>
          </w:p>
        </w:tc>
        <w:tc>
          <w:tcPr>
            <w:tcW w:w="992" w:type="dxa"/>
            <w:gridSpan w:val="2"/>
            <w:vMerge/>
            <w:vAlign w:val="center"/>
            <w:hideMark/>
          </w:tcPr>
          <w:p w14:paraId="114C004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BB48EE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43395AF" w14:textId="77777777" w:rsidTr="00D707FC">
        <w:trPr>
          <w:gridAfter w:val="1"/>
          <w:wAfter w:w="13" w:type="dxa"/>
          <w:trHeight w:val="1530"/>
        </w:trPr>
        <w:tc>
          <w:tcPr>
            <w:tcW w:w="567" w:type="dxa"/>
            <w:shd w:val="clear" w:color="auto" w:fill="auto"/>
            <w:vAlign w:val="center"/>
            <w:hideMark/>
          </w:tcPr>
          <w:p w14:paraId="0C7F525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1.17</w:t>
            </w:r>
          </w:p>
        </w:tc>
        <w:tc>
          <w:tcPr>
            <w:tcW w:w="3544" w:type="dxa"/>
            <w:shd w:val="clear" w:color="auto" w:fill="auto"/>
            <w:vAlign w:val="center"/>
            <w:hideMark/>
          </w:tcPr>
          <w:p w14:paraId="0B85D342"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Световые короба Габарит короба в стандартном исполнении: 3000мм х 1600мм х 200мм (</w:t>
            </w:r>
            <w:proofErr w:type="spellStart"/>
            <w:r w:rsidRPr="00D707FC">
              <w:rPr>
                <w:rFonts w:ascii="Times New Roman" w:eastAsia="Times New Roman" w:hAnsi="Times New Roman"/>
                <w:color w:val="000000"/>
                <w:lang w:eastAsia="ru-RU"/>
              </w:rPr>
              <w:t>ШхВхГ</w:t>
            </w:r>
            <w:proofErr w:type="spellEnd"/>
            <w:r w:rsidRPr="00D707FC">
              <w:rPr>
                <w:rFonts w:ascii="Times New Roman" w:eastAsia="Times New Roman" w:hAnsi="Times New Roman"/>
                <w:color w:val="000000"/>
                <w:lang w:eastAsia="ru-RU"/>
              </w:rPr>
              <w:t>); - 3 шт. размер видимого поля 2800х1400 мм. И его можно менять</w:t>
            </w:r>
          </w:p>
        </w:tc>
        <w:tc>
          <w:tcPr>
            <w:tcW w:w="710" w:type="dxa"/>
            <w:shd w:val="clear" w:color="auto" w:fill="auto"/>
            <w:vAlign w:val="center"/>
            <w:hideMark/>
          </w:tcPr>
          <w:p w14:paraId="280638A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11B963C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w:t>
            </w:r>
          </w:p>
        </w:tc>
        <w:tc>
          <w:tcPr>
            <w:tcW w:w="1118" w:type="dxa"/>
            <w:shd w:val="clear" w:color="auto" w:fill="auto"/>
            <w:vAlign w:val="center"/>
            <w:hideMark/>
          </w:tcPr>
          <w:p w14:paraId="1035606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221 130,00</w:t>
            </w:r>
          </w:p>
        </w:tc>
        <w:tc>
          <w:tcPr>
            <w:tcW w:w="1553" w:type="dxa"/>
            <w:shd w:val="clear" w:color="auto" w:fill="auto"/>
            <w:vAlign w:val="center"/>
            <w:hideMark/>
          </w:tcPr>
          <w:p w14:paraId="6ABEF44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663 390,00</w:t>
            </w:r>
          </w:p>
        </w:tc>
        <w:tc>
          <w:tcPr>
            <w:tcW w:w="992" w:type="dxa"/>
            <w:gridSpan w:val="2"/>
            <w:vMerge/>
            <w:vAlign w:val="center"/>
            <w:hideMark/>
          </w:tcPr>
          <w:p w14:paraId="3AAD2FFD"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116D69A"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3BF3DC8" w14:textId="77777777" w:rsidTr="00D707FC">
        <w:trPr>
          <w:gridAfter w:val="1"/>
          <w:wAfter w:w="13" w:type="dxa"/>
          <w:trHeight w:val="315"/>
        </w:trPr>
        <w:tc>
          <w:tcPr>
            <w:tcW w:w="567" w:type="dxa"/>
            <w:shd w:val="clear" w:color="auto" w:fill="auto"/>
            <w:vAlign w:val="center"/>
            <w:hideMark/>
          </w:tcPr>
          <w:p w14:paraId="4A0215D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4D0CCCF2"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vAlign w:val="center"/>
            <w:hideMark/>
          </w:tcPr>
          <w:p w14:paraId="7F1F32B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6AE93EF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112080B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26F5B163"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5 183 912,14</w:t>
            </w:r>
          </w:p>
        </w:tc>
        <w:tc>
          <w:tcPr>
            <w:tcW w:w="992" w:type="dxa"/>
            <w:gridSpan w:val="2"/>
            <w:vMerge/>
            <w:vAlign w:val="center"/>
            <w:hideMark/>
          </w:tcPr>
          <w:p w14:paraId="3AA2E77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696015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D7345FC" w14:textId="77777777" w:rsidTr="00D707FC">
        <w:trPr>
          <w:gridAfter w:val="1"/>
          <w:wAfter w:w="13" w:type="dxa"/>
          <w:trHeight w:val="315"/>
        </w:trPr>
        <w:tc>
          <w:tcPr>
            <w:tcW w:w="567" w:type="dxa"/>
            <w:shd w:val="clear" w:color="auto" w:fill="auto"/>
            <w:vAlign w:val="center"/>
            <w:hideMark/>
          </w:tcPr>
          <w:p w14:paraId="2AB1D1D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02CBD0B8"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Монтажные работы </w:t>
            </w:r>
          </w:p>
        </w:tc>
        <w:tc>
          <w:tcPr>
            <w:tcW w:w="710" w:type="dxa"/>
            <w:shd w:val="clear" w:color="auto" w:fill="auto"/>
            <w:vAlign w:val="center"/>
            <w:hideMark/>
          </w:tcPr>
          <w:p w14:paraId="6012CB6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4C112C5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49DF103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0D7E35E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1 897 118,55</w:t>
            </w:r>
          </w:p>
        </w:tc>
        <w:tc>
          <w:tcPr>
            <w:tcW w:w="992" w:type="dxa"/>
            <w:gridSpan w:val="2"/>
            <w:vMerge/>
            <w:vAlign w:val="center"/>
            <w:hideMark/>
          </w:tcPr>
          <w:p w14:paraId="3DE66E3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C1E9CD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7B5FEB4" w14:textId="77777777" w:rsidTr="00D707FC">
        <w:trPr>
          <w:gridAfter w:val="1"/>
          <w:wAfter w:w="13" w:type="dxa"/>
          <w:trHeight w:val="315"/>
        </w:trPr>
        <w:tc>
          <w:tcPr>
            <w:tcW w:w="567" w:type="dxa"/>
            <w:shd w:val="clear" w:color="auto" w:fill="auto"/>
            <w:vAlign w:val="center"/>
            <w:hideMark/>
          </w:tcPr>
          <w:p w14:paraId="5A50ADA3"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64221EEE"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п.1:</w:t>
            </w:r>
          </w:p>
        </w:tc>
        <w:tc>
          <w:tcPr>
            <w:tcW w:w="710" w:type="dxa"/>
            <w:shd w:val="clear" w:color="auto" w:fill="auto"/>
            <w:vAlign w:val="center"/>
            <w:hideMark/>
          </w:tcPr>
          <w:p w14:paraId="0C096CB3"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609BD98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55F418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10697D99"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7 081 030,69</w:t>
            </w:r>
          </w:p>
        </w:tc>
        <w:tc>
          <w:tcPr>
            <w:tcW w:w="992" w:type="dxa"/>
            <w:gridSpan w:val="2"/>
            <w:vMerge/>
            <w:vAlign w:val="center"/>
            <w:hideMark/>
          </w:tcPr>
          <w:p w14:paraId="3A03FE5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642474C"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F97E706" w14:textId="77777777" w:rsidTr="00D707FC">
        <w:trPr>
          <w:gridAfter w:val="1"/>
          <w:wAfter w:w="13" w:type="dxa"/>
          <w:trHeight w:val="540"/>
        </w:trPr>
        <w:tc>
          <w:tcPr>
            <w:tcW w:w="567" w:type="dxa"/>
            <w:shd w:val="clear" w:color="auto" w:fill="auto"/>
            <w:vAlign w:val="center"/>
            <w:hideMark/>
          </w:tcPr>
          <w:p w14:paraId="1BF94644"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w:t>
            </w:r>
          </w:p>
        </w:tc>
        <w:tc>
          <w:tcPr>
            <w:tcW w:w="3544" w:type="dxa"/>
            <w:shd w:val="clear" w:color="auto" w:fill="auto"/>
            <w:vAlign w:val="center"/>
            <w:hideMark/>
          </w:tcPr>
          <w:p w14:paraId="45095061"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Оформление ограждения поддона резервуарного парка</w:t>
            </w:r>
          </w:p>
        </w:tc>
        <w:tc>
          <w:tcPr>
            <w:tcW w:w="710" w:type="dxa"/>
            <w:shd w:val="clear" w:color="auto" w:fill="auto"/>
            <w:vAlign w:val="center"/>
            <w:hideMark/>
          </w:tcPr>
          <w:p w14:paraId="115D837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4B8A1B9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p>
        </w:tc>
        <w:tc>
          <w:tcPr>
            <w:tcW w:w="1118" w:type="dxa"/>
            <w:shd w:val="clear" w:color="auto" w:fill="auto"/>
            <w:vAlign w:val="center"/>
            <w:hideMark/>
          </w:tcPr>
          <w:p w14:paraId="0C5241A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4AACB76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992" w:type="dxa"/>
            <w:gridSpan w:val="2"/>
            <w:vMerge/>
            <w:vAlign w:val="center"/>
            <w:hideMark/>
          </w:tcPr>
          <w:p w14:paraId="5F048BD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C756B0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C09C9E5" w14:textId="77777777" w:rsidTr="00D707FC">
        <w:trPr>
          <w:gridAfter w:val="1"/>
          <w:wAfter w:w="13" w:type="dxa"/>
          <w:trHeight w:val="1155"/>
        </w:trPr>
        <w:tc>
          <w:tcPr>
            <w:tcW w:w="567" w:type="dxa"/>
            <w:shd w:val="clear" w:color="auto" w:fill="auto"/>
            <w:vAlign w:val="center"/>
            <w:hideMark/>
          </w:tcPr>
          <w:p w14:paraId="1186B83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2.1</w:t>
            </w:r>
          </w:p>
        </w:tc>
        <w:tc>
          <w:tcPr>
            <w:tcW w:w="3544" w:type="dxa"/>
            <w:shd w:val="clear" w:color="auto" w:fill="auto"/>
            <w:vAlign w:val="center"/>
            <w:hideMark/>
          </w:tcPr>
          <w:p w14:paraId="785599B9"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Облицовка фасада, АКП Алюминиевый композит Г1, 4 мм  (Фасад) АКП BDX(F) 4-04 Белый 9003</w:t>
            </w:r>
          </w:p>
        </w:tc>
        <w:tc>
          <w:tcPr>
            <w:tcW w:w="710" w:type="dxa"/>
            <w:shd w:val="clear" w:color="auto" w:fill="auto"/>
            <w:vAlign w:val="center"/>
            <w:hideMark/>
          </w:tcPr>
          <w:p w14:paraId="06F7518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9009E7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165</w:t>
            </w:r>
          </w:p>
        </w:tc>
        <w:tc>
          <w:tcPr>
            <w:tcW w:w="1118" w:type="dxa"/>
            <w:shd w:val="clear" w:color="auto" w:fill="auto"/>
            <w:vAlign w:val="center"/>
            <w:hideMark/>
          </w:tcPr>
          <w:p w14:paraId="07CBE19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339A5E0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1 435 809,38</w:t>
            </w:r>
          </w:p>
        </w:tc>
        <w:tc>
          <w:tcPr>
            <w:tcW w:w="992" w:type="dxa"/>
            <w:gridSpan w:val="2"/>
            <w:vMerge/>
            <w:vAlign w:val="center"/>
            <w:hideMark/>
          </w:tcPr>
          <w:p w14:paraId="4417371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9AA79A7"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FB4D756" w14:textId="77777777" w:rsidTr="00D707FC">
        <w:trPr>
          <w:gridAfter w:val="1"/>
          <w:wAfter w:w="13" w:type="dxa"/>
          <w:trHeight w:val="2400"/>
        </w:trPr>
        <w:tc>
          <w:tcPr>
            <w:tcW w:w="567" w:type="dxa"/>
            <w:shd w:val="clear" w:color="auto" w:fill="auto"/>
            <w:vAlign w:val="center"/>
            <w:hideMark/>
          </w:tcPr>
          <w:p w14:paraId="0E9321F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2.2</w:t>
            </w:r>
          </w:p>
        </w:tc>
        <w:tc>
          <w:tcPr>
            <w:tcW w:w="3544" w:type="dxa"/>
            <w:shd w:val="clear" w:color="auto" w:fill="auto"/>
            <w:vAlign w:val="center"/>
            <w:hideMark/>
          </w:tcPr>
          <w:p w14:paraId="3D8A0CE4"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Алюминиевая подсистема типовая  с учетом, включая крепежные элементы (несущий уголок, </w:t>
            </w:r>
            <w:proofErr w:type="spellStart"/>
            <w:r w:rsidRPr="00D707FC">
              <w:rPr>
                <w:rFonts w:ascii="Times New Roman" w:eastAsia="Times New Roman" w:hAnsi="Times New Roman"/>
                <w:color w:val="000000"/>
                <w:lang w:eastAsia="ru-RU"/>
              </w:rPr>
              <w:t>паронитовая</w:t>
            </w:r>
            <w:proofErr w:type="spellEnd"/>
            <w:r w:rsidRPr="00D707FC">
              <w:rPr>
                <w:rFonts w:ascii="Times New Roman" w:eastAsia="Times New Roman" w:hAnsi="Times New Roman"/>
                <w:color w:val="000000"/>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color w:val="000000"/>
                <w:lang w:eastAsia="ru-RU"/>
              </w:rPr>
              <w:t>саморезы</w:t>
            </w:r>
            <w:proofErr w:type="spellEnd"/>
            <w:r w:rsidRPr="00D707FC">
              <w:rPr>
                <w:rFonts w:ascii="Times New Roman" w:eastAsia="Times New Roman" w:hAnsi="Times New Roman"/>
                <w:color w:val="000000"/>
                <w:lang w:eastAsia="ru-RU"/>
              </w:rPr>
              <w:t xml:space="preserve"> ). толщина 1,75</w:t>
            </w:r>
          </w:p>
        </w:tc>
        <w:tc>
          <w:tcPr>
            <w:tcW w:w="710" w:type="dxa"/>
            <w:shd w:val="clear" w:color="auto" w:fill="auto"/>
            <w:vAlign w:val="center"/>
            <w:hideMark/>
          </w:tcPr>
          <w:p w14:paraId="741D67B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272085A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165</w:t>
            </w:r>
          </w:p>
        </w:tc>
        <w:tc>
          <w:tcPr>
            <w:tcW w:w="1118" w:type="dxa"/>
            <w:shd w:val="clear" w:color="auto" w:fill="auto"/>
            <w:vAlign w:val="center"/>
            <w:hideMark/>
          </w:tcPr>
          <w:p w14:paraId="25B393D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1 535,63</w:t>
            </w:r>
          </w:p>
        </w:tc>
        <w:tc>
          <w:tcPr>
            <w:tcW w:w="1553" w:type="dxa"/>
            <w:shd w:val="clear" w:color="auto" w:fill="auto"/>
            <w:vAlign w:val="center"/>
            <w:hideMark/>
          </w:tcPr>
          <w:p w14:paraId="753C29F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253 378,13</w:t>
            </w:r>
          </w:p>
        </w:tc>
        <w:tc>
          <w:tcPr>
            <w:tcW w:w="992" w:type="dxa"/>
            <w:gridSpan w:val="2"/>
            <w:vMerge/>
            <w:vAlign w:val="center"/>
            <w:hideMark/>
          </w:tcPr>
          <w:p w14:paraId="20241BFE"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452989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772DA10" w14:textId="77777777" w:rsidTr="00D707FC">
        <w:trPr>
          <w:gridAfter w:val="1"/>
          <w:wAfter w:w="13" w:type="dxa"/>
          <w:trHeight w:val="1065"/>
        </w:trPr>
        <w:tc>
          <w:tcPr>
            <w:tcW w:w="567" w:type="dxa"/>
            <w:shd w:val="clear" w:color="auto" w:fill="auto"/>
            <w:vAlign w:val="center"/>
            <w:hideMark/>
          </w:tcPr>
          <w:p w14:paraId="27B5C91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2.3</w:t>
            </w:r>
          </w:p>
        </w:tc>
        <w:tc>
          <w:tcPr>
            <w:tcW w:w="3544" w:type="dxa"/>
            <w:shd w:val="clear" w:color="auto" w:fill="auto"/>
            <w:vAlign w:val="center"/>
            <w:hideMark/>
          </w:tcPr>
          <w:p w14:paraId="03F0892B" w14:textId="77777777" w:rsidR="00D707FC" w:rsidRPr="00D707FC" w:rsidRDefault="00D707FC" w:rsidP="00D707FC">
            <w:pPr>
              <w:spacing w:after="0" w:line="240" w:lineRule="auto"/>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Брендирование</w:t>
            </w:r>
            <w:proofErr w:type="spellEnd"/>
            <w:r w:rsidRPr="00D707FC">
              <w:rPr>
                <w:rFonts w:ascii="Times New Roman" w:eastAsia="Times New Roman" w:hAnsi="Times New Roman"/>
                <w:color w:val="000000"/>
                <w:lang w:eastAsia="ru-RU"/>
              </w:rPr>
              <w:t xml:space="preserve"> ограждения - накатка пленкой согласно макета RAL 5005 6500х1000 мм.-1шт., 5500х2000 мм.-2 </w:t>
            </w:r>
            <w:proofErr w:type="spellStart"/>
            <w:r w:rsidRPr="00D707FC">
              <w:rPr>
                <w:rFonts w:ascii="Times New Roman" w:eastAsia="Times New Roman" w:hAnsi="Times New Roman"/>
                <w:color w:val="000000"/>
                <w:lang w:eastAsia="ru-RU"/>
              </w:rPr>
              <w:t>шт</w:t>
            </w:r>
            <w:proofErr w:type="spellEnd"/>
          </w:p>
        </w:tc>
        <w:tc>
          <w:tcPr>
            <w:tcW w:w="710" w:type="dxa"/>
            <w:shd w:val="clear" w:color="auto" w:fill="auto"/>
            <w:vAlign w:val="center"/>
            <w:hideMark/>
          </w:tcPr>
          <w:p w14:paraId="3DCAFC3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2F3B337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30</w:t>
            </w:r>
          </w:p>
        </w:tc>
        <w:tc>
          <w:tcPr>
            <w:tcW w:w="1118" w:type="dxa"/>
            <w:shd w:val="clear" w:color="auto" w:fill="auto"/>
            <w:vAlign w:val="center"/>
            <w:hideMark/>
          </w:tcPr>
          <w:p w14:paraId="0D31E90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2 559,38</w:t>
            </w:r>
          </w:p>
        </w:tc>
        <w:tc>
          <w:tcPr>
            <w:tcW w:w="1553" w:type="dxa"/>
            <w:shd w:val="clear" w:color="auto" w:fill="auto"/>
            <w:vAlign w:val="center"/>
            <w:hideMark/>
          </w:tcPr>
          <w:p w14:paraId="4EC6272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76 781,25</w:t>
            </w:r>
          </w:p>
        </w:tc>
        <w:tc>
          <w:tcPr>
            <w:tcW w:w="992" w:type="dxa"/>
            <w:gridSpan w:val="2"/>
            <w:vMerge/>
            <w:vAlign w:val="center"/>
            <w:hideMark/>
          </w:tcPr>
          <w:p w14:paraId="22D9136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CCA4981"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B60FF82" w14:textId="77777777" w:rsidTr="00D707FC">
        <w:trPr>
          <w:gridAfter w:val="1"/>
          <w:wAfter w:w="13" w:type="dxa"/>
          <w:trHeight w:val="315"/>
        </w:trPr>
        <w:tc>
          <w:tcPr>
            <w:tcW w:w="567" w:type="dxa"/>
            <w:shd w:val="clear" w:color="auto" w:fill="auto"/>
            <w:vAlign w:val="center"/>
            <w:hideMark/>
          </w:tcPr>
          <w:p w14:paraId="0C248FE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71B2312A"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vAlign w:val="center"/>
            <w:hideMark/>
          </w:tcPr>
          <w:p w14:paraId="5C150FB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2F07E7D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5D553A0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29A111F7"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1 765 968,75</w:t>
            </w:r>
          </w:p>
        </w:tc>
        <w:tc>
          <w:tcPr>
            <w:tcW w:w="992" w:type="dxa"/>
            <w:gridSpan w:val="2"/>
            <w:vMerge/>
            <w:vAlign w:val="center"/>
            <w:hideMark/>
          </w:tcPr>
          <w:p w14:paraId="233AF345"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7935CE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C7B86C7" w14:textId="77777777" w:rsidTr="00D707FC">
        <w:trPr>
          <w:gridAfter w:val="1"/>
          <w:wAfter w:w="13" w:type="dxa"/>
          <w:trHeight w:val="315"/>
        </w:trPr>
        <w:tc>
          <w:tcPr>
            <w:tcW w:w="567" w:type="dxa"/>
            <w:shd w:val="clear" w:color="auto" w:fill="auto"/>
            <w:vAlign w:val="center"/>
            <w:hideMark/>
          </w:tcPr>
          <w:p w14:paraId="33371164"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62A30A22"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Монтажные работы </w:t>
            </w:r>
          </w:p>
        </w:tc>
        <w:tc>
          <w:tcPr>
            <w:tcW w:w="710" w:type="dxa"/>
            <w:shd w:val="clear" w:color="auto" w:fill="auto"/>
            <w:vAlign w:val="center"/>
            <w:hideMark/>
          </w:tcPr>
          <w:p w14:paraId="23C8AE4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64D24077"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7100064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28FE6F1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712 980,25</w:t>
            </w:r>
          </w:p>
        </w:tc>
        <w:tc>
          <w:tcPr>
            <w:tcW w:w="992" w:type="dxa"/>
            <w:gridSpan w:val="2"/>
            <w:vMerge/>
            <w:vAlign w:val="center"/>
            <w:hideMark/>
          </w:tcPr>
          <w:p w14:paraId="43F9C61D"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03215C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7AB6C17" w14:textId="77777777" w:rsidTr="00D707FC">
        <w:trPr>
          <w:gridAfter w:val="1"/>
          <w:wAfter w:w="13" w:type="dxa"/>
          <w:trHeight w:val="315"/>
        </w:trPr>
        <w:tc>
          <w:tcPr>
            <w:tcW w:w="567" w:type="dxa"/>
            <w:shd w:val="clear" w:color="auto" w:fill="auto"/>
            <w:vAlign w:val="center"/>
            <w:hideMark/>
          </w:tcPr>
          <w:p w14:paraId="29EE85AB"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lastRenderedPageBreak/>
              <w:t> </w:t>
            </w:r>
          </w:p>
        </w:tc>
        <w:tc>
          <w:tcPr>
            <w:tcW w:w="3544" w:type="dxa"/>
            <w:shd w:val="clear" w:color="auto" w:fill="auto"/>
            <w:vAlign w:val="center"/>
            <w:hideMark/>
          </w:tcPr>
          <w:p w14:paraId="3E8AB0E3"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п.2:</w:t>
            </w:r>
          </w:p>
        </w:tc>
        <w:tc>
          <w:tcPr>
            <w:tcW w:w="710" w:type="dxa"/>
            <w:shd w:val="clear" w:color="auto" w:fill="auto"/>
            <w:vAlign w:val="center"/>
            <w:hideMark/>
          </w:tcPr>
          <w:p w14:paraId="69B0BE0B"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3C77941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52785BD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6E68371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2 478 949,00</w:t>
            </w:r>
          </w:p>
        </w:tc>
        <w:tc>
          <w:tcPr>
            <w:tcW w:w="992" w:type="dxa"/>
            <w:gridSpan w:val="2"/>
            <w:vMerge/>
            <w:vAlign w:val="center"/>
            <w:hideMark/>
          </w:tcPr>
          <w:p w14:paraId="2F178F4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5E184AB"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DBAFDC7" w14:textId="77777777" w:rsidTr="00D707FC">
        <w:trPr>
          <w:gridAfter w:val="1"/>
          <w:wAfter w:w="13" w:type="dxa"/>
          <w:trHeight w:val="630"/>
        </w:trPr>
        <w:tc>
          <w:tcPr>
            <w:tcW w:w="567" w:type="dxa"/>
            <w:shd w:val="clear" w:color="auto" w:fill="auto"/>
            <w:vAlign w:val="center"/>
            <w:hideMark/>
          </w:tcPr>
          <w:p w14:paraId="765E6B4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3</w:t>
            </w:r>
          </w:p>
        </w:tc>
        <w:tc>
          <w:tcPr>
            <w:tcW w:w="3544" w:type="dxa"/>
            <w:shd w:val="clear" w:color="auto" w:fill="auto"/>
            <w:vAlign w:val="center"/>
            <w:hideMark/>
          </w:tcPr>
          <w:p w14:paraId="1F4629C2"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Изготовление колоннады островков ТРК</w:t>
            </w:r>
          </w:p>
        </w:tc>
        <w:tc>
          <w:tcPr>
            <w:tcW w:w="710" w:type="dxa"/>
            <w:shd w:val="clear" w:color="auto" w:fill="auto"/>
            <w:vAlign w:val="center"/>
            <w:hideMark/>
          </w:tcPr>
          <w:p w14:paraId="61BCBC55"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20920650" w14:textId="77777777" w:rsidR="00D707FC" w:rsidRPr="00D707FC" w:rsidRDefault="00D707FC" w:rsidP="00D707FC">
            <w:pPr>
              <w:spacing w:after="0" w:line="240" w:lineRule="auto"/>
              <w:rPr>
                <w:rFonts w:ascii="Times New Roman" w:eastAsia="Times New Roman" w:hAnsi="Times New Roman"/>
                <w:b/>
                <w:bCs/>
                <w:color w:val="000000"/>
                <w:lang w:eastAsia="ru-RU"/>
              </w:rPr>
            </w:pPr>
          </w:p>
        </w:tc>
        <w:tc>
          <w:tcPr>
            <w:tcW w:w="1118" w:type="dxa"/>
            <w:shd w:val="clear" w:color="auto" w:fill="auto"/>
            <w:vAlign w:val="center"/>
            <w:hideMark/>
          </w:tcPr>
          <w:p w14:paraId="1D08E11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78AFE16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992" w:type="dxa"/>
            <w:gridSpan w:val="2"/>
            <w:vMerge/>
            <w:vAlign w:val="center"/>
            <w:hideMark/>
          </w:tcPr>
          <w:p w14:paraId="0E67398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9160B4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68BFEDB" w14:textId="77777777" w:rsidTr="00D707FC">
        <w:trPr>
          <w:gridAfter w:val="1"/>
          <w:wAfter w:w="13" w:type="dxa"/>
          <w:trHeight w:val="960"/>
        </w:trPr>
        <w:tc>
          <w:tcPr>
            <w:tcW w:w="567" w:type="dxa"/>
            <w:shd w:val="clear" w:color="auto" w:fill="auto"/>
            <w:vAlign w:val="center"/>
            <w:hideMark/>
          </w:tcPr>
          <w:p w14:paraId="19A69F7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w:t>
            </w:r>
          </w:p>
        </w:tc>
        <w:tc>
          <w:tcPr>
            <w:tcW w:w="3544" w:type="dxa"/>
            <w:shd w:val="clear" w:color="auto" w:fill="auto"/>
            <w:vAlign w:val="center"/>
            <w:hideMark/>
          </w:tcPr>
          <w:p w14:paraId="2840B92E"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Колонна Облицовка Алюминиевый лист 1 мм. Полимерная порошковая краска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Белый 4000х1500</w:t>
            </w:r>
          </w:p>
        </w:tc>
        <w:tc>
          <w:tcPr>
            <w:tcW w:w="710" w:type="dxa"/>
            <w:shd w:val="clear" w:color="auto" w:fill="auto"/>
            <w:vAlign w:val="center"/>
            <w:hideMark/>
          </w:tcPr>
          <w:p w14:paraId="560CD37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519F13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38,4</w:t>
            </w:r>
          </w:p>
        </w:tc>
        <w:tc>
          <w:tcPr>
            <w:tcW w:w="1118" w:type="dxa"/>
            <w:shd w:val="clear" w:color="auto" w:fill="auto"/>
            <w:vAlign w:val="center"/>
            <w:hideMark/>
          </w:tcPr>
          <w:p w14:paraId="0F48D66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78550E9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334 152,00</w:t>
            </w:r>
          </w:p>
        </w:tc>
        <w:tc>
          <w:tcPr>
            <w:tcW w:w="992" w:type="dxa"/>
            <w:gridSpan w:val="2"/>
            <w:vMerge/>
            <w:vAlign w:val="center"/>
            <w:hideMark/>
          </w:tcPr>
          <w:p w14:paraId="721CCDE1"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6131EA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59AEF09" w14:textId="77777777" w:rsidTr="00D707FC">
        <w:trPr>
          <w:gridAfter w:val="1"/>
          <w:wAfter w:w="13" w:type="dxa"/>
          <w:trHeight w:val="1020"/>
        </w:trPr>
        <w:tc>
          <w:tcPr>
            <w:tcW w:w="567" w:type="dxa"/>
            <w:shd w:val="clear" w:color="auto" w:fill="auto"/>
            <w:vAlign w:val="center"/>
            <w:hideMark/>
          </w:tcPr>
          <w:p w14:paraId="33BCD9A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3.2</w:t>
            </w:r>
          </w:p>
        </w:tc>
        <w:tc>
          <w:tcPr>
            <w:tcW w:w="3544" w:type="dxa"/>
            <w:shd w:val="clear" w:color="auto" w:fill="auto"/>
            <w:vAlign w:val="center"/>
            <w:hideMark/>
          </w:tcPr>
          <w:p w14:paraId="6EF670B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Колонна Облицовка АКП Алюминиевый композит Г1, 4 </w:t>
            </w:r>
            <w:proofErr w:type="gramStart"/>
            <w:r w:rsidRPr="00D707FC">
              <w:rPr>
                <w:rFonts w:ascii="Times New Roman" w:eastAsia="Times New Roman" w:hAnsi="Times New Roman"/>
                <w:color w:val="000000"/>
                <w:lang w:eastAsia="ru-RU"/>
              </w:rPr>
              <w:t>мм  Колон</w:t>
            </w:r>
            <w:proofErr w:type="gramEnd"/>
            <w:r w:rsidRPr="00D707FC">
              <w:rPr>
                <w:rFonts w:ascii="Times New Roman" w:eastAsia="Times New Roman" w:hAnsi="Times New Roman"/>
                <w:color w:val="000000"/>
                <w:lang w:eastAsia="ru-RU"/>
              </w:rPr>
              <w:t xml:space="preserve"> . АКП BDX(F) 4-04 Синий BX RAL 5005</w:t>
            </w:r>
          </w:p>
        </w:tc>
        <w:tc>
          <w:tcPr>
            <w:tcW w:w="710" w:type="dxa"/>
            <w:shd w:val="clear" w:color="auto" w:fill="auto"/>
            <w:vAlign w:val="center"/>
            <w:hideMark/>
          </w:tcPr>
          <w:p w14:paraId="7F4F449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1F08525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48</w:t>
            </w:r>
          </w:p>
        </w:tc>
        <w:tc>
          <w:tcPr>
            <w:tcW w:w="1118" w:type="dxa"/>
            <w:shd w:val="clear" w:color="auto" w:fill="auto"/>
            <w:vAlign w:val="center"/>
            <w:hideMark/>
          </w:tcPr>
          <w:p w14:paraId="1D4ABD1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57445EF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417 690,00</w:t>
            </w:r>
          </w:p>
        </w:tc>
        <w:tc>
          <w:tcPr>
            <w:tcW w:w="992" w:type="dxa"/>
            <w:gridSpan w:val="2"/>
            <w:vMerge/>
            <w:vAlign w:val="center"/>
            <w:hideMark/>
          </w:tcPr>
          <w:p w14:paraId="74FBF42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0D1A45B"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13DB202" w14:textId="77777777" w:rsidTr="00D707FC">
        <w:trPr>
          <w:gridAfter w:val="1"/>
          <w:wAfter w:w="13" w:type="dxa"/>
          <w:trHeight w:val="780"/>
        </w:trPr>
        <w:tc>
          <w:tcPr>
            <w:tcW w:w="567" w:type="dxa"/>
            <w:shd w:val="clear" w:color="auto" w:fill="auto"/>
            <w:vAlign w:val="center"/>
            <w:hideMark/>
          </w:tcPr>
          <w:p w14:paraId="23D0D3A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3.3</w:t>
            </w:r>
          </w:p>
        </w:tc>
        <w:tc>
          <w:tcPr>
            <w:tcW w:w="3544" w:type="dxa"/>
            <w:shd w:val="clear" w:color="auto" w:fill="auto"/>
            <w:vAlign w:val="center"/>
            <w:hideMark/>
          </w:tcPr>
          <w:p w14:paraId="1D55B461"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каркас колонны. Профильные трубы 25х25х2мм, 40х20х2мм, Покраска</w:t>
            </w:r>
          </w:p>
        </w:tc>
        <w:tc>
          <w:tcPr>
            <w:tcW w:w="710" w:type="dxa"/>
            <w:shd w:val="clear" w:color="auto" w:fill="auto"/>
            <w:vAlign w:val="center"/>
            <w:hideMark/>
          </w:tcPr>
          <w:p w14:paraId="7BF5B29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1BD0EF5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149,8</w:t>
            </w:r>
          </w:p>
        </w:tc>
        <w:tc>
          <w:tcPr>
            <w:tcW w:w="1118" w:type="dxa"/>
            <w:shd w:val="clear" w:color="auto" w:fill="auto"/>
            <w:vAlign w:val="center"/>
            <w:hideMark/>
          </w:tcPr>
          <w:p w14:paraId="39797E9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460,69</w:t>
            </w:r>
          </w:p>
        </w:tc>
        <w:tc>
          <w:tcPr>
            <w:tcW w:w="1553" w:type="dxa"/>
            <w:shd w:val="clear" w:color="auto" w:fill="auto"/>
            <w:vAlign w:val="center"/>
            <w:hideMark/>
          </w:tcPr>
          <w:p w14:paraId="04FA5F5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69 010,99</w:t>
            </w:r>
          </w:p>
        </w:tc>
        <w:tc>
          <w:tcPr>
            <w:tcW w:w="992" w:type="dxa"/>
            <w:gridSpan w:val="2"/>
            <w:vMerge/>
            <w:vAlign w:val="center"/>
            <w:hideMark/>
          </w:tcPr>
          <w:p w14:paraId="1428697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D61EFE9"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4C49251" w14:textId="77777777" w:rsidTr="00D707FC">
        <w:trPr>
          <w:gridAfter w:val="1"/>
          <w:wAfter w:w="13" w:type="dxa"/>
          <w:trHeight w:val="1365"/>
        </w:trPr>
        <w:tc>
          <w:tcPr>
            <w:tcW w:w="567" w:type="dxa"/>
            <w:shd w:val="clear" w:color="auto" w:fill="auto"/>
            <w:vAlign w:val="center"/>
            <w:hideMark/>
          </w:tcPr>
          <w:p w14:paraId="16E2D40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3.4</w:t>
            </w:r>
          </w:p>
        </w:tc>
        <w:tc>
          <w:tcPr>
            <w:tcW w:w="3544" w:type="dxa"/>
            <w:shd w:val="clear" w:color="auto" w:fill="auto"/>
            <w:vAlign w:val="center"/>
            <w:hideMark/>
          </w:tcPr>
          <w:p w14:paraId="16EC5667"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w:t>
            </w:r>
            <w:proofErr w:type="spellStart"/>
            <w:r w:rsidRPr="00D707FC">
              <w:rPr>
                <w:rFonts w:ascii="Times New Roman" w:eastAsia="Times New Roman" w:hAnsi="Times New Roman"/>
                <w:color w:val="000000"/>
                <w:lang w:eastAsia="ru-RU"/>
              </w:rPr>
              <w:t>колонады</w:t>
            </w:r>
            <w:proofErr w:type="spellEnd"/>
            <w:r w:rsidRPr="00D707FC">
              <w:rPr>
                <w:rFonts w:ascii="Times New Roman" w:eastAsia="Times New Roman" w:hAnsi="Times New Roman"/>
                <w:color w:val="000000"/>
                <w:lang w:eastAsia="ru-RU"/>
              </w:rPr>
              <w:t xml:space="preserve"> с видом топлива и номера колон </w:t>
            </w:r>
            <w:proofErr w:type="gramStart"/>
            <w:r w:rsidRPr="00D707FC">
              <w:rPr>
                <w:rFonts w:ascii="Times New Roman" w:eastAsia="Times New Roman" w:hAnsi="Times New Roman"/>
                <w:color w:val="000000"/>
                <w:lang w:eastAsia="ru-RU"/>
              </w:rPr>
              <w:t>основа  АКП</w:t>
            </w:r>
            <w:proofErr w:type="gramEnd"/>
            <w:r w:rsidRPr="00D707FC">
              <w:rPr>
                <w:rFonts w:ascii="Times New Roman" w:eastAsia="Times New Roman" w:hAnsi="Times New Roman"/>
                <w:color w:val="000000"/>
                <w:lang w:eastAsia="ru-RU"/>
              </w:rPr>
              <w:t xml:space="preserve"> Алюминиевый композит Г1, 4 мм  Колон . АКП BDX(F) 4-04 Белый BX RAL 9003 Белый по </w:t>
            </w:r>
            <w:proofErr w:type="spellStart"/>
            <w:r w:rsidRPr="00D707FC">
              <w:rPr>
                <w:rFonts w:ascii="Times New Roman" w:eastAsia="Times New Roman" w:hAnsi="Times New Roman"/>
                <w:color w:val="000000"/>
                <w:lang w:eastAsia="ru-RU"/>
              </w:rPr>
              <w:t>брендбуку</w:t>
            </w:r>
            <w:proofErr w:type="spellEnd"/>
            <w:r w:rsidRPr="00D707FC">
              <w:rPr>
                <w:rFonts w:ascii="Times New Roman" w:eastAsia="Times New Roman" w:hAnsi="Times New Roman"/>
                <w:color w:val="000000"/>
                <w:lang w:eastAsia="ru-RU"/>
              </w:rPr>
              <w:t xml:space="preserve"> </w:t>
            </w:r>
          </w:p>
        </w:tc>
        <w:tc>
          <w:tcPr>
            <w:tcW w:w="710" w:type="dxa"/>
            <w:shd w:val="clear" w:color="auto" w:fill="auto"/>
            <w:vAlign w:val="center"/>
            <w:hideMark/>
          </w:tcPr>
          <w:p w14:paraId="03BB62B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6C5FFC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18,6</w:t>
            </w:r>
          </w:p>
        </w:tc>
        <w:tc>
          <w:tcPr>
            <w:tcW w:w="1118" w:type="dxa"/>
            <w:shd w:val="clear" w:color="auto" w:fill="auto"/>
            <w:vAlign w:val="center"/>
            <w:hideMark/>
          </w:tcPr>
          <w:p w14:paraId="34F19F0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8 190,00</w:t>
            </w:r>
          </w:p>
        </w:tc>
        <w:tc>
          <w:tcPr>
            <w:tcW w:w="1553" w:type="dxa"/>
            <w:shd w:val="clear" w:color="auto" w:fill="auto"/>
            <w:vAlign w:val="center"/>
            <w:hideMark/>
          </w:tcPr>
          <w:p w14:paraId="346F8CF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152 334,00</w:t>
            </w:r>
          </w:p>
        </w:tc>
        <w:tc>
          <w:tcPr>
            <w:tcW w:w="992" w:type="dxa"/>
            <w:gridSpan w:val="2"/>
            <w:vMerge/>
            <w:vAlign w:val="center"/>
            <w:hideMark/>
          </w:tcPr>
          <w:p w14:paraId="367EBD8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7391AC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9B8A388" w14:textId="77777777" w:rsidTr="00D707FC">
        <w:trPr>
          <w:gridAfter w:val="1"/>
          <w:wAfter w:w="13" w:type="dxa"/>
          <w:trHeight w:val="1425"/>
        </w:trPr>
        <w:tc>
          <w:tcPr>
            <w:tcW w:w="567" w:type="dxa"/>
            <w:shd w:val="clear" w:color="auto" w:fill="auto"/>
            <w:vAlign w:val="center"/>
            <w:hideMark/>
          </w:tcPr>
          <w:p w14:paraId="242E015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3.5</w:t>
            </w:r>
          </w:p>
        </w:tc>
        <w:tc>
          <w:tcPr>
            <w:tcW w:w="3544" w:type="dxa"/>
            <w:shd w:val="clear" w:color="auto" w:fill="auto"/>
            <w:vAlign w:val="center"/>
            <w:hideMark/>
          </w:tcPr>
          <w:p w14:paraId="13F6779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w:t>
            </w:r>
            <w:proofErr w:type="spellStart"/>
            <w:r w:rsidRPr="00D707FC">
              <w:rPr>
                <w:rFonts w:ascii="Times New Roman" w:eastAsia="Times New Roman" w:hAnsi="Times New Roman"/>
                <w:color w:val="000000"/>
                <w:lang w:eastAsia="ru-RU"/>
              </w:rPr>
              <w:t>колонады</w:t>
            </w:r>
            <w:proofErr w:type="spellEnd"/>
            <w:r w:rsidRPr="00D707FC">
              <w:rPr>
                <w:rFonts w:ascii="Times New Roman" w:eastAsia="Times New Roman" w:hAnsi="Times New Roman"/>
                <w:color w:val="000000"/>
                <w:lang w:eastAsia="ru-RU"/>
              </w:rPr>
              <w:t xml:space="preserve"> с видом топлива и номера колон АКП Алюминиевый композит Г1, 4 </w:t>
            </w:r>
            <w:proofErr w:type="gramStart"/>
            <w:r w:rsidRPr="00D707FC">
              <w:rPr>
                <w:rFonts w:ascii="Times New Roman" w:eastAsia="Times New Roman" w:hAnsi="Times New Roman"/>
                <w:color w:val="000000"/>
                <w:lang w:eastAsia="ru-RU"/>
              </w:rPr>
              <w:t>мм  Колон</w:t>
            </w:r>
            <w:proofErr w:type="gramEnd"/>
            <w:r w:rsidRPr="00D707FC">
              <w:rPr>
                <w:rFonts w:ascii="Times New Roman" w:eastAsia="Times New Roman" w:hAnsi="Times New Roman"/>
                <w:color w:val="000000"/>
                <w:lang w:eastAsia="ru-RU"/>
              </w:rPr>
              <w:t xml:space="preserve"> . АКП BDX(F) 4-04 Синий BX RAL 5005 с накаткой пленки </w:t>
            </w:r>
          </w:p>
        </w:tc>
        <w:tc>
          <w:tcPr>
            <w:tcW w:w="710" w:type="dxa"/>
            <w:shd w:val="clear" w:color="auto" w:fill="auto"/>
            <w:vAlign w:val="center"/>
            <w:hideMark/>
          </w:tcPr>
          <w:p w14:paraId="7156C7E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293FBFE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32</w:t>
            </w:r>
          </w:p>
        </w:tc>
        <w:tc>
          <w:tcPr>
            <w:tcW w:w="1118" w:type="dxa"/>
            <w:shd w:val="clear" w:color="auto" w:fill="auto"/>
            <w:vAlign w:val="center"/>
            <w:hideMark/>
          </w:tcPr>
          <w:p w14:paraId="0DB2232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05FAD93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278 460,00</w:t>
            </w:r>
          </w:p>
        </w:tc>
        <w:tc>
          <w:tcPr>
            <w:tcW w:w="992" w:type="dxa"/>
            <w:gridSpan w:val="2"/>
            <w:vMerge/>
            <w:vAlign w:val="center"/>
            <w:hideMark/>
          </w:tcPr>
          <w:p w14:paraId="036C1B9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56AB542"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2372391" w14:textId="77777777" w:rsidTr="00D707FC">
        <w:trPr>
          <w:gridAfter w:val="1"/>
          <w:wAfter w:w="13" w:type="dxa"/>
          <w:trHeight w:val="630"/>
        </w:trPr>
        <w:tc>
          <w:tcPr>
            <w:tcW w:w="567" w:type="dxa"/>
            <w:shd w:val="clear" w:color="auto" w:fill="auto"/>
            <w:vAlign w:val="center"/>
            <w:hideMark/>
          </w:tcPr>
          <w:p w14:paraId="4B666A3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3.6</w:t>
            </w:r>
          </w:p>
        </w:tc>
        <w:tc>
          <w:tcPr>
            <w:tcW w:w="3544" w:type="dxa"/>
            <w:shd w:val="clear" w:color="auto" w:fill="auto"/>
            <w:vAlign w:val="center"/>
            <w:hideMark/>
          </w:tcPr>
          <w:p w14:paraId="33061A66"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Каркас короба колонны. Профильные трубы 25х25х2мм, 40х20х2мм</w:t>
            </w:r>
          </w:p>
        </w:tc>
        <w:tc>
          <w:tcPr>
            <w:tcW w:w="710" w:type="dxa"/>
            <w:shd w:val="clear" w:color="auto" w:fill="auto"/>
            <w:vAlign w:val="center"/>
            <w:hideMark/>
          </w:tcPr>
          <w:p w14:paraId="0C2F810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1576292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109,6</w:t>
            </w:r>
          </w:p>
        </w:tc>
        <w:tc>
          <w:tcPr>
            <w:tcW w:w="1118" w:type="dxa"/>
            <w:shd w:val="clear" w:color="auto" w:fill="auto"/>
            <w:vAlign w:val="center"/>
            <w:hideMark/>
          </w:tcPr>
          <w:p w14:paraId="7114E8A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460,69</w:t>
            </w:r>
          </w:p>
        </w:tc>
        <w:tc>
          <w:tcPr>
            <w:tcW w:w="1553" w:type="dxa"/>
            <w:shd w:val="clear" w:color="auto" w:fill="auto"/>
            <w:vAlign w:val="center"/>
            <w:hideMark/>
          </w:tcPr>
          <w:p w14:paraId="4A2E065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50 491,35</w:t>
            </w:r>
          </w:p>
        </w:tc>
        <w:tc>
          <w:tcPr>
            <w:tcW w:w="992" w:type="dxa"/>
            <w:gridSpan w:val="2"/>
            <w:vMerge/>
            <w:vAlign w:val="center"/>
            <w:hideMark/>
          </w:tcPr>
          <w:p w14:paraId="62B60FF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D8E96AB"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A513A48" w14:textId="77777777" w:rsidTr="00D707FC">
        <w:trPr>
          <w:gridAfter w:val="1"/>
          <w:wAfter w:w="13" w:type="dxa"/>
          <w:trHeight w:val="1020"/>
        </w:trPr>
        <w:tc>
          <w:tcPr>
            <w:tcW w:w="567" w:type="dxa"/>
            <w:shd w:val="clear" w:color="auto" w:fill="auto"/>
            <w:vAlign w:val="center"/>
            <w:hideMark/>
          </w:tcPr>
          <w:p w14:paraId="785C5ED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3.7</w:t>
            </w:r>
          </w:p>
        </w:tc>
        <w:tc>
          <w:tcPr>
            <w:tcW w:w="3544" w:type="dxa"/>
            <w:shd w:val="clear" w:color="auto" w:fill="auto"/>
            <w:vAlign w:val="center"/>
            <w:hideMark/>
          </w:tcPr>
          <w:p w14:paraId="0AAF7743"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Прорезной Световой Логотип. Д. 780 мм Лицевая часть Акриловое стекло с накаткой пленки</w:t>
            </w:r>
          </w:p>
        </w:tc>
        <w:tc>
          <w:tcPr>
            <w:tcW w:w="710" w:type="dxa"/>
            <w:shd w:val="clear" w:color="auto" w:fill="auto"/>
            <w:vAlign w:val="center"/>
            <w:hideMark/>
          </w:tcPr>
          <w:p w14:paraId="087F034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0BAEA97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w:t>
            </w:r>
          </w:p>
        </w:tc>
        <w:tc>
          <w:tcPr>
            <w:tcW w:w="1118" w:type="dxa"/>
            <w:shd w:val="clear" w:color="auto" w:fill="auto"/>
            <w:vAlign w:val="center"/>
            <w:hideMark/>
          </w:tcPr>
          <w:p w14:paraId="46A91EA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18 685,49</w:t>
            </w:r>
          </w:p>
        </w:tc>
        <w:tc>
          <w:tcPr>
            <w:tcW w:w="1553" w:type="dxa"/>
            <w:shd w:val="clear" w:color="auto" w:fill="auto"/>
            <w:vAlign w:val="center"/>
            <w:hideMark/>
          </w:tcPr>
          <w:p w14:paraId="610A3C1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74 741,94</w:t>
            </w:r>
          </w:p>
        </w:tc>
        <w:tc>
          <w:tcPr>
            <w:tcW w:w="992" w:type="dxa"/>
            <w:gridSpan w:val="2"/>
            <w:vMerge/>
            <w:vAlign w:val="center"/>
            <w:hideMark/>
          </w:tcPr>
          <w:p w14:paraId="60AF4FF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09C616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F63E8A6" w14:textId="77777777" w:rsidTr="00D707FC">
        <w:trPr>
          <w:gridAfter w:val="1"/>
          <w:wAfter w:w="13" w:type="dxa"/>
          <w:trHeight w:val="1065"/>
        </w:trPr>
        <w:tc>
          <w:tcPr>
            <w:tcW w:w="567" w:type="dxa"/>
            <w:shd w:val="clear" w:color="auto" w:fill="auto"/>
            <w:vAlign w:val="center"/>
            <w:hideMark/>
          </w:tcPr>
          <w:p w14:paraId="2935A6C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3.8</w:t>
            </w:r>
          </w:p>
        </w:tc>
        <w:tc>
          <w:tcPr>
            <w:tcW w:w="3544" w:type="dxa"/>
            <w:shd w:val="clear" w:color="auto" w:fill="auto"/>
            <w:vAlign w:val="center"/>
            <w:hideMark/>
          </w:tcPr>
          <w:p w14:paraId="0A4C4391"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Прорезной световой  номер колонки. высота 600 мм Лицевая часть Акриловое стекло с накаткой пленки</w:t>
            </w:r>
          </w:p>
        </w:tc>
        <w:tc>
          <w:tcPr>
            <w:tcW w:w="710" w:type="dxa"/>
            <w:shd w:val="clear" w:color="auto" w:fill="auto"/>
            <w:vAlign w:val="center"/>
            <w:hideMark/>
          </w:tcPr>
          <w:p w14:paraId="2AC8BD4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7212686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w:t>
            </w:r>
          </w:p>
        </w:tc>
        <w:tc>
          <w:tcPr>
            <w:tcW w:w="1118" w:type="dxa"/>
            <w:shd w:val="clear" w:color="auto" w:fill="auto"/>
            <w:vAlign w:val="center"/>
            <w:hideMark/>
          </w:tcPr>
          <w:p w14:paraId="473CB4F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9 213,75</w:t>
            </w:r>
          </w:p>
        </w:tc>
        <w:tc>
          <w:tcPr>
            <w:tcW w:w="1553" w:type="dxa"/>
            <w:shd w:val="clear" w:color="auto" w:fill="auto"/>
            <w:vAlign w:val="center"/>
            <w:hideMark/>
          </w:tcPr>
          <w:p w14:paraId="7EF7A81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36 855,00</w:t>
            </w:r>
          </w:p>
        </w:tc>
        <w:tc>
          <w:tcPr>
            <w:tcW w:w="992" w:type="dxa"/>
            <w:gridSpan w:val="2"/>
            <w:vMerge/>
            <w:vAlign w:val="center"/>
            <w:hideMark/>
          </w:tcPr>
          <w:p w14:paraId="7DF79ECA"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F93AD1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1EEADB1" w14:textId="77777777" w:rsidTr="00D707FC">
        <w:trPr>
          <w:gridAfter w:val="1"/>
          <w:wAfter w:w="13" w:type="dxa"/>
          <w:trHeight w:val="1005"/>
        </w:trPr>
        <w:tc>
          <w:tcPr>
            <w:tcW w:w="567" w:type="dxa"/>
            <w:shd w:val="clear" w:color="auto" w:fill="auto"/>
            <w:vAlign w:val="center"/>
            <w:hideMark/>
          </w:tcPr>
          <w:p w14:paraId="36E1295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3.9</w:t>
            </w:r>
          </w:p>
        </w:tc>
        <w:tc>
          <w:tcPr>
            <w:tcW w:w="3544" w:type="dxa"/>
            <w:shd w:val="clear" w:color="auto" w:fill="auto"/>
            <w:vAlign w:val="center"/>
            <w:hideMark/>
          </w:tcPr>
          <w:p w14:paraId="76FB739F"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Прорезной световой короб с видом топлива "ДТ" 160х 230 мм Лицевая часть Акриловое стекло с накаткой пленки</w:t>
            </w:r>
          </w:p>
        </w:tc>
        <w:tc>
          <w:tcPr>
            <w:tcW w:w="710" w:type="dxa"/>
            <w:shd w:val="clear" w:color="auto" w:fill="auto"/>
            <w:vAlign w:val="center"/>
            <w:hideMark/>
          </w:tcPr>
          <w:p w14:paraId="278FA17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4C32DC4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w:t>
            </w:r>
          </w:p>
        </w:tc>
        <w:tc>
          <w:tcPr>
            <w:tcW w:w="1118" w:type="dxa"/>
            <w:shd w:val="clear" w:color="auto" w:fill="auto"/>
            <w:vAlign w:val="center"/>
            <w:hideMark/>
          </w:tcPr>
          <w:p w14:paraId="563A500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7 678,13</w:t>
            </w:r>
          </w:p>
        </w:tc>
        <w:tc>
          <w:tcPr>
            <w:tcW w:w="1553" w:type="dxa"/>
            <w:shd w:val="clear" w:color="auto" w:fill="auto"/>
            <w:vAlign w:val="center"/>
            <w:hideMark/>
          </w:tcPr>
          <w:p w14:paraId="161D4FD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30 712,50</w:t>
            </w:r>
          </w:p>
        </w:tc>
        <w:tc>
          <w:tcPr>
            <w:tcW w:w="992" w:type="dxa"/>
            <w:gridSpan w:val="2"/>
            <w:vMerge/>
            <w:vAlign w:val="center"/>
            <w:hideMark/>
          </w:tcPr>
          <w:p w14:paraId="7D8D04DB"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6003B4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E078AB6" w14:textId="77777777" w:rsidTr="00D707FC">
        <w:trPr>
          <w:gridAfter w:val="1"/>
          <w:wAfter w:w="13" w:type="dxa"/>
          <w:trHeight w:val="645"/>
        </w:trPr>
        <w:tc>
          <w:tcPr>
            <w:tcW w:w="567" w:type="dxa"/>
            <w:shd w:val="clear" w:color="auto" w:fill="auto"/>
            <w:vAlign w:val="center"/>
            <w:hideMark/>
          </w:tcPr>
          <w:p w14:paraId="6C8A412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3.10</w:t>
            </w:r>
          </w:p>
        </w:tc>
        <w:tc>
          <w:tcPr>
            <w:tcW w:w="3544" w:type="dxa"/>
            <w:shd w:val="clear" w:color="auto" w:fill="auto"/>
            <w:vAlign w:val="center"/>
            <w:hideMark/>
          </w:tcPr>
          <w:p w14:paraId="0EF27E11"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Световой Короб 100х 2800 мм Лицевая часть Молочное акриловое стекло.</w:t>
            </w:r>
          </w:p>
        </w:tc>
        <w:tc>
          <w:tcPr>
            <w:tcW w:w="710" w:type="dxa"/>
            <w:shd w:val="clear" w:color="auto" w:fill="auto"/>
            <w:vAlign w:val="center"/>
            <w:hideMark/>
          </w:tcPr>
          <w:p w14:paraId="07DB004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77A5B2A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w:t>
            </w:r>
          </w:p>
        </w:tc>
        <w:tc>
          <w:tcPr>
            <w:tcW w:w="1118" w:type="dxa"/>
            <w:shd w:val="clear" w:color="auto" w:fill="auto"/>
            <w:vAlign w:val="center"/>
            <w:hideMark/>
          </w:tcPr>
          <w:p w14:paraId="2AC37FD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8 599,50</w:t>
            </w:r>
          </w:p>
        </w:tc>
        <w:tc>
          <w:tcPr>
            <w:tcW w:w="1553" w:type="dxa"/>
            <w:shd w:val="clear" w:color="auto" w:fill="auto"/>
            <w:vAlign w:val="center"/>
            <w:hideMark/>
          </w:tcPr>
          <w:p w14:paraId="290D415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17 199,00</w:t>
            </w:r>
          </w:p>
        </w:tc>
        <w:tc>
          <w:tcPr>
            <w:tcW w:w="992" w:type="dxa"/>
            <w:gridSpan w:val="2"/>
            <w:vMerge/>
            <w:vAlign w:val="center"/>
            <w:hideMark/>
          </w:tcPr>
          <w:p w14:paraId="7C906A5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B4C6D3D"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C1D0E25" w14:textId="77777777" w:rsidTr="00D707FC">
        <w:trPr>
          <w:gridAfter w:val="1"/>
          <w:wAfter w:w="13" w:type="dxa"/>
          <w:trHeight w:val="315"/>
        </w:trPr>
        <w:tc>
          <w:tcPr>
            <w:tcW w:w="567" w:type="dxa"/>
            <w:shd w:val="clear" w:color="auto" w:fill="auto"/>
            <w:vAlign w:val="center"/>
            <w:hideMark/>
          </w:tcPr>
          <w:p w14:paraId="126141E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382945CE"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vAlign w:val="center"/>
            <w:hideMark/>
          </w:tcPr>
          <w:p w14:paraId="2267CD59"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033D9D3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6DC3E35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0EF5ADEC"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1 461 646,78</w:t>
            </w:r>
          </w:p>
        </w:tc>
        <w:tc>
          <w:tcPr>
            <w:tcW w:w="992" w:type="dxa"/>
            <w:gridSpan w:val="2"/>
            <w:vMerge/>
            <w:vAlign w:val="center"/>
            <w:hideMark/>
          </w:tcPr>
          <w:p w14:paraId="021DE00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F27FCE0"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A170024" w14:textId="77777777" w:rsidTr="00D707FC">
        <w:trPr>
          <w:gridAfter w:val="1"/>
          <w:wAfter w:w="13" w:type="dxa"/>
          <w:trHeight w:val="315"/>
        </w:trPr>
        <w:tc>
          <w:tcPr>
            <w:tcW w:w="567" w:type="dxa"/>
            <w:shd w:val="clear" w:color="auto" w:fill="auto"/>
            <w:vAlign w:val="center"/>
            <w:hideMark/>
          </w:tcPr>
          <w:p w14:paraId="11B47A1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53BC4CE5"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Монтажные работы </w:t>
            </w:r>
          </w:p>
        </w:tc>
        <w:tc>
          <w:tcPr>
            <w:tcW w:w="710" w:type="dxa"/>
            <w:shd w:val="clear" w:color="auto" w:fill="auto"/>
            <w:vAlign w:val="center"/>
            <w:hideMark/>
          </w:tcPr>
          <w:p w14:paraId="79DEE227"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7696E0C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1539769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5886C83B"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477 827,22</w:t>
            </w:r>
          </w:p>
        </w:tc>
        <w:tc>
          <w:tcPr>
            <w:tcW w:w="992" w:type="dxa"/>
            <w:gridSpan w:val="2"/>
            <w:vMerge/>
            <w:vAlign w:val="center"/>
            <w:hideMark/>
          </w:tcPr>
          <w:p w14:paraId="45BC6FAD"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9151D6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E9A893C" w14:textId="77777777" w:rsidTr="00D707FC">
        <w:trPr>
          <w:gridAfter w:val="1"/>
          <w:wAfter w:w="13" w:type="dxa"/>
          <w:trHeight w:val="315"/>
        </w:trPr>
        <w:tc>
          <w:tcPr>
            <w:tcW w:w="567" w:type="dxa"/>
            <w:shd w:val="clear" w:color="auto" w:fill="auto"/>
            <w:vAlign w:val="center"/>
            <w:hideMark/>
          </w:tcPr>
          <w:p w14:paraId="0F6D5699"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709FE62C"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п.3:</w:t>
            </w:r>
          </w:p>
        </w:tc>
        <w:tc>
          <w:tcPr>
            <w:tcW w:w="710" w:type="dxa"/>
            <w:shd w:val="clear" w:color="auto" w:fill="auto"/>
            <w:vAlign w:val="center"/>
            <w:hideMark/>
          </w:tcPr>
          <w:p w14:paraId="414E27D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6E5B0E5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3641F20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1AEEC8E4"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1 939 474,00</w:t>
            </w:r>
          </w:p>
        </w:tc>
        <w:tc>
          <w:tcPr>
            <w:tcW w:w="992" w:type="dxa"/>
            <w:gridSpan w:val="2"/>
            <w:vMerge/>
            <w:vAlign w:val="center"/>
            <w:hideMark/>
          </w:tcPr>
          <w:p w14:paraId="559D9E3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ACB26C1"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135E7C2" w14:textId="77777777" w:rsidTr="00D707FC">
        <w:trPr>
          <w:gridAfter w:val="1"/>
          <w:wAfter w:w="13" w:type="dxa"/>
          <w:trHeight w:val="315"/>
        </w:trPr>
        <w:tc>
          <w:tcPr>
            <w:tcW w:w="567" w:type="dxa"/>
            <w:shd w:val="clear" w:color="auto" w:fill="auto"/>
            <w:vAlign w:val="center"/>
            <w:hideMark/>
          </w:tcPr>
          <w:p w14:paraId="098FBBC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4</w:t>
            </w:r>
          </w:p>
        </w:tc>
        <w:tc>
          <w:tcPr>
            <w:tcW w:w="3544" w:type="dxa"/>
            <w:shd w:val="clear" w:color="auto" w:fill="auto"/>
            <w:vAlign w:val="center"/>
            <w:hideMark/>
          </w:tcPr>
          <w:p w14:paraId="6A24B529"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Пожарные резервуары 2х100м3 с техническим помещением</w:t>
            </w:r>
          </w:p>
        </w:tc>
        <w:tc>
          <w:tcPr>
            <w:tcW w:w="710" w:type="dxa"/>
            <w:shd w:val="clear" w:color="auto" w:fill="auto"/>
            <w:vAlign w:val="center"/>
            <w:hideMark/>
          </w:tcPr>
          <w:p w14:paraId="1D46D23E"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40FC6107"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2D230E7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34EF3C5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992" w:type="dxa"/>
            <w:gridSpan w:val="2"/>
            <w:vMerge/>
            <w:vAlign w:val="center"/>
            <w:hideMark/>
          </w:tcPr>
          <w:p w14:paraId="58EB475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51C13F1"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646BD84" w14:textId="77777777" w:rsidTr="00D707FC">
        <w:trPr>
          <w:gridAfter w:val="1"/>
          <w:wAfter w:w="13" w:type="dxa"/>
          <w:trHeight w:val="945"/>
        </w:trPr>
        <w:tc>
          <w:tcPr>
            <w:tcW w:w="567" w:type="dxa"/>
            <w:shd w:val="clear" w:color="auto" w:fill="auto"/>
            <w:vAlign w:val="center"/>
            <w:hideMark/>
          </w:tcPr>
          <w:p w14:paraId="7C08C3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4.1</w:t>
            </w:r>
          </w:p>
        </w:tc>
        <w:tc>
          <w:tcPr>
            <w:tcW w:w="3544" w:type="dxa"/>
            <w:shd w:val="clear" w:color="auto" w:fill="auto"/>
            <w:vAlign w:val="center"/>
            <w:hideMark/>
          </w:tcPr>
          <w:p w14:paraId="774DB1B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Облицовка Задняя часть Технического помещения АКП Алюминиевый композит Г1, 4 мм АКП BDX(F) 4-04 Белый 9003</w:t>
            </w:r>
          </w:p>
        </w:tc>
        <w:tc>
          <w:tcPr>
            <w:tcW w:w="710" w:type="dxa"/>
            <w:shd w:val="clear" w:color="auto" w:fill="auto"/>
            <w:vAlign w:val="center"/>
            <w:hideMark/>
          </w:tcPr>
          <w:p w14:paraId="7AA7DD0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14D8034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21</w:t>
            </w:r>
          </w:p>
        </w:tc>
        <w:tc>
          <w:tcPr>
            <w:tcW w:w="1118" w:type="dxa"/>
            <w:shd w:val="clear" w:color="auto" w:fill="auto"/>
            <w:vAlign w:val="center"/>
            <w:hideMark/>
          </w:tcPr>
          <w:p w14:paraId="3E02A69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8 687,00</w:t>
            </w:r>
          </w:p>
        </w:tc>
        <w:tc>
          <w:tcPr>
            <w:tcW w:w="1553" w:type="dxa"/>
            <w:shd w:val="clear" w:color="auto" w:fill="auto"/>
            <w:vAlign w:val="center"/>
            <w:hideMark/>
          </w:tcPr>
          <w:p w14:paraId="06BEBD7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182 427,00</w:t>
            </w:r>
          </w:p>
        </w:tc>
        <w:tc>
          <w:tcPr>
            <w:tcW w:w="992" w:type="dxa"/>
            <w:gridSpan w:val="2"/>
            <w:vMerge/>
            <w:vAlign w:val="center"/>
            <w:hideMark/>
          </w:tcPr>
          <w:p w14:paraId="5E781FD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169E36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0B21BDE" w14:textId="77777777" w:rsidTr="00D707FC">
        <w:trPr>
          <w:gridAfter w:val="1"/>
          <w:wAfter w:w="13" w:type="dxa"/>
          <w:trHeight w:val="945"/>
        </w:trPr>
        <w:tc>
          <w:tcPr>
            <w:tcW w:w="567" w:type="dxa"/>
            <w:shd w:val="clear" w:color="auto" w:fill="auto"/>
            <w:vAlign w:val="center"/>
            <w:hideMark/>
          </w:tcPr>
          <w:p w14:paraId="32E1408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4.2</w:t>
            </w:r>
          </w:p>
        </w:tc>
        <w:tc>
          <w:tcPr>
            <w:tcW w:w="3544" w:type="dxa"/>
            <w:shd w:val="clear" w:color="auto" w:fill="auto"/>
            <w:vAlign w:val="center"/>
            <w:hideMark/>
          </w:tcPr>
          <w:p w14:paraId="06755124"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Облицовка Передняя часть Технического помещения АКП Алюминиевый композит Г1, 4 мм  АКП BDX(F) 4-04 Белый 9003</w:t>
            </w:r>
          </w:p>
        </w:tc>
        <w:tc>
          <w:tcPr>
            <w:tcW w:w="710" w:type="dxa"/>
            <w:shd w:val="clear" w:color="auto" w:fill="auto"/>
            <w:vAlign w:val="center"/>
            <w:hideMark/>
          </w:tcPr>
          <w:p w14:paraId="5DB67A3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3C7C5DC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22,5</w:t>
            </w:r>
          </w:p>
        </w:tc>
        <w:tc>
          <w:tcPr>
            <w:tcW w:w="1118" w:type="dxa"/>
            <w:shd w:val="clear" w:color="auto" w:fill="auto"/>
            <w:vAlign w:val="center"/>
            <w:hideMark/>
          </w:tcPr>
          <w:p w14:paraId="0A26C9E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8 687,00</w:t>
            </w:r>
          </w:p>
        </w:tc>
        <w:tc>
          <w:tcPr>
            <w:tcW w:w="1553" w:type="dxa"/>
            <w:shd w:val="clear" w:color="auto" w:fill="auto"/>
            <w:vAlign w:val="center"/>
            <w:hideMark/>
          </w:tcPr>
          <w:p w14:paraId="0D1B78C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195 457,50</w:t>
            </w:r>
          </w:p>
        </w:tc>
        <w:tc>
          <w:tcPr>
            <w:tcW w:w="992" w:type="dxa"/>
            <w:gridSpan w:val="2"/>
            <w:vMerge/>
            <w:vAlign w:val="center"/>
            <w:hideMark/>
          </w:tcPr>
          <w:p w14:paraId="71F470E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99C6A9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B62AD6F" w14:textId="77777777" w:rsidTr="00D707FC">
        <w:trPr>
          <w:gridAfter w:val="1"/>
          <w:wAfter w:w="13" w:type="dxa"/>
          <w:trHeight w:val="2205"/>
        </w:trPr>
        <w:tc>
          <w:tcPr>
            <w:tcW w:w="567" w:type="dxa"/>
            <w:shd w:val="clear" w:color="auto" w:fill="auto"/>
            <w:vAlign w:val="center"/>
            <w:hideMark/>
          </w:tcPr>
          <w:p w14:paraId="1BE3D48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lastRenderedPageBreak/>
              <w:t>4.3</w:t>
            </w:r>
          </w:p>
        </w:tc>
        <w:tc>
          <w:tcPr>
            <w:tcW w:w="3544" w:type="dxa"/>
            <w:shd w:val="clear" w:color="auto" w:fill="auto"/>
            <w:vAlign w:val="center"/>
            <w:hideMark/>
          </w:tcPr>
          <w:p w14:paraId="0E5D7127"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Алюминиевая подсистема типовая с учетом, включая крепежные элементы ( несущий уголок, </w:t>
            </w:r>
            <w:proofErr w:type="spellStart"/>
            <w:r w:rsidRPr="00D707FC">
              <w:rPr>
                <w:rFonts w:ascii="Times New Roman" w:eastAsia="Times New Roman" w:hAnsi="Times New Roman"/>
                <w:color w:val="000000"/>
                <w:lang w:eastAsia="ru-RU"/>
              </w:rPr>
              <w:t>паронитовая</w:t>
            </w:r>
            <w:proofErr w:type="spellEnd"/>
            <w:r w:rsidRPr="00D707FC">
              <w:rPr>
                <w:rFonts w:ascii="Times New Roman" w:eastAsia="Times New Roman" w:hAnsi="Times New Roman"/>
                <w:color w:val="000000"/>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color w:val="000000"/>
                <w:lang w:eastAsia="ru-RU"/>
              </w:rPr>
              <w:t>саморезы</w:t>
            </w:r>
            <w:proofErr w:type="spellEnd"/>
            <w:r w:rsidRPr="00D707FC">
              <w:rPr>
                <w:rFonts w:ascii="Times New Roman" w:eastAsia="Times New Roman" w:hAnsi="Times New Roman"/>
                <w:color w:val="000000"/>
                <w:lang w:eastAsia="ru-RU"/>
              </w:rPr>
              <w:t xml:space="preserve"> ). толщина 1,75</w:t>
            </w:r>
          </w:p>
        </w:tc>
        <w:tc>
          <w:tcPr>
            <w:tcW w:w="710" w:type="dxa"/>
            <w:shd w:val="clear" w:color="auto" w:fill="auto"/>
            <w:vAlign w:val="center"/>
            <w:hideMark/>
          </w:tcPr>
          <w:p w14:paraId="31CA8F6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2ED338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43,5</w:t>
            </w:r>
          </w:p>
        </w:tc>
        <w:tc>
          <w:tcPr>
            <w:tcW w:w="1118" w:type="dxa"/>
            <w:shd w:val="clear" w:color="auto" w:fill="auto"/>
            <w:vAlign w:val="center"/>
            <w:hideMark/>
          </w:tcPr>
          <w:p w14:paraId="20DE56E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1 379,70</w:t>
            </w:r>
          </w:p>
        </w:tc>
        <w:tc>
          <w:tcPr>
            <w:tcW w:w="1553" w:type="dxa"/>
            <w:shd w:val="clear" w:color="auto" w:fill="auto"/>
            <w:vAlign w:val="center"/>
            <w:hideMark/>
          </w:tcPr>
          <w:p w14:paraId="0CB795E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60 016,95</w:t>
            </w:r>
          </w:p>
        </w:tc>
        <w:tc>
          <w:tcPr>
            <w:tcW w:w="992" w:type="dxa"/>
            <w:gridSpan w:val="2"/>
            <w:vMerge/>
            <w:vAlign w:val="center"/>
            <w:hideMark/>
          </w:tcPr>
          <w:p w14:paraId="79FDD60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A084C4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662AA5B" w14:textId="77777777" w:rsidTr="00D707FC">
        <w:trPr>
          <w:gridAfter w:val="1"/>
          <w:wAfter w:w="13" w:type="dxa"/>
          <w:trHeight w:val="945"/>
        </w:trPr>
        <w:tc>
          <w:tcPr>
            <w:tcW w:w="567" w:type="dxa"/>
            <w:shd w:val="clear" w:color="auto" w:fill="auto"/>
            <w:vAlign w:val="center"/>
            <w:hideMark/>
          </w:tcPr>
          <w:p w14:paraId="23A4684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4.4</w:t>
            </w:r>
          </w:p>
        </w:tc>
        <w:tc>
          <w:tcPr>
            <w:tcW w:w="3544" w:type="dxa"/>
            <w:shd w:val="clear" w:color="auto" w:fill="auto"/>
            <w:vAlign w:val="center"/>
            <w:hideMark/>
          </w:tcPr>
          <w:p w14:paraId="7540FCF3"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пожарных </w:t>
            </w:r>
            <w:proofErr w:type="spellStart"/>
            <w:r w:rsidRPr="00D707FC">
              <w:rPr>
                <w:rFonts w:ascii="Times New Roman" w:eastAsia="Times New Roman" w:hAnsi="Times New Roman"/>
                <w:color w:val="000000"/>
                <w:lang w:eastAsia="ru-RU"/>
              </w:rPr>
              <w:t>резервуарвов</w:t>
            </w:r>
            <w:proofErr w:type="spellEnd"/>
            <w:r w:rsidRPr="00D707FC">
              <w:rPr>
                <w:rFonts w:ascii="Times New Roman" w:eastAsia="Times New Roman" w:hAnsi="Times New Roman"/>
                <w:color w:val="000000"/>
                <w:lang w:eastAsia="ru-RU"/>
              </w:rPr>
              <w:t xml:space="preserve"> 2х100м3 АКП Алюминиевый композит Г1, 4 мм АКП BDX(F) 4-04 Белый 9003</w:t>
            </w:r>
          </w:p>
        </w:tc>
        <w:tc>
          <w:tcPr>
            <w:tcW w:w="710" w:type="dxa"/>
            <w:shd w:val="clear" w:color="auto" w:fill="auto"/>
            <w:vAlign w:val="center"/>
            <w:hideMark/>
          </w:tcPr>
          <w:p w14:paraId="5934E6F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D8D9920" w14:textId="77777777" w:rsidR="00D707FC" w:rsidRPr="00D707FC" w:rsidRDefault="00D707FC" w:rsidP="00D707FC">
            <w:pPr>
              <w:spacing w:after="0" w:line="240" w:lineRule="auto"/>
              <w:jc w:val="center"/>
              <w:rPr>
                <w:rFonts w:ascii="Times New Roman" w:eastAsia="Times New Roman" w:hAnsi="Times New Roman"/>
                <w:lang w:eastAsia="ru-RU"/>
              </w:rPr>
            </w:pPr>
            <w:r w:rsidRPr="00D707FC">
              <w:rPr>
                <w:rFonts w:ascii="Times New Roman" w:eastAsia="Times New Roman" w:hAnsi="Times New Roman"/>
                <w:lang w:eastAsia="ru-RU"/>
              </w:rPr>
              <w:t>177,86</w:t>
            </w:r>
          </w:p>
        </w:tc>
        <w:tc>
          <w:tcPr>
            <w:tcW w:w="1118" w:type="dxa"/>
            <w:shd w:val="clear" w:color="auto" w:fill="auto"/>
            <w:vAlign w:val="center"/>
            <w:hideMark/>
          </w:tcPr>
          <w:p w14:paraId="1C38431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8 687,00</w:t>
            </w:r>
          </w:p>
        </w:tc>
        <w:tc>
          <w:tcPr>
            <w:tcW w:w="1553" w:type="dxa"/>
            <w:shd w:val="clear" w:color="auto" w:fill="auto"/>
            <w:vAlign w:val="center"/>
            <w:hideMark/>
          </w:tcPr>
          <w:p w14:paraId="35724A0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1 545 069,82</w:t>
            </w:r>
          </w:p>
        </w:tc>
        <w:tc>
          <w:tcPr>
            <w:tcW w:w="992" w:type="dxa"/>
            <w:gridSpan w:val="2"/>
            <w:vMerge/>
            <w:vAlign w:val="center"/>
            <w:hideMark/>
          </w:tcPr>
          <w:p w14:paraId="7C8EE0BB"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0505F3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BDF91F3" w14:textId="77777777" w:rsidTr="00D707FC">
        <w:trPr>
          <w:gridAfter w:val="1"/>
          <w:wAfter w:w="13" w:type="dxa"/>
          <w:trHeight w:val="630"/>
        </w:trPr>
        <w:tc>
          <w:tcPr>
            <w:tcW w:w="567" w:type="dxa"/>
            <w:shd w:val="clear" w:color="auto" w:fill="auto"/>
            <w:vAlign w:val="center"/>
            <w:hideMark/>
          </w:tcPr>
          <w:p w14:paraId="422E674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4.5</w:t>
            </w:r>
          </w:p>
        </w:tc>
        <w:tc>
          <w:tcPr>
            <w:tcW w:w="3544" w:type="dxa"/>
            <w:shd w:val="clear" w:color="auto" w:fill="auto"/>
            <w:vAlign w:val="center"/>
            <w:hideMark/>
          </w:tcPr>
          <w:p w14:paraId="093D29AC" w14:textId="77777777" w:rsidR="00D707FC" w:rsidRPr="00D707FC" w:rsidRDefault="00D707FC" w:rsidP="00D707FC">
            <w:pPr>
              <w:spacing w:after="0" w:line="240" w:lineRule="auto"/>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Ветро</w:t>
            </w:r>
            <w:proofErr w:type="spellEnd"/>
            <w:r w:rsidRPr="00D707FC">
              <w:rPr>
                <w:rFonts w:ascii="Times New Roman" w:eastAsia="Times New Roman" w:hAnsi="Times New Roman"/>
                <w:color w:val="000000"/>
                <w:lang w:eastAsia="ru-RU"/>
              </w:rPr>
              <w:t xml:space="preserve">-влагозащитная мембрана пожарных </w:t>
            </w:r>
            <w:proofErr w:type="spellStart"/>
            <w:r w:rsidRPr="00D707FC">
              <w:rPr>
                <w:rFonts w:ascii="Times New Roman" w:eastAsia="Times New Roman" w:hAnsi="Times New Roman"/>
                <w:color w:val="000000"/>
                <w:lang w:eastAsia="ru-RU"/>
              </w:rPr>
              <w:t>резервуарвов</w:t>
            </w:r>
            <w:proofErr w:type="spellEnd"/>
            <w:r w:rsidRPr="00D707FC">
              <w:rPr>
                <w:rFonts w:ascii="Times New Roman" w:eastAsia="Times New Roman" w:hAnsi="Times New Roman"/>
                <w:color w:val="000000"/>
                <w:lang w:eastAsia="ru-RU"/>
              </w:rPr>
              <w:t xml:space="preserve"> 2х100м3 </w:t>
            </w:r>
          </w:p>
        </w:tc>
        <w:tc>
          <w:tcPr>
            <w:tcW w:w="710" w:type="dxa"/>
            <w:shd w:val="clear" w:color="auto" w:fill="auto"/>
            <w:vAlign w:val="center"/>
            <w:hideMark/>
          </w:tcPr>
          <w:p w14:paraId="0A74704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3003D72B" w14:textId="77777777" w:rsidR="00D707FC" w:rsidRPr="00D707FC" w:rsidRDefault="00D707FC" w:rsidP="00D707FC">
            <w:pPr>
              <w:spacing w:after="0" w:line="240" w:lineRule="auto"/>
              <w:jc w:val="center"/>
              <w:rPr>
                <w:rFonts w:ascii="Times New Roman" w:eastAsia="Times New Roman" w:hAnsi="Times New Roman"/>
                <w:lang w:eastAsia="ru-RU"/>
              </w:rPr>
            </w:pPr>
            <w:r w:rsidRPr="00D707FC">
              <w:rPr>
                <w:rFonts w:ascii="Times New Roman" w:eastAsia="Times New Roman" w:hAnsi="Times New Roman"/>
                <w:lang w:eastAsia="ru-RU"/>
              </w:rPr>
              <w:t>177,86</w:t>
            </w:r>
          </w:p>
        </w:tc>
        <w:tc>
          <w:tcPr>
            <w:tcW w:w="1118" w:type="dxa"/>
            <w:shd w:val="clear" w:color="auto" w:fill="auto"/>
            <w:vAlign w:val="center"/>
            <w:hideMark/>
          </w:tcPr>
          <w:p w14:paraId="1E6246C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86,87</w:t>
            </w:r>
          </w:p>
        </w:tc>
        <w:tc>
          <w:tcPr>
            <w:tcW w:w="1553" w:type="dxa"/>
            <w:shd w:val="clear" w:color="auto" w:fill="auto"/>
            <w:vAlign w:val="center"/>
            <w:hideMark/>
          </w:tcPr>
          <w:p w14:paraId="3B41A53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15 450,70</w:t>
            </w:r>
          </w:p>
        </w:tc>
        <w:tc>
          <w:tcPr>
            <w:tcW w:w="992" w:type="dxa"/>
            <w:gridSpan w:val="2"/>
            <w:vMerge/>
            <w:vAlign w:val="center"/>
            <w:hideMark/>
          </w:tcPr>
          <w:p w14:paraId="606D25C5"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64EE622"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91A942E" w14:textId="77777777" w:rsidTr="00D707FC">
        <w:trPr>
          <w:gridAfter w:val="1"/>
          <w:wAfter w:w="13" w:type="dxa"/>
          <w:trHeight w:val="2205"/>
        </w:trPr>
        <w:tc>
          <w:tcPr>
            <w:tcW w:w="567" w:type="dxa"/>
            <w:shd w:val="clear" w:color="auto" w:fill="auto"/>
            <w:vAlign w:val="center"/>
            <w:hideMark/>
          </w:tcPr>
          <w:p w14:paraId="3AEEEAD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4.6</w:t>
            </w:r>
          </w:p>
        </w:tc>
        <w:tc>
          <w:tcPr>
            <w:tcW w:w="3544" w:type="dxa"/>
            <w:shd w:val="clear" w:color="auto" w:fill="auto"/>
            <w:vAlign w:val="center"/>
            <w:hideMark/>
          </w:tcPr>
          <w:p w14:paraId="7AB3686E"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Алюминиевая подсистема типовая  с учетом, включая крепежные элементы (несущий уголок, </w:t>
            </w:r>
            <w:proofErr w:type="spellStart"/>
            <w:r w:rsidRPr="00D707FC">
              <w:rPr>
                <w:rFonts w:ascii="Times New Roman" w:eastAsia="Times New Roman" w:hAnsi="Times New Roman"/>
                <w:color w:val="000000"/>
                <w:lang w:eastAsia="ru-RU"/>
              </w:rPr>
              <w:t>паронитовая</w:t>
            </w:r>
            <w:proofErr w:type="spellEnd"/>
            <w:r w:rsidRPr="00D707FC">
              <w:rPr>
                <w:rFonts w:ascii="Times New Roman" w:eastAsia="Times New Roman" w:hAnsi="Times New Roman"/>
                <w:color w:val="000000"/>
                <w:lang w:eastAsia="ru-RU"/>
              </w:rPr>
              <w:t xml:space="preserve"> прокладка, Г-образные горизонтальные направляющие, несущий п-образный профиль, Z-образный, промежуточный профиль, заклепки, </w:t>
            </w:r>
            <w:proofErr w:type="spellStart"/>
            <w:r w:rsidRPr="00D707FC">
              <w:rPr>
                <w:rFonts w:ascii="Times New Roman" w:eastAsia="Times New Roman" w:hAnsi="Times New Roman"/>
                <w:color w:val="000000"/>
                <w:lang w:eastAsia="ru-RU"/>
              </w:rPr>
              <w:t>саморезы</w:t>
            </w:r>
            <w:proofErr w:type="spellEnd"/>
            <w:r w:rsidRPr="00D707FC">
              <w:rPr>
                <w:rFonts w:ascii="Times New Roman" w:eastAsia="Times New Roman" w:hAnsi="Times New Roman"/>
                <w:color w:val="000000"/>
                <w:lang w:eastAsia="ru-RU"/>
              </w:rPr>
              <w:t xml:space="preserve"> ). толщина 1,75</w:t>
            </w:r>
          </w:p>
        </w:tc>
        <w:tc>
          <w:tcPr>
            <w:tcW w:w="710" w:type="dxa"/>
            <w:shd w:val="clear" w:color="auto" w:fill="auto"/>
            <w:vAlign w:val="center"/>
            <w:hideMark/>
          </w:tcPr>
          <w:p w14:paraId="4FBA449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37E7103B" w14:textId="77777777" w:rsidR="00D707FC" w:rsidRPr="00D707FC" w:rsidRDefault="00D707FC" w:rsidP="00D707FC">
            <w:pPr>
              <w:spacing w:after="0" w:line="240" w:lineRule="auto"/>
              <w:jc w:val="center"/>
              <w:rPr>
                <w:rFonts w:ascii="Times New Roman" w:eastAsia="Times New Roman" w:hAnsi="Times New Roman"/>
                <w:lang w:eastAsia="ru-RU"/>
              </w:rPr>
            </w:pPr>
            <w:r w:rsidRPr="00D707FC">
              <w:rPr>
                <w:rFonts w:ascii="Times New Roman" w:eastAsia="Times New Roman" w:hAnsi="Times New Roman"/>
                <w:lang w:eastAsia="ru-RU"/>
              </w:rPr>
              <w:t>177,86</w:t>
            </w:r>
          </w:p>
        </w:tc>
        <w:tc>
          <w:tcPr>
            <w:tcW w:w="1118" w:type="dxa"/>
            <w:shd w:val="clear" w:color="auto" w:fill="auto"/>
            <w:vAlign w:val="center"/>
            <w:hideMark/>
          </w:tcPr>
          <w:p w14:paraId="36666F1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1 533,00</w:t>
            </w:r>
          </w:p>
        </w:tc>
        <w:tc>
          <w:tcPr>
            <w:tcW w:w="1553" w:type="dxa"/>
            <w:shd w:val="clear" w:color="auto" w:fill="auto"/>
            <w:vAlign w:val="center"/>
            <w:hideMark/>
          </w:tcPr>
          <w:p w14:paraId="12BFAB8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272 659,38</w:t>
            </w:r>
          </w:p>
        </w:tc>
        <w:tc>
          <w:tcPr>
            <w:tcW w:w="992" w:type="dxa"/>
            <w:gridSpan w:val="2"/>
            <w:vMerge/>
            <w:vAlign w:val="center"/>
            <w:hideMark/>
          </w:tcPr>
          <w:p w14:paraId="5E243767"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E6E50B2"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C997771" w14:textId="77777777" w:rsidTr="00D707FC">
        <w:trPr>
          <w:gridAfter w:val="1"/>
          <w:wAfter w:w="13" w:type="dxa"/>
          <w:trHeight w:val="315"/>
        </w:trPr>
        <w:tc>
          <w:tcPr>
            <w:tcW w:w="567" w:type="dxa"/>
            <w:shd w:val="clear" w:color="auto" w:fill="auto"/>
            <w:vAlign w:val="center"/>
            <w:hideMark/>
          </w:tcPr>
          <w:p w14:paraId="6BB3888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4.7</w:t>
            </w:r>
          </w:p>
        </w:tc>
        <w:tc>
          <w:tcPr>
            <w:tcW w:w="3544" w:type="dxa"/>
            <w:shd w:val="clear" w:color="auto" w:fill="auto"/>
            <w:vAlign w:val="center"/>
            <w:hideMark/>
          </w:tcPr>
          <w:p w14:paraId="618A228C"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Фасонные элементы 150х150х2500</w:t>
            </w:r>
          </w:p>
        </w:tc>
        <w:tc>
          <w:tcPr>
            <w:tcW w:w="710" w:type="dxa"/>
            <w:shd w:val="clear" w:color="auto" w:fill="auto"/>
            <w:vAlign w:val="center"/>
            <w:hideMark/>
          </w:tcPr>
          <w:p w14:paraId="0B5C3DF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6CC2C050" w14:textId="77777777" w:rsidR="00D707FC" w:rsidRPr="00D707FC" w:rsidRDefault="00D707FC" w:rsidP="00D707FC">
            <w:pPr>
              <w:spacing w:after="0" w:line="240" w:lineRule="auto"/>
              <w:jc w:val="center"/>
              <w:rPr>
                <w:rFonts w:ascii="Times New Roman" w:eastAsia="Times New Roman" w:hAnsi="Times New Roman"/>
                <w:lang w:eastAsia="ru-RU"/>
              </w:rPr>
            </w:pPr>
            <w:r w:rsidRPr="00D707FC">
              <w:rPr>
                <w:rFonts w:ascii="Times New Roman" w:eastAsia="Times New Roman" w:hAnsi="Times New Roman"/>
                <w:lang w:eastAsia="ru-RU"/>
              </w:rPr>
              <w:t>29</w:t>
            </w:r>
          </w:p>
        </w:tc>
        <w:tc>
          <w:tcPr>
            <w:tcW w:w="1118" w:type="dxa"/>
            <w:shd w:val="clear" w:color="auto" w:fill="auto"/>
            <w:vAlign w:val="center"/>
            <w:hideMark/>
          </w:tcPr>
          <w:p w14:paraId="0658C01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2 044,00</w:t>
            </w:r>
          </w:p>
        </w:tc>
        <w:tc>
          <w:tcPr>
            <w:tcW w:w="1553" w:type="dxa"/>
            <w:shd w:val="clear" w:color="auto" w:fill="auto"/>
            <w:vAlign w:val="center"/>
            <w:hideMark/>
          </w:tcPr>
          <w:p w14:paraId="15CEE68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59 276,00</w:t>
            </w:r>
          </w:p>
        </w:tc>
        <w:tc>
          <w:tcPr>
            <w:tcW w:w="992" w:type="dxa"/>
            <w:gridSpan w:val="2"/>
            <w:vMerge/>
            <w:vAlign w:val="center"/>
            <w:hideMark/>
          </w:tcPr>
          <w:p w14:paraId="3D6EF2FB"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46C5F8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B231716" w14:textId="77777777" w:rsidTr="00D707FC">
        <w:trPr>
          <w:gridAfter w:val="1"/>
          <w:wAfter w:w="13" w:type="dxa"/>
          <w:trHeight w:val="630"/>
        </w:trPr>
        <w:tc>
          <w:tcPr>
            <w:tcW w:w="567" w:type="dxa"/>
            <w:shd w:val="clear" w:color="auto" w:fill="auto"/>
            <w:vAlign w:val="center"/>
            <w:hideMark/>
          </w:tcPr>
          <w:p w14:paraId="1687E2C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4.8</w:t>
            </w:r>
          </w:p>
        </w:tc>
        <w:tc>
          <w:tcPr>
            <w:tcW w:w="3544" w:type="dxa"/>
            <w:shd w:val="clear" w:color="auto" w:fill="auto"/>
            <w:vAlign w:val="center"/>
            <w:hideMark/>
          </w:tcPr>
          <w:p w14:paraId="76138CA9"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Доска 25мм настил-обрешетка по брускам 50х40мм на крышу пожарных резервуаров</w:t>
            </w:r>
          </w:p>
        </w:tc>
        <w:tc>
          <w:tcPr>
            <w:tcW w:w="710" w:type="dxa"/>
            <w:shd w:val="clear" w:color="auto" w:fill="auto"/>
            <w:vAlign w:val="center"/>
            <w:hideMark/>
          </w:tcPr>
          <w:p w14:paraId="67081B3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м3</w:t>
            </w:r>
          </w:p>
        </w:tc>
        <w:tc>
          <w:tcPr>
            <w:tcW w:w="849" w:type="dxa"/>
            <w:shd w:val="clear" w:color="auto" w:fill="auto"/>
            <w:vAlign w:val="center"/>
            <w:hideMark/>
          </w:tcPr>
          <w:p w14:paraId="3D08F582" w14:textId="77777777" w:rsidR="00D707FC" w:rsidRPr="00D707FC" w:rsidRDefault="00D707FC" w:rsidP="00D707FC">
            <w:pPr>
              <w:spacing w:after="0" w:line="240" w:lineRule="auto"/>
              <w:jc w:val="center"/>
              <w:rPr>
                <w:rFonts w:ascii="Times New Roman" w:eastAsia="Times New Roman" w:hAnsi="Times New Roman"/>
                <w:lang w:eastAsia="ru-RU"/>
              </w:rPr>
            </w:pPr>
            <w:r w:rsidRPr="00D707FC">
              <w:rPr>
                <w:rFonts w:ascii="Times New Roman" w:eastAsia="Times New Roman" w:hAnsi="Times New Roman"/>
                <w:lang w:eastAsia="ru-RU"/>
              </w:rPr>
              <w:t>1,27</w:t>
            </w:r>
          </w:p>
        </w:tc>
        <w:tc>
          <w:tcPr>
            <w:tcW w:w="1118" w:type="dxa"/>
            <w:shd w:val="clear" w:color="auto" w:fill="auto"/>
            <w:vAlign w:val="center"/>
            <w:hideMark/>
          </w:tcPr>
          <w:p w14:paraId="1BBF3E9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28 616,00</w:t>
            </w:r>
          </w:p>
        </w:tc>
        <w:tc>
          <w:tcPr>
            <w:tcW w:w="1553" w:type="dxa"/>
            <w:shd w:val="clear" w:color="auto" w:fill="auto"/>
            <w:vAlign w:val="center"/>
            <w:hideMark/>
          </w:tcPr>
          <w:p w14:paraId="12D1E45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36 342,32</w:t>
            </w:r>
          </w:p>
        </w:tc>
        <w:tc>
          <w:tcPr>
            <w:tcW w:w="992" w:type="dxa"/>
            <w:gridSpan w:val="2"/>
            <w:vMerge/>
            <w:vAlign w:val="center"/>
            <w:hideMark/>
          </w:tcPr>
          <w:p w14:paraId="1931357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FDC227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1195A84" w14:textId="77777777" w:rsidTr="00D707FC">
        <w:trPr>
          <w:gridAfter w:val="1"/>
          <w:wAfter w:w="13" w:type="dxa"/>
          <w:trHeight w:val="945"/>
        </w:trPr>
        <w:tc>
          <w:tcPr>
            <w:tcW w:w="567" w:type="dxa"/>
            <w:shd w:val="clear" w:color="auto" w:fill="auto"/>
            <w:vAlign w:val="center"/>
            <w:hideMark/>
          </w:tcPr>
          <w:p w14:paraId="5C39510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4.9</w:t>
            </w:r>
          </w:p>
        </w:tc>
        <w:tc>
          <w:tcPr>
            <w:tcW w:w="3544" w:type="dxa"/>
            <w:shd w:val="clear" w:color="auto" w:fill="auto"/>
            <w:vAlign w:val="center"/>
            <w:hideMark/>
          </w:tcPr>
          <w:p w14:paraId="1DE64F90"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Изготовление настила на крышу Цистерн из крашеной  оцинкованной стали,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Белый</w:t>
            </w:r>
          </w:p>
        </w:tc>
        <w:tc>
          <w:tcPr>
            <w:tcW w:w="710" w:type="dxa"/>
            <w:shd w:val="clear" w:color="auto" w:fill="auto"/>
            <w:vAlign w:val="center"/>
            <w:hideMark/>
          </w:tcPr>
          <w:p w14:paraId="27870ED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03524666" w14:textId="77777777" w:rsidR="00D707FC" w:rsidRPr="00D707FC" w:rsidRDefault="00D707FC" w:rsidP="00D707FC">
            <w:pPr>
              <w:spacing w:after="0" w:line="240" w:lineRule="auto"/>
              <w:jc w:val="center"/>
              <w:rPr>
                <w:rFonts w:ascii="Times New Roman" w:eastAsia="Times New Roman" w:hAnsi="Times New Roman"/>
                <w:lang w:eastAsia="ru-RU"/>
              </w:rPr>
            </w:pPr>
            <w:r w:rsidRPr="00D707FC">
              <w:rPr>
                <w:rFonts w:ascii="Times New Roman" w:eastAsia="Times New Roman" w:hAnsi="Times New Roman"/>
                <w:lang w:eastAsia="ru-RU"/>
              </w:rPr>
              <w:t>53,125</w:t>
            </w:r>
          </w:p>
        </w:tc>
        <w:tc>
          <w:tcPr>
            <w:tcW w:w="1118" w:type="dxa"/>
            <w:shd w:val="clear" w:color="auto" w:fill="auto"/>
            <w:vAlign w:val="center"/>
            <w:hideMark/>
          </w:tcPr>
          <w:p w14:paraId="0663722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1 379,70</w:t>
            </w:r>
          </w:p>
        </w:tc>
        <w:tc>
          <w:tcPr>
            <w:tcW w:w="1553" w:type="dxa"/>
            <w:shd w:val="clear" w:color="auto" w:fill="auto"/>
            <w:vAlign w:val="center"/>
            <w:hideMark/>
          </w:tcPr>
          <w:p w14:paraId="301FE7E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73 296,57</w:t>
            </w:r>
          </w:p>
        </w:tc>
        <w:tc>
          <w:tcPr>
            <w:tcW w:w="992" w:type="dxa"/>
            <w:gridSpan w:val="2"/>
            <w:vMerge/>
            <w:vAlign w:val="center"/>
            <w:hideMark/>
          </w:tcPr>
          <w:p w14:paraId="530FE17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34AA143"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C2D6A9A" w14:textId="77777777" w:rsidTr="00D707FC">
        <w:trPr>
          <w:gridAfter w:val="1"/>
          <w:wAfter w:w="13" w:type="dxa"/>
          <w:trHeight w:val="465"/>
        </w:trPr>
        <w:tc>
          <w:tcPr>
            <w:tcW w:w="567" w:type="dxa"/>
            <w:shd w:val="clear" w:color="auto" w:fill="auto"/>
            <w:vAlign w:val="center"/>
            <w:hideMark/>
          </w:tcPr>
          <w:p w14:paraId="44B21EE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4.10</w:t>
            </w:r>
          </w:p>
        </w:tc>
        <w:tc>
          <w:tcPr>
            <w:tcW w:w="3544" w:type="dxa"/>
            <w:shd w:val="clear" w:color="auto" w:fill="auto"/>
            <w:vAlign w:val="center"/>
            <w:hideMark/>
          </w:tcPr>
          <w:p w14:paraId="0057FFBA"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Двери </w:t>
            </w:r>
            <w:proofErr w:type="spellStart"/>
            <w:r w:rsidRPr="00D707FC">
              <w:rPr>
                <w:rFonts w:ascii="Times New Roman" w:eastAsia="Times New Roman" w:hAnsi="Times New Roman"/>
                <w:color w:val="000000"/>
                <w:lang w:eastAsia="ru-RU"/>
              </w:rPr>
              <w:t>наружние</w:t>
            </w:r>
            <w:proofErr w:type="spellEnd"/>
            <w:r w:rsidRPr="00D707FC">
              <w:rPr>
                <w:rFonts w:ascii="Times New Roman" w:eastAsia="Times New Roman" w:hAnsi="Times New Roman"/>
                <w:color w:val="000000"/>
                <w:lang w:eastAsia="ru-RU"/>
              </w:rPr>
              <w:t xml:space="preserve"> утепленные промышленные </w:t>
            </w:r>
          </w:p>
        </w:tc>
        <w:tc>
          <w:tcPr>
            <w:tcW w:w="710" w:type="dxa"/>
            <w:shd w:val="clear" w:color="auto" w:fill="auto"/>
            <w:vAlign w:val="center"/>
            <w:hideMark/>
          </w:tcPr>
          <w:p w14:paraId="4AFA3AE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7CB313A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w:t>
            </w:r>
          </w:p>
        </w:tc>
        <w:tc>
          <w:tcPr>
            <w:tcW w:w="1118" w:type="dxa"/>
            <w:shd w:val="clear" w:color="auto" w:fill="auto"/>
            <w:vAlign w:val="center"/>
            <w:hideMark/>
          </w:tcPr>
          <w:p w14:paraId="7D04C99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66 430,00</w:t>
            </w:r>
          </w:p>
        </w:tc>
        <w:tc>
          <w:tcPr>
            <w:tcW w:w="1553" w:type="dxa"/>
            <w:shd w:val="clear" w:color="auto" w:fill="auto"/>
            <w:vAlign w:val="center"/>
            <w:hideMark/>
          </w:tcPr>
          <w:p w14:paraId="3BB5EE5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66 430,00</w:t>
            </w:r>
          </w:p>
        </w:tc>
        <w:tc>
          <w:tcPr>
            <w:tcW w:w="992" w:type="dxa"/>
            <w:gridSpan w:val="2"/>
            <w:vMerge/>
            <w:vAlign w:val="center"/>
            <w:hideMark/>
          </w:tcPr>
          <w:p w14:paraId="4D851C4D"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69BA59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ED7A3AD" w14:textId="77777777" w:rsidTr="00D707FC">
        <w:trPr>
          <w:gridAfter w:val="1"/>
          <w:wAfter w:w="13" w:type="dxa"/>
          <w:trHeight w:val="1260"/>
        </w:trPr>
        <w:tc>
          <w:tcPr>
            <w:tcW w:w="567" w:type="dxa"/>
            <w:shd w:val="clear" w:color="auto" w:fill="auto"/>
            <w:vAlign w:val="center"/>
            <w:hideMark/>
          </w:tcPr>
          <w:p w14:paraId="155F655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4.11</w:t>
            </w:r>
          </w:p>
        </w:tc>
        <w:tc>
          <w:tcPr>
            <w:tcW w:w="3544" w:type="dxa"/>
            <w:shd w:val="clear" w:color="auto" w:fill="auto"/>
            <w:vAlign w:val="center"/>
            <w:hideMark/>
          </w:tcPr>
          <w:p w14:paraId="07C0B5AC"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Резка и накатка пленки с монтажной лентой согласно макета RAL 5005 3300х1200 мм.-6 </w:t>
            </w:r>
            <w:proofErr w:type="spellStart"/>
            <w:r w:rsidRPr="00D707FC">
              <w:rPr>
                <w:rFonts w:ascii="Times New Roman" w:eastAsia="Times New Roman" w:hAnsi="Times New Roman"/>
                <w:color w:val="000000"/>
                <w:lang w:eastAsia="ru-RU"/>
              </w:rPr>
              <w:t>шт</w:t>
            </w:r>
            <w:proofErr w:type="spellEnd"/>
            <w:r w:rsidRPr="00D707FC">
              <w:rPr>
                <w:rFonts w:ascii="Times New Roman" w:eastAsia="Times New Roman" w:hAnsi="Times New Roman"/>
                <w:color w:val="000000"/>
                <w:lang w:eastAsia="ru-RU"/>
              </w:rPr>
              <w:t xml:space="preserve">, 4080х1400 мм-6 шт. 4200х620 мм -2 </w:t>
            </w:r>
            <w:proofErr w:type="spellStart"/>
            <w:r w:rsidRPr="00D707FC">
              <w:rPr>
                <w:rFonts w:ascii="Times New Roman" w:eastAsia="Times New Roman" w:hAnsi="Times New Roman"/>
                <w:color w:val="000000"/>
                <w:lang w:eastAsia="ru-RU"/>
              </w:rPr>
              <w:t>шт</w:t>
            </w:r>
            <w:proofErr w:type="spellEnd"/>
          </w:p>
        </w:tc>
        <w:tc>
          <w:tcPr>
            <w:tcW w:w="710" w:type="dxa"/>
            <w:shd w:val="clear" w:color="auto" w:fill="auto"/>
            <w:vAlign w:val="center"/>
            <w:hideMark/>
          </w:tcPr>
          <w:p w14:paraId="070637E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149AE65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63,3</w:t>
            </w:r>
          </w:p>
        </w:tc>
        <w:tc>
          <w:tcPr>
            <w:tcW w:w="1118" w:type="dxa"/>
            <w:shd w:val="clear" w:color="auto" w:fill="auto"/>
            <w:vAlign w:val="center"/>
            <w:hideMark/>
          </w:tcPr>
          <w:p w14:paraId="1583808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2 555,00</w:t>
            </w:r>
          </w:p>
        </w:tc>
        <w:tc>
          <w:tcPr>
            <w:tcW w:w="1553" w:type="dxa"/>
            <w:shd w:val="clear" w:color="auto" w:fill="auto"/>
            <w:vAlign w:val="center"/>
            <w:hideMark/>
          </w:tcPr>
          <w:p w14:paraId="70E5BA1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161 731,50</w:t>
            </w:r>
          </w:p>
        </w:tc>
        <w:tc>
          <w:tcPr>
            <w:tcW w:w="992" w:type="dxa"/>
            <w:gridSpan w:val="2"/>
            <w:vMerge/>
            <w:vAlign w:val="center"/>
            <w:hideMark/>
          </w:tcPr>
          <w:p w14:paraId="3820ED6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2407BBB"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BB273FE" w14:textId="77777777" w:rsidTr="00D707FC">
        <w:trPr>
          <w:gridAfter w:val="1"/>
          <w:wAfter w:w="13" w:type="dxa"/>
          <w:trHeight w:val="315"/>
        </w:trPr>
        <w:tc>
          <w:tcPr>
            <w:tcW w:w="567" w:type="dxa"/>
            <w:shd w:val="clear" w:color="auto" w:fill="auto"/>
            <w:vAlign w:val="center"/>
            <w:hideMark/>
          </w:tcPr>
          <w:p w14:paraId="11AF0F8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03F33BD5"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vAlign w:val="center"/>
            <w:hideMark/>
          </w:tcPr>
          <w:p w14:paraId="254B1E0B"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4DCC404C"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2FCB753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2B5C44A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2 668 157,73</w:t>
            </w:r>
          </w:p>
        </w:tc>
        <w:tc>
          <w:tcPr>
            <w:tcW w:w="992" w:type="dxa"/>
            <w:gridSpan w:val="2"/>
            <w:vMerge/>
            <w:vAlign w:val="center"/>
            <w:hideMark/>
          </w:tcPr>
          <w:p w14:paraId="0DC3733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E27108B"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5A2924C" w14:textId="77777777" w:rsidTr="00D707FC">
        <w:trPr>
          <w:gridAfter w:val="1"/>
          <w:wAfter w:w="13" w:type="dxa"/>
          <w:trHeight w:val="315"/>
        </w:trPr>
        <w:tc>
          <w:tcPr>
            <w:tcW w:w="567" w:type="dxa"/>
            <w:shd w:val="clear" w:color="auto" w:fill="auto"/>
            <w:vAlign w:val="center"/>
            <w:hideMark/>
          </w:tcPr>
          <w:p w14:paraId="6818CCC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1A74277D"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Монтажные работы </w:t>
            </w:r>
          </w:p>
        </w:tc>
        <w:tc>
          <w:tcPr>
            <w:tcW w:w="710" w:type="dxa"/>
            <w:shd w:val="clear" w:color="auto" w:fill="auto"/>
            <w:vAlign w:val="center"/>
            <w:hideMark/>
          </w:tcPr>
          <w:p w14:paraId="751BA74C"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40EDF3F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03B6019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7868893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1 361 964,13</w:t>
            </w:r>
          </w:p>
        </w:tc>
        <w:tc>
          <w:tcPr>
            <w:tcW w:w="992" w:type="dxa"/>
            <w:gridSpan w:val="2"/>
            <w:vMerge/>
            <w:vAlign w:val="center"/>
            <w:hideMark/>
          </w:tcPr>
          <w:p w14:paraId="5D6446F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B0338A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207CB0D" w14:textId="77777777" w:rsidTr="00D707FC">
        <w:trPr>
          <w:gridAfter w:val="1"/>
          <w:wAfter w:w="13" w:type="dxa"/>
          <w:trHeight w:val="315"/>
        </w:trPr>
        <w:tc>
          <w:tcPr>
            <w:tcW w:w="567" w:type="dxa"/>
            <w:shd w:val="clear" w:color="auto" w:fill="auto"/>
            <w:vAlign w:val="center"/>
            <w:hideMark/>
          </w:tcPr>
          <w:p w14:paraId="78D3703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6284922B"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п.4:</w:t>
            </w:r>
          </w:p>
        </w:tc>
        <w:tc>
          <w:tcPr>
            <w:tcW w:w="710" w:type="dxa"/>
            <w:shd w:val="clear" w:color="auto" w:fill="auto"/>
            <w:vAlign w:val="center"/>
            <w:hideMark/>
          </w:tcPr>
          <w:p w14:paraId="12E871A3"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7A5C30E9"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3DCD4B6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07D2E339"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4 030 121,86</w:t>
            </w:r>
          </w:p>
        </w:tc>
        <w:tc>
          <w:tcPr>
            <w:tcW w:w="992" w:type="dxa"/>
            <w:gridSpan w:val="2"/>
            <w:vMerge/>
            <w:vAlign w:val="center"/>
            <w:hideMark/>
          </w:tcPr>
          <w:p w14:paraId="4063C0A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DE269F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1FF7DF7" w14:textId="77777777" w:rsidTr="00D707FC">
        <w:trPr>
          <w:gridAfter w:val="1"/>
          <w:wAfter w:w="13" w:type="dxa"/>
          <w:trHeight w:val="315"/>
        </w:trPr>
        <w:tc>
          <w:tcPr>
            <w:tcW w:w="567" w:type="dxa"/>
            <w:shd w:val="clear" w:color="auto" w:fill="auto"/>
            <w:vAlign w:val="center"/>
            <w:hideMark/>
          </w:tcPr>
          <w:p w14:paraId="00056C8C"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5</w:t>
            </w:r>
          </w:p>
        </w:tc>
        <w:tc>
          <w:tcPr>
            <w:tcW w:w="3544" w:type="dxa"/>
            <w:shd w:val="clear" w:color="auto" w:fill="auto"/>
            <w:vAlign w:val="center"/>
            <w:hideMark/>
          </w:tcPr>
          <w:p w14:paraId="6B21DA86"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Оформление стелы - табло в фирменном стиле</w:t>
            </w:r>
          </w:p>
        </w:tc>
        <w:tc>
          <w:tcPr>
            <w:tcW w:w="710" w:type="dxa"/>
            <w:shd w:val="clear" w:color="auto" w:fill="auto"/>
            <w:vAlign w:val="center"/>
            <w:hideMark/>
          </w:tcPr>
          <w:p w14:paraId="0CC94934"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210A029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1813401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358F74C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992" w:type="dxa"/>
            <w:gridSpan w:val="2"/>
            <w:vMerge/>
            <w:vAlign w:val="center"/>
            <w:hideMark/>
          </w:tcPr>
          <w:p w14:paraId="5B7F9A6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95376C0"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BE45082" w14:textId="77777777" w:rsidTr="00D707FC">
        <w:trPr>
          <w:gridAfter w:val="1"/>
          <w:wAfter w:w="13" w:type="dxa"/>
          <w:trHeight w:val="945"/>
        </w:trPr>
        <w:tc>
          <w:tcPr>
            <w:tcW w:w="567" w:type="dxa"/>
            <w:shd w:val="clear" w:color="auto" w:fill="auto"/>
            <w:vAlign w:val="center"/>
            <w:hideMark/>
          </w:tcPr>
          <w:p w14:paraId="61903AE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5.1</w:t>
            </w:r>
          </w:p>
        </w:tc>
        <w:tc>
          <w:tcPr>
            <w:tcW w:w="3544" w:type="dxa"/>
            <w:shd w:val="clear" w:color="auto" w:fill="auto"/>
            <w:vAlign w:val="center"/>
            <w:hideMark/>
          </w:tcPr>
          <w:p w14:paraId="752FB4E2"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стелы белый, овальной формы, Материал: алюминий 1,8мм, порошковая покраска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лазерная сварка </w:t>
            </w:r>
          </w:p>
        </w:tc>
        <w:tc>
          <w:tcPr>
            <w:tcW w:w="710" w:type="dxa"/>
            <w:shd w:val="clear" w:color="auto" w:fill="auto"/>
            <w:vAlign w:val="center"/>
            <w:hideMark/>
          </w:tcPr>
          <w:p w14:paraId="423B389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кв.м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74F5CCE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w:t>
            </w:r>
          </w:p>
        </w:tc>
        <w:tc>
          <w:tcPr>
            <w:tcW w:w="1118" w:type="dxa"/>
            <w:shd w:val="clear" w:color="auto" w:fill="auto"/>
            <w:vAlign w:val="center"/>
            <w:hideMark/>
          </w:tcPr>
          <w:p w14:paraId="14C24C3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10 575,00</w:t>
            </w:r>
          </w:p>
        </w:tc>
        <w:tc>
          <w:tcPr>
            <w:tcW w:w="1553" w:type="dxa"/>
            <w:shd w:val="clear" w:color="auto" w:fill="auto"/>
            <w:vAlign w:val="center"/>
            <w:hideMark/>
          </w:tcPr>
          <w:p w14:paraId="7CF226A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126 900,00</w:t>
            </w:r>
          </w:p>
        </w:tc>
        <w:tc>
          <w:tcPr>
            <w:tcW w:w="992" w:type="dxa"/>
            <w:gridSpan w:val="2"/>
            <w:vMerge/>
            <w:vAlign w:val="center"/>
            <w:hideMark/>
          </w:tcPr>
          <w:p w14:paraId="70C1C49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4A07CE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BF88848" w14:textId="77777777" w:rsidTr="00D707FC">
        <w:trPr>
          <w:gridAfter w:val="1"/>
          <w:wAfter w:w="13" w:type="dxa"/>
          <w:trHeight w:val="945"/>
        </w:trPr>
        <w:tc>
          <w:tcPr>
            <w:tcW w:w="567" w:type="dxa"/>
            <w:shd w:val="clear" w:color="auto" w:fill="auto"/>
            <w:vAlign w:val="center"/>
            <w:hideMark/>
          </w:tcPr>
          <w:p w14:paraId="70F1539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5.2</w:t>
            </w:r>
          </w:p>
        </w:tc>
        <w:tc>
          <w:tcPr>
            <w:tcW w:w="3544" w:type="dxa"/>
            <w:shd w:val="clear" w:color="auto" w:fill="auto"/>
            <w:vAlign w:val="center"/>
            <w:hideMark/>
          </w:tcPr>
          <w:p w14:paraId="75214CFA"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стелы белый , прямоугольной формы, материал: алюминий 1,8мм, порошковая покраска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w:t>
            </w:r>
          </w:p>
        </w:tc>
        <w:tc>
          <w:tcPr>
            <w:tcW w:w="710" w:type="dxa"/>
            <w:shd w:val="clear" w:color="auto" w:fill="auto"/>
            <w:vAlign w:val="center"/>
            <w:hideMark/>
          </w:tcPr>
          <w:p w14:paraId="199313C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кв.м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3A6A5DA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2,8</w:t>
            </w:r>
          </w:p>
        </w:tc>
        <w:tc>
          <w:tcPr>
            <w:tcW w:w="1118" w:type="dxa"/>
            <w:shd w:val="clear" w:color="auto" w:fill="auto"/>
            <w:vAlign w:val="center"/>
            <w:hideMark/>
          </w:tcPr>
          <w:p w14:paraId="1D96ED5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8 988,75</w:t>
            </w:r>
          </w:p>
        </w:tc>
        <w:tc>
          <w:tcPr>
            <w:tcW w:w="1553" w:type="dxa"/>
            <w:shd w:val="clear" w:color="auto" w:fill="auto"/>
            <w:vAlign w:val="center"/>
            <w:hideMark/>
          </w:tcPr>
          <w:p w14:paraId="421CD6A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25 168,50</w:t>
            </w:r>
          </w:p>
        </w:tc>
        <w:tc>
          <w:tcPr>
            <w:tcW w:w="992" w:type="dxa"/>
            <w:gridSpan w:val="2"/>
            <w:vMerge/>
            <w:vAlign w:val="center"/>
            <w:hideMark/>
          </w:tcPr>
          <w:p w14:paraId="6762FA7D"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B306DF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69C5B90" w14:textId="77777777" w:rsidTr="00D707FC">
        <w:trPr>
          <w:gridAfter w:val="1"/>
          <w:wAfter w:w="13" w:type="dxa"/>
          <w:trHeight w:val="945"/>
        </w:trPr>
        <w:tc>
          <w:tcPr>
            <w:tcW w:w="567" w:type="dxa"/>
            <w:shd w:val="clear" w:color="auto" w:fill="auto"/>
            <w:vAlign w:val="center"/>
            <w:hideMark/>
          </w:tcPr>
          <w:p w14:paraId="3891184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5.3</w:t>
            </w:r>
          </w:p>
        </w:tc>
        <w:tc>
          <w:tcPr>
            <w:tcW w:w="3544" w:type="dxa"/>
            <w:shd w:val="clear" w:color="auto" w:fill="auto"/>
            <w:vAlign w:val="center"/>
            <w:hideMark/>
          </w:tcPr>
          <w:p w14:paraId="315D722D"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стелы синий, Материал: АКП 4 мм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группа горючести Г1, белый, синий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фрезеровка</w:t>
            </w:r>
          </w:p>
        </w:tc>
        <w:tc>
          <w:tcPr>
            <w:tcW w:w="710" w:type="dxa"/>
            <w:shd w:val="clear" w:color="auto" w:fill="auto"/>
            <w:vAlign w:val="center"/>
            <w:hideMark/>
          </w:tcPr>
          <w:p w14:paraId="68F1F10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кв.м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24B87AB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25</w:t>
            </w:r>
          </w:p>
        </w:tc>
        <w:tc>
          <w:tcPr>
            <w:tcW w:w="1118" w:type="dxa"/>
            <w:shd w:val="clear" w:color="auto" w:fill="auto"/>
            <w:vAlign w:val="center"/>
            <w:hideMark/>
          </w:tcPr>
          <w:p w14:paraId="5448FB9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8 460,00</w:t>
            </w:r>
          </w:p>
        </w:tc>
        <w:tc>
          <w:tcPr>
            <w:tcW w:w="1553" w:type="dxa"/>
            <w:shd w:val="clear" w:color="auto" w:fill="auto"/>
            <w:vAlign w:val="center"/>
            <w:hideMark/>
          </w:tcPr>
          <w:p w14:paraId="0EE9081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211 500,00</w:t>
            </w:r>
          </w:p>
        </w:tc>
        <w:tc>
          <w:tcPr>
            <w:tcW w:w="992" w:type="dxa"/>
            <w:gridSpan w:val="2"/>
            <w:vMerge/>
            <w:vAlign w:val="center"/>
            <w:hideMark/>
          </w:tcPr>
          <w:p w14:paraId="1CE8C06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82961D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3C4052F" w14:textId="77777777" w:rsidTr="00D707FC">
        <w:trPr>
          <w:gridAfter w:val="1"/>
          <w:wAfter w:w="13" w:type="dxa"/>
          <w:trHeight w:val="1260"/>
        </w:trPr>
        <w:tc>
          <w:tcPr>
            <w:tcW w:w="567" w:type="dxa"/>
            <w:shd w:val="clear" w:color="auto" w:fill="auto"/>
            <w:vAlign w:val="center"/>
            <w:hideMark/>
          </w:tcPr>
          <w:p w14:paraId="47717BF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lastRenderedPageBreak/>
              <w:t>5.4</w:t>
            </w:r>
          </w:p>
        </w:tc>
        <w:tc>
          <w:tcPr>
            <w:tcW w:w="3544" w:type="dxa"/>
            <w:shd w:val="clear" w:color="auto" w:fill="auto"/>
            <w:vAlign w:val="center"/>
            <w:hideMark/>
          </w:tcPr>
          <w:p w14:paraId="67AD14E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Световой короб логотип 1,22х1,22 м, материал: акрил молочный 3 мм, </w:t>
            </w:r>
            <w:proofErr w:type="spellStart"/>
            <w:r w:rsidRPr="00D707FC">
              <w:rPr>
                <w:rFonts w:ascii="Times New Roman" w:eastAsia="Times New Roman" w:hAnsi="Times New Roman"/>
                <w:color w:val="000000"/>
                <w:lang w:eastAsia="ru-RU"/>
              </w:rPr>
              <w:t>сверхяркие</w:t>
            </w:r>
            <w:proofErr w:type="spellEnd"/>
            <w:r w:rsidRPr="00D707FC">
              <w:rPr>
                <w:rFonts w:ascii="Times New Roman" w:eastAsia="Times New Roman" w:hAnsi="Times New Roman"/>
                <w:color w:val="000000"/>
                <w:lang w:eastAsia="ru-RU"/>
              </w:rPr>
              <w:t xml:space="preserve"> светодиоды, пленка </w:t>
            </w:r>
            <w:proofErr w:type="spellStart"/>
            <w:r w:rsidRPr="00D707FC">
              <w:rPr>
                <w:rFonts w:ascii="Times New Roman" w:eastAsia="Times New Roman" w:hAnsi="Times New Roman"/>
                <w:color w:val="000000"/>
                <w:lang w:eastAsia="ru-RU"/>
              </w:rPr>
              <w:t>Оракал</w:t>
            </w:r>
            <w:proofErr w:type="spellEnd"/>
            <w:r w:rsidRPr="00D707FC">
              <w:rPr>
                <w:rFonts w:ascii="Times New Roman" w:eastAsia="Times New Roman" w:hAnsi="Times New Roman"/>
                <w:color w:val="000000"/>
                <w:lang w:eastAsia="ru-RU"/>
              </w:rPr>
              <w:t xml:space="preserve"> 641, пленка </w:t>
            </w:r>
            <w:proofErr w:type="spellStart"/>
            <w:r w:rsidRPr="00D707FC">
              <w:rPr>
                <w:rFonts w:ascii="Times New Roman" w:eastAsia="Times New Roman" w:hAnsi="Times New Roman"/>
                <w:color w:val="000000"/>
                <w:lang w:eastAsia="ru-RU"/>
              </w:rPr>
              <w:t>транслюсцентная</w:t>
            </w:r>
            <w:proofErr w:type="spellEnd"/>
            <w:r w:rsidRPr="00D707FC">
              <w:rPr>
                <w:rFonts w:ascii="Times New Roman" w:eastAsia="Times New Roman" w:hAnsi="Times New Roman"/>
                <w:color w:val="000000"/>
                <w:lang w:eastAsia="ru-RU"/>
              </w:rPr>
              <w:t>, ПВХ 3мм.</w:t>
            </w:r>
          </w:p>
        </w:tc>
        <w:tc>
          <w:tcPr>
            <w:tcW w:w="710" w:type="dxa"/>
            <w:shd w:val="clear" w:color="auto" w:fill="auto"/>
            <w:vAlign w:val="center"/>
            <w:hideMark/>
          </w:tcPr>
          <w:p w14:paraId="7607FD3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кв.м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2B8B221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3,125</w:t>
            </w:r>
          </w:p>
        </w:tc>
        <w:tc>
          <w:tcPr>
            <w:tcW w:w="1118" w:type="dxa"/>
            <w:shd w:val="clear" w:color="auto" w:fill="auto"/>
            <w:vAlign w:val="center"/>
            <w:hideMark/>
          </w:tcPr>
          <w:p w14:paraId="13A8B6A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31 725,00</w:t>
            </w:r>
          </w:p>
        </w:tc>
        <w:tc>
          <w:tcPr>
            <w:tcW w:w="1553" w:type="dxa"/>
            <w:shd w:val="clear" w:color="auto" w:fill="auto"/>
            <w:vAlign w:val="center"/>
            <w:hideMark/>
          </w:tcPr>
          <w:p w14:paraId="4A73479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99 140,63</w:t>
            </w:r>
          </w:p>
        </w:tc>
        <w:tc>
          <w:tcPr>
            <w:tcW w:w="992" w:type="dxa"/>
            <w:gridSpan w:val="2"/>
            <w:vMerge/>
            <w:vAlign w:val="center"/>
            <w:hideMark/>
          </w:tcPr>
          <w:p w14:paraId="438EEE95"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D63ABD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6757532" w14:textId="77777777" w:rsidTr="00D707FC">
        <w:trPr>
          <w:gridAfter w:val="1"/>
          <w:wAfter w:w="13" w:type="dxa"/>
          <w:trHeight w:val="1260"/>
        </w:trPr>
        <w:tc>
          <w:tcPr>
            <w:tcW w:w="567" w:type="dxa"/>
            <w:shd w:val="clear" w:color="auto" w:fill="auto"/>
            <w:vAlign w:val="center"/>
            <w:hideMark/>
          </w:tcPr>
          <w:p w14:paraId="2207D11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5.5</w:t>
            </w:r>
          </w:p>
        </w:tc>
        <w:tc>
          <w:tcPr>
            <w:tcW w:w="3544" w:type="dxa"/>
            <w:shd w:val="clear" w:color="auto" w:fill="auto"/>
            <w:vAlign w:val="center"/>
            <w:hideMark/>
          </w:tcPr>
          <w:p w14:paraId="20EE14BD"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Световой  короб "СНГС" 1,64х0,16 м (</w:t>
            </w:r>
            <w:proofErr w:type="spellStart"/>
            <w:r w:rsidRPr="00D707FC">
              <w:rPr>
                <w:rFonts w:ascii="Times New Roman" w:eastAsia="Times New Roman" w:hAnsi="Times New Roman"/>
                <w:color w:val="000000"/>
                <w:lang w:eastAsia="ru-RU"/>
              </w:rPr>
              <w:t>напрорезь</w:t>
            </w:r>
            <w:proofErr w:type="spellEnd"/>
            <w:r w:rsidRPr="00D707FC">
              <w:rPr>
                <w:rFonts w:ascii="Times New Roman" w:eastAsia="Times New Roman" w:hAnsi="Times New Roman"/>
                <w:color w:val="000000"/>
                <w:lang w:eastAsia="ru-RU"/>
              </w:rPr>
              <w:t xml:space="preserve">), материал: акрил молочный 3 мм, </w:t>
            </w:r>
            <w:proofErr w:type="spellStart"/>
            <w:r w:rsidRPr="00D707FC">
              <w:rPr>
                <w:rFonts w:ascii="Times New Roman" w:eastAsia="Times New Roman" w:hAnsi="Times New Roman"/>
                <w:color w:val="000000"/>
                <w:lang w:eastAsia="ru-RU"/>
              </w:rPr>
              <w:t>сверхяркие</w:t>
            </w:r>
            <w:proofErr w:type="spellEnd"/>
            <w:r w:rsidRPr="00D707FC">
              <w:rPr>
                <w:rFonts w:ascii="Times New Roman" w:eastAsia="Times New Roman" w:hAnsi="Times New Roman"/>
                <w:color w:val="000000"/>
                <w:lang w:eastAsia="ru-RU"/>
              </w:rPr>
              <w:t xml:space="preserve"> светодиоды, пленка </w:t>
            </w:r>
            <w:proofErr w:type="spellStart"/>
            <w:r w:rsidRPr="00D707FC">
              <w:rPr>
                <w:rFonts w:ascii="Times New Roman" w:eastAsia="Times New Roman" w:hAnsi="Times New Roman"/>
                <w:color w:val="000000"/>
                <w:lang w:eastAsia="ru-RU"/>
              </w:rPr>
              <w:t>Оракал</w:t>
            </w:r>
            <w:proofErr w:type="spellEnd"/>
            <w:r w:rsidRPr="00D707FC">
              <w:rPr>
                <w:rFonts w:ascii="Times New Roman" w:eastAsia="Times New Roman" w:hAnsi="Times New Roman"/>
                <w:color w:val="000000"/>
                <w:lang w:eastAsia="ru-RU"/>
              </w:rPr>
              <w:t xml:space="preserve"> 641, пленка </w:t>
            </w:r>
            <w:proofErr w:type="spellStart"/>
            <w:r w:rsidRPr="00D707FC">
              <w:rPr>
                <w:rFonts w:ascii="Times New Roman" w:eastAsia="Times New Roman" w:hAnsi="Times New Roman"/>
                <w:color w:val="000000"/>
                <w:lang w:eastAsia="ru-RU"/>
              </w:rPr>
              <w:t>транслюсцентная</w:t>
            </w:r>
            <w:proofErr w:type="spellEnd"/>
            <w:r w:rsidRPr="00D707FC">
              <w:rPr>
                <w:rFonts w:ascii="Times New Roman" w:eastAsia="Times New Roman" w:hAnsi="Times New Roman"/>
                <w:color w:val="000000"/>
                <w:lang w:eastAsia="ru-RU"/>
              </w:rPr>
              <w:t>, ПВХ 3мм</w:t>
            </w:r>
          </w:p>
        </w:tc>
        <w:tc>
          <w:tcPr>
            <w:tcW w:w="710" w:type="dxa"/>
            <w:shd w:val="clear" w:color="auto" w:fill="auto"/>
            <w:vAlign w:val="center"/>
            <w:hideMark/>
          </w:tcPr>
          <w:p w14:paraId="689E49E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кв.м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1B8652C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0,6</w:t>
            </w:r>
          </w:p>
        </w:tc>
        <w:tc>
          <w:tcPr>
            <w:tcW w:w="1118" w:type="dxa"/>
            <w:shd w:val="clear" w:color="auto" w:fill="auto"/>
            <w:vAlign w:val="center"/>
            <w:hideMark/>
          </w:tcPr>
          <w:p w14:paraId="0B225BB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31 725,00</w:t>
            </w:r>
          </w:p>
        </w:tc>
        <w:tc>
          <w:tcPr>
            <w:tcW w:w="1553" w:type="dxa"/>
            <w:shd w:val="clear" w:color="auto" w:fill="auto"/>
            <w:vAlign w:val="center"/>
            <w:hideMark/>
          </w:tcPr>
          <w:p w14:paraId="402415A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19 035,00</w:t>
            </w:r>
          </w:p>
        </w:tc>
        <w:tc>
          <w:tcPr>
            <w:tcW w:w="992" w:type="dxa"/>
            <w:gridSpan w:val="2"/>
            <w:vMerge/>
            <w:vAlign w:val="center"/>
            <w:hideMark/>
          </w:tcPr>
          <w:p w14:paraId="4360642A"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3EF82B0"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7452515" w14:textId="77777777" w:rsidTr="00D707FC">
        <w:trPr>
          <w:gridAfter w:val="1"/>
          <w:wAfter w:w="13" w:type="dxa"/>
          <w:trHeight w:val="1260"/>
        </w:trPr>
        <w:tc>
          <w:tcPr>
            <w:tcW w:w="567" w:type="dxa"/>
            <w:shd w:val="clear" w:color="auto" w:fill="auto"/>
            <w:vAlign w:val="center"/>
            <w:hideMark/>
          </w:tcPr>
          <w:p w14:paraId="131E088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5.6</w:t>
            </w:r>
          </w:p>
        </w:tc>
        <w:tc>
          <w:tcPr>
            <w:tcW w:w="3544" w:type="dxa"/>
            <w:shd w:val="clear" w:color="auto" w:fill="auto"/>
            <w:vAlign w:val="center"/>
            <w:hideMark/>
          </w:tcPr>
          <w:p w14:paraId="02393B1F"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Световой  короб "АЗС" 1,3х0,3 м (</w:t>
            </w:r>
            <w:proofErr w:type="spellStart"/>
            <w:r w:rsidRPr="00D707FC">
              <w:rPr>
                <w:rFonts w:ascii="Times New Roman" w:eastAsia="Times New Roman" w:hAnsi="Times New Roman"/>
                <w:color w:val="000000"/>
                <w:lang w:eastAsia="ru-RU"/>
              </w:rPr>
              <w:t>напрорезь</w:t>
            </w:r>
            <w:proofErr w:type="spellEnd"/>
            <w:r w:rsidRPr="00D707FC">
              <w:rPr>
                <w:rFonts w:ascii="Times New Roman" w:eastAsia="Times New Roman" w:hAnsi="Times New Roman"/>
                <w:color w:val="000000"/>
                <w:lang w:eastAsia="ru-RU"/>
              </w:rPr>
              <w:t xml:space="preserve">), материал: акрил молочный 3 мм, </w:t>
            </w:r>
            <w:proofErr w:type="spellStart"/>
            <w:r w:rsidRPr="00D707FC">
              <w:rPr>
                <w:rFonts w:ascii="Times New Roman" w:eastAsia="Times New Roman" w:hAnsi="Times New Roman"/>
                <w:color w:val="000000"/>
                <w:lang w:eastAsia="ru-RU"/>
              </w:rPr>
              <w:t>сверхяркие</w:t>
            </w:r>
            <w:proofErr w:type="spellEnd"/>
            <w:r w:rsidRPr="00D707FC">
              <w:rPr>
                <w:rFonts w:ascii="Times New Roman" w:eastAsia="Times New Roman" w:hAnsi="Times New Roman"/>
                <w:color w:val="000000"/>
                <w:lang w:eastAsia="ru-RU"/>
              </w:rPr>
              <w:t xml:space="preserve"> светодиоды, пленка </w:t>
            </w:r>
            <w:proofErr w:type="spellStart"/>
            <w:r w:rsidRPr="00D707FC">
              <w:rPr>
                <w:rFonts w:ascii="Times New Roman" w:eastAsia="Times New Roman" w:hAnsi="Times New Roman"/>
                <w:color w:val="000000"/>
                <w:lang w:eastAsia="ru-RU"/>
              </w:rPr>
              <w:t>Оракал</w:t>
            </w:r>
            <w:proofErr w:type="spellEnd"/>
            <w:r w:rsidRPr="00D707FC">
              <w:rPr>
                <w:rFonts w:ascii="Times New Roman" w:eastAsia="Times New Roman" w:hAnsi="Times New Roman"/>
                <w:color w:val="000000"/>
                <w:lang w:eastAsia="ru-RU"/>
              </w:rPr>
              <w:t xml:space="preserve"> 641, пленка </w:t>
            </w:r>
            <w:proofErr w:type="spellStart"/>
            <w:r w:rsidRPr="00D707FC">
              <w:rPr>
                <w:rFonts w:ascii="Times New Roman" w:eastAsia="Times New Roman" w:hAnsi="Times New Roman"/>
                <w:color w:val="000000"/>
                <w:lang w:eastAsia="ru-RU"/>
              </w:rPr>
              <w:t>транслюсцентная</w:t>
            </w:r>
            <w:proofErr w:type="spellEnd"/>
            <w:r w:rsidRPr="00D707FC">
              <w:rPr>
                <w:rFonts w:ascii="Times New Roman" w:eastAsia="Times New Roman" w:hAnsi="Times New Roman"/>
                <w:color w:val="000000"/>
                <w:lang w:eastAsia="ru-RU"/>
              </w:rPr>
              <w:t>, ПВХ 3мм</w:t>
            </w:r>
          </w:p>
        </w:tc>
        <w:tc>
          <w:tcPr>
            <w:tcW w:w="710" w:type="dxa"/>
            <w:shd w:val="clear" w:color="auto" w:fill="auto"/>
            <w:vAlign w:val="center"/>
            <w:hideMark/>
          </w:tcPr>
          <w:p w14:paraId="689DCA3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кв.м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08634B1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1,05</w:t>
            </w:r>
          </w:p>
        </w:tc>
        <w:tc>
          <w:tcPr>
            <w:tcW w:w="1118" w:type="dxa"/>
            <w:shd w:val="clear" w:color="auto" w:fill="auto"/>
            <w:vAlign w:val="center"/>
            <w:hideMark/>
          </w:tcPr>
          <w:p w14:paraId="6443A6A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31 725,00</w:t>
            </w:r>
          </w:p>
        </w:tc>
        <w:tc>
          <w:tcPr>
            <w:tcW w:w="1553" w:type="dxa"/>
            <w:shd w:val="clear" w:color="auto" w:fill="auto"/>
            <w:vAlign w:val="center"/>
            <w:hideMark/>
          </w:tcPr>
          <w:p w14:paraId="125D994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33 311,25</w:t>
            </w:r>
          </w:p>
        </w:tc>
        <w:tc>
          <w:tcPr>
            <w:tcW w:w="992" w:type="dxa"/>
            <w:gridSpan w:val="2"/>
            <w:vMerge/>
            <w:vAlign w:val="center"/>
            <w:hideMark/>
          </w:tcPr>
          <w:p w14:paraId="2BCE2A9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F45792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352928A" w14:textId="77777777" w:rsidTr="00D707FC">
        <w:trPr>
          <w:gridAfter w:val="1"/>
          <w:wAfter w:w="13" w:type="dxa"/>
          <w:trHeight w:val="1575"/>
        </w:trPr>
        <w:tc>
          <w:tcPr>
            <w:tcW w:w="567" w:type="dxa"/>
            <w:shd w:val="clear" w:color="auto" w:fill="auto"/>
            <w:vAlign w:val="center"/>
            <w:hideMark/>
          </w:tcPr>
          <w:p w14:paraId="42AC69A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5.7</w:t>
            </w:r>
          </w:p>
        </w:tc>
        <w:tc>
          <w:tcPr>
            <w:tcW w:w="3544" w:type="dxa"/>
            <w:shd w:val="clear" w:color="auto" w:fill="auto"/>
            <w:vAlign w:val="center"/>
            <w:hideMark/>
          </w:tcPr>
          <w:p w14:paraId="6B5DE908" w14:textId="77777777" w:rsidR="00D707FC" w:rsidRPr="00D707FC" w:rsidRDefault="00D707FC" w:rsidP="00D707FC">
            <w:pPr>
              <w:spacing w:after="0" w:line="240" w:lineRule="auto"/>
              <w:rPr>
                <w:rFonts w:ascii="Times New Roman" w:eastAsia="Times New Roman" w:hAnsi="Times New Roman"/>
                <w:color w:val="000000"/>
                <w:lang w:eastAsia="ru-RU"/>
              </w:rPr>
            </w:pPr>
            <w:proofErr w:type="gramStart"/>
            <w:r w:rsidRPr="00D707FC">
              <w:rPr>
                <w:rFonts w:ascii="Times New Roman" w:eastAsia="Times New Roman" w:hAnsi="Times New Roman"/>
                <w:color w:val="000000"/>
                <w:lang w:eastAsia="ru-RU"/>
              </w:rPr>
              <w:t>Световой  короб</w:t>
            </w:r>
            <w:proofErr w:type="gramEnd"/>
            <w:r w:rsidRPr="00D707FC">
              <w:rPr>
                <w:rFonts w:ascii="Times New Roman" w:eastAsia="Times New Roman" w:hAnsi="Times New Roman"/>
                <w:color w:val="000000"/>
                <w:lang w:eastAsia="ru-RU"/>
              </w:rPr>
              <w:t xml:space="preserve"> "Надписи и </w:t>
            </w:r>
            <w:proofErr w:type="spellStart"/>
            <w:r w:rsidRPr="00D707FC">
              <w:rPr>
                <w:rFonts w:ascii="Times New Roman" w:eastAsia="Times New Roman" w:hAnsi="Times New Roman"/>
                <w:color w:val="000000"/>
                <w:lang w:eastAsia="ru-RU"/>
              </w:rPr>
              <w:t>тд</w:t>
            </w:r>
            <w:proofErr w:type="spellEnd"/>
            <w:r w:rsidRPr="00D707FC">
              <w:rPr>
                <w:rFonts w:ascii="Times New Roman" w:eastAsia="Times New Roman" w:hAnsi="Times New Roman"/>
                <w:color w:val="000000"/>
                <w:lang w:eastAsia="ru-RU"/>
              </w:rPr>
              <w:t>" 1х0,7 м (</w:t>
            </w:r>
            <w:proofErr w:type="spellStart"/>
            <w:r w:rsidRPr="00D707FC">
              <w:rPr>
                <w:rFonts w:ascii="Times New Roman" w:eastAsia="Times New Roman" w:hAnsi="Times New Roman"/>
                <w:color w:val="000000"/>
                <w:lang w:eastAsia="ru-RU"/>
              </w:rPr>
              <w:t>напрорезь</w:t>
            </w:r>
            <w:proofErr w:type="spellEnd"/>
            <w:r w:rsidRPr="00D707FC">
              <w:rPr>
                <w:rFonts w:ascii="Times New Roman" w:eastAsia="Times New Roman" w:hAnsi="Times New Roman"/>
                <w:color w:val="000000"/>
                <w:lang w:eastAsia="ru-RU"/>
              </w:rPr>
              <w:t xml:space="preserve">), материал: акрил молочный 3 мм, </w:t>
            </w:r>
            <w:proofErr w:type="spellStart"/>
            <w:r w:rsidRPr="00D707FC">
              <w:rPr>
                <w:rFonts w:ascii="Times New Roman" w:eastAsia="Times New Roman" w:hAnsi="Times New Roman"/>
                <w:color w:val="000000"/>
                <w:lang w:eastAsia="ru-RU"/>
              </w:rPr>
              <w:t>сверхяркие</w:t>
            </w:r>
            <w:proofErr w:type="spellEnd"/>
            <w:r w:rsidRPr="00D707FC">
              <w:rPr>
                <w:rFonts w:ascii="Times New Roman" w:eastAsia="Times New Roman" w:hAnsi="Times New Roman"/>
                <w:color w:val="000000"/>
                <w:lang w:eastAsia="ru-RU"/>
              </w:rPr>
              <w:t xml:space="preserve"> светодиоды, пленка </w:t>
            </w:r>
            <w:proofErr w:type="spellStart"/>
            <w:r w:rsidRPr="00D707FC">
              <w:rPr>
                <w:rFonts w:ascii="Times New Roman" w:eastAsia="Times New Roman" w:hAnsi="Times New Roman"/>
                <w:color w:val="000000"/>
                <w:lang w:eastAsia="ru-RU"/>
              </w:rPr>
              <w:t>Оракал</w:t>
            </w:r>
            <w:proofErr w:type="spellEnd"/>
            <w:r w:rsidRPr="00D707FC">
              <w:rPr>
                <w:rFonts w:ascii="Times New Roman" w:eastAsia="Times New Roman" w:hAnsi="Times New Roman"/>
                <w:color w:val="000000"/>
                <w:lang w:eastAsia="ru-RU"/>
              </w:rPr>
              <w:t xml:space="preserve"> 641, пленка </w:t>
            </w:r>
            <w:proofErr w:type="spellStart"/>
            <w:r w:rsidRPr="00D707FC">
              <w:rPr>
                <w:rFonts w:ascii="Times New Roman" w:eastAsia="Times New Roman" w:hAnsi="Times New Roman"/>
                <w:color w:val="000000"/>
                <w:lang w:eastAsia="ru-RU"/>
              </w:rPr>
              <w:t>транслюсцентная</w:t>
            </w:r>
            <w:proofErr w:type="spellEnd"/>
            <w:r w:rsidRPr="00D707FC">
              <w:rPr>
                <w:rFonts w:ascii="Times New Roman" w:eastAsia="Times New Roman" w:hAnsi="Times New Roman"/>
                <w:color w:val="000000"/>
                <w:lang w:eastAsia="ru-RU"/>
              </w:rPr>
              <w:t>, ПВХ 3мм. Профильная Рама системы клик-</w:t>
            </w:r>
            <w:proofErr w:type="spellStart"/>
            <w:r w:rsidRPr="00D707FC">
              <w:rPr>
                <w:rFonts w:ascii="Times New Roman" w:eastAsia="Times New Roman" w:hAnsi="Times New Roman"/>
                <w:color w:val="000000"/>
                <w:lang w:eastAsia="ru-RU"/>
              </w:rPr>
              <w:t>кляк</w:t>
            </w:r>
            <w:proofErr w:type="spellEnd"/>
          </w:p>
        </w:tc>
        <w:tc>
          <w:tcPr>
            <w:tcW w:w="710" w:type="dxa"/>
            <w:shd w:val="clear" w:color="auto" w:fill="auto"/>
            <w:vAlign w:val="center"/>
            <w:hideMark/>
          </w:tcPr>
          <w:p w14:paraId="0CC1CF0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кв.м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0230ABA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1,8</w:t>
            </w:r>
          </w:p>
        </w:tc>
        <w:tc>
          <w:tcPr>
            <w:tcW w:w="1118" w:type="dxa"/>
            <w:shd w:val="clear" w:color="auto" w:fill="auto"/>
            <w:vAlign w:val="center"/>
            <w:hideMark/>
          </w:tcPr>
          <w:p w14:paraId="203599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31 725,00</w:t>
            </w:r>
          </w:p>
        </w:tc>
        <w:tc>
          <w:tcPr>
            <w:tcW w:w="1553" w:type="dxa"/>
            <w:shd w:val="clear" w:color="auto" w:fill="auto"/>
            <w:vAlign w:val="center"/>
            <w:hideMark/>
          </w:tcPr>
          <w:p w14:paraId="435B3F6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57 105,00</w:t>
            </w:r>
          </w:p>
        </w:tc>
        <w:tc>
          <w:tcPr>
            <w:tcW w:w="992" w:type="dxa"/>
            <w:gridSpan w:val="2"/>
            <w:vMerge/>
            <w:vAlign w:val="center"/>
            <w:hideMark/>
          </w:tcPr>
          <w:p w14:paraId="1E9BED5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EEC1E4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9B7966E" w14:textId="77777777" w:rsidTr="00D707FC">
        <w:trPr>
          <w:gridAfter w:val="1"/>
          <w:wAfter w:w="13" w:type="dxa"/>
          <w:trHeight w:val="630"/>
        </w:trPr>
        <w:tc>
          <w:tcPr>
            <w:tcW w:w="567" w:type="dxa"/>
            <w:shd w:val="clear" w:color="auto" w:fill="auto"/>
            <w:vAlign w:val="center"/>
            <w:hideMark/>
          </w:tcPr>
          <w:p w14:paraId="31CC7E9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5.8</w:t>
            </w:r>
          </w:p>
        </w:tc>
        <w:tc>
          <w:tcPr>
            <w:tcW w:w="3544" w:type="dxa"/>
            <w:shd w:val="clear" w:color="auto" w:fill="auto"/>
            <w:vAlign w:val="center"/>
            <w:hideMark/>
          </w:tcPr>
          <w:p w14:paraId="0D2050A1"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Подсветка на боку </w:t>
            </w:r>
            <w:proofErr w:type="spellStart"/>
            <w:r w:rsidRPr="00D707FC">
              <w:rPr>
                <w:rFonts w:ascii="Times New Roman" w:eastAsia="Times New Roman" w:hAnsi="Times New Roman"/>
                <w:color w:val="000000"/>
                <w:lang w:eastAsia="ru-RU"/>
              </w:rPr>
              <w:t>стеллы</w:t>
            </w:r>
            <w:proofErr w:type="spellEnd"/>
            <w:r w:rsidRPr="00D707FC">
              <w:rPr>
                <w:rFonts w:ascii="Times New Roman" w:eastAsia="Times New Roman" w:hAnsi="Times New Roman"/>
                <w:color w:val="000000"/>
                <w:lang w:eastAsia="ru-RU"/>
              </w:rPr>
              <w:t>, материал: светодиодная лента IP67</w:t>
            </w:r>
          </w:p>
        </w:tc>
        <w:tc>
          <w:tcPr>
            <w:tcW w:w="710" w:type="dxa"/>
            <w:shd w:val="clear" w:color="auto" w:fill="auto"/>
            <w:vAlign w:val="center"/>
            <w:hideMark/>
          </w:tcPr>
          <w:p w14:paraId="2BC1DCB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473C78F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w:t>
            </w:r>
          </w:p>
        </w:tc>
        <w:tc>
          <w:tcPr>
            <w:tcW w:w="1118" w:type="dxa"/>
            <w:shd w:val="clear" w:color="auto" w:fill="auto"/>
            <w:vAlign w:val="center"/>
            <w:hideMark/>
          </w:tcPr>
          <w:p w14:paraId="75F8C56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2 643,75</w:t>
            </w:r>
          </w:p>
        </w:tc>
        <w:tc>
          <w:tcPr>
            <w:tcW w:w="1553" w:type="dxa"/>
            <w:shd w:val="clear" w:color="auto" w:fill="auto"/>
            <w:vAlign w:val="center"/>
            <w:hideMark/>
          </w:tcPr>
          <w:p w14:paraId="63BA43C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31 725,00</w:t>
            </w:r>
          </w:p>
        </w:tc>
        <w:tc>
          <w:tcPr>
            <w:tcW w:w="992" w:type="dxa"/>
            <w:gridSpan w:val="2"/>
            <w:vMerge/>
            <w:vAlign w:val="center"/>
            <w:hideMark/>
          </w:tcPr>
          <w:p w14:paraId="7BC631A1"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D6AEA9D"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15D5923" w14:textId="77777777" w:rsidTr="00D707FC">
        <w:trPr>
          <w:gridAfter w:val="1"/>
          <w:wAfter w:w="13" w:type="dxa"/>
          <w:trHeight w:val="945"/>
        </w:trPr>
        <w:tc>
          <w:tcPr>
            <w:tcW w:w="567" w:type="dxa"/>
            <w:shd w:val="clear" w:color="auto" w:fill="auto"/>
            <w:vAlign w:val="center"/>
            <w:hideMark/>
          </w:tcPr>
          <w:p w14:paraId="6312A42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5.9</w:t>
            </w:r>
          </w:p>
        </w:tc>
        <w:tc>
          <w:tcPr>
            <w:tcW w:w="3544" w:type="dxa"/>
            <w:shd w:val="clear" w:color="auto" w:fill="auto"/>
            <w:vAlign w:val="center"/>
            <w:hideMark/>
          </w:tcPr>
          <w:p w14:paraId="5D300365"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Каркас под облицовку </w:t>
            </w:r>
            <w:proofErr w:type="spellStart"/>
            <w:r w:rsidRPr="00D707FC">
              <w:rPr>
                <w:rFonts w:ascii="Times New Roman" w:eastAsia="Times New Roman" w:hAnsi="Times New Roman"/>
                <w:color w:val="000000"/>
                <w:lang w:eastAsia="ru-RU"/>
              </w:rPr>
              <w:t>стеллы</w:t>
            </w:r>
            <w:proofErr w:type="spellEnd"/>
            <w:r w:rsidRPr="00D707FC">
              <w:rPr>
                <w:rFonts w:ascii="Times New Roman" w:eastAsia="Times New Roman" w:hAnsi="Times New Roman"/>
                <w:color w:val="000000"/>
                <w:lang w:eastAsia="ru-RU"/>
              </w:rPr>
              <w:t xml:space="preserve">, материал: труба профильная 25х25, </w:t>
            </w:r>
            <w:proofErr w:type="spellStart"/>
            <w:r w:rsidRPr="00D707FC">
              <w:rPr>
                <w:rFonts w:ascii="Times New Roman" w:eastAsia="Times New Roman" w:hAnsi="Times New Roman"/>
                <w:color w:val="000000"/>
                <w:lang w:eastAsia="ru-RU"/>
              </w:rPr>
              <w:t>антикорозийная</w:t>
            </w:r>
            <w:proofErr w:type="spellEnd"/>
            <w:r w:rsidRPr="00D707FC">
              <w:rPr>
                <w:rFonts w:ascii="Times New Roman" w:eastAsia="Times New Roman" w:hAnsi="Times New Roman"/>
                <w:color w:val="000000"/>
                <w:lang w:eastAsia="ru-RU"/>
              </w:rPr>
              <w:t xml:space="preserve"> краска</w:t>
            </w:r>
          </w:p>
        </w:tc>
        <w:tc>
          <w:tcPr>
            <w:tcW w:w="710" w:type="dxa"/>
            <w:shd w:val="clear" w:color="auto" w:fill="auto"/>
            <w:vAlign w:val="center"/>
            <w:hideMark/>
          </w:tcPr>
          <w:p w14:paraId="15FF1F5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776345A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265</w:t>
            </w:r>
          </w:p>
        </w:tc>
        <w:tc>
          <w:tcPr>
            <w:tcW w:w="1118" w:type="dxa"/>
            <w:shd w:val="clear" w:color="auto" w:fill="auto"/>
            <w:vAlign w:val="center"/>
            <w:hideMark/>
          </w:tcPr>
          <w:p w14:paraId="3673A56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475,88</w:t>
            </w:r>
          </w:p>
        </w:tc>
        <w:tc>
          <w:tcPr>
            <w:tcW w:w="1553" w:type="dxa"/>
            <w:shd w:val="clear" w:color="auto" w:fill="auto"/>
            <w:vAlign w:val="center"/>
            <w:hideMark/>
          </w:tcPr>
          <w:p w14:paraId="0D9C5D5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126 106,88</w:t>
            </w:r>
          </w:p>
        </w:tc>
        <w:tc>
          <w:tcPr>
            <w:tcW w:w="992" w:type="dxa"/>
            <w:gridSpan w:val="2"/>
            <w:vMerge/>
            <w:vAlign w:val="center"/>
            <w:hideMark/>
          </w:tcPr>
          <w:p w14:paraId="42B6C4E7"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8AC9F0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395C85C" w14:textId="77777777" w:rsidTr="00D707FC">
        <w:trPr>
          <w:gridAfter w:val="1"/>
          <w:wAfter w:w="13" w:type="dxa"/>
          <w:trHeight w:val="1260"/>
        </w:trPr>
        <w:tc>
          <w:tcPr>
            <w:tcW w:w="567" w:type="dxa"/>
            <w:shd w:val="clear" w:color="auto" w:fill="auto"/>
            <w:vAlign w:val="center"/>
            <w:hideMark/>
          </w:tcPr>
          <w:p w14:paraId="453150C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5.10</w:t>
            </w:r>
          </w:p>
        </w:tc>
        <w:tc>
          <w:tcPr>
            <w:tcW w:w="3544" w:type="dxa"/>
            <w:shd w:val="clear" w:color="auto" w:fill="auto"/>
            <w:vAlign w:val="center"/>
            <w:hideMark/>
          </w:tcPr>
          <w:p w14:paraId="0FF4E3EC" w14:textId="77777777" w:rsidR="00D707FC" w:rsidRPr="00D707FC" w:rsidRDefault="00D707FC" w:rsidP="00D707FC">
            <w:pPr>
              <w:spacing w:after="0" w:line="240" w:lineRule="auto"/>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Электро</w:t>
            </w:r>
            <w:proofErr w:type="spellEnd"/>
            <w:r w:rsidRPr="00D707FC">
              <w:rPr>
                <w:rFonts w:ascii="Times New Roman" w:eastAsia="Times New Roman" w:hAnsi="Times New Roman"/>
                <w:color w:val="000000"/>
                <w:lang w:eastAsia="ru-RU"/>
              </w:rPr>
              <w:t xml:space="preserve"> табло для АЗС " цена" 0,88х0,34 м, материал: белый цвет IP67, блок питания, обогреватель с термодатчиком, Пульт ДУ, блок стационарного управления </w:t>
            </w:r>
          </w:p>
        </w:tc>
        <w:tc>
          <w:tcPr>
            <w:tcW w:w="710" w:type="dxa"/>
            <w:shd w:val="clear" w:color="auto" w:fill="auto"/>
            <w:vAlign w:val="center"/>
            <w:hideMark/>
          </w:tcPr>
          <w:p w14:paraId="40D8915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шт.</w:t>
            </w:r>
          </w:p>
        </w:tc>
        <w:tc>
          <w:tcPr>
            <w:tcW w:w="849" w:type="dxa"/>
            <w:shd w:val="clear" w:color="auto" w:fill="auto"/>
            <w:vAlign w:val="center"/>
            <w:hideMark/>
          </w:tcPr>
          <w:p w14:paraId="4F4D018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w:t>
            </w:r>
          </w:p>
        </w:tc>
        <w:tc>
          <w:tcPr>
            <w:tcW w:w="1118" w:type="dxa"/>
            <w:shd w:val="clear" w:color="auto" w:fill="auto"/>
            <w:vAlign w:val="center"/>
            <w:hideMark/>
          </w:tcPr>
          <w:p w14:paraId="583FD3E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44 679,38</w:t>
            </w:r>
          </w:p>
        </w:tc>
        <w:tc>
          <w:tcPr>
            <w:tcW w:w="1553" w:type="dxa"/>
            <w:shd w:val="clear" w:color="auto" w:fill="auto"/>
            <w:vAlign w:val="center"/>
            <w:hideMark/>
          </w:tcPr>
          <w:p w14:paraId="23B24D6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268 076,25</w:t>
            </w:r>
          </w:p>
        </w:tc>
        <w:tc>
          <w:tcPr>
            <w:tcW w:w="992" w:type="dxa"/>
            <w:gridSpan w:val="2"/>
            <w:vMerge/>
            <w:vAlign w:val="center"/>
            <w:hideMark/>
          </w:tcPr>
          <w:p w14:paraId="0A4FDFCE"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549999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27B4A00" w14:textId="77777777" w:rsidTr="00D707FC">
        <w:trPr>
          <w:gridAfter w:val="1"/>
          <w:wAfter w:w="13" w:type="dxa"/>
          <w:trHeight w:val="630"/>
        </w:trPr>
        <w:tc>
          <w:tcPr>
            <w:tcW w:w="567" w:type="dxa"/>
            <w:shd w:val="clear" w:color="auto" w:fill="auto"/>
            <w:vAlign w:val="center"/>
            <w:hideMark/>
          </w:tcPr>
          <w:p w14:paraId="04346C7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5.11</w:t>
            </w:r>
          </w:p>
        </w:tc>
        <w:tc>
          <w:tcPr>
            <w:tcW w:w="3544" w:type="dxa"/>
            <w:shd w:val="clear" w:color="auto" w:fill="auto"/>
            <w:vAlign w:val="center"/>
            <w:hideMark/>
          </w:tcPr>
          <w:p w14:paraId="6A3181B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Трансформатор IP 67 (уличный/влагозащищенный), 300 Ватт</w:t>
            </w:r>
          </w:p>
        </w:tc>
        <w:tc>
          <w:tcPr>
            <w:tcW w:w="710" w:type="dxa"/>
            <w:shd w:val="clear" w:color="auto" w:fill="auto"/>
            <w:vAlign w:val="center"/>
            <w:hideMark/>
          </w:tcPr>
          <w:p w14:paraId="084A590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шт.</w:t>
            </w:r>
          </w:p>
        </w:tc>
        <w:tc>
          <w:tcPr>
            <w:tcW w:w="849" w:type="dxa"/>
            <w:shd w:val="clear" w:color="auto" w:fill="auto"/>
            <w:vAlign w:val="center"/>
            <w:hideMark/>
          </w:tcPr>
          <w:p w14:paraId="2746D5B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w:t>
            </w:r>
          </w:p>
        </w:tc>
        <w:tc>
          <w:tcPr>
            <w:tcW w:w="1118" w:type="dxa"/>
            <w:shd w:val="clear" w:color="auto" w:fill="auto"/>
            <w:vAlign w:val="center"/>
            <w:hideMark/>
          </w:tcPr>
          <w:p w14:paraId="638265D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8 988,75</w:t>
            </w:r>
          </w:p>
        </w:tc>
        <w:tc>
          <w:tcPr>
            <w:tcW w:w="1553" w:type="dxa"/>
            <w:shd w:val="clear" w:color="auto" w:fill="auto"/>
            <w:vAlign w:val="center"/>
            <w:hideMark/>
          </w:tcPr>
          <w:p w14:paraId="1C8A9D9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26 966,25</w:t>
            </w:r>
          </w:p>
        </w:tc>
        <w:tc>
          <w:tcPr>
            <w:tcW w:w="992" w:type="dxa"/>
            <w:gridSpan w:val="2"/>
            <w:vMerge/>
            <w:vAlign w:val="center"/>
            <w:hideMark/>
          </w:tcPr>
          <w:p w14:paraId="0CCC5637"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61443D7"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83F113C" w14:textId="77777777" w:rsidTr="00D707FC">
        <w:trPr>
          <w:gridAfter w:val="1"/>
          <w:wAfter w:w="13" w:type="dxa"/>
          <w:trHeight w:val="315"/>
        </w:trPr>
        <w:tc>
          <w:tcPr>
            <w:tcW w:w="567" w:type="dxa"/>
            <w:shd w:val="clear" w:color="auto" w:fill="auto"/>
            <w:vAlign w:val="center"/>
            <w:hideMark/>
          </w:tcPr>
          <w:p w14:paraId="6ED2B2F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5.12</w:t>
            </w:r>
          </w:p>
        </w:tc>
        <w:tc>
          <w:tcPr>
            <w:tcW w:w="3544" w:type="dxa"/>
            <w:shd w:val="clear" w:color="auto" w:fill="auto"/>
            <w:vAlign w:val="center"/>
            <w:hideMark/>
          </w:tcPr>
          <w:p w14:paraId="2429C80A"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Основной каркас труба стальная Д159мм</w:t>
            </w:r>
          </w:p>
        </w:tc>
        <w:tc>
          <w:tcPr>
            <w:tcW w:w="710" w:type="dxa"/>
            <w:shd w:val="clear" w:color="auto" w:fill="auto"/>
            <w:vAlign w:val="center"/>
            <w:hideMark/>
          </w:tcPr>
          <w:p w14:paraId="71EBF49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п.м</w:t>
            </w:r>
            <w:proofErr w:type="spellEnd"/>
            <w:r w:rsidRPr="00D707FC">
              <w:rPr>
                <w:rFonts w:ascii="Times New Roman" w:eastAsia="Times New Roman" w:hAnsi="Times New Roman"/>
                <w:color w:val="000000"/>
                <w:lang w:eastAsia="ru-RU"/>
              </w:rPr>
              <w:t>.</w:t>
            </w:r>
          </w:p>
        </w:tc>
        <w:tc>
          <w:tcPr>
            <w:tcW w:w="849" w:type="dxa"/>
            <w:shd w:val="clear" w:color="auto" w:fill="auto"/>
            <w:vAlign w:val="center"/>
            <w:hideMark/>
          </w:tcPr>
          <w:p w14:paraId="0412E6E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22</w:t>
            </w:r>
          </w:p>
        </w:tc>
        <w:tc>
          <w:tcPr>
            <w:tcW w:w="1118" w:type="dxa"/>
            <w:shd w:val="clear" w:color="auto" w:fill="auto"/>
            <w:vAlign w:val="center"/>
            <w:hideMark/>
          </w:tcPr>
          <w:p w14:paraId="642FE4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4 326,23</w:t>
            </w:r>
          </w:p>
        </w:tc>
        <w:tc>
          <w:tcPr>
            <w:tcW w:w="1553" w:type="dxa"/>
            <w:shd w:val="clear" w:color="auto" w:fill="auto"/>
            <w:vAlign w:val="center"/>
            <w:hideMark/>
          </w:tcPr>
          <w:p w14:paraId="1C6AA7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95 177,12</w:t>
            </w:r>
          </w:p>
        </w:tc>
        <w:tc>
          <w:tcPr>
            <w:tcW w:w="992" w:type="dxa"/>
            <w:gridSpan w:val="2"/>
            <w:vMerge/>
            <w:vAlign w:val="center"/>
            <w:hideMark/>
          </w:tcPr>
          <w:p w14:paraId="42B551C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10FDA8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3903CA2" w14:textId="77777777" w:rsidTr="00D707FC">
        <w:trPr>
          <w:gridAfter w:val="1"/>
          <w:wAfter w:w="13" w:type="dxa"/>
          <w:trHeight w:val="315"/>
        </w:trPr>
        <w:tc>
          <w:tcPr>
            <w:tcW w:w="567" w:type="dxa"/>
            <w:shd w:val="clear" w:color="auto" w:fill="auto"/>
            <w:vAlign w:val="center"/>
            <w:hideMark/>
          </w:tcPr>
          <w:p w14:paraId="4684FA5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7685E49A"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vAlign w:val="center"/>
            <w:hideMark/>
          </w:tcPr>
          <w:p w14:paraId="099FDCD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54E7BF0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59976B3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20F925BA"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1 120 211,87</w:t>
            </w:r>
          </w:p>
        </w:tc>
        <w:tc>
          <w:tcPr>
            <w:tcW w:w="992" w:type="dxa"/>
            <w:gridSpan w:val="2"/>
            <w:vMerge/>
            <w:vAlign w:val="center"/>
            <w:hideMark/>
          </w:tcPr>
          <w:p w14:paraId="1129170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064514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4B8E41B" w14:textId="77777777" w:rsidTr="00D707FC">
        <w:trPr>
          <w:gridAfter w:val="1"/>
          <w:wAfter w:w="13" w:type="dxa"/>
          <w:trHeight w:val="315"/>
        </w:trPr>
        <w:tc>
          <w:tcPr>
            <w:tcW w:w="567" w:type="dxa"/>
            <w:shd w:val="clear" w:color="auto" w:fill="auto"/>
            <w:vAlign w:val="center"/>
            <w:hideMark/>
          </w:tcPr>
          <w:p w14:paraId="5F72F34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57EC0897"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Монтажные работы</w:t>
            </w:r>
          </w:p>
        </w:tc>
        <w:tc>
          <w:tcPr>
            <w:tcW w:w="710" w:type="dxa"/>
            <w:shd w:val="clear" w:color="auto" w:fill="auto"/>
            <w:vAlign w:val="center"/>
            <w:hideMark/>
          </w:tcPr>
          <w:p w14:paraId="1512773A"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0074B4E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184CCAA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550810A3"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374 100,00</w:t>
            </w:r>
          </w:p>
        </w:tc>
        <w:tc>
          <w:tcPr>
            <w:tcW w:w="992" w:type="dxa"/>
            <w:gridSpan w:val="2"/>
            <w:vMerge/>
            <w:vAlign w:val="center"/>
            <w:hideMark/>
          </w:tcPr>
          <w:p w14:paraId="31730EA0"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604E459"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E59A2B0" w14:textId="77777777" w:rsidTr="00D707FC">
        <w:trPr>
          <w:gridAfter w:val="1"/>
          <w:wAfter w:w="13" w:type="dxa"/>
          <w:trHeight w:val="315"/>
        </w:trPr>
        <w:tc>
          <w:tcPr>
            <w:tcW w:w="567" w:type="dxa"/>
            <w:shd w:val="clear" w:color="auto" w:fill="auto"/>
            <w:vAlign w:val="center"/>
            <w:hideMark/>
          </w:tcPr>
          <w:p w14:paraId="6413950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5E484637"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п.5:</w:t>
            </w:r>
          </w:p>
        </w:tc>
        <w:tc>
          <w:tcPr>
            <w:tcW w:w="710" w:type="dxa"/>
            <w:shd w:val="clear" w:color="auto" w:fill="auto"/>
            <w:vAlign w:val="center"/>
            <w:hideMark/>
          </w:tcPr>
          <w:p w14:paraId="15BA99AE"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32A658B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32A545C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0972EE7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1 494 311,87</w:t>
            </w:r>
          </w:p>
        </w:tc>
        <w:tc>
          <w:tcPr>
            <w:tcW w:w="992" w:type="dxa"/>
            <w:gridSpan w:val="2"/>
            <w:vMerge/>
            <w:vAlign w:val="center"/>
            <w:hideMark/>
          </w:tcPr>
          <w:p w14:paraId="1931FDEE"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DE752A0"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DEBC070" w14:textId="77777777" w:rsidTr="00D707FC">
        <w:trPr>
          <w:gridAfter w:val="1"/>
          <w:wAfter w:w="13" w:type="dxa"/>
          <w:trHeight w:val="315"/>
        </w:trPr>
        <w:tc>
          <w:tcPr>
            <w:tcW w:w="567" w:type="dxa"/>
            <w:shd w:val="clear" w:color="auto" w:fill="auto"/>
            <w:vAlign w:val="center"/>
            <w:hideMark/>
          </w:tcPr>
          <w:p w14:paraId="6FC2F64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w:t>
            </w:r>
          </w:p>
        </w:tc>
        <w:tc>
          <w:tcPr>
            <w:tcW w:w="3544" w:type="dxa"/>
            <w:shd w:val="clear" w:color="auto" w:fill="auto"/>
            <w:vAlign w:val="center"/>
            <w:hideMark/>
          </w:tcPr>
          <w:p w14:paraId="256DFDEC"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Оформление внешнего вида навеса в фирменном стиле</w:t>
            </w:r>
          </w:p>
        </w:tc>
        <w:tc>
          <w:tcPr>
            <w:tcW w:w="710" w:type="dxa"/>
            <w:shd w:val="clear" w:color="auto" w:fill="auto"/>
            <w:vAlign w:val="center"/>
            <w:hideMark/>
          </w:tcPr>
          <w:p w14:paraId="07B30634"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7A01A69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2C610DC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225A6F2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
        </w:tc>
        <w:tc>
          <w:tcPr>
            <w:tcW w:w="992" w:type="dxa"/>
            <w:gridSpan w:val="2"/>
            <w:vMerge/>
            <w:vAlign w:val="center"/>
            <w:hideMark/>
          </w:tcPr>
          <w:p w14:paraId="0267C9B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2B17BEB"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82DF825" w14:textId="77777777" w:rsidTr="00D707FC">
        <w:trPr>
          <w:gridAfter w:val="1"/>
          <w:wAfter w:w="13" w:type="dxa"/>
          <w:trHeight w:val="945"/>
        </w:trPr>
        <w:tc>
          <w:tcPr>
            <w:tcW w:w="567" w:type="dxa"/>
            <w:shd w:val="clear" w:color="auto" w:fill="auto"/>
            <w:vAlign w:val="center"/>
            <w:hideMark/>
          </w:tcPr>
          <w:p w14:paraId="68425FE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w:t>
            </w:r>
          </w:p>
        </w:tc>
        <w:tc>
          <w:tcPr>
            <w:tcW w:w="3544" w:type="dxa"/>
            <w:shd w:val="clear" w:color="auto" w:fill="auto"/>
            <w:vAlign w:val="center"/>
            <w:hideMark/>
          </w:tcPr>
          <w:p w14:paraId="55660B3D"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Фриз навеса -   АКП Алюминиевый композит Г1, 4 мм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Синий 4000х1500</w:t>
            </w:r>
          </w:p>
        </w:tc>
        <w:tc>
          <w:tcPr>
            <w:tcW w:w="710" w:type="dxa"/>
            <w:shd w:val="clear" w:color="auto" w:fill="auto"/>
            <w:vAlign w:val="center"/>
            <w:hideMark/>
          </w:tcPr>
          <w:p w14:paraId="46CA19B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248A92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111</w:t>
            </w:r>
          </w:p>
        </w:tc>
        <w:tc>
          <w:tcPr>
            <w:tcW w:w="1118" w:type="dxa"/>
            <w:shd w:val="clear" w:color="auto" w:fill="auto"/>
            <w:vAlign w:val="center"/>
            <w:hideMark/>
          </w:tcPr>
          <w:p w14:paraId="488D9DF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7BF32A4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965 908,13</w:t>
            </w:r>
          </w:p>
        </w:tc>
        <w:tc>
          <w:tcPr>
            <w:tcW w:w="992" w:type="dxa"/>
            <w:gridSpan w:val="2"/>
            <w:vMerge/>
            <w:vAlign w:val="center"/>
            <w:hideMark/>
          </w:tcPr>
          <w:p w14:paraId="3AA9120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3254753"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7416F50" w14:textId="77777777" w:rsidTr="00D707FC">
        <w:trPr>
          <w:gridAfter w:val="1"/>
          <w:wAfter w:w="13" w:type="dxa"/>
          <w:trHeight w:val="945"/>
        </w:trPr>
        <w:tc>
          <w:tcPr>
            <w:tcW w:w="567" w:type="dxa"/>
            <w:shd w:val="clear" w:color="auto" w:fill="auto"/>
            <w:vAlign w:val="center"/>
            <w:hideMark/>
          </w:tcPr>
          <w:p w14:paraId="269577B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6.2</w:t>
            </w:r>
          </w:p>
        </w:tc>
        <w:tc>
          <w:tcPr>
            <w:tcW w:w="3544" w:type="dxa"/>
            <w:shd w:val="clear" w:color="auto" w:fill="auto"/>
            <w:vAlign w:val="center"/>
            <w:hideMark/>
          </w:tcPr>
          <w:p w14:paraId="4F1F6567"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Угол вставка навеса -   АКП Алюминиевый композит Г1, 4 мм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Синий 4000х1500</w:t>
            </w:r>
          </w:p>
        </w:tc>
        <w:tc>
          <w:tcPr>
            <w:tcW w:w="710" w:type="dxa"/>
            <w:shd w:val="clear" w:color="auto" w:fill="auto"/>
            <w:vAlign w:val="center"/>
            <w:hideMark/>
          </w:tcPr>
          <w:p w14:paraId="0281EEC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DB2BB6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37</w:t>
            </w:r>
          </w:p>
        </w:tc>
        <w:tc>
          <w:tcPr>
            <w:tcW w:w="1118" w:type="dxa"/>
            <w:shd w:val="clear" w:color="auto" w:fill="auto"/>
            <w:vAlign w:val="center"/>
            <w:hideMark/>
          </w:tcPr>
          <w:p w14:paraId="5CCD7B6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5204D6D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321 969,38</w:t>
            </w:r>
          </w:p>
        </w:tc>
        <w:tc>
          <w:tcPr>
            <w:tcW w:w="992" w:type="dxa"/>
            <w:gridSpan w:val="2"/>
            <w:vMerge/>
            <w:vAlign w:val="center"/>
            <w:hideMark/>
          </w:tcPr>
          <w:p w14:paraId="1EB3ED6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7A81BDA"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A801B21" w14:textId="77777777" w:rsidTr="00D707FC">
        <w:trPr>
          <w:gridAfter w:val="1"/>
          <w:wAfter w:w="13" w:type="dxa"/>
          <w:trHeight w:val="630"/>
        </w:trPr>
        <w:tc>
          <w:tcPr>
            <w:tcW w:w="567" w:type="dxa"/>
            <w:shd w:val="clear" w:color="auto" w:fill="auto"/>
            <w:vAlign w:val="center"/>
            <w:hideMark/>
          </w:tcPr>
          <w:p w14:paraId="7457FFF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6.3</w:t>
            </w:r>
          </w:p>
        </w:tc>
        <w:tc>
          <w:tcPr>
            <w:tcW w:w="3544" w:type="dxa"/>
            <w:shd w:val="clear" w:color="auto" w:fill="auto"/>
            <w:vAlign w:val="center"/>
            <w:hideMark/>
          </w:tcPr>
          <w:p w14:paraId="6F029D02"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Каркас Фриза,  Профильные трубы 25х25х2мм, покраска</w:t>
            </w:r>
          </w:p>
        </w:tc>
        <w:tc>
          <w:tcPr>
            <w:tcW w:w="710" w:type="dxa"/>
            <w:shd w:val="clear" w:color="auto" w:fill="auto"/>
            <w:vAlign w:val="center"/>
            <w:hideMark/>
          </w:tcPr>
          <w:p w14:paraId="524E5B9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231DD36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521</w:t>
            </w:r>
          </w:p>
        </w:tc>
        <w:tc>
          <w:tcPr>
            <w:tcW w:w="1118" w:type="dxa"/>
            <w:shd w:val="clear" w:color="auto" w:fill="auto"/>
            <w:vAlign w:val="center"/>
            <w:hideMark/>
          </w:tcPr>
          <w:p w14:paraId="4A430A4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460,69</w:t>
            </w:r>
          </w:p>
        </w:tc>
        <w:tc>
          <w:tcPr>
            <w:tcW w:w="1553" w:type="dxa"/>
            <w:shd w:val="clear" w:color="auto" w:fill="auto"/>
            <w:vAlign w:val="center"/>
            <w:hideMark/>
          </w:tcPr>
          <w:p w14:paraId="08EF128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240 018,19</w:t>
            </w:r>
          </w:p>
        </w:tc>
        <w:tc>
          <w:tcPr>
            <w:tcW w:w="992" w:type="dxa"/>
            <w:gridSpan w:val="2"/>
            <w:vMerge/>
            <w:vAlign w:val="center"/>
            <w:hideMark/>
          </w:tcPr>
          <w:p w14:paraId="56A7783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1BCFE99"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80BEC36" w14:textId="77777777" w:rsidTr="00D707FC">
        <w:trPr>
          <w:gridAfter w:val="1"/>
          <w:wAfter w:w="13" w:type="dxa"/>
          <w:trHeight w:val="945"/>
        </w:trPr>
        <w:tc>
          <w:tcPr>
            <w:tcW w:w="567" w:type="dxa"/>
            <w:shd w:val="clear" w:color="auto" w:fill="auto"/>
            <w:vAlign w:val="center"/>
            <w:hideMark/>
          </w:tcPr>
          <w:p w14:paraId="1F9DC26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lastRenderedPageBreak/>
              <w:t>6.4</w:t>
            </w:r>
          </w:p>
        </w:tc>
        <w:tc>
          <w:tcPr>
            <w:tcW w:w="3544" w:type="dxa"/>
            <w:shd w:val="clear" w:color="auto" w:fill="auto"/>
            <w:vAlign w:val="center"/>
            <w:hideMark/>
          </w:tcPr>
          <w:p w14:paraId="0237447C"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Световые буквы Саханефтегазсбыт высота 332 мм. Борт Алюминий крашеный RAL 9003 комплект </w:t>
            </w:r>
          </w:p>
        </w:tc>
        <w:tc>
          <w:tcPr>
            <w:tcW w:w="710" w:type="dxa"/>
            <w:shd w:val="clear" w:color="auto" w:fill="auto"/>
            <w:vAlign w:val="center"/>
            <w:hideMark/>
          </w:tcPr>
          <w:p w14:paraId="1D4AE77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комп</w:t>
            </w:r>
          </w:p>
        </w:tc>
        <w:tc>
          <w:tcPr>
            <w:tcW w:w="849" w:type="dxa"/>
            <w:shd w:val="clear" w:color="auto" w:fill="auto"/>
            <w:vAlign w:val="center"/>
            <w:hideMark/>
          </w:tcPr>
          <w:p w14:paraId="5D9EB6B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w:t>
            </w:r>
          </w:p>
        </w:tc>
        <w:tc>
          <w:tcPr>
            <w:tcW w:w="1118" w:type="dxa"/>
            <w:shd w:val="clear" w:color="auto" w:fill="auto"/>
            <w:vAlign w:val="center"/>
            <w:hideMark/>
          </w:tcPr>
          <w:p w14:paraId="2CD39BD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147 420,00</w:t>
            </w:r>
          </w:p>
        </w:tc>
        <w:tc>
          <w:tcPr>
            <w:tcW w:w="1553" w:type="dxa"/>
            <w:shd w:val="clear" w:color="auto" w:fill="auto"/>
            <w:vAlign w:val="center"/>
            <w:hideMark/>
          </w:tcPr>
          <w:p w14:paraId="4D0D498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442 260,00</w:t>
            </w:r>
          </w:p>
        </w:tc>
        <w:tc>
          <w:tcPr>
            <w:tcW w:w="992" w:type="dxa"/>
            <w:gridSpan w:val="2"/>
            <w:vMerge/>
            <w:vAlign w:val="center"/>
            <w:hideMark/>
          </w:tcPr>
          <w:p w14:paraId="11CAF7D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292E29A"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8A32B46" w14:textId="77777777" w:rsidTr="00D707FC">
        <w:trPr>
          <w:gridAfter w:val="1"/>
          <w:wAfter w:w="13" w:type="dxa"/>
          <w:trHeight w:val="945"/>
        </w:trPr>
        <w:tc>
          <w:tcPr>
            <w:tcW w:w="567" w:type="dxa"/>
            <w:shd w:val="clear" w:color="auto" w:fill="auto"/>
            <w:vAlign w:val="center"/>
            <w:hideMark/>
          </w:tcPr>
          <w:p w14:paraId="0C71AB4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6.5</w:t>
            </w:r>
          </w:p>
        </w:tc>
        <w:tc>
          <w:tcPr>
            <w:tcW w:w="3544" w:type="dxa"/>
            <w:shd w:val="clear" w:color="auto" w:fill="auto"/>
            <w:vAlign w:val="center"/>
            <w:hideMark/>
          </w:tcPr>
          <w:p w14:paraId="7FC4D6EC"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Световые ЛОГОТИП Саханефтегазсбыт  д. 595 мм Борт Алюминий крашеный RAL 9003 комплект </w:t>
            </w:r>
          </w:p>
        </w:tc>
        <w:tc>
          <w:tcPr>
            <w:tcW w:w="710" w:type="dxa"/>
            <w:shd w:val="clear" w:color="auto" w:fill="auto"/>
            <w:vAlign w:val="center"/>
            <w:hideMark/>
          </w:tcPr>
          <w:p w14:paraId="3D761FE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комп</w:t>
            </w:r>
          </w:p>
        </w:tc>
        <w:tc>
          <w:tcPr>
            <w:tcW w:w="849" w:type="dxa"/>
            <w:shd w:val="clear" w:color="auto" w:fill="auto"/>
            <w:vAlign w:val="center"/>
            <w:hideMark/>
          </w:tcPr>
          <w:p w14:paraId="77B2F10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w:t>
            </w:r>
          </w:p>
        </w:tc>
        <w:tc>
          <w:tcPr>
            <w:tcW w:w="1118" w:type="dxa"/>
            <w:shd w:val="clear" w:color="auto" w:fill="auto"/>
            <w:vAlign w:val="center"/>
            <w:hideMark/>
          </w:tcPr>
          <w:p w14:paraId="26D4988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12 899,25</w:t>
            </w:r>
          </w:p>
        </w:tc>
        <w:tc>
          <w:tcPr>
            <w:tcW w:w="1553" w:type="dxa"/>
            <w:shd w:val="clear" w:color="auto" w:fill="auto"/>
            <w:vAlign w:val="center"/>
            <w:hideMark/>
          </w:tcPr>
          <w:p w14:paraId="44EBE22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38 697,75</w:t>
            </w:r>
          </w:p>
        </w:tc>
        <w:tc>
          <w:tcPr>
            <w:tcW w:w="992" w:type="dxa"/>
            <w:gridSpan w:val="2"/>
            <w:vMerge/>
            <w:vAlign w:val="center"/>
            <w:hideMark/>
          </w:tcPr>
          <w:p w14:paraId="285103EF"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710C00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EE0514D" w14:textId="77777777" w:rsidTr="00D707FC">
        <w:trPr>
          <w:gridAfter w:val="1"/>
          <w:wAfter w:w="13" w:type="dxa"/>
          <w:trHeight w:val="945"/>
        </w:trPr>
        <w:tc>
          <w:tcPr>
            <w:tcW w:w="567" w:type="dxa"/>
            <w:shd w:val="clear" w:color="auto" w:fill="auto"/>
            <w:vAlign w:val="center"/>
            <w:hideMark/>
          </w:tcPr>
          <w:p w14:paraId="56C003C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6.6</w:t>
            </w:r>
          </w:p>
        </w:tc>
        <w:tc>
          <w:tcPr>
            <w:tcW w:w="3544" w:type="dxa"/>
            <w:shd w:val="clear" w:color="auto" w:fill="auto"/>
            <w:vAlign w:val="center"/>
            <w:hideMark/>
          </w:tcPr>
          <w:p w14:paraId="1F5CEF76" w14:textId="77777777" w:rsidR="00D707FC" w:rsidRPr="00D707FC" w:rsidRDefault="00D707FC" w:rsidP="00D707FC">
            <w:pPr>
              <w:spacing w:after="0" w:line="240" w:lineRule="auto"/>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Подстветка</w:t>
            </w:r>
            <w:proofErr w:type="spellEnd"/>
            <w:r w:rsidRPr="00D707FC">
              <w:rPr>
                <w:rFonts w:ascii="Times New Roman" w:eastAsia="Times New Roman" w:hAnsi="Times New Roman"/>
                <w:color w:val="000000"/>
                <w:lang w:eastAsia="ru-RU"/>
              </w:rPr>
              <w:t xml:space="preserve"> по периметру фасада Белая неоновая лента светодиодная IP 67 с алюминиевым профилем</w:t>
            </w:r>
          </w:p>
        </w:tc>
        <w:tc>
          <w:tcPr>
            <w:tcW w:w="710" w:type="dxa"/>
            <w:shd w:val="clear" w:color="auto" w:fill="auto"/>
            <w:vAlign w:val="center"/>
            <w:hideMark/>
          </w:tcPr>
          <w:p w14:paraId="4B5B4E5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08DA577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72</w:t>
            </w:r>
          </w:p>
        </w:tc>
        <w:tc>
          <w:tcPr>
            <w:tcW w:w="1118" w:type="dxa"/>
            <w:shd w:val="clear" w:color="auto" w:fill="auto"/>
            <w:vAlign w:val="center"/>
            <w:hideMark/>
          </w:tcPr>
          <w:p w14:paraId="3B598E7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2 252,25</w:t>
            </w:r>
          </w:p>
        </w:tc>
        <w:tc>
          <w:tcPr>
            <w:tcW w:w="1553" w:type="dxa"/>
            <w:shd w:val="clear" w:color="auto" w:fill="auto"/>
            <w:vAlign w:val="center"/>
            <w:hideMark/>
          </w:tcPr>
          <w:p w14:paraId="75BAAA0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162 162,00</w:t>
            </w:r>
          </w:p>
        </w:tc>
        <w:tc>
          <w:tcPr>
            <w:tcW w:w="992" w:type="dxa"/>
            <w:gridSpan w:val="2"/>
            <w:vMerge/>
            <w:vAlign w:val="center"/>
            <w:hideMark/>
          </w:tcPr>
          <w:p w14:paraId="151A40CA"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B34424D"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8ED3FD7" w14:textId="77777777" w:rsidTr="00D707FC">
        <w:trPr>
          <w:gridAfter w:val="1"/>
          <w:wAfter w:w="13" w:type="dxa"/>
          <w:trHeight w:val="630"/>
        </w:trPr>
        <w:tc>
          <w:tcPr>
            <w:tcW w:w="567" w:type="dxa"/>
            <w:shd w:val="clear" w:color="auto" w:fill="auto"/>
            <w:vAlign w:val="center"/>
            <w:hideMark/>
          </w:tcPr>
          <w:p w14:paraId="4E9BBB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6.7</w:t>
            </w:r>
          </w:p>
        </w:tc>
        <w:tc>
          <w:tcPr>
            <w:tcW w:w="3544" w:type="dxa"/>
            <w:shd w:val="clear" w:color="auto" w:fill="auto"/>
            <w:vAlign w:val="center"/>
            <w:hideMark/>
          </w:tcPr>
          <w:p w14:paraId="4781B172"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Колонна Облицовка  Алюминий крашенный  белый RAL 9003</w:t>
            </w:r>
          </w:p>
        </w:tc>
        <w:tc>
          <w:tcPr>
            <w:tcW w:w="710" w:type="dxa"/>
            <w:shd w:val="clear" w:color="auto" w:fill="auto"/>
            <w:vAlign w:val="center"/>
            <w:hideMark/>
          </w:tcPr>
          <w:p w14:paraId="55813EC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A5316E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96</w:t>
            </w:r>
          </w:p>
        </w:tc>
        <w:tc>
          <w:tcPr>
            <w:tcW w:w="1118" w:type="dxa"/>
            <w:shd w:val="clear" w:color="auto" w:fill="auto"/>
            <w:vAlign w:val="center"/>
            <w:hideMark/>
          </w:tcPr>
          <w:p w14:paraId="40A1E93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1E7BD7C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835 380,00</w:t>
            </w:r>
          </w:p>
        </w:tc>
        <w:tc>
          <w:tcPr>
            <w:tcW w:w="992" w:type="dxa"/>
            <w:gridSpan w:val="2"/>
            <w:vMerge/>
            <w:vAlign w:val="center"/>
            <w:hideMark/>
          </w:tcPr>
          <w:p w14:paraId="10114150"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1035C01"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CF2A0D3" w14:textId="77777777" w:rsidTr="00D707FC">
        <w:trPr>
          <w:gridAfter w:val="1"/>
          <w:wAfter w:w="13" w:type="dxa"/>
          <w:trHeight w:val="945"/>
        </w:trPr>
        <w:tc>
          <w:tcPr>
            <w:tcW w:w="567" w:type="dxa"/>
            <w:shd w:val="clear" w:color="auto" w:fill="auto"/>
            <w:vAlign w:val="center"/>
            <w:hideMark/>
          </w:tcPr>
          <w:p w14:paraId="40B7252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6.8</w:t>
            </w:r>
          </w:p>
        </w:tc>
        <w:tc>
          <w:tcPr>
            <w:tcW w:w="3544" w:type="dxa"/>
            <w:shd w:val="clear" w:color="auto" w:fill="auto"/>
            <w:vAlign w:val="center"/>
            <w:hideMark/>
          </w:tcPr>
          <w:p w14:paraId="4D1811F8"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Колонна Облицовка АКП Алюминиевый композит Г1, 4 мм </w:t>
            </w:r>
            <w:proofErr w:type="gramStart"/>
            <w:r w:rsidRPr="00D707FC">
              <w:rPr>
                <w:rFonts w:ascii="Times New Roman" w:eastAsia="Times New Roman" w:hAnsi="Times New Roman"/>
                <w:color w:val="000000"/>
                <w:lang w:eastAsia="ru-RU"/>
              </w:rPr>
              <w:t>Колон .</w:t>
            </w:r>
            <w:proofErr w:type="gramEnd"/>
            <w:r w:rsidRPr="00D707FC">
              <w:rPr>
                <w:rFonts w:ascii="Times New Roman" w:eastAsia="Times New Roman" w:hAnsi="Times New Roman"/>
                <w:color w:val="000000"/>
                <w:lang w:eastAsia="ru-RU"/>
              </w:rPr>
              <w:t xml:space="preserve"> АКП BDX(F) 4-04 Синий BX 5007</w:t>
            </w:r>
          </w:p>
        </w:tc>
        <w:tc>
          <w:tcPr>
            <w:tcW w:w="710" w:type="dxa"/>
            <w:shd w:val="clear" w:color="auto" w:fill="auto"/>
            <w:vAlign w:val="center"/>
            <w:hideMark/>
          </w:tcPr>
          <w:p w14:paraId="2F762CA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639C39D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120</w:t>
            </w:r>
          </w:p>
        </w:tc>
        <w:tc>
          <w:tcPr>
            <w:tcW w:w="1118" w:type="dxa"/>
            <w:shd w:val="clear" w:color="auto" w:fill="auto"/>
            <w:vAlign w:val="center"/>
            <w:hideMark/>
          </w:tcPr>
          <w:p w14:paraId="7B64D7C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66B60CB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1 044 225,00</w:t>
            </w:r>
          </w:p>
        </w:tc>
        <w:tc>
          <w:tcPr>
            <w:tcW w:w="992" w:type="dxa"/>
            <w:gridSpan w:val="2"/>
            <w:vMerge/>
            <w:vAlign w:val="center"/>
            <w:hideMark/>
          </w:tcPr>
          <w:p w14:paraId="711276D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C66C07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A94C4D7" w14:textId="77777777" w:rsidTr="00D707FC">
        <w:trPr>
          <w:gridAfter w:val="1"/>
          <w:wAfter w:w="13" w:type="dxa"/>
          <w:trHeight w:val="945"/>
        </w:trPr>
        <w:tc>
          <w:tcPr>
            <w:tcW w:w="567" w:type="dxa"/>
            <w:shd w:val="clear" w:color="auto" w:fill="auto"/>
            <w:vAlign w:val="center"/>
            <w:hideMark/>
          </w:tcPr>
          <w:p w14:paraId="4310816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6.9</w:t>
            </w:r>
          </w:p>
        </w:tc>
        <w:tc>
          <w:tcPr>
            <w:tcW w:w="3544" w:type="dxa"/>
            <w:shd w:val="clear" w:color="auto" w:fill="auto"/>
            <w:vAlign w:val="center"/>
            <w:hideMark/>
          </w:tcPr>
          <w:p w14:paraId="6B419346"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Колонна Облицовка АКП Алюминиевый композит Г1, 4 мм </w:t>
            </w:r>
            <w:proofErr w:type="gramStart"/>
            <w:r w:rsidRPr="00D707FC">
              <w:rPr>
                <w:rFonts w:ascii="Times New Roman" w:eastAsia="Times New Roman" w:hAnsi="Times New Roman"/>
                <w:color w:val="000000"/>
                <w:lang w:eastAsia="ru-RU"/>
              </w:rPr>
              <w:t>Колон .</w:t>
            </w:r>
            <w:proofErr w:type="gramEnd"/>
            <w:r w:rsidRPr="00D707FC">
              <w:rPr>
                <w:rFonts w:ascii="Times New Roman" w:eastAsia="Times New Roman" w:hAnsi="Times New Roman"/>
                <w:color w:val="000000"/>
                <w:lang w:eastAsia="ru-RU"/>
              </w:rPr>
              <w:t xml:space="preserve"> АКП BDX(F) 4-04 Синий BX 5005</w:t>
            </w:r>
          </w:p>
        </w:tc>
        <w:tc>
          <w:tcPr>
            <w:tcW w:w="710" w:type="dxa"/>
            <w:shd w:val="clear" w:color="auto" w:fill="auto"/>
            <w:vAlign w:val="center"/>
            <w:hideMark/>
          </w:tcPr>
          <w:p w14:paraId="4DBBE77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3CAC27A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24</w:t>
            </w:r>
          </w:p>
        </w:tc>
        <w:tc>
          <w:tcPr>
            <w:tcW w:w="1118" w:type="dxa"/>
            <w:shd w:val="clear" w:color="auto" w:fill="auto"/>
            <w:vAlign w:val="center"/>
            <w:hideMark/>
          </w:tcPr>
          <w:p w14:paraId="337B41C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1A97945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208 845,00</w:t>
            </w:r>
          </w:p>
        </w:tc>
        <w:tc>
          <w:tcPr>
            <w:tcW w:w="992" w:type="dxa"/>
            <w:gridSpan w:val="2"/>
            <w:vMerge/>
            <w:vAlign w:val="center"/>
            <w:hideMark/>
          </w:tcPr>
          <w:p w14:paraId="44236D2E"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E205CCC"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9C46119" w14:textId="77777777" w:rsidTr="00D707FC">
        <w:trPr>
          <w:gridAfter w:val="1"/>
          <w:wAfter w:w="13" w:type="dxa"/>
          <w:trHeight w:val="630"/>
        </w:trPr>
        <w:tc>
          <w:tcPr>
            <w:tcW w:w="567" w:type="dxa"/>
            <w:shd w:val="clear" w:color="auto" w:fill="auto"/>
            <w:vAlign w:val="center"/>
            <w:hideMark/>
          </w:tcPr>
          <w:p w14:paraId="185057E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6.10</w:t>
            </w:r>
          </w:p>
        </w:tc>
        <w:tc>
          <w:tcPr>
            <w:tcW w:w="3544" w:type="dxa"/>
            <w:shd w:val="clear" w:color="auto" w:fill="auto"/>
            <w:vAlign w:val="center"/>
            <w:hideMark/>
          </w:tcPr>
          <w:p w14:paraId="5D4A078C"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Каркас колонны Профильные трубы 25х25х2мм, покраска</w:t>
            </w:r>
          </w:p>
        </w:tc>
        <w:tc>
          <w:tcPr>
            <w:tcW w:w="710" w:type="dxa"/>
            <w:shd w:val="clear" w:color="auto" w:fill="auto"/>
            <w:vAlign w:val="center"/>
            <w:hideMark/>
          </w:tcPr>
          <w:p w14:paraId="7C1067A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1C64D9F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434,4</w:t>
            </w:r>
          </w:p>
        </w:tc>
        <w:tc>
          <w:tcPr>
            <w:tcW w:w="1118" w:type="dxa"/>
            <w:shd w:val="clear" w:color="auto" w:fill="auto"/>
            <w:vAlign w:val="center"/>
            <w:hideMark/>
          </w:tcPr>
          <w:p w14:paraId="640BAFD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460,69</w:t>
            </w:r>
          </w:p>
        </w:tc>
        <w:tc>
          <w:tcPr>
            <w:tcW w:w="1553" w:type="dxa"/>
            <w:shd w:val="clear" w:color="auto" w:fill="auto"/>
            <w:vAlign w:val="center"/>
            <w:hideMark/>
          </w:tcPr>
          <w:p w14:paraId="2F65279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200 122,65</w:t>
            </w:r>
          </w:p>
        </w:tc>
        <w:tc>
          <w:tcPr>
            <w:tcW w:w="992" w:type="dxa"/>
            <w:gridSpan w:val="2"/>
            <w:vMerge/>
            <w:vAlign w:val="center"/>
            <w:hideMark/>
          </w:tcPr>
          <w:p w14:paraId="56ACA1F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7CDB5C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923FB18" w14:textId="77777777" w:rsidTr="00D707FC">
        <w:trPr>
          <w:gridAfter w:val="1"/>
          <w:wAfter w:w="13" w:type="dxa"/>
          <w:trHeight w:val="630"/>
        </w:trPr>
        <w:tc>
          <w:tcPr>
            <w:tcW w:w="567" w:type="dxa"/>
            <w:shd w:val="clear" w:color="auto" w:fill="auto"/>
            <w:vAlign w:val="center"/>
            <w:hideMark/>
          </w:tcPr>
          <w:p w14:paraId="2DCDDDF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6.11</w:t>
            </w:r>
          </w:p>
        </w:tc>
        <w:tc>
          <w:tcPr>
            <w:tcW w:w="3544" w:type="dxa"/>
            <w:shd w:val="clear" w:color="auto" w:fill="auto"/>
            <w:vAlign w:val="center"/>
            <w:hideMark/>
          </w:tcPr>
          <w:p w14:paraId="4DC82291"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Изготовление Фартука из крашеной  оцинкованной стали,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9003 Белый</w:t>
            </w:r>
          </w:p>
        </w:tc>
        <w:tc>
          <w:tcPr>
            <w:tcW w:w="710" w:type="dxa"/>
            <w:shd w:val="clear" w:color="auto" w:fill="auto"/>
            <w:vAlign w:val="center"/>
            <w:hideMark/>
          </w:tcPr>
          <w:p w14:paraId="11E3017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CBC4EE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146,3</w:t>
            </w:r>
          </w:p>
        </w:tc>
        <w:tc>
          <w:tcPr>
            <w:tcW w:w="1118" w:type="dxa"/>
            <w:shd w:val="clear" w:color="auto" w:fill="auto"/>
            <w:vAlign w:val="center"/>
            <w:hideMark/>
          </w:tcPr>
          <w:p w14:paraId="6F2BECD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1 689,19</w:t>
            </w:r>
          </w:p>
        </w:tc>
        <w:tc>
          <w:tcPr>
            <w:tcW w:w="1553" w:type="dxa"/>
            <w:shd w:val="clear" w:color="auto" w:fill="auto"/>
            <w:vAlign w:val="center"/>
            <w:hideMark/>
          </w:tcPr>
          <w:p w14:paraId="032A477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247 128,13</w:t>
            </w:r>
          </w:p>
        </w:tc>
        <w:tc>
          <w:tcPr>
            <w:tcW w:w="992" w:type="dxa"/>
            <w:gridSpan w:val="2"/>
            <w:vMerge/>
            <w:vAlign w:val="center"/>
            <w:hideMark/>
          </w:tcPr>
          <w:p w14:paraId="0804FCE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266B469"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A581D34" w14:textId="77777777" w:rsidTr="00D707FC">
        <w:trPr>
          <w:gridAfter w:val="1"/>
          <w:wAfter w:w="13" w:type="dxa"/>
          <w:trHeight w:val="1260"/>
        </w:trPr>
        <w:tc>
          <w:tcPr>
            <w:tcW w:w="567" w:type="dxa"/>
            <w:shd w:val="clear" w:color="auto" w:fill="auto"/>
            <w:vAlign w:val="center"/>
            <w:hideMark/>
          </w:tcPr>
          <w:p w14:paraId="7464CC4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6.12</w:t>
            </w:r>
          </w:p>
        </w:tc>
        <w:tc>
          <w:tcPr>
            <w:tcW w:w="3544" w:type="dxa"/>
            <w:shd w:val="clear" w:color="auto" w:fill="auto"/>
            <w:vAlign w:val="center"/>
            <w:hideMark/>
          </w:tcPr>
          <w:p w14:paraId="59FD32FB"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w:t>
            </w:r>
            <w:proofErr w:type="spellStart"/>
            <w:r w:rsidRPr="00D707FC">
              <w:rPr>
                <w:rFonts w:ascii="Times New Roman" w:eastAsia="Times New Roman" w:hAnsi="Times New Roman"/>
                <w:color w:val="000000"/>
                <w:lang w:eastAsia="ru-RU"/>
              </w:rPr>
              <w:t>колонады</w:t>
            </w:r>
            <w:proofErr w:type="spellEnd"/>
            <w:r w:rsidRPr="00D707FC">
              <w:rPr>
                <w:rFonts w:ascii="Times New Roman" w:eastAsia="Times New Roman" w:hAnsi="Times New Roman"/>
                <w:color w:val="000000"/>
                <w:lang w:eastAsia="ru-RU"/>
              </w:rPr>
              <w:t xml:space="preserve"> с видом топлива и номера колон основа  АКП Алюминиевый композит Г1, 4 мм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Синий 4000х1500 по </w:t>
            </w:r>
            <w:proofErr w:type="spellStart"/>
            <w:r w:rsidRPr="00D707FC">
              <w:rPr>
                <w:rFonts w:ascii="Times New Roman" w:eastAsia="Times New Roman" w:hAnsi="Times New Roman"/>
                <w:color w:val="000000"/>
                <w:lang w:eastAsia="ru-RU"/>
              </w:rPr>
              <w:t>брендбуку</w:t>
            </w:r>
            <w:proofErr w:type="spellEnd"/>
            <w:r w:rsidRPr="00D707FC">
              <w:rPr>
                <w:rFonts w:ascii="Times New Roman" w:eastAsia="Times New Roman" w:hAnsi="Times New Roman"/>
                <w:color w:val="000000"/>
                <w:lang w:eastAsia="ru-RU"/>
              </w:rPr>
              <w:t xml:space="preserve"> </w:t>
            </w:r>
          </w:p>
        </w:tc>
        <w:tc>
          <w:tcPr>
            <w:tcW w:w="710" w:type="dxa"/>
            <w:shd w:val="clear" w:color="auto" w:fill="auto"/>
            <w:vAlign w:val="center"/>
            <w:hideMark/>
          </w:tcPr>
          <w:p w14:paraId="61999EC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D6CF8B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96</w:t>
            </w:r>
          </w:p>
        </w:tc>
        <w:tc>
          <w:tcPr>
            <w:tcW w:w="1118" w:type="dxa"/>
            <w:shd w:val="clear" w:color="auto" w:fill="auto"/>
            <w:vAlign w:val="center"/>
            <w:hideMark/>
          </w:tcPr>
          <w:p w14:paraId="388EFFD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60FAAAA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835 380,00</w:t>
            </w:r>
          </w:p>
        </w:tc>
        <w:tc>
          <w:tcPr>
            <w:tcW w:w="992" w:type="dxa"/>
            <w:gridSpan w:val="2"/>
            <w:vMerge/>
            <w:vAlign w:val="center"/>
            <w:hideMark/>
          </w:tcPr>
          <w:p w14:paraId="0B70F18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6EE985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CFBAEC6" w14:textId="77777777" w:rsidTr="00D707FC">
        <w:trPr>
          <w:gridAfter w:val="1"/>
          <w:wAfter w:w="13" w:type="dxa"/>
          <w:trHeight w:val="1260"/>
        </w:trPr>
        <w:tc>
          <w:tcPr>
            <w:tcW w:w="567" w:type="dxa"/>
            <w:shd w:val="clear" w:color="auto" w:fill="auto"/>
            <w:vAlign w:val="center"/>
            <w:hideMark/>
          </w:tcPr>
          <w:p w14:paraId="7164F93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6.13</w:t>
            </w:r>
          </w:p>
        </w:tc>
        <w:tc>
          <w:tcPr>
            <w:tcW w:w="3544" w:type="dxa"/>
            <w:shd w:val="clear" w:color="auto" w:fill="auto"/>
            <w:vAlign w:val="center"/>
            <w:hideMark/>
          </w:tcPr>
          <w:p w14:paraId="49B92B43"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Облицовка </w:t>
            </w:r>
            <w:proofErr w:type="spellStart"/>
            <w:r w:rsidRPr="00D707FC">
              <w:rPr>
                <w:rFonts w:ascii="Times New Roman" w:eastAsia="Times New Roman" w:hAnsi="Times New Roman"/>
                <w:color w:val="000000"/>
                <w:lang w:eastAsia="ru-RU"/>
              </w:rPr>
              <w:t>колонады</w:t>
            </w:r>
            <w:proofErr w:type="spellEnd"/>
            <w:r w:rsidRPr="00D707FC">
              <w:rPr>
                <w:rFonts w:ascii="Times New Roman" w:eastAsia="Times New Roman" w:hAnsi="Times New Roman"/>
                <w:color w:val="000000"/>
                <w:lang w:eastAsia="ru-RU"/>
              </w:rPr>
              <w:t xml:space="preserve"> с видом топлива и номера основа  АКП Алюминиевый композит Г1, 4 мм  АКП BDX(F) 4-04 </w:t>
            </w:r>
            <w:proofErr w:type="spellStart"/>
            <w:r w:rsidRPr="00D707FC">
              <w:rPr>
                <w:rFonts w:ascii="Times New Roman" w:eastAsia="Times New Roman" w:hAnsi="Times New Roman"/>
                <w:color w:val="000000"/>
                <w:lang w:eastAsia="ru-RU"/>
              </w:rPr>
              <w:t>Ral</w:t>
            </w:r>
            <w:proofErr w:type="spellEnd"/>
            <w:r w:rsidRPr="00D707FC">
              <w:rPr>
                <w:rFonts w:ascii="Times New Roman" w:eastAsia="Times New Roman" w:hAnsi="Times New Roman"/>
                <w:color w:val="000000"/>
                <w:lang w:eastAsia="ru-RU"/>
              </w:rPr>
              <w:t xml:space="preserve"> 5005 Синий 4000х1500  с накаткой пленки </w:t>
            </w:r>
          </w:p>
        </w:tc>
        <w:tc>
          <w:tcPr>
            <w:tcW w:w="710" w:type="dxa"/>
            <w:shd w:val="clear" w:color="auto" w:fill="auto"/>
            <w:vAlign w:val="center"/>
            <w:hideMark/>
          </w:tcPr>
          <w:p w14:paraId="5FBD8E6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060D79F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64</w:t>
            </w:r>
          </w:p>
        </w:tc>
        <w:tc>
          <w:tcPr>
            <w:tcW w:w="1118" w:type="dxa"/>
            <w:shd w:val="clear" w:color="auto" w:fill="auto"/>
            <w:vAlign w:val="center"/>
            <w:hideMark/>
          </w:tcPr>
          <w:p w14:paraId="4E0D8D9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8 701,88</w:t>
            </w:r>
          </w:p>
        </w:tc>
        <w:tc>
          <w:tcPr>
            <w:tcW w:w="1553" w:type="dxa"/>
            <w:shd w:val="clear" w:color="auto" w:fill="auto"/>
            <w:vAlign w:val="center"/>
            <w:hideMark/>
          </w:tcPr>
          <w:p w14:paraId="78FDB9E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556 920,00</w:t>
            </w:r>
          </w:p>
        </w:tc>
        <w:tc>
          <w:tcPr>
            <w:tcW w:w="992" w:type="dxa"/>
            <w:gridSpan w:val="2"/>
            <w:vMerge/>
            <w:vAlign w:val="center"/>
            <w:hideMark/>
          </w:tcPr>
          <w:p w14:paraId="38D21A9A"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F5362A1"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4FEFF62D" w14:textId="77777777" w:rsidTr="00D707FC">
        <w:trPr>
          <w:gridAfter w:val="1"/>
          <w:wAfter w:w="13" w:type="dxa"/>
          <w:trHeight w:val="630"/>
        </w:trPr>
        <w:tc>
          <w:tcPr>
            <w:tcW w:w="567" w:type="dxa"/>
            <w:shd w:val="clear" w:color="auto" w:fill="auto"/>
            <w:vAlign w:val="center"/>
            <w:hideMark/>
          </w:tcPr>
          <w:p w14:paraId="0E6CDE8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6.14</w:t>
            </w:r>
          </w:p>
        </w:tc>
        <w:tc>
          <w:tcPr>
            <w:tcW w:w="3544" w:type="dxa"/>
            <w:shd w:val="clear" w:color="auto" w:fill="auto"/>
            <w:vAlign w:val="center"/>
            <w:hideMark/>
          </w:tcPr>
          <w:p w14:paraId="01A20A4F"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каркас Короба колонны, Профильные трубы 25х25х2мм, покраска</w:t>
            </w:r>
          </w:p>
        </w:tc>
        <w:tc>
          <w:tcPr>
            <w:tcW w:w="710" w:type="dxa"/>
            <w:shd w:val="clear" w:color="auto" w:fill="auto"/>
            <w:vAlign w:val="center"/>
            <w:hideMark/>
          </w:tcPr>
          <w:p w14:paraId="407238B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пог.м</w:t>
            </w:r>
            <w:proofErr w:type="spellEnd"/>
          </w:p>
        </w:tc>
        <w:tc>
          <w:tcPr>
            <w:tcW w:w="849" w:type="dxa"/>
            <w:shd w:val="clear" w:color="auto" w:fill="auto"/>
            <w:vAlign w:val="center"/>
            <w:hideMark/>
          </w:tcPr>
          <w:p w14:paraId="78F5966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160</w:t>
            </w:r>
          </w:p>
        </w:tc>
        <w:tc>
          <w:tcPr>
            <w:tcW w:w="1118" w:type="dxa"/>
            <w:shd w:val="clear" w:color="auto" w:fill="auto"/>
            <w:vAlign w:val="center"/>
            <w:hideMark/>
          </w:tcPr>
          <w:p w14:paraId="0098946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460,69</w:t>
            </w:r>
          </w:p>
        </w:tc>
        <w:tc>
          <w:tcPr>
            <w:tcW w:w="1553" w:type="dxa"/>
            <w:shd w:val="clear" w:color="auto" w:fill="auto"/>
            <w:vAlign w:val="center"/>
            <w:hideMark/>
          </w:tcPr>
          <w:p w14:paraId="78825EA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73 710,00</w:t>
            </w:r>
          </w:p>
        </w:tc>
        <w:tc>
          <w:tcPr>
            <w:tcW w:w="992" w:type="dxa"/>
            <w:gridSpan w:val="2"/>
            <w:vMerge/>
            <w:vAlign w:val="center"/>
            <w:hideMark/>
          </w:tcPr>
          <w:p w14:paraId="3C75223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4ADF07E"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1450B27" w14:textId="77777777" w:rsidTr="00D707FC">
        <w:trPr>
          <w:gridAfter w:val="1"/>
          <w:wAfter w:w="13" w:type="dxa"/>
          <w:trHeight w:val="1575"/>
        </w:trPr>
        <w:tc>
          <w:tcPr>
            <w:tcW w:w="567" w:type="dxa"/>
            <w:shd w:val="clear" w:color="auto" w:fill="auto"/>
            <w:vAlign w:val="center"/>
            <w:hideMark/>
          </w:tcPr>
          <w:p w14:paraId="43C4057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6.15</w:t>
            </w:r>
          </w:p>
        </w:tc>
        <w:tc>
          <w:tcPr>
            <w:tcW w:w="3544" w:type="dxa"/>
            <w:shd w:val="clear" w:color="auto" w:fill="auto"/>
            <w:vAlign w:val="center"/>
            <w:hideMark/>
          </w:tcPr>
          <w:p w14:paraId="5212C6BA"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Резка и накатка пленки с монтажной пленкой согласно макета RAL 5005 на Бензоколонки Логотип по Бренд Буку 680х950 мм- 12 </w:t>
            </w:r>
            <w:proofErr w:type="spellStart"/>
            <w:r w:rsidRPr="00D707FC">
              <w:rPr>
                <w:rFonts w:ascii="Times New Roman" w:eastAsia="Times New Roman" w:hAnsi="Times New Roman"/>
                <w:color w:val="000000"/>
                <w:lang w:eastAsia="ru-RU"/>
              </w:rPr>
              <w:t>шт</w:t>
            </w:r>
            <w:proofErr w:type="spellEnd"/>
            <w:r w:rsidRPr="00D707FC">
              <w:rPr>
                <w:rFonts w:ascii="Times New Roman" w:eastAsia="Times New Roman" w:hAnsi="Times New Roman"/>
                <w:color w:val="000000"/>
                <w:lang w:eastAsia="ru-RU"/>
              </w:rPr>
              <w:t xml:space="preserve"> Номера на Колонны 500х600 мм -4 шт.</w:t>
            </w:r>
          </w:p>
        </w:tc>
        <w:tc>
          <w:tcPr>
            <w:tcW w:w="710" w:type="dxa"/>
            <w:shd w:val="clear" w:color="auto" w:fill="auto"/>
            <w:vAlign w:val="center"/>
            <w:hideMark/>
          </w:tcPr>
          <w:p w14:paraId="355EAA4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0BB673E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w:t>
            </w:r>
          </w:p>
        </w:tc>
        <w:tc>
          <w:tcPr>
            <w:tcW w:w="1118" w:type="dxa"/>
            <w:shd w:val="clear" w:color="auto" w:fill="auto"/>
            <w:vAlign w:val="center"/>
            <w:hideMark/>
          </w:tcPr>
          <w:p w14:paraId="71893B2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2 559,38</w:t>
            </w:r>
          </w:p>
        </w:tc>
        <w:tc>
          <w:tcPr>
            <w:tcW w:w="1553" w:type="dxa"/>
            <w:shd w:val="clear" w:color="auto" w:fill="auto"/>
            <w:vAlign w:val="center"/>
            <w:hideMark/>
          </w:tcPr>
          <w:p w14:paraId="38AF705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23 034,38</w:t>
            </w:r>
          </w:p>
        </w:tc>
        <w:tc>
          <w:tcPr>
            <w:tcW w:w="992" w:type="dxa"/>
            <w:gridSpan w:val="2"/>
            <w:vMerge/>
            <w:vAlign w:val="center"/>
            <w:hideMark/>
          </w:tcPr>
          <w:p w14:paraId="3D76329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A7FBB6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0D2B94E" w14:textId="77777777" w:rsidTr="00D707FC">
        <w:trPr>
          <w:gridAfter w:val="1"/>
          <w:wAfter w:w="13" w:type="dxa"/>
          <w:trHeight w:val="1260"/>
        </w:trPr>
        <w:tc>
          <w:tcPr>
            <w:tcW w:w="567" w:type="dxa"/>
            <w:shd w:val="clear" w:color="auto" w:fill="auto"/>
            <w:vAlign w:val="center"/>
            <w:hideMark/>
          </w:tcPr>
          <w:p w14:paraId="20C99B9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6.16</w:t>
            </w:r>
          </w:p>
        </w:tc>
        <w:tc>
          <w:tcPr>
            <w:tcW w:w="3544" w:type="dxa"/>
            <w:shd w:val="clear" w:color="auto" w:fill="auto"/>
            <w:vAlign w:val="center"/>
            <w:hideMark/>
          </w:tcPr>
          <w:p w14:paraId="71625062"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Печать и накатка пленки с монтажной лентой согласно макета RAL 5005 на Бензоколонки Логотип по Бренд Буку120х600 мм- 20 </w:t>
            </w:r>
            <w:proofErr w:type="spellStart"/>
            <w:r w:rsidRPr="00D707FC">
              <w:rPr>
                <w:rFonts w:ascii="Times New Roman" w:eastAsia="Times New Roman" w:hAnsi="Times New Roman"/>
                <w:color w:val="000000"/>
                <w:lang w:eastAsia="ru-RU"/>
              </w:rPr>
              <w:t>шт</w:t>
            </w:r>
            <w:proofErr w:type="spellEnd"/>
            <w:r w:rsidRPr="00D707FC">
              <w:rPr>
                <w:rFonts w:ascii="Times New Roman" w:eastAsia="Times New Roman" w:hAnsi="Times New Roman"/>
                <w:color w:val="000000"/>
                <w:lang w:eastAsia="ru-RU"/>
              </w:rPr>
              <w:t xml:space="preserve">, 200х200 мм - 20 </w:t>
            </w:r>
            <w:proofErr w:type="spellStart"/>
            <w:r w:rsidRPr="00D707FC">
              <w:rPr>
                <w:rFonts w:ascii="Times New Roman" w:eastAsia="Times New Roman" w:hAnsi="Times New Roman"/>
                <w:color w:val="000000"/>
                <w:lang w:eastAsia="ru-RU"/>
              </w:rPr>
              <w:t>шт</w:t>
            </w:r>
            <w:proofErr w:type="spellEnd"/>
          </w:p>
        </w:tc>
        <w:tc>
          <w:tcPr>
            <w:tcW w:w="710" w:type="dxa"/>
            <w:shd w:val="clear" w:color="auto" w:fill="auto"/>
            <w:vAlign w:val="center"/>
            <w:hideMark/>
          </w:tcPr>
          <w:p w14:paraId="63B2B4B6"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9CBA6B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2,2</w:t>
            </w:r>
          </w:p>
        </w:tc>
        <w:tc>
          <w:tcPr>
            <w:tcW w:w="1118" w:type="dxa"/>
            <w:shd w:val="clear" w:color="auto" w:fill="auto"/>
            <w:vAlign w:val="center"/>
            <w:hideMark/>
          </w:tcPr>
          <w:p w14:paraId="74C7E3A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3 071,25</w:t>
            </w:r>
          </w:p>
        </w:tc>
        <w:tc>
          <w:tcPr>
            <w:tcW w:w="1553" w:type="dxa"/>
            <w:shd w:val="clear" w:color="auto" w:fill="auto"/>
            <w:vAlign w:val="center"/>
            <w:hideMark/>
          </w:tcPr>
          <w:p w14:paraId="3375F68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6 756,75</w:t>
            </w:r>
          </w:p>
        </w:tc>
        <w:tc>
          <w:tcPr>
            <w:tcW w:w="992" w:type="dxa"/>
            <w:gridSpan w:val="2"/>
            <w:vMerge/>
            <w:vAlign w:val="center"/>
            <w:hideMark/>
          </w:tcPr>
          <w:p w14:paraId="4F7E958B"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63BD7CD"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C72570E" w14:textId="77777777" w:rsidTr="00D707FC">
        <w:trPr>
          <w:gridAfter w:val="1"/>
          <w:wAfter w:w="13" w:type="dxa"/>
          <w:trHeight w:val="315"/>
        </w:trPr>
        <w:tc>
          <w:tcPr>
            <w:tcW w:w="567" w:type="dxa"/>
            <w:shd w:val="clear" w:color="auto" w:fill="auto"/>
            <w:vAlign w:val="center"/>
            <w:hideMark/>
          </w:tcPr>
          <w:p w14:paraId="2F1B930B"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4FE4DF31"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vAlign w:val="center"/>
            <w:hideMark/>
          </w:tcPr>
          <w:p w14:paraId="1A534A1C"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084ED42A"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532E076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27DDEFF4"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6 202 517,35</w:t>
            </w:r>
          </w:p>
        </w:tc>
        <w:tc>
          <w:tcPr>
            <w:tcW w:w="992" w:type="dxa"/>
            <w:gridSpan w:val="2"/>
            <w:vMerge/>
            <w:vAlign w:val="center"/>
            <w:hideMark/>
          </w:tcPr>
          <w:p w14:paraId="084B23B5"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5A595D8"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BDDE1FE" w14:textId="77777777" w:rsidTr="00D707FC">
        <w:trPr>
          <w:gridAfter w:val="1"/>
          <w:wAfter w:w="13" w:type="dxa"/>
          <w:trHeight w:val="315"/>
        </w:trPr>
        <w:tc>
          <w:tcPr>
            <w:tcW w:w="567" w:type="dxa"/>
            <w:shd w:val="clear" w:color="auto" w:fill="auto"/>
            <w:vAlign w:val="center"/>
            <w:hideMark/>
          </w:tcPr>
          <w:p w14:paraId="4982C14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383C962F"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Монтажные работы </w:t>
            </w:r>
          </w:p>
        </w:tc>
        <w:tc>
          <w:tcPr>
            <w:tcW w:w="710" w:type="dxa"/>
            <w:shd w:val="clear" w:color="auto" w:fill="auto"/>
            <w:vAlign w:val="center"/>
            <w:hideMark/>
          </w:tcPr>
          <w:p w14:paraId="075A4C1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2E24C42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5384CFF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292A6C54"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2 147 815,37</w:t>
            </w:r>
          </w:p>
        </w:tc>
        <w:tc>
          <w:tcPr>
            <w:tcW w:w="992" w:type="dxa"/>
            <w:gridSpan w:val="2"/>
            <w:vMerge/>
            <w:vAlign w:val="center"/>
            <w:hideMark/>
          </w:tcPr>
          <w:p w14:paraId="5B8A9E31"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FE3A92C"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5D21E81" w14:textId="77777777" w:rsidTr="00D707FC">
        <w:trPr>
          <w:gridAfter w:val="1"/>
          <w:wAfter w:w="13" w:type="dxa"/>
          <w:trHeight w:val="315"/>
        </w:trPr>
        <w:tc>
          <w:tcPr>
            <w:tcW w:w="567" w:type="dxa"/>
            <w:shd w:val="clear" w:color="auto" w:fill="auto"/>
            <w:vAlign w:val="center"/>
            <w:hideMark/>
          </w:tcPr>
          <w:p w14:paraId="5A337B0E"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0404A141"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п.6:</w:t>
            </w:r>
          </w:p>
        </w:tc>
        <w:tc>
          <w:tcPr>
            <w:tcW w:w="710" w:type="dxa"/>
            <w:shd w:val="clear" w:color="auto" w:fill="auto"/>
            <w:vAlign w:val="center"/>
            <w:hideMark/>
          </w:tcPr>
          <w:p w14:paraId="40AAF3E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795CEFF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7D6DBB6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75BB49F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8 350 332,72</w:t>
            </w:r>
          </w:p>
        </w:tc>
        <w:tc>
          <w:tcPr>
            <w:tcW w:w="992" w:type="dxa"/>
            <w:gridSpan w:val="2"/>
            <w:vMerge/>
            <w:vAlign w:val="center"/>
            <w:hideMark/>
          </w:tcPr>
          <w:p w14:paraId="2D106F34"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A86F0D5"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74AE4122" w14:textId="77777777" w:rsidTr="00D707FC">
        <w:trPr>
          <w:trHeight w:val="315"/>
        </w:trPr>
        <w:tc>
          <w:tcPr>
            <w:tcW w:w="567" w:type="dxa"/>
            <w:shd w:val="clear" w:color="auto" w:fill="auto"/>
            <w:vAlign w:val="center"/>
            <w:hideMark/>
          </w:tcPr>
          <w:p w14:paraId="78E90FC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w:t>
            </w:r>
          </w:p>
        </w:tc>
        <w:tc>
          <w:tcPr>
            <w:tcW w:w="4254" w:type="dxa"/>
            <w:gridSpan w:val="2"/>
            <w:shd w:val="clear" w:color="auto" w:fill="auto"/>
            <w:vAlign w:val="center"/>
            <w:hideMark/>
          </w:tcPr>
          <w:p w14:paraId="200E579A"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Внутреннее оформление операторской</w:t>
            </w:r>
          </w:p>
        </w:tc>
        <w:tc>
          <w:tcPr>
            <w:tcW w:w="849" w:type="dxa"/>
            <w:shd w:val="clear" w:color="auto" w:fill="auto"/>
            <w:vAlign w:val="center"/>
            <w:hideMark/>
          </w:tcPr>
          <w:p w14:paraId="6143656B" w14:textId="77777777" w:rsidR="00D707FC" w:rsidRPr="00D707FC" w:rsidRDefault="00D707FC" w:rsidP="00D707FC">
            <w:pPr>
              <w:spacing w:after="0" w:line="240" w:lineRule="auto"/>
              <w:rPr>
                <w:rFonts w:ascii="Times New Roman" w:eastAsia="Times New Roman" w:hAnsi="Times New Roman"/>
                <w:b/>
                <w:bCs/>
                <w:color w:val="000000"/>
                <w:lang w:eastAsia="ru-RU"/>
              </w:rPr>
            </w:pPr>
          </w:p>
        </w:tc>
        <w:tc>
          <w:tcPr>
            <w:tcW w:w="1118" w:type="dxa"/>
            <w:shd w:val="clear" w:color="auto" w:fill="auto"/>
            <w:vAlign w:val="center"/>
            <w:hideMark/>
          </w:tcPr>
          <w:p w14:paraId="719695B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66" w:type="dxa"/>
            <w:gridSpan w:val="2"/>
            <w:shd w:val="clear" w:color="auto" w:fill="auto"/>
            <w:vAlign w:val="center"/>
            <w:hideMark/>
          </w:tcPr>
          <w:p w14:paraId="38FB1B4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992" w:type="dxa"/>
            <w:gridSpan w:val="2"/>
            <w:vAlign w:val="center"/>
            <w:hideMark/>
          </w:tcPr>
          <w:p w14:paraId="14530FE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195A380"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88C2F28" w14:textId="77777777" w:rsidTr="00D707FC">
        <w:trPr>
          <w:gridAfter w:val="1"/>
          <w:wAfter w:w="13" w:type="dxa"/>
          <w:trHeight w:val="630"/>
        </w:trPr>
        <w:tc>
          <w:tcPr>
            <w:tcW w:w="567" w:type="dxa"/>
            <w:shd w:val="clear" w:color="auto" w:fill="auto"/>
            <w:vAlign w:val="center"/>
            <w:hideMark/>
          </w:tcPr>
          <w:p w14:paraId="5C05BB2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7.1</w:t>
            </w:r>
          </w:p>
        </w:tc>
        <w:tc>
          <w:tcPr>
            <w:tcW w:w="3544" w:type="dxa"/>
            <w:shd w:val="clear" w:color="auto" w:fill="auto"/>
            <w:vAlign w:val="center"/>
            <w:hideMark/>
          </w:tcPr>
          <w:p w14:paraId="62EA70B5"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Изготовление объемных букв "НАПИТКИ ***" + основа акрил</w:t>
            </w:r>
          </w:p>
        </w:tc>
        <w:tc>
          <w:tcPr>
            <w:tcW w:w="710" w:type="dxa"/>
            <w:shd w:val="clear" w:color="auto" w:fill="auto"/>
            <w:vAlign w:val="center"/>
            <w:hideMark/>
          </w:tcPr>
          <w:p w14:paraId="56F2B4E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38130A5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10</w:t>
            </w:r>
          </w:p>
        </w:tc>
        <w:tc>
          <w:tcPr>
            <w:tcW w:w="1118" w:type="dxa"/>
            <w:shd w:val="clear" w:color="auto" w:fill="auto"/>
            <w:vAlign w:val="center"/>
            <w:hideMark/>
          </w:tcPr>
          <w:p w14:paraId="4D8162B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2 658,50</w:t>
            </w:r>
          </w:p>
        </w:tc>
        <w:tc>
          <w:tcPr>
            <w:tcW w:w="1553" w:type="dxa"/>
            <w:shd w:val="clear" w:color="auto" w:fill="auto"/>
            <w:vAlign w:val="center"/>
            <w:hideMark/>
          </w:tcPr>
          <w:p w14:paraId="77B49A2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26 585,00</w:t>
            </w:r>
          </w:p>
        </w:tc>
        <w:tc>
          <w:tcPr>
            <w:tcW w:w="992" w:type="dxa"/>
            <w:gridSpan w:val="2"/>
            <w:vMerge w:val="restart"/>
            <w:vAlign w:val="center"/>
            <w:hideMark/>
          </w:tcPr>
          <w:p w14:paraId="668BF48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2300DBF"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82F8B81" w14:textId="77777777" w:rsidTr="00D707FC">
        <w:trPr>
          <w:gridAfter w:val="1"/>
          <w:wAfter w:w="13" w:type="dxa"/>
          <w:trHeight w:val="630"/>
        </w:trPr>
        <w:tc>
          <w:tcPr>
            <w:tcW w:w="567" w:type="dxa"/>
            <w:shd w:val="clear" w:color="auto" w:fill="auto"/>
            <w:vAlign w:val="center"/>
            <w:hideMark/>
          </w:tcPr>
          <w:p w14:paraId="24F9D20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lastRenderedPageBreak/>
              <w:t>7.2</w:t>
            </w:r>
          </w:p>
        </w:tc>
        <w:tc>
          <w:tcPr>
            <w:tcW w:w="3544" w:type="dxa"/>
            <w:shd w:val="clear" w:color="auto" w:fill="auto"/>
            <w:vAlign w:val="center"/>
            <w:hideMark/>
          </w:tcPr>
          <w:p w14:paraId="1EFBD8E6"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Изготовление объемных букв "АВТОАКСЕССУАРЫ" + основа акрил</w:t>
            </w:r>
          </w:p>
        </w:tc>
        <w:tc>
          <w:tcPr>
            <w:tcW w:w="710" w:type="dxa"/>
            <w:shd w:val="clear" w:color="auto" w:fill="auto"/>
            <w:vAlign w:val="center"/>
            <w:hideMark/>
          </w:tcPr>
          <w:p w14:paraId="3EBCAE6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677C27E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14</w:t>
            </w:r>
          </w:p>
        </w:tc>
        <w:tc>
          <w:tcPr>
            <w:tcW w:w="1118" w:type="dxa"/>
            <w:shd w:val="clear" w:color="auto" w:fill="auto"/>
            <w:vAlign w:val="center"/>
            <w:hideMark/>
          </w:tcPr>
          <w:p w14:paraId="2114558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2 658,50</w:t>
            </w:r>
          </w:p>
        </w:tc>
        <w:tc>
          <w:tcPr>
            <w:tcW w:w="1553" w:type="dxa"/>
            <w:shd w:val="clear" w:color="auto" w:fill="auto"/>
            <w:vAlign w:val="center"/>
            <w:hideMark/>
          </w:tcPr>
          <w:p w14:paraId="2422499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37 219,00</w:t>
            </w:r>
          </w:p>
        </w:tc>
        <w:tc>
          <w:tcPr>
            <w:tcW w:w="992" w:type="dxa"/>
            <w:gridSpan w:val="2"/>
            <w:vMerge/>
            <w:vAlign w:val="center"/>
            <w:hideMark/>
          </w:tcPr>
          <w:p w14:paraId="526D8051"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DE07D30"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2811489E" w14:textId="77777777" w:rsidTr="00D707FC">
        <w:trPr>
          <w:gridAfter w:val="1"/>
          <w:wAfter w:w="13" w:type="dxa"/>
          <w:trHeight w:val="630"/>
        </w:trPr>
        <w:tc>
          <w:tcPr>
            <w:tcW w:w="567" w:type="dxa"/>
            <w:shd w:val="clear" w:color="auto" w:fill="auto"/>
            <w:vAlign w:val="center"/>
            <w:hideMark/>
          </w:tcPr>
          <w:p w14:paraId="1307B16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7.3</w:t>
            </w:r>
          </w:p>
        </w:tc>
        <w:tc>
          <w:tcPr>
            <w:tcW w:w="3544" w:type="dxa"/>
            <w:shd w:val="clear" w:color="auto" w:fill="auto"/>
            <w:vAlign w:val="center"/>
            <w:hideMark/>
          </w:tcPr>
          <w:p w14:paraId="292C7DBA"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Изготовление объемных букв "АВТОТОВАРЫ" + основа акрил</w:t>
            </w:r>
          </w:p>
        </w:tc>
        <w:tc>
          <w:tcPr>
            <w:tcW w:w="710" w:type="dxa"/>
            <w:shd w:val="clear" w:color="auto" w:fill="auto"/>
            <w:vAlign w:val="center"/>
            <w:hideMark/>
          </w:tcPr>
          <w:p w14:paraId="2AE017D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71FF9A0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10</w:t>
            </w:r>
          </w:p>
        </w:tc>
        <w:tc>
          <w:tcPr>
            <w:tcW w:w="1118" w:type="dxa"/>
            <w:shd w:val="clear" w:color="auto" w:fill="auto"/>
            <w:vAlign w:val="center"/>
            <w:hideMark/>
          </w:tcPr>
          <w:p w14:paraId="75C5C3B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2 658,50</w:t>
            </w:r>
          </w:p>
        </w:tc>
        <w:tc>
          <w:tcPr>
            <w:tcW w:w="1553" w:type="dxa"/>
            <w:shd w:val="clear" w:color="auto" w:fill="auto"/>
            <w:vAlign w:val="center"/>
            <w:hideMark/>
          </w:tcPr>
          <w:p w14:paraId="3EF2C31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26 585,00</w:t>
            </w:r>
          </w:p>
        </w:tc>
        <w:tc>
          <w:tcPr>
            <w:tcW w:w="992" w:type="dxa"/>
            <w:gridSpan w:val="2"/>
            <w:vMerge/>
            <w:vAlign w:val="center"/>
            <w:hideMark/>
          </w:tcPr>
          <w:p w14:paraId="02320679"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42EF246"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D91E5D7" w14:textId="77777777" w:rsidTr="00D707FC">
        <w:trPr>
          <w:gridAfter w:val="1"/>
          <w:wAfter w:w="13" w:type="dxa"/>
          <w:trHeight w:val="630"/>
        </w:trPr>
        <w:tc>
          <w:tcPr>
            <w:tcW w:w="567" w:type="dxa"/>
            <w:shd w:val="clear" w:color="auto" w:fill="auto"/>
            <w:vAlign w:val="center"/>
            <w:hideMark/>
          </w:tcPr>
          <w:p w14:paraId="3A1B901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7.4</w:t>
            </w:r>
          </w:p>
        </w:tc>
        <w:tc>
          <w:tcPr>
            <w:tcW w:w="3544" w:type="dxa"/>
            <w:shd w:val="clear" w:color="auto" w:fill="auto"/>
            <w:vAlign w:val="center"/>
            <w:hideMark/>
          </w:tcPr>
          <w:p w14:paraId="4E72BEA2"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Изготовление объемных букв "WC" + основа акрил</w:t>
            </w:r>
          </w:p>
        </w:tc>
        <w:tc>
          <w:tcPr>
            <w:tcW w:w="710" w:type="dxa"/>
            <w:shd w:val="clear" w:color="auto" w:fill="auto"/>
            <w:vAlign w:val="center"/>
            <w:hideMark/>
          </w:tcPr>
          <w:p w14:paraId="23081A4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08E3FB7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w:t>
            </w:r>
          </w:p>
        </w:tc>
        <w:tc>
          <w:tcPr>
            <w:tcW w:w="1118" w:type="dxa"/>
            <w:shd w:val="clear" w:color="auto" w:fill="auto"/>
            <w:vAlign w:val="center"/>
            <w:hideMark/>
          </w:tcPr>
          <w:p w14:paraId="2D31F0F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2 658,50</w:t>
            </w:r>
          </w:p>
        </w:tc>
        <w:tc>
          <w:tcPr>
            <w:tcW w:w="1553" w:type="dxa"/>
            <w:shd w:val="clear" w:color="auto" w:fill="auto"/>
            <w:vAlign w:val="center"/>
            <w:hideMark/>
          </w:tcPr>
          <w:p w14:paraId="6FF7436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5 317,00</w:t>
            </w:r>
          </w:p>
        </w:tc>
        <w:tc>
          <w:tcPr>
            <w:tcW w:w="992" w:type="dxa"/>
            <w:gridSpan w:val="2"/>
            <w:vMerge/>
            <w:vAlign w:val="center"/>
            <w:hideMark/>
          </w:tcPr>
          <w:p w14:paraId="7BE174F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350607A"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5D44BE03" w14:textId="77777777" w:rsidTr="00D707FC">
        <w:trPr>
          <w:gridAfter w:val="1"/>
          <w:wAfter w:w="13" w:type="dxa"/>
          <w:trHeight w:val="630"/>
        </w:trPr>
        <w:tc>
          <w:tcPr>
            <w:tcW w:w="567" w:type="dxa"/>
            <w:shd w:val="clear" w:color="auto" w:fill="auto"/>
            <w:vAlign w:val="center"/>
            <w:hideMark/>
          </w:tcPr>
          <w:p w14:paraId="312B217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7.5</w:t>
            </w:r>
          </w:p>
        </w:tc>
        <w:tc>
          <w:tcPr>
            <w:tcW w:w="3544" w:type="dxa"/>
            <w:shd w:val="clear" w:color="auto" w:fill="auto"/>
            <w:vAlign w:val="center"/>
            <w:hideMark/>
          </w:tcPr>
          <w:p w14:paraId="5EAF2965"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Изготовление Логотипа цветовой 750х750 мм</w:t>
            </w:r>
          </w:p>
        </w:tc>
        <w:tc>
          <w:tcPr>
            <w:tcW w:w="710" w:type="dxa"/>
            <w:shd w:val="clear" w:color="auto" w:fill="auto"/>
            <w:vAlign w:val="center"/>
            <w:hideMark/>
          </w:tcPr>
          <w:p w14:paraId="00D3E1C2"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B888FB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0,5625</w:t>
            </w:r>
          </w:p>
        </w:tc>
        <w:tc>
          <w:tcPr>
            <w:tcW w:w="1118" w:type="dxa"/>
            <w:shd w:val="clear" w:color="auto" w:fill="auto"/>
            <w:vAlign w:val="center"/>
            <w:hideMark/>
          </w:tcPr>
          <w:p w14:paraId="20FD465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25 562,50</w:t>
            </w:r>
          </w:p>
        </w:tc>
        <w:tc>
          <w:tcPr>
            <w:tcW w:w="1553" w:type="dxa"/>
            <w:shd w:val="clear" w:color="auto" w:fill="auto"/>
            <w:vAlign w:val="center"/>
            <w:hideMark/>
          </w:tcPr>
          <w:p w14:paraId="2F7FDF5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14 378,91</w:t>
            </w:r>
          </w:p>
        </w:tc>
        <w:tc>
          <w:tcPr>
            <w:tcW w:w="992" w:type="dxa"/>
            <w:gridSpan w:val="2"/>
            <w:vMerge/>
            <w:vAlign w:val="center"/>
            <w:hideMark/>
          </w:tcPr>
          <w:p w14:paraId="57A7790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EDBB1E7"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0B68BFC" w14:textId="77777777" w:rsidTr="00D707FC">
        <w:trPr>
          <w:gridAfter w:val="1"/>
          <w:wAfter w:w="13" w:type="dxa"/>
          <w:trHeight w:val="315"/>
        </w:trPr>
        <w:tc>
          <w:tcPr>
            <w:tcW w:w="567" w:type="dxa"/>
            <w:shd w:val="clear" w:color="auto" w:fill="auto"/>
            <w:vAlign w:val="center"/>
            <w:hideMark/>
          </w:tcPr>
          <w:p w14:paraId="313A63C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7.6</w:t>
            </w:r>
          </w:p>
        </w:tc>
        <w:tc>
          <w:tcPr>
            <w:tcW w:w="3544" w:type="dxa"/>
            <w:shd w:val="clear" w:color="auto" w:fill="auto"/>
            <w:vAlign w:val="center"/>
            <w:hideMark/>
          </w:tcPr>
          <w:p w14:paraId="28130909"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Изготовление </w:t>
            </w:r>
            <w:proofErr w:type="spellStart"/>
            <w:r w:rsidRPr="00D707FC">
              <w:rPr>
                <w:rFonts w:ascii="Times New Roman" w:eastAsia="Times New Roman" w:hAnsi="Times New Roman"/>
                <w:color w:val="000000"/>
                <w:lang w:eastAsia="ru-RU"/>
              </w:rPr>
              <w:t>Кристалайт</w:t>
            </w:r>
            <w:proofErr w:type="spellEnd"/>
            <w:r w:rsidRPr="00D707FC">
              <w:rPr>
                <w:rFonts w:ascii="Times New Roman" w:eastAsia="Times New Roman" w:hAnsi="Times New Roman"/>
                <w:color w:val="000000"/>
                <w:lang w:eastAsia="ru-RU"/>
              </w:rPr>
              <w:t xml:space="preserve"> 1400х1100 мм</w:t>
            </w:r>
          </w:p>
        </w:tc>
        <w:tc>
          <w:tcPr>
            <w:tcW w:w="710" w:type="dxa"/>
            <w:shd w:val="clear" w:color="auto" w:fill="auto"/>
            <w:vAlign w:val="center"/>
            <w:hideMark/>
          </w:tcPr>
          <w:p w14:paraId="7D4E712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55747D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1,54</w:t>
            </w:r>
          </w:p>
        </w:tc>
        <w:tc>
          <w:tcPr>
            <w:tcW w:w="1118" w:type="dxa"/>
            <w:shd w:val="clear" w:color="auto" w:fill="auto"/>
            <w:vAlign w:val="center"/>
            <w:hideMark/>
          </w:tcPr>
          <w:p w14:paraId="406D0F1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42 945,00</w:t>
            </w:r>
          </w:p>
        </w:tc>
        <w:tc>
          <w:tcPr>
            <w:tcW w:w="1553" w:type="dxa"/>
            <w:shd w:val="clear" w:color="auto" w:fill="auto"/>
            <w:vAlign w:val="center"/>
            <w:hideMark/>
          </w:tcPr>
          <w:p w14:paraId="32E9312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66 135,30</w:t>
            </w:r>
          </w:p>
        </w:tc>
        <w:tc>
          <w:tcPr>
            <w:tcW w:w="992" w:type="dxa"/>
            <w:gridSpan w:val="2"/>
            <w:vMerge/>
            <w:vAlign w:val="center"/>
            <w:hideMark/>
          </w:tcPr>
          <w:p w14:paraId="370FCE22"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7463B8D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6C39D9AC" w14:textId="77777777" w:rsidTr="00D707FC">
        <w:trPr>
          <w:gridAfter w:val="1"/>
          <w:wAfter w:w="13" w:type="dxa"/>
          <w:trHeight w:val="315"/>
        </w:trPr>
        <w:tc>
          <w:tcPr>
            <w:tcW w:w="567" w:type="dxa"/>
            <w:shd w:val="clear" w:color="auto" w:fill="auto"/>
            <w:vAlign w:val="center"/>
            <w:hideMark/>
          </w:tcPr>
          <w:p w14:paraId="66251CD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 </w:t>
            </w:r>
          </w:p>
        </w:tc>
        <w:tc>
          <w:tcPr>
            <w:tcW w:w="3544" w:type="dxa"/>
            <w:shd w:val="clear" w:color="auto" w:fill="auto"/>
            <w:vAlign w:val="center"/>
            <w:hideMark/>
          </w:tcPr>
          <w:p w14:paraId="38D012DD"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Изготовление </w:t>
            </w:r>
            <w:proofErr w:type="spellStart"/>
            <w:r w:rsidRPr="00D707FC">
              <w:rPr>
                <w:rFonts w:ascii="Times New Roman" w:eastAsia="Times New Roman" w:hAnsi="Times New Roman"/>
                <w:color w:val="000000"/>
                <w:lang w:eastAsia="ru-RU"/>
              </w:rPr>
              <w:t>Кристалайт</w:t>
            </w:r>
            <w:proofErr w:type="spellEnd"/>
            <w:r w:rsidRPr="00D707FC">
              <w:rPr>
                <w:rFonts w:ascii="Times New Roman" w:eastAsia="Times New Roman" w:hAnsi="Times New Roman"/>
                <w:color w:val="000000"/>
                <w:lang w:eastAsia="ru-RU"/>
              </w:rPr>
              <w:t xml:space="preserve"> 900х1100 мм </w:t>
            </w:r>
          </w:p>
        </w:tc>
        <w:tc>
          <w:tcPr>
            <w:tcW w:w="710" w:type="dxa"/>
            <w:shd w:val="clear" w:color="auto" w:fill="auto"/>
            <w:vAlign w:val="center"/>
            <w:hideMark/>
          </w:tcPr>
          <w:p w14:paraId="217068F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707702B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0,99</w:t>
            </w:r>
          </w:p>
        </w:tc>
        <w:tc>
          <w:tcPr>
            <w:tcW w:w="1118" w:type="dxa"/>
            <w:shd w:val="clear" w:color="auto" w:fill="auto"/>
            <w:vAlign w:val="center"/>
            <w:hideMark/>
          </w:tcPr>
          <w:p w14:paraId="20B15CB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42 945,00</w:t>
            </w:r>
          </w:p>
        </w:tc>
        <w:tc>
          <w:tcPr>
            <w:tcW w:w="1553" w:type="dxa"/>
            <w:shd w:val="clear" w:color="auto" w:fill="auto"/>
            <w:vAlign w:val="center"/>
            <w:hideMark/>
          </w:tcPr>
          <w:p w14:paraId="4F3F822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42 515,55</w:t>
            </w:r>
          </w:p>
        </w:tc>
        <w:tc>
          <w:tcPr>
            <w:tcW w:w="992" w:type="dxa"/>
            <w:gridSpan w:val="2"/>
            <w:vMerge/>
            <w:vAlign w:val="center"/>
            <w:hideMark/>
          </w:tcPr>
          <w:p w14:paraId="52719EB6"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BE285F4"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1C978020" w14:textId="77777777" w:rsidTr="00D707FC">
        <w:trPr>
          <w:gridAfter w:val="1"/>
          <w:wAfter w:w="13" w:type="dxa"/>
          <w:trHeight w:val="630"/>
        </w:trPr>
        <w:tc>
          <w:tcPr>
            <w:tcW w:w="567" w:type="dxa"/>
            <w:shd w:val="clear" w:color="auto" w:fill="auto"/>
            <w:vAlign w:val="center"/>
            <w:hideMark/>
          </w:tcPr>
          <w:p w14:paraId="02609B64"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7.8</w:t>
            </w:r>
          </w:p>
        </w:tc>
        <w:tc>
          <w:tcPr>
            <w:tcW w:w="3544" w:type="dxa"/>
            <w:shd w:val="clear" w:color="auto" w:fill="auto"/>
            <w:vAlign w:val="center"/>
            <w:hideMark/>
          </w:tcPr>
          <w:p w14:paraId="4F360133"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Изготовление Картины из холста 1800х1200 мм</w:t>
            </w:r>
          </w:p>
        </w:tc>
        <w:tc>
          <w:tcPr>
            <w:tcW w:w="710" w:type="dxa"/>
            <w:shd w:val="clear" w:color="auto" w:fill="auto"/>
            <w:vAlign w:val="center"/>
            <w:hideMark/>
          </w:tcPr>
          <w:p w14:paraId="65D8F25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4ED7061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2,16</w:t>
            </w:r>
          </w:p>
        </w:tc>
        <w:tc>
          <w:tcPr>
            <w:tcW w:w="1118" w:type="dxa"/>
            <w:shd w:val="clear" w:color="auto" w:fill="auto"/>
            <w:vAlign w:val="center"/>
            <w:hideMark/>
          </w:tcPr>
          <w:p w14:paraId="2A12A46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5 623,75</w:t>
            </w:r>
          </w:p>
        </w:tc>
        <w:tc>
          <w:tcPr>
            <w:tcW w:w="1553" w:type="dxa"/>
            <w:shd w:val="clear" w:color="auto" w:fill="auto"/>
            <w:vAlign w:val="center"/>
            <w:hideMark/>
          </w:tcPr>
          <w:p w14:paraId="283A1F1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12 147,30</w:t>
            </w:r>
          </w:p>
        </w:tc>
        <w:tc>
          <w:tcPr>
            <w:tcW w:w="992" w:type="dxa"/>
            <w:gridSpan w:val="2"/>
            <w:vMerge/>
            <w:vAlign w:val="center"/>
            <w:hideMark/>
          </w:tcPr>
          <w:p w14:paraId="58C8ACF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5A09597"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32DEBD0" w14:textId="77777777" w:rsidTr="00D707FC">
        <w:trPr>
          <w:gridAfter w:val="1"/>
          <w:wAfter w:w="13" w:type="dxa"/>
          <w:trHeight w:val="630"/>
        </w:trPr>
        <w:tc>
          <w:tcPr>
            <w:tcW w:w="567" w:type="dxa"/>
            <w:shd w:val="clear" w:color="auto" w:fill="auto"/>
            <w:vAlign w:val="center"/>
            <w:hideMark/>
          </w:tcPr>
          <w:p w14:paraId="7B1AFCED"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7.9</w:t>
            </w:r>
          </w:p>
        </w:tc>
        <w:tc>
          <w:tcPr>
            <w:tcW w:w="3544" w:type="dxa"/>
            <w:shd w:val="clear" w:color="auto" w:fill="auto"/>
            <w:vAlign w:val="center"/>
            <w:hideMark/>
          </w:tcPr>
          <w:p w14:paraId="5565FDDE"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Изготовление Картины из холста 1100х1000 мм</w:t>
            </w:r>
          </w:p>
        </w:tc>
        <w:tc>
          <w:tcPr>
            <w:tcW w:w="710" w:type="dxa"/>
            <w:shd w:val="clear" w:color="auto" w:fill="auto"/>
            <w:vAlign w:val="center"/>
            <w:hideMark/>
          </w:tcPr>
          <w:p w14:paraId="44C90B8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6FCC511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1,1</w:t>
            </w:r>
          </w:p>
        </w:tc>
        <w:tc>
          <w:tcPr>
            <w:tcW w:w="1118" w:type="dxa"/>
            <w:shd w:val="clear" w:color="auto" w:fill="auto"/>
            <w:vAlign w:val="center"/>
            <w:hideMark/>
          </w:tcPr>
          <w:p w14:paraId="0C500D1E"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5 623,75</w:t>
            </w:r>
          </w:p>
        </w:tc>
        <w:tc>
          <w:tcPr>
            <w:tcW w:w="1553" w:type="dxa"/>
            <w:shd w:val="clear" w:color="auto" w:fill="auto"/>
            <w:vAlign w:val="center"/>
            <w:hideMark/>
          </w:tcPr>
          <w:p w14:paraId="7613F410"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6 186,13</w:t>
            </w:r>
          </w:p>
        </w:tc>
        <w:tc>
          <w:tcPr>
            <w:tcW w:w="992" w:type="dxa"/>
            <w:gridSpan w:val="2"/>
            <w:vMerge/>
            <w:vAlign w:val="center"/>
            <w:hideMark/>
          </w:tcPr>
          <w:p w14:paraId="7687048B"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4C636B7"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30806E61" w14:textId="77777777" w:rsidTr="00D707FC">
        <w:trPr>
          <w:gridAfter w:val="1"/>
          <w:wAfter w:w="13" w:type="dxa"/>
          <w:trHeight w:val="945"/>
        </w:trPr>
        <w:tc>
          <w:tcPr>
            <w:tcW w:w="567" w:type="dxa"/>
            <w:shd w:val="clear" w:color="auto" w:fill="auto"/>
            <w:vAlign w:val="center"/>
            <w:hideMark/>
          </w:tcPr>
          <w:p w14:paraId="03BC628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7.10</w:t>
            </w:r>
          </w:p>
        </w:tc>
        <w:tc>
          <w:tcPr>
            <w:tcW w:w="3544" w:type="dxa"/>
            <w:shd w:val="clear" w:color="auto" w:fill="auto"/>
            <w:vAlign w:val="center"/>
            <w:hideMark/>
          </w:tcPr>
          <w:p w14:paraId="6D1CB852"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 xml:space="preserve">Резка наклеек с </w:t>
            </w:r>
            <w:proofErr w:type="spellStart"/>
            <w:r w:rsidRPr="00D707FC">
              <w:rPr>
                <w:rFonts w:ascii="Times New Roman" w:eastAsia="Times New Roman" w:hAnsi="Times New Roman"/>
                <w:color w:val="000000"/>
                <w:lang w:eastAsia="ru-RU"/>
              </w:rPr>
              <w:t>монтажкой</w:t>
            </w:r>
            <w:proofErr w:type="spellEnd"/>
            <w:r w:rsidRPr="00D707FC">
              <w:rPr>
                <w:rFonts w:ascii="Times New Roman" w:eastAsia="Times New Roman" w:hAnsi="Times New Roman"/>
                <w:color w:val="000000"/>
                <w:lang w:eastAsia="ru-RU"/>
              </w:rPr>
              <w:t xml:space="preserve"> 300х90 мм. (Комната персонала 2шт.), 500х360 мм (WC)</w:t>
            </w:r>
          </w:p>
        </w:tc>
        <w:tc>
          <w:tcPr>
            <w:tcW w:w="710" w:type="dxa"/>
            <w:shd w:val="clear" w:color="auto" w:fill="auto"/>
            <w:vAlign w:val="center"/>
            <w:hideMark/>
          </w:tcPr>
          <w:p w14:paraId="01D8157C"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м2</w:t>
            </w:r>
          </w:p>
        </w:tc>
        <w:tc>
          <w:tcPr>
            <w:tcW w:w="849" w:type="dxa"/>
            <w:shd w:val="clear" w:color="auto" w:fill="auto"/>
            <w:vAlign w:val="center"/>
            <w:hideMark/>
          </w:tcPr>
          <w:p w14:paraId="59BCD48B"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0,25</w:t>
            </w:r>
          </w:p>
        </w:tc>
        <w:tc>
          <w:tcPr>
            <w:tcW w:w="1118" w:type="dxa"/>
            <w:shd w:val="clear" w:color="auto" w:fill="auto"/>
            <w:vAlign w:val="center"/>
            <w:hideMark/>
          </w:tcPr>
          <w:p w14:paraId="3C32AF91"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3 987,75</w:t>
            </w:r>
          </w:p>
        </w:tc>
        <w:tc>
          <w:tcPr>
            <w:tcW w:w="1553" w:type="dxa"/>
            <w:shd w:val="clear" w:color="auto" w:fill="auto"/>
            <w:vAlign w:val="center"/>
            <w:hideMark/>
          </w:tcPr>
          <w:p w14:paraId="7F861AB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996,94</w:t>
            </w:r>
          </w:p>
        </w:tc>
        <w:tc>
          <w:tcPr>
            <w:tcW w:w="992" w:type="dxa"/>
            <w:gridSpan w:val="2"/>
            <w:vMerge/>
            <w:vAlign w:val="center"/>
            <w:hideMark/>
          </w:tcPr>
          <w:p w14:paraId="56BB3ABD"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7C94C49" w14:textId="77777777" w:rsidR="00D707FC" w:rsidRPr="00D707FC" w:rsidRDefault="00D707FC" w:rsidP="00D707FC">
            <w:pPr>
              <w:spacing w:after="0" w:line="240" w:lineRule="auto"/>
              <w:rPr>
                <w:rFonts w:eastAsia="Times New Roman" w:cs="Calibri"/>
                <w:color w:val="000000"/>
                <w:lang w:eastAsia="ru-RU"/>
              </w:rPr>
            </w:pPr>
            <w:r w:rsidRPr="00D707FC">
              <w:rPr>
                <w:rFonts w:eastAsia="Times New Roman" w:cs="Calibri"/>
                <w:color w:val="000000"/>
                <w:lang w:eastAsia="ru-RU"/>
              </w:rPr>
              <w:t> </w:t>
            </w:r>
          </w:p>
        </w:tc>
      </w:tr>
      <w:tr w:rsidR="00D707FC" w:rsidRPr="00D707FC" w14:paraId="05CFA960" w14:textId="77777777" w:rsidTr="00D707FC">
        <w:trPr>
          <w:gridAfter w:val="1"/>
          <w:wAfter w:w="13" w:type="dxa"/>
          <w:trHeight w:val="315"/>
        </w:trPr>
        <w:tc>
          <w:tcPr>
            <w:tcW w:w="567" w:type="dxa"/>
            <w:shd w:val="clear" w:color="auto" w:fill="auto"/>
            <w:vAlign w:val="center"/>
            <w:hideMark/>
          </w:tcPr>
          <w:p w14:paraId="4A173B4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78491968"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vAlign w:val="center"/>
            <w:hideMark/>
          </w:tcPr>
          <w:p w14:paraId="2760A11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4110E85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40AF1F09"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194681A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238 066,12</w:t>
            </w:r>
          </w:p>
        </w:tc>
        <w:tc>
          <w:tcPr>
            <w:tcW w:w="992" w:type="dxa"/>
            <w:gridSpan w:val="2"/>
            <w:vMerge/>
            <w:vAlign w:val="center"/>
            <w:hideMark/>
          </w:tcPr>
          <w:p w14:paraId="40E88DEE"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3499A805" w14:textId="77777777" w:rsidR="00D707FC" w:rsidRPr="00D707FC" w:rsidRDefault="00D707FC" w:rsidP="00D707FC">
            <w:pPr>
              <w:spacing w:after="0" w:line="240" w:lineRule="auto"/>
              <w:jc w:val="center"/>
              <w:rPr>
                <w:rFonts w:eastAsia="Times New Roman" w:cs="Calibri"/>
                <w:b/>
                <w:bCs/>
                <w:color w:val="000000"/>
                <w:lang w:eastAsia="ru-RU"/>
              </w:rPr>
            </w:pPr>
            <w:r w:rsidRPr="00D707FC">
              <w:rPr>
                <w:rFonts w:eastAsia="Times New Roman" w:cs="Calibri"/>
                <w:b/>
                <w:bCs/>
                <w:color w:val="000000"/>
                <w:lang w:eastAsia="ru-RU"/>
              </w:rPr>
              <w:t> </w:t>
            </w:r>
          </w:p>
        </w:tc>
      </w:tr>
      <w:tr w:rsidR="00D707FC" w:rsidRPr="00D707FC" w14:paraId="1A898B95" w14:textId="77777777" w:rsidTr="00D707FC">
        <w:trPr>
          <w:gridAfter w:val="1"/>
          <w:wAfter w:w="13" w:type="dxa"/>
          <w:trHeight w:val="315"/>
        </w:trPr>
        <w:tc>
          <w:tcPr>
            <w:tcW w:w="567" w:type="dxa"/>
            <w:shd w:val="clear" w:color="auto" w:fill="auto"/>
            <w:vAlign w:val="center"/>
            <w:hideMark/>
          </w:tcPr>
          <w:p w14:paraId="0AA18E63"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72E01C84"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Монтажные работы</w:t>
            </w:r>
          </w:p>
        </w:tc>
        <w:tc>
          <w:tcPr>
            <w:tcW w:w="710" w:type="dxa"/>
            <w:shd w:val="clear" w:color="auto" w:fill="auto"/>
            <w:vAlign w:val="center"/>
            <w:hideMark/>
          </w:tcPr>
          <w:p w14:paraId="1AB2E8C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5C9887EF"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62A3C8C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noWrap/>
            <w:vAlign w:val="center"/>
            <w:hideMark/>
          </w:tcPr>
          <w:p w14:paraId="405A0B74"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220 740,78</w:t>
            </w:r>
          </w:p>
        </w:tc>
        <w:tc>
          <w:tcPr>
            <w:tcW w:w="992" w:type="dxa"/>
            <w:gridSpan w:val="2"/>
            <w:vMerge/>
            <w:vAlign w:val="center"/>
            <w:hideMark/>
          </w:tcPr>
          <w:p w14:paraId="59762B7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256E7BA1" w14:textId="77777777" w:rsidR="00D707FC" w:rsidRPr="00D707FC" w:rsidRDefault="00D707FC" w:rsidP="00D707FC">
            <w:pPr>
              <w:spacing w:after="0" w:line="240" w:lineRule="auto"/>
              <w:jc w:val="center"/>
              <w:rPr>
                <w:rFonts w:eastAsia="Times New Roman" w:cs="Calibri"/>
                <w:b/>
                <w:bCs/>
                <w:color w:val="000000"/>
                <w:lang w:eastAsia="ru-RU"/>
              </w:rPr>
            </w:pPr>
            <w:r w:rsidRPr="00D707FC">
              <w:rPr>
                <w:rFonts w:eastAsia="Times New Roman" w:cs="Calibri"/>
                <w:b/>
                <w:bCs/>
                <w:color w:val="000000"/>
                <w:lang w:eastAsia="ru-RU"/>
              </w:rPr>
              <w:t> </w:t>
            </w:r>
          </w:p>
        </w:tc>
      </w:tr>
      <w:tr w:rsidR="00D707FC" w:rsidRPr="00D707FC" w14:paraId="3D9FC9F4" w14:textId="77777777" w:rsidTr="00D707FC">
        <w:trPr>
          <w:gridAfter w:val="1"/>
          <w:wAfter w:w="13" w:type="dxa"/>
          <w:trHeight w:val="315"/>
        </w:trPr>
        <w:tc>
          <w:tcPr>
            <w:tcW w:w="567" w:type="dxa"/>
            <w:shd w:val="clear" w:color="auto" w:fill="auto"/>
            <w:vAlign w:val="center"/>
            <w:hideMark/>
          </w:tcPr>
          <w:p w14:paraId="29BCA08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44674D3C"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п.7:</w:t>
            </w:r>
          </w:p>
        </w:tc>
        <w:tc>
          <w:tcPr>
            <w:tcW w:w="710" w:type="dxa"/>
            <w:shd w:val="clear" w:color="auto" w:fill="auto"/>
            <w:vAlign w:val="center"/>
            <w:hideMark/>
          </w:tcPr>
          <w:p w14:paraId="4A0AC9BE"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1AEA5ACA"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2BA9A5E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264ED42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458 806,90</w:t>
            </w:r>
          </w:p>
        </w:tc>
        <w:tc>
          <w:tcPr>
            <w:tcW w:w="992" w:type="dxa"/>
            <w:gridSpan w:val="2"/>
            <w:vMerge/>
            <w:vAlign w:val="center"/>
            <w:hideMark/>
          </w:tcPr>
          <w:p w14:paraId="392CD2D3"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07A0C485" w14:textId="77777777" w:rsidR="00D707FC" w:rsidRPr="00D707FC" w:rsidRDefault="00D707FC" w:rsidP="00D707FC">
            <w:pPr>
              <w:spacing w:after="0" w:line="240" w:lineRule="auto"/>
              <w:jc w:val="center"/>
              <w:rPr>
                <w:rFonts w:eastAsia="Times New Roman" w:cs="Calibri"/>
                <w:b/>
                <w:bCs/>
                <w:color w:val="000000"/>
                <w:lang w:eastAsia="ru-RU"/>
              </w:rPr>
            </w:pPr>
            <w:r w:rsidRPr="00D707FC">
              <w:rPr>
                <w:rFonts w:eastAsia="Times New Roman" w:cs="Calibri"/>
                <w:b/>
                <w:bCs/>
                <w:color w:val="000000"/>
                <w:lang w:eastAsia="ru-RU"/>
              </w:rPr>
              <w:t> </w:t>
            </w:r>
          </w:p>
        </w:tc>
      </w:tr>
      <w:tr w:rsidR="00D707FC" w:rsidRPr="00D707FC" w14:paraId="33B45772" w14:textId="77777777" w:rsidTr="00D707FC">
        <w:trPr>
          <w:gridAfter w:val="1"/>
          <w:wAfter w:w="13" w:type="dxa"/>
          <w:trHeight w:val="315"/>
        </w:trPr>
        <w:tc>
          <w:tcPr>
            <w:tcW w:w="567" w:type="dxa"/>
            <w:shd w:val="clear" w:color="auto" w:fill="auto"/>
            <w:vAlign w:val="center"/>
            <w:hideMark/>
          </w:tcPr>
          <w:p w14:paraId="361372DA"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8</w:t>
            </w:r>
          </w:p>
        </w:tc>
        <w:tc>
          <w:tcPr>
            <w:tcW w:w="3544" w:type="dxa"/>
            <w:shd w:val="clear" w:color="auto" w:fill="auto"/>
            <w:vAlign w:val="center"/>
            <w:hideMark/>
          </w:tcPr>
          <w:p w14:paraId="2329ED8A"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Указатели  движения</w:t>
            </w:r>
          </w:p>
        </w:tc>
        <w:tc>
          <w:tcPr>
            <w:tcW w:w="710" w:type="dxa"/>
            <w:shd w:val="clear" w:color="auto" w:fill="auto"/>
            <w:vAlign w:val="center"/>
            <w:hideMark/>
          </w:tcPr>
          <w:p w14:paraId="1A8A8088"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4E719A20"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7732AAB8"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1553" w:type="dxa"/>
            <w:shd w:val="clear" w:color="auto" w:fill="auto"/>
            <w:vAlign w:val="center"/>
            <w:hideMark/>
          </w:tcPr>
          <w:p w14:paraId="6DCC40AA"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 </w:t>
            </w:r>
          </w:p>
        </w:tc>
        <w:tc>
          <w:tcPr>
            <w:tcW w:w="992" w:type="dxa"/>
            <w:gridSpan w:val="2"/>
            <w:vMerge/>
            <w:vAlign w:val="center"/>
            <w:hideMark/>
          </w:tcPr>
          <w:p w14:paraId="4FD9A248"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B338CFB" w14:textId="77777777" w:rsidR="00D707FC" w:rsidRPr="00D707FC" w:rsidRDefault="00D707FC" w:rsidP="00D707FC">
            <w:pPr>
              <w:spacing w:after="0" w:line="240" w:lineRule="auto"/>
              <w:jc w:val="center"/>
              <w:rPr>
                <w:rFonts w:eastAsia="Times New Roman" w:cs="Calibri"/>
                <w:color w:val="000000"/>
                <w:lang w:eastAsia="ru-RU"/>
              </w:rPr>
            </w:pPr>
            <w:r w:rsidRPr="00D707FC">
              <w:rPr>
                <w:rFonts w:eastAsia="Times New Roman" w:cs="Calibri"/>
                <w:color w:val="000000"/>
                <w:lang w:eastAsia="ru-RU"/>
              </w:rPr>
              <w:t> </w:t>
            </w:r>
          </w:p>
        </w:tc>
      </w:tr>
      <w:tr w:rsidR="00D707FC" w:rsidRPr="00D707FC" w14:paraId="1E9A5A41" w14:textId="77777777" w:rsidTr="00D707FC">
        <w:trPr>
          <w:gridAfter w:val="1"/>
          <w:wAfter w:w="13" w:type="dxa"/>
          <w:trHeight w:val="315"/>
        </w:trPr>
        <w:tc>
          <w:tcPr>
            <w:tcW w:w="567" w:type="dxa"/>
            <w:shd w:val="clear" w:color="auto" w:fill="auto"/>
            <w:vAlign w:val="center"/>
            <w:hideMark/>
          </w:tcPr>
          <w:p w14:paraId="288B775F"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8.1</w:t>
            </w:r>
          </w:p>
        </w:tc>
        <w:tc>
          <w:tcPr>
            <w:tcW w:w="3544" w:type="dxa"/>
            <w:shd w:val="clear" w:color="auto" w:fill="auto"/>
            <w:vAlign w:val="center"/>
            <w:hideMark/>
          </w:tcPr>
          <w:p w14:paraId="096F51E1" w14:textId="77777777" w:rsidR="00D707FC" w:rsidRPr="00D707FC" w:rsidRDefault="00D707FC" w:rsidP="00D707FC">
            <w:pPr>
              <w:spacing w:after="0" w:line="240" w:lineRule="auto"/>
              <w:rPr>
                <w:rFonts w:ascii="Times New Roman" w:eastAsia="Times New Roman" w:hAnsi="Times New Roman"/>
                <w:color w:val="000000"/>
                <w:lang w:eastAsia="ru-RU"/>
              </w:rPr>
            </w:pPr>
            <w:r w:rsidRPr="00D707FC">
              <w:rPr>
                <w:rFonts w:ascii="Times New Roman" w:eastAsia="Times New Roman" w:hAnsi="Times New Roman"/>
                <w:color w:val="000000"/>
                <w:lang w:eastAsia="ru-RU"/>
              </w:rPr>
              <w:t>Указатель въезда и выезда световой</w:t>
            </w:r>
          </w:p>
        </w:tc>
        <w:tc>
          <w:tcPr>
            <w:tcW w:w="710" w:type="dxa"/>
            <w:shd w:val="clear" w:color="auto" w:fill="auto"/>
            <w:vAlign w:val="center"/>
            <w:hideMark/>
          </w:tcPr>
          <w:p w14:paraId="0EA4DA7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proofErr w:type="spellStart"/>
            <w:r w:rsidRPr="00D707FC">
              <w:rPr>
                <w:rFonts w:ascii="Times New Roman" w:eastAsia="Times New Roman" w:hAnsi="Times New Roman"/>
                <w:color w:val="000000"/>
                <w:lang w:eastAsia="ru-RU"/>
              </w:rPr>
              <w:t>шт</w:t>
            </w:r>
            <w:proofErr w:type="spellEnd"/>
          </w:p>
        </w:tc>
        <w:tc>
          <w:tcPr>
            <w:tcW w:w="849" w:type="dxa"/>
            <w:shd w:val="clear" w:color="auto" w:fill="auto"/>
            <w:vAlign w:val="center"/>
            <w:hideMark/>
          </w:tcPr>
          <w:p w14:paraId="655DC3C5"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2</w:t>
            </w:r>
          </w:p>
        </w:tc>
        <w:tc>
          <w:tcPr>
            <w:tcW w:w="1118" w:type="dxa"/>
            <w:shd w:val="clear" w:color="auto" w:fill="auto"/>
            <w:vAlign w:val="center"/>
            <w:hideMark/>
          </w:tcPr>
          <w:p w14:paraId="592C53C7"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94 070,00</w:t>
            </w:r>
          </w:p>
        </w:tc>
        <w:tc>
          <w:tcPr>
            <w:tcW w:w="1553" w:type="dxa"/>
            <w:shd w:val="clear" w:color="auto" w:fill="auto"/>
            <w:vAlign w:val="center"/>
            <w:hideMark/>
          </w:tcPr>
          <w:p w14:paraId="1496D2C3" w14:textId="77777777" w:rsidR="00D707FC" w:rsidRPr="00D707FC" w:rsidRDefault="00D707FC" w:rsidP="00D707FC">
            <w:pPr>
              <w:spacing w:after="0" w:line="240" w:lineRule="auto"/>
              <w:jc w:val="center"/>
              <w:rPr>
                <w:rFonts w:ascii="Times New Roman" w:eastAsia="Times New Roman" w:hAnsi="Times New Roman"/>
                <w:color w:val="000000"/>
                <w:lang w:eastAsia="ru-RU"/>
              </w:rPr>
            </w:pPr>
            <w:r w:rsidRPr="00D707FC">
              <w:rPr>
                <w:rFonts w:ascii="Times New Roman" w:eastAsia="Times New Roman" w:hAnsi="Times New Roman"/>
                <w:color w:val="000000"/>
                <w:lang w:eastAsia="ru-RU"/>
              </w:rPr>
              <w:t>188 140,00</w:t>
            </w:r>
          </w:p>
        </w:tc>
        <w:tc>
          <w:tcPr>
            <w:tcW w:w="992" w:type="dxa"/>
            <w:gridSpan w:val="2"/>
            <w:vMerge/>
            <w:vAlign w:val="center"/>
            <w:hideMark/>
          </w:tcPr>
          <w:p w14:paraId="792031AB"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31E5B1D" w14:textId="77777777" w:rsidR="00D707FC" w:rsidRPr="00D707FC" w:rsidRDefault="00D707FC" w:rsidP="00D707FC">
            <w:pPr>
              <w:spacing w:after="0" w:line="240" w:lineRule="auto"/>
              <w:jc w:val="center"/>
              <w:rPr>
                <w:rFonts w:eastAsia="Times New Roman" w:cs="Calibri"/>
                <w:color w:val="000000"/>
                <w:lang w:eastAsia="ru-RU"/>
              </w:rPr>
            </w:pPr>
            <w:r w:rsidRPr="00D707FC">
              <w:rPr>
                <w:rFonts w:eastAsia="Times New Roman" w:cs="Calibri"/>
                <w:color w:val="000000"/>
                <w:lang w:eastAsia="ru-RU"/>
              </w:rPr>
              <w:t> </w:t>
            </w:r>
          </w:p>
        </w:tc>
      </w:tr>
      <w:tr w:rsidR="00D707FC" w:rsidRPr="00D707FC" w14:paraId="6E6E6E62" w14:textId="77777777" w:rsidTr="00D707FC">
        <w:trPr>
          <w:gridAfter w:val="1"/>
          <w:wAfter w:w="13" w:type="dxa"/>
          <w:trHeight w:val="315"/>
        </w:trPr>
        <w:tc>
          <w:tcPr>
            <w:tcW w:w="567" w:type="dxa"/>
            <w:shd w:val="clear" w:color="auto" w:fill="auto"/>
            <w:vAlign w:val="center"/>
            <w:hideMark/>
          </w:tcPr>
          <w:p w14:paraId="2285269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692714F2"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xml:space="preserve">Монтажные работы/подключение </w:t>
            </w:r>
          </w:p>
        </w:tc>
        <w:tc>
          <w:tcPr>
            <w:tcW w:w="710" w:type="dxa"/>
            <w:shd w:val="clear" w:color="auto" w:fill="auto"/>
            <w:vAlign w:val="center"/>
            <w:hideMark/>
          </w:tcPr>
          <w:p w14:paraId="1B5B85CC"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proofErr w:type="spellStart"/>
            <w:r w:rsidRPr="00D707FC">
              <w:rPr>
                <w:rFonts w:ascii="Times New Roman" w:eastAsia="Times New Roman" w:hAnsi="Times New Roman"/>
                <w:b/>
                <w:bCs/>
                <w:color w:val="000000"/>
                <w:lang w:eastAsia="ru-RU"/>
              </w:rPr>
              <w:t>шт</w:t>
            </w:r>
            <w:proofErr w:type="spellEnd"/>
          </w:p>
        </w:tc>
        <w:tc>
          <w:tcPr>
            <w:tcW w:w="849" w:type="dxa"/>
            <w:shd w:val="clear" w:color="auto" w:fill="auto"/>
            <w:vAlign w:val="center"/>
            <w:hideMark/>
          </w:tcPr>
          <w:p w14:paraId="21289C9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w:t>
            </w:r>
          </w:p>
        </w:tc>
        <w:tc>
          <w:tcPr>
            <w:tcW w:w="1118" w:type="dxa"/>
            <w:shd w:val="clear" w:color="auto" w:fill="auto"/>
            <w:vAlign w:val="center"/>
            <w:hideMark/>
          </w:tcPr>
          <w:p w14:paraId="2E0BBFD2"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27 417,00</w:t>
            </w:r>
          </w:p>
        </w:tc>
        <w:tc>
          <w:tcPr>
            <w:tcW w:w="1553" w:type="dxa"/>
            <w:shd w:val="clear" w:color="auto" w:fill="auto"/>
            <w:noWrap/>
            <w:vAlign w:val="center"/>
            <w:hideMark/>
          </w:tcPr>
          <w:p w14:paraId="13CA9DE7"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54 834,00</w:t>
            </w:r>
          </w:p>
        </w:tc>
        <w:tc>
          <w:tcPr>
            <w:tcW w:w="992" w:type="dxa"/>
            <w:gridSpan w:val="2"/>
            <w:vMerge/>
            <w:vAlign w:val="center"/>
            <w:hideMark/>
          </w:tcPr>
          <w:p w14:paraId="5F186CC0"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4710E6AE" w14:textId="77777777" w:rsidR="00D707FC" w:rsidRPr="00D707FC" w:rsidRDefault="00D707FC" w:rsidP="00D707FC">
            <w:pPr>
              <w:spacing w:after="0" w:line="240" w:lineRule="auto"/>
              <w:jc w:val="center"/>
              <w:rPr>
                <w:rFonts w:eastAsia="Times New Roman" w:cs="Calibri"/>
                <w:b/>
                <w:bCs/>
                <w:color w:val="000000"/>
                <w:lang w:eastAsia="ru-RU"/>
              </w:rPr>
            </w:pPr>
            <w:r w:rsidRPr="00D707FC">
              <w:rPr>
                <w:rFonts w:eastAsia="Times New Roman" w:cs="Calibri"/>
                <w:b/>
                <w:bCs/>
                <w:color w:val="000000"/>
                <w:lang w:eastAsia="ru-RU"/>
              </w:rPr>
              <w:t> </w:t>
            </w:r>
          </w:p>
        </w:tc>
      </w:tr>
      <w:tr w:rsidR="00D707FC" w:rsidRPr="00D707FC" w14:paraId="4A64D29A" w14:textId="77777777" w:rsidTr="00D707FC">
        <w:trPr>
          <w:gridAfter w:val="1"/>
          <w:wAfter w:w="13" w:type="dxa"/>
          <w:trHeight w:val="315"/>
        </w:trPr>
        <w:tc>
          <w:tcPr>
            <w:tcW w:w="567" w:type="dxa"/>
            <w:shd w:val="clear" w:color="auto" w:fill="auto"/>
            <w:vAlign w:val="center"/>
            <w:hideMark/>
          </w:tcPr>
          <w:p w14:paraId="1D8DA94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vAlign w:val="center"/>
            <w:hideMark/>
          </w:tcPr>
          <w:p w14:paraId="5EA2DBA2"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ВСЕГО по п.8:</w:t>
            </w:r>
          </w:p>
        </w:tc>
        <w:tc>
          <w:tcPr>
            <w:tcW w:w="710" w:type="dxa"/>
            <w:shd w:val="clear" w:color="auto" w:fill="auto"/>
            <w:vAlign w:val="center"/>
            <w:hideMark/>
          </w:tcPr>
          <w:p w14:paraId="28D0B875"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6A413BD7"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bottom"/>
            <w:hideMark/>
          </w:tcPr>
          <w:p w14:paraId="63A1910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553" w:type="dxa"/>
            <w:shd w:val="clear" w:color="auto" w:fill="auto"/>
            <w:noWrap/>
            <w:vAlign w:val="center"/>
            <w:hideMark/>
          </w:tcPr>
          <w:p w14:paraId="484699C8"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242 974,00</w:t>
            </w:r>
          </w:p>
        </w:tc>
        <w:tc>
          <w:tcPr>
            <w:tcW w:w="992" w:type="dxa"/>
            <w:gridSpan w:val="2"/>
            <w:vMerge/>
            <w:vAlign w:val="center"/>
            <w:hideMark/>
          </w:tcPr>
          <w:p w14:paraId="57866360"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599F2BEC" w14:textId="77777777" w:rsidR="00D707FC" w:rsidRPr="00D707FC" w:rsidRDefault="00D707FC" w:rsidP="00D707FC">
            <w:pPr>
              <w:spacing w:after="0" w:line="240" w:lineRule="auto"/>
              <w:jc w:val="center"/>
              <w:rPr>
                <w:rFonts w:eastAsia="Times New Roman" w:cs="Calibri"/>
                <w:b/>
                <w:bCs/>
                <w:color w:val="000000"/>
                <w:lang w:eastAsia="ru-RU"/>
              </w:rPr>
            </w:pPr>
            <w:r w:rsidRPr="00D707FC">
              <w:rPr>
                <w:rFonts w:eastAsia="Times New Roman" w:cs="Calibri"/>
                <w:b/>
                <w:bCs/>
                <w:color w:val="000000"/>
                <w:lang w:eastAsia="ru-RU"/>
              </w:rPr>
              <w:t> </w:t>
            </w:r>
          </w:p>
        </w:tc>
      </w:tr>
      <w:tr w:rsidR="00D707FC" w:rsidRPr="00D707FC" w14:paraId="4764D2D0" w14:textId="77777777" w:rsidTr="00D707FC">
        <w:trPr>
          <w:gridAfter w:val="1"/>
          <w:wAfter w:w="13" w:type="dxa"/>
          <w:trHeight w:val="630"/>
        </w:trPr>
        <w:tc>
          <w:tcPr>
            <w:tcW w:w="567" w:type="dxa"/>
            <w:shd w:val="clear" w:color="auto" w:fill="auto"/>
            <w:vAlign w:val="center"/>
            <w:hideMark/>
          </w:tcPr>
          <w:p w14:paraId="18F03DEE"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9</w:t>
            </w:r>
          </w:p>
        </w:tc>
        <w:tc>
          <w:tcPr>
            <w:tcW w:w="3544" w:type="dxa"/>
            <w:shd w:val="clear" w:color="auto" w:fill="auto"/>
            <w:vAlign w:val="center"/>
            <w:hideMark/>
          </w:tcPr>
          <w:p w14:paraId="5384A116"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Доставка материала, работа вспомогательной техники</w:t>
            </w:r>
          </w:p>
        </w:tc>
        <w:tc>
          <w:tcPr>
            <w:tcW w:w="710" w:type="dxa"/>
            <w:shd w:val="clear" w:color="auto" w:fill="auto"/>
            <w:vAlign w:val="center"/>
            <w:hideMark/>
          </w:tcPr>
          <w:p w14:paraId="2224A9BA"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vAlign w:val="center"/>
            <w:hideMark/>
          </w:tcPr>
          <w:p w14:paraId="73900B2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bottom"/>
            <w:hideMark/>
          </w:tcPr>
          <w:p w14:paraId="7808B50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553" w:type="dxa"/>
            <w:shd w:val="clear" w:color="auto" w:fill="auto"/>
            <w:noWrap/>
            <w:vAlign w:val="center"/>
            <w:hideMark/>
          </w:tcPr>
          <w:p w14:paraId="0116A47E"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1 472 500,00</w:t>
            </w:r>
          </w:p>
        </w:tc>
        <w:tc>
          <w:tcPr>
            <w:tcW w:w="992" w:type="dxa"/>
            <w:gridSpan w:val="2"/>
            <w:vMerge/>
            <w:vAlign w:val="center"/>
            <w:hideMark/>
          </w:tcPr>
          <w:p w14:paraId="5CB1377C"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15AA755B" w14:textId="77777777" w:rsidR="00D707FC" w:rsidRPr="00D707FC" w:rsidRDefault="00D707FC" w:rsidP="00D707FC">
            <w:pPr>
              <w:spacing w:after="0" w:line="240" w:lineRule="auto"/>
              <w:jc w:val="center"/>
              <w:rPr>
                <w:rFonts w:eastAsia="Times New Roman" w:cs="Calibri"/>
                <w:b/>
                <w:bCs/>
                <w:color w:val="000000"/>
                <w:lang w:eastAsia="ru-RU"/>
              </w:rPr>
            </w:pPr>
            <w:r w:rsidRPr="00D707FC">
              <w:rPr>
                <w:rFonts w:eastAsia="Times New Roman" w:cs="Calibri"/>
                <w:b/>
                <w:bCs/>
                <w:color w:val="000000"/>
                <w:lang w:eastAsia="ru-RU"/>
              </w:rPr>
              <w:t> </w:t>
            </w:r>
          </w:p>
        </w:tc>
      </w:tr>
      <w:tr w:rsidR="00D707FC" w:rsidRPr="00D707FC" w14:paraId="42C93ECA" w14:textId="77777777" w:rsidTr="00D707FC">
        <w:trPr>
          <w:gridAfter w:val="1"/>
          <w:wAfter w:w="13" w:type="dxa"/>
          <w:trHeight w:val="315"/>
        </w:trPr>
        <w:tc>
          <w:tcPr>
            <w:tcW w:w="567" w:type="dxa"/>
            <w:shd w:val="clear" w:color="auto" w:fill="auto"/>
            <w:noWrap/>
            <w:vAlign w:val="bottom"/>
            <w:hideMark/>
          </w:tcPr>
          <w:p w14:paraId="01F85C98"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3544" w:type="dxa"/>
            <w:shd w:val="clear" w:color="auto" w:fill="auto"/>
            <w:noWrap/>
            <w:vAlign w:val="bottom"/>
            <w:hideMark/>
          </w:tcPr>
          <w:p w14:paraId="3004DD54" w14:textId="77777777" w:rsidR="00D707FC" w:rsidRPr="00D707FC" w:rsidRDefault="00D707FC" w:rsidP="00D707FC">
            <w:pPr>
              <w:spacing w:after="0" w:line="240" w:lineRule="auto"/>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ИТОГО:</w:t>
            </w:r>
          </w:p>
        </w:tc>
        <w:tc>
          <w:tcPr>
            <w:tcW w:w="710" w:type="dxa"/>
            <w:shd w:val="clear" w:color="auto" w:fill="auto"/>
            <w:noWrap/>
            <w:vAlign w:val="center"/>
            <w:hideMark/>
          </w:tcPr>
          <w:p w14:paraId="45ABBC81"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849" w:type="dxa"/>
            <w:shd w:val="clear" w:color="auto" w:fill="auto"/>
            <w:noWrap/>
            <w:vAlign w:val="center"/>
            <w:hideMark/>
          </w:tcPr>
          <w:p w14:paraId="686B7B4D"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118" w:type="dxa"/>
            <w:shd w:val="clear" w:color="auto" w:fill="auto"/>
            <w:vAlign w:val="center"/>
            <w:hideMark/>
          </w:tcPr>
          <w:p w14:paraId="7E661C06"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 </w:t>
            </w:r>
          </w:p>
        </w:tc>
        <w:tc>
          <w:tcPr>
            <w:tcW w:w="1553" w:type="dxa"/>
            <w:shd w:val="clear" w:color="auto" w:fill="auto"/>
            <w:vAlign w:val="center"/>
            <w:hideMark/>
          </w:tcPr>
          <w:p w14:paraId="2E4E1754" w14:textId="77777777" w:rsidR="00D707FC" w:rsidRPr="00D707FC" w:rsidRDefault="00D707FC" w:rsidP="00D707FC">
            <w:pPr>
              <w:spacing w:after="0" w:line="240" w:lineRule="auto"/>
              <w:jc w:val="center"/>
              <w:rPr>
                <w:rFonts w:ascii="Times New Roman" w:eastAsia="Times New Roman" w:hAnsi="Times New Roman"/>
                <w:b/>
                <w:bCs/>
                <w:color w:val="000000"/>
                <w:lang w:eastAsia="ru-RU"/>
              </w:rPr>
            </w:pPr>
            <w:r w:rsidRPr="00D707FC">
              <w:rPr>
                <w:rFonts w:ascii="Times New Roman" w:eastAsia="Times New Roman" w:hAnsi="Times New Roman"/>
                <w:b/>
                <w:bCs/>
                <w:color w:val="000000"/>
                <w:lang w:eastAsia="ru-RU"/>
              </w:rPr>
              <w:t>27 548 501,03</w:t>
            </w:r>
          </w:p>
        </w:tc>
        <w:tc>
          <w:tcPr>
            <w:tcW w:w="992" w:type="dxa"/>
            <w:gridSpan w:val="2"/>
            <w:vMerge/>
            <w:vAlign w:val="center"/>
            <w:hideMark/>
          </w:tcPr>
          <w:p w14:paraId="04E1C2D1" w14:textId="77777777" w:rsidR="00D707FC" w:rsidRPr="00D707FC" w:rsidRDefault="00D707FC" w:rsidP="00D707FC">
            <w:pPr>
              <w:spacing w:after="0" w:line="240" w:lineRule="auto"/>
              <w:rPr>
                <w:rFonts w:eastAsia="Times New Roman" w:cs="Calibri"/>
                <w:color w:val="000000"/>
                <w:lang w:eastAsia="ru-RU"/>
              </w:rPr>
            </w:pPr>
          </w:p>
        </w:tc>
        <w:tc>
          <w:tcPr>
            <w:tcW w:w="1401" w:type="dxa"/>
            <w:gridSpan w:val="2"/>
            <w:shd w:val="clear" w:color="auto" w:fill="auto"/>
            <w:vAlign w:val="bottom"/>
            <w:hideMark/>
          </w:tcPr>
          <w:p w14:paraId="63FB8279" w14:textId="77777777" w:rsidR="00D707FC" w:rsidRPr="00D707FC" w:rsidRDefault="00D707FC" w:rsidP="00D707FC">
            <w:pPr>
              <w:spacing w:after="0" w:line="240" w:lineRule="auto"/>
              <w:jc w:val="center"/>
              <w:rPr>
                <w:rFonts w:eastAsia="Times New Roman" w:cs="Calibri"/>
                <w:b/>
                <w:bCs/>
                <w:color w:val="000000"/>
                <w:lang w:eastAsia="ru-RU"/>
              </w:rPr>
            </w:pPr>
            <w:r w:rsidRPr="00D707FC">
              <w:rPr>
                <w:rFonts w:eastAsia="Times New Roman" w:cs="Calibri"/>
                <w:b/>
                <w:bCs/>
                <w:color w:val="000000"/>
                <w:lang w:eastAsia="ru-RU"/>
              </w:rPr>
              <w:t> </w:t>
            </w:r>
          </w:p>
        </w:tc>
      </w:tr>
    </w:tbl>
    <w:p w14:paraId="3D7A9543" w14:textId="77777777" w:rsidR="00D707FC" w:rsidRPr="00D707FC" w:rsidRDefault="00D707FC" w:rsidP="00D707FC">
      <w:pPr>
        <w:spacing w:after="0" w:line="259" w:lineRule="auto"/>
        <w:ind w:left="540"/>
        <w:jc w:val="center"/>
        <w:rPr>
          <w:rFonts w:ascii="Times New Roman" w:eastAsia="Times New Roman" w:hAnsi="Times New Roman"/>
          <w:bCs/>
          <w:sz w:val="24"/>
          <w:szCs w:val="24"/>
          <w:lang w:eastAsia="ru-RU"/>
        </w:rPr>
      </w:pPr>
    </w:p>
    <w:p w14:paraId="22BD08ED" w14:textId="77777777" w:rsidR="00D707FC" w:rsidRPr="00D707FC" w:rsidRDefault="00D707FC" w:rsidP="00D707FC">
      <w:pPr>
        <w:spacing w:after="0" w:line="259" w:lineRule="auto"/>
        <w:ind w:left="540"/>
        <w:jc w:val="center"/>
        <w:rPr>
          <w:rFonts w:ascii="Times New Roman" w:hAnsi="Times New Roman"/>
          <w:b/>
          <w:sz w:val="12"/>
          <w:szCs w:val="24"/>
        </w:rPr>
      </w:pPr>
    </w:p>
    <w:p w14:paraId="490C40EB" w14:textId="77777777" w:rsidR="00D707FC" w:rsidRPr="00D707FC" w:rsidRDefault="00D707FC" w:rsidP="00F30E11">
      <w:pPr>
        <w:widowControl w:val="0"/>
        <w:numPr>
          <w:ilvl w:val="0"/>
          <w:numId w:val="45"/>
        </w:numPr>
        <w:autoSpaceDE w:val="0"/>
        <w:autoSpaceDN w:val="0"/>
        <w:adjustRightInd w:val="0"/>
        <w:spacing w:after="0" w:line="259" w:lineRule="auto"/>
        <w:contextualSpacing/>
        <w:jc w:val="both"/>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Подрядчик на основании проектной документации разрабатывает рабочую документацию по оформления внешнего вида АЗС в фирменном стиле на объекте: «Реконструкция АЗС №71 АО «Саханефтегазсбыт» в с. Ытык-Кюель, Республика Саха (Якутия)» в течение 10-ти дней с момента заключения договора подряда</w:t>
      </w:r>
      <w:r w:rsidRPr="00D707FC">
        <w:rPr>
          <w:rFonts w:ascii="Arial" w:eastAsia="Times New Roman" w:hAnsi="Arial" w:cs="Arial"/>
          <w:sz w:val="20"/>
          <w:szCs w:val="20"/>
          <w:lang w:eastAsia="ru-RU"/>
        </w:rPr>
        <w:t xml:space="preserve"> </w:t>
      </w:r>
      <w:r w:rsidRPr="00D707FC">
        <w:rPr>
          <w:rFonts w:ascii="Times New Roman" w:eastAsia="Times New Roman" w:hAnsi="Times New Roman" w:cs="Arial"/>
          <w:sz w:val="24"/>
          <w:szCs w:val="24"/>
          <w:lang w:eastAsia="ru-RU"/>
        </w:rPr>
        <w:t>и согласовывает с заказчиком.</w:t>
      </w:r>
    </w:p>
    <w:p w14:paraId="76234285" w14:textId="77777777" w:rsidR="00D707FC" w:rsidRPr="00D707FC" w:rsidRDefault="00D707FC" w:rsidP="00F30E11">
      <w:pPr>
        <w:widowControl w:val="0"/>
        <w:numPr>
          <w:ilvl w:val="0"/>
          <w:numId w:val="45"/>
        </w:numPr>
        <w:autoSpaceDE w:val="0"/>
        <w:autoSpaceDN w:val="0"/>
        <w:adjustRightInd w:val="0"/>
        <w:spacing w:after="0" w:line="259" w:lineRule="auto"/>
        <w:contextualSpacing/>
        <w:rPr>
          <w:rFonts w:ascii="Times New Roman" w:eastAsia="Times New Roman" w:hAnsi="Times New Roman" w:cs="Arial"/>
          <w:b/>
          <w:sz w:val="24"/>
          <w:szCs w:val="24"/>
          <w:lang w:eastAsia="ru-RU"/>
        </w:rPr>
      </w:pPr>
      <w:r w:rsidRPr="00D707FC">
        <w:rPr>
          <w:rFonts w:ascii="Times New Roman" w:eastAsia="Times New Roman" w:hAnsi="Times New Roman" w:cs="Arial"/>
          <w:sz w:val="24"/>
          <w:szCs w:val="24"/>
          <w:lang w:eastAsia="ru-RU"/>
        </w:rPr>
        <w:t>Оформление внешнего вида АЗС в фирменном стиле на объекте: «Реконструкция АЗС №71 АО «Саханефтегазсбыт» в с. Ытык-Кюель, Республика Саха (Якутия)» выполняется только после согласования заказчиком эскизов декоративных элементов конструкций.</w:t>
      </w:r>
    </w:p>
    <w:p w14:paraId="41BBEFA3" w14:textId="77777777" w:rsidR="00D707FC" w:rsidRPr="00D707FC" w:rsidRDefault="00D707FC" w:rsidP="00D707FC">
      <w:pPr>
        <w:spacing w:after="0" w:line="259" w:lineRule="auto"/>
        <w:ind w:left="540"/>
        <w:jc w:val="center"/>
        <w:rPr>
          <w:rFonts w:ascii="Times New Roman" w:hAnsi="Times New Roman"/>
          <w:b/>
          <w:sz w:val="24"/>
          <w:szCs w:val="24"/>
        </w:rPr>
      </w:pPr>
    </w:p>
    <w:tbl>
      <w:tblPr>
        <w:tblW w:w="9699" w:type="dxa"/>
        <w:jc w:val="center"/>
        <w:tblLayout w:type="fixed"/>
        <w:tblLook w:val="0000" w:firstRow="0" w:lastRow="0" w:firstColumn="0" w:lastColumn="0" w:noHBand="0" w:noVBand="0"/>
      </w:tblPr>
      <w:tblGrid>
        <w:gridCol w:w="4777"/>
        <w:gridCol w:w="4922"/>
      </w:tblGrid>
      <w:tr w:rsidR="00D707FC" w:rsidRPr="00D707FC" w14:paraId="4C33E6CD" w14:textId="77777777" w:rsidTr="00D707FC">
        <w:trPr>
          <w:trHeight w:val="1696"/>
          <w:jc w:val="center"/>
        </w:trPr>
        <w:tc>
          <w:tcPr>
            <w:tcW w:w="4777" w:type="dxa"/>
            <w:tcBorders>
              <w:top w:val="single" w:sz="4" w:space="0" w:color="000000"/>
              <w:left w:val="single" w:sz="4" w:space="0" w:color="000000"/>
              <w:bottom w:val="single" w:sz="4" w:space="0" w:color="000000"/>
            </w:tcBorders>
          </w:tcPr>
          <w:p w14:paraId="61E51BDA"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Заказчик:</w:t>
            </w:r>
          </w:p>
          <w:p w14:paraId="2D6A59A8"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p>
          <w:p w14:paraId="63FE453D" w14:textId="77777777" w:rsidR="00D707FC" w:rsidRPr="00D707FC" w:rsidRDefault="00D707FC" w:rsidP="00D707FC">
            <w:pPr>
              <w:spacing w:after="0" w:line="240" w:lineRule="auto"/>
              <w:jc w:val="both"/>
              <w:rPr>
                <w:rFonts w:ascii="Times New Roman" w:hAnsi="Times New Roman"/>
                <w:b/>
                <w:sz w:val="24"/>
                <w:szCs w:val="24"/>
              </w:rPr>
            </w:pPr>
            <w:r w:rsidRPr="00D707FC">
              <w:rPr>
                <w:rFonts w:ascii="Times New Roman" w:hAnsi="Times New Roman"/>
                <w:b/>
                <w:sz w:val="24"/>
                <w:szCs w:val="24"/>
              </w:rPr>
              <w:t>Генеральный директор</w:t>
            </w:r>
          </w:p>
          <w:p w14:paraId="2CB332BE" w14:textId="77777777" w:rsidR="00D707FC" w:rsidRPr="00D707FC" w:rsidRDefault="00D707FC" w:rsidP="00D707FC">
            <w:pPr>
              <w:spacing w:after="0" w:line="240" w:lineRule="auto"/>
              <w:jc w:val="both"/>
              <w:rPr>
                <w:rFonts w:ascii="Times New Roman" w:hAnsi="Times New Roman"/>
                <w:b/>
                <w:sz w:val="24"/>
                <w:szCs w:val="24"/>
              </w:rPr>
            </w:pPr>
          </w:p>
          <w:p w14:paraId="71AE66FB" w14:textId="77777777" w:rsidR="00D707FC" w:rsidRPr="00D707FC" w:rsidRDefault="00D707FC" w:rsidP="00D707FC">
            <w:pPr>
              <w:spacing w:after="0" w:line="240" w:lineRule="auto"/>
              <w:jc w:val="both"/>
              <w:rPr>
                <w:rFonts w:ascii="Times New Roman" w:hAnsi="Times New Roman"/>
                <w:b/>
                <w:sz w:val="24"/>
                <w:szCs w:val="24"/>
              </w:rPr>
            </w:pPr>
            <w:r w:rsidRPr="00D707FC">
              <w:rPr>
                <w:rFonts w:ascii="Times New Roman" w:hAnsi="Times New Roman"/>
                <w:b/>
                <w:sz w:val="24"/>
                <w:szCs w:val="24"/>
              </w:rPr>
              <w:t>____________________/ В.Н. Лебедев /</w:t>
            </w:r>
          </w:p>
          <w:p w14:paraId="4AB1A1B8" w14:textId="77777777" w:rsidR="00D707FC" w:rsidRPr="00D707FC" w:rsidRDefault="00D707FC" w:rsidP="00D707FC">
            <w:pPr>
              <w:tabs>
                <w:tab w:val="left" w:pos="0"/>
                <w:tab w:val="left" w:pos="993"/>
              </w:tabs>
              <w:suppressAutoHyphens/>
              <w:spacing w:after="0" w:line="240" w:lineRule="auto"/>
              <w:contextualSpacing/>
              <w:jc w:val="both"/>
              <w:rPr>
                <w:rFonts w:ascii="Times New Roman" w:hAnsi="Times New Roman"/>
                <w:sz w:val="24"/>
                <w:szCs w:val="24"/>
                <w:lang w:eastAsia="ar-SA"/>
              </w:rPr>
            </w:pPr>
            <w:r w:rsidRPr="00D707FC">
              <w:rPr>
                <w:rFonts w:ascii="Times New Roman" w:eastAsia="Times New Roman" w:hAnsi="Times New Roman"/>
                <w:sz w:val="24"/>
                <w:szCs w:val="24"/>
                <w:lang w:eastAsia="ar-SA"/>
              </w:rPr>
              <w:t>М.П.</w:t>
            </w:r>
          </w:p>
        </w:tc>
        <w:tc>
          <w:tcPr>
            <w:tcW w:w="4922" w:type="dxa"/>
            <w:tcBorders>
              <w:top w:val="single" w:sz="4" w:space="0" w:color="000000"/>
              <w:left w:val="single" w:sz="4" w:space="0" w:color="000000"/>
              <w:bottom w:val="single" w:sz="4" w:space="0" w:color="000000"/>
              <w:right w:val="single" w:sz="4" w:space="0" w:color="000000"/>
            </w:tcBorders>
          </w:tcPr>
          <w:p w14:paraId="1B95F779"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Подрядчик:</w:t>
            </w:r>
          </w:p>
          <w:p w14:paraId="63439873"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p>
          <w:p w14:paraId="333C5629" w14:textId="77777777" w:rsidR="00D707FC" w:rsidRPr="00D707FC" w:rsidRDefault="00D707FC" w:rsidP="00D707FC">
            <w:pPr>
              <w:snapToGrid w:val="0"/>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 xml:space="preserve">Директор </w:t>
            </w:r>
          </w:p>
          <w:p w14:paraId="2CC22954" w14:textId="77777777" w:rsidR="00D707FC" w:rsidRPr="00D707FC" w:rsidRDefault="00D707FC" w:rsidP="00D707FC">
            <w:pPr>
              <w:snapToGrid w:val="0"/>
              <w:spacing w:after="0"/>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 xml:space="preserve">_____________________ </w:t>
            </w:r>
            <w:r w:rsidRPr="00D707FC">
              <w:rPr>
                <w:rFonts w:ascii="Times New Roman" w:eastAsia="Times New Roman" w:hAnsi="Times New Roman"/>
                <w:b/>
                <w:sz w:val="24"/>
                <w:szCs w:val="24"/>
                <w:lang w:eastAsia="ru-RU"/>
              </w:rPr>
              <w:t>/ ________</w:t>
            </w:r>
            <w:r w:rsidRPr="00D707FC">
              <w:rPr>
                <w:rFonts w:ascii="Times New Roman" w:eastAsia="Times New Roman" w:hAnsi="Times New Roman"/>
                <w:b/>
                <w:sz w:val="24"/>
                <w:szCs w:val="24"/>
                <w:lang w:eastAsia="ar-SA"/>
              </w:rPr>
              <w:t xml:space="preserve"> /</w:t>
            </w:r>
          </w:p>
          <w:p w14:paraId="2FB84B77" w14:textId="77777777" w:rsidR="00D707FC" w:rsidRPr="00D707FC" w:rsidRDefault="00D707FC" w:rsidP="00D707FC">
            <w:pPr>
              <w:snapToGrid w:val="0"/>
              <w:spacing w:after="0"/>
              <w:rPr>
                <w:rFonts w:ascii="Times New Roman" w:eastAsia="Times New Roman" w:hAnsi="Times New Roman"/>
                <w:sz w:val="24"/>
                <w:szCs w:val="24"/>
                <w:lang w:eastAsia="ru-RU"/>
              </w:rPr>
            </w:pPr>
            <w:r w:rsidRPr="00D707FC">
              <w:rPr>
                <w:rFonts w:ascii="Times New Roman" w:eastAsia="Times New Roman" w:hAnsi="Times New Roman"/>
                <w:sz w:val="24"/>
                <w:szCs w:val="24"/>
                <w:lang w:eastAsia="ar-SA"/>
              </w:rPr>
              <w:t>М.П.</w:t>
            </w:r>
          </w:p>
        </w:tc>
      </w:tr>
    </w:tbl>
    <w:p w14:paraId="309386B7" w14:textId="77777777" w:rsidR="00427D0C" w:rsidRDefault="00427D0C" w:rsidP="00427D0C">
      <w:pPr>
        <w:shd w:val="clear" w:color="auto" w:fill="FFFFFF"/>
        <w:tabs>
          <w:tab w:val="left" w:pos="1418"/>
          <w:tab w:val="left" w:pos="7230"/>
        </w:tabs>
        <w:spacing w:line="240" w:lineRule="auto"/>
        <w:rPr>
          <w:rFonts w:ascii="Times New Roman" w:hAnsi="Times New Roman"/>
          <w:sz w:val="24"/>
          <w:szCs w:val="24"/>
        </w:rPr>
      </w:pPr>
    </w:p>
    <w:p w14:paraId="7E2A26C1" w14:textId="77777777" w:rsidR="00D707FC" w:rsidRPr="001E5D95" w:rsidRDefault="00D707FC" w:rsidP="00427D0C">
      <w:pPr>
        <w:shd w:val="clear" w:color="auto" w:fill="FFFFFF"/>
        <w:tabs>
          <w:tab w:val="left" w:pos="1418"/>
          <w:tab w:val="left" w:pos="7230"/>
        </w:tabs>
        <w:spacing w:line="240" w:lineRule="auto"/>
        <w:rPr>
          <w:rFonts w:ascii="Times New Roman" w:hAnsi="Times New Roman"/>
          <w:sz w:val="24"/>
          <w:szCs w:val="24"/>
        </w:rPr>
      </w:pPr>
    </w:p>
    <w:p w14:paraId="2BB320DA" w14:textId="77777777" w:rsidR="00D707FC" w:rsidRPr="00D707FC" w:rsidRDefault="00D707FC" w:rsidP="00D707FC">
      <w:pPr>
        <w:suppressAutoHyphens/>
        <w:spacing w:after="0" w:line="240" w:lineRule="auto"/>
        <w:jc w:val="right"/>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lastRenderedPageBreak/>
        <w:t>Приложение № 2</w:t>
      </w:r>
    </w:p>
    <w:p w14:paraId="1200086A" w14:textId="77777777" w:rsidR="00D707FC" w:rsidRPr="00D707FC" w:rsidRDefault="00D707FC" w:rsidP="00D707FC">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к Договору подряда № СНГС-</w:t>
      </w:r>
      <w:proofErr w:type="spellStart"/>
      <w:r w:rsidRPr="00D707FC">
        <w:rPr>
          <w:rFonts w:ascii="Times New Roman" w:eastAsia="Times New Roman" w:hAnsi="Times New Roman"/>
          <w:sz w:val="24"/>
          <w:szCs w:val="24"/>
          <w:lang w:eastAsia="ru-RU"/>
        </w:rPr>
        <w:t>ОКСиР</w:t>
      </w:r>
      <w:proofErr w:type="spellEnd"/>
      <w:r w:rsidRPr="00D707FC">
        <w:rPr>
          <w:rFonts w:ascii="Times New Roman" w:eastAsia="Times New Roman" w:hAnsi="Times New Roman"/>
          <w:sz w:val="24"/>
          <w:szCs w:val="24"/>
          <w:lang w:eastAsia="ru-RU"/>
        </w:rPr>
        <w:t>_______</w:t>
      </w:r>
    </w:p>
    <w:p w14:paraId="264F8D59" w14:textId="77777777" w:rsidR="00D707FC" w:rsidRPr="00D707FC" w:rsidRDefault="00D707FC" w:rsidP="00D707FC">
      <w:pPr>
        <w:widowControl w:val="0"/>
        <w:autoSpaceDE w:val="0"/>
        <w:autoSpaceDN w:val="0"/>
        <w:adjustRightInd w:val="0"/>
        <w:spacing w:after="0" w:line="240" w:lineRule="auto"/>
        <w:ind w:firstLine="567"/>
        <w:jc w:val="right"/>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от «___» </w:t>
      </w:r>
      <w:r w:rsidRPr="00D707FC">
        <w:rPr>
          <w:rFonts w:ascii="Times New Roman" w:eastAsia="Times New Roman" w:hAnsi="Times New Roman"/>
          <w:sz w:val="24"/>
          <w:szCs w:val="24"/>
          <w:u w:val="single"/>
          <w:lang w:eastAsia="ru-RU"/>
        </w:rPr>
        <w:t>________</w:t>
      </w:r>
      <w:r w:rsidRPr="00D707FC">
        <w:rPr>
          <w:rFonts w:ascii="Times New Roman" w:eastAsia="Times New Roman" w:hAnsi="Times New Roman"/>
          <w:sz w:val="24"/>
          <w:szCs w:val="24"/>
          <w:lang w:eastAsia="ru-RU"/>
        </w:rPr>
        <w:t xml:space="preserve"> 2024 г.</w:t>
      </w:r>
    </w:p>
    <w:p w14:paraId="54EE43B5" w14:textId="77777777" w:rsidR="00D707FC" w:rsidRPr="00D707FC" w:rsidRDefault="00D707FC" w:rsidP="00D707FC">
      <w:pPr>
        <w:tabs>
          <w:tab w:val="left" w:pos="853"/>
          <w:tab w:val="left" w:pos="3573"/>
          <w:tab w:val="left" w:pos="5406"/>
          <w:tab w:val="left" w:pos="7786"/>
        </w:tabs>
        <w:suppressAutoHyphens/>
        <w:spacing w:after="0" w:line="240" w:lineRule="auto"/>
        <w:rPr>
          <w:rFonts w:ascii="Times New Roman" w:eastAsia="Times New Roman" w:hAnsi="Times New Roman"/>
          <w:sz w:val="24"/>
          <w:szCs w:val="24"/>
          <w:lang w:eastAsia="ar-SA"/>
        </w:rPr>
      </w:pPr>
    </w:p>
    <w:p w14:paraId="53A84F51" w14:textId="77777777" w:rsidR="00D707FC" w:rsidRPr="00D707FC" w:rsidRDefault="00D707FC" w:rsidP="00D707FC">
      <w:pPr>
        <w:tabs>
          <w:tab w:val="left" w:pos="0"/>
        </w:tabs>
        <w:suppressAutoHyphens/>
        <w:spacing w:after="0" w:line="240" w:lineRule="auto"/>
        <w:jc w:val="center"/>
        <w:rPr>
          <w:rFonts w:ascii="Times New Roman" w:hAnsi="Times New Roman"/>
          <w:b/>
          <w:sz w:val="24"/>
          <w:szCs w:val="24"/>
          <w:lang w:eastAsia="ar-SA"/>
        </w:rPr>
      </w:pPr>
      <w:r w:rsidRPr="00D707FC">
        <w:rPr>
          <w:rFonts w:ascii="Times New Roman" w:hAnsi="Times New Roman"/>
          <w:b/>
          <w:sz w:val="24"/>
          <w:szCs w:val="24"/>
          <w:lang w:eastAsia="ar-SA"/>
        </w:rPr>
        <w:t xml:space="preserve">Заявление о добросовестности </w:t>
      </w:r>
    </w:p>
    <w:p w14:paraId="7AF7CB16" w14:textId="77777777" w:rsidR="00D707FC" w:rsidRPr="00D707FC" w:rsidRDefault="00D707FC" w:rsidP="00D707FC">
      <w:pPr>
        <w:tabs>
          <w:tab w:val="left" w:pos="0"/>
        </w:tabs>
        <w:suppressAutoHyphens/>
        <w:spacing w:after="0" w:line="240" w:lineRule="auto"/>
        <w:rPr>
          <w:rFonts w:ascii="Times New Roman" w:hAnsi="Times New Roman"/>
          <w:sz w:val="24"/>
          <w:szCs w:val="24"/>
          <w:lang w:eastAsia="ar-SA"/>
        </w:rPr>
      </w:pPr>
    </w:p>
    <w:p w14:paraId="0F370414" w14:textId="77777777" w:rsidR="00D707FC" w:rsidRPr="00D707FC" w:rsidRDefault="00D707FC" w:rsidP="00D707FC">
      <w:pPr>
        <w:widowControl w:val="0"/>
        <w:suppressAutoHyphens/>
        <w:spacing w:after="0" w:line="240" w:lineRule="auto"/>
        <w:jc w:val="center"/>
        <w:rPr>
          <w:rFonts w:ascii="Times New Roman" w:eastAsia="Times New Roman" w:hAnsi="Times New Roman"/>
          <w:sz w:val="24"/>
          <w:szCs w:val="24"/>
          <w:lang w:eastAsia="ar-SA"/>
        </w:rPr>
      </w:pPr>
      <w:r w:rsidRPr="00D707FC">
        <w:rPr>
          <w:rFonts w:ascii="Times New Roman" w:eastAsia="Times New Roman" w:hAnsi="Times New Roman"/>
          <w:sz w:val="24"/>
          <w:szCs w:val="24"/>
          <w:lang w:eastAsia="ar-SA"/>
        </w:rPr>
        <w:t xml:space="preserve">г. Якутск                                                                                                      </w:t>
      </w:r>
      <w:proofErr w:type="gramStart"/>
      <w:r w:rsidRPr="00D707FC">
        <w:rPr>
          <w:rFonts w:ascii="Times New Roman" w:eastAsia="Times New Roman" w:hAnsi="Times New Roman"/>
          <w:sz w:val="24"/>
          <w:szCs w:val="24"/>
          <w:lang w:eastAsia="ar-SA"/>
        </w:rPr>
        <w:t xml:space="preserve">   «</w:t>
      </w:r>
      <w:proofErr w:type="gramEnd"/>
      <w:r w:rsidRPr="00D707FC">
        <w:rPr>
          <w:rFonts w:ascii="Times New Roman" w:eastAsia="Times New Roman" w:hAnsi="Times New Roman"/>
          <w:sz w:val="24"/>
          <w:szCs w:val="24"/>
          <w:lang w:eastAsia="ar-SA"/>
        </w:rPr>
        <w:t xml:space="preserve">___» </w:t>
      </w:r>
      <w:r w:rsidRPr="00D707FC">
        <w:rPr>
          <w:rFonts w:ascii="Times New Roman" w:eastAsia="Times New Roman" w:hAnsi="Times New Roman"/>
          <w:sz w:val="24"/>
          <w:szCs w:val="24"/>
          <w:u w:val="single"/>
          <w:lang w:eastAsia="ar-SA"/>
        </w:rPr>
        <w:t>_________</w:t>
      </w:r>
      <w:r w:rsidRPr="00D707FC">
        <w:rPr>
          <w:rFonts w:ascii="Times New Roman" w:eastAsia="Times New Roman" w:hAnsi="Times New Roman"/>
          <w:sz w:val="24"/>
          <w:szCs w:val="24"/>
          <w:lang w:eastAsia="ar-SA"/>
        </w:rPr>
        <w:t xml:space="preserve"> 2024 г.</w:t>
      </w:r>
    </w:p>
    <w:p w14:paraId="4CA43B1F" w14:textId="77777777" w:rsidR="00D707FC" w:rsidRPr="00D707FC" w:rsidRDefault="00D707FC" w:rsidP="00D707FC">
      <w:pPr>
        <w:suppressAutoHyphens/>
        <w:spacing w:after="0" w:line="240" w:lineRule="auto"/>
        <w:jc w:val="both"/>
        <w:rPr>
          <w:rFonts w:ascii="Times New Roman" w:eastAsia="Times New Roman" w:hAnsi="Times New Roman"/>
          <w:b/>
          <w:sz w:val="24"/>
          <w:szCs w:val="24"/>
          <w:lang w:eastAsia="ar-SA"/>
        </w:rPr>
      </w:pPr>
    </w:p>
    <w:p w14:paraId="537CF585" w14:textId="77777777" w:rsidR="00D707FC" w:rsidRPr="00D707FC" w:rsidRDefault="00D707FC" w:rsidP="00D707FC">
      <w:pPr>
        <w:tabs>
          <w:tab w:val="left" w:pos="0"/>
          <w:tab w:val="left" w:pos="567"/>
        </w:tabs>
        <w:spacing w:line="240" w:lineRule="auto"/>
        <w:ind w:firstLine="709"/>
        <w:jc w:val="both"/>
        <w:rPr>
          <w:rFonts w:ascii="Times New Roman" w:hAnsi="Times New Roman"/>
          <w:sz w:val="24"/>
          <w:szCs w:val="24"/>
        </w:rPr>
      </w:pPr>
      <w:r w:rsidRPr="00D707FC">
        <w:rPr>
          <w:rFonts w:ascii="Times New Roman" w:hAnsi="Times New Roman"/>
          <w:sz w:val="24"/>
          <w:szCs w:val="24"/>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7BE3C050" w14:textId="77777777" w:rsidR="00D707FC" w:rsidRPr="00D707FC" w:rsidRDefault="00D707FC" w:rsidP="00D707FC">
      <w:pPr>
        <w:numPr>
          <w:ilvl w:val="0"/>
          <w:numId w:val="7"/>
        </w:numPr>
        <w:tabs>
          <w:tab w:val="left" w:pos="993"/>
        </w:tabs>
        <w:spacing w:line="240" w:lineRule="auto"/>
        <w:ind w:left="0" w:firstLine="709"/>
        <w:contextualSpacing/>
        <w:jc w:val="both"/>
        <w:rPr>
          <w:rFonts w:ascii="Times New Roman" w:hAnsi="Times New Roman"/>
          <w:sz w:val="24"/>
          <w:szCs w:val="24"/>
        </w:rPr>
      </w:pP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состоит на налоговом учете в Межрайонной ИФНС России с «___» ___ 20__ г. с присвоением ОГРН ___, ОКПО ____, ИНН _____.</w:t>
      </w:r>
    </w:p>
    <w:p w14:paraId="6B55A476" w14:textId="77777777" w:rsidR="00D707FC" w:rsidRPr="00D707FC" w:rsidRDefault="00D707FC" w:rsidP="00D707FC">
      <w:pPr>
        <w:numPr>
          <w:ilvl w:val="0"/>
          <w:numId w:val="7"/>
        </w:numPr>
        <w:tabs>
          <w:tab w:val="left" w:pos="0"/>
          <w:tab w:val="left" w:pos="993"/>
        </w:tabs>
        <w:spacing w:line="240" w:lineRule="auto"/>
        <w:ind w:left="0" w:firstLine="709"/>
        <w:contextualSpacing/>
        <w:jc w:val="both"/>
        <w:rPr>
          <w:rFonts w:ascii="Times New Roman" w:hAnsi="Times New Roman"/>
          <w:sz w:val="24"/>
          <w:szCs w:val="24"/>
        </w:rPr>
      </w:pP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гарантирует, что все</w:t>
      </w:r>
      <w:r w:rsidRPr="00D707FC">
        <w:rPr>
          <w:rFonts w:ascii="Times New Roman" w:hAnsi="Times New Roman"/>
          <w:sz w:val="24"/>
          <w:szCs w:val="24"/>
          <w:lang w:val="x-none"/>
        </w:rPr>
        <w:t xml:space="preserve"> сведения о</w:t>
      </w:r>
      <w:r w:rsidRPr="00D707FC">
        <w:rPr>
          <w:rFonts w:ascii="Times New Roman" w:hAnsi="Times New Roman"/>
          <w:sz w:val="24"/>
          <w:szCs w:val="24"/>
        </w:rPr>
        <w:t xml:space="preserve"> нем</w:t>
      </w:r>
      <w:r w:rsidRPr="00D707FC">
        <w:rPr>
          <w:rFonts w:ascii="Times New Roman" w:hAnsi="Times New Roman"/>
          <w:sz w:val="24"/>
          <w:szCs w:val="24"/>
          <w:lang w:val="x-none"/>
        </w:rPr>
        <w:t xml:space="preserve"> в ЕГРЮЛ достоверны на момент подписания </w:t>
      </w:r>
      <w:r w:rsidRPr="00D707FC">
        <w:rPr>
          <w:rFonts w:ascii="Times New Roman" w:hAnsi="Times New Roman"/>
          <w:sz w:val="24"/>
          <w:szCs w:val="24"/>
        </w:rPr>
        <w:t>Д</w:t>
      </w:r>
      <w:r w:rsidRPr="00D707FC">
        <w:rPr>
          <w:rFonts w:ascii="Times New Roman" w:hAnsi="Times New Roman"/>
          <w:sz w:val="24"/>
          <w:szCs w:val="24"/>
          <w:lang w:val="x-none"/>
        </w:rPr>
        <w:t>оговора и будут оставаться достоверными в дальнейшем.</w:t>
      </w:r>
    </w:p>
    <w:p w14:paraId="4F93362E" w14:textId="77777777" w:rsidR="00D707FC" w:rsidRPr="00D707FC" w:rsidRDefault="00D707FC" w:rsidP="00D707FC">
      <w:pPr>
        <w:numPr>
          <w:ilvl w:val="0"/>
          <w:numId w:val="7"/>
        </w:numPr>
        <w:tabs>
          <w:tab w:val="left" w:pos="0"/>
          <w:tab w:val="left" w:pos="993"/>
        </w:tabs>
        <w:spacing w:line="240" w:lineRule="auto"/>
        <w:ind w:left="0" w:firstLine="709"/>
        <w:contextualSpacing/>
        <w:jc w:val="both"/>
        <w:rPr>
          <w:rFonts w:ascii="Times New Roman" w:hAnsi="Times New Roman"/>
          <w:sz w:val="24"/>
          <w:szCs w:val="24"/>
        </w:rPr>
      </w:pP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5D927187" w14:textId="77777777" w:rsidR="00D707FC" w:rsidRPr="00D707FC" w:rsidRDefault="00D707FC" w:rsidP="00D707FC">
      <w:pPr>
        <w:numPr>
          <w:ilvl w:val="0"/>
          <w:numId w:val="7"/>
        </w:numPr>
        <w:tabs>
          <w:tab w:val="left" w:pos="0"/>
          <w:tab w:val="left" w:pos="993"/>
        </w:tabs>
        <w:spacing w:line="240" w:lineRule="auto"/>
        <w:ind w:left="0" w:firstLine="709"/>
        <w:contextualSpacing/>
        <w:jc w:val="both"/>
        <w:rPr>
          <w:rFonts w:ascii="Times New Roman" w:hAnsi="Times New Roman"/>
          <w:sz w:val="24"/>
          <w:szCs w:val="24"/>
        </w:rPr>
      </w:pP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707FC">
        <w:rPr>
          <w:rFonts w:ascii="Times New Roman" w:hAnsi="Times New Roman"/>
          <w:b/>
          <w:snapToGrid w:val="0"/>
          <w:sz w:val="24"/>
          <w:szCs w:val="24"/>
        </w:rPr>
        <w:t>Подрядчика</w:t>
      </w:r>
      <w:r w:rsidRPr="00D707FC">
        <w:rPr>
          <w:rFonts w:ascii="Times New Roman" w:hAnsi="Times New Roman"/>
          <w:sz w:val="24"/>
          <w:szCs w:val="24"/>
        </w:rPr>
        <w:t xml:space="preserve">. </w:t>
      </w:r>
    </w:p>
    <w:p w14:paraId="561A3AAF" w14:textId="77777777" w:rsidR="00D707FC" w:rsidRPr="00D707FC" w:rsidRDefault="00D707FC" w:rsidP="00D707FC">
      <w:pPr>
        <w:numPr>
          <w:ilvl w:val="0"/>
          <w:numId w:val="7"/>
        </w:numPr>
        <w:tabs>
          <w:tab w:val="left" w:pos="0"/>
          <w:tab w:val="left" w:pos="993"/>
        </w:tabs>
        <w:spacing w:line="240" w:lineRule="auto"/>
        <w:ind w:left="0" w:firstLine="709"/>
        <w:contextualSpacing/>
        <w:jc w:val="both"/>
        <w:rPr>
          <w:rFonts w:ascii="Times New Roman" w:hAnsi="Times New Roman"/>
          <w:sz w:val="24"/>
          <w:szCs w:val="24"/>
        </w:rPr>
      </w:pP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707FC">
        <w:rPr>
          <w:rFonts w:ascii="Times New Roman" w:hAnsi="Times New Roman"/>
          <w:b/>
          <w:snapToGrid w:val="0"/>
          <w:sz w:val="24"/>
          <w:szCs w:val="24"/>
        </w:rPr>
        <w:t>Подрядчиком</w:t>
      </w:r>
      <w:r w:rsidRPr="00D707FC">
        <w:rPr>
          <w:rFonts w:ascii="Times New Roman" w:hAnsi="Times New Roman"/>
          <w:sz w:val="24"/>
          <w:szCs w:val="24"/>
        </w:rPr>
        <w:t xml:space="preserve"> обязательств как надлежаще исполненных.</w:t>
      </w:r>
    </w:p>
    <w:p w14:paraId="474A21F7" w14:textId="77777777" w:rsidR="00D707FC" w:rsidRPr="00D707FC" w:rsidRDefault="00D707FC" w:rsidP="00D707FC">
      <w:pPr>
        <w:numPr>
          <w:ilvl w:val="0"/>
          <w:numId w:val="7"/>
        </w:numPr>
        <w:tabs>
          <w:tab w:val="left" w:pos="0"/>
          <w:tab w:val="left" w:pos="993"/>
        </w:tabs>
        <w:spacing w:line="240" w:lineRule="auto"/>
        <w:ind w:left="0" w:firstLine="709"/>
        <w:contextualSpacing/>
        <w:jc w:val="both"/>
        <w:rPr>
          <w:rFonts w:ascii="Times New Roman" w:hAnsi="Times New Roman"/>
          <w:sz w:val="24"/>
          <w:szCs w:val="24"/>
        </w:rPr>
      </w:pP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заверяет </w:t>
      </w:r>
      <w:r w:rsidRPr="00D707FC">
        <w:rPr>
          <w:rFonts w:ascii="Times New Roman" w:hAnsi="Times New Roman"/>
          <w:b/>
          <w:snapToGrid w:val="0"/>
          <w:sz w:val="24"/>
          <w:szCs w:val="24"/>
        </w:rPr>
        <w:t>Заказчика</w:t>
      </w:r>
      <w:r w:rsidRPr="00D707FC">
        <w:rPr>
          <w:rFonts w:ascii="Times New Roman" w:hAnsi="Times New Roman"/>
          <w:sz w:val="24"/>
          <w:szCs w:val="24"/>
        </w:rPr>
        <w:t xml:space="preserve"> в том, что будет активно взаимодействовать с представителями </w:t>
      </w:r>
      <w:r w:rsidRPr="00D707FC">
        <w:rPr>
          <w:rFonts w:ascii="Times New Roman" w:hAnsi="Times New Roman"/>
          <w:b/>
          <w:sz w:val="24"/>
          <w:szCs w:val="24"/>
        </w:rPr>
        <w:t>Заказчика</w:t>
      </w:r>
      <w:r w:rsidRPr="00D707FC">
        <w:rPr>
          <w:rFonts w:ascii="Times New Roman" w:hAnsi="Times New Roman"/>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0205EB22" w14:textId="77777777" w:rsidR="00D707FC" w:rsidRPr="00D707FC" w:rsidRDefault="00D707FC" w:rsidP="00D707FC">
      <w:pPr>
        <w:numPr>
          <w:ilvl w:val="0"/>
          <w:numId w:val="7"/>
        </w:numPr>
        <w:tabs>
          <w:tab w:val="left" w:pos="0"/>
          <w:tab w:val="left" w:pos="993"/>
        </w:tabs>
        <w:spacing w:line="240" w:lineRule="auto"/>
        <w:ind w:left="0" w:firstLine="709"/>
        <w:contextualSpacing/>
        <w:jc w:val="both"/>
        <w:rPr>
          <w:rFonts w:ascii="Times New Roman" w:hAnsi="Times New Roman"/>
          <w:sz w:val="24"/>
          <w:szCs w:val="24"/>
        </w:rPr>
      </w:pPr>
      <w:r w:rsidRPr="00D707FC">
        <w:rPr>
          <w:rFonts w:ascii="Times New Roman" w:hAnsi="Times New Roman"/>
          <w:b/>
          <w:snapToGrid w:val="0"/>
          <w:sz w:val="24"/>
          <w:szCs w:val="24"/>
        </w:rPr>
        <w:t>Подрядчик</w:t>
      </w:r>
      <w:r w:rsidRPr="00D707FC">
        <w:rPr>
          <w:rFonts w:ascii="Times New Roman" w:hAnsi="Times New Roman"/>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81A2821" w14:textId="77777777" w:rsidR="00D707FC" w:rsidRPr="00D707FC" w:rsidRDefault="00D707FC" w:rsidP="00D707FC">
      <w:pPr>
        <w:tabs>
          <w:tab w:val="left" w:pos="0"/>
          <w:tab w:val="left" w:pos="993"/>
        </w:tabs>
        <w:spacing w:after="0" w:line="240" w:lineRule="auto"/>
        <w:contextualSpacing/>
        <w:rPr>
          <w:rFonts w:ascii="Times New Roman" w:eastAsia="Times New Roman" w:hAnsi="Times New Roman"/>
          <w:sz w:val="24"/>
          <w:szCs w:val="24"/>
          <w:lang w:eastAsia="ru-RU"/>
        </w:rPr>
      </w:pPr>
    </w:p>
    <w:p w14:paraId="5E825D58" w14:textId="77777777" w:rsidR="00D707FC" w:rsidRPr="00D707FC" w:rsidRDefault="00D707FC" w:rsidP="00D707FC">
      <w:pPr>
        <w:tabs>
          <w:tab w:val="left" w:pos="0"/>
          <w:tab w:val="left" w:pos="993"/>
        </w:tabs>
        <w:spacing w:after="0" w:line="240" w:lineRule="auto"/>
        <w:contextualSpacing/>
        <w:rPr>
          <w:rFonts w:ascii="Times New Roman" w:eastAsia="Times New Roman" w:hAnsi="Times New Roman"/>
          <w:sz w:val="24"/>
          <w:szCs w:val="24"/>
          <w:lang w:eastAsia="ru-RU"/>
        </w:rPr>
      </w:pPr>
    </w:p>
    <w:tbl>
      <w:tblPr>
        <w:tblW w:w="0" w:type="auto"/>
        <w:tblInd w:w="-10" w:type="dxa"/>
        <w:tblLayout w:type="fixed"/>
        <w:tblLook w:val="0000" w:firstRow="0" w:lastRow="0" w:firstColumn="0" w:lastColumn="0" w:noHBand="0" w:noVBand="0"/>
      </w:tblPr>
      <w:tblGrid>
        <w:gridCol w:w="5430"/>
      </w:tblGrid>
      <w:tr w:rsidR="00D707FC" w:rsidRPr="00D707FC" w14:paraId="0728B274" w14:textId="77777777" w:rsidTr="00D707FC">
        <w:trPr>
          <w:trHeight w:val="1266"/>
        </w:trPr>
        <w:tc>
          <w:tcPr>
            <w:tcW w:w="5430" w:type="dxa"/>
          </w:tcPr>
          <w:p w14:paraId="4A43E444" w14:textId="77777777" w:rsidR="00D707FC" w:rsidRPr="00D707FC" w:rsidRDefault="00D707FC" w:rsidP="00D707FC">
            <w:pPr>
              <w:snapToGrid w:val="0"/>
              <w:spacing w:after="0" w:line="240" w:lineRule="auto"/>
              <w:rPr>
                <w:rFonts w:ascii="Times New Roman" w:eastAsia="Times New Roman" w:hAnsi="Times New Roman"/>
                <w:b/>
                <w:snapToGrid w:val="0"/>
                <w:sz w:val="24"/>
                <w:szCs w:val="24"/>
                <w:lang w:eastAsia="ru-RU"/>
              </w:rPr>
            </w:pPr>
            <w:r w:rsidRPr="00D707FC">
              <w:rPr>
                <w:rFonts w:ascii="Times New Roman" w:eastAsia="Times New Roman" w:hAnsi="Times New Roman"/>
                <w:b/>
                <w:snapToGrid w:val="0"/>
                <w:sz w:val="24"/>
                <w:szCs w:val="24"/>
                <w:lang w:eastAsia="ru-RU"/>
              </w:rPr>
              <w:t>Подрядчик</w:t>
            </w:r>
          </w:p>
          <w:p w14:paraId="2998E2BD" w14:textId="77777777" w:rsidR="00D707FC" w:rsidRPr="00D707FC" w:rsidRDefault="00D707FC" w:rsidP="00D707FC">
            <w:pPr>
              <w:snapToGrid w:val="0"/>
              <w:spacing w:after="0" w:line="240" w:lineRule="auto"/>
              <w:rPr>
                <w:rFonts w:ascii="Times New Roman" w:eastAsia="Times New Roman" w:hAnsi="Times New Roman"/>
                <w:b/>
                <w:sz w:val="24"/>
                <w:szCs w:val="24"/>
                <w:lang w:eastAsia="ru-RU"/>
              </w:rPr>
            </w:pPr>
            <w:r w:rsidRPr="00D707FC">
              <w:rPr>
                <w:rFonts w:ascii="Times New Roman" w:eastAsia="Times New Roman" w:hAnsi="Times New Roman"/>
                <w:b/>
                <w:snapToGrid w:val="0"/>
                <w:sz w:val="24"/>
                <w:szCs w:val="24"/>
                <w:lang w:eastAsia="ru-RU"/>
              </w:rPr>
              <w:t>__________</w:t>
            </w:r>
          </w:p>
          <w:p w14:paraId="693F44EC" w14:textId="77777777" w:rsidR="00D707FC" w:rsidRPr="00D707FC" w:rsidRDefault="00D707FC" w:rsidP="00D707FC">
            <w:pPr>
              <w:snapToGrid w:val="0"/>
              <w:spacing w:after="0" w:line="240" w:lineRule="auto"/>
              <w:rPr>
                <w:rFonts w:ascii="Times New Roman" w:eastAsia="Times New Roman" w:hAnsi="Times New Roman"/>
                <w:b/>
                <w:sz w:val="24"/>
                <w:szCs w:val="24"/>
                <w:lang w:eastAsia="ru-RU"/>
              </w:rPr>
            </w:pPr>
          </w:p>
          <w:p w14:paraId="3B4410E3" w14:textId="77777777" w:rsidR="00D707FC" w:rsidRPr="00D707FC" w:rsidRDefault="00D707FC" w:rsidP="00D707FC">
            <w:pPr>
              <w:snapToGrid w:val="0"/>
              <w:rPr>
                <w:rFonts w:ascii="Times New Roman" w:eastAsia="Times New Roman" w:hAnsi="Times New Roman"/>
                <w:b/>
                <w:sz w:val="24"/>
                <w:szCs w:val="24"/>
                <w:lang w:eastAsia="ar-SA"/>
              </w:rPr>
            </w:pPr>
          </w:p>
          <w:p w14:paraId="3D48B7AC" w14:textId="77777777" w:rsidR="00D707FC" w:rsidRPr="00D707FC" w:rsidRDefault="00D707FC" w:rsidP="00D707FC">
            <w:pPr>
              <w:snapToGrid w:val="0"/>
              <w:rPr>
                <w:rFonts w:ascii="Times New Roman" w:eastAsia="Times New Roman" w:hAnsi="Times New Roman"/>
                <w:b/>
                <w:sz w:val="24"/>
                <w:szCs w:val="24"/>
                <w:lang w:eastAsia="ru-RU"/>
              </w:rPr>
            </w:pPr>
            <w:r w:rsidRPr="00D707FC">
              <w:rPr>
                <w:rFonts w:ascii="Times New Roman" w:eastAsia="Times New Roman" w:hAnsi="Times New Roman"/>
                <w:b/>
                <w:sz w:val="24"/>
                <w:szCs w:val="24"/>
                <w:lang w:eastAsia="ar-SA"/>
              </w:rPr>
              <w:t xml:space="preserve">______________________ </w:t>
            </w:r>
            <w:r w:rsidRPr="00D707FC">
              <w:rPr>
                <w:rFonts w:ascii="Times New Roman" w:eastAsia="Times New Roman" w:hAnsi="Times New Roman"/>
                <w:b/>
                <w:sz w:val="24"/>
                <w:szCs w:val="24"/>
                <w:lang w:eastAsia="ru-RU"/>
              </w:rPr>
              <w:t>/ __________</w:t>
            </w:r>
            <w:r w:rsidRPr="00D707FC">
              <w:rPr>
                <w:rFonts w:ascii="Times New Roman" w:eastAsia="Times New Roman" w:hAnsi="Times New Roman"/>
                <w:b/>
                <w:sz w:val="24"/>
                <w:szCs w:val="24"/>
                <w:lang w:eastAsia="ar-SA"/>
              </w:rPr>
              <w:t xml:space="preserve"> /</w:t>
            </w:r>
          </w:p>
          <w:p w14:paraId="29BB07D8" w14:textId="77777777" w:rsidR="00D707FC" w:rsidRPr="00D707FC" w:rsidRDefault="00D707FC" w:rsidP="00D707FC">
            <w:pPr>
              <w:spacing w:after="0" w:line="240" w:lineRule="auto"/>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М.П.</w:t>
            </w:r>
          </w:p>
        </w:tc>
      </w:tr>
    </w:tbl>
    <w:p w14:paraId="3F52BC78" w14:textId="77777777" w:rsidR="00D707FC" w:rsidRPr="00D707FC" w:rsidRDefault="00D707FC" w:rsidP="00D707FC">
      <w:pPr>
        <w:suppressAutoHyphens/>
        <w:autoSpaceDE w:val="0"/>
        <w:spacing w:after="0" w:line="240" w:lineRule="auto"/>
        <w:ind w:right="19772"/>
        <w:rPr>
          <w:rFonts w:ascii="Times New Roman" w:eastAsia="Arial" w:hAnsi="Times New Roman"/>
          <w:sz w:val="20"/>
          <w:szCs w:val="20"/>
          <w:lang w:eastAsia="ar-SA"/>
        </w:rPr>
      </w:pPr>
    </w:p>
    <w:p w14:paraId="64152780" w14:textId="77777777" w:rsidR="00D707FC" w:rsidRPr="00D707FC" w:rsidRDefault="00D707FC" w:rsidP="00D707FC">
      <w:pPr>
        <w:rPr>
          <w:rFonts w:ascii="Times New Roman" w:eastAsia="Arial" w:hAnsi="Times New Roman"/>
          <w:sz w:val="20"/>
          <w:szCs w:val="20"/>
          <w:lang w:eastAsia="ar-SA"/>
        </w:rPr>
      </w:pPr>
    </w:p>
    <w:p w14:paraId="1A994686" w14:textId="77777777" w:rsidR="00D707FC" w:rsidRPr="00D707FC" w:rsidRDefault="00D707FC" w:rsidP="00D707FC">
      <w:pPr>
        <w:spacing w:after="120"/>
        <w:jc w:val="both"/>
        <w:outlineLvl w:val="0"/>
        <w:rPr>
          <w:rFonts w:ascii="Times New Roman" w:hAnsi="Times New Roman"/>
          <w:b/>
          <w:bCs/>
          <w:kern w:val="28"/>
          <w:sz w:val="24"/>
          <w:szCs w:val="24"/>
        </w:rPr>
      </w:pPr>
    </w:p>
    <w:p w14:paraId="0533412C" w14:textId="77777777" w:rsidR="00D707FC" w:rsidRPr="00D707FC" w:rsidRDefault="00D707FC" w:rsidP="00D707FC">
      <w:pPr>
        <w:spacing w:after="0" w:line="259" w:lineRule="auto"/>
        <w:ind w:left="540"/>
        <w:jc w:val="center"/>
        <w:rPr>
          <w:rFonts w:ascii="Times New Roman" w:hAnsi="Times New Roman"/>
          <w:b/>
          <w:sz w:val="24"/>
          <w:szCs w:val="24"/>
        </w:rPr>
      </w:pPr>
    </w:p>
    <w:p w14:paraId="1A57FB32" w14:textId="77777777" w:rsidR="00D707FC" w:rsidRPr="00D707FC" w:rsidRDefault="00D707FC" w:rsidP="00D707FC">
      <w:pPr>
        <w:spacing w:after="0" w:line="259" w:lineRule="auto"/>
        <w:ind w:left="540"/>
        <w:jc w:val="center"/>
        <w:rPr>
          <w:rFonts w:ascii="Times New Roman" w:hAnsi="Times New Roman"/>
          <w:b/>
          <w:sz w:val="24"/>
          <w:szCs w:val="24"/>
        </w:rPr>
      </w:pPr>
    </w:p>
    <w:p w14:paraId="3C4C6835" w14:textId="77777777" w:rsidR="00D707FC" w:rsidRPr="00D707FC" w:rsidRDefault="00D707FC" w:rsidP="00D707FC">
      <w:pPr>
        <w:spacing w:after="0" w:line="259" w:lineRule="auto"/>
        <w:ind w:left="540"/>
        <w:jc w:val="center"/>
        <w:rPr>
          <w:rFonts w:ascii="Times New Roman" w:hAnsi="Times New Roman"/>
          <w:b/>
          <w:sz w:val="24"/>
          <w:szCs w:val="24"/>
        </w:rPr>
      </w:pPr>
    </w:p>
    <w:p w14:paraId="5A469830" w14:textId="77777777" w:rsidR="00D707FC" w:rsidRPr="00D707FC" w:rsidRDefault="00D707FC" w:rsidP="00D707FC">
      <w:pPr>
        <w:spacing w:after="0" w:line="259" w:lineRule="auto"/>
        <w:ind w:left="540"/>
        <w:jc w:val="center"/>
        <w:rPr>
          <w:rFonts w:ascii="Times New Roman" w:hAnsi="Times New Roman"/>
          <w:b/>
          <w:sz w:val="24"/>
          <w:szCs w:val="24"/>
        </w:rPr>
      </w:pPr>
    </w:p>
    <w:p w14:paraId="61494898" w14:textId="77777777" w:rsidR="00D707FC" w:rsidRPr="00D707FC" w:rsidRDefault="00D707FC" w:rsidP="00D707FC">
      <w:pPr>
        <w:spacing w:after="0" w:line="259" w:lineRule="auto"/>
        <w:ind w:left="540"/>
        <w:jc w:val="center"/>
        <w:rPr>
          <w:rFonts w:ascii="Times New Roman" w:hAnsi="Times New Roman"/>
          <w:b/>
          <w:sz w:val="24"/>
          <w:szCs w:val="24"/>
        </w:rPr>
      </w:pPr>
    </w:p>
    <w:p w14:paraId="5372E348" w14:textId="77777777" w:rsidR="00D707FC" w:rsidRPr="00D707FC" w:rsidRDefault="00D707FC" w:rsidP="00D707FC">
      <w:pPr>
        <w:spacing w:after="0" w:line="259" w:lineRule="auto"/>
        <w:ind w:left="540"/>
        <w:jc w:val="center"/>
        <w:rPr>
          <w:rFonts w:ascii="Times New Roman" w:hAnsi="Times New Roman"/>
          <w:b/>
          <w:sz w:val="24"/>
          <w:szCs w:val="24"/>
        </w:rPr>
      </w:pPr>
    </w:p>
    <w:p w14:paraId="798628DB" w14:textId="77777777" w:rsidR="00D707FC" w:rsidRPr="00D707FC" w:rsidRDefault="00D707FC" w:rsidP="00D707FC">
      <w:pPr>
        <w:suppressAutoHyphens/>
        <w:spacing w:after="0" w:line="240" w:lineRule="auto"/>
        <w:ind w:right="-2"/>
        <w:jc w:val="right"/>
        <w:rPr>
          <w:rFonts w:ascii="Times New Roman" w:hAnsi="Times New Roman"/>
          <w:sz w:val="20"/>
          <w:szCs w:val="24"/>
          <w:lang w:eastAsia="ar-SA"/>
        </w:rPr>
      </w:pPr>
      <w:r w:rsidRPr="00D707FC">
        <w:rPr>
          <w:rFonts w:ascii="Times New Roman" w:hAnsi="Times New Roman"/>
          <w:sz w:val="20"/>
          <w:szCs w:val="24"/>
          <w:lang w:eastAsia="ar-SA"/>
        </w:rPr>
        <w:t>Приложение №3</w:t>
      </w:r>
    </w:p>
    <w:p w14:paraId="2ADA4263" w14:textId="77777777" w:rsidR="00D707FC" w:rsidRPr="00D707FC" w:rsidRDefault="00D707FC" w:rsidP="00D707FC">
      <w:pPr>
        <w:spacing w:after="0" w:line="240" w:lineRule="auto"/>
        <w:ind w:right="-2"/>
        <w:jc w:val="right"/>
        <w:rPr>
          <w:rFonts w:ascii="Times New Roman" w:hAnsi="Times New Roman"/>
          <w:bCs/>
          <w:sz w:val="20"/>
          <w:szCs w:val="24"/>
        </w:rPr>
      </w:pPr>
      <w:r w:rsidRPr="00D707FC">
        <w:rPr>
          <w:rFonts w:ascii="Times New Roman" w:hAnsi="Times New Roman"/>
          <w:bCs/>
          <w:sz w:val="20"/>
          <w:szCs w:val="24"/>
        </w:rPr>
        <w:t>к Договору подряда №СНГС-</w:t>
      </w:r>
      <w:proofErr w:type="spellStart"/>
      <w:r w:rsidRPr="00D707FC">
        <w:rPr>
          <w:rFonts w:ascii="Times New Roman" w:hAnsi="Times New Roman"/>
          <w:bCs/>
          <w:sz w:val="20"/>
          <w:szCs w:val="24"/>
        </w:rPr>
        <w:t>ОКСиР</w:t>
      </w:r>
      <w:proofErr w:type="spellEnd"/>
      <w:r w:rsidRPr="00D707FC">
        <w:rPr>
          <w:rFonts w:ascii="Times New Roman" w:hAnsi="Times New Roman"/>
          <w:bCs/>
          <w:sz w:val="20"/>
          <w:szCs w:val="24"/>
        </w:rPr>
        <w:t xml:space="preserve">-_________ </w:t>
      </w:r>
    </w:p>
    <w:p w14:paraId="123187F0" w14:textId="77777777" w:rsidR="00D707FC" w:rsidRPr="00D707FC" w:rsidRDefault="00D707FC" w:rsidP="00D707FC">
      <w:pPr>
        <w:spacing w:after="0" w:line="240" w:lineRule="auto"/>
        <w:ind w:right="-2"/>
        <w:jc w:val="right"/>
        <w:rPr>
          <w:rFonts w:ascii="Times New Roman" w:hAnsi="Times New Roman"/>
          <w:bCs/>
          <w:sz w:val="20"/>
          <w:szCs w:val="24"/>
        </w:rPr>
      </w:pPr>
      <w:r w:rsidRPr="00D707FC">
        <w:rPr>
          <w:rFonts w:ascii="Times New Roman" w:hAnsi="Times New Roman"/>
          <w:bCs/>
          <w:sz w:val="20"/>
          <w:szCs w:val="24"/>
        </w:rPr>
        <w:t xml:space="preserve">от «____» ____________ 2025 г. </w:t>
      </w:r>
    </w:p>
    <w:p w14:paraId="1138CFF7" w14:textId="77777777" w:rsidR="00D707FC" w:rsidRPr="00D707FC" w:rsidRDefault="00D707FC" w:rsidP="00D707FC">
      <w:pPr>
        <w:spacing w:after="0" w:line="240" w:lineRule="auto"/>
        <w:jc w:val="center"/>
        <w:rPr>
          <w:rFonts w:ascii="Times New Roman" w:hAnsi="Times New Roman"/>
          <w:b/>
          <w:sz w:val="24"/>
          <w:szCs w:val="24"/>
        </w:rPr>
      </w:pPr>
    </w:p>
    <w:p w14:paraId="4B8EFF09" w14:textId="77777777" w:rsidR="00D707FC" w:rsidRPr="00D707FC" w:rsidRDefault="00D707FC" w:rsidP="00D707FC">
      <w:pPr>
        <w:spacing w:after="0" w:line="240" w:lineRule="auto"/>
        <w:jc w:val="center"/>
        <w:rPr>
          <w:rFonts w:ascii="Times New Roman" w:hAnsi="Times New Roman"/>
          <w:b/>
          <w:sz w:val="24"/>
          <w:szCs w:val="24"/>
        </w:rPr>
      </w:pPr>
      <w:r w:rsidRPr="00D707FC">
        <w:rPr>
          <w:rFonts w:ascii="Times New Roman" w:hAnsi="Times New Roman"/>
          <w:b/>
          <w:sz w:val="24"/>
          <w:szCs w:val="24"/>
        </w:rPr>
        <w:t>Проектная документация</w:t>
      </w:r>
    </w:p>
    <w:p w14:paraId="47DAE0F9" w14:textId="77777777" w:rsidR="00D707FC" w:rsidRPr="00D707FC" w:rsidRDefault="00D707FC" w:rsidP="00D707FC">
      <w:pPr>
        <w:widowControl w:val="0"/>
        <w:autoSpaceDE w:val="0"/>
        <w:autoSpaceDN w:val="0"/>
        <w:adjustRightInd w:val="0"/>
        <w:spacing w:line="240" w:lineRule="auto"/>
        <w:ind w:left="284"/>
        <w:contextualSpacing/>
        <w:jc w:val="center"/>
        <w:rPr>
          <w:rFonts w:ascii="Times New Roman" w:hAnsi="Times New Roman"/>
          <w:sz w:val="24"/>
          <w:szCs w:val="24"/>
        </w:rPr>
      </w:pPr>
      <w:r w:rsidRPr="00D707FC">
        <w:rPr>
          <w:rFonts w:ascii="Times New Roman" w:hAnsi="Times New Roman"/>
          <w:sz w:val="24"/>
          <w:szCs w:val="24"/>
        </w:rPr>
        <w:t>На выполнение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w:t>
      </w:r>
    </w:p>
    <w:p w14:paraId="32F58F18" w14:textId="77777777" w:rsidR="00D707FC" w:rsidRPr="00D707FC" w:rsidRDefault="00D707FC" w:rsidP="00D707FC">
      <w:pPr>
        <w:widowControl w:val="0"/>
        <w:autoSpaceDE w:val="0"/>
        <w:autoSpaceDN w:val="0"/>
        <w:adjustRightInd w:val="0"/>
        <w:spacing w:line="240" w:lineRule="auto"/>
        <w:ind w:left="284"/>
        <w:contextualSpacing/>
        <w:jc w:val="center"/>
        <w:rPr>
          <w:rFonts w:ascii="Times New Roman" w:hAnsi="Times New Roman"/>
          <w:sz w:val="24"/>
          <w:szCs w:val="24"/>
        </w:rPr>
      </w:pPr>
    </w:p>
    <w:p w14:paraId="117F4F02" w14:textId="77777777" w:rsidR="00D707FC" w:rsidRPr="00D707FC" w:rsidRDefault="00D707FC" w:rsidP="00D707FC">
      <w:pPr>
        <w:widowControl w:val="0"/>
        <w:autoSpaceDE w:val="0"/>
        <w:autoSpaceDN w:val="0"/>
        <w:adjustRightInd w:val="0"/>
        <w:spacing w:line="240" w:lineRule="auto"/>
        <w:ind w:left="284"/>
        <w:contextualSpacing/>
        <w:jc w:val="center"/>
        <w:rPr>
          <w:rFonts w:ascii="Times New Roman" w:hAnsi="Times New Roman"/>
          <w:sz w:val="24"/>
          <w:szCs w:val="24"/>
        </w:rPr>
      </w:pPr>
    </w:p>
    <w:p w14:paraId="5C06B78C" w14:textId="77777777" w:rsidR="00D707FC" w:rsidRPr="00D707FC" w:rsidRDefault="00D707FC" w:rsidP="00D707FC">
      <w:pPr>
        <w:widowControl w:val="0"/>
        <w:autoSpaceDE w:val="0"/>
        <w:autoSpaceDN w:val="0"/>
        <w:adjustRightInd w:val="0"/>
        <w:spacing w:after="0" w:line="240" w:lineRule="auto"/>
        <w:ind w:left="284"/>
        <w:contextualSpacing/>
        <w:jc w:val="both"/>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 xml:space="preserve">Шифр №1267/2022 «Реконструкция АЗС №71 АО «Саханефтегазсбыт» в с. Ытык-Кюель» </w:t>
      </w:r>
      <w:r w:rsidRPr="00D707FC">
        <w:rPr>
          <w:rFonts w:ascii="Times New Roman" w:hAnsi="Times New Roman"/>
          <w:bCs/>
          <w:sz w:val="24"/>
          <w:szCs w:val="24"/>
          <w:lang w:eastAsia="ru-RU"/>
        </w:rPr>
        <w:t>(Приложение №1 к настоящей Документации)</w:t>
      </w:r>
      <w:r w:rsidRPr="00D707FC">
        <w:rPr>
          <w:rFonts w:ascii="Times New Roman" w:eastAsia="Times New Roman" w:hAnsi="Times New Roman" w:cs="Arial"/>
          <w:sz w:val="24"/>
          <w:szCs w:val="24"/>
          <w:lang w:eastAsia="ru-RU"/>
        </w:rPr>
        <w:t>:</w:t>
      </w:r>
    </w:p>
    <w:p w14:paraId="08BC5C11" w14:textId="77777777" w:rsidR="00D707FC" w:rsidRPr="00D707FC" w:rsidRDefault="00D707FC" w:rsidP="00D707FC">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Альбом с визуализацией АЗС Экстерьер</w:t>
      </w:r>
    </w:p>
    <w:p w14:paraId="3D24A25C" w14:textId="77777777" w:rsidR="00D707FC" w:rsidRPr="00D707FC" w:rsidRDefault="00D707FC" w:rsidP="00D707FC">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Дизайнерский проект АЗС Интерьер</w:t>
      </w:r>
    </w:p>
    <w:p w14:paraId="41758760" w14:textId="77777777" w:rsidR="00D707FC" w:rsidRPr="00D707FC" w:rsidRDefault="00D707FC" w:rsidP="00D707FC">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Том 3. №1267_2022-АР изм.1</w:t>
      </w:r>
    </w:p>
    <w:p w14:paraId="54D7538D" w14:textId="77777777" w:rsidR="00D707FC" w:rsidRPr="00D707FC" w:rsidRDefault="00D707FC" w:rsidP="00D707FC">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Том 4.1. №1267_2022_КР4.1 изм.1</w:t>
      </w:r>
    </w:p>
    <w:p w14:paraId="63AD34B8" w14:textId="77777777" w:rsidR="00D707FC" w:rsidRPr="00D707FC" w:rsidRDefault="00D707FC" w:rsidP="00D707FC">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Том 4.2. №1267_2022_КР4.2 изм.2</w:t>
      </w:r>
    </w:p>
    <w:p w14:paraId="3163A353" w14:textId="3F3DD49B" w:rsidR="00D707FC" w:rsidRDefault="00D707FC" w:rsidP="00D707FC">
      <w:pPr>
        <w:widowControl w:val="0"/>
        <w:autoSpaceDE w:val="0"/>
        <w:autoSpaceDN w:val="0"/>
        <w:adjustRightInd w:val="0"/>
        <w:spacing w:line="240" w:lineRule="auto"/>
        <w:ind w:left="284"/>
        <w:contextualSpacing/>
        <w:rPr>
          <w:rFonts w:ascii="Times New Roman" w:eastAsia="Times New Roman" w:hAnsi="Times New Roman" w:cs="Arial"/>
          <w:sz w:val="24"/>
          <w:szCs w:val="24"/>
          <w:lang w:eastAsia="ru-RU"/>
        </w:rPr>
      </w:pPr>
      <w:r w:rsidRPr="00D707FC">
        <w:rPr>
          <w:rFonts w:ascii="Times New Roman" w:eastAsia="Times New Roman" w:hAnsi="Times New Roman" w:cs="Arial"/>
          <w:sz w:val="24"/>
          <w:szCs w:val="24"/>
          <w:lang w:eastAsia="ru-RU"/>
        </w:rPr>
        <w:t>Том 4.3. №1267_2022_КР4.3 изм.1</w:t>
      </w:r>
    </w:p>
    <w:p w14:paraId="421225B6" w14:textId="4D3D8411" w:rsidR="00D707FC" w:rsidRDefault="00D707FC" w:rsidP="00D707FC">
      <w:pPr>
        <w:rPr>
          <w:rFonts w:ascii="Times New Roman" w:eastAsia="Times New Roman" w:hAnsi="Times New Roman" w:cs="Arial"/>
          <w:sz w:val="24"/>
          <w:szCs w:val="24"/>
          <w:lang w:eastAsia="ru-RU"/>
        </w:rPr>
      </w:pPr>
    </w:p>
    <w:p w14:paraId="25D44148" w14:textId="77777777" w:rsidR="00D707FC" w:rsidRPr="00D707FC" w:rsidRDefault="00D707FC" w:rsidP="00D707FC">
      <w:pPr>
        <w:tabs>
          <w:tab w:val="left" w:pos="390"/>
        </w:tabs>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ab/>
      </w:r>
    </w:p>
    <w:tbl>
      <w:tblPr>
        <w:tblpPr w:leftFromText="180" w:rightFromText="180" w:vertAnchor="text" w:horzAnchor="margin" w:tblpY="602"/>
        <w:tblW w:w="9493" w:type="dxa"/>
        <w:tblLayout w:type="fixed"/>
        <w:tblLook w:val="0000" w:firstRow="0" w:lastRow="0" w:firstColumn="0" w:lastColumn="0" w:noHBand="0" w:noVBand="0"/>
      </w:tblPr>
      <w:tblGrid>
        <w:gridCol w:w="4390"/>
        <w:gridCol w:w="5103"/>
      </w:tblGrid>
      <w:tr w:rsidR="00D707FC" w:rsidRPr="00D707FC" w14:paraId="161037E1" w14:textId="77777777" w:rsidTr="00D707FC">
        <w:trPr>
          <w:trHeight w:val="1777"/>
        </w:trPr>
        <w:tc>
          <w:tcPr>
            <w:tcW w:w="4390" w:type="dxa"/>
            <w:tcBorders>
              <w:top w:val="single" w:sz="4" w:space="0" w:color="000000"/>
              <w:left w:val="single" w:sz="4" w:space="0" w:color="000000"/>
              <w:bottom w:val="single" w:sz="4" w:space="0" w:color="000000"/>
            </w:tcBorders>
          </w:tcPr>
          <w:p w14:paraId="5AD9329C" w14:textId="77777777" w:rsidR="00D707FC" w:rsidRPr="00D707FC" w:rsidRDefault="00D707FC" w:rsidP="00D707FC">
            <w:pPr>
              <w:snapToGrid w:val="0"/>
              <w:spacing w:after="0" w:line="240" w:lineRule="auto"/>
              <w:rPr>
                <w:rFonts w:ascii="Times New Roman" w:hAnsi="Times New Roman"/>
                <w:color w:val="000000"/>
                <w:sz w:val="24"/>
                <w:szCs w:val="24"/>
              </w:rPr>
            </w:pPr>
            <w:r w:rsidRPr="00D707FC">
              <w:rPr>
                <w:rFonts w:ascii="Times New Roman" w:hAnsi="Times New Roman"/>
                <w:color w:val="000000"/>
                <w:sz w:val="24"/>
                <w:szCs w:val="24"/>
              </w:rPr>
              <w:t>«Заказчик»</w:t>
            </w:r>
          </w:p>
          <w:p w14:paraId="59776123" w14:textId="77777777" w:rsidR="00D707FC" w:rsidRPr="00D707FC" w:rsidRDefault="00D707FC" w:rsidP="00D707FC">
            <w:pPr>
              <w:spacing w:after="0" w:line="240" w:lineRule="auto"/>
              <w:rPr>
                <w:rFonts w:ascii="Times New Roman" w:hAnsi="Times New Roman"/>
                <w:sz w:val="24"/>
                <w:szCs w:val="24"/>
              </w:rPr>
            </w:pPr>
            <w:r w:rsidRPr="00D707FC">
              <w:rPr>
                <w:rFonts w:ascii="Times New Roman" w:hAnsi="Times New Roman"/>
                <w:sz w:val="24"/>
                <w:szCs w:val="24"/>
              </w:rPr>
              <w:t>Генеральный директор</w:t>
            </w:r>
          </w:p>
          <w:p w14:paraId="53D66D15" w14:textId="77777777" w:rsidR="00D707FC" w:rsidRPr="00D707FC" w:rsidRDefault="00D707FC" w:rsidP="00D707FC">
            <w:pPr>
              <w:spacing w:after="0" w:line="240" w:lineRule="auto"/>
              <w:ind w:firstLine="531"/>
              <w:rPr>
                <w:rFonts w:ascii="Times New Roman" w:hAnsi="Times New Roman"/>
                <w:sz w:val="24"/>
                <w:szCs w:val="24"/>
              </w:rPr>
            </w:pPr>
          </w:p>
          <w:p w14:paraId="642391A6" w14:textId="77777777" w:rsidR="00D707FC" w:rsidRPr="00D707FC" w:rsidRDefault="00D707FC" w:rsidP="00D707FC">
            <w:pPr>
              <w:snapToGrid w:val="0"/>
              <w:spacing w:after="0" w:line="240" w:lineRule="auto"/>
              <w:rPr>
                <w:rFonts w:ascii="Times New Roman" w:hAnsi="Times New Roman"/>
                <w:sz w:val="24"/>
                <w:szCs w:val="24"/>
              </w:rPr>
            </w:pPr>
          </w:p>
          <w:p w14:paraId="43977109" w14:textId="77777777" w:rsidR="00D707FC" w:rsidRPr="00D707FC" w:rsidRDefault="00D707FC" w:rsidP="00D707FC">
            <w:pPr>
              <w:tabs>
                <w:tab w:val="left" w:pos="0"/>
                <w:tab w:val="left" w:pos="993"/>
              </w:tabs>
              <w:suppressAutoHyphens/>
              <w:spacing w:after="0" w:line="240" w:lineRule="auto"/>
              <w:contextualSpacing/>
              <w:rPr>
                <w:rFonts w:ascii="Times New Roman" w:hAnsi="Times New Roman"/>
                <w:sz w:val="24"/>
                <w:szCs w:val="24"/>
              </w:rPr>
            </w:pPr>
            <w:r w:rsidRPr="00D707FC">
              <w:rPr>
                <w:rFonts w:ascii="Times New Roman" w:hAnsi="Times New Roman"/>
                <w:sz w:val="24"/>
                <w:szCs w:val="24"/>
              </w:rPr>
              <w:t>_____________________ /В.Н. Лебедев/</w:t>
            </w:r>
          </w:p>
          <w:p w14:paraId="23D8370B" w14:textId="77777777" w:rsidR="00D707FC" w:rsidRPr="00D707FC" w:rsidRDefault="00D707FC" w:rsidP="00D707FC">
            <w:pPr>
              <w:tabs>
                <w:tab w:val="left" w:pos="0"/>
                <w:tab w:val="left" w:pos="993"/>
              </w:tabs>
              <w:suppressAutoHyphens/>
              <w:spacing w:after="0" w:line="240" w:lineRule="auto"/>
              <w:contextualSpacing/>
              <w:rPr>
                <w:rFonts w:ascii="Times New Roman" w:hAnsi="Times New Roman"/>
                <w:sz w:val="24"/>
                <w:szCs w:val="24"/>
                <w:lang w:eastAsia="ar-SA"/>
              </w:rPr>
            </w:pPr>
            <w:proofErr w:type="spellStart"/>
            <w:r w:rsidRPr="00D707FC">
              <w:rPr>
                <w:rFonts w:ascii="Times New Roman" w:hAnsi="Times New Roman"/>
                <w:color w:val="000000"/>
                <w:sz w:val="24"/>
                <w:szCs w:val="24"/>
                <w:lang w:eastAsia="ar-SA"/>
              </w:rPr>
              <w:t>м.п</w:t>
            </w:r>
            <w:proofErr w:type="spellEnd"/>
            <w:r w:rsidRPr="00D707FC">
              <w:rPr>
                <w:rFonts w:ascii="Times New Roman" w:hAnsi="Times New Roman"/>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38C4737E" w14:textId="77777777" w:rsidR="00D707FC" w:rsidRPr="00D707FC" w:rsidRDefault="00D707FC" w:rsidP="00D707FC">
            <w:pPr>
              <w:snapToGrid w:val="0"/>
              <w:spacing w:after="0" w:line="240" w:lineRule="auto"/>
              <w:rPr>
                <w:rFonts w:ascii="Times New Roman" w:hAnsi="Times New Roman"/>
                <w:color w:val="000000"/>
                <w:sz w:val="24"/>
                <w:szCs w:val="24"/>
              </w:rPr>
            </w:pPr>
            <w:r w:rsidRPr="00D707FC">
              <w:rPr>
                <w:rFonts w:ascii="Times New Roman" w:hAnsi="Times New Roman"/>
                <w:color w:val="000000"/>
                <w:sz w:val="24"/>
                <w:szCs w:val="24"/>
              </w:rPr>
              <w:t>«</w:t>
            </w:r>
            <w:r w:rsidRPr="00D707FC">
              <w:rPr>
                <w:rFonts w:ascii="Times New Roman" w:hAnsi="Times New Roman"/>
                <w:sz w:val="24"/>
                <w:szCs w:val="24"/>
                <w:lang w:eastAsia="ar-SA"/>
              </w:rPr>
              <w:t>Подрядчик</w:t>
            </w:r>
            <w:r w:rsidRPr="00D707FC">
              <w:rPr>
                <w:rFonts w:ascii="Times New Roman" w:hAnsi="Times New Roman"/>
                <w:color w:val="000000"/>
                <w:sz w:val="24"/>
                <w:szCs w:val="24"/>
              </w:rPr>
              <w:t>»</w:t>
            </w:r>
          </w:p>
          <w:p w14:paraId="638F8216" w14:textId="77777777" w:rsidR="00D707FC" w:rsidRPr="00D707FC" w:rsidRDefault="00D707FC" w:rsidP="00D707FC">
            <w:pPr>
              <w:suppressAutoHyphens/>
              <w:spacing w:after="0" w:line="240" w:lineRule="auto"/>
              <w:rPr>
                <w:rFonts w:ascii="Times New Roman" w:hAnsi="Times New Roman"/>
                <w:sz w:val="24"/>
                <w:szCs w:val="24"/>
                <w:lang w:eastAsia="ar-SA"/>
              </w:rPr>
            </w:pPr>
            <w:r w:rsidRPr="00D707FC">
              <w:rPr>
                <w:rFonts w:ascii="Times New Roman" w:hAnsi="Times New Roman"/>
                <w:sz w:val="24"/>
                <w:szCs w:val="24"/>
                <w:lang w:eastAsia="ar-SA"/>
              </w:rPr>
              <w:t>_________________________</w:t>
            </w:r>
          </w:p>
          <w:p w14:paraId="137E739E" w14:textId="77777777" w:rsidR="00D707FC" w:rsidRPr="00D707FC" w:rsidRDefault="00D707FC" w:rsidP="00D707FC">
            <w:pPr>
              <w:suppressAutoHyphens/>
              <w:spacing w:after="0" w:line="240" w:lineRule="auto"/>
              <w:rPr>
                <w:rFonts w:ascii="Times New Roman" w:hAnsi="Times New Roman"/>
                <w:sz w:val="24"/>
                <w:szCs w:val="24"/>
                <w:lang w:eastAsia="ar-SA"/>
              </w:rPr>
            </w:pPr>
          </w:p>
          <w:p w14:paraId="75261DE8" w14:textId="77777777" w:rsidR="00D707FC" w:rsidRPr="00D707FC" w:rsidRDefault="00D707FC" w:rsidP="00D707FC">
            <w:pPr>
              <w:suppressAutoHyphens/>
              <w:spacing w:after="0" w:line="240" w:lineRule="auto"/>
              <w:rPr>
                <w:rFonts w:ascii="Times New Roman" w:hAnsi="Times New Roman"/>
                <w:sz w:val="24"/>
                <w:szCs w:val="24"/>
                <w:lang w:eastAsia="ar-SA"/>
              </w:rPr>
            </w:pPr>
          </w:p>
          <w:p w14:paraId="52563F3F" w14:textId="77777777" w:rsidR="00D707FC" w:rsidRPr="00D707FC" w:rsidRDefault="00D707FC" w:rsidP="00D707FC">
            <w:pPr>
              <w:suppressAutoHyphens/>
              <w:spacing w:after="0" w:line="240" w:lineRule="auto"/>
              <w:rPr>
                <w:rFonts w:ascii="Times New Roman" w:hAnsi="Times New Roman"/>
                <w:sz w:val="24"/>
                <w:szCs w:val="24"/>
                <w:lang w:eastAsia="ar-SA"/>
              </w:rPr>
            </w:pPr>
            <w:r w:rsidRPr="00D707FC">
              <w:rPr>
                <w:rFonts w:ascii="Times New Roman" w:hAnsi="Times New Roman"/>
                <w:sz w:val="24"/>
                <w:szCs w:val="24"/>
                <w:lang w:eastAsia="ar-SA"/>
              </w:rPr>
              <w:t>______________________ / ________________ /</w:t>
            </w:r>
          </w:p>
          <w:p w14:paraId="51C5385D" w14:textId="77777777" w:rsidR="00D707FC" w:rsidRPr="00D707FC" w:rsidRDefault="00D707FC" w:rsidP="00D707FC">
            <w:pPr>
              <w:tabs>
                <w:tab w:val="left" w:pos="0"/>
                <w:tab w:val="left" w:pos="993"/>
              </w:tabs>
              <w:suppressAutoHyphens/>
              <w:spacing w:after="0" w:line="240" w:lineRule="auto"/>
              <w:contextualSpacing/>
              <w:rPr>
                <w:rFonts w:ascii="Times New Roman" w:hAnsi="Times New Roman"/>
                <w:sz w:val="24"/>
                <w:szCs w:val="24"/>
                <w:lang w:eastAsia="ar-SA"/>
              </w:rPr>
            </w:pPr>
            <w:proofErr w:type="spellStart"/>
            <w:r w:rsidRPr="00D707FC">
              <w:rPr>
                <w:rFonts w:ascii="Times New Roman" w:hAnsi="Times New Roman"/>
                <w:color w:val="000000"/>
                <w:sz w:val="24"/>
                <w:szCs w:val="24"/>
                <w:lang w:eastAsia="ar-SA"/>
              </w:rPr>
              <w:t>м.п</w:t>
            </w:r>
            <w:proofErr w:type="spellEnd"/>
            <w:r w:rsidRPr="00D707FC">
              <w:rPr>
                <w:rFonts w:ascii="Times New Roman" w:hAnsi="Times New Roman"/>
                <w:color w:val="000000"/>
                <w:sz w:val="24"/>
                <w:szCs w:val="24"/>
                <w:lang w:eastAsia="ar-SA"/>
              </w:rPr>
              <w:t>.</w:t>
            </w:r>
          </w:p>
        </w:tc>
      </w:tr>
    </w:tbl>
    <w:p w14:paraId="4C006EEB" w14:textId="4408DA5D" w:rsidR="00D707FC" w:rsidRDefault="00D707FC" w:rsidP="00D707FC">
      <w:pPr>
        <w:tabs>
          <w:tab w:val="left" w:pos="390"/>
        </w:tabs>
        <w:rPr>
          <w:rFonts w:ascii="Times New Roman" w:eastAsia="Times New Roman" w:hAnsi="Times New Roman" w:cs="Arial"/>
          <w:sz w:val="24"/>
          <w:szCs w:val="24"/>
          <w:lang w:eastAsia="ru-RU"/>
        </w:rPr>
      </w:pPr>
    </w:p>
    <w:p w14:paraId="5BE5927A" w14:textId="77777777" w:rsidR="00D707FC" w:rsidRPr="00D707FC" w:rsidRDefault="00D707FC" w:rsidP="00D707FC">
      <w:pPr>
        <w:rPr>
          <w:rFonts w:ascii="Times New Roman" w:eastAsia="Times New Roman" w:hAnsi="Times New Roman" w:cs="Arial"/>
          <w:sz w:val="24"/>
          <w:szCs w:val="24"/>
          <w:lang w:eastAsia="ru-RU"/>
        </w:rPr>
      </w:pPr>
    </w:p>
    <w:p w14:paraId="2888DAC6" w14:textId="77777777" w:rsidR="00D707FC" w:rsidRPr="00D707FC" w:rsidRDefault="00D707FC" w:rsidP="00D707FC">
      <w:pPr>
        <w:rPr>
          <w:rFonts w:ascii="Times New Roman" w:eastAsia="Times New Roman" w:hAnsi="Times New Roman" w:cs="Arial"/>
          <w:sz w:val="24"/>
          <w:szCs w:val="24"/>
          <w:lang w:eastAsia="ru-RU"/>
        </w:rPr>
      </w:pPr>
    </w:p>
    <w:p w14:paraId="4747C5B6" w14:textId="77777777" w:rsidR="00D707FC" w:rsidRPr="00D707FC" w:rsidRDefault="00D707FC" w:rsidP="00D707FC">
      <w:pPr>
        <w:rPr>
          <w:rFonts w:ascii="Times New Roman" w:eastAsia="Times New Roman" w:hAnsi="Times New Roman" w:cs="Arial"/>
          <w:sz w:val="24"/>
          <w:szCs w:val="24"/>
          <w:lang w:eastAsia="ru-RU"/>
        </w:rPr>
      </w:pPr>
    </w:p>
    <w:p w14:paraId="22ADF15C" w14:textId="2778A711" w:rsidR="00D707FC" w:rsidRDefault="00D707FC" w:rsidP="00D707FC">
      <w:pPr>
        <w:rPr>
          <w:rFonts w:ascii="Times New Roman" w:eastAsia="Times New Roman" w:hAnsi="Times New Roman" w:cs="Arial"/>
          <w:sz w:val="24"/>
          <w:szCs w:val="24"/>
          <w:lang w:eastAsia="ru-RU"/>
        </w:rPr>
      </w:pPr>
    </w:p>
    <w:p w14:paraId="5B838400" w14:textId="77777777" w:rsidR="00D707FC" w:rsidRDefault="00D707FC" w:rsidP="00D707FC">
      <w:pPr>
        <w:rPr>
          <w:rFonts w:ascii="Times New Roman" w:eastAsia="Times New Roman" w:hAnsi="Times New Roman" w:cs="Arial"/>
          <w:sz w:val="24"/>
          <w:szCs w:val="24"/>
          <w:lang w:eastAsia="ru-RU"/>
        </w:rPr>
        <w:sectPr w:rsidR="00D707FC" w:rsidSect="00D707FC">
          <w:footerReference w:type="default" r:id="rId13"/>
          <w:pgSz w:w="11906" w:h="16838" w:code="9"/>
          <w:pgMar w:top="851" w:right="709" w:bottom="709" w:left="992" w:header="680" w:footer="0" w:gutter="0"/>
          <w:cols w:space="708"/>
          <w:titlePg/>
          <w:docGrid w:linePitch="381"/>
        </w:sectPr>
      </w:pPr>
    </w:p>
    <w:p w14:paraId="5AAE09BF" w14:textId="2CABF284" w:rsidR="00D707FC" w:rsidRDefault="00D707FC" w:rsidP="00D707FC">
      <w:pPr>
        <w:rPr>
          <w:rFonts w:ascii="Times New Roman" w:eastAsia="Times New Roman" w:hAnsi="Times New Roman" w:cs="Arial"/>
          <w:sz w:val="24"/>
          <w:szCs w:val="24"/>
          <w:lang w:eastAsia="ru-RU"/>
        </w:rPr>
      </w:pPr>
    </w:p>
    <w:p w14:paraId="4C44FBD7" w14:textId="4B84C3BA" w:rsidR="00D707FC" w:rsidRPr="00D707FC" w:rsidRDefault="00D707FC" w:rsidP="00D707FC">
      <w:pPr>
        <w:tabs>
          <w:tab w:val="left" w:pos="2955"/>
        </w:tabs>
        <w:rPr>
          <w:rFonts w:ascii="Times New Roman" w:hAnsi="Times New Roman"/>
          <w:b/>
          <w:sz w:val="24"/>
          <w:szCs w:val="24"/>
        </w:rPr>
      </w:pPr>
      <w:r>
        <w:rPr>
          <w:rFonts w:ascii="Times New Roman" w:eastAsia="Times New Roman" w:hAnsi="Times New Roman" w:cs="Arial"/>
          <w:sz w:val="24"/>
          <w:szCs w:val="24"/>
          <w:lang w:eastAsia="ru-RU"/>
        </w:rPr>
        <w:tab/>
      </w:r>
    </w:p>
    <w:tbl>
      <w:tblPr>
        <w:tblpPr w:leftFromText="180" w:rightFromText="180" w:horzAnchor="margin" w:tblpXSpec="right" w:tblpY="-390"/>
        <w:tblW w:w="10206" w:type="dxa"/>
        <w:tblLayout w:type="fixed"/>
        <w:tblLook w:val="04A0" w:firstRow="1" w:lastRow="0" w:firstColumn="1" w:lastColumn="0" w:noHBand="0" w:noVBand="1"/>
      </w:tblPr>
      <w:tblGrid>
        <w:gridCol w:w="10206"/>
      </w:tblGrid>
      <w:tr w:rsidR="00D707FC" w:rsidRPr="00D707FC" w14:paraId="3F12D226" w14:textId="77777777" w:rsidTr="00D707FC">
        <w:trPr>
          <w:trHeight w:val="300"/>
        </w:trPr>
        <w:tc>
          <w:tcPr>
            <w:tcW w:w="10206" w:type="dxa"/>
            <w:tcBorders>
              <w:top w:val="nil"/>
              <w:left w:val="nil"/>
              <w:bottom w:val="nil"/>
              <w:right w:val="nil"/>
            </w:tcBorders>
            <w:shd w:val="clear" w:color="auto" w:fill="auto"/>
            <w:vAlign w:val="center"/>
            <w:hideMark/>
          </w:tcPr>
          <w:p w14:paraId="0D7E3DBA" w14:textId="77777777" w:rsidR="00D707FC" w:rsidRPr="00D707FC" w:rsidRDefault="00D707FC" w:rsidP="00D707FC">
            <w:pPr>
              <w:spacing w:after="0" w:line="240" w:lineRule="auto"/>
              <w:ind w:right="608"/>
              <w:jc w:val="right"/>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Приложение № 4</w:t>
            </w:r>
          </w:p>
        </w:tc>
      </w:tr>
      <w:tr w:rsidR="00D707FC" w:rsidRPr="00D707FC" w14:paraId="4C77140A" w14:textId="77777777" w:rsidTr="00D707FC">
        <w:trPr>
          <w:trHeight w:val="300"/>
        </w:trPr>
        <w:tc>
          <w:tcPr>
            <w:tcW w:w="10206" w:type="dxa"/>
            <w:tcBorders>
              <w:top w:val="nil"/>
              <w:left w:val="nil"/>
              <w:bottom w:val="nil"/>
              <w:right w:val="nil"/>
            </w:tcBorders>
            <w:shd w:val="clear" w:color="auto" w:fill="auto"/>
            <w:hideMark/>
          </w:tcPr>
          <w:p w14:paraId="5014E3E1" w14:textId="77777777" w:rsidR="00D707FC" w:rsidRPr="00D707FC" w:rsidRDefault="00D707FC" w:rsidP="00D707FC">
            <w:pPr>
              <w:widowControl w:val="0"/>
              <w:autoSpaceDE w:val="0"/>
              <w:autoSpaceDN w:val="0"/>
              <w:adjustRightInd w:val="0"/>
              <w:spacing w:after="0" w:line="240" w:lineRule="auto"/>
              <w:ind w:right="608"/>
              <w:jc w:val="right"/>
              <w:rPr>
                <w:rFonts w:ascii="Times New Roman" w:eastAsia="Times New Roman" w:hAnsi="Times New Roman"/>
                <w:sz w:val="24"/>
                <w:szCs w:val="24"/>
              </w:rPr>
            </w:pPr>
            <w:r w:rsidRPr="00D707FC">
              <w:rPr>
                <w:rFonts w:ascii="Times New Roman" w:eastAsia="Times New Roman" w:hAnsi="Times New Roman"/>
                <w:sz w:val="24"/>
                <w:szCs w:val="24"/>
                <w:lang w:eastAsia="ru-RU"/>
              </w:rPr>
              <w:t>к Договору подряда №СНГС-</w:t>
            </w:r>
            <w:proofErr w:type="spellStart"/>
            <w:r w:rsidRPr="00D707FC">
              <w:rPr>
                <w:rFonts w:ascii="Times New Roman" w:eastAsia="Times New Roman" w:hAnsi="Times New Roman"/>
                <w:sz w:val="24"/>
                <w:szCs w:val="24"/>
                <w:lang w:eastAsia="ru-RU"/>
              </w:rPr>
              <w:t>ОКСиР</w:t>
            </w:r>
            <w:proofErr w:type="spellEnd"/>
            <w:r w:rsidRPr="00D707FC">
              <w:rPr>
                <w:rFonts w:ascii="Times New Roman" w:eastAsia="Times New Roman" w:hAnsi="Times New Roman"/>
                <w:sz w:val="24"/>
                <w:szCs w:val="24"/>
                <w:lang w:eastAsia="ru-RU"/>
              </w:rPr>
              <w:t>-________</w:t>
            </w:r>
          </w:p>
        </w:tc>
      </w:tr>
      <w:tr w:rsidR="00D707FC" w:rsidRPr="00D707FC" w14:paraId="4DCBF583" w14:textId="77777777" w:rsidTr="00D707FC">
        <w:trPr>
          <w:trHeight w:val="300"/>
        </w:trPr>
        <w:tc>
          <w:tcPr>
            <w:tcW w:w="10206" w:type="dxa"/>
            <w:tcBorders>
              <w:top w:val="nil"/>
              <w:left w:val="nil"/>
              <w:bottom w:val="nil"/>
              <w:right w:val="nil"/>
            </w:tcBorders>
            <w:shd w:val="clear" w:color="auto" w:fill="auto"/>
            <w:hideMark/>
          </w:tcPr>
          <w:p w14:paraId="0F48B3A7" w14:textId="77777777" w:rsidR="00D707FC" w:rsidRPr="00D707FC" w:rsidRDefault="00D707FC" w:rsidP="00D707FC">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от «___» </w:t>
            </w:r>
            <w:r w:rsidRPr="00D707FC">
              <w:rPr>
                <w:rFonts w:ascii="Times New Roman" w:eastAsia="Times New Roman" w:hAnsi="Times New Roman"/>
                <w:sz w:val="24"/>
                <w:szCs w:val="24"/>
                <w:u w:val="single"/>
                <w:lang w:eastAsia="ru-RU"/>
              </w:rPr>
              <w:t>________</w:t>
            </w:r>
            <w:r w:rsidRPr="00D707FC">
              <w:rPr>
                <w:rFonts w:ascii="Times New Roman" w:eastAsia="Times New Roman" w:hAnsi="Times New Roman"/>
                <w:sz w:val="24"/>
                <w:szCs w:val="24"/>
                <w:lang w:eastAsia="ru-RU"/>
              </w:rPr>
              <w:t xml:space="preserve"> 2025 г.</w:t>
            </w:r>
          </w:p>
          <w:p w14:paraId="7320D658" w14:textId="77777777" w:rsidR="00D707FC" w:rsidRPr="00D707FC" w:rsidRDefault="00D707FC" w:rsidP="00D707FC">
            <w:pPr>
              <w:widowControl w:val="0"/>
              <w:autoSpaceDE w:val="0"/>
              <w:autoSpaceDN w:val="0"/>
              <w:adjustRightInd w:val="0"/>
              <w:spacing w:after="0" w:line="240" w:lineRule="auto"/>
              <w:ind w:right="608"/>
              <w:jc w:val="right"/>
              <w:rPr>
                <w:rFonts w:ascii="Times New Roman" w:eastAsia="Times New Roman" w:hAnsi="Times New Roman"/>
                <w:sz w:val="24"/>
                <w:szCs w:val="24"/>
              </w:rPr>
            </w:pPr>
          </w:p>
        </w:tc>
      </w:tr>
    </w:tbl>
    <w:p w14:paraId="2496930F" w14:textId="77777777" w:rsidR="00D707FC" w:rsidRPr="00D707FC" w:rsidRDefault="00D707FC" w:rsidP="00D707FC">
      <w:pPr>
        <w:suppressAutoHyphens/>
        <w:spacing w:after="0" w:line="240" w:lineRule="auto"/>
        <w:ind w:right="76"/>
        <w:jc w:val="center"/>
        <w:rPr>
          <w:rFonts w:ascii="Times New Roman" w:eastAsia="Times New Roman" w:hAnsi="Times New Roman"/>
          <w:b/>
          <w:sz w:val="20"/>
          <w:szCs w:val="20"/>
          <w:lang w:eastAsia="ar-SA"/>
        </w:rPr>
      </w:pPr>
      <w:r w:rsidRPr="00D707FC">
        <w:rPr>
          <w:rFonts w:ascii="Times New Roman" w:eastAsia="Times New Roman" w:hAnsi="Times New Roman"/>
          <w:b/>
          <w:sz w:val="20"/>
          <w:szCs w:val="20"/>
          <w:lang w:eastAsia="ar-SA"/>
        </w:rPr>
        <w:t>График выполнения работ и оплаты</w:t>
      </w:r>
    </w:p>
    <w:p w14:paraId="3F947294" w14:textId="77777777" w:rsidR="00D707FC" w:rsidRPr="00D707FC" w:rsidRDefault="00D707FC" w:rsidP="00D707FC">
      <w:pPr>
        <w:keepNext/>
        <w:widowControl w:val="0"/>
        <w:suppressAutoHyphens/>
        <w:adjustRightInd w:val="0"/>
        <w:spacing w:after="0" w:line="240" w:lineRule="auto"/>
        <w:jc w:val="center"/>
        <w:textAlignment w:val="baseline"/>
        <w:outlineLvl w:val="3"/>
        <w:rPr>
          <w:rFonts w:ascii="Times New Roman" w:eastAsia="Times New Roman" w:hAnsi="Times New Roman"/>
          <w:sz w:val="20"/>
          <w:szCs w:val="20"/>
          <w:lang w:eastAsia="ru-RU"/>
        </w:rPr>
      </w:pPr>
      <w:r w:rsidRPr="00D707FC">
        <w:rPr>
          <w:rFonts w:ascii="Times New Roman" w:eastAsia="Times New Roman" w:hAnsi="Times New Roman"/>
          <w:sz w:val="20"/>
          <w:szCs w:val="20"/>
          <w:lang w:eastAsia="ru-RU"/>
        </w:rPr>
        <w:t>На выполнение работ по оформлению внешнего вида АЗС в фирменном стиле на объекте:</w:t>
      </w:r>
    </w:p>
    <w:p w14:paraId="3CFC6039" w14:textId="77777777" w:rsidR="00D707FC" w:rsidRPr="00D707FC" w:rsidRDefault="00D707FC" w:rsidP="00D707FC">
      <w:pPr>
        <w:keepNext/>
        <w:widowControl w:val="0"/>
        <w:suppressAutoHyphens/>
        <w:adjustRightInd w:val="0"/>
        <w:spacing w:after="0" w:line="240" w:lineRule="auto"/>
        <w:jc w:val="center"/>
        <w:textAlignment w:val="baseline"/>
        <w:outlineLvl w:val="3"/>
        <w:rPr>
          <w:rFonts w:ascii="Times New Roman" w:eastAsia="Times New Roman" w:hAnsi="Times New Roman"/>
          <w:b/>
          <w:sz w:val="24"/>
          <w:szCs w:val="24"/>
          <w:lang w:eastAsia="ru-RU"/>
        </w:rPr>
      </w:pPr>
      <w:r w:rsidRPr="00D707FC">
        <w:rPr>
          <w:rFonts w:ascii="Times New Roman" w:eastAsia="Times New Roman" w:hAnsi="Times New Roman"/>
          <w:sz w:val="20"/>
          <w:szCs w:val="20"/>
          <w:lang w:eastAsia="ru-RU"/>
        </w:rPr>
        <w:t>«Реконструкция АЗС №71 АО «Саханефтегазсбыт» в с. Ытык-Кюель, Республика Саха (Якутия)»</w:t>
      </w:r>
    </w:p>
    <w:tbl>
      <w:tblPr>
        <w:tblW w:w="15446" w:type="dxa"/>
        <w:tblLook w:val="04A0" w:firstRow="1" w:lastRow="0" w:firstColumn="1" w:lastColumn="0" w:noHBand="0" w:noVBand="1"/>
      </w:tblPr>
      <w:tblGrid>
        <w:gridCol w:w="562"/>
        <w:gridCol w:w="4395"/>
        <w:gridCol w:w="2552"/>
        <w:gridCol w:w="1984"/>
        <w:gridCol w:w="1985"/>
        <w:gridCol w:w="1842"/>
        <w:gridCol w:w="2126"/>
      </w:tblGrid>
      <w:tr w:rsidR="00D707FC" w:rsidRPr="00D707FC" w14:paraId="2F078950" w14:textId="77777777" w:rsidTr="00D707FC">
        <w:trPr>
          <w:trHeight w:val="78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436FC" w14:textId="77777777" w:rsidR="00D707FC" w:rsidRPr="00D707FC" w:rsidRDefault="00D707FC" w:rsidP="00D707FC">
            <w:pPr>
              <w:spacing w:line="240" w:lineRule="auto"/>
              <w:jc w:val="center"/>
              <w:rPr>
                <w:rFonts w:ascii="Times New Roman" w:hAnsi="Times New Roman"/>
                <w:b/>
                <w:sz w:val="20"/>
                <w:szCs w:val="20"/>
              </w:rPr>
            </w:pPr>
            <w:r w:rsidRPr="00D707FC">
              <w:rPr>
                <w:rFonts w:ascii="Times New Roman" w:hAnsi="Times New Roman"/>
                <w:b/>
                <w:sz w:val="20"/>
                <w:szCs w:val="20"/>
              </w:rPr>
              <w:t>№ п/п</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BE37F0" w14:textId="77777777" w:rsidR="00D707FC" w:rsidRPr="00D707FC" w:rsidRDefault="00D707FC" w:rsidP="00D707FC">
            <w:pPr>
              <w:spacing w:line="240" w:lineRule="auto"/>
              <w:jc w:val="center"/>
              <w:rPr>
                <w:rFonts w:ascii="Times New Roman" w:hAnsi="Times New Roman"/>
                <w:b/>
                <w:sz w:val="20"/>
                <w:szCs w:val="20"/>
              </w:rPr>
            </w:pPr>
            <w:r w:rsidRPr="00D707FC">
              <w:rPr>
                <w:rFonts w:ascii="Times New Roman" w:hAnsi="Times New Roman"/>
                <w:b/>
                <w:sz w:val="20"/>
                <w:szCs w:val="20"/>
              </w:rPr>
              <w:t>Наименование этапов работ</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4DC96" w14:textId="77777777" w:rsidR="00D707FC" w:rsidRPr="00D707FC" w:rsidRDefault="00D707FC" w:rsidP="00D707FC">
            <w:pPr>
              <w:spacing w:line="240" w:lineRule="auto"/>
              <w:jc w:val="center"/>
              <w:rPr>
                <w:rFonts w:ascii="Times New Roman" w:hAnsi="Times New Roman"/>
                <w:b/>
                <w:sz w:val="20"/>
                <w:szCs w:val="20"/>
              </w:rPr>
            </w:pPr>
            <w:r w:rsidRPr="00D707FC">
              <w:rPr>
                <w:rFonts w:ascii="Times New Roman" w:hAnsi="Times New Roman"/>
                <w:b/>
                <w:sz w:val="20"/>
                <w:szCs w:val="20"/>
              </w:rPr>
              <w:t>Начало работ</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F3DA3" w14:textId="77777777" w:rsidR="00D707FC" w:rsidRPr="00D707FC" w:rsidRDefault="00D707FC" w:rsidP="00D707FC">
            <w:pPr>
              <w:spacing w:line="240" w:lineRule="auto"/>
              <w:jc w:val="center"/>
              <w:rPr>
                <w:rFonts w:ascii="Times New Roman" w:hAnsi="Times New Roman"/>
                <w:b/>
                <w:sz w:val="20"/>
                <w:szCs w:val="20"/>
              </w:rPr>
            </w:pPr>
            <w:r w:rsidRPr="00D707FC">
              <w:rPr>
                <w:rFonts w:ascii="Times New Roman" w:hAnsi="Times New Roman"/>
                <w:b/>
                <w:sz w:val="20"/>
                <w:szCs w:val="20"/>
              </w:rPr>
              <w:t>Окончание работ</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C5335" w14:textId="77777777" w:rsidR="00D707FC" w:rsidRPr="00D707FC" w:rsidRDefault="00D707FC" w:rsidP="00D707FC">
            <w:pPr>
              <w:spacing w:after="0" w:line="240" w:lineRule="auto"/>
              <w:jc w:val="center"/>
              <w:rPr>
                <w:rFonts w:ascii="Times New Roman" w:hAnsi="Times New Roman"/>
                <w:b/>
                <w:sz w:val="20"/>
                <w:szCs w:val="20"/>
              </w:rPr>
            </w:pPr>
            <w:r w:rsidRPr="00D707FC">
              <w:rPr>
                <w:rFonts w:ascii="Times New Roman" w:hAnsi="Times New Roman"/>
                <w:b/>
                <w:sz w:val="20"/>
                <w:szCs w:val="20"/>
              </w:rPr>
              <w:t>Стоимость этапов работ, с/без НДС,</w:t>
            </w:r>
          </w:p>
          <w:p w14:paraId="3B80EC8D" w14:textId="77777777" w:rsidR="00D707FC" w:rsidRPr="00D707FC" w:rsidRDefault="00D707FC" w:rsidP="00D707FC">
            <w:pPr>
              <w:spacing w:after="0" w:line="240" w:lineRule="auto"/>
              <w:jc w:val="center"/>
              <w:rPr>
                <w:rFonts w:ascii="Times New Roman" w:hAnsi="Times New Roman"/>
                <w:b/>
                <w:sz w:val="20"/>
                <w:szCs w:val="20"/>
              </w:rPr>
            </w:pPr>
            <w:r w:rsidRPr="00D707FC">
              <w:rPr>
                <w:rFonts w:ascii="Times New Roman" w:hAnsi="Times New Roman"/>
                <w:b/>
                <w:sz w:val="20"/>
                <w:szCs w:val="20"/>
              </w:rPr>
              <w:t>в руб.</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FB4F6" w14:textId="77777777" w:rsidR="00D707FC" w:rsidRPr="00D707FC" w:rsidRDefault="00D707FC" w:rsidP="00D707FC">
            <w:pPr>
              <w:spacing w:after="0" w:line="240" w:lineRule="auto"/>
              <w:jc w:val="center"/>
              <w:rPr>
                <w:rFonts w:ascii="Times New Roman" w:hAnsi="Times New Roman"/>
                <w:b/>
                <w:sz w:val="20"/>
                <w:szCs w:val="20"/>
              </w:rPr>
            </w:pPr>
            <w:r w:rsidRPr="00D707FC">
              <w:rPr>
                <w:rFonts w:ascii="Times New Roman" w:hAnsi="Times New Roman"/>
                <w:b/>
                <w:sz w:val="20"/>
                <w:szCs w:val="20"/>
              </w:rPr>
              <w:t>Аванс, с/без НДС,</w:t>
            </w:r>
          </w:p>
          <w:p w14:paraId="7BCE361A" w14:textId="77777777" w:rsidR="00D707FC" w:rsidRPr="00D707FC" w:rsidRDefault="00D707FC" w:rsidP="00D707FC">
            <w:pPr>
              <w:spacing w:line="240" w:lineRule="auto"/>
              <w:jc w:val="center"/>
              <w:rPr>
                <w:rFonts w:ascii="Times New Roman" w:hAnsi="Times New Roman"/>
                <w:b/>
                <w:sz w:val="20"/>
                <w:szCs w:val="20"/>
              </w:rPr>
            </w:pPr>
            <w:r w:rsidRPr="00D707FC">
              <w:rPr>
                <w:rFonts w:ascii="Times New Roman" w:hAnsi="Times New Roman"/>
                <w:b/>
                <w:sz w:val="20"/>
                <w:szCs w:val="20"/>
              </w:rPr>
              <w:t>в руб.</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FE8380" w14:textId="77777777" w:rsidR="00D707FC" w:rsidRPr="00D707FC" w:rsidRDefault="00D707FC" w:rsidP="00D707FC">
            <w:pPr>
              <w:spacing w:line="240" w:lineRule="auto"/>
              <w:jc w:val="center"/>
              <w:rPr>
                <w:rFonts w:ascii="Times New Roman" w:hAnsi="Times New Roman"/>
                <w:b/>
                <w:sz w:val="20"/>
                <w:szCs w:val="20"/>
              </w:rPr>
            </w:pPr>
            <w:r w:rsidRPr="00D707FC">
              <w:rPr>
                <w:rFonts w:ascii="Times New Roman" w:hAnsi="Times New Roman"/>
                <w:b/>
                <w:sz w:val="20"/>
                <w:szCs w:val="20"/>
              </w:rPr>
              <w:t>Сумма к оплате за выполненные работы с/без НДС, в руб.</w:t>
            </w:r>
          </w:p>
        </w:tc>
      </w:tr>
      <w:tr w:rsidR="00D707FC" w:rsidRPr="00D707FC" w14:paraId="63D67993" w14:textId="77777777" w:rsidTr="00D707FC">
        <w:trPr>
          <w:trHeight w:val="43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F2B844C" w14:textId="77777777" w:rsidR="00D707FC" w:rsidRPr="00D707FC" w:rsidRDefault="00D707FC" w:rsidP="00D707FC">
            <w:pPr>
              <w:spacing w:line="240" w:lineRule="auto"/>
              <w:jc w:val="center"/>
              <w:rPr>
                <w:rFonts w:ascii="Times New Roman" w:hAnsi="Times New Roman"/>
                <w:sz w:val="20"/>
                <w:szCs w:val="20"/>
              </w:rPr>
            </w:pPr>
          </w:p>
        </w:tc>
        <w:tc>
          <w:tcPr>
            <w:tcW w:w="4395" w:type="dxa"/>
            <w:vMerge/>
            <w:tcBorders>
              <w:top w:val="single" w:sz="4" w:space="0" w:color="auto"/>
              <w:left w:val="single" w:sz="4" w:space="0" w:color="auto"/>
              <w:bottom w:val="single" w:sz="4" w:space="0" w:color="auto"/>
              <w:right w:val="single" w:sz="4" w:space="0" w:color="auto"/>
            </w:tcBorders>
            <w:vAlign w:val="center"/>
            <w:hideMark/>
          </w:tcPr>
          <w:p w14:paraId="537F4754" w14:textId="77777777" w:rsidR="00D707FC" w:rsidRPr="00D707FC" w:rsidRDefault="00D707FC" w:rsidP="00D707FC">
            <w:pPr>
              <w:spacing w:line="240" w:lineRule="auto"/>
              <w:rPr>
                <w:rFonts w:ascii="Times New Roman" w:hAnsi="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4E034AF" w14:textId="77777777" w:rsidR="00D707FC" w:rsidRPr="00D707FC" w:rsidRDefault="00D707FC" w:rsidP="00D707FC">
            <w:pPr>
              <w:spacing w:line="240" w:lineRule="auto"/>
              <w:rPr>
                <w:rFonts w:ascii="Times New Roman" w:hAnsi="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38520F3E" w14:textId="77777777" w:rsidR="00D707FC" w:rsidRPr="00D707FC" w:rsidRDefault="00D707FC" w:rsidP="00D707FC">
            <w:pPr>
              <w:spacing w:line="240" w:lineRule="auto"/>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F1F860E" w14:textId="77777777" w:rsidR="00D707FC" w:rsidRPr="00D707FC" w:rsidRDefault="00D707FC" w:rsidP="00D707FC">
            <w:pPr>
              <w:spacing w:line="240" w:lineRule="auto"/>
              <w:rPr>
                <w:rFonts w:ascii="Times New Roman" w:hAnsi="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7669A55" w14:textId="77777777" w:rsidR="00D707FC" w:rsidRPr="00D707FC" w:rsidRDefault="00D707FC" w:rsidP="00D707FC">
            <w:pPr>
              <w:spacing w:line="240" w:lineRule="auto"/>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63B8126" w14:textId="77777777" w:rsidR="00D707FC" w:rsidRPr="00D707FC" w:rsidRDefault="00D707FC" w:rsidP="00D707FC">
            <w:pPr>
              <w:spacing w:line="240" w:lineRule="auto"/>
              <w:rPr>
                <w:rFonts w:ascii="Times New Roman" w:hAnsi="Times New Roman"/>
                <w:sz w:val="20"/>
                <w:szCs w:val="20"/>
              </w:rPr>
            </w:pPr>
          </w:p>
        </w:tc>
      </w:tr>
      <w:tr w:rsidR="00D707FC" w:rsidRPr="00D707FC" w14:paraId="499D5780" w14:textId="77777777" w:rsidTr="00D707FC">
        <w:trPr>
          <w:trHeight w:val="1093"/>
        </w:trPr>
        <w:tc>
          <w:tcPr>
            <w:tcW w:w="562" w:type="dxa"/>
            <w:tcBorders>
              <w:top w:val="nil"/>
              <w:left w:val="single" w:sz="4" w:space="0" w:color="auto"/>
              <w:bottom w:val="single" w:sz="4" w:space="0" w:color="auto"/>
              <w:right w:val="single" w:sz="4" w:space="0" w:color="auto"/>
            </w:tcBorders>
            <w:shd w:val="clear" w:color="auto" w:fill="auto"/>
            <w:vAlign w:val="center"/>
          </w:tcPr>
          <w:p w14:paraId="3602F676"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1</w:t>
            </w:r>
          </w:p>
        </w:tc>
        <w:tc>
          <w:tcPr>
            <w:tcW w:w="4395" w:type="dxa"/>
            <w:tcBorders>
              <w:top w:val="nil"/>
              <w:left w:val="nil"/>
              <w:bottom w:val="single" w:sz="4" w:space="0" w:color="auto"/>
              <w:right w:val="single" w:sz="4" w:space="0" w:color="auto"/>
            </w:tcBorders>
            <w:shd w:val="clear" w:color="auto" w:fill="auto"/>
            <w:vAlign w:val="center"/>
          </w:tcPr>
          <w:p w14:paraId="2AB5E296"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Оформление внешнего вида здания сервисного обслуживания водителей и пассажиров (операторской) в фирменном стиле</w:t>
            </w:r>
          </w:p>
        </w:tc>
        <w:tc>
          <w:tcPr>
            <w:tcW w:w="2552" w:type="dxa"/>
            <w:tcBorders>
              <w:top w:val="nil"/>
              <w:left w:val="nil"/>
              <w:bottom w:val="single" w:sz="4" w:space="0" w:color="auto"/>
              <w:right w:val="single" w:sz="4" w:space="0" w:color="auto"/>
            </w:tcBorders>
            <w:shd w:val="clear" w:color="auto" w:fill="auto"/>
            <w:vAlign w:val="center"/>
          </w:tcPr>
          <w:p w14:paraId="1EC2668B"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22E49201"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lang w:val="en-US"/>
              </w:rPr>
              <w:t>2</w:t>
            </w:r>
            <w:r w:rsidRPr="00D707FC">
              <w:rPr>
                <w:rFonts w:ascii="Times New Roman" w:hAnsi="Times New Roman"/>
                <w:sz w:val="20"/>
                <w:szCs w:val="20"/>
              </w:rPr>
              <w:t>5.05.2025 г.</w:t>
            </w:r>
          </w:p>
        </w:tc>
        <w:tc>
          <w:tcPr>
            <w:tcW w:w="1985" w:type="dxa"/>
            <w:tcBorders>
              <w:top w:val="nil"/>
              <w:left w:val="nil"/>
              <w:bottom w:val="single" w:sz="4" w:space="0" w:color="auto"/>
              <w:right w:val="single" w:sz="4" w:space="0" w:color="auto"/>
            </w:tcBorders>
            <w:shd w:val="clear" w:color="auto" w:fill="auto"/>
            <w:noWrap/>
            <w:vAlign w:val="center"/>
          </w:tcPr>
          <w:p w14:paraId="35C1E9FC"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6B3A362C"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333D16B8" w14:textId="77777777" w:rsidR="00D707FC" w:rsidRPr="00D707FC" w:rsidRDefault="00D707FC" w:rsidP="00D707FC">
            <w:pPr>
              <w:jc w:val="center"/>
              <w:rPr>
                <w:rFonts w:ascii="Times New Roman" w:hAnsi="Times New Roman"/>
                <w:sz w:val="20"/>
                <w:szCs w:val="20"/>
              </w:rPr>
            </w:pPr>
          </w:p>
        </w:tc>
      </w:tr>
      <w:tr w:rsidR="00D707FC" w:rsidRPr="00D707FC" w14:paraId="76FFB83C" w14:textId="77777777" w:rsidTr="00D707FC">
        <w:trPr>
          <w:trHeight w:hRule="exact" w:val="549"/>
        </w:trPr>
        <w:tc>
          <w:tcPr>
            <w:tcW w:w="562" w:type="dxa"/>
            <w:tcBorders>
              <w:top w:val="nil"/>
              <w:left w:val="single" w:sz="4" w:space="0" w:color="auto"/>
              <w:bottom w:val="single" w:sz="4" w:space="0" w:color="auto"/>
              <w:right w:val="single" w:sz="4" w:space="0" w:color="auto"/>
            </w:tcBorders>
            <w:shd w:val="clear" w:color="auto" w:fill="auto"/>
            <w:vAlign w:val="center"/>
          </w:tcPr>
          <w:p w14:paraId="3432AE5B"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2</w:t>
            </w:r>
          </w:p>
        </w:tc>
        <w:tc>
          <w:tcPr>
            <w:tcW w:w="4395" w:type="dxa"/>
            <w:tcBorders>
              <w:top w:val="nil"/>
              <w:left w:val="nil"/>
              <w:bottom w:val="single" w:sz="4" w:space="0" w:color="auto"/>
              <w:right w:val="single" w:sz="4" w:space="0" w:color="auto"/>
            </w:tcBorders>
            <w:shd w:val="clear" w:color="auto" w:fill="auto"/>
            <w:vAlign w:val="center"/>
          </w:tcPr>
          <w:p w14:paraId="17579F45"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Оформление ограждения поддона резервуарного парка</w:t>
            </w:r>
          </w:p>
        </w:tc>
        <w:tc>
          <w:tcPr>
            <w:tcW w:w="2552" w:type="dxa"/>
            <w:tcBorders>
              <w:top w:val="nil"/>
              <w:left w:val="nil"/>
              <w:bottom w:val="single" w:sz="4" w:space="0" w:color="auto"/>
              <w:right w:val="single" w:sz="4" w:space="0" w:color="auto"/>
            </w:tcBorders>
            <w:shd w:val="clear" w:color="auto" w:fill="auto"/>
            <w:vAlign w:val="center"/>
          </w:tcPr>
          <w:p w14:paraId="1785D51D"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044D721C"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20.05.2025 г.</w:t>
            </w:r>
          </w:p>
        </w:tc>
        <w:tc>
          <w:tcPr>
            <w:tcW w:w="1985" w:type="dxa"/>
            <w:tcBorders>
              <w:top w:val="nil"/>
              <w:left w:val="nil"/>
              <w:bottom w:val="single" w:sz="4" w:space="0" w:color="auto"/>
              <w:right w:val="single" w:sz="4" w:space="0" w:color="auto"/>
            </w:tcBorders>
            <w:shd w:val="clear" w:color="auto" w:fill="auto"/>
            <w:noWrap/>
            <w:vAlign w:val="center"/>
          </w:tcPr>
          <w:p w14:paraId="2A1F54F8"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0F0B7BCC"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46990272" w14:textId="77777777" w:rsidR="00D707FC" w:rsidRPr="00D707FC" w:rsidRDefault="00D707FC" w:rsidP="00D707FC">
            <w:pPr>
              <w:jc w:val="center"/>
              <w:rPr>
                <w:rFonts w:ascii="Times New Roman" w:hAnsi="Times New Roman"/>
                <w:sz w:val="20"/>
                <w:szCs w:val="20"/>
              </w:rPr>
            </w:pPr>
          </w:p>
        </w:tc>
      </w:tr>
      <w:tr w:rsidR="00D707FC" w:rsidRPr="00D707FC" w14:paraId="30F91654" w14:textId="77777777" w:rsidTr="00D707FC">
        <w:trPr>
          <w:trHeight w:hRule="exact" w:val="559"/>
        </w:trPr>
        <w:tc>
          <w:tcPr>
            <w:tcW w:w="562" w:type="dxa"/>
            <w:tcBorders>
              <w:top w:val="nil"/>
              <w:left w:val="single" w:sz="4" w:space="0" w:color="auto"/>
              <w:bottom w:val="single" w:sz="4" w:space="0" w:color="auto"/>
              <w:right w:val="single" w:sz="4" w:space="0" w:color="auto"/>
            </w:tcBorders>
            <w:shd w:val="clear" w:color="auto" w:fill="auto"/>
            <w:vAlign w:val="center"/>
          </w:tcPr>
          <w:p w14:paraId="4B4BDA6B"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3</w:t>
            </w:r>
          </w:p>
        </w:tc>
        <w:tc>
          <w:tcPr>
            <w:tcW w:w="4395" w:type="dxa"/>
            <w:tcBorders>
              <w:top w:val="nil"/>
              <w:left w:val="nil"/>
              <w:bottom w:val="single" w:sz="4" w:space="0" w:color="auto"/>
              <w:right w:val="single" w:sz="4" w:space="0" w:color="auto"/>
            </w:tcBorders>
            <w:shd w:val="clear" w:color="auto" w:fill="auto"/>
            <w:vAlign w:val="center"/>
          </w:tcPr>
          <w:p w14:paraId="38072831"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Изготовление колоннады островков ТРК</w:t>
            </w:r>
          </w:p>
        </w:tc>
        <w:tc>
          <w:tcPr>
            <w:tcW w:w="2552" w:type="dxa"/>
            <w:tcBorders>
              <w:top w:val="nil"/>
              <w:left w:val="nil"/>
              <w:bottom w:val="single" w:sz="4" w:space="0" w:color="auto"/>
              <w:right w:val="single" w:sz="4" w:space="0" w:color="auto"/>
            </w:tcBorders>
            <w:shd w:val="clear" w:color="auto" w:fill="auto"/>
            <w:vAlign w:val="center"/>
          </w:tcPr>
          <w:p w14:paraId="059DBA2B"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0EFBB959"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25.05.2025 г.</w:t>
            </w:r>
          </w:p>
        </w:tc>
        <w:tc>
          <w:tcPr>
            <w:tcW w:w="1985" w:type="dxa"/>
            <w:tcBorders>
              <w:top w:val="nil"/>
              <w:left w:val="nil"/>
              <w:bottom w:val="single" w:sz="4" w:space="0" w:color="auto"/>
              <w:right w:val="single" w:sz="4" w:space="0" w:color="auto"/>
            </w:tcBorders>
            <w:shd w:val="clear" w:color="auto" w:fill="auto"/>
            <w:noWrap/>
            <w:vAlign w:val="center"/>
          </w:tcPr>
          <w:p w14:paraId="6A0247DF"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748C2D38"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40AFBD2C" w14:textId="77777777" w:rsidR="00D707FC" w:rsidRPr="00D707FC" w:rsidRDefault="00D707FC" w:rsidP="00D707FC">
            <w:pPr>
              <w:jc w:val="center"/>
              <w:rPr>
                <w:rFonts w:ascii="Times New Roman" w:hAnsi="Times New Roman"/>
                <w:sz w:val="20"/>
                <w:szCs w:val="20"/>
              </w:rPr>
            </w:pPr>
          </w:p>
        </w:tc>
      </w:tr>
      <w:tr w:rsidR="00D707FC" w:rsidRPr="00D707FC" w14:paraId="13EEAF21" w14:textId="77777777" w:rsidTr="00D707FC">
        <w:trPr>
          <w:trHeight w:hRule="exact" w:val="578"/>
        </w:trPr>
        <w:tc>
          <w:tcPr>
            <w:tcW w:w="562" w:type="dxa"/>
            <w:tcBorders>
              <w:top w:val="nil"/>
              <w:left w:val="single" w:sz="4" w:space="0" w:color="auto"/>
              <w:bottom w:val="single" w:sz="4" w:space="0" w:color="auto"/>
              <w:right w:val="single" w:sz="4" w:space="0" w:color="auto"/>
            </w:tcBorders>
            <w:shd w:val="clear" w:color="auto" w:fill="auto"/>
            <w:vAlign w:val="center"/>
          </w:tcPr>
          <w:p w14:paraId="5EDA6A15"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4</w:t>
            </w:r>
          </w:p>
        </w:tc>
        <w:tc>
          <w:tcPr>
            <w:tcW w:w="4395" w:type="dxa"/>
            <w:tcBorders>
              <w:top w:val="nil"/>
              <w:left w:val="nil"/>
              <w:bottom w:val="single" w:sz="4" w:space="0" w:color="auto"/>
              <w:right w:val="single" w:sz="4" w:space="0" w:color="auto"/>
            </w:tcBorders>
            <w:shd w:val="clear" w:color="auto" w:fill="auto"/>
            <w:vAlign w:val="center"/>
          </w:tcPr>
          <w:p w14:paraId="7C249219"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Пожарные резервуары 2х100м3 с техническим помещением</w:t>
            </w:r>
          </w:p>
        </w:tc>
        <w:tc>
          <w:tcPr>
            <w:tcW w:w="2552" w:type="dxa"/>
            <w:tcBorders>
              <w:top w:val="nil"/>
              <w:left w:val="nil"/>
              <w:bottom w:val="single" w:sz="4" w:space="0" w:color="auto"/>
              <w:right w:val="single" w:sz="4" w:space="0" w:color="auto"/>
            </w:tcBorders>
            <w:shd w:val="clear" w:color="auto" w:fill="auto"/>
            <w:vAlign w:val="center"/>
          </w:tcPr>
          <w:p w14:paraId="2205CD8F"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53AB9FD2"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20.05.2025 г.</w:t>
            </w:r>
          </w:p>
        </w:tc>
        <w:tc>
          <w:tcPr>
            <w:tcW w:w="1985" w:type="dxa"/>
            <w:tcBorders>
              <w:top w:val="nil"/>
              <w:left w:val="nil"/>
              <w:bottom w:val="single" w:sz="4" w:space="0" w:color="auto"/>
              <w:right w:val="single" w:sz="4" w:space="0" w:color="auto"/>
            </w:tcBorders>
            <w:shd w:val="clear" w:color="auto" w:fill="auto"/>
            <w:noWrap/>
            <w:vAlign w:val="center"/>
          </w:tcPr>
          <w:p w14:paraId="7A1F0FF4"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14B40D96"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5A79F667" w14:textId="77777777" w:rsidR="00D707FC" w:rsidRPr="00D707FC" w:rsidRDefault="00D707FC" w:rsidP="00D707FC">
            <w:pPr>
              <w:jc w:val="center"/>
              <w:rPr>
                <w:rFonts w:ascii="Times New Roman" w:hAnsi="Times New Roman"/>
                <w:sz w:val="20"/>
                <w:szCs w:val="20"/>
              </w:rPr>
            </w:pPr>
          </w:p>
        </w:tc>
      </w:tr>
      <w:tr w:rsidR="00D707FC" w:rsidRPr="00D707FC" w14:paraId="003B0D5B" w14:textId="77777777" w:rsidTr="00D707FC">
        <w:trPr>
          <w:trHeight w:hRule="exact" w:val="558"/>
        </w:trPr>
        <w:tc>
          <w:tcPr>
            <w:tcW w:w="562" w:type="dxa"/>
            <w:tcBorders>
              <w:top w:val="nil"/>
              <w:left w:val="single" w:sz="4" w:space="0" w:color="auto"/>
              <w:bottom w:val="single" w:sz="4" w:space="0" w:color="auto"/>
              <w:right w:val="single" w:sz="4" w:space="0" w:color="auto"/>
            </w:tcBorders>
            <w:shd w:val="clear" w:color="auto" w:fill="auto"/>
            <w:vAlign w:val="center"/>
          </w:tcPr>
          <w:p w14:paraId="46C13312"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5</w:t>
            </w:r>
          </w:p>
        </w:tc>
        <w:tc>
          <w:tcPr>
            <w:tcW w:w="4395" w:type="dxa"/>
            <w:tcBorders>
              <w:top w:val="nil"/>
              <w:left w:val="nil"/>
              <w:bottom w:val="single" w:sz="4" w:space="0" w:color="auto"/>
              <w:right w:val="single" w:sz="4" w:space="0" w:color="auto"/>
            </w:tcBorders>
            <w:shd w:val="clear" w:color="auto" w:fill="auto"/>
            <w:vAlign w:val="center"/>
          </w:tcPr>
          <w:p w14:paraId="7CD10836"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Оформление стелы - табло в фирменном стиле</w:t>
            </w:r>
          </w:p>
        </w:tc>
        <w:tc>
          <w:tcPr>
            <w:tcW w:w="2552" w:type="dxa"/>
            <w:tcBorders>
              <w:top w:val="nil"/>
              <w:left w:val="nil"/>
              <w:bottom w:val="single" w:sz="4" w:space="0" w:color="auto"/>
              <w:right w:val="single" w:sz="4" w:space="0" w:color="auto"/>
            </w:tcBorders>
            <w:shd w:val="clear" w:color="auto" w:fill="auto"/>
            <w:vAlign w:val="center"/>
          </w:tcPr>
          <w:p w14:paraId="7A34F52D"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5CAEBF66"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25.</w:t>
            </w:r>
            <w:r w:rsidRPr="00D707FC">
              <w:rPr>
                <w:rFonts w:ascii="Times New Roman" w:hAnsi="Times New Roman"/>
                <w:sz w:val="20"/>
                <w:szCs w:val="20"/>
                <w:lang w:val="en-US"/>
              </w:rPr>
              <w:t>05</w:t>
            </w:r>
            <w:r w:rsidRPr="00D707FC">
              <w:rPr>
                <w:rFonts w:ascii="Times New Roman" w:hAnsi="Times New Roman"/>
                <w:sz w:val="20"/>
                <w:szCs w:val="20"/>
              </w:rPr>
              <w:t>.2025 г.</w:t>
            </w:r>
          </w:p>
        </w:tc>
        <w:tc>
          <w:tcPr>
            <w:tcW w:w="1985" w:type="dxa"/>
            <w:tcBorders>
              <w:top w:val="nil"/>
              <w:left w:val="nil"/>
              <w:bottom w:val="single" w:sz="4" w:space="0" w:color="auto"/>
              <w:right w:val="single" w:sz="4" w:space="0" w:color="auto"/>
            </w:tcBorders>
            <w:shd w:val="clear" w:color="auto" w:fill="auto"/>
            <w:noWrap/>
            <w:vAlign w:val="center"/>
          </w:tcPr>
          <w:p w14:paraId="36F1963B"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6D1D17AB"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1021EAD8" w14:textId="77777777" w:rsidR="00D707FC" w:rsidRPr="00D707FC" w:rsidRDefault="00D707FC" w:rsidP="00D707FC">
            <w:pPr>
              <w:jc w:val="center"/>
              <w:rPr>
                <w:rFonts w:ascii="Times New Roman" w:hAnsi="Times New Roman"/>
                <w:sz w:val="20"/>
                <w:szCs w:val="20"/>
              </w:rPr>
            </w:pPr>
          </w:p>
        </w:tc>
      </w:tr>
      <w:tr w:rsidR="00D707FC" w:rsidRPr="00D707FC" w14:paraId="4C985C3E" w14:textId="77777777" w:rsidTr="00D707FC">
        <w:trPr>
          <w:trHeight w:hRule="exact" w:val="566"/>
        </w:trPr>
        <w:tc>
          <w:tcPr>
            <w:tcW w:w="562" w:type="dxa"/>
            <w:tcBorders>
              <w:top w:val="nil"/>
              <w:left w:val="single" w:sz="4" w:space="0" w:color="auto"/>
              <w:bottom w:val="single" w:sz="4" w:space="0" w:color="auto"/>
              <w:right w:val="single" w:sz="4" w:space="0" w:color="auto"/>
            </w:tcBorders>
            <w:shd w:val="clear" w:color="auto" w:fill="auto"/>
            <w:vAlign w:val="center"/>
          </w:tcPr>
          <w:p w14:paraId="747C07F7"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6</w:t>
            </w:r>
          </w:p>
        </w:tc>
        <w:tc>
          <w:tcPr>
            <w:tcW w:w="4395" w:type="dxa"/>
            <w:tcBorders>
              <w:top w:val="nil"/>
              <w:left w:val="nil"/>
              <w:bottom w:val="single" w:sz="4" w:space="0" w:color="auto"/>
              <w:right w:val="single" w:sz="4" w:space="0" w:color="auto"/>
            </w:tcBorders>
            <w:shd w:val="clear" w:color="auto" w:fill="auto"/>
            <w:vAlign w:val="center"/>
          </w:tcPr>
          <w:p w14:paraId="554A7981"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Оформление внешнего вида навеса в фирменном стиле</w:t>
            </w:r>
          </w:p>
        </w:tc>
        <w:tc>
          <w:tcPr>
            <w:tcW w:w="2552" w:type="dxa"/>
            <w:tcBorders>
              <w:top w:val="nil"/>
              <w:left w:val="nil"/>
              <w:bottom w:val="single" w:sz="4" w:space="0" w:color="auto"/>
              <w:right w:val="single" w:sz="4" w:space="0" w:color="auto"/>
            </w:tcBorders>
            <w:shd w:val="clear" w:color="auto" w:fill="auto"/>
            <w:vAlign w:val="center"/>
          </w:tcPr>
          <w:p w14:paraId="25242BF2"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77B6B3D5"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30.05.2025 г.</w:t>
            </w:r>
          </w:p>
        </w:tc>
        <w:tc>
          <w:tcPr>
            <w:tcW w:w="1985" w:type="dxa"/>
            <w:tcBorders>
              <w:top w:val="nil"/>
              <w:left w:val="nil"/>
              <w:bottom w:val="single" w:sz="4" w:space="0" w:color="auto"/>
              <w:right w:val="single" w:sz="4" w:space="0" w:color="auto"/>
            </w:tcBorders>
            <w:shd w:val="clear" w:color="auto" w:fill="auto"/>
            <w:noWrap/>
            <w:vAlign w:val="center"/>
          </w:tcPr>
          <w:p w14:paraId="371DF92D"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13ED047F"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6D24B1D" w14:textId="77777777" w:rsidR="00D707FC" w:rsidRPr="00D707FC" w:rsidRDefault="00D707FC" w:rsidP="00D707FC">
            <w:pPr>
              <w:jc w:val="center"/>
              <w:rPr>
                <w:rFonts w:ascii="Times New Roman" w:hAnsi="Times New Roman"/>
                <w:sz w:val="20"/>
                <w:szCs w:val="20"/>
              </w:rPr>
            </w:pPr>
          </w:p>
        </w:tc>
      </w:tr>
      <w:tr w:rsidR="00D707FC" w:rsidRPr="00D707FC" w14:paraId="62221D0F" w14:textId="77777777" w:rsidTr="00D707FC">
        <w:trPr>
          <w:trHeight w:hRule="exact" w:val="579"/>
        </w:trPr>
        <w:tc>
          <w:tcPr>
            <w:tcW w:w="562" w:type="dxa"/>
            <w:tcBorders>
              <w:top w:val="nil"/>
              <w:left w:val="single" w:sz="4" w:space="0" w:color="auto"/>
              <w:bottom w:val="single" w:sz="4" w:space="0" w:color="auto"/>
              <w:right w:val="single" w:sz="4" w:space="0" w:color="auto"/>
            </w:tcBorders>
            <w:shd w:val="clear" w:color="auto" w:fill="auto"/>
            <w:vAlign w:val="center"/>
          </w:tcPr>
          <w:p w14:paraId="0C17A605"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7</w:t>
            </w:r>
          </w:p>
        </w:tc>
        <w:tc>
          <w:tcPr>
            <w:tcW w:w="4395" w:type="dxa"/>
            <w:tcBorders>
              <w:top w:val="nil"/>
              <w:left w:val="nil"/>
              <w:bottom w:val="single" w:sz="4" w:space="0" w:color="auto"/>
              <w:right w:val="single" w:sz="4" w:space="0" w:color="auto"/>
            </w:tcBorders>
            <w:shd w:val="clear" w:color="auto" w:fill="auto"/>
            <w:vAlign w:val="center"/>
          </w:tcPr>
          <w:p w14:paraId="0248CC16"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Внутреннее оформление операторской</w:t>
            </w:r>
          </w:p>
        </w:tc>
        <w:tc>
          <w:tcPr>
            <w:tcW w:w="2552" w:type="dxa"/>
            <w:tcBorders>
              <w:top w:val="nil"/>
              <w:left w:val="nil"/>
              <w:bottom w:val="single" w:sz="4" w:space="0" w:color="auto"/>
              <w:right w:val="single" w:sz="4" w:space="0" w:color="auto"/>
            </w:tcBorders>
            <w:shd w:val="clear" w:color="auto" w:fill="auto"/>
            <w:vAlign w:val="center"/>
          </w:tcPr>
          <w:p w14:paraId="3DCA194C"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0D394006"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30.05.2025 г.</w:t>
            </w:r>
          </w:p>
        </w:tc>
        <w:tc>
          <w:tcPr>
            <w:tcW w:w="1985" w:type="dxa"/>
            <w:tcBorders>
              <w:top w:val="nil"/>
              <w:left w:val="nil"/>
              <w:bottom w:val="single" w:sz="4" w:space="0" w:color="auto"/>
              <w:right w:val="single" w:sz="4" w:space="0" w:color="auto"/>
            </w:tcBorders>
            <w:shd w:val="clear" w:color="auto" w:fill="auto"/>
            <w:noWrap/>
            <w:vAlign w:val="center"/>
          </w:tcPr>
          <w:p w14:paraId="6859CE44"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584AE75C"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4C9A9A66" w14:textId="77777777" w:rsidR="00D707FC" w:rsidRPr="00D707FC" w:rsidRDefault="00D707FC" w:rsidP="00D707FC">
            <w:pPr>
              <w:jc w:val="center"/>
              <w:rPr>
                <w:rFonts w:ascii="Times New Roman" w:hAnsi="Times New Roman"/>
                <w:sz w:val="20"/>
                <w:szCs w:val="20"/>
              </w:rPr>
            </w:pPr>
          </w:p>
        </w:tc>
      </w:tr>
      <w:tr w:rsidR="00D707FC" w:rsidRPr="00D707FC" w14:paraId="4545F868" w14:textId="77777777" w:rsidTr="00D707FC">
        <w:trPr>
          <w:trHeight w:hRule="exact" w:val="594"/>
        </w:trPr>
        <w:tc>
          <w:tcPr>
            <w:tcW w:w="562" w:type="dxa"/>
            <w:tcBorders>
              <w:top w:val="nil"/>
              <w:left w:val="single" w:sz="4" w:space="0" w:color="auto"/>
              <w:bottom w:val="single" w:sz="4" w:space="0" w:color="auto"/>
              <w:right w:val="single" w:sz="4" w:space="0" w:color="auto"/>
            </w:tcBorders>
            <w:shd w:val="clear" w:color="auto" w:fill="auto"/>
            <w:vAlign w:val="center"/>
          </w:tcPr>
          <w:p w14:paraId="51C1B8C4"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8</w:t>
            </w:r>
          </w:p>
        </w:tc>
        <w:tc>
          <w:tcPr>
            <w:tcW w:w="4395" w:type="dxa"/>
            <w:tcBorders>
              <w:top w:val="nil"/>
              <w:left w:val="nil"/>
              <w:bottom w:val="single" w:sz="4" w:space="0" w:color="auto"/>
              <w:right w:val="single" w:sz="4" w:space="0" w:color="auto"/>
            </w:tcBorders>
            <w:shd w:val="clear" w:color="auto" w:fill="auto"/>
            <w:vAlign w:val="center"/>
          </w:tcPr>
          <w:p w14:paraId="0FDA1BC3" w14:textId="77777777" w:rsidR="00D707FC" w:rsidRPr="00D707FC" w:rsidRDefault="00D707FC" w:rsidP="00D707FC">
            <w:pPr>
              <w:ind w:firstLine="29"/>
              <w:rPr>
                <w:rFonts w:ascii="Times New Roman" w:hAnsi="Times New Roman"/>
                <w:b/>
                <w:sz w:val="20"/>
                <w:szCs w:val="20"/>
              </w:rPr>
            </w:pPr>
            <w:r w:rsidRPr="00D707FC">
              <w:rPr>
                <w:rFonts w:ascii="Times New Roman" w:eastAsia="Times New Roman" w:hAnsi="Times New Roman"/>
                <w:b/>
                <w:sz w:val="20"/>
                <w:szCs w:val="20"/>
                <w:lang w:eastAsia="ru-RU"/>
              </w:rPr>
              <w:t>Указатели  движения</w:t>
            </w:r>
          </w:p>
        </w:tc>
        <w:tc>
          <w:tcPr>
            <w:tcW w:w="2552" w:type="dxa"/>
            <w:tcBorders>
              <w:top w:val="nil"/>
              <w:left w:val="nil"/>
              <w:bottom w:val="single" w:sz="4" w:space="0" w:color="auto"/>
              <w:right w:val="single" w:sz="4" w:space="0" w:color="auto"/>
            </w:tcBorders>
            <w:shd w:val="clear" w:color="auto" w:fill="auto"/>
            <w:vAlign w:val="center"/>
          </w:tcPr>
          <w:p w14:paraId="3D67B22D"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nil"/>
              <w:left w:val="nil"/>
              <w:bottom w:val="single" w:sz="4" w:space="0" w:color="auto"/>
              <w:right w:val="single" w:sz="4" w:space="0" w:color="auto"/>
            </w:tcBorders>
            <w:shd w:val="clear" w:color="auto" w:fill="auto"/>
            <w:vAlign w:val="center"/>
          </w:tcPr>
          <w:p w14:paraId="4E2B33E0"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30.</w:t>
            </w:r>
            <w:r w:rsidRPr="00D707FC">
              <w:rPr>
                <w:rFonts w:ascii="Times New Roman" w:hAnsi="Times New Roman"/>
                <w:sz w:val="20"/>
                <w:szCs w:val="20"/>
                <w:lang w:val="en-US"/>
              </w:rPr>
              <w:t>05</w:t>
            </w:r>
            <w:r w:rsidRPr="00D707FC">
              <w:rPr>
                <w:rFonts w:ascii="Times New Roman" w:hAnsi="Times New Roman"/>
                <w:sz w:val="20"/>
                <w:szCs w:val="20"/>
              </w:rPr>
              <w:t>.2025 г.</w:t>
            </w:r>
          </w:p>
        </w:tc>
        <w:tc>
          <w:tcPr>
            <w:tcW w:w="1985" w:type="dxa"/>
            <w:tcBorders>
              <w:top w:val="nil"/>
              <w:left w:val="nil"/>
              <w:bottom w:val="single" w:sz="4" w:space="0" w:color="auto"/>
              <w:right w:val="single" w:sz="4" w:space="0" w:color="auto"/>
            </w:tcBorders>
            <w:shd w:val="clear" w:color="auto" w:fill="auto"/>
            <w:noWrap/>
            <w:vAlign w:val="center"/>
          </w:tcPr>
          <w:p w14:paraId="6A71F5CF" w14:textId="77777777" w:rsidR="00D707FC" w:rsidRPr="00D707FC" w:rsidRDefault="00D707FC" w:rsidP="00D707FC">
            <w:pPr>
              <w:jc w:val="center"/>
              <w:rPr>
                <w:rFonts w:ascii="Times New Roman" w:hAnsi="Times New Roman"/>
                <w:sz w:val="20"/>
                <w:szCs w:val="20"/>
              </w:rPr>
            </w:pPr>
          </w:p>
        </w:tc>
        <w:tc>
          <w:tcPr>
            <w:tcW w:w="1842" w:type="dxa"/>
            <w:tcBorders>
              <w:top w:val="nil"/>
              <w:left w:val="nil"/>
              <w:bottom w:val="single" w:sz="4" w:space="0" w:color="auto"/>
              <w:right w:val="single" w:sz="4" w:space="0" w:color="auto"/>
            </w:tcBorders>
            <w:shd w:val="clear" w:color="auto" w:fill="auto"/>
            <w:noWrap/>
            <w:vAlign w:val="center"/>
          </w:tcPr>
          <w:p w14:paraId="30EFF372" w14:textId="77777777" w:rsidR="00D707FC" w:rsidRPr="00D707FC" w:rsidRDefault="00D707FC" w:rsidP="00D707FC">
            <w:pPr>
              <w:jc w:val="center"/>
              <w:rPr>
                <w:rFonts w:ascii="Times New Roman" w:hAnsi="Times New Roman"/>
                <w:sz w:val="20"/>
                <w:szCs w:val="20"/>
              </w:rPr>
            </w:pPr>
          </w:p>
        </w:tc>
        <w:tc>
          <w:tcPr>
            <w:tcW w:w="2126" w:type="dxa"/>
            <w:tcBorders>
              <w:top w:val="nil"/>
              <w:left w:val="nil"/>
              <w:bottom w:val="single" w:sz="4" w:space="0" w:color="auto"/>
              <w:right w:val="single" w:sz="4" w:space="0" w:color="auto"/>
            </w:tcBorders>
            <w:shd w:val="clear" w:color="auto" w:fill="auto"/>
            <w:noWrap/>
            <w:vAlign w:val="center"/>
          </w:tcPr>
          <w:p w14:paraId="005B2FD0" w14:textId="77777777" w:rsidR="00D707FC" w:rsidRPr="00D707FC" w:rsidRDefault="00D707FC" w:rsidP="00D707FC">
            <w:pPr>
              <w:jc w:val="center"/>
              <w:rPr>
                <w:rFonts w:ascii="Times New Roman" w:hAnsi="Times New Roman"/>
                <w:sz w:val="20"/>
                <w:szCs w:val="20"/>
              </w:rPr>
            </w:pPr>
          </w:p>
        </w:tc>
      </w:tr>
      <w:tr w:rsidR="00D707FC" w:rsidRPr="00D707FC" w14:paraId="336C20F2" w14:textId="77777777" w:rsidTr="00D707FC">
        <w:trPr>
          <w:trHeight w:hRule="exact" w:val="440"/>
        </w:trPr>
        <w:tc>
          <w:tcPr>
            <w:tcW w:w="562" w:type="dxa"/>
            <w:vMerge w:val="restart"/>
            <w:tcBorders>
              <w:top w:val="single" w:sz="4" w:space="0" w:color="auto"/>
              <w:left w:val="single" w:sz="4" w:space="0" w:color="auto"/>
              <w:right w:val="single" w:sz="4" w:space="0" w:color="auto"/>
            </w:tcBorders>
            <w:shd w:val="clear" w:color="auto" w:fill="auto"/>
            <w:vAlign w:val="center"/>
          </w:tcPr>
          <w:p w14:paraId="28579051"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2482FD1" w14:textId="77777777" w:rsidR="00D707FC" w:rsidRPr="00D707FC" w:rsidRDefault="00D707FC" w:rsidP="00D707FC">
            <w:pPr>
              <w:ind w:firstLine="29"/>
              <w:rPr>
                <w:rFonts w:ascii="Times New Roman" w:hAnsi="Times New Roman"/>
                <w:b/>
                <w:sz w:val="20"/>
                <w:szCs w:val="20"/>
              </w:rPr>
            </w:pPr>
            <w:r w:rsidRPr="00D707FC">
              <w:rPr>
                <w:rFonts w:ascii="Times New Roman" w:hAnsi="Times New Roman"/>
                <w:b/>
                <w:sz w:val="20"/>
                <w:szCs w:val="20"/>
              </w:rPr>
              <w:t>Доставка материала</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665F4E33" w14:textId="77777777" w:rsidR="00D707FC" w:rsidRPr="00D707FC" w:rsidRDefault="00D707FC" w:rsidP="00D707FC">
            <w:pPr>
              <w:ind w:firstLine="29"/>
              <w:jc w:val="center"/>
              <w:rPr>
                <w:rFonts w:ascii="Times New Roman" w:hAnsi="Times New Roman"/>
                <w:sz w:val="20"/>
                <w:szCs w:val="20"/>
              </w:rPr>
            </w:pPr>
            <w:r w:rsidRPr="00D707FC">
              <w:rPr>
                <w:rFonts w:ascii="Times New Roman" w:eastAsia="Times New Roman" w:hAnsi="Times New Roman"/>
                <w:sz w:val="20"/>
                <w:szCs w:val="20"/>
                <w:lang w:eastAsia="ru-RU"/>
              </w:rPr>
              <w:t>с момента заключения договора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147DC3B" w14:textId="77777777" w:rsidR="00D707FC" w:rsidRPr="00D707FC" w:rsidRDefault="00D707FC" w:rsidP="00D707FC">
            <w:pPr>
              <w:ind w:firstLine="29"/>
              <w:jc w:val="center"/>
              <w:rPr>
                <w:rFonts w:ascii="Times New Roman" w:hAnsi="Times New Roman"/>
                <w:sz w:val="20"/>
                <w:szCs w:val="20"/>
              </w:rPr>
            </w:pPr>
            <w:r w:rsidRPr="00D707FC">
              <w:rPr>
                <w:rFonts w:ascii="Times New Roman" w:hAnsi="Times New Roman"/>
                <w:sz w:val="20"/>
                <w:szCs w:val="20"/>
                <w:lang w:val="en-US"/>
              </w:rPr>
              <w:t>20</w:t>
            </w:r>
            <w:r w:rsidRPr="00D707FC">
              <w:rPr>
                <w:rFonts w:ascii="Times New Roman" w:hAnsi="Times New Roman"/>
                <w:sz w:val="20"/>
                <w:szCs w:val="20"/>
              </w:rPr>
              <w:t>.04.2025 г.</w:t>
            </w:r>
          </w:p>
        </w:tc>
        <w:tc>
          <w:tcPr>
            <w:tcW w:w="1985" w:type="dxa"/>
            <w:vMerge w:val="restart"/>
            <w:tcBorders>
              <w:top w:val="single" w:sz="4" w:space="0" w:color="auto"/>
              <w:left w:val="single" w:sz="4" w:space="0" w:color="auto"/>
              <w:right w:val="single" w:sz="4" w:space="0" w:color="auto"/>
            </w:tcBorders>
            <w:shd w:val="clear" w:color="auto" w:fill="auto"/>
            <w:noWrap/>
            <w:vAlign w:val="center"/>
          </w:tcPr>
          <w:p w14:paraId="6CD8BE3D" w14:textId="77777777" w:rsidR="00D707FC" w:rsidRPr="00D707FC" w:rsidRDefault="00D707FC" w:rsidP="00D707FC">
            <w:pPr>
              <w:jc w:val="center"/>
              <w:rPr>
                <w:rFonts w:ascii="Times New Roman" w:hAnsi="Times New Roman"/>
                <w:sz w:val="20"/>
                <w:szCs w:val="20"/>
              </w:rPr>
            </w:pPr>
          </w:p>
        </w:tc>
        <w:tc>
          <w:tcPr>
            <w:tcW w:w="1842" w:type="dxa"/>
            <w:vMerge w:val="restart"/>
            <w:tcBorders>
              <w:top w:val="single" w:sz="4" w:space="0" w:color="auto"/>
              <w:left w:val="single" w:sz="4" w:space="0" w:color="auto"/>
              <w:right w:val="single" w:sz="4" w:space="0" w:color="auto"/>
            </w:tcBorders>
            <w:shd w:val="clear" w:color="auto" w:fill="auto"/>
            <w:noWrap/>
            <w:vAlign w:val="center"/>
          </w:tcPr>
          <w:p w14:paraId="52071F46" w14:textId="77777777" w:rsidR="00D707FC" w:rsidRPr="00D707FC" w:rsidRDefault="00D707FC" w:rsidP="00D707FC">
            <w:pPr>
              <w:jc w:val="center"/>
              <w:rPr>
                <w:rFonts w:ascii="Times New Roman" w:hAnsi="Times New Roman"/>
                <w:sz w:val="20"/>
                <w:szCs w:val="20"/>
              </w:rPr>
            </w:pPr>
          </w:p>
        </w:tc>
        <w:tc>
          <w:tcPr>
            <w:tcW w:w="2126" w:type="dxa"/>
            <w:vMerge w:val="restart"/>
            <w:tcBorders>
              <w:top w:val="single" w:sz="4" w:space="0" w:color="auto"/>
              <w:left w:val="single" w:sz="4" w:space="0" w:color="auto"/>
              <w:right w:val="single" w:sz="4" w:space="0" w:color="auto"/>
            </w:tcBorders>
            <w:shd w:val="clear" w:color="auto" w:fill="auto"/>
            <w:noWrap/>
            <w:vAlign w:val="center"/>
          </w:tcPr>
          <w:p w14:paraId="764796AB" w14:textId="77777777" w:rsidR="00D707FC" w:rsidRPr="00D707FC" w:rsidRDefault="00D707FC" w:rsidP="00D707FC">
            <w:pPr>
              <w:jc w:val="center"/>
              <w:rPr>
                <w:rFonts w:ascii="Times New Roman" w:hAnsi="Times New Roman"/>
                <w:sz w:val="20"/>
                <w:szCs w:val="20"/>
              </w:rPr>
            </w:pPr>
          </w:p>
        </w:tc>
      </w:tr>
      <w:tr w:rsidR="00D707FC" w:rsidRPr="00D707FC" w14:paraId="6962F821" w14:textId="77777777" w:rsidTr="00D707FC">
        <w:trPr>
          <w:trHeight w:val="366"/>
        </w:trPr>
        <w:tc>
          <w:tcPr>
            <w:tcW w:w="562" w:type="dxa"/>
            <w:vMerge/>
            <w:tcBorders>
              <w:left w:val="single" w:sz="4" w:space="0" w:color="auto"/>
              <w:bottom w:val="single" w:sz="4" w:space="0" w:color="auto"/>
              <w:right w:val="single" w:sz="4" w:space="0" w:color="auto"/>
            </w:tcBorders>
            <w:shd w:val="clear" w:color="auto" w:fill="auto"/>
            <w:vAlign w:val="center"/>
          </w:tcPr>
          <w:p w14:paraId="5638C372" w14:textId="77777777" w:rsidR="00D707FC" w:rsidRPr="00D707FC" w:rsidRDefault="00D707FC" w:rsidP="00D707FC">
            <w:pPr>
              <w:ind w:firstLine="29"/>
              <w:jc w:val="center"/>
              <w:rPr>
                <w:rFonts w:ascii="Times New Roman" w:hAnsi="Times New Roman"/>
                <w:sz w:val="20"/>
                <w:szCs w:val="20"/>
              </w:rPr>
            </w:pP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AAEDCF4" w14:textId="77777777" w:rsidR="00D707FC" w:rsidRPr="00D707FC" w:rsidRDefault="00D707FC" w:rsidP="00D707FC">
            <w:pPr>
              <w:ind w:firstLine="29"/>
              <w:rPr>
                <w:rFonts w:ascii="Times New Roman" w:hAnsi="Times New Roman"/>
                <w:b/>
                <w:sz w:val="20"/>
                <w:szCs w:val="20"/>
              </w:rPr>
            </w:pPr>
            <w:r w:rsidRPr="00D707FC">
              <w:rPr>
                <w:rFonts w:ascii="Times New Roman" w:hAnsi="Times New Roman"/>
                <w:b/>
                <w:sz w:val="20"/>
                <w:szCs w:val="20"/>
              </w:rPr>
              <w:t>Работа вспомогательной техники</w:t>
            </w:r>
          </w:p>
        </w:tc>
        <w:tc>
          <w:tcPr>
            <w:tcW w:w="2552" w:type="dxa"/>
            <w:vMerge/>
            <w:tcBorders>
              <w:left w:val="single" w:sz="4" w:space="0" w:color="auto"/>
              <w:bottom w:val="single" w:sz="4" w:space="0" w:color="auto"/>
              <w:right w:val="single" w:sz="4" w:space="0" w:color="auto"/>
            </w:tcBorders>
            <w:shd w:val="clear" w:color="auto" w:fill="auto"/>
            <w:vAlign w:val="center"/>
          </w:tcPr>
          <w:p w14:paraId="015F761B" w14:textId="77777777" w:rsidR="00D707FC" w:rsidRPr="00D707FC" w:rsidRDefault="00D707FC" w:rsidP="00D707FC">
            <w:pPr>
              <w:ind w:firstLine="29"/>
              <w:jc w:val="center"/>
              <w:rPr>
                <w:rFonts w:ascii="Times New Roman" w:eastAsia="Times New Roman" w:hAnsi="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64287C8" w14:textId="77777777" w:rsidR="00D707FC" w:rsidRPr="00D707FC" w:rsidRDefault="00D707FC" w:rsidP="00D707FC">
            <w:pPr>
              <w:ind w:firstLine="29"/>
              <w:jc w:val="center"/>
              <w:rPr>
                <w:rFonts w:ascii="Times New Roman" w:hAnsi="Times New Roman"/>
                <w:sz w:val="20"/>
                <w:szCs w:val="20"/>
                <w:lang w:val="en-US"/>
              </w:rPr>
            </w:pPr>
            <w:r w:rsidRPr="00D707FC">
              <w:rPr>
                <w:rFonts w:ascii="Times New Roman" w:hAnsi="Times New Roman"/>
                <w:sz w:val="20"/>
                <w:szCs w:val="20"/>
              </w:rPr>
              <w:t>30.05.2025 г.</w:t>
            </w:r>
          </w:p>
        </w:tc>
        <w:tc>
          <w:tcPr>
            <w:tcW w:w="1985" w:type="dxa"/>
            <w:vMerge/>
            <w:tcBorders>
              <w:left w:val="single" w:sz="4" w:space="0" w:color="auto"/>
              <w:bottom w:val="single" w:sz="4" w:space="0" w:color="auto"/>
              <w:right w:val="single" w:sz="4" w:space="0" w:color="auto"/>
            </w:tcBorders>
            <w:shd w:val="clear" w:color="auto" w:fill="auto"/>
            <w:noWrap/>
            <w:vAlign w:val="center"/>
          </w:tcPr>
          <w:p w14:paraId="015FD050" w14:textId="77777777" w:rsidR="00D707FC" w:rsidRPr="00D707FC" w:rsidRDefault="00D707FC" w:rsidP="00D707FC">
            <w:pPr>
              <w:jc w:val="center"/>
              <w:rPr>
                <w:rFonts w:ascii="Times New Roman" w:hAnsi="Times New Roman"/>
                <w:sz w:val="20"/>
                <w:szCs w:val="20"/>
              </w:rPr>
            </w:pPr>
          </w:p>
        </w:tc>
        <w:tc>
          <w:tcPr>
            <w:tcW w:w="1842" w:type="dxa"/>
            <w:vMerge/>
            <w:tcBorders>
              <w:left w:val="single" w:sz="4" w:space="0" w:color="auto"/>
              <w:bottom w:val="single" w:sz="4" w:space="0" w:color="auto"/>
              <w:right w:val="single" w:sz="4" w:space="0" w:color="auto"/>
            </w:tcBorders>
            <w:shd w:val="clear" w:color="auto" w:fill="auto"/>
            <w:noWrap/>
            <w:vAlign w:val="center"/>
          </w:tcPr>
          <w:p w14:paraId="53C74508" w14:textId="77777777" w:rsidR="00D707FC" w:rsidRPr="00D707FC" w:rsidRDefault="00D707FC" w:rsidP="00D707FC">
            <w:pPr>
              <w:jc w:val="center"/>
              <w:rPr>
                <w:rFonts w:ascii="Times New Roman" w:hAnsi="Times New Roman"/>
                <w:sz w:val="20"/>
                <w:szCs w:val="20"/>
              </w:rPr>
            </w:pPr>
          </w:p>
        </w:tc>
        <w:tc>
          <w:tcPr>
            <w:tcW w:w="2126" w:type="dxa"/>
            <w:vMerge/>
            <w:tcBorders>
              <w:left w:val="single" w:sz="4" w:space="0" w:color="auto"/>
              <w:bottom w:val="single" w:sz="4" w:space="0" w:color="auto"/>
              <w:right w:val="single" w:sz="4" w:space="0" w:color="auto"/>
            </w:tcBorders>
            <w:shd w:val="clear" w:color="auto" w:fill="auto"/>
            <w:noWrap/>
            <w:vAlign w:val="center"/>
          </w:tcPr>
          <w:p w14:paraId="1EB0380C" w14:textId="77777777" w:rsidR="00D707FC" w:rsidRPr="00D707FC" w:rsidRDefault="00D707FC" w:rsidP="00D707FC">
            <w:pPr>
              <w:jc w:val="center"/>
              <w:rPr>
                <w:rFonts w:ascii="Times New Roman" w:hAnsi="Times New Roman"/>
                <w:sz w:val="20"/>
                <w:szCs w:val="20"/>
              </w:rPr>
            </w:pPr>
          </w:p>
        </w:tc>
      </w:tr>
      <w:tr w:rsidR="00D707FC" w:rsidRPr="00D707FC" w14:paraId="19C1AC1E" w14:textId="77777777" w:rsidTr="00D707FC">
        <w:trPr>
          <w:trHeight w:val="341"/>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D5E6AD" w14:textId="77777777" w:rsidR="00D707FC" w:rsidRPr="00D707FC" w:rsidRDefault="00D707FC" w:rsidP="00D707FC">
            <w:pPr>
              <w:ind w:firstLine="29"/>
              <w:jc w:val="center"/>
              <w:rPr>
                <w:rFonts w:ascii="Times New Roman" w:hAnsi="Times New Roman"/>
                <w:sz w:val="20"/>
                <w:szCs w:val="20"/>
              </w:rPr>
            </w:pPr>
          </w:p>
        </w:tc>
        <w:tc>
          <w:tcPr>
            <w:tcW w:w="4395" w:type="dxa"/>
            <w:tcBorders>
              <w:top w:val="single" w:sz="4" w:space="0" w:color="auto"/>
              <w:left w:val="nil"/>
              <w:bottom w:val="single" w:sz="4" w:space="0" w:color="auto"/>
              <w:right w:val="single" w:sz="4" w:space="0" w:color="auto"/>
            </w:tcBorders>
            <w:shd w:val="clear" w:color="auto" w:fill="auto"/>
            <w:vAlign w:val="center"/>
          </w:tcPr>
          <w:p w14:paraId="6CFF48C5" w14:textId="77777777" w:rsidR="00D707FC" w:rsidRPr="00D707FC" w:rsidRDefault="00D707FC" w:rsidP="00D707FC">
            <w:pPr>
              <w:ind w:firstLine="29"/>
              <w:rPr>
                <w:rFonts w:ascii="Times New Roman" w:hAnsi="Times New Roman"/>
                <w:b/>
                <w:bCs/>
                <w:sz w:val="20"/>
                <w:szCs w:val="20"/>
              </w:rPr>
            </w:pPr>
            <w:r w:rsidRPr="00D707FC">
              <w:rPr>
                <w:rFonts w:ascii="Times New Roman" w:eastAsia="Times New Roman" w:hAnsi="Times New Roman"/>
                <w:b/>
                <w:bCs/>
                <w:sz w:val="20"/>
                <w:szCs w:val="20"/>
                <w:lang w:eastAsia="ru-RU"/>
              </w:rPr>
              <w:t>ИТОГО:</w:t>
            </w:r>
          </w:p>
        </w:tc>
        <w:tc>
          <w:tcPr>
            <w:tcW w:w="2552" w:type="dxa"/>
            <w:tcBorders>
              <w:top w:val="single" w:sz="4" w:space="0" w:color="auto"/>
              <w:left w:val="nil"/>
              <w:bottom w:val="single" w:sz="4" w:space="0" w:color="auto"/>
              <w:right w:val="single" w:sz="4" w:space="0" w:color="auto"/>
            </w:tcBorders>
            <w:shd w:val="clear" w:color="auto" w:fill="auto"/>
            <w:vAlign w:val="center"/>
          </w:tcPr>
          <w:p w14:paraId="1897AA2D" w14:textId="77777777" w:rsidR="00D707FC" w:rsidRPr="00D707FC" w:rsidRDefault="00D707FC" w:rsidP="00D707FC">
            <w:pPr>
              <w:ind w:firstLine="29"/>
              <w:jc w:val="center"/>
              <w:rPr>
                <w:rFonts w:ascii="Times New Roman" w:hAnsi="Times New Roman"/>
                <w:sz w:val="20"/>
                <w:szCs w:val="20"/>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D683686" w14:textId="77777777" w:rsidR="00D707FC" w:rsidRPr="00D707FC" w:rsidRDefault="00D707FC" w:rsidP="00D707FC">
            <w:pPr>
              <w:ind w:firstLine="29"/>
              <w:jc w:val="center"/>
              <w:rPr>
                <w:rFonts w:ascii="Times New Roman" w:hAnsi="Times New Roman"/>
                <w:sz w:val="20"/>
                <w:szCs w:val="20"/>
              </w:rPr>
            </w:pPr>
          </w:p>
        </w:tc>
        <w:tc>
          <w:tcPr>
            <w:tcW w:w="1985" w:type="dxa"/>
            <w:tcBorders>
              <w:top w:val="single" w:sz="4" w:space="0" w:color="auto"/>
              <w:left w:val="nil"/>
              <w:bottom w:val="single" w:sz="4" w:space="0" w:color="auto"/>
              <w:right w:val="single" w:sz="4" w:space="0" w:color="auto"/>
            </w:tcBorders>
            <w:shd w:val="clear" w:color="auto" w:fill="auto"/>
            <w:vAlign w:val="center"/>
          </w:tcPr>
          <w:p w14:paraId="720072AA" w14:textId="77777777" w:rsidR="00D707FC" w:rsidRPr="00D707FC" w:rsidRDefault="00D707FC" w:rsidP="00D707FC">
            <w:pPr>
              <w:jc w:val="center"/>
              <w:rPr>
                <w:rFonts w:ascii="Times New Roman" w:hAnsi="Times New Roman"/>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163BE89C" w14:textId="77777777" w:rsidR="00D707FC" w:rsidRPr="00D707FC" w:rsidRDefault="00D707FC" w:rsidP="00D707FC">
            <w:pPr>
              <w:jc w:val="center"/>
              <w:rPr>
                <w:rFonts w:ascii="Times New Roman" w:hAnsi="Times New Roman"/>
                <w:sz w:val="20"/>
                <w:szCs w:val="20"/>
              </w:rPr>
            </w:pPr>
          </w:p>
        </w:tc>
        <w:tc>
          <w:tcPr>
            <w:tcW w:w="2126" w:type="dxa"/>
            <w:tcBorders>
              <w:top w:val="single" w:sz="4" w:space="0" w:color="auto"/>
              <w:left w:val="nil"/>
              <w:bottom w:val="single" w:sz="4" w:space="0" w:color="auto"/>
              <w:right w:val="single" w:sz="4" w:space="0" w:color="auto"/>
            </w:tcBorders>
            <w:shd w:val="clear" w:color="auto" w:fill="auto"/>
            <w:vAlign w:val="center"/>
          </w:tcPr>
          <w:p w14:paraId="13575E19" w14:textId="77777777" w:rsidR="00D707FC" w:rsidRPr="00D707FC" w:rsidRDefault="00D707FC" w:rsidP="00D707FC">
            <w:pPr>
              <w:jc w:val="center"/>
              <w:rPr>
                <w:rFonts w:ascii="Times New Roman" w:hAnsi="Times New Roman"/>
                <w:sz w:val="20"/>
                <w:szCs w:val="20"/>
              </w:rPr>
            </w:pPr>
          </w:p>
        </w:tc>
      </w:tr>
    </w:tbl>
    <w:p w14:paraId="35F4B5DE" w14:textId="77777777" w:rsidR="00D707FC" w:rsidRPr="00D707FC" w:rsidRDefault="00D707FC" w:rsidP="00D707FC">
      <w:pPr>
        <w:ind w:firstLine="29"/>
        <w:jc w:val="center"/>
        <w:rPr>
          <w:rFonts w:ascii="Times New Roman" w:hAnsi="Times New Roman"/>
          <w:sz w:val="20"/>
          <w:szCs w:val="20"/>
        </w:rPr>
      </w:pPr>
    </w:p>
    <w:tbl>
      <w:tblPr>
        <w:tblW w:w="9699" w:type="dxa"/>
        <w:jc w:val="center"/>
        <w:tblLayout w:type="fixed"/>
        <w:tblLook w:val="0000" w:firstRow="0" w:lastRow="0" w:firstColumn="0" w:lastColumn="0" w:noHBand="0" w:noVBand="0"/>
      </w:tblPr>
      <w:tblGrid>
        <w:gridCol w:w="4777"/>
        <w:gridCol w:w="4922"/>
      </w:tblGrid>
      <w:tr w:rsidR="00D707FC" w:rsidRPr="00D707FC" w14:paraId="4CC13927" w14:textId="77777777" w:rsidTr="00D707FC">
        <w:trPr>
          <w:trHeight w:val="2156"/>
          <w:jc w:val="center"/>
        </w:trPr>
        <w:tc>
          <w:tcPr>
            <w:tcW w:w="4777" w:type="dxa"/>
            <w:tcBorders>
              <w:top w:val="single" w:sz="4" w:space="0" w:color="000000"/>
              <w:left w:val="single" w:sz="4" w:space="0" w:color="000000"/>
              <w:bottom w:val="single" w:sz="4" w:space="0" w:color="000000"/>
            </w:tcBorders>
          </w:tcPr>
          <w:p w14:paraId="07F1DD9E"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lastRenderedPageBreak/>
              <w:t>Заказчик:</w:t>
            </w:r>
          </w:p>
          <w:p w14:paraId="64CFB350"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p>
          <w:p w14:paraId="0F1EF7C1" w14:textId="77777777" w:rsidR="00D707FC" w:rsidRPr="00D707FC" w:rsidRDefault="00D707FC" w:rsidP="00D707FC">
            <w:pPr>
              <w:spacing w:after="0" w:line="240" w:lineRule="auto"/>
              <w:jc w:val="both"/>
              <w:rPr>
                <w:rFonts w:ascii="Times New Roman" w:hAnsi="Times New Roman"/>
                <w:b/>
                <w:sz w:val="24"/>
                <w:szCs w:val="24"/>
              </w:rPr>
            </w:pPr>
            <w:r w:rsidRPr="00D707FC">
              <w:rPr>
                <w:rFonts w:ascii="Times New Roman" w:hAnsi="Times New Roman"/>
                <w:b/>
                <w:sz w:val="24"/>
                <w:szCs w:val="24"/>
              </w:rPr>
              <w:t>Генеральный директор</w:t>
            </w:r>
          </w:p>
          <w:p w14:paraId="32136BF9" w14:textId="77777777" w:rsidR="00D707FC" w:rsidRPr="00D707FC" w:rsidRDefault="00D707FC" w:rsidP="00D707FC">
            <w:pPr>
              <w:spacing w:after="0" w:line="240" w:lineRule="auto"/>
              <w:jc w:val="both"/>
              <w:rPr>
                <w:rFonts w:ascii="Times New Roman" w:hAnsi="Times New Roman"/>
                <w:b/>
                <w:sz w:val="24"/>
                <w:szCs w:val="24"/>
              </w:rPr>
            </w:pPr>
          </w:p>
          <w:p w14:paraId="2E220686" w14:textId="77777777" w:rsidR="00D707FC" w:rsidRPr="00D707FC" w:rsidRDefault="00D707FC" w:rsidP="00D707FC">
            <w:pPr>
              <w:spacing w:after="0" w:line="240" w:lineRule="auto"/>
              <w:jc w:val="both"/>
              <w:rPr>
                <w:rFonts w:ascii="Times New Roman" w:hAnsi="Times New Roman"/>
                <w:b/>
                <w:sz w:val="24"/>
                <w:szCs w:val="24"/>
              </w:rPr>
            </w:pPr>
          </w:p>
          <w:p w14:paraId="6A611F10" w14:textId="77777777" w:rsidR="00D707FC" w:rsidRPr="00D707FC" w:rsidRDefault="00D707FC" w:rsidP="00D707FC">
            <w:pPr>
              <w:spacing w:after="0" w:line="240" w:lineRule="auto"/>
              <w:jc w:val="both"/>
              <w:rPr>
                <w:rFonts w:ascii="Times New Roman" w:hAnsi="Times New Roman"/>
                <w:b/>
                <w:sz w:val="24"/>
                <w:szCs w:val="24"/>
              </w:rPr>
            </w:pPr>
            <w:r w:rsidRPr="00D707FC">
              <w:rPr>
                <w:rFonts w:ascii="Times New Roman" w:hAnsi="Times New Roman"/>
                <w:b/>
                <w:sz w:val="24"/>
                <w:szCs w:val="24"/>
              </w:rPr>
              <w:t>____________________/ В.Н. Лебедев /</w:t>
            </w:r>
          </w:p>
          <w:p w14:paraId="2AF1A798" w14:textId="77777777" w:rsidR="00D707FC" w:rsidRPr="00D707FC" w:rsidRDefault="00D707FC" w:rsidP="00D707FC">
            <w:pPr>
              <w:tabs>
                <w:tab w:val="left" w:pos="0"/>
                <w:tab w:val="left" w:pos="993"/>
              </w:tabs>
              <w:suppressAutoHyphens/>
              <w:spacing w:after="0" w:line="240" w:lineRule="auto"/>
              <w:contextualSpacing/>
              <w:jc w:val="both"/>
              <w:rPr>
                <w:rFonts w:ascii="Times New Roman" w:hAnsi="Times New Roman"/>
                <w:sz w:val="24"/>
                <w:szCs w:val="24"/>
                <w:lang w:eastAsia="ar-SA"/>
              </w:rPr>
            </w:pPr>
            <w:r w:rsidRPr="00D707FC">
              <w:rPr>
                <w:rFonts w:ascii="Times New Roman" w:eastAsia="Times New Roman" w:hAnsi="Times New Roman"/>
                <w:sz w:val="24"/>
                <w:szCs w:val="24"/>
                <w:lang w:eastAsia="ar-SA"/>
              </w:rPr>
              <w:t>М.П.</w:t>
            </w:r>
          </w:p>
        </w:tc>
        <w:tc>
          <w:tcPr>
            <w:tcW w:w="4922" w:type="dxa"/>
            <w:tcBorders>
              <w:top w:val="single" w:sz="4" w:space="0" w:color="000000"/>
              <w:left w:val="single" w:sz="4" w:space="0" w:color="000000"/>
              <w:bottom w:val="single" w:sz="4" w:space="0" w:color="000000"/>
              <w:right w:val="single" w:sz="4" w:space="0" w:color="000000"/>
            </w:tcBorders>
          </w:tcPr>
          <w:p w14:paraId="13B73296"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Подрядчик:</w:t>
            </w:r>
          </w:p>
          <w:p w14:paraId="761C5917" w14:textId="77777777" w:rsidR="00D707FC" w:rsidRPr="00D707FC" w:rsidRDefault="00D707FC" w:rsidP="00D707FC">
            <w:pPr>
              <w:suppressAutoHyphens/>
              <w:spacing w:after="0" w:line="240" w:lineRule="auto"/>
              <w:ind w:right="155"/>
              <w:rPr>
                <w:rFonts w:ascii="Times New Roman" w:eastAsia="Times New Roman" w:hAnsi="Times New Roman"/>
                <w:b/>
                <w:sz w:val="24"/>
                <w:szCs w:val="24"/>
                <w:lang w:eastAsia="ar-SA"/>
              </w:rPr>
            </w:pPr>
          </w:p>
          <w:p w14:paraId="3892B4D4" w14:textId="77777777" w:rsidR="00D707FC" w:rsidRPr="00D707FC" w:rsidRDefault="00D707FC" w:rsidP="00D707FC">
            <w:pPr>
              <w:snapToGrid w:val="0"/>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 xml:space="preserve">Директор </w:t>
            </w:r>
          </w:p>
          <w:p w14:paraId="6F2FEB06" w14:textId="77777777" w:rsidR="00D707FC" w:rsidRPr="00D707FC" w:rsidRDefault="00D707FC" w:rsidP="00D707FC">
            <w:pPr>
              <w:snapToGrid w:val="0"/>
              <w:spacing w:after="0"/>
              <w:rPr>
                <w:rFonts w:ascii="Times New Roman" w:eastAsia="Times New Roman" w:hAnsi="Times New Roman"/>
                <w:b/>
                <w:sz w:val="24"/>
                <w:szCs w:val="24"/>
                <w:lang w:eastAsia="ar-SA"/>
              </w:rPr>
            </w:pPr>
          </w:p>
          <w:p w14:paraId="1C58465C" w14:textId="77777777" w:rsidR="00D707FC" w:rsidRPr="00D707FC" w:rsidRDefault="00D707FC" w:rsidP="00D707FC">
            <w:pPr>
              <w:snapToGrid w:val="0"/>
              <w:spacing w:after="0"/>
              <w:rPr>
                <w:rFonts w:ascii="Times New Roman" w:eastAsia="Times New Roman" w:hAnsi="Times New Roman"/>
                <w:b/>
                <w:sz w:val="24"/>
                <w:szCs w:val="24"/>
                <w:lang w:eastAsia="ar-SA"/>
              </w:rPr>
            </w:pPr>
            <w:r w:rsidRPr="00D707FC">
              <w:rPr>
                <w:rFonts w:ascii="Times New Roman" w:eastAsia="Times New Roman" w:hAnsi="Times New Roman"/>
                <w:b/>
                <w:sz w:val="24"/>
                <w:szCs w:val="24"/>
                <w:lang w:eastAsia="ar-SA"/>
              </w:rPr>
              <w:t xml:space="preserve">_____________________ </w:t>
            </w:r>
            <w:r w:rsidRPr="00D707FC">
              <w:rPr>
                <w:rFonts w:ascii="Times New Roman" w:eastAsia="Times New Roman" w:hAnsi="Times New Roman"/>
                <w:b/>
                <w:sz w:val="24"/>
                <w:szCs w:val="24"/>
                <w:lang w:eastAsia="ru-RU"/>
              </w:rPr>
              <w:t>/ ________</w:t>
            </w:r>
            <w:r w:rsidRPr="00D707FC">
              <w:rPr>
                <w:rFonts w:ascii="Times New Roman" w:eastAsia="Times New Roman" w:hAnsi="Times New Roman"/>
                <w:b/>
                <w:sz w:val="24"/>
                <w:szCs w:val="24"/>
                <w:lang w:eastAsia="ar-SA"/>
              </w:rPr>
              <w:t xml:space="preserve"> /</w:t>
            </w:r>
          </w:p>
          <w:p w14:paraId="018FF099" w14:textId="77777777" w:rsidR="00D707FC" w:rsidRPr="00D707FC" w:rsidRDefault="00D707FC" w:rsidP="00D707FC">
            <w:pPr>
              <w:snapToGrid w:val="0"/>
              <w:spacing w:after="0"/>
              <w:rPr>
                <w:rFonts w:ascii="Times New Roman" w:eastAsia="Times New Roman" w:hAnsi="Times New Roman"/>
                <w:sz w:val="24"/>
                <w:szCs w:val="24"/>
                <w:lang w:eastAsia="ru-RU"/>
              </w:rPr>
            </w:pPr>
            <w:r w:rsidRPr="00D707FC">
              <w:rPr>
                <w:rFonts w:ascii="Times New Roman" w:eastAsia="Times New Roman" w:hAnsi="Times New Roman"/>
                <w:sz w:val="24"/>
                <w:szCs w:val="24"/>
                <w:lang w:eastAsia="ar-SA"/>
              </w:rPr>
              <w:t>М.П.</w:t>
            </w:r>
          </w:p>
          <w:p w14:paraId="0A0DC167" w14:textId="77777777" w:rsidR="00D707FC" w:rsidRPr="00D707FC" w:rsidRDefault="00D707FC" w:rsidP="00D707FC">
            <w:pPr>
              <w:tabs>
                <w:tab w:val="left" w:pos="0"/>
                <w:tab w:val="left" w:pos="993"/>
              </w:tabs>
              <w:suppressAutoHyphens/>
              <w:spacing w:after="0" w:line="240" w:lineRule="auto"/>
              <w:contextualSpacing/>
              <w:jc w:val="both"/>
              <w:rPr>
                <w:rFonts w:ascii="Times New Roman" w:hAnsi="Times New Roman"/>
                <w:sz w:val="24"/>
                <w:szCs w:val="24"/>
                <w:lang w:eastAsia="ar-SA"/>
              </w:rPr>
            </w:pPr>
          </w:p>
        </w:tc>
      </w:tr>
    </w:tbl>
    <w:p w14:paraId="2BBA5D01" w14:textId="77777777" w:rsidR="00D707FC" w:rsidRPr="00D707FC" w:rsidRDefault="00D707FC" w:rsidP="00D707FC">
      <w:pPr>
        <w:keepNext/>
        <w:widowControl w:val="0"/>
        <w:suppressAutoHyphens/>
        <w:adjustRightInd w:val="0"/>
        <w:spacing w:after="0" w:line="240" w:lineRule="auto"/>
        <w:jc w:val="both"/>
        <w:textAlignment w:val="baseline"/>
        <w:outlineLvl w:val="3"/>
        <w:rPr>
          <w:rFonts w:ascii="Times New Roman" w:eastAsia="Times New Roman" w:hAnsi="Times New Roman"/>
          <w:b/>
          <w:sz w:val="24"/>
          <w:szCs w:val="24"/>
          <w:lang w:eastAsia="ru-RU"/>
        </w:rPr>
        <w:sectPr w:rsidR="00D707FC" w:rsidRPr="00D707FC" w:rsidSect="00D707FC">
          <w:pgSz w:w="16838" w:h="11906" w:orient="landscape" w:code="9"/>
          <w:pgMar w:top="992" w:right="851" w:bottom="709" w:left="709" w:header="680" w:footer="0" w:gutter="0"/>
          <w:cols w:space="708"/>
          <w:titlePg/>
          <w:docGrid w:linePitch="381"/>
        </w:sectPr>
      </w:pPr>
    </w:p>
    <w:tbl>
      <w:tblPr>
        <w:tblW w:w="10638" w:type="dxa"/>
        <w:tblInd w:w="-5" w:type="dxa"/>
        <w:tblLayout w:type="fixed"/>
        <w:tblLook w:val="04A0" w:firstRow="1" w:lastRow="0" w:firstColumn="1" w:lastColumn="0" w:noHBand="0" w:noVBand="1"/>
      </w:tblPr>
      <w:tblGrid>
        <w:gridCol w:w="10638"/>
      </w:tblGrid>
      <w:tr w:rsidR="00D707FC" w:rsidRPr="00D707FC" w14:paraId="2C003F1B" w14:textId="77777777" w:rsidTr="00D707FC">
        <w:trPr>
          <w:trHeight w:val="300"/>
        </w:trPr>
        <w:tc>
          <w:tcPr>
            <w:tcW w:w="10638" w:type="dxa"/>
            <w:tcBorders>
              <w:top w:val="nil"/>
              <w:left w:val="nil"/>
              <w:bottom w:val="nil"/>
              <w:right w:val="nil"/>
            </w:tcBorders>
            <w:shd w:val="clear" w:color="auto" w:fill="auto"/>
            <w:vAlign w:val="center"/>
            <w:hideMark/>
          </w:tcPr>
          <w:p w14:paraId="278ECAA1" w14:textId="77777777" w:rsidR="00D707FC" w:rsidRPr="00D707FC" w:rsidRDefault="00D707FC" w:rsidP="00D707FC">
            <w:pPr>
              <w:spacing w:after="0" w:line="240" w:lineRule="auto"/>
              <w:ind w:right="608"/>
              <w:jc w:val="right"/>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lastRenderedPageBreak/>
              <w:t>Приложение № 5</w:t>
            </w:r>
          </w:p>
        </w:tc>
      </w:tr>
      <w:tr w:rsidR="00D707FC" w:rsidRPr="00D707FC" w14:paraId="2DADBD78" w14:textId="77777777" w:rsidTr="00D707FC">
        <w:trPr>
          <w:trHeight w:val="300"/>
        </w:trPr>
        <w:tc>
          <w:tcPr>
            <w:tcW w:w="10638" w:type="dxa"/>
            <w:tcBorders>
              <w:top w:val="nil"/>
              <w:left w:val="nil"/>
              <w:bottom w:val="nil"/>
              <w:right w:val="nil"/>
            </w:tcBorders>
            <w:shd w:val="clear" w:color="auto" w:fill="auto"/>
            <w:hideMark/>
          </w:tcPr>
          <w:p w14:paraId="2081C6A0" w14:textId="77777777" w:rsidR="00D707FC" w:rsidRPr="00D707FC" w:rsidRDefault="00D707FC" w:rsidP="00D707FC">
            <w:pPr>
              <w:widowControl w:val="0"/>
              <w:autoSpaceDE w:val="0"/>
              <w:autoSpaceDN w:val="0"/>
              <w:adjustRightInd w:val="0"/>
              <w:spacing w:after="0" w:line="240" w:lineRule="auto"/>
              <w:ind w:right="608"/>
              <w:jc w:val="right"/>
              <w:rPr>
                <w:rFonts w:ascii="Times New Roman" w:eastAsia="Times New Roman" w:hAnsi="Times New Roman"/>
                <w:sz w:val="24"/>
                <w:szCs w:val="24"/>
              </w:rPr>
            </w:pPr>
            <w:r w:rsidRPr="00D707FC">
              <w:rPr>
                <w:rFonts w:ascii="Times New Roman" w:eastAsia="Times New Roman" w:hAnsi="Times New Roman"/>
                <w:sz w:val="24"/>
                <w:szCs w:val="24"/>
                <w:lang w:eastAsia="ru-RU"/>
              </w:rPr>
              <w:t>к Договору подряда №СНГС-</w:t>
            </w:r>
            <w:proofErr w:type="spellStart"/>
            <w:r w:rsidRPr="00D707FC">
              <w:rPr>
                <w:rFonts w:ascii="Times New Roman" w:eastAsia="Times New Roman" w:hAnsi="Times New Roman"/>
                <w:sz w:val="24"/>
                <w:szCs w:val="24"/>
                <w:lang w:eastAsia="ru-RU"/>
              </w:rPr>
              <w:t>ОКСиР</w:t>
            </w:r>
            <w:proofErr w:type="spellEnd"/>
            <w:r w:rsidRPr="00D707FC">
              <w:rPr>
                <w:rFonts w:ascii="Times New Roman" w:eastAsia="Times New Roman" w:hAnsi="Times New Roman"/>
                <w:sz w:val="24"/>
                <w:szCs w:val="24"/>
                <w:lang w:eastAsia="ru-RU"/>
              </w:rPr>
              <w:t>-_______</w:t>
            </w:r>
          </w:p>
        </w:tc>
      </w:tr>
      <w:tr w:rsidR="00D707FC" w:rsidRPr="00D707FC" w14:paraId="26CD3156" w14:textId="77777777" w:rsidTr="00D707FC">
        <w:trPr>
          <w:trHeight w:val="300"/>
        </w:trPr>
        <w:tc>
          <w:tcPr>
            <w:tcW w:w="10638" w:type="dxa"/>
            <w:tcBorders>
              <w:top w:val="nil"/>
              <w:left w:val="nil"/>
              <w:bottom w:val="nil"/>
              <w:right w:val="nil"/>
            </w:tcBorders>
            <w:shd w:val="clear" w:color="auto" w:fill="auto"/>
            <w:hideMark/>
          </w:tcPr>
          <w:p w14:paraId="7D4A7A29" w14:textId="77777777" w:rsidR="00D707FC" w:rsidRPr="00D707FC" w:rsidRDefault="00D707FC" w:rsidP="00D707FC">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D707FC">
              <w:rPr>
                <w:rFonts w:ascii="Times New Roman" w:eastAsia="Times New Roman" w:hAnsi="Times New Roman"/>
                <w:sz w:val="24"/>
                <w:szCs w:val="24"/>
                <w:lang w:eastAsia="ru-RU"/>
              </w:rPr>
              <w:t xml:space="preserve">                                                                                                    от «___» </w:t>
            </w:r>
            <w:r w:rsidRPr="00D707FC">
              <w:rPr>
                <w:rFonts w:ascii="Times New Roman" w:eastAsia="Times New Roman" w:hAnsi="Times New Roman"/>
                <w:sz w:val="24"/>
                <w:szCs w:val="24"/>
                <w:u w:val="single"/>
                <w:lang w:eastAsia="ru-RU"/>
              </w:rPr>
              <w:t>________</w:t>
            </w:r>
            <w:r w:rsidRPr="00D707FC">
              <w:rPr>
                <w:rFonts w:ascii="Times New Roman" w:eastAsia="Times New Roman" w:hAnsi="Times New Roman"/>
                <w:sz w:val="24"/>
                <w:szCs w:val="24"/>
                <w:lang w:eastAsia="ru-RU"/>
              </w:rPr>
              <w:t xml:space="preserve"> 2025 г.</w:t>
            </w:r>
          </w:p>
          <w:p w14:paraId="2D3D615E" w14:textId="77777777" w:rsidR="00D707FC" w:rsidRPr="00D707FC" w:rsidRDefault="00D707FC" w:rsidP="00D707FC">
            <w:pPr>
              <w:widowControl w:val="0"/>
              <w:autoSpaceDE w:val="0"/>
              <w:autoSpaceDN w:val="0"/>
              <w:adjustRightInd w:val="0"/>
              <w:spacing w:after="0" w:line="240" w:lineRule="auto"/>
              <w:ind w:right="608"/>
              <w:jc w:val="right"/>
              <w:rPr>
                <w:rFonts w:ascii="Times New Roman" w:eastAsia="Times New Roman" w:hAnsi="Times New Roman"/>
                <w:sz w:val="24"/>
                <w:szCs w:val="24"/>
              </w:rPr>
            </w:pPr>
          </w:p>
        </w:tc>
      </w:tr>
    </w:tbl>
    <w:p w14:paraId="28EA7015"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b/>
          <w:sz w:val="16"/>
          <w:szCs w:val="16"/>
          <w:lang w:eastAsia="ru-RU"/>
        </w:rPr>
      </w:pPr>
    </w:p>
    <w:p w14:paraId="44DAA62D"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b/>
          <w:sz w:val="16"/>
          <w:szCs w:val="16"/>
          <w:lang w:eastAsia="ru-RU"/>
        </w:rPr>
      </w:pPr>
    </w:p>
    <w:p w14:paraId="1325F04E"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b/>
          <w:sz w:val="16"/>
          <w:szCs w:val="16"/>
          <w:lang w:eastAsia="ru-RU"/>
        </w:rPr>
      </w:pPr>
    </w:p>
    <w:p w14:paraId="31809FA7"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b/>
          <w:sz w:val="16"/>
          <w:szCs w:val="16"/>
          <w:lang w:eastAsia="ru-RU"/>
        </w:rPr>
      </w:pPr>
      <w:r w:rsidRPr="00D707FC">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D707FC" w:rsidRPr="00D707FC" w14:paraId="3F0A97D0" w14:textId="77777777" w:rsidTr="00D707FC">
        <w:trPr>
          <w:trHeight w:val="299"/>
        </w:trPr>
        <w:tc>
          <w:tcPr>
            <w:tcW w:w="2552" w:type="dxa"/>
            <w:tcBorders>
              <w:top w:val="nil"/>
              <w:left w:val="nil"/>
              <w:bottom w:val="nil"/>
              <w:right w:val="nil"/>
            </w:tcBorders>
          </w:tcPr>
          <w:p w14:paraId="2E798FCD"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088E85EA"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5EB41EB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29450E72" w14:textId="77777777" w:rsidTr="00D707FC">
        <w:tc>
          <w:tcPr>
            <w:tcW w:w="2552" w:type="dxa"/>
            <w:tcBorders>
              <w:top w:val="nil"/>
              <w:left w:val="nil"/>
              <w:bottom w:val="nil"/>
              <w:right w:val="nil"/>
            </w:tcBorders>
          </w:tcPr>
          <w:p w14:paraId="146ED7CA"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7B590FF6"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22C63752"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386C1DE7" w14:textId="77777777" w:rsidTr="00D707FC">
        <w:tblPrEx>
          <w:tblBorders>
            <w:right w:val="none" w:sz="0" w:space="0" w:color="auto"/>
          </w:tblBorders>
        </w:tblPrEx>
        <w:tc>
          <w:tcPr>
            <w:tcW w:w="10207" w:type="dxa"/>
            <w:gridSpan w:val="4"/>
            <w:tcBorders>
              <w:top w:val="nil"/>
              <w:left w:val="nil"/>
              <w:bottom w:val="nil"/>
              <w:right w:val="nil"/>
            </w:tcBorders>
          </w:tcPr>
          <w:p w14:paraId="5947F418"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Информация о гаранте, принципале, бенефициаре</w:t>
            </w:r>
          </w:p>
        </w:tc>
      </w:tr>
      <w:tr w:rsidR="00D707FC" w:rsidRPr="00D707FC" w14:paraId="5555784C" w14:textId="77777777" w:rsidTr="00D707FC">
        <w:tc>
          <w:tcPr>
            <w:tcW w:w="2552" w:type="dxa"/>
            <w:tcBorders>
              <w:top w:val="nil"/>
              <w:left w:val="nil"/>
              <w:bottom w:val="nil"/>
              <w:right w:val="nil"/>
            </w:tcBorders>
          </w:tcPr>
          <w:p w14:paraId="26C3F0F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nil"/>
              <w:left w:val="nil"/>
              <w:bottom w:val="nil"/>
              <w:right w:val="nil"/>
            </w:tcBorders>
          </w:tcPr>
          <w:p w14:paraId="45FF5F70"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70FD184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3898B49B"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Коды</w:t>
            </w:r>
          </w:p>
        </w:tc>
      </w:tr>
      <w:tr w:rsidR="00D707FC" w:rsidRPr="00D707FC" w14:paraId="02589E00" w14:textId="77777777" w:rsidTr="00D707FC">
        <w:tc>
          <w:tcPr>
            <w:tcW w:w="2552" w:type="dxa"/>
            <w:vMerge w:val="restart"/>
            <w:tcBorders>
              <w:top w:val="nil"/>
              <w:left w:val="nil"/>
              <w:bottom w:val="nil"/>
              <w:right w:val="nil"/>
            </w:tcBorders>
          </w:tcPr>
          <w:p w14:paraId="4AF4DB3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2E8AC47E"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1CA0E4C0"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63745E7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0B2552DF" w14:textId="77777777" w:rsidTr="00D707FC">
        <w:tc>
          <w:tcPr>
            <w:tcW w:w="2552" w:type="dxa"/>
            <w:vMerge/>
            <w:tcBorders>
              <w:top w:val="nil"/>
              <w:left w:val="nil"/>
              <w:bottom w:val="nil"/>
              <w:right w:val="nil"/>
            </w:tcBorders>
          </w:tcPr>
          <w:p w14:paraId="1CB2244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79261C5E"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61B46EC"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1F7CA07B"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7D62993F" w14:textId="77777777" w:rsidTr="00D707FC">
        <w:tc>
          <w:tcPr>
            <w:tcW w:w="2552" w:type="dxa"/>
            <w:vMerge/>
            <w:tcBorders>
              <w:top w:val="nil"/>
              <w:left w:val="nil"/>
              <w:bottom w:val="nil"/>
              <w:right w:val="nil"/>
            </w:tcBorders>
          </w:tcPr>
          <w:p w14:paraId="31E8F3BA"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50DB01AF"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CDC6B9D"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2F196C7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2130073E" w14:textId="77777777" w:rsidTr="00D707FC">
        <w:tc>
          <w:tcPr>
            <w:tcW w:w="2552" w:type="dxa"/>
            <w:tcBorders>
              <w:top w:val="nil"/>
              <w:left w:val="nil"/>
              <w:bottom w:val="nil"/>
              <w:right w:val="nil"/>
            </w:tcBorders>
          </w:tcPr>
          <w:p w14:paraId="4A9DF06F"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281DB78E"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17178546"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7C609B3A"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p>
        </w:tc>
      </w:tr>
      <w:tr w:rsidR="00D707FC" w:rsidRPr="00D707FC" w14:paraId="19BCCBFB" w14:textId="77777777" w:rsidTr="00D707FC">
        <w:tc>
          <w:tcPr>
            <w:tcW w:w="2552" w:type="dxa"/>
            <w:tcBorders>
              <w:top w:val="nil"/>
              <w:left w:val="nil"/>
              <w:bottom w:val="nil"/>
              <w:right w:val="nil"/>
            </w:tcBorders>
          </w:tcPr>
          <w:p w14:paraId="4A92A31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7686E9AA"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0BF0FD3"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по </w:t>
            </w:r>
            <w:hyperlink r:id="rId14">
              <w:r w:rsidRPr="00D707FC">
                <w:rPr>
                  <w:rFonts w:ascii="Times New Roman" w:eastAsia="Times New Roman" w:hAnsi="Times New Roman"/>
                  <w:sz w:val="16"/>
                  <w:szCs w:val="16"/>
                  <w:lang w:eastAsia="ru-RU"/>
                </w:rPr>
                <w:t>ОКТМО</w:t>
              </w:r>
            </w:hyperlink>
            <w:r w:rsidRPr="00D707FC">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2CCEEF3D"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526EC30E" w14:textId="77777777" w:rsidTr="00D707FC">
        <w:tblPrEx>
          <w:tblBorders>
            <w:right w:val="none" w:sz="0" w:space="0" w:color="auto"/>
          </w:tblBorders>
        </w:tblPrEx>
        <w:tc>
          <w:tcPr>
            <w:tcW w:w="2552" w:type="dxa"/>
            <w:tcBorders>
              <w:top w:val="nil"/>
              <w:left w:val="nil"/>
              <w:bottom w:val="nil"/>
              <w:right w:val="nil"/>
            </w:tcBorders>
          </w:tcPr>
          <w:p w14:paraId="7AEA275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03F3EF34"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402C532A"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7F7F51B7"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17C7E9A5" w14:textId="77777777" w:rsidTr="00D707FC">
        <w:tc>
          <w:tcPr>
            <w:tcW w:w="2552" w:type="dxa"/>
            <w:vMerge w:val="restart"/>
            <w:tcBorders>
              <w:top w:val="nil"/>
              <w:left w:val="nil"/>
              <w:bottom w:val="nil"/>
              <w:right w:val="nil"/>
            </w:tcBorders>
          </w:tcPr>
          <w:p w14:paraId="7E3DC760"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23169F2B"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5E500AD"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2D57AE56"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1132E721" w14:textId="77777777" w:rsidTr="00D707FC">
        <w:tc>
          <w:tcPr>
            <w:tcW w:w="2552" w:type="dxa"/>
            <w:vMerge/>
            <w:tcBorders>
              <w:top w:val="nil"/>
              <w:left w:val="nil"/>
              <w:bottom w:val="nil"/>
              <w:right w:val="nil"/>
            </w:tcBorders>
          </w:tcPr>
          <w:p w14:paraId="6B5B0E9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1F4BCB24"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39BCE98A"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1F581539"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40AA8B6A" w14:textId="77777777" w:rsidTr="00D707FC">
        <w:tc>
          <w:tcPr>
            <w:tcW w:w="2552" w:type="dxa"/>
            <w:tcBorders>
              <w:top w:val="nil"/>
              <w:left w:val="nil"/>
              <w:bottom w:val="nil"/>
              <w:right w:val="nil"/>
            </w:tcBorders>
          </w:tcPr>
          <w:p w14:paraId="68D99209"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7DC4542F"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FDE8502"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по </w:t>
            </w:r>
            <w:hyperlink r:id="rId15">
              <w:r w:rsidRPr="00D707FC">
                <w:rPr>
                  <w:rFonts w:ascii="Times New Roman" w:eastAsia="Times New Roman" w:hAnsi="Times New Roman"/>
                  <w:sz w:val="16"/>
                  <w:szCs w:val="16"/>
                  <w:lang w:eastAsia="ru-RU"/>
                </w:rPr>
                <w:t>ОКТМО</w:t>
              </w:r>
            </w:hyperlink>
            <w:r w:rsidRPr="00D707FC">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46A19A55"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p>
        </w:tc>
      </w:tr>
      <w:tr w:rsidR="00D707FC" w:rsidRPr="00D707FC" w14:paraId="4B150FFB" w14:textId="77777777" w:rsidTr="00D707FC">
        <w:tblPrEx>
          <w:tblBorders>
            <w:right w:val="none" w:sz="0" w:space="0" w:color="auto"/>
          </w:tblBorders>
        </w:tblPrEx>
        <w:tc>
          <w:tcPr>
            <w:tcW w:w="2552" w:type="dxa"/>
            <w:tcBorders>
              <w:top w:val="nil"/>
              <w:left w:val="nil"/>
              <w:bottom w:val="nil"/>
              <w:right w:val="nil"/>
            </w:tcBorders>
          </w:tcPr>
          <w:p w14:paraId="69B347DC"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1DD8A169"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1AB4EE7F"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2A2E3E34"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7E4702D2" w14:textId="77777777" w:rsidTr="00D707FC">
        <w:tc>
          <w:tcPr>
            <w:tcW w:w="2552" w:type="dxa"/>
            <w:vMerge w:val="restart"/>
            <w:tcBorders>
              <w:top w:val="nil"/>
              <w:left w:val="nil"/>
              <w:bottom w:val="nil"/>
              <w:right w:val="nil"/>
            </w:tcBorders>
          </w:tcPr>
          <w:p w14:paraId="0212E7C7"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2A527DBC" w14:textId="77777777" w:rsidR="00D707FC" w:rsidRPr="00D707FC" w:rsidRDefault="00EF1D25" w:rsidP="00D707F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Наименование государственного заказчика согласно номера закупки"/>
                <w:tag w:val="SP0026"/>
                <w:id w:val="-1476138176"/>
                <w:placeholder>
                  <w:docPart w:val="90A484220C094B9FAA07C5CE4258DDAB"/>
                </w:placeholder>
              </w:sdtPr>
              <w:sdtEndPr/>
              <w:sdtContent>
                <w:r w:rsidR="00D707FC" w:rsidRPr="00D707FC">
                  <w:rPr>
                    <w:rFonts w:ascii="Times New Roman" w:hAnsi="Times New Roman"/>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39AE50DE"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6F612EA2" w14:textId="77777777" w:rsidR="00D707FC" w:rsidRPr="00D707FC" w:rsidRDefault="00EF1D25" w:rsidP="00D707F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ИНН государственного заказчика согласно номера закупки на ООС (и"/>
                <w:tag w:val="SP0027"/>
                <w:id w:val="1707524110"/>
                <w:placeholder>
                  <w:docPart w:val="821EBFE6BD8042DE861F2A5370F0547A"/>
                </w:placeholder>
              </w:sdtPr>
              <w:sdtEndPr/>
              <w:sdtContent>
                <w:r w:rsidR="00D707FC" w:rsidRPr="00D707FC">
                  <w:rPr>
                    <w:rFonts w:ascii="Times New Roman" w:hAnsi="Times New Roman"/>
                    <w:sz w:val="16"/>
                    <w:szCs w:val="16"/>
                  </w:rPr>
                  <w:t>1435115270</w:t>
                </w:r>
              </w:sdtContent>
            </w:sdt>
          </w:p>
        </w:tc>
      </w:tr>
      <w:tr w:rsidR="00D707FC" w:rsidRPr="00D707FC" w14:paraId="3E7CF30A" w14:textId="77777777" w:rsidTr="00D707FC">
        <w:tc>
          <w:tcPr>
            <w:tcW w:w="2552" w:type="dxa"/>
            <w:vMerge/>
            <w:tcBorders>
              <w:top w:val="nil"/>
              <w:left w:val="nil"/>
              <w:bottom w:val="nil"/>
              <w:right w:val="nil"/>
            </w:tcBorders>
          </w:tcPr>
          <w:p w14:paraId="054429CE"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23046C86"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BC41C5B"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2D80BA6F" w14:textId="77777777" w:rsidR="00D707FC" w:rsidRPr="00D707FC" w:rsidRDefault="00EF1D25" w:rsidP="00D707F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КПП бенефициара"/>
                <w:tag w:val="SP0029"/>
                <w:id w:val="1104311953"/>
                <w:placeholder>
                  <w:docPart w:val="724DEA722FAB4BBF8660BF9274FB8D6B"/>
                </w:placeholder>
              </w:sdtPr>
              <w:sdtEndPr/>
              <w:sdtContent>
                <w:r w:rsidR="00D707FC" w:rsidRPr="00D707FC">
                  <w:rPr>
                    <w:rFonts w:ascii="Times New Roman" w:hAnsi="Times New Roman"/>
                    <w:sz w:val="16"/>
                    <w:szCs w:val="16"/>
                  </w:rPr>
                  <w:t>143501001</w:t>
                </w:r>
              </w:sdtContent>
            </w:sdt>
          </w:p>
        </w:tc>
      </w:tr>
      <w:tr w:rsidR="00D707FC" w:rsidRPr="00D707FC" w14:paraId="3C66C6C3" w14:textId="77777777" w:rsidTr="00D707FC">
        <w:tc>
          <w:tcPr>
            <w:tcW w:w="2552" w:type="dxa"/>
            <w:tcBorders>
              <w:top w:val="nil"/>
              <w:left w:val="nil"/>
              <w:bottom w:val="nil"/>
              <w:right w:val="nil"/>
            </w:tcBorders>
          </w:tcPr>
          <w:p w14:paraId="5A84A1BF"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2D3DF16F" w14:textId="77777777" w:rsidR="00D707FC" w:rsidRPr="00D707FC" w:rsidRDefault="00EF1D25" w:rsidP="00D707F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Адрес регистрации государственного заказчика согласно номера зак"/>
                <w:tag w:val="SP0030"/>
                <w:id w:val="-65264486"/>
                <w:placeholder>
                  <w:docPart w:val="AFCF82EAB6E84B05A3778A2C4665B6A7"/>
                </w:placeholder>
              </w:sdtPr>
              <w:sdtEndPr/>
              <w:sdtContent>
                <w:r w:rsidR="00D707FC" w:rsidRPr="00D707FC">
                  <w:rPr>
                    <w:rFonts w:ascii="Times New Roman" w:hAnsi="Times New Roman"/>
                    <w:sz w:val="16"/>
                    <w:szCs w:val="16"/>
                  </w:rPr>
                  <w:t>677000, Саха /Якутия/, Якутск, Чиряева, дом 3</w:t>
                </w:r>
              </w:sdtContent>
            </w:sdt>
          </w:p>
          <w:p w14:paraId="3C63E90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Телефон: </w:t>
            </w:r>
            <w:sdt>
              <w:sdtPr>
                <w:rPr>
                  <w:rFonts w:ascii="Times New Roman" w:hAnsi="Times New Roman"/>
                  <w:sz w:val="16"/>
                  <w:szCs w:val="16"/>
                </w:rPr>
                <w:alias w:val="Телефон бенефициара"/>
                <w:tag w:val="SP1767"/>
                <w:id w:val="1980500966"/>
                <w:placeholder>
                  <w:docPart w:val="2AC36097E3FE4C8C89C27963B0715043"/>
                </w:placeholder>
              </w:sdtPr>
              <w:sdtEndPr/>
              <w:sdtContent>
                <w:r w:rsidRPr="00D707FC">
                  <w:rPr>
                    <w:rFonts w:ascii="Times New Roman" w:hAnsi="Times New Roman"/>
                    <w:sz w:val="16"/>
                    <w:szCs w:val="16"/>
                  </w:rPr>
                  <w:t>-</w:t>
                </w:r>
              </w:sdtContent>
            </w:sdt>
          </w:p>
          <w:p w14:paraId="5FEF3969"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val="en-US" w:eastAsia="ru-RU"/>
              </w:rPr>
              <w:t>e</w:t>
            </w:r>
            <w:r w:rsidRPr="00D707FC">
              <w:rPr>
                <w:rFonts w:ascii="Times New Roman" w:eastAsia="Times New Roman" w:hAnsi="Times New Roman"/>
                <w:sz w:val="16"/>
                <w:szCs w:val="16"/>
                <w:lang w:eastAsia="ru-RU"/>
              </w:rPr>
              <w:t>-</w:t>
            </w:r>
            <w:r w:rsidRPr="00D707FC">
              <w:rPr>
                <w:rFonts w:ascii="Times New Roman" w:eastAsia="Times New Roman" w:hAnsi="Times New Roman"/>
                <w:sz w:val="16"/>
                <w:szCs w:val="16"/>
                <w:lang w:val="en-US" w:eastAsia="ru-RU"/>
              </w:rPr>
              <w:t>mail</w:t>
            </w:r>
            <w:r w:rsidRPr="00D707FC">
              <w:rPr>
                <w:rFonts w:ascii="Times New Roman" w:eastAsia="Times New Roman" w:hAnsi="Times New Roman"/>
                <w:sz w:val="16"/>
                <w:szCs w:val="16"/>
                <w:lang w:eastAsia="ru-RU"/>
              </w:rPr>
              <w:t xml:space="preserve">: </w:t>
            </w:r>
            <w:sdt>
              <w:sdtPr>
                <w:rPr>
                  <w:rFonts w:ascii="Times New Roman" w:hAnsi="Times New Roman"/>
                  <w:sz w:val="16"/>
                  <w:szCs w:val="16"/>
                </w:rPr>
                <w:alias w:val="E-mail бенефициара"/>
                <w:tag w:val="SP1768"/>
                <w:id w:val="-911623988"/>
                <w:placeholder>
                  <w:docPart w:val="DC1B4DBC1CA84AECA332167562182694"/>
                </w:placeholder>
              </w:sdtPr>
              <w:sdtEndPr/>
              <w:sdtContent>
                <w:r w:rsidRPr="00D707FC">
                  <w:rPr>
                    <w:rFonts w:ascii="Times New Roman" w:hAnsi="Times New Roman"/>
                    <w:sz w:val="16"/>
                    <w:szCs w:val="16"/>
                  </w:rPr>
                  <w:t>oil@ynp.ru</w:t>
                </w:r>
              </w:sdtContent>
            </w:sdt>
          </w:p>
        </w:tc>
        <w:tc>
          <w:tcPr>
            <w:tcW w:w="1134" w:type="dxa"/>
            <w:tcBorders>
              <w:top w:val="nil"/>
              <w:left w:val="nil"/>
              <w:bottom w:val="nil"/>
              <w:right w:val="single" w:sz="4" w:space="0" w:color="auto"/>
            </w:tcBorders>
            <w:vAlign w:val="bottom"/>
          </w:tcPr>
          <w:p w14:paraId="777A4DC1"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по </w:t>
            </w:r>
            <w:hyperlink r:id="rId16">
              <w:r w:rsidRPr="00D707FC">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2A05D26F" w14:textId="77777777" w:rsidR="00D707FC" w:rsidRPr="00D707FC" w:rsidRDefault="00EF1D25" w:rsidP="00D707FC">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ОКТМО бенефициара"/>
                <w:tag w:val="SP1769"/>
                <w:id w:val="-765770161"/>
                <w:placeholder>
                  <w:docPart w:val="2A28065A4A6A416CB08DA1370DFF0CEC"/>
                </w:placeholder>
              </w:sdtPr>
              <w:sdtEndPr/>
              <w:sdtContent>
                <w:r w:rsidR="00D707FC" w:rsidRPr="00D707FC">
                  <w:rPr>
                    <w:rFonts w:ascii="Times New Roman" w:hAnsi="Times New Roman"/>
                    <w:sz w:val="16"/>
                    <w:szCs w:val="16"/>
                  </w:rPr>
                  <w:t>98701000001</w:t>
                </w:r>
              </w:sdtContent>
            </w:sdt>
          </w:p>
        </w:tc>
      </w:tr>
      <w:tr w:rsidR="00D707FC" w:rsidRPr="00D707FC" w14:paraId="405C74FA" w14:textId="77777777" w:rsidTr="00D707FC">
        <w:tc>
          <w:tcPr>
            <w:tcW w:w="10207" w:type="dxa"/>
            <w:gridSpan w:val="4"/>
            <w:tcBorders>
              <w:top w:val="nil"/>
              <w:left w:val="nil"/>
              <w:bottom w:val="nil"/>
              <w:right w:val="nil"/>
            </w:tcBorders>
            <w:vAlign w:val="bottom"/>
          </w:tcPr>
          <w:p w14:paraId="4DE409E5"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D707FC" w:rsidRPr="00D707FC" w14:paraId="2D02CC3D" w14:textId="77777777" w:rsidTr="00D707FC">
        <w:tc>
          <w:tcPr>
            <w:tcW w:w="2552" w:type="dxa"/>
            <w:tcBorders>
              <w:top w:val="nil"/>
              <w:left w:val="nil"/>
              <w:bottom w:val="nil"/>
              <w:right w:val="nil"/>
            </w:tcBorders>
          </w:tcPr>
          <w:p w14:paraId="36006C0B"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493DB7F0"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5FC6592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5756839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58E1C886" w14:textId="77777777" w:rsidTr="00D707FC">
        <w:tc>
          <w:tcPr>
            <w:tcW w:w="2552" w:type="dxa"/>
            <w:tcBorders>
              <w:top w:val="nil"/>
              <w:left w:val="nil"/>
              <w:bottom w:val="nil"/>
              <w:right w:val="nil"/>
            </w:tcBorders>
          </w:tcPr>
          <w:p w14:paraId="5F62033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4E226AFD" w14:textId="77777777" w:rsidR="00D707FC" w:rsidRPr="00D707FC" w:rsidRDefault="00EF1D25" w:rsidP="00D707FC">
            <w:pPr>
              <w:widowControl w:val="0"/>
              <w:autoSpaceDE w:val="0"/>
              <w:autoSpaceDN w:val="0"/>
              <w:spacing w:after="0" w:line="240" w:lineRule="auto"/>
              <w:rPr>
                <w:rFonts w:ascii="Times New Roman" w:eastAsia="Times New Roman" w:hAnsi="Times New Roman"/>
                <w:sz w:val="16"/>
                <w:szCs w:val="16"/>
                <w:lang w:eastAsia="ru-RU"/>
              </w:rPr>
            </w:pPr>
            <w:sdt>
              <w:sdtPr>
                <w:rPr>
                  <w:rFonts w:ascii="Times New Roman" w:hAnsi="Times New Roman"/>
                  <w:sz w:val="16"/>
                  <w:szCs w:val="16"/>
                </w:rPr>
                <w:alias w:val="Предмет закупки"/>
                <w:tag w:val="SP0002"/>
                <w:id w:val="-1563862007"/>
                <w:placeholder>
                  <w:docPart w:val="2E620A0F2D1E42859D70AB2B8204DAEE"/>
                </w:placeholder>
                <w:showingPlcHdr/>
              </w:sdtPr>
              <w:sdtEndPr/>
              <w:sdtContent>
                <w:r w:rsidR="00D707FC" w:rsidRPr="00D707FC">
                  <w:t>Место для ввода текста.</w:t>
                </w:r>
              </w:sdtContent>
            </w:sdt>
          </w:p>
        </w:tc>
        <w:tc>
          <w:tcPr>
            <w:tcW w:w="1134" w:type="dxa"/>
            <w:tcBorders>
              <w:top w:val="nil"/>
              <w:left w:val="nil"/>
              <w:bottom w:val="nil"/>
              <w:right w:val="nil"/>
            </w:tcBorders>
          </w:tcPr>
          <w:p w14:paraId="196F381D"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5AC87FF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0AE3634B" w14:textId="77777777" w:rsidTr="00D707FC">
        <w:tc>
          <w:tcPr>
            <w:tcW w:w="10207" w:type="dxa"/>
            <w:gridSpan w:val="4"/>
            <w:tcBorders>
              <w:top w:val="nil"/>
              <w:left w:val="nil"/>
              <w:bottom w:val="nil"/>
              <w:right w:val="nil"/>
            </w:tcBorders>
          </w:tcPr>
          <w:p w14:paraId="68D69372"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Условия независимой гарантии</w:t>
            </w:r>
          </w:p>
        </w:tc>
      </w:tr>
      <w:tr w:rsidR="00D707FC" w:rsidRPr="00D707FC" w14:paraId="3BDA04E7" w14:textId="77777777" w:rsidTr="00D707FC">
        <w:tc>
          <w:tcPr>
            <w:tcW w:w="2552" w:type="dxa"/>
            <w:tcBorders>
              <w:top w:val="nil"/>
              <w:left w:val="nil"/>
              <w:bottom w:val="nil"/>
              <w:right w:val="nil"/>
            </w:tcBorders>
          </w:tcPr>
          <w:p w14:paraId="5064F6C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4C5C3BE2"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0972362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7D9442F7"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7142BD70" w14:textId="77777777" w:rsidTr="00D707FC">
        <w:tc>
          <w:tcPr>
            <w:tcW w:w="2552" w:type="dxa"/>
            <w:tcBorders>
              <w:top w:val="nil"/>
              <w:left w:val="nil"/>
              <w:bottom w:val="nil"/>
              <w:right w:val="nil"/>
            </w:tcBorders>
          </w:tcPr>
          <w:p w14:paraId="35FADF7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745BD85B"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02880C21"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по </w:t>
            </w:r>
            <w:hyperlink r:id="rId17">
              <w:r w:rsidRPr="00D707FC">
                <w:rPr>
                  <w:rFonts w:ascii="Times New Roman" w:eastAsia="Times New Roman" w:hAnsi="Times New Roman"/>
                  <w:sz w:val="16"/>
                  <w:szCs w:val="16"/>
                  <w:lang w:eastAsia="ru-RU"/>
                </w:rPr>
                <w:t>ОКВ</w:t>
              </w:r>
            </w:hyperlink>
            <w:r w:rsidRPr="00D707FC">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38460536"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26354B47" w14:textId="77777777" w:rsidTr="00D707FC">
        <w:tc>
          <w:tcPr>
            <w:tcW w:w="2552" w:type="dxa"/>
            <w:tcBorders>
              <w:top w:val="nil"/>
              <w:left w:val="nil"/>
              <w:bottom w:val="nil"/>
              <w:right w:val="nil"/>
            </w:tcBorders>
          </w:tcPr>
          <w:p w14:paraId="286A53D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121F5D8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58532E79"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0A2AC787"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36F1D1F6" w14:textId="77777777" w:rsidTr="00D707FC">
        <w:tc>
          <w:tcPr>
            <w:tcW w:w="2552" w:type="dxa"/>
            <w:tcBorders>
              <w:top w:val="nil"/>
              <w:left w:val="nil"/>
              <w:bottom w:val="nil"/>
              <w:right w:val="nil"/>
            </w:tcBorders>
          </w:tcPr>
          <w:p w14:paraId="6595B656"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3B80EF6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134" w:type="dxa"/>
            <w:tcBorders>
              <w:top w:val="nil"/>
              <w:left w:val="nil"/>
              <w:bottom w:val="nil"/>
              <w:right w:val="nil"/>
            </w:tcBorders>
          </w:tcPr>
          <w:p w14:paraId="5C6C8341"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418" w:type="dxa"/>
            <w:tcBorders>
              <w:top w:val="nil"/>
              <w:left w:val="nil"/>
              <w:bottom w:val="nil"/>
              <w:right w:val="nil"/>
            </w:tcBorders>
          </w:tcPr>
          <w:p w14:paraId="49F429BB"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bl>
    <w:p w14:paraId="76109AD6" w14:textId="77777777" w:rsidR="00D707FC" w:rsidRPr="00D707FC" w:rsidRDefault="00D707FC" w:rsidP="00D707FC">
      <w:pPr>
        <w:widowControl w:val="0"/>
        <w:autoSpaceDE w:val="0"/>
        <w:autoSpaceDN w:val="0"/>
        <w:spacing w:after="0" w:line="240" w:lineRule="auto"/>
        <w:jc w:val="both"/>
        <w:rPr>
          <w:rFonts w:ascii="Times New Roman" w:eastAsia="Times New Roman" w:hAnsi="Times New Roman"/>
          <w:sz w:val="16"/>
          <w:szCs w:val="16"/>
          <w:lang w:eastAsia="ru-RU"/>
        </w:rPr>
      </w:pPr>
    </w:p>
    <w:p w14:paraId="76110717" w14:textId="77777777" w:rsidR="00D707FC" w:rsidRPr="00D707FC" w:rsidRDefault="00D707FC" w:rsidP="00D707FC">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D707FC">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649E73C" w14:textId="77777777" w:rsidR="00D707FC" w:rsidRPr="00D707FC" w:rsidRDefault="00D707FC" w:rsidP="00F30E11">
      <w:pPr>
        <w:numPr>
          <w:ilvl w:val="0"/>
          <w:numId w:val="44"/>
        </w:numPr>
        <w:autoSpaceDE w:val="0"/>
        <w:autoSpaceDN w:val="0"/>
        <w:adjustRightInd w:val="0"/>
        <w:spacing w:after="0" w:line="240" w:lineRule="auto"/>
        <w:ind w:left="1134" w:hanging="283"/>
        <w:jc w:val="both"/>
        <w:rPr>
          <w:rFonts w:ascii="Times New Roman" w:hAnsi="Times New Roman"/>
          <w:sz w:val="16"/>
          <w:szCs w:val="16"/>
        </w:rPr>
      </w:pPr>
      <w:r w:rsidRPr="00D707FC">
        <w:rPr>
          <w:rFonts w:ascii="Times New Roman" w:hAnsi="Times New Roman"/>
          <w:sz w:val="16"/>
          <w:szCs w:val="16"/>
        </w:rPr>
        <w:t>по выплате неустоек (пеней, штрафов), предусмотренных Контрактом;</w:t>
      </w:r>
    </w:p>
    <w:p w14:paraId="5C388F3C" w14:textId="77777777" w:rsidR="00D707FC" w:rsidRPr="00D707FC" w:rsidRDefault="00D707FC" w:rsidP="00F30E11">
      <w:pPr>
        <w:numPr>
          <w:ilvl w:val="0"/>
          <w:numId w:val="44"/>
        </w:numPr>
        <w:autoSpaceDE w:val="0"/>
        <w:autoSpaceDN w:val="0"/>
        <w:adjustRightInd w:val="0"/>
        <w:spacing w:after="0" w:line="240" w:lineRule="auto"/>
        <w:ind w:left="1134" w:hanging="283"/>
        <w:jc w:val="both"/>
        <w:rPr>
          <w:rFonts w:ascii="Times New Roman" w:hAnsi="Times New Roman"/>
          <w:sz w:val="16"/>
          <w:szCs w:val="16"/>
        </w:rPr>
      </w:pPr>
      <w:r w:rsidRPr="00D707FC">
        <w:rPr>
          <w:rFonts w:ascii="Times New Roman" w:hAnsi="Times New Roman"/>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00DBD19C" w14:textId="77777777" w:rsidR="00D707FC" w:rsidRPr="00D707FC" w:rsidRDefault="00D707FC" w:rsidP="00F30E11">
      <w:pPr>
        <w:numPr>
          <w:ilvl w:val="0"/>
          <w:numId w:val="44"/>
        </w:numPr>
        <w:autoSpaceDE w:val="0"/>
        <w:autoSpaceDN w:val="0"/>
        <w:adjustRightInd w:val="0"/>
        <w:spacing w:after="0" w:line="240" w:lineRule="auto"/>
        <w:ind w:left="1134" w:hanging="283"/>
        <w:jc w:val="both"/>
        <w:rPr>
          <w:rFonts w:ascii="Times New Roman" w:hAnsi="Times New Roman"/>
          <w:i/>
          <w:sz w:val="16"/>
          <w:szCs w:val="16"/>
        </w:rPr>
      </w:pPr>
      <w:r w:rsidRPr="00D707FC">
        <w:rPr>
          <w:rFonts w:ascii="Times New Roman" w:hAnsi="Times New Roman"/>
          <w:sz w:val="16"/>
          <w:szCs w:val="16"/>
        </w:rPr>
        <w:t>по возврату уплаченной суммы авансового платежа.</w:t>
      </w:r>
    </w:p>
    <w:p w14:paraId="0C04F4DD"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2. Настоящая независимая гарантия не может быть отозвана гарантом.</w:t>
      </w:r>
    </w:p>
    <w:p w14:paraId="353275B0"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6BD9B724"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1A53CC3D"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1BCF0E76"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D707FC">
        <w:rPr>
          <w:rFonts w:ascii="Times New Roman" w:hAnsi="Times New Roman"/>
          <w:sz w:val="16"/>
          <w:szCs w:val="16"/>
        </w:rPr>
        <w:t>.</w:t>
      </w:r>
    </w:p>
    <w:p w14:paraId="716A9796"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214643B7"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1FA07E74"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6B1FD9BE"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FF1314E"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D707FC">
          <w:rPr>
            <w:rFonts w:ascii="Times New Roman" w:eastAsia="Times New Roman" w:hAnsi="Times New Roman"/>
            <w:sz w:val="16"/>
            <w:szCs w:val="16"/>
            <w:lang w:eastAsia="ru-RU"/>
          </w:rPr>
          <w:t>пунктом 7</w:t>
        </w:r>
      </w:hyperlink>
      <w:r w:rsidRPr="00D707FC">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D707FC">
          <w:rPr>
            <w:rFonts w:ascii="Times New Roman" w:eastAsia="Times New Roman" w:hAnsi="Times New Roman"/>
            <w:sz w:val="16"/>
            <w:szCs w:val="16"/>
            <w:lang w:eastAsia="ru-RU"/>
          </w:rPr>
          <w:t>пунктом 7</w:t>
        </w:r>
      </w:hyperlink>
      <w:r w:rsidRPr="00D707FC">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2FD4ABD"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D707FC">
          <w:rPr>
            <w:rFonts w:ascii="Times New Roman" w:eastAsia="Times New Roman" w:hAnsi="Times New Roman"/>
            <w:sz w:val="16"/>
            <w:szCs w:val="16"/>
            <w:lang w:eastAsia="ru-RU"/>
          </w:rPr>
          <w:t>пунктом 7</w:t>
        </w:r>
      </w:hyperlink>
      <w:r w:rsidRPr="00D707FC">
        <w:rPr>
          <w:rFonts w:ascii="Times New Roman" w:eastAsia="Times New Roman" w:hAnsi="Times New Roman"/>
          <w:sz w:val="16"/>
          <w:szCs w:val="16"/>
          <w:lang w:eastAsia="ru-RU"/>
        </w:rPr>
        <w:t xml:space="preserve"> настоящей независимой гарантии.</w:t>
      </w:r>
    </w:p>
    <w:p w14:paraId="6A29007C"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lastRenderedPageBreak/>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8">
        <w:r w:rsidRPr="00D707FC">
          <w:rPr>
            <w:rFonts w:ascii="Times New Roman" w:eastAsia="Times New Roman" w:hAnsi="Times New Roman"/>
            <w:sz w:val="16"/>
            <w:szCs w:val="16"/>
            <w:lang w:eastAsia="ru-RU"/>
          </w:rPr>
          <w:t>кодексом</w:t>
        </w:r>
      </w:hyperlink>
      <w:r w:rsidRPr="00D707FC">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42048E5B"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43D615D2"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070FEE30"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09315333"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19">
        <w:r w:rsidRPr="00D707FC">
          <w:rPr>
            <w:rFonts w:ascii="Times New Roman" w:eastAsia="Times New Roman" w:hAnsi="Times New Roman"/>
            <w:sz w:val="16"/>
            <w:szCs w:val="16"/>
            <w:lang w:eastAsia="ru-RU"/>
          </w:rPr>
          <w:t>частью 1.2 статьи 45</w:t>
        </w:r>
      </w:hyperlink>
      <w:r w:rsidRPr="00D707FC">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0">
        <w:r w:rsidRPr="00D707FC">
          <w:rPr>
            <w:rFonts w:ascii="Times New Roman" w:eastAsia="Times New Roman" w:hAnsi="Times New Roman"/>
            <w:sz w:val="16"/>
            <w:szCs w:val="16"/>
            <w:lang w:eastAsia="ru-RU"/>
          </w:rPr>
          <w:t>законом</w:t>
        </w:r>
      </w:hyperlink>
      <w:r w:rsidRPr="00D707FC">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1">
        <w:r w:rsidRPr="00D707FC">
          <w:rPr>
            <w:rFonts w:ascii="Times New Roman" w:eastAsia="Times New Roman" w:hAnsi="Times New Roman"/>
            <w:sz w:val="16"/>
            <w:szCs w:val="16"/>
            <w:lang w:eastAsia="ru-RU"/>
          </w:rPr>
          <w:t>частью 1.7</w:t>
        </w:r>
      </w:hyperlink>
      <w:r w:rsidRPr="00D707FC">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44518200"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15. </w:t>
      </w:r>
      <w:sdt>
        <w:sdtPr>
          <w:rPr>
            <w:rFonts w:ascii="Times New Roman" w:hAnsi="Times New Roman"/>
            <w:sz w:val="16"/>
            <w:szCs w:val="16"/>
          </w:rPr>
          <w:alias w:val="Подсудность"/>
          <w:tag w:val="LP0344"/>
          <w:id w:val="190661150"/>
          <w:placeholder>
            <w:docPart w:val="658549DD34F748E2A0F67C759AAA63C1"/>
          </w:placeholder>
        </w:sdtPr>
        <w:sdtEndPr/>
        <w:sdtContent>
          <w:r w:rsidRPr="00D707FC">
            <w:rPr>
              <w:rFonts w:ascii="Times New Roman" w:hAnsi="Times New Roman"/>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05F515DE" w14:textId="77777777" w:rsidR="00D707FC" w:rsidRPr="00D707FC" w:rsidRDefault="00D707FC" w:rsidP="00D707FC">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26548D4A" w14:textId="77777777" w:rsidR="00D707FC" w:rsidRPr="00D707FC" w:rsidRDefault="00D707FC" w:rsidP="00D707FC">
      <w:pPr>
        <w:widowControl w:val="0"/>
        <w:autoSpaceDE w:val="0"/>
        <w:autoSpaceDN w:val="0"/>
        <w:spacing w:after="0" w:line="240" w:lineRule="auto"/>
        <w:jc w:val="both"/>
        <w:rPr>
          <w:rFonts w:ascii="Times New Roman" w:eastAsia="Times New Roman" w:hAnsi="Times New Roman"/>
          <w:sz w:val="16"/>
          <w:szCs w:val="16"/>
          <w:lang w:eastAsia="ru-RU"/>
        </w:rPr>
      </w:pPr>
    </w:p>
    <w:p w14:paraId="14BD06BC" w14:textId="77777777" w:rsidR="00D707FC" w:rsidRPr="00D707FC" w:rsidRDefault="00D707FC" w:rsidP="00D707FC">
      <w:pPr>
        <w:widowControl w:val="0"/>
        <w:autoSpaceDE w:val="0"/>
        <w:autoSpaceDN w:val="0"/>
        <w:spacing w:after="0" w:line="240" w:lineRule="auto"/>
        <w:jc w:val="both"/>
        <w:rPr>
          <w:rFonts w:ascii="Times New Roman" w:eastAsia="Times New Roman" w:hAnsi="Times New Roman"/>
          <w:sz w:val="16"/>
          <w:szCs w:val="16"/>
          <w:lang w:eastAsia="ru-RU"/>
        </w:rPr>
      </w:pPr>
    </w:p>
    <w:p w14:paraId="32B80C46" w14:textId="77777777" w:rsidR="00D707FC" w:rsidRPr="00D707FC" w:rsidRDefault="00D707FC" w:rsidP="00D707FC">
      <w:pPr>
        <w:widowControl w:val="0"/>
        <w:autoSpaceDE w:val="0"/>
        <w:autoSpaceDN w:val="0"/>
        <w:spacing w:after="0" w:line="240" w:lineRule="auto"/>
        <w:jc w:val="both"/>
        <w:rPr>
          <w:rFonts w:ascii="Times New Roman" w:hAnsi="Times New Roman"/>
          <w:sz w:val="16"/>
          <w:szCs w:val="16"/>
        </w:rPr>
      </w:pPr>
      <w:r w:rsidRPr="00D707FC">
        <w:rPr>
          <w:rFonts w:ascii="Times New Roman" w:hAnsi="Times New Roman"/>
          <w:sz w:val="16"/>
          <w:szCs w:val="16"/>
        </w:rPr>
        <w:t>Уполномоченное лицо гаранта</w:t>
      </w:r>
    </w:p>
    <w:p w14:paraId="59BBB930" w14:textId="77777777" w:rsidR="00D707FC" w:rsidRPr="00D707FC" w:rsidRDefault="00D707FC" w:rsidP="00D707FC">
      <w:pPr>
        <w:widowControl w:val="0"/>
        <w:autoSpaceDE w:val="0"/>
        <w:autoSpaceDN w:val="0"/>
        <w:spacing w:after="0" w:line="240" w:lineRule="auto"/>
        <w:jc w:val="both"/>
        <w:rPr>
          <w:rFonts w:ascii="Times New Roman" w:eastAsia="Times New Roman" w:hAnsi="Times New Roman"/>
          <w:sz w:val="16"/>
          <w:szCs w:val="16"/>
          <w:lang w:eastAsia="ru-RU"/>
        </w:rPr>
      </w:pPr>
    </w:p>
    <w:p w14:paraId="11BC4586" w14:textId="77777777" w:rsidR="00D707FC" w:rsidRPr="00D707FC" w:rsidRDefault="00D707FC" w:rsidP="00D707FC">
      <w:pPr>
        <w:widowControl w:val="0"/>
        <w:autoSpaceDE w:val="0"/>
        <w:autoSpaceDN w:val="0"/>
        <w:spacing w:after="0" w:line="240" w:lineRule="auto"/>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D707FC" w:rsidRPr="00D707FC" w14:paraId="44091C13" w14:textId="77777777" w:rsidTr="00D707FC">
        <w:tc>
          <w:tcPr>
            <w:tcW w:w="2835" w:type="dxa"/>
            <w:tcBorders>
              <w:top w:val="nil"/>
              <w:left w:val="nil"/>
              <w:bottom w:val="nil"/>
              <w:right w:val="nil"/>
            </w:tcBorders>
            <w:vAlign w:val="bottom"/>
          </w:tcPr>
          <w:p w14:paraId="7EC3EC69"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 xml:space="preserve">Доверенность </w:t>
            </w:r>
            <w:r w:rsidRPr="00D707FC">
              <w:rPr>
                <w:rFonts w:ascii="Times New Roman" w:hAnsi="Times New Roman"/>
                <w:sz w:val="16"/>
                <w:szCs w:val="16"/>
              </w:rPr>
              <w:t xml:space="preserve"> </w:t>
            </w:r>
          </w:p>
        </w:tc>
        <w:tc>
          <w:tcPr>
            <w:tcW w:w="340" w:type="dxa"/>
            <w:tcBorders>
              <w:top w:val="nil"/>
              <w:left w:val="nil"/>
              <w:bottom w:val="nil"/>
              <w:right w:val="nil"/>
            </w:tcBorders>
          </w:tcPr>
          <w:p w14:paraId="3D5163F8"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7674E341" w14:textId="77777777" w:rsidR="00D707FC" w:rsidRPr="00D707FC" w:rsidRDefault="00EF1D25" w:rsidP="00D707FC">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Должность имен.пад"/>
                <w:tag w:val="LP0339"/>
                <w:id w:val="-917699300"/>
                <w:showingPlcHdr/>
              </w:sdtPr>
              <w:sdtEndPr/>
              <w:sdtContent>
                <w:r w:rsidR="00D707FC" w:rsidRPr="00D707FC">
                  <w:rPr>
                    <w:rFonts w:ascii="Times New Roman" w:hAnsi="Times New Roman"/>
                    <w:sz w:val="16"/>
                    <w:szCs w:val="16"/>
                  </w:rPr>
                  <w:t xml:space="preserve">     </w:t>
                </w:r>
              </w:sdtContent>
            </w:sdt>
          </w:p>
        </w:tc>
        <w:tc>
          <w:tcPr>
            <w:tcW w:w="340" w:type="dxa"/>
            <w:tcBorders>
              <w:top w:val="nil"/>
              <w:left w:val="nil"/>
              <w:bottom w:val="nil"/>
              <w:right w:val="nil"/>
            </w:tcBorders>
          </w:tcPr>
          <w:p w14:paraId="7D3F1D5C"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79565039"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7F509A02"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52312FF1" w14:textId="77777777" w:rsidR="00D707FC" w:rsidRPr="00D707FC" w:rsidRDefault="00EF1D25" w:rsidP="00D707FC">
            <w:pPr>
              <w:widowControl w:val="0"/>
              <w:autoSpaceDE w:val="0"/>
              <w:autoSpaceDN w:val="0"/>
              <w:spacing w:after="0" w:line="240" w:lineRule="auto"/>
              <w:jc w:val="center"/>
              <w:rPr>
                <w:rFonts w:ascii="Times New Roman" w:eastAsia="Times New Roman" w:hAnsi="Times New Roman"/>
                <w:sz w:val="16"/>
                <w:szCs w:val="16"/>
                <w:lang w:eastAsia="ru-RU"/>
              </w:rPr>
            </w:pPr>
            <w:sdt>
              <w:sdtPr>
                <w:rPr>
                  <w:rFonts w:ascii="Times New Roman" w:hAnsi="Times New Roman"/>
                  <w:sz w:val="16"/>
                  <w:szCs w:val="16"/>
                </w:rPr>
                <w:alias w:val="ФИО имен. пад"/>
                <w:tag w:val="LP0338"/>
                <w:id w:val="1423141821"/>
              </w:sdtPr>
              <w:sdtEndPr/>
              <w:sdtContent/>
            </w:sdt>
          </w:p>
        </w:tc>
      </w:tr>
      <w:tr w:rsidR="00D707FC" w:rsidRPr="00D707FC" w14:paraId="06E6859B" w14:textId="77777777" w:rsidTr="00D707FC">
        <w:tc>
          <w:tcPr>
            <w:tcW w:w="2835" w:type="dxa"/>
            <w:tcBorders>
              <w:top w:val="nil"/>
              <w:left w:val="nil"/>
              <w:bottom w:val="nil"/>
              <w:right w:val="nil"/>
            </w:tcBorders>
          </w:tcPr>
          <w:p w14:paraId="2C86D17B"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340" w:type="dxa"/>
            <w:tcBorders>
              <w:top w:val="nil"/>
              <w:left w:val="nil"/>
              <w:bottom w:val="nil"/>
              <w:right w:val="nil"/>
            </w:tcBorders>
          </w:tcPr>
          <w:p w14:paraId="4B1F2796"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053E7F69"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49AA916C"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2F99B181"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363B7077"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21564D77" w14:textId="77777777" w:rsidR="00D707FC" w:rsidRPr="00D707FC" w:rsidRDefault="00D707FC" w:rsidP="00D707FC">
            <w:pPr>
              <w:widowControl w:val="0"/>
              <w:autoSpaceDE w:val="0"/>
              <w:autoSpaceDN w:val="0"/>
              <w:spacing w:after="0" w:line="240" w:lineRule="auto"/>
              <w:jc w:val="center"/>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(расшифровка подписи)</w:t>
            </w:r>
          </w:p>
        </w:tc>
      </w:tr>
      <w:tr w:rsidR="00D707FC" w:rsidRPr="00D707FC" w14:paraId="1DB276AE" w14:textId="77777777" w:rsidTr="00D707FC">
        <w:tc>
          <w:tcPr>
            <w:tcW w:w="3310" w:type="dxa"/>
            <w:gridSpan w:val="3"/>
            <w:tcBorders>
              <w:top w:val="nil"/>
              <w:left w:val="nil"/>
              <w:bottom w:val="nil"/>
              <w:right w:val="nil"/>
            </w:tcBorders>
          </w:tcPr>
          <w:p w14:paraId="54A047B3"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23EB874E"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r>
      <w:tr w:rsidR="00D707FC" w:rsidRPr="00D707FC" w14:paraId="238ECC42" w14:textId="77777777" w:rsidTr="00D707FC">
        <w:tblPrEx>
          <w:tblBorders>
            <w:right w:val="single" w:sz="4" w:space="0" w:color="auto"/>
          </w:tblBorders>
        </w:tblPrEx>
        <w:tc>
          <w:tcPr>
            <w:tcW w:w="3310" w:type="dxa"/>
            <w:gridSpan w:val="3"/>
            <w:tcBorders>
              <w:top w:val="nil"/>
              <w:left w:val="nil"/>
              <w:bottom w:val="nil"/>
              <w:right w:val="nil"/>
            </w:tcBorders>
          </w:tcPr>
          <w:p w14:paraId="627FC5A7"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5ACE8CB4"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40F8CAF4"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1 (Один)</w:t>
            </w:r>
          </w:p>
        </w:tc>
      </w:tr>
      <w:tr w:rsidR="00D707FC" w:rsidRPr="00D707FC" w14:paraId="5D2C3602" w14:textId="77777777" w:rsidTr="00D707FC">
        <w:tblPrEx>
          <w:tblBorders>
            <w:right w:val="single" w:sz="4" w:space="0" w:color="auto"/>
          </w:tblBorders>
        </w:tblPrEx>
        <w:tc>
          <w:tcPr>
            <w:tcW w:w="3310" w:type="dxa"/>
            <w:gridSpan w:val="3"/>
            <w:tcBorders>
              <w:top w:val="nil"/>
              <w:left w:val="nil"/>
              <w:bottom w:val="nil"/>
              <w:right w:val="nil"/>
            </w:tcBorders>
          </w:tcPr>
          <w:p w14:paraId="383EBCBF"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59DBAAC6" w14:textId="77777777" w:rsidR="00D707FC" w:rsidRPr="00D707FC" w:rsidRDefault="00D707FC" w:rsidP="00D707FC">
            <w:pPr>
              <w:widowControl w:val="0"/>
              <w:autoSpaceDE w:val="0"/>
              <w:autoSpaceDN w:val="0"/>
              <w:spacing w:after="0" w:line="240" w:lineRule="auto"/>
              <w:jc w:val="right"/>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5B336165" w14:textId="77777777" w:rsidR="00D707FC" w:rsidRPr="00D707FC" w:rsidRDefault="00D707FC" w:rsidP="00D707FC">
            <w:pPr>
              <w:widowControl w:val="0"/>
              <w:autoSpaceDE w:val="0"/>
              <w:autoSpaceDN w:val="0"/>
              <w:spacing w:after="0" w:line="240" w:lineRule="auto"/>
              <w:rPr>
                <w:rFonts w:ascii="Times New Roman" w:eastAsia="Times New Roman" w:hAnsi="Times New Roman"/>
                <w:sz w:val="16"/>
                <w:szCs w:val="16"/>
                <w:lang w:eastAsia="ru-RU"/>
              </w:rPr>
            </w:pPr>
            <w:r w:rsidRPr="00D707FC">
              <w:rPr>
                <w:rFonts w:ascii="Times New Roman" w:eastAsia="Times New Roman" w:hAnsi="Times New Roman"/>
                <w:sz w:val="16"/>
                <w:szCs w:val="16"/>
                <w:lang w:eastAsia="ru-RU"/>
              </w:rPr>
              <w:t>1 (Один)</w:t>
            </w:r>
          </w:p>
        </w:tc>
      </w:tr>
    </w:tbl>
    <w:p w14:paraId="0420CE29" w14:textId="77777777" w:rsidR="00D707FC" w:rsidRPr="00D707FC" w:rsidRDefault="00D707FC" w:rsidP="00D707FC">
      <w:pPr>
        <w:widowControl w:val="0"/>
        <w:autoSpaceDE w:val="0"/>
        <w:autoSpaceDN w:val="0"/>
        <w:spacing w:after="0" w:line="240" w:lineRule="auto"/>
        <w:jc w:val="both"/>
        <w:rPr>
          <w:rFonts w:ascii="Times New Roman" w:eastAsia="Times New Roman" w:hAnsi="Times New Roman"/>
          <w:sz w:val="16"/>
          <w:szCs w:val="16"/>
          <w:lang w:eastAsia="ru-RU"/>
        </w:rPr>
      </w:pPr>
    </w:p>
    <w:p w14:paraId="572C7376" w14:textId="77777777" w:rsidR="00D707FC" w:rsidRPr="00D707FC" w:rsidRDefault="00D707FC" w:rsidP="00D707FC">
      <w:pPr>
        <w:tabs>
          <w:tab w:val="left" w:pos="2955"/>
        </w:tabs>
        <w:rPr>
          <w:rFonts w:ascii="Times New Roman" w:eastAsia="Times New Roman" w:hAnsi="Times New Roman" w:cs="Arial"/>
          <w:sz w:val="24"/>
          <w:szCs w:val="24"/>
          <w:lang w:eastAsia="ru-RU"/>
        </w:rPr>
      </w:pPr>
    </w:p>
    <w:p w14:paraId="7199CC0E" w14:textId="77777777" w:rsidR="00B83ACE" w:rsidRPr="001E5D95" w:rsidRDefault="00B83ACE" w:rsidP="00F30E11">
      <w:pPr>
        <w:keepNext/>
        <w:pageBreakBefore/>
        <w:widowControl w:val="0"/>
        <w:numPr>
          <w:ilvl w:val="0"/>
          <w:numId w:val="17"/>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F30E11">
      <w:pPr>
        <w:keepNext/>
        <w:numPr>
          <w:ilvl w:val="1"/>
          <w:numId w:val="17"/>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29" w:name="_Toc322017042"/>
      <w:bookmarkStart w:id="30" w:name="_Toc322017055"/>
      <w:r w:rsidRPr="001E5D95">
        <w:rPr>
          <w:rFonts w:ascii="Times New Roman" w:eastAsia="Times New Roman" w:hAnsi="Times New Roman"/>
          <w:b/>
          <w:bCs/>
          <w:sz w:val="24"/>
          <w:szCs w:val="24"/>
          <w:lang w:eastAsia="ru-RU"/>
        </w:rPr>
        <w:t xml:space="preserve">Общий порядок проведения </w:t>
      </w:r>
      <w:bookmarkEnd w:id="2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F30E11">
      <w:pPr>
        <w:numPr>
          <w:ilvl w:val="2"/>
          <w:numId w:val="21"/>
        </w:numPr>
        <w:spacing w:after="0" w:line="240" w:lineRule="auto"/>
        <w:ind w:left="0" w:firstLine="0"/>
        <w:jc w:val="both"/>
        <w:rPr>
          <w:rFonts w:ascii="Times New Roman" w:eastAsia="Times New Roman" w:hAnsi="Times New Roman"/>
          <w:sz w:val="24"/>
          <w:szCs w:val="24"/>
          <w:lang w:eastAsia="ru-RU"/>
        </w:rPr>
      </w:pPr>
      <w:bookmarkStart w:id="3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58FA7B83" w14:textId="76898781"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н)</w:t>
      </w:r>
      <w:r>
        <w:rPr>
          <w:rFonts w:ascii="Times New Roman" w:eastAsia="Times New Roman" w:hAnsi="Times New Roman"/>
          <w:sz w:val="24"/>
          <w:szCs w:val="24"/>
          <w:lang w:eastAsia="ru-RU"/>
        </w:rPr>
        <w:t xml:space="preserve"> </w:t>
      </w:r>
      <w:r w:rsidRPr="00F30E11">
        <w:rPr>
          <w:rFonts w:ascii="Times New Roman" w:eastAsia="Times New Roman" w:hAnsi="Times New Roman"/>
          <w:sz w:val="24"/>
          <w:szCs w:val="24"/>
          <w:lang w:eastAsia="ru-RU"/>
        </w:rPr>
        <w:t>Обеспечение исполнения обязательств по договору</w:t>
      </w:r>
      <w:r>
        <w:rPr>
          <w:rFonts w:ascii="Times New Roman" w:eastAsia="Times New Roman" w:hAnsi="Times New Roman"/>
          <w:sz w:val="24"/>
          <w:szCs w:val="24"/>
          <w:lang w:eastAsia="ru-RU"/>
        </w:rPr>
        <w:t xml:space="preserve"> </w:t>
      </w:r>
      <w:r w:rsidRPr="00F30E11">
        <w:rPr>
          <w:rFonts w:ascii="Times New Roman" w:eastAsia="Times New Roman" w:hAnsi="Times New Roman"/>
          <w:sz w:val="24"/>
          <w:szCs w:val="24"/>
          <w:lang w:eastAsia="ru-RU"/>
        </w:rPr>
        <w:t>(подраздел 4.1</w:t>
      </w:r>
      <w:r>
        <w:rPr>
          <w:rFonts w:ascii="Times New Roman" w:eastAsia="Times New Roman" w:hAnsi="Times New Roman"/>
          <w:sz w:val="24"/>
          <w:szCs w:val="24"/>
          <w:lang w:eastAsia="ru-RU"/>
        </w:rPr>
        <w:t>3</w:t>
      </w:r>
      <w:r w:rsidRPr="00F30E11">
        <w:rPr>
          <w:rFonts w:ascii="Times New Roman" w:eastAsia="Times New Roman" w:hAnsi="Times New Roman"/>
          <w:sz w:val="24"/>
          <w:szCs w:val="24"/>
          <w:lang w:eastAsia="ru-RU"/>
        </w:rPr>
        <w:t>.).</w:t>
      </w:r>
    </w:p>
    <w:p w14:paraId="46551A45" w14:textId="77777777" w:rsidR="00B83ACE" w:rsidRPr="001E5D95" w:rsidRDefault="00B83ACE" w:rsidP="00F30E11">
      <w:pPr>
        <w:keepNext/>
        <w:numPr>
          <w:ilvl w:val="1"/>
          <w:numId w:val="17"/>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3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F30E11">
      <w:pPr>
        <w:numPr>
          <w:ilvl w:val="2"/>
          <w:numId w:val="23"/>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F30E11">
      <w:pPr>
        <w:pStyle w:val="aff8"/>
        <w:keepNext/>
        <w:numPr>
          <w:ilvl w:val="1"/>
          <w:numId w:val="22"/>
        </w:numPr>
        <w:suppressAutoHyphens/>
        <w:spacing w:before="360" w:after="120"/>
        <w:ind w:left="567"/>
        <w:jc w:val="both"/>
        <w:outlineLvl w:val="1"/>
        <w:rPr>
          <w:rFonts w:ascii="Times New Roman" w:hAnsi="Times New Roman"/>
          <w:b/>
          <w:bCs/>
          <w:sz w:val="24"/>
          <w:szCs w:val="24"/>
        </w:rPr>
      </w:pPr>
      <w:bookmarkStart w:id="33" w:name="_Toc322017044"/>
      <w:r w:rsidRPr="001E5D95">
        <w:rPr>
          <w:rFonts w:ascii="Times New Roman" w:hAnsi="Times New Roman"/>
          <w:b/>
          <w:bCs/>
          <w:sz w:val="24"/>
          <w:szCs w:val="24"/>
        </w:rPr>
        <w:t>Предоставление Документации по закупке Участникам</w:t>
      </w:r>
      <w:bookmarkEnd w:id="33"/>
    </w:p>
    <w:p w14:paraId="2085E23A"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3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F30E11">
      <w:pPr>
        <w:keepNext/>
        <w:numPr>
          <w:ilvl w:val="2"/>
          <w:numId w:val="22"/>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34"/>
    </w:p>
    <w:p w14:paraId="1FE25993" w14:textId="77777777" w:rsidR="00B83ACE" w:rsidRPr="001E5D95" w:rsidRDefault="00B83ACE" w:rsidP="00F30E11">
      <w:pPr>
        <w:keepNext/>
        <w:numPr>
          <w:ilvl w:val="1"/>
          <w:numId w:val="22"/>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3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35" w:name="_Toc322017047"/>
      <w:r w:rsidRPr="001E5D95">
        <w:rPr>
          <w:rFonts w:ascii="Times New Roman" w:eastAsia="Times New Roman" w:hAnsi="Times New Roman"/>
          <w:b/>
          <w:bCs/>
          <w:sz w:val="24"/>
          <w:szCs w:val="24"/>
          <w:lang w:eastAsia="ru-RU"/>
        </w:rPr>
        <w:t xml:space="preserve">Общие требования к </w:t>
      </w:r>
      <w:bookmarkEnd w:id="35"/>
      <w:r w:rsidRPr="001E5D95">
        <w:rPr>
          <w:rFonts w:ascii="Times New Roman" w:eastAsia="Times New Roman" w:hAnsi="Times New Roman"/>
          <w:b/>
          <w:bCs/>
          <w:sz w:val="24"/>
          <w:szCs w:val="24"/>
          <w:lang w:eastAsia="ru-RU"/>
        </w:rPr>
        <w:t>Заявке</w:t>
      </w:r>
    </w:p>
    <w:p w14:paraId="2B4D8B78"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58EC5136" w14:textId="77777777"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Pr="003900C3">
        <w:rPr>
          <w:rFonts w:ascii="Times New Roman" w:eastAsia="Times New Roman" w:hAnsi="Times New Roman"/>
          <w:b/>
          <w:sz w:val="24"/>
          <w:szCs w:val="24"/>
          <w:lang w:eastAsia="ru-RU"/>
        </w:rPr>
        <w:t>а)</w:t>
      </w:r>
      <w:r w:rsidRPr="003900C3">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CF45D8E" w14:textId="73FADE65" w:rsidR="00B83ACE" w:rsidRPr="003900C3"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б)</w:t>
      </w:r>
      <w:r w:rsidRPr="003900C3">
        <w:rPr>
          <w:rFonts w:ascii="Times New Roman" w:eastAsia="Times New Roman" w:hAnsi="Times New Roman"/>
          <w:sz w:val="24"/>
          <w:szCs w:val="24"/>
          <w:lang w:eastAsia="ru-RU"/>
        </w:rPr>
        <w:t xml:space="preserve"> </w:t>
      </w:r>
      <w:r w:rsidRPr="003900C3">
        <w:rPr>
          <w:rFonts w:ascii="Times New Roman" w:eastAsia="Times New Roman" w:hAnsi="Times New Roman"/>
          <w:bCs/>
          <w:sz w:val="24"/>
          <w:szCs w:val="24"/>
          <w:lang w:eastAsia="ru-RU"/>
        </w:rPr>
        <w:t xml:space="preserve">Сведения об опыте работы Участника </w:t>
      </w:r>
      <w:r w:rsidRPr="003900C3">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14:paraId="7A32ADC4" w14:textId="7529D7C3" w:rsidR="003900C3" w:rsidRDefault="003900C3" w:rsidP="00B83ACE">
      <w:pPr>
        <w:shd w:val="clear" w:color="auto" w:fill="FFFFFF"/>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sz w:val="24"/>
          <w:szCs w:val="24"/>
          <w:lang w:eastAsia="ru-RU"/>
        </w:rPr>
        <w:t xml:space="preserve">      </w:t>
      </w:r>
      <w:r w:rsidRPr="003900C3">
        <w:rPr>
          <w:rFonts w:ascii="Times New Roman" w:eastAsia="Times New Roman" w:hAnsi="Times New Roman"/>
          <w:b/>
          <w:sz w:val="24"/>
          <w:szCs w:val="24"/>
          <w:lang w:eastAsia="ru-RU"/>
        </w:rPr>
        <w:t>в)</w:t>
      </w:r>
      <w:r w:rsidRPr="003900C3">
        <w:rPr>
          <w:rFonts w:ascii="Times New Roman" w:eastAsia="Times New Roman" w:hAnsi="Times New Roman"/>
          <w:sz w:val="24"/>
          <w:szCs w:val="24"/>
          <w:lang w:eastAsia="ru-RU"/>
        </w:rPr>
        <w:t xml:space="preserve"> </w:t>
      </w:r>
      <w:r w:rsidRPr="003900C3">
        <w:rPr>
          <w:rFonts w:ascii="Times New Roman" w:hAnsi="Times New Roman"/>
          <w:bCs/>
          <w:sz w:val="24"/>
          <w:szCs w:val="24"/>
        </w:rPr>
        <w:t>Сведения о наличии собственных ресурсов</w:t>
      </w:r>
      <w:r w:rsidRPr="003900C3">
        <w:rPr>
          <w:rFonts w:ascii="Times New Roman" w:eastAsia="Times New Roman" w:hAnsi="Times New Roman"/>
          <w:sz w:val="24"/>
          <w:szCs w:val="24"/>
          <w:lang w:eastAsia="ru-RU"/>
        </w:rPr>
        <w:t xml:space="preserve"> по форме и в соответствии с инструкциями, приведенными в настоящей Документации о закупке (подраздел 5.3.);</w:t>
      </w:r>
    </w:p>
    <w:p w14:paraId="11FEC993" w14:textId="22C86A6F" w:rsidR="00D91909" w:rsidRPr="003900C3" w:rsidRDefault="00D91909" w:rsidP="00B83ACE">
      <w:pPr>
        <w:shd w:val="clear" w:color="auto" w:fill="FFFFFF"/>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w:t>
      </w:r>
      <w:r w:rsidRPr="003900C3">
        <w:rPr>
          <w:rFonts w:ascii="Times New Roman" w:eastAsia="Times New Roman" w:hAnsi="Times New Roman"/>
          <w:bCs/>
          <w:sz w:val="24"/>
          <w:szCs w:val="24"/>
          <w:lang w:eastAsia="ru-RU"/>
        </w:rPr>
        <w:t xml:space="preserve">Сведения об опыте работы Участника </w:t>
      </w:r>
      <w:r w:rsidRPr="003900C3">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w:t>
      </w:r>
      <w:r>
        <w:rPr>
          <w:rFonts w:ascii="Times New Roman" w:eastAsia="Times New Roman" w:hAnsi="Times New Roman"/>
          <w:sz w:val="24"/>
          <w:szCs w:val="24"/>
          <w:lang w:eastAsia="ru-RU"/>
        </w:rPr>
        <w:t>4</w:t>
      </w:r>
      <w:r w:rsidRPr="003900C3">
        <w:rPr>
          <w:rFonts w:ascii="Times New Roman" w:eastAsia="Times New Roman" w:hAnsi="Times New Roman"/>
          <w:sz w:val="24"/>
          <w:szCs w:val="24"/>
          <w:lang w:eastAsia="ru-RU"/>
        </w:rPr>
        <w:t>.);</w:t>
      </w:r>
    </w:p>
    <w:p w14:paraId="726D2132" w14:textId="2EF13866"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D91909">
        <w:rPr>
          <w:rFonts w:ascii="Times New Roman" w:eastAsia="Times New Roman" w:hAnsi="Times New Roman"/>
          <w:b/>
          <w:sz w:val="24"/>
          <w:szCs w:val="24"/>
          <w:lang w:eastAsia="ru-RU"/>
        </w:rPr>
        <w:t>д</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D91909">
        <w:rPr>
          <w:rFonts w:ascii="Times New Roman" w:eastAsia="Times New Roman" w:hAnsi="Times New Roman"/>
          <w:sz w:val="24"/>
          <w:szCs w:val="24"/>
          <w:lang w:eastAsia="ru-RU"/>
        </w:rPr>
        <w:t>5</w:t>
      </w:r>
      <w:r w:rsidRPr="003900C3">
        <w:rPr>
          <w:rFonts w:ascii="Times New Roman" w:eastAsia="Times New Roman" w:hAnsi="Times New Roman"/>
          <w:sz w:val="24"/>
          <w:szCs w:val="24"/>
          <w:lang w:eastAsia="ru-RU"/>
        </w:rPr>
        <w:t>.);</w:t>
      </w:r>
    </w:p>
    <w:p w14:paraId="5F9F7931" w14:textId="5A2800C3"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D91909">
        <w:rPr>
          <w:rFonts w:ascii="Times New Roman" w:eastAsia="Times New Roman" w:hAnsi="Times New Roman"/>
          <w:b/>
          <w:sz w:val="24"/>
          <w:szCs w:val="24"/>
          <w:lang w:eastAsia="ru-RU"/>
        </w:rPr>
        <w:t>е</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D91909">
        <w:rPr>
          <w:rFonts w:ascii="Times New Roman" w:eastAsia="Times New Roman" w:hAnsi="Times New Roman"/>
          <w:sz w:val="24"/>
          <w:szCs w:val="24"/>
          <w:lang w:eastAsia="ru-RU"/>
        </w:rPr>
        <w:t>6</w:t>
      </w:r>
      <w:r w:rsidRPr="003900C3">
        <w:rPr>
          <w:rFonts w:ascii="Times New Roman" w:eastAsia="Times New Roman" w:hAnsi="Times New Roman"/>
          <w:sz w:val="24"/>
          <w:szCs w:val="24"/>
          <w:lang w:eastAsia="ru-RU"/>
        </w:rPr>
        <w:t>.);</w:t>
      </w:r>
    </w:p>
    <w:p w14:paraId="03F93AB9" w14:textId="6AAB6805"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D91909">
        <w:rPr>
          <w:rFonts w:ascii="Times New Roman" w:eastAsia="Times New Roman" w:hAnsi="Times New Roman"/>
          <w:b/>
          <w:sz w:val="24"/>
          <w:szCs w:val="24"/>
          <w:lang w:eastAsia="ru-RU"/>
        </w:rPr>
        <w:t>ж</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(п.п.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32982637"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lastRenderedPageBreak/>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(п.п. «а»-«</w:t>
      </w:r>
      <w:r w:rsidR="00D91909">
        <w:rPr>
          <w:rFonts w:ascii="Times New Roman" w:eastAsia="Times New Roman" w:hAnsi="Times New Roman"/>
          <w:sz w:val="24"/>
          <w:szCs w:val="24"/>
          <w:lang w:eastAsia="ar-SA"/>
        </w:rPr>
        <w:t>е</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п.п. «в» п. 4.5.2.2. и заверены, печатью (если имеется) Участника / Лидера коллективного участника.</w:t>
      </w:r>
    </w:p>
    <w:p w14:paraId="600DD256" w14:textId="3751019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36" w:name="_Toc322017048"/>
      <w:bookmarkEnd w:id="3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r w:rsidRPr="001E5D95">
        <w:rPr>
          <w:rFonts w:ascii="Times New Roman" w:eastAsia="Times New Roman" w:hAnsi="Times New Roman"/>
          <w:sz w:val="24"/>
          <w:szCs w:val="24"/>
          <w:lang w:eastAsia="ru-RU"/>
        </w:rPr>
        <w:t>п.п. «а»-«</w:t>
      </w:r>
      <w:r w:rsidR="00D91909">
        <w:rPr>
          <w:rFonts w:ascii="Times New Roman" w:eastAsia="Times New Roman" w:hAnsi="Times New Roman"/>
          <w:sz w:val="24"/>
          <w:szCs w:val="24"/>
          <w:lang w:eastAsia="ru-RU"/>
        </w:rPr>
        <w:t>е</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 xml:space="preserve">4.4.1.4. </w:t>
      </w:r>
      <w:r w:rsidRPr="001E5D95">
        <w:rPr>
          <w:rFonts w:ascii="Times New Roman" w:hAnsi="Times New Roman"/>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36"/>
      <w:r w:rsidRPr="001E5D95">
        <w:rPr>
          <w:rFonts w:ascii="Times New Roman" w:hAnsi="Times New Roman"/>
          <w:b/>
          <w:bCs/>
          <w:sz w:val="24"/>
          <w:szCs w:val="24"/>
        </w:rPr>
        <w:t>Заявки</w:t>
      </w:r>
    </w:p>
    <w:p w14:paraId="35EB35C3" w14:textId="16161D5E" w:rsidR="00B83ACE" w:rsidRPr="001E5D95" w:rsidRDefault="00B83ACE" w:rsidP="00F30E11">
      <w:pPr>
        <w:numPr>
          <w:ilvl w:val="3"/>
          <w:numId w:val="22"/>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7" w:name="_Toc322017049"/>
      <w:r w:rsidRPr="001E5D95">
        <w:rPr>
          <w:rFonts w:ascii="Times New Roman" w:hAnsi="Times New Roman"/>
          <w:b/>
          <w:bCs/>
          <w:sz w:val="24"/>
          <w:szCs w:val="24"/>
        </w:rPr>
        <w:t xml:space="preserve">Требования к языку </w:t>
      </w:r>
      <w:bookmarkEnd w:id="37"/>
      <w:r w:rsidRPr="001E5D95">
        <w:rPr>
          <w:rFonts w:ascii="Times New Roman" w:hAnsi="Times New Roman"/>
          <w:b/>
          <w:bCs/>
          <w:sz w:val="24"/>
          <w:szCs w:val="24"/>
        </w:rPr>
        <w:t>Заявки</w:t>
      </w:r>
    </w:p>
    <w:p w14:paraId="3AB5FC40"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F30E11">
      <w:pPr>
        <w:keepNext/>
        <w:numPr>
          <w:ilvl w:val="2"/>
          <w:numId w:val="22"/>
        </w:numPr>
        <w:suppressAutoHyphens/>
        <w:spacing w:before="240" w:after="120" w:line="240" w:lineRule="auto"/>
        <w:ind w:left="0" w:firstLine="0"/>
        <w:jc w:val="both"/>
        <w:outlineLvl w:val="2"/>
        <w:rPr>
          <w:rFonts w:ascii="Times New Roman" w:hAnsi="Times New Roman"/>
          <w:b/>
          <w:bCs/>
          <w:sz w:val="24"/>
          <w:szCs w:val="24"/>
        </w:rPr>
      </w:pPr>
      <w:bookmarkStart w:id="38" w:name="_Toc322017050"/>
      <w:r w:rsidRPr="001E5D95">
        <w:rPr>
          <w:rFonts w:ascii="Times New Roman" w:hAnsi="Times New Roman"/>
          <w:b/>
          <w:bCs/>
          <w:sz w:val="24"/>
          <w:szCs w:val="24"/>
        </w:rPr>
        <w:t>Требования к валюте Заявки</w:t>
      </w:r>
      <w:bookmarkEnd w:id="38"/>
    </w:p>
    <w:p w14:paraId="3FDDA22A" w14:textId="77777777" w:rsidR="00B83ACE" w:rsidRPr="001E5D95" w:rsidRDefault="00B83ACE" w:rsidP="00F30E11">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F30E11">
      <w:pPr>
        <w:keepNext/>
        <w:numPr>
          <w:ilvl w:val="2"/>
          <w:numId w:val="22"/>
        </w:numPr>
        <w:tabs>
          <w:tab w:val="left" w:pos="567"/>
        </w:tabs>
        <w:suppressAutoHyphens/>
        <w:spacing w:after="0" w:line="240" w:lineRule="auto"/>
        <w:ind w:left="0" w:firstLine="0"/>
        <w:jc w:val="both"/>
        <w:outlineLvl w:val="1"/>
        <w:rPr>
          <w:rFonts w:ascii="Times New Roman" w:hAnsi="Times New Roman"/>
          <w:b/>
          <w:bCs/>
          <w:sz w:val="24"/>
          <w:szCs w:val="24"/>
        </w:rPr>
      </w:pPr>
      <w:bookmarkStart w:id="3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F30E11">
      <w:pPr>
        <w:pStyle w:val="aff8"/>
        <w:numPr>
          <w:ilvl w:val="3"/>
          <w:numId w:val="22"/>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4E6C90B3"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37516E" w:rsidRPr="0037516E">
        <w:rPr>
          <w:b/>
          <w:color w:val="auto"/>
        </w:rPr>
        <w:t>11</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62AD0B99"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37516E" w:rsidRPr="0037516E">
        <w:rPr>
          <w:rFonts w:ascii="Times New Roman" w:hAnsi="Times New Roman"/>
          <w:b/>
          <w:sz w:val="24"/>
          <w:szCs w:val="24"/>
        </w:rPr>
        <w:t>21</w:t>
      </w:r>
      <w:r w:rsidR="00FE2CFD" w:rsidRPr="005E0325">
        <w:rPr>
          <w:rFonts w:ascii="Times New Roman" w:hAnsi="Times New Roman"/>
          <w:b/>
          <w:sz w:val="24"/>
          <w:szCs w:val="24"/>
        </w:rPr>
        <w:t>.0</w:t>
      </w:r>
      <w:r w:rsidR="009129AD">
        <w:rPr>
          <w:rFonts w:ascii="Times New Roman" w:hAnsi="Times New Roman"/>
          <w:b/>
          <w:sz w:val="24"/>
          <w:szCs w:val="24"/>
        </w:rPr>
        <w:t>3</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F30E11">
      <w:pPr>
        <w:keepNext/>
        <w:numPr>
          <w:ilvl w:val="2"/>
          <w:numId w:val="22"/>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5868CB17" w:rsidR="00B83ACE" w:rsidRPr="00427449"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37516E" w:rsidRPr="0037516E">
        <w:rPr>
          <w:rFonts w:ascii="Times New Roman" w:hAnsi="Times New Roman"/>
          <w:b/>
          <w:sz w:val="24"/>
          <w:szCs w:val="24"/>
        </w:rPr>
        <w:t>20</w:t>
      </w:r>
      <w:r w:rsidRPr="00427449">
        <w:rPr>
          <w:rFonts w:ascii="Times New Roman" w:hAnsi="Times New Roman"/>
          <w:b/>
          <w:sz w:val="24"/>
          <w:szCs w:val="24"/>
        </w:rPr>
        <w:t>.</w:t>
      </w:r>
      <w:r w:rsidR="0031493C"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F30E11">
      <w:pPr>
        <w:pStyle w:val="aff8"/>
        <w:numPr>
          <w:ilvl w:val="3"/>
          <w:numId w:val="22"/>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F30E11">
      <w:pPr>
        <w:keepNext/>
        <w:numPr>
          <w:ilvl w:val="2"/>
          <w:numId w:val="22"/>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lastRenderedPageBreak/>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F30E11">
      <w:pPr>
        <w:keepNext/>
        <w:widowControl w:val="0"/>
        <w:numPr>
          <w:ilvl w:val="3"/>
          <w:numId w:val="22"/>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F30E11">
      <w:pPr>
        <w:keepNext/>
        <w:widowControl w:val="0"/>
        <w:numPr>
          <w:ilvl w:val="3"/>
          <w:numId w:val="22"/>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F30E11">
      <w:pPr>
        <w:pStyle w:val="aff8"/>
        <w:keepNext/>
        <w:numPr>
          <w:ilvl w:val="3"/>
          <w:numId w:val="22"/>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F30E11">
      <w:pPr>
        <w:widowControl w:val="0"/>
        <w:numPr>
          <w:ilvl w:val="3"/>
          <w:numId w:val="28"/>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39"/>
    <w:p w14:paraId="759AF42D" w14:textId="77777777" w:rsidR="00B83ACE" w:rsidRPr="001E5D95" w:rsidRDefault="00B83ACE" w:rsidP="00F30E11">
      <w:pPr>
        <w:pStyle w:val="aff8"/>
        <w:numPr>
          <w:ilvl w:val="2"/>
          <w:numId w:val="28"/>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57000434"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37516E" w:rsidRPr="0037516E">
        <w:rPr>
          <w:rFonts w:ascii="Times New Roman" w:hAnsi="Times New Roman"/>
          <w:b/>
          <w:sz w:val="24"/>
          <w:szCs w:val="24"/>
        </w:rPr>
        <w:t>21</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79069CCE"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37516E" w:rsidRPr="0037516E">
        <w:rPr>
          <w:rFonts w:ascii="Times New Roman" w:hAnsi="Times New Roman"/>
          <w:b/>
          <w:sz w:val="24"/>
          <w:szCs w:val="24"/>
        </w:rPr>
        <w:t>21</w:t>
      </w:r>
      <w:r w:rsidR="00FE2CFD" w:rsidRPr="00427449">
        <w:rPr>
          <w:rFonts w:ascii="Times New Roman" w:hAnsi="Times New Roman"/>
          <w:b/>
          <w:sz w:val="24"/>
          <w:szCs w:val="24"/>
        </w:rPr>
        <w:t>.0</w:t>
      </w:r>
      <w:r w:rsidR="009129AD">
        <w:rPr>
          <w:rFonts w:ascii="Times New Roman" w:hAnsi="Times New Roman"/>
          <w:b/>
          <w:sz w:val="24"/>
          <w:szCs w:val="24"/>
        </w:rPr>
        <w:t>3</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F30E11">
      <w:pPr>
        <w:pStyle w:val="aff8"/>
        <w:keepNext/>
        <w:numPr>
          <w:ilvl w:val="2"/>
          <w:numId w:val="30"/>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F30E11">
      <w:pPr>
        <w:pStyle w:val="aff8"/>
        <w:numPr>
          <w:ilvl w:val="3"/>
          <w:numId w:val="30"/>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F30E11">
      <w:pPr>
        <w:pStyle w:val="aff8"/>
        <w:numPr>
          <w:ilvl w:val="3"/>
          <w:numId w:val="30"/>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F30E11">
      <w:pPr>
        <w:keepNext/>
        <w:numPr>
          <w:ilvl w:val="1"/>
          <w:numId w:val="30"/>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B83ACE">
      <w:pPr>
        <w:pStyle w:val="aff8"/>
        <w:keepNext/>
        <w:numPr>
          <w:ilvl w:val="2"/>
          <w:numId w:val="8"/>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B83ACE">
      <w:pPr>
        <w:pStyle w:val="aff8"/>
        <w:numPr>
          <w:ilvl w:val="3"/>
          <w:numId w:val="8"/>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настоящей Документацией требований или быть лучше, то есть установленные требования </w:t>
      </w:r>
      <w:r w:rsidRPr="001E5D95">
        <w:rPr>
          <w:rFonts w:ascii="Times New Roman" w:hAnsi="Times New Roman"/>
          <w:sz w:val="24"/>
          <w:szCs w:val="24"/>
        </w:rPr>
        <w:lastRenderedPageBreak/>
        <w:t>в документации о закупке являются минимально допустимыми.</w:t>
      </w:r>
    </w:p>
    <w:p w14:paraId="504FC063" w14:textId="2D1E4B2F" w:rsidR="00B83ACE" w:rsidRPr="001E5D95" w:rsidRDefault="00B83ACE" w:rsidP="00B83ACE">
      <w:pPr>
        <w:pStyle w:val="aff8"/>
        <w:numPr>
          <w:ilvl w:val="3"/>
          <w:numId w:val="8"/>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Pr="001E5D95">
        <w:rPr>
          <w:rFonts w:ascii="Times New Roman" w:eastAsia="Times New Roman" w:hAnsi="Times New Roman"/>
          <w:sz w:val="24"/>
          <w:szCs w:val="24"/>
          <w:lang w:eastAsia="ru-RU"/>
        </w:rPr>
        <w:t>;</w:t>
      </w:r>
    </w:p>
    <w:p w14:paraId="6E34B13C" w14:textId="2120FF5A" w:rsidR="00820497" w:rsidRPr="001E5D95"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ж</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участник закупки должен соответствовать </w:t>
      </w:r>
      <w:r w:rsidR="00820497" w:rsidRPr="001E5D95">
        <w:rPr>
          <w:rFonts w:ascii="Times New Roman" w:eastAsia="Times New Roman" w:hAnsi="Times New Roman"/>
          <w:sz w:val="24"/>
          <w:szCs w:val="24"/>
          <w:lang w:eastAsia="ru-RU"/>
        </w:rPr>
        <w:t>обязательн</w:t>
      </w:r>
      <w:r w:rsidR="0093202D">
        <w:rPr>
          <w:rFonts w:ascii="Times New Roman" w:eastAsia="Times New Roman" w:hAnsi="Times New Roman"/>
          <w:sz w:val="24"/>
          <w:szCs w:val="24"/>
          <w:lang w:eastAsia="ru-RU"/>
        </w:rPr>
        <w:t>ым</w:t>
      </w:r>
      <w:r w:rsidR="00820497" w:rsidRPr="001E5D95">
        <w:rPr>
          <w:rFonts w:ascii="Times New Roman" w:eastAsia="Times New Roman" w:hAnsi="Times New Roman"/>
          <w:sz w:val="24"/>
          <w:szCs w:val="24"/>
          <w:lang w:eastAsia="ru-RU"/>
        </w:rPr>
        <w:t xml:space="preserve"> требовани</w:t>
      </w:r>
      <w:r w:rsidR="0093202D">
        <w:rPr>
          <w:rFonts w:ascii="Times New Roman" w:eastAsia="Times New Roman" w:hAnsi="Times New Roman"/>
          <w:sz w:val="24"/>
          <w:szCs w:val="24"/>
          <w:lang w:eastAsia="ru-RU"/>
        </w:rPr>
        <w:t>ям</w:t>
      </w:r>
      <w:r w:rsidRPr="001E5D95">
        <w:rPr>
          <w:rFonts w:ascii="Times New Roman" w:eastAsia="Times New Roman" w:hAnsi="Times New Roman"/>
          <w:sz w:val="24"/>
          <w:szCs w:val="24"/>
          <w:lang w:eastAsia="ru-RU"/>
        </w:rPr>
        <w:t xml:space="preserve">, согласно </w:t>
      </w:r>
      <w:proofErr w:type="spellStart"/>
      <w:r w:rsidRPr="001E5D95">
        <w:rPr>
          <w:rFonts w:ascii="Times New Roman" w:eastAsia="Times New Roman" w:hAnsi="Times New Roman"/>
          <w:sz w:val="24"/>
          <w:szCs w:val="24"/>
          <w:lang w:eastAsia="ru-RU"/>
        </w:rPr>
        <w:t>п.п</w:t>
      </w:r>
      <w:proofErr w:type="spellEnd"/>
      <w:r w:rsidRPr="001E5D95">
        <w:rPr>
          <w:rFonts w:ascii="Times New Roman" w:eastAsia="Times New Roman" w:hAnsi="Times New Roman"/>
          <w:sz w:val="24"/>
          <w:szCs w:val="24"/>
          <w:lang w:eastAsia="ru-RU"/>
        </w:rPr>
        <w:t>.  2.</w:t>
      </w:r>
      <w:r w:rsidR="00C51D7F">
        <w:rPr>
          <w:rFonts w:ascii="Times New Roman" w:eastAsia="Times New Roman" w:hAnsi="Times New Roman"/>
          <w:sz w:val="24"/>
          <w:szCs w:val="24"/>
          <w:lang w:eastAsia="ru-RU"/>
        </w:rPr>
        <w:t>9</w:t>
      </w:r>
      <w:r w:rsidRPr="001E5D95">
        <w:rPr>
          <w:rFonts w:ascii="Times New Roman" w:eastAsia="Times New Roman" w:hAnsi="Times New Roman"/>
          <w:sz w:val="24"/>
          <w:szCs w:val="24"/>
          <w:lang w:eastAsia="ru-RU"/>
        </w:rPr>
        <w:t>.</w:t>
      </w:r>
    </w:p>
    <w:p w14:paraId="06FD5164" w14:textId="6B5DEF83" w:rsidR="0093202D" w:rsidRPr="0093202D"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93202D">
        <w:rPr>
          <w:rFonts w:ascii="Times New Roman" w:eastAsia="Times New Roman" w:hAnsi="Times New Roman"/>
          <w:sz w:val="24"/>
          <w:szCs w:val="24"/>
          <w:lang w:eastAsia="ru-RU"/>
        </w:rPr>
        <w:t xml:space="preserve">- по п.п.4 </w:t>
      </w:r>
      <w:r>
        <w:rPr>
          <w:rFonts w:ascii="Times New Roman" w:eastAsia="Times New Roman" w:hAnsi="Times New Roman"/>
          <w:sz w:val="24"/>
          <w:szCs w:val="24"/>
          <w:lang w:eastAsia="ru-RU"/>
        </w:rPr>
        <w:t>п.</w:t>
      </w:r>
      <w:r w:rsidRPr="0093202D">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Pr="0093202D">
        <w:rPr>
          <w:rFonts w:ascii="Times New Roman" w:eastAsia="Times New Roman" w:hAnsi="Times New Roman"/>
          <w:sz w:val="24"/>
          <w:szCs w:val="24"/>
          <w:lang w:eastAsia="ru-RU"/>
        </w:rPr>
        <w:t>9</w:t>
      </w:r>
      <w:r>
        <w:rPr>
          <w:rFonts w:ascii="Times New Roman" w:eastAsia="Times New Roman" w:hAnsi="Times New Roman"/>
          <w:sz w:val="24"/>
          <w:szCs w:val="24"/>
          <w:lang w:eastAsia="ru-RU"/>
        </w:rPr>
        <w:t>.</w:t>
      </w:r>
      <w:r w:rsidRPr="0093202D">
        <w:rPr>
          <w:rFonts w:ascii="Times New Roman" w:eastAsia="Times New Roman" w:hAnsi="Times New Roman"/>
          <w:sz w:val="24"/>
          <w:szCs w:val="24"/>
          <w:lang w:eastAsia="ru-RU"/>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3496AACE" w14:textId="7C235421" w:rsidR="00B83ACE" w:rsidRPr="001E5D95"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93202D">
        <w:rPr>
          <w:rFonts w:ascii="Times New Roman" w:eastAsia="Times New Roman" w:hAnsi="Times New Roman"/>
          <w:sz w:val="24"/>
          <w:szCs w:val="24"/>
          <w:lang w:eastAsia="ru-RU"/>
        </w:rPr>
        <w:t>- по п.п.</w:t>
      </w:r>
      <w:r>
        <w:rPr>
          <w:rFonts w:ascii="Times New Roman" w:eastAsia="Times New Roman" w:hAnsi="Times New Roman"/>
          <w:sz w:val="24"/>
          <w:szCs w:val="24"/>
          <w:lang w:eastAsia="ru-RU"/>
        </w:rPr>
        <w:t>1 п.п.2</w:t>
      </w:r>
      <w:r w:rsidRPr="0093202D">
        <w:rPr>
          <w:rFonts w:ascii="Times New Roman" w:eastAsia="Times New Roman" w:hAnsi="Times New Roman"/>
          <w:sz w:val="24"/>
          <w:szCs w:val="24"/>
          <w:lang w:eastAsia="ru-RU"/>
        </w:rPr>
        <w:t xml:space="preserve"> и п.п.</w:t>
      </w:r>
      <w:r>
        <w:rPr>
          <w:rFonts w:ascii="Times New Roman" w:eastAsia="Times New Roman" w:hAnsi="Times New Roman"/>
          <w:sz w:val="24"/>
          <w:szCs w:val="24"/>
          <w:lang w:eastAsia="ru-RU"/>
        </w:rPr>
        <w:t>3 п.2.9</w:t>
      </w:r>
      <w:r w:rsidRPr="0093202D">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1323805F" w14:textId="77777777" w:rsidR="00B83ACE" w:rsidRPr="001E5D95" w:rsidRDefault="00B83ACE" w:rsidP="00B83ACE">
      <w:pPr>
        <w:pStyle w:val="aff8"/>
        <w:numPr>
          <w:ilvl w:val="2"/>
          <w:numId w:val="8"/>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1E5D95">
        <w:rPr>
          <w:rFonts w:ascii="Times New Roman" w:hAnsi="Times New Roman"/>
          <w:b/>
          <w:bCs/>
          <w:sz w:val="24"/>
          <w:szCs w:val="24"/>
        </w:rPr>
        <w:t xml:space="preserve">Требования к документам, подтверждающим соответствие Участника </w:t>
      </w:r>
      <w:r w:rsidRPr="001E5D95">
        <w:rPr>
          <w:rFonts w:ascii="Times New Roman" w:hAnsi="Times New Roman" w:cs="Times New Roman"/>
          <w:b/>
          <w:bCs/>
          <w:sz w:val="24"/>
          <w:szCs w:val="24"/>
        </w:rPr>
        <w:t>установленным требованиям.</w:t>
      </w:r>
    </w:p>
    <w:p w14:paraId="540086B1" w14:textId="77777777" w:rsidR="00B83ACE" w:rsidRPr="001E5D95" w:rsidRDefault="00B83ACE" w:rsidP="00F30E11">
      <w:pPr>
        <w:numPr>
          <w:ilvl w:val="3"/>
          <w:numId w:val="25"/>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п.п. 4.6. настоящей Документации. </w:t>
      </w:r>
    </w:p>
    <w:p w14:paraId="333C0766" w14:textId="77777777" w:rsidR="00B83ACE" w:rsidRPr="001E5D95" w:rsidRDefault="00B83ACE" w:rsidP="00F30E11">
      <w:pPr>
        <w:numPr>
          <w:ilvl w:val="3"/>
          <w:numId w:val="25"/>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7D47050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A25B73" w:rsidRPr="001E5D95">
        <w:rPr>
          <w:rFonts w:ascii="Times New Roman" w:eastAsia="Times New Roman" w:hAnsi="Times New Roman"/>
          <w:sz w:val="24"/>
          <w:szCs w:val="24"/>
          <w:lang w:eastAsia="ru-RU"/>
        </w:rPr>
        <w:t>3</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lastRenderedPageBreak/>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F30E11">
      <w:pPr>
        <w:numPr>
          <w:ilvl w:val="0"/>
          <w:numId w:val="24"/>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F30E11">
      <w:pPr>
        <w:numPr>
          <w:ilvl w:val="0"/>
          <w:numId w:val="24"/>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9E83C04" w14:textId="77777777" w:rsidR="005E5824"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0FA21618" w14:textId="452EC2F9" w:rsidR="0037516E" w:rsidRPr="00D91909" w:rsidRDefault="00D91909" w:rsidP="00D91909">
      <w:pPr>
        <w:tabs>
          <w:tab w:val="left" w:pos="1701"/>
        </w:tabs>
        <w:spacing w:after="0" w:line="240" w:lineRule="atLeast"/>
        <w:jc w:val="both"/>
        <w:rPr>
          <w:rFonts w:ascii="Times New Roman" w:eastAsia="Times New Roman" w:hAnsi="Times New Roman"/>
          <w:sz w:val="24"/>
          <w:szCs w:val="24"/>
          <w:lang w:eastAsia="ru-RU"/>
        </w:rPr>
      </w:pPr>
      <w:r>
        <w:rPr>
          <w:rFonts w:ascii="Times New Roman" w:hAnsi="Times New Roman"/>
          <w:b/>
          <w:sz w:val="24"/>
          <w:szCs w:val="24"/>
        </w:rPr>
        <w:t xml:space="preserve">    </w:t>
      </w:r>
      <w:r w:rsidR="005E5824" w:rsidRPr="005E5824">
        <w:rPr>
          <w:rFonts w:ascii="Times New Roman" w:hAnsi="Times New Roman"/>
          <w:b/>
          <w:sz w:val="24"/>
          <w:szCs w:val="24"/>
        </w:rPr>
        <w:t xml:space="preserve"> </w:t>
      </w:r>
      <w:r w:rsidR="0037516E" w:rsidRPr="00432D82">
        <w:rPr>
          <w:rFonts w:ascii="Times New Roman" w:eastAsia="Times New Roman" w:hAnsi="Times New Roman"/>
          <w:b/>
          <w:sz w:val="24"/>
          <w:szCs w:val="24"/>
          <w:lang w:eastAsia="ru-RU"/>
        </w:rPr>
        <w:t>и)</w:t>
      </w:r>
      <w:r w:rsidR="0037516E" w:rsidRPr="00432D82">
        <w:rPr>
          <w:rFonts w:ascii="Times New Roman" w:eastAsia="Times New Roman" w:hAnsi="Times New Roman"/>
          <w:sz w:val="24"/>
          <w:szCs w:val="24"/>
          <w:lang w:eastAsia="ru-RU"/>
        </w:rPr>
        <w:t xml:space="preserve"> документ, подтверждающий владение автотехникой в собственности или ином законном основании</w:t>
      </w:r>
      <w:r w:rsidR="0037516E" w:rsidRPr="00937FCE">
        <w:rPr>
          <w:rFonts w:ascii="Times New Roman" w:eastAsia="Times New Roman" w:hAnsi="Times New Roman"/>
          <w:sz w:val="24"/>
          <w:szCs w:val="24"/>
          <w:lang w:eastAsia="ru-RU"/>
        </w:rPr>
        <w:t xml:space="preserve">. </w:t>
      </w:r>
      <w:r w:rsidR="0037516E" w:rsidRPr="00D91909">
        <w:rPr>
          <w:rFonts w:ascii="Times New Roman" w:eastAsia="Times New Roman" w:hAnsi="Times New Roman"/>
          <w:sz w:val="24"/>
          <w:szCs w:val="24"/>
          <w:lang w:eastAsia="ru-RU"/>
        </w:rPr>
        <w:t>Предоставляется паспорт транспортного средства и свидетельство о регистрации транспортного средства</w:t>
      </w:r>
      <w:r w:rsidR="0037516E" w:rsidRPr="00D91909">
        <w:t xml:space="preserve"> </w:t>
      </w:r>
      <w:r w:rsidR="0037516E" w:rsidRPr="00D91909">
        <w:rPr>
          <w:rFonts w:ascii="Times New Roman" w:eastAsia="Times New Roman" w:hAnsi="Times New Roman"/>
          <w:sz w:val="24"/>
          <w:szCs w:val="24"/>
          <w:lang w:eastAsia="ru-RU"/>
        </w:rPr>
        <w:t>или договор аренды автотехники, которую Участник будет использовать при выполнении работ по договору (п.п.1 п.2.9, форма 3);</w:t>
      </w:r>
    </w:p>
    <w:p w14:paraId="583642C7" w14:textId="77777777" w:rsidR="0037516E" w:rsidRPr="00D91909" w:rsidRDefault="0037516E" w:rsidP="0037516E">
      <w:pPr>
        <w:tabs>
          <w:tab w:val="left" w:pos="1701"/>
        </w:tabs>
        <w:spacing w:after="0" w:line="240" w:lineRule="atLeast"/>
        <w:ind w:firstLine="284"/>
        <w:jc w:val="both"/>
        <w:rPr>
          <w:rFonts w:ascii="Times New Roman" w:eastAsia="Times New Roman" w:hAnsi="Times New Roman"/>
          <w:sz w:val="24"/>
          <w:szCs w:val="24"/>
          <w:lang w:eastAsia="ru-RU"/>
        </w:rPr>
      </w:pPr>
      <w:r w:rsidRPr="00D91909">
        <w:rPr>
          <w:rFonts w:ascii="Times New Roman" w:eastAsia="Times New Roman" w:hAnsi="Times New Roman"/>
          <w:b/>
          <w:sz w:val="24"/>
          <w:szCs w:val="24"/>
          <w:lang w:eastAsia="ru-RU"/>
        </w:rPr>
        <w:t>к)</w:t>
      </w:r>
      <w:r w:rsidRPr="00D91909">
        <w:rPr>
          <w:rFonts w:ascii="Times New Roman" w:eastAsia="Times New Roman" w:hAnsi="Times New Roman"/>
          <w:sz w:val="24"/>
          <w:szCs w:val="24"/>
          <w:lang w:eastAsia="ru-RU"/>
        </w:rPr>
        <w:t xml:space="preserve"> документ, подтверждающий о владении оборудованием (УПД и инвентарная карточка учёта объекта основных средств по форме ОС-6), или договор аренды/пользования и т.п. и акт приема-передачи оборудования, которую Участник будет использовать при выполнении работ по договору (п.п.2 п.2.9, форма 3);</w:t>
      </w:r>
    </w:p>
    <w:p w14:paraId="34AC9EA4" w14:textId="77777777" w:rsidR="0037516E" w:rsidRPr="00D91909" w:rsidRDefault="0037516E" w:rsidP="0037516E">
      <w:pPr>
        <w:tabs>
          <w:tab w:val="left" w:pos="1701"/>
        </w:tabs>
        <w:spacing w:after="0" w:line="240" w:lineRule="atLeast"/>
        <w:ind w:firstLine="284"/>
        <w:jc w:val="both"/>
        <w:rPr>
          <w:rFonts w:ascii="Times New Roman" w:eastAsia="Times New Roman" w:hAnsi="Times New Roman"/>
          <w:sz w:val="24"/>
          <w:szCs w:val="24"/>
          <w:lang w:eastAsia="ru-RU"/>
        </w:rPr>
      </w:pPr>
      <w:r w:rsidRPr="00D91909">
        <w:rPr>
          <w:rFonts w:ascii="Times New Roman" w:eastAsia="Times New Roman" w:hAnsi="Times New Roman"/>
          <w:b/>
          <w:sz w:val="24"/>
          <w:szCs w:val="24"/>
          <w:lang w:eastAsia="ru-RU"/>
        </w:rPr>
        <w:lastRenderedPageBreak/>
        <w:t>л)</w:t>
      </w:r>
      <w:r w:rsidRPr="00D91909">
        <w:rPr>
          <w:rFonts w:ascii="Times New Roman" w:eastAsia="Times New Roman" w:hAnsi="Times New Roman"/>
          <w:sz w:val="24"/>
          <w:szCs w:val="24"/>
          <w:lang w:eastAsia="ru-RU"/>
        </w:rPr>
        <w:t xml:space="preserve"> документ, подтверждающий образование и квалификацию (диплом об образовании или удостоверение, или протокол или свидетельство и др.) сотрудников, которые будут выполнять работы по договору) (п. п. 3 п.2.9, форма 3);</w:t>
      </w:r>
    </w:p>
    <w:p w14:paraId="5D4EC4F4" w14:textId="77777777" w:rsidR="0037516E" w:rsidRPr="00D91909" w:rsidRDefault="0037516E" w:rsidP="0037516E">
      <w:pPr>
        <w:tabs>
          <w:tab w:val="left" w:pos="1701"/>
        </w:tabs>
        <w:spacing w:after="0" w:line="240" w:lineRule="atLeast"/>
        <w:ind w:firstLine="284"/>
        <w:jc w:val="both"/>
        <w:rPr>
          <w:rFonts w:ascii="Times New Roman" w:eastAsia="Times New Roman" w:hAnsi="Times New Roman"/>
          <w:sz w:val="24"/>
          <w:szCs w:val="24"/>
          <w:lang w:eastAsia="ru-RU"/>
        </w:rPr>
      </w:pPr>
      <w:r w:rsidRPr="00D91909">
        <w:rPr>
          <w:rFonts w:ascii="Times New Roman" w:eastAsia="Times New Roman" w:hAnsi="Times New Roman"/>
          <w:b/>
          <w:sz w:val="24"/>
          <w:szCs w:val="24"/>
          <w:lang w:eastAsia="ru-RU"/>
        </w:rPr>
        <w:t>м)</w:t>
      </w:r>
      <w:r w:rsidRPr="00D91909">
        <w:rPr>
          <w:rFonts w:ascii="Times New Roman" w:eastAsia="Times New Roman" w:hAnsi="Times New Roman"/>
          <w:sz w:val="24"/>
          <w:szCs w:val="24"/>
          <w:lang w:eastAsia="ru-RU"/>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(п.п.3 п.2.9, форма 3).</w:t>
      </w:r>
    </w:p>
    <w:p w14:paraId="31E6BA81" w14:textId="77777777" w:rsidR="0037516E" w:rsidRPr="00D91909" w:rsidRDefault="0037516E" w:rsidP="0037516E">
      <w:pPr>
        <w:tabs>
          <w:tab w:val="left" w:pos="1701"/>
        </w:tabs>
        <w:spacing w:after="0" w:line="240" w:lineRule="atLeast"/>
        <w:ind w:firstLine="284"/>
        <w:jc w:val="both"/>
        <w:rPr>
          <w:rFonts w:ascii="Times New Roman" w:eastAsia="Times New Roman" w:hAnsi="Times New Roman"/>
          <w:sz w:val="24"/>
          <w:szCs w:val="24"/>
          <w:lang w:eastAsia="ru-RU"/>
        </w:rPr>
      </w:pPr>
      <w:r w:rsidRPr="00D91909">
        <w:rPr>
          <w:rFonts w:ascii="Times New Roman" w:eastAsia="Times New Roman" w:hAnsi="Times New Roman"/>
          <w:b/>
          <w:sz w:val="24"/>
          <w:szCs w:val="24"/>
          <w:lang w:eastAsia="ru-RU"/>
        </w:rPr>
        <w:t>н)</w:t>
      </w:r>
      <w:r w:rsidRPr="00D91909">
        <w:rPr>
          <w:rFonts w:ascii="Times New Roman" w:eastAsia="Times New Roman" w:hAnsi="Times New Roman"/>
          <w:sz w:val="24"/>
          <w:szCs w:val="24"/>
          <w:lang w:eastAsia="ru-RU"/>
        </w:rPr>
        <w:t xml:space="preserve"> заключенные договоры на выполнение работы по оформлению внешнего вида зданий и сооружений и документы, подтверждающие их выполнение (справка о стоимости выполненных работ по форме КС-3, акты о приемке выполненных работ по форме КС-2, акты приемки законченного строительством объекта по форме КС-11) (п.п.4 п.2.9, форма 2).</w:t>
      </w:r>
    </w:p>
    <w:p w14:paraId="7B8DB5FC" w14:textId="77777777" w:rsidR="0037516E" w:rsidRPr="00D91909" w:rsidRDefault="0037516E" w:rsidP="0037516E">
      <w:pPr>
        <w:tabs>
          <w:tab w:val="left" w:pos="1701"/>
        </w:tabs>
        <w:spacing w:after="0" w:line="240" w:lineRule="atLeast"/>
        <w:jc w:val="both"/>
        <w:rPr>
          <w:rFonts w:ascii="Times New Roman" w:eastAsia="Times New Roman" w:hAnsi="Times New Roman"/>
          <w:sz w:val="24"/>
          <w:szCs w:val="24"/>
          <w:lang w:eastAsia="ru-RU"/>
        </w:rPr>
      </w:pPr>
      <w:r w:rsidRPr="00D91909">
        <w:rPr>
          <w:rFonts w:ascii="Times New Roman" w:eastAsia="Times New Roman" w:hAnsi="Times New Roman"/>
          <w:b/>
          <w:sz w:val="24"/>
          <w:szCs w:val="24"/>
          <w:lang w:eastAsia="ru-RU"/>
        </w:rPr>
        <w:t>4.5.2.3</w:t>
      </w:r>
      <w:r w:rsidRPr="00D91909">
        <w:rPr>
          <w:rFonts w:ascii="Times New Roman" w:eastAsia="Times New Roman" w:hAnsi="Times New Roman"/>
          <w:sz w:val="24"/>
          <w:szCs w:val="24"/>
          <w:lang w:eastAsia="ru-RU"/>
        </w:rPr>
        <w:t>. Соответствие Дополнительным требованиям:</w:t>
      </w:r>
    </w:p>
    <w:p w14:paraId="068B7D8F" w14:textId="77777777" w:rsidR="0037516E" w:rsidRPr="00D91909" w:rsidRDefault="0037516E" w:rsidP="0037516E">
      <w:pPr>
        <w:tabs>
          <w:tab w:val="left" w:pos="1701"/>
        </w:tabs>
        <w:spacing w:after="0" w:line="240" w:lineRule="atLeast"/>
        <w:ind w:firstLine="284"/>
        <w:jc w:val="both"/>
        <w:rPr>
          <w:rFonts w:ascii="Times New Roman" w:eastAsia="Times New Roman" w:hAnsi="Times New Roman"/>
          <w:sz w:val="24"/>
          <w:szCs w:val="24"/>
          <w:lang w:eastAsia="ru-RU"/>
        </w:rPr>
      </w:pPr>
      <w:r w:rsidRPr="00D91909">
        <w:rPr>
          <w:rFonts w:ascii="Times New Roman" w:eastAsia="Times New Roman" w:hAnsi="Times New Roman"/>
          <w:sz w:val="24"/>
          <w:szCs w:val="24"/>
          <w:lang w:eastAsia="ru-RU"/>
        </w:rPr>
        <w:t>а) заключенные договоры на выполнение аналогичной работы по оформлению внешнего вида АЗС и документы, подтверждающие их выполнение (справка о стоимости выполненных работ по форме КС-3, акты о приемке выполненных работ по форме КС-2, акты приемки законченного строительством объекта по форме КС-11) (п.п.1 п.2.10, форма 4).</w:t>
      </w:r>
    </w:p>
    <w:p w14:paraId="26EE9EE5" w14:textId="6B3CB1FD" w:rsidR="00B83ACE" w:rsidRPr="001E5D95" w:rsidRDefault="00B83ACE" w:rsidP="0037516E">
      <w:pPr>
        <w:tabs>
          <w:tab w:val="left" w:pos="1701"/>
        </w:tabs>
        <w:spacing w:after="0" w:line="240" w:lineRule="atLeast"/>
        <w:jc w:val="both"/>
        <w:rPr>
          <w:rFonts w:ascii="Times New Roman" w:eastAsia="Times New Roman" w:hAnsi="Times New Roman"/>
          <w:sz w:val="24"/>
          <w:szCs w:val="24"/>
          <w:highlight w:val="yellow"/>
          <w:lang w:eastAsia="ru-RU"/>
        </w:rPr>
      </w:pPr>
      <w:r w:rsidRPr="00D91909">
        <w:rPr>
          <w:rFonts w:ascii="Times New Roman" w:eastAsia="Times New Roman" w:hAnsi="Times New Roman"/>
          <w:b/>
          <w:sz w:val="24"/>
          <w:szCs w:val="24"/>
          <w:lang w:eastAsia="ru-RU"/>
        </w:rPr>
        <w:t>4.5.2.</w:t>
      </w:r>
      <w:r w:rsidR="0037516E" w:rsidRPr="007F4F5D">
        <w:rPr>
          <w:rFonts w:ascii="Times New Roman" w:eastAsia="Times New Roman" w:hAnsi="Times New Roman"/>
          <w:b/>
          <w:sz w:val="24"/>
          <w:szCs w:val="24"/>
          <w:lang w:eastAsia="ru-RU"/>
        </w:rPr>
        <w:t>4</w:t>
      </w:r>
      <w:r w:rsidRPr="00D91909">
        <w:rPr>
          <w:rFonts w:ascii="Times New Roman" w:eastAsia="Times New Roman" w:hAnsi="Times New Roman"/>
          <w:b/>
          <w:sz w:val="24"/>
          <w:szCs w:val="24"/>
          <w:lang w:eastAsia="ru-RU"/>
        </w:rPr>
        <w:t xml:space="preserve">. </w:t>
      </w:r>
      <w:r w:rsidRPr="00D91909">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w:t>
      </w:r>
      <w:r w:rsidRPr="001E5D95">
        <w:rPr>
          <w:rFonts w:ascii="Times New Roman" w:eastAsia="Times New Roman" w:hAnsi="Times New Roman"/>
          <w:sz w:val="24"/>
          <w:szCs w:val="24"/>
          <w:lang w:eastAsia="ru-RU"/>
        </w:rPr>
        <w:t xml:space="preserve">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9AB4E35" w14:textId="373DE33C"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связанным с исполнением договора.</w:t>
      </w:r>
    </w:p>
    <w:p w14:paraId="5C4356CD" w14:textId="77777777" w:rsidR="00E420DD" w:rsidRPr="001E5D95" w:rsidRDefault="00E420DD"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p>
    <w:p w14:paraId="3BE43B05" w14:textId="77777777" w:rsidR="00B83ACE" w:rsidRPr="001E5D95"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1E5D95" w:rsidRDefault="00B83ACE" w:rsidP="00B83ACE">
      <w:pPr>
        <w:pStyle w:val="aff8"/>
        <w:numPr>
          <w:ilvl w:val="1"/>
          <w:numId w:val="8"/>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B83ACE">
      <w:pPr>
        <w:pStyle w:val="aff8"/>
        <w:numPr>
          <w:ilvl w:val="2"/>
          <w:numId w:val="8"/>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B83ACE">
      <w:pPr>
        <w:pStyle w:val="aff8"/>
        <w:keepNext/>
        <w:numPr>
          <w:ilvl w:val="1"/>
          <w:numId w:val="8"/>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B83ACE">
      <w:pPr>
        <w:pStyle w:val="aff8"/>
        <w:numPr>
          <w:ilvl w:val="2"/>
          <w:numId w:val="8"/>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w:t>
      </w:r>
      <w:r w:rsidRPr="001E5D95">
        <w:rPr>
          <w:rFonts w:ascii="Times New Roman" w:hAnsi="Times New Roman"/>
          <w:sz w:val="24"/>
          <w:szCs w:val="24"/>
        </w:rPr>
        <w:lastRenderedPageBreak/>
        <w:t xml:space="preserve">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В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40" w:name="_Toc322017061"/>
      <w:r w:rsidRPr="001E5D95">
        <w:rPr>
          <w:rFonts w:ascii="Times New Roman" w:hAnsi="Times New Roman"/>
          <w:b/>
          <w:bCs/>
          <w:sz w:val="24"/>
          <w:szCs w:val="24"/>
        </w:rPr>
        <w:t xml:space="preserve">4.9. Закупочная комиссия. Отбор и оценка </w:t>
      </w:r>
      <w:bookmarkEnd w:id="40"/>
      <w:r w:rsidRPr="001E5D95">
        <w:rPr>
          <w:rFonts w:ascii="Times New Roman" w:hAnsi="Times New Roman"/>
          <w:b/>
          <w:bCs/>
          <w:sz w:val="24"/>
          <w:szCs w:val="24"/>
        </w:rPr>
        <w:t>Заявок</w:t>
      </w:r>
    </w:p>
    <w:p w14:paraId="397B24CE" w14:textId="77777777" w:rsidR="00B83ACE" w:rsidRPr="001E5D95" w:rsidRDefault="00B83ACE" w:rsidP="00F30E11">
      <w:pPr>
        <w:keepNext/>
        <w:numPr>
          <w:ilvl w:val="2"/>
          <w:numId w:val="18"/>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41" w:name="_Toc322017062"/>
      <w:r w:rsidRPr="001E5D95">
        <w:rPr>
          <w:rFonts w:ascii="Times New Roman" w:eastAsia="Times New Roman" w:hAnsi="Times New Roman"/>
          <w:b/>
          <w:bCs/>
          <w:sz w:val="24"/>
          <w:szCs w:val="24"/>
          <w:lang w:eastAsia="ru-RU"/>
        </w:rPr>
        <w:t>Общие положения</w:t>
      </w:r>
      <w:bookmarkEnd w:id="41"/>
    </w:p>
    <w:p w14:paraId="443FD2E5"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42"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F30E11">
      <w:pPr>
        <w:numPr>
          <w:ilvl w:val="3"/>
          <w:numId w:val="19"/>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F30E11">
      <w:pPr>
        <w:pStyle w:val="aff8"/>
        <w:numPr>
          <w:ilvl w:val="3"/>
          <w:numId w:val="19"/>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F30E11">
      <w:pPr>
        <w:numPr>
          <w:ilvl w:val="3"/>
          <w:numId w:val="19"/>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F30E11">
      <w:pPr>
        <w:keepNext/>
        <w:numPr>
          <w:ilvl w:val="2"/>
          <w:numId w:val="19"/>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42"/>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F30E11">
      <w:pPr>
        <w:widowControl w:val="0"/>
        <w:numPr>
          <w:ilvl w:val="3"/>
          <w:numId w:val="27"/>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F30E11">
      <w:pPr>
        <w:pStyle w:val="aff8"/>
        <w:numPr>
          <w:ilvl w:val="3"/>
          <w:numId w:val="27"/>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lastRenderedPageBreak/>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F30E11">
      <w:pPr>
        <w:pStyle w:val="aff8"/>
        <w:numPr>
          <w:ilvl w:val="3"/>
          <w:numId w:val="27"/>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B83ACE">
      <w:pPr>
        <w:pStyle w:val="aff8"/>
        <w:numPr>
          <w:ilvl w:val="3"/>
          <w:numId w:val="6"/>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B83ACE">
      <w:pPr>
        <w:widowControl w:val="0"/>
        <w:numPr>
          <w:ilvl w:val="3"/>
          <w:numId w:val="6"/>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B83ACE">
      <w:pPr>
        <w:widowControl w:val="0"/>
        <w:numPr>
          <w:ilvl w:val="3"/>
          <w:numId w:val="6"/>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B83ACE">
      <w:pPr>
        <w:pStyle w:val="aff8"/>
        <w:numPr>
          <w:ilvl w:val="3"/>
          <w:numId w:val="6"/>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 xml:space="preserve">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и обязан по </w:t>
      </w:r>
      <w:r w:rsidRPr="001E5D95">
        <w:rPr>
          <w:rFonts w:ascii="Times New Roman" w:hAnsi="Times New Roman"/>
          <w:sz w:val="24"/>
          <w:szCs w:val="24"/>
          <w:shd w:val="clear" w:color="auto" w:fill="FFFFFF"/>
        </w:rPr>
        <w:lastRenderedPageBreak/>
        <w:t>требованию Заказчика подписать договор по итогам закупки.</w:t>
      </w:r>
    </w:p>
    <w:p w14:paraId="6B5C7BFC" w14:textId="77777777" w:rsidR="00B83ACE" w:rsidRPr="001E5D95" w:rsidRDefault="00B83ACE" w:rsidP="00B83ACE">
      <w:pPr>
        <w:pStyle w:val="aff8"/>
        <w:numPr>
          <w:ilvl w:val="3"/>
          <w:numId w:val="6"/>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B83ACE">
      <w:pPr>
        <w:keepNext/>
        <w:widowControl w:val="0"/>
        <w:numPr>
          <w:ilvl w:val="2"/>
          <w:numId w:val="6"/>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1E5D95" w:rsidRDefault="00E420DD" w:rsidP="00E420DD">
      <w:pPr>
        <w:spacing w:after="0" w:line="240" w:lineRule="atLeast"/>
        <w:jc w:val="both"/>
        <w:rPr>
          <w:rFonts w:ascii="Times New Roman" w:hAnsi="Times New Roman"/>
          <w:b/>
          <w:sz w:val="24"/>
          <w:szCs w:val="24"/>
        </w:rPr>
      </w:pPr>
      <w:r w:rsidRPr="001E5D95">
        <w:rPr>
          <w:rFonts w:ascii="Times New Roman" w:eastAsia="Times New Roman" w:hAnsi="Times New Roman" w:cs="Arial"/>
          <w:b/>
          <w:sz w:val="24"/>
          <w:szCs w:val="24"/>
          <w:lang w:eastAsia="ru-RU"/>
        </w:rPr>
        <w:t>4.9.3.2.</w:t>
      </w:r>
      <w:r w:rsidRPr="001E5D95">
        <w:rPr>
          <w:rFonts w:ascii="Times New Roman" w:eastAsia="Times New Roman" w:hAnsi="Times New Roman" w:cs="Arial"/>
          <w:sz w:val="24"/>
          <w:szCs w:val="24"/>
          <w:lang w:eastAsia="ru-RU"/>
        </w:rPr>
        <w:t xml:space="preserve"> </w:t>
      </w:r>
      <w:r w:rsidR="00B83ACE" w:rsidRPr="001E5D95">
        <w:rPr>
          <w:rFonts w:ascii="Times New Roman" w:hAnsi="Times New Roman"/>
          <w:b/>
          <w:sz w:val="24"/>
          <w:szCs w:val="24"/>
        </w:rPr>
        <w:t>Порядок оценки заявок по критериям оценки заявок.</w:t>
      </w:r>
    </w:p>
    <w:p w14:paraId="1AA1DEE5" w14:textId="7611B91A" w:rsidR="00B83ACE" w:rsidRPr="001E5D95" w:rsidRDefault="00B83ACE" w:rsidP="00B83ACE">
      <w:pPr>
        <w:spacing w:after="0" w:line="240" w:lineRule="auto"/>
        <w:jc w:val="both"/>
        <w:rPr>
          <w:rFonts w:ascii="Times New Roman" w:hAnsi="Times New Roman"/>
          <w:sz w:val="24"/>
          <w:szCs w:val="24"/>
          <w:lang w:eastAsia="ru-RU"/>
        </w:rPr>
      </w:pPr>
      <w:r w:rsidRPr="001E5D95">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p w14:paraId="26739ABF" w14:textId="0FFB18EB" w:rsidR="00E420DD" w:rsidRPr="001E5D95" w:rsidRDefault="00E420DD" w:rsidP="00B83ACE">
      <w:pPr>
        <w:spacing w:after="0" w:line="240" w:lineRule="auto"/>
        <w:jc w:val="both"/>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
        <w:gridCol w:w="5357"/>
        <w:gridCol w:w="1021"/>
        <w:gridCol w:w="42"/>
        <w:gridCol w:w="1064"/>
      </w:tblGrid>
      <w:tr w:rsidR="0037516E" w:rsidRPr="0037516E" w14:paraId="3FCF98EB" w14:textId="77777777" w:rsidTr="00DC38E6">
        <w:trPr>
          <w:trHeight w:val="690"/>
        </w:trPr>
        <w:tc>
          <w:tcPr>
            <w:tcW w:w="567" w:type="dxa"/>
            <w:vMerge w:val="restart"/>
            <w:vAlign w:val="center"/>
          </w:tcPr>
          <w:p w14:paraId="74E8E453"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t>№ п/п</w:t>
            </w:r>
          </w:p>
        </w:tc>
        <w:tc>
          <w:tcPr>
            <w:tcW w:w="2014" w:type="dxa"/>
            <w:gridSpan w:val="2"/>
            <w:vMerge w:val="restart"/>
            <w:vAlign w:val="center"/>
          </w:tcPr>
          <w:p w14:paraId="258C3825" w14:textId="77777777" w:rsidR="0037516E" w:rsidRPr="0037516E" w:rsidRDefault="0037516E" w:rsidP="0037516E">
            <w:pPr>
              <w:tabs>
                <w:tab w:val="left" w:pos="600"/>
              </w:tabs>
              <w:spacing w:after="120" w:line="240" w:lineRule="auto"/>
              <w:jc w:val="center"/>
              <w:rPr>
                <w:rFonts w:ascii="Times New Roman" w:eastAsia="Times New Roman" w:hAnsi="Times New Roman"/>
                <w:b/>
                <w:snapToGrid w:val="0"/>
                <w:sz w:val="24"/>
                <w:szCs w:val="24"/>
                <w:lang w:eastAsia="ru-RU"/>
              </w:rPr>
            </w:pPr>
            <w:r w:rsidRPr="0037516E">
              <w:rPr>
                <w:rFonts w:ascii="Times New Roman" w:eastAsia="Times New Roman" w:hAnsi="Times New Roman"/>
                <w:b/>
                <w:bCs/>
                <w:snapToGrid w:val="0"/>
                <w:sz w:val="24"/>
                <w:szCs w:val="24"/>
                <w:lang w:eastAsia="ru-RU"/>
              </w:rPr>
              <w:t>Критерий</w:t>
            </w:r>
          </w:p>
        </w:tc>
        <w:tc>
          <w:tcPr>
            <w:tcW w:w="5357" w:type="dxa"/>
            <w:vMerge w:val="restart"/>
            <w:vAlign w:val="center"/>
          </w:tcPr>
          <w:p w14:paraId="0F529DD0" w14:textId="77777777" w:rsidR="0037516E" w:rsidRPr="0037516E" w:rsidRDefault="0037516E" w:rsidP="0037516E">
            <w:pPr>
              <w:tabs>
                <w:tab w:val="left" w:pos="600"/>
              </w:tabs>
              <w:spacing w:after="120" w:line="240" w:lineRule="auto"/>
              <w:ind w:firstLine="567"/>
              <w:jc w:val="center"/>
              <w:rPr>
                <w:rFonts w:ascii="Times New Roman" w:eastAsia="Times New Roman" w:hAnsi="Times New Roman"/>
                <w:b/>
                <w:snapToGrid w:val="0"/>
                <w:sz w:val="24"/>
                <w:szCs w:val="24"/>
                <w:lang w:eastAsia="ru-RU"/>
              </w:rPr>
            </w:pPr>
            <w:r w:rsidRPr="0037516E">
              <w:rPr>
                <w:rFonts w:ascii="Times New Roman" w:eastAsia="Times New Roman" w:hAnsi="Times New Roman"/>
                <w:b/>
                <w:bCs/>
                <w:snapToGrid w:val="0"/>
                <w:sz w:val="24"/>
                <w:szCs w:val="24"/>
                <w:lang w:eastAsia="ru-RU"/>
              </w:rPr>
              <w:t>Порядок оценки</w:t>
            </w:r>
          </w:p>
        </w:tc>
        <w:tc>
          <w:tcPr>
            <w:tcW w:w="2127" w:type="dxa"/>
            <w:gridSpan w:val="3"/>
            <w:vAlign w:val="center"/>
          </w:tcPr>
          <w:p w14:paraId="6F7CFB24" w14:textId="77777777" w:rsidR="0037516E" w:rsidRPr="0037516E" w:rsidRDefault="0037516E" w:rsidP="0037516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37516E">
              <w:rPr>
                <w:rFonts w:ascii="Times New Roman" w:eastAsia="Times New Roman" w:hAnsi="Times New Roman"/>
                <w:b/>
                <w:bCs/>
                <w:snapToGrid w:val="0"/>
                <w:sz w:val="24"/>
                <w:szCs w:val="24"/>
                <w:lang w:eastAsia="ru-RU"/>
              </w:rPr>
              <w:t>Значимость критериев</w:t>
            </w:r>
          </w:p>
          <w:p w14:paraId="28BB9854" w14:textId="77777777" w:rsidR="0037516E" w:rsidRPr="0037516E" w:rsidRDefault="0037516E" w:rsidP="0037516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37516E">
              <w:rPr>
                <w:rFonts w:ascii="Times New Roman" w:eastAsia="Times New Roman" w:hAnsi="Times New Roman"/>
                <w:b/>
                <w:bCs/>
                <w:snapToGrid w:val="0"/>
                <w:sz w:val="24"/>
                <w:szCs w:val="24"/>
                <w:lang w:eastAsia="ru-RU"/>
              </w:rPr>
              <w:t xml:space="preserve">оценки заявок </w:t>
            </w:r>
          </w:p>
        </w:tc>
      </w:tr>
      <w:tr w:rsidR="0037516E" w:rsidRPr="0037516E" w14:paraId="1078C951" w14:textId="77777777" w:rsidTr="00DC38E6">
        <w:trPr>
          <w:trHeight w:val="690"/>
        </w:trPr>
        <w:tc>
          <w:tcPr>
            <w:tcW w:w="567" w:type="dxa"/>
            <w:vMerge/>
            <w:vAlign w:val="center"/>
          </w:tcPr>
          <w:p w14:paraId="1A2A5760"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b/>
                <w:snapToGrid w:val="0"/>
                <w:sz w:val="24"/>
                <w:szCs w:val="24"/>
                <w:lang w:eastAsia="ru-RU"/>
              </w:rPr>
            </w:pPr>
          </w:p>
        </w:tc>
        <w:tc>
          <w:tcPr>
            <w:tcW w:w="2014" w:type="dxa"/>
            <w:gridSpan w:val="2"/>
            <w:vMerge/>
            <w:vAlign w:val="center"/>
          </w:tcPr>
          <w:p w14:paraId="6566B5D8" w14:textId="77777777" w:rsidR="0037516E" w:rsidRPr="0037516E" w:rsidRDefault="0037516E" w:rsidP="0037516E">
            <w:pPr>
              <w:tabs>
                <w:tab w:val="left" w:pos="600"/>
              </w:tabs>
              <w:spacing w:after="120" w:line="240" w:lineRule="auto"/>
              <w:jc w:val="center"/>
              <w:rPr>
                <w:rFonts w:ascii="Times New Roman" w:eastAsia="Times New Roman" w:hAnsi="Times New Roman"/>
                <w:b/>
                <w:bCs/>
                <w:snapToGrid w:val="0"/>
                <w:sz w:val="24"/>
                <w:szCs w:val="24"/>
                <w:lang w:eastAsia="ru-RU"/>
              </w:rPr>
            </w:pPr>
          </w:p>
        </w:tc>
        <w:tc>
          <w:tcPr>
            <w:tcW w:w="5357" w:type="dxa"/>
            <w:vMerge/>
            <w:vAlign w:val="center"/>
          </w:tcPr>
          <w:p w14:paraId="305B139C" w14:textId="77777777" w:rsidR="0037516E" w:rsidRPr="0037516E" w:rsidRDefault="0037516E" w:rsidP="0037516E">
            <w:pPr>
              <w:tabs>
                <w:tab w:val="left" w:pos="600"/>
              </w:tabs>
              <w:spacing w:after="120" w:line="240" w:lineRule="auto"/>
              <w:ind w:firstLine="567"/>
              <w:jc w:val="center"/>
              <w:rPr>
                <w:rFonts w:ascii="Times New Roman" w:eastAsia="Times New Roman" w:hAnsi="Times New Roman"/>
                <w:b/>
                <w:bCs/>
                <w:snapToGrid w:val="0"/>
                <w:sz w:val="24"/>
                <w:szCs w:val="24"/>
                <w:lang w:eastAsia="ru-RU"/>
              </w:rPr>
            </w:pPr>
          </w:p>
        </w:tc>
        <w:tc>
          <w:tcPr>
            <w:tcW w:w="1021" w:type="dxa"/>
            <w:vAlign w:val="center"/>
          </w:tcPr>
          <w:p w14:paraId="310C0FFB" w14:textId="77777777" w:rsidR="0037516E" w:rsidRPr="0037516E" w:rsidRDefault="0037516E" w:rsidP="0037516E">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r w:rsidRPr="0037516E">
              <w:rPr>
                <w:rFonts w:ascii="Times New Roman" w:eastAsia="Times New Roman" w:hAnsi="Times New Roman"/>
                <w:b/>
                <w:bCs/>
                <w:snapToGrid w:val="0"/>
                <w:sz w:val="24"/>
                <w:szCs w:val="24"/>
                <w:lang w:val="en-US" w:eastAsia="ru-RU"/>
              </w:rPr>
              <w:t>%</w:t>
            </w:r>
          </w:p>
        </w:tc>
        <w:tc>
          <w:tcPr>
            <w:tcW w:w="1106" w:type="dxa"/>
            <w:gridSpan w:val="2"/>
            <w:vAlign w:val="center"/>
          </w:tcPr>
          <w:p w14:paraId="36CDCE86" w14:textId="77777777" w:rsidR="0037516E" w:rsidRPr="0037516E" w:rsidRDefault="0037516E" w:rsidP="0037516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r w:rsidRPr="0037516E">
              <w:rPr>
                <w:rFonts w:ascii="Times New Roman" w:eastAsia="Times New Roman" w:hAnsi="Times New Roman"/>
                <w:b/>
                <w:bCs/>
                <w:snapToGrid w:val="0"/>
                <w:sz w:val="24"/>
                <w:szCs w:val="24"/>
                <w:lang w:eastAsia="ru-RU"/>
              </w:rPr>
              <w:t>коэффициент</w:t>
            </w:r>
          </w:p>
        </w:tc>
      </w:tr>
      <w:tr w:rsidR="0037516E" w:rsidRPr="0037516E" w14:paraId="1D5419E6" w14:textId="77777777" w:rsidTr="00DC38E6">
        <w:trPr>
          <w:trHeight w:val="396"/>
        </w:trPr>
        <w:tc>
          <w:tcPr>
            <w:tcW w:w="7938" w:type="dxa"/>
            <w:gridSpan w:val="4"/>
            <w:vAlign w:val="center"/>
          </w:tcPr>
          <w:p w14:paraId="04CFEBB7" w14:textId="77777777" w:rsidR="0037516E" w:rsidRPr="0037516E" w:rsidRDefault="0037516E" w:rsidP="0037516E">
            <w:pPr>
              <w:widowControl w:val="0"/>
              <w:numPr>
                <w:ilvl w:val="0"/>
                <w:numId w:val="46"/>
              </w:numPr>
              <w:tabs>
                <w:tab w:val="left" w:pos="600"/>
              </w:tabs>
              <w:autoSpaceDE w:val="0"/>
              <w:autoSpaceDN w:val="0"/>
              <w:adjustRightInd w:val="0"/>
              <w:spacing w:after="120" w:line="240" w:lineRule="auto"/>
              <w:contextualSpacing/>
              <w:jc w:val="both"/>
              <w:rPr>
                <w:rFonts w:ascii="Times New Roman" w:eastAsia="Times New Roman" w:hAnsi="Times New Roman"/>
                <w:bCs/>
                <w:snapToGrid w:val="0"/>
                <w:sz w:val="24"/>
                <w:szCs w:val="24"/>
                <w:lang w:eastAsia="ru-RU"/>
              </w:rPr>
            </w:pPr>
            <w:r w:rsidRPr="0037516E">
              <w:rPr>
                <w:rFonts w:ascii="Times New Roman" w:eastAsia="Times New Roman" w:hAnsi="Times New Roman"/>
                <w:bCs/>
                <w:snapToGrid w:val="0"/>
                <w:sz w:val="24"/>
                <w:szCs w:val="24"/>
                <w:lang w:eastAsia="ru-RU"/>
              </w:rPr>
              <w:t>Ценовой критерий</w:t>
            </w:r>
          </w:p>
        </w:tc>
        <w:tc>
          <w:tcPr>
            <w:tcW w:w="1021" w:type="dxa"/>
            <w:vAlign w:val="center"/>
          </w:tcPr>
          <w:p w14:paraId="3792834E" w14:textId="77777777" w:rsidR="0037516E" w:rsidRPr="0037516E" w:rsidRDefault="0037516E" w:rsidP="0037516E">
            <w:pPr>
              <w:tabs>
                <w:tab w:val="left" w:pos="34"/>
                <w:tab w:val="left" w:pos="62"/>
              </w:tabs>
              <w:spacing w:after="0" w:line="240" w:lineRule="auto"/>
              <w:ind w:right="33"/>
              <w:jc w:val="center"/>
              <w:rPr>
                <w:rFonts w:ascii="Times New Roman" w:eastAsia="Times New Roman" w:hAnsi="Times New Roman"/>
                <w:b/>
                <w:bCs/>
                <w:snapToGrid w:val="0"/>
                <w:sz w:val="24"/>
                <w:szCs w:val="24"/>
                <w:lang w:val="en-US" w:eastAsia="ru-RU"/>
              </w:rPr>
            </w:pPr>
          </w:p>
        </w:tc>
        <w:tc>
          <w:tcPr>
            <w:tcW w:w="1106" w:type="dxa"/>
            <w:gridSpan w:val="2"/>
            <w:vAlign w:val="center"/>
          </w:tcPr>
          <w:p w14:paraId="0AC4072E" w14:textId="77777777" w:rsidR="0037516E" w:rsidRPr="0037516E" w:rsidRDefault="0037516E" w:rsidP="0037516E">
            <w:pPr>
              <w:tabs>
                <w:tab w:val="left" w:pos="34"/>
                <w:tab w:val="left" w:pos="62"/>
              </w:tabs>
              <w:spacing w:after="0" w:line="240" w:lineRule="auto"/>
              <w:ind w:right="33"/>
              <w:jc w:val="center"/>
              <w:rPr>
                <w:rFonts w:ascii="Times New Roman" w:eastAsia="Times New Roman" w:hAnsi="Times New Roman"/>
                <w:b/>
                <w:bCs/>
                <w:snapToGrid w:val="0"/>
                <w:sz w:val="24"/>
                <w:szCs w:val="24"/>
                <w:lang w:eastAsia="ru-RU"/>
              </w:rPr>
            </w:pPr>
          </w:p>
        </w:tc>
      </w:tr>
      <w:tr w:rsidR="0037516E" w:rsidRPr="0037516E" w14:paraId="4469A8E3" w14:textId="77777777" w:rsidTr="00DC38E6">
        <w:trPr>
          <w:trHeight w:val="1103"/>
        </w:trPr>
        <w:tc>
          <w:tcPr>
            <w:tcW w:w="567" w:type="dxa"/>
            <w:vMerge w:val="restart"/>
            <w:vAlign w:val="center"/>
          </w:tcPr>
          <w:p w14:paraId="3E724A25"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11.1</w:t>
            </w:r>
          </w:p>
          <w:p w14:paraId="4193531F"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014" w:type="dxa"/>
            <w:gridSpan w:val="2"/>
            <w:vMerge w:val="restart"/>
            <w:vAlign w:val="center"/>
          </w:tcPr>
          <w:p w14:paraId="4BE89265" w14:textId="77777777" w:rsidR="0037516E" w:rsidRPr="0037516E" w:rsidRDefault="0037516E" w:rsidP="0037516E">
            <w:pPr>
              <w:tabs>
                <w:tab w:val="left" w:pos="600"/>
              </w:tabs>
              <w:spacing w:after="120" w:line="240" w:lineRule="auto"/>
              <w:jc w:val="both"/>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Цена договора</w:t>
            </w:r>
          </w:p>
          <w:p w14:paraId="34450722" w14:textId="77777777" w:rsidR="0037516E" w:rsidRPr="0037516E" w:rsidRDefault="0037516E" w:rsidP="0037516E">
            <w:pPr>
              <w:tabs>
                <w:tab w:val="left" w:pos="600"/>
              </w:tabs>
              <w:spacing w:after="120" w:line="240" w:lineRule="auto"/>
              <w:ind w:firstLine="567"/>
              <w:jc w:val="both"/>
              <w:rPr>
                <w:rFonts w:ascii="Times New Roman" w:eastAsia="Times New Roman" w:hAnsi="Times New Roman"/>
                <w:snapToGrid w:val="0"/>
                <w:sz w:val="24"/>
                <w:szCs w:val="24"/>
                <w:lang w:eastAsia="ru-RU"/>
              </w:rPr>
            </w:pPr>
          </w:p>
        </w:tc>
        <w:tc>
          <w:tcPr>
            <w:tcW w:w="5357" w:type="dxa"/>
            <w:vMerge w:val="restart"/>
            <w:vAlign w:val="center"/>
          </w:tcPr>
          <w:p w14:paraId="572F600B" w14:textId="77777777" w:rsidR="0037516E" w:rsidRPr="0037516E" w:rsidRDefault="0037516E" w:rsidP="0037516E">
            <w:pPr>
              <w:spacing w:after="0" w:line="240" w:lineRule="auto"/>
              <w:ind w:firstLine="176"/>
              <w:jc w:val="both"/>
              <w:rPr>
                <w:rFonts w:ascii="Times New Roman" w:eastAsia="Times New Roman" w:hAnsi="Times New Roman"/>
                <w:bCs/>
                <w:snapToGrid w:val="0"/>
                <w:sz w:val="24"/>
                <w:szCs w:val="24"/>
                <w:lang w:eastAsia="ru-RU"/>
              </w:rPr>
            </w:pPr>
            <w:r w:rsidRPr="0037516E">
              <w:rPr>
                <w:rFonts w:ascii="Times New Roman" w:eastAsia="Times New Roman" w:hAnsi="Times New Roman"/>
                <w:sz w:val="24"/>
                <w:szCs w:val="24"/>
                <w:lang w:eastAsia="ru-RU"/>
              </w:rPr>
              <w:t>Оценка по критерию производится по данным</w:t>
            </w:r>
            <w:r w:rsidRPr="0037516E">
              <w:rPr>
                <w:rFonts w:ascii="Times New Roman" w:eastAsia="Times New Roman" w:hAnsi="Times New Roman"/>
                <w:bCs/>
                <w:snapToGrid w:val="0"/>
                <w:sz w:val="24"/>
                <w:szCs w:val="24"/>
                <w:lang w:eastAsia="ru-RU"/>
              </w:rPr>
              <w:t>, указанным в Заявке Участника (форме 1 Документации)</w:t>
            </w:r>
          </w:p>
          <w:p w14:paraId="4F8464C8" w14:textId="77777777" w:rsidR="0037516E" w:rsidRPr="0037516E" w:rsidRDefault="0037516E" w:rsidP="0037516E">
            <w:pPr>
              <w:spacing w:after="0" w:line="240" w:lineRule="auto"/>
              <w:ind w:firstLine="176"/>
              <w:jc w:val="both"/>
              <w:rPr>
                <w:rFonts w:ascii="Times New Roman" w:eastAsia="Times New Roman" w:hAnsi="Times New Roman"/>
                <w:bCs/>
                <w:snapToGrid w:val="0"/>
                <w:sz w:val="24"/>
                <w:szCs w:val="24"/>
                <w:lang w:eastAsia="ru-RU"/>
              </w:rPr>
            </w:pPr>
            <w:r w:rsidRPr="0037516E">
              <w:rPr>
                <w:rFonts w:ascii="Times New Roman" w:eastAsia="Times New Roman" w:hAnsi="Times New Roman"/>
                <w:bCs/>
                <w:snapToGrid w:val="0"/>
                <w:sz w:val="24"/>
                <w:szCs w:val="24"/>
                <w:lang w:eastAsia="ru-RU"/>
              </w:rPr>
              <w:t xml:space="preserve">Оценка определяется по формуле: </w:t>
            </w:r>
          </w:p>
          <w:p w14:paraId="251B1DE1" w14:textId="77777777" w:rsidR="0037516E" w:rsidRPr="0037516E" w:rsidRDefault="0037516E" w:rsidP="0037516E">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7516E">
              <w:rPr>
                <w:rFonts w:ascii="Times New Roman" w:eastAsia="Times New Roman" w:hAnsi="Times New Roman"/>
                <w:sz w:val="28"/>
                <w:szCs w:val="28"/>
                <w:lang w:eastAsia="ru-RU"/>
              </w:rPr>
              <w:t xml:space="preserve">ЦБ </w:t>
            </w:r>
            <w:proofErr w:type="spellStart"/>
            <w:r w:rsidRPr="0037516E">
              <w:rPr>
                <w:rFonts w:ascii="Times New Roman" w:eastAsia="Times New Roman" w:hAnsi="Times New Roman"/>
                <w:sz w:val="28"/>
                <w:szCs w:val="28"/>
                <w:vertAlign w:val="subscript"/>
                <w:lang w:val="en-US" w:eastAsia="ru-RU"/>
              </w:rPr>
              <w:t>i</w:t>
            </w:r>
            <w:proofErr w:type="spellEnd"/>
            <w:r w:rsidRPr="0037516E">
              <w:rPr>
                <w:rFonts w:ascii="Times New Roman" w:eastAsia="Times New Roman" w:hAnsi="Times New Roman"/>
                <w:sz w:val="28"/>
                <w:szCs w:val="28"/>
                <w:vertAlign w:val="subscript"/>
                <w:lang w:eastAsia="ru-RU"/>
              </w:rPr>
              <w:t xml:space="preserve"> </w:t>
            </w:r>
            <w:r w:rsidRPr="0037516E">
              <w:rPr>
                <w:rFonts w:ascii="Times New Roman" w:eastAsia="Times New Roman" w:hAnsi="Times New Roman"/>
                <w:sz w:val="28"/>
                <w:szCs w:val="28"/>
                <w:lang w:eastAsia="ru-RU"/>
              </w:rPr>
              <w:t xml:space="preserve">= Ц </w:t>
            </w:r>
            <w:r w:rsidRPr="0037516E">
              <w:rPr>
                <w:rFonts w:ascii="Times New Roman" w:eastAsia="Times New Roman" w:hAnsi="Times New Roman"/>
                <w:sz w:val="28"/>
                <w:szCs w:val="28"/>
                <w:vertAlign w:val="subscript"/>
                <w:lang w:val="en-US" w:eastAsia="ru-RU"/>
              </w:rPr>
              <w:t>min</w:t>
            </w:r>
            <w:r w:rsidRPr="0037516E">
              <w:rPr>
                <w:rFonts w:ascii="Times New Roman" w:eastAsia="Times New Roman" w:hAnsi="Times New Roman"/>
                <w:sz w:val="28"/>
                <w:szCs w:val="28"/>
                <w:vertAlign w:val="subscript"/>
                <w:lang w:eastAsia="ru-RU"/>
              </w:rPr>
              <w:t xml:space="preserve"> </w:t>
            </w:r>
            <w:r w:rsidRPr="0037516E">
              <w:rPr>
                <w:rFonts w:ascii="Times New Roman" w:eastAsia="Times New Roman" w:hAnsi="Times New Roman"/>
                <w:sz w:val="28"/>
                <w:szCs w:val="28"/>
                <w:lang w:eastAsia="ru-RU"/>
              </w:rPr>
              <w:t xml:space="preserve">/ Ц </w:t>
            </w:r>
            <w:proofErr w:type="spellStart"/>
            <w:r w:rsidRPr="0037516E">
              <w:rPr>
                <w:rFonts w:ascii="Times New Roman" w:eastAsia="Times New Roman" w:hAnsi="Times New Roman"/>
                <w:sz w:val="28"/>
                <w:szCs w:val="28"/>
                <w:vertAlign w:val="subscript"/>
                <w:lang w:val="en-US" w:eastAsia="ru-RU"/>
              </w:rPr>
              <w:t>i</w:t>
            </w:r>
            <w:proofErr w:type="spellEnd"/>
            <w:r w:rsidRPr="0037516E">
              <w:rPr>
                <w:rFonts w:ascii="Times New Roman" w:eastAsia="Times New Roman" w:hAnsi="Times New Roman"/>
                <w:sz w:val="28"/>
                <w:szCs w:val="28"/>
                <w:vertAlign w:val="subscript"/>
                <w:lang w:eastAsia="ru-RU"/>
              </w:rPr>
              <w:t xml:space="preserve"> </w:t>
            </w:r>
            <w:r w:rsidRPr="0037516E">
              <w:rPr>
                <w:rFonts w:ascii="Times New Roman" w:eastAsia="Times New Roman" w:hAnsi="Times New Roman"/>
                <w:sz w:val="28"/>
                <w:szCs w:val="28"/>
                <w:lang w:eastAsia="ru-RU"/>
              </w:rPr>
              <w:t>х 10</w:t>
            </w:r>
          </w:p>
          <w:p w14:paraId="1C5616AF" w14:textId="77777777" w:rsidR="0037516E" w:rsidRPr="0037516E" w:rsidRDefault="0037516E" w:rsidP="0037516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7516E">
              <w:rPr>
                <w:rFonts w:ascii="Times New Roman" w:eastAsia="Times New Roman" w:hAnsi="Times New Roman"/>
                <w:sz w:val="24"/>
                <w:szCs w:val="24"/>
                <w:lang w:eastAsia="ru-RU"/>
              </w:rPr>
              <w:t>где:</w:t>
            </w:r>
          </w:p>
          <w:p w14:paraId="2DB0F82A" w14:textId="77777777" w:rsidR="0037516E" w:rsidRPr="0037516E" w:rsidRDefault="0037516E" w:rsidP="0037516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37516E">
              <w:rPr>
                <w:rFonts w:ascii="Times New Roman" w:eastAsia="Times New Roman" w:hAnsi="Times New Roman"/>
                <w:noProof/>
                <w:position w:val="-12"/>
                <w:sz w:val="24"/>
                <w:szCs w:val="24"/>
                <w:lang w:eastAsia="ru-RU"/>
              </w:rPr>
              <w:drawing>
                <wp:inline distT="0" distB="0" distL="0" distR="0" wp14:anchorId="77C22756" wp14:editId="6E6C08BF">
                  <wp:extent cx="20002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37516E">
              <w:rPr>
                <w:rFonts w:ascii="Times New Roman" w:eastAsia="Times New Roman" w:hAnsi="Times New Roman"/>
                <w:sz w:val="24"/>
                <w:szCs w:val="24"/>
                <w:lang w:eastAsia="ru-RU"/>
              </w:rPr>
              <w:t xml:space="preserve"> - ценовое предложение Участника закупки, Заявка которого оценивается;</w:t>
            </w:r>
          </w:p>
          <w:p w14:paraId="792D2CC2" w14:textId="77777777" w:rsidR="0037516E" w:rsidRPr="0037516E" w:rsidRDefault="0037516E" w:rsidP="0037516E">
            <w:pPr>
              <w:spacing w:after="0" w:line="240" w:lineRule="auto"/>
              <w:ind w:firstLine="34"/>
              <w:jc w:val="both"/>
              <w:rPr>
                <w:rFonts w:ascii="Times New Roman" w:eastAsia="Times New Roman" w:hAnsi="Times New Roman"/>
                <w:snapToGrid w:val="0"/>
                <w:sz w:val="24"/>
                <w:szCs w:val="24"/>
                <w:lang w:eastAsia="ru-RU"/>
              </w:rPr>
            </w:pPr>
            <w:r w:rsidRPr="0037516E">
              <w:rPr>
                <w:rFonts w:ascii="Times New Roman" w:eastAsia="Times New Roman" w:hAnsi="Times New Roman"/>
                <w:noProof/>
                <w:position w:val="-12"/>
                <w:sz w:val="24"/>
                <w:szCs w:val="24"/>
                <w:lang w:eastAsia="ru-RU"/>
              </w:rPr>
              <w:drawing>
                <wp:inline distT="0" distB="0" distL="0" distR="0" wp14:anchorId="419886FD" wp14:editId="137F7EA4">
                  <wp:extent cx="32385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37516E">
              <w:rPr>
                <w:rFonts w:ascii="Times New Roman" w:eastAsia="Times New Roman" w:hAnsi="Times New Roman"/>
                <w:sz w:val="24"/>
                <w:szCs w:val="24"/>
                <w:lang w:eastAsia="ru-RU"/>
              </w:rPr>
              <w:t xml:space="preserve"> - минимальное ценовое предложение из сделанных участниками закупки</w:t>
            </w:r>
          </w:p>
        </w:tc>
        <w:tc>
          <w:tcPr>
            <w:tcW w:w="1021" w:type="dxa"/>
            <w:vAlign w:val="center"/>
          </w:tcPr>
          <w:p w14:paraId="551B15F2" w14:textId="77777777" w:rsidR="0037516E" w:rsidRPr="0037516E" w:rsidRDefault="0037516E" w:rsidP="0037516E">
            <w:pPr>
              <w:tabs>
                <w:tab w:val="left" w:pos="-108"/>
                <w:tab w:val="left" w:pos="175"/>
              </w:tabs>
              <w:spacing w:after="120" w:line="240" w:lineRule="auto"/>
              <w:ind w:right="176" w:hanging="108"/>
              <w:jc w:val="center"/>
              <w:rPr>
                <w:rFonts w:ascii="Times New Roman" w:eastAsia="Times New Roman" w:hAnsi="Times New Roman"/>
                <w:snapToGrid w:val="0"/>
                <w:sz w:val="24"/>
                <w:szCs w:val="24"/>
                <w:lang w:eastAsia="ru-RU"/>
              </w:rPr>
            </w:pPr>
            <w:r w:rsidRPr="0037516E">
              <w:rPr>
                <w:rFonts w:ascii="Times New Roman" w:eastAsia="Times New Roman" w:hAnsi="Times New Roman"/>
                <w:b/>
                <w:snapToGrid w:val="0"/>
                <w:sz w:val="24"/>
                <w:szCs w:val="24"/>
                <w:lang w:eastAsia="ru-RU"/>
              </w:rPr>
              <w:t xml:space="preserve">  40%</w:t>
            </w:r>
          </w:p>
        </w:tc>
        <w:tc>
          <w:tcPr>
            <w:tcW w:w="1106" w:type="dxa"/>
            <w:gridSpan w:val="2"/>
            <w:vAlign w:val="center"/>
          </w:tcPr>
          <w:p w14:paraId="0B25CE57" w14:textId="77777777" w:rsidR="0037516E" w:rsidRPr="0037516E" w:rsidRDefault="0037516E" w:rsidP="0037516E">
            <w:pPr>
              <w:tabs>
                <w:tab w:val="left" w:pos="34"/>
                <w:tab w:val="left" w:pos="175"/>
              </w:tabs>
              <w:spacing w:after="120" w:line="240" w:lineRule="auto"/>
              <w:ind w:right="176"/>
              <w:jc w:val="center"/>
              <w:rPr>
                <w:rFonts w:ascii="Times New Roman" w:eastAsia="Times New Roman" w:hAnsi="Times New Roman"/>
                <w:b/>
                <w:snapToGrid w:val="0"/>
                <w:sz w:val="24"/>
                <w:szCs w:val="24"/>
                <w:lang w:val="en-US" w:eastAsia="ru-RU"/>
              </w:rPr>
            </w:pPr>
            <w:r w:rsidRPr="0037516E">
              <w:rPr>
                <w:rFonts w:ascii="Times New Roman" w:eastAsia="Times New Roman" w:hAnsi="Times New Roman"/>
                <w:b/>
                <w:snapToGrid w:val="0"/>
                <w:sz w:val="24"/>
                <w:szCs w:val="24"/>
                <w:lang w:eastAsia="ru-RU"/>
              </w:rPr>
              <w:t>0,4</w:t>
            </w:r>
            <w:r w:rsidRPr="0037516E">
              <w:rPr>
                <w:rFonts w:ascii="Times New Roman" w:eastAsia="Times New Roman" w:hAnsi="Times New Roman"/>
                <w:b/>
                <w:snapToGrid w:val="0"/>
                <w:sz w:val="24"/>
                <w:szCs w:val="24"/>
                <w:lang w:val="en-US" w:eastAsia="ru-RU"/>
              </w:rPr>
              <w:t>0</w:t>
            </w:r>
          </w:p>
        </w:tc>
      </w:tr>
      <w:tr w:rsidR="0037516E" w:rsidRPr="0037516E" w14:paraId="54A37917" w14:textId="77777777" w:rsidTr="00DC38E6">
        <w:trPr>
          <w:trHeight w:val="2843"/>
        </w:trPr>
        <w:tc>
          <w:tcPr>
            <w:tcW w:w="567" w:type="dxa"/>
            <w:vMerge/>
            <w:vAlign w:val="center"/>
          </w:tcPr>
          <w:p w14:paraId="2480D8AB"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2014" w:type="dxa"/>
            <w:gridSpan w:val="2"/>
            <w:vMerge/>
            <w:vAlign w:val="center"/>
          </w:tcPr>
          <w:p w14:paraId="7E04E78B" w14:textId="77777777" w:rsidR="0037516E" w:rsidRPr="0037516E" w:rsidRDefault="0037516E" w:rsidP="0037516E">
            <w:pPr>
              <w:tabs>
                <w:tab w:val="left" w:pos="600"/>
              </w:tabs>
              <w:spacing w:after="120" w:line="240" w:lineRule="auto"/>
              <w:jc w:val="both"/>
              <w:rPr>
                <w:rFonts w:ascii="Times New Roman" w:eastAsia="Times New Roman" w:hAnsi="Times New Roman"/>
                <w:snapToGrid w:val="0"/>
                <w:sz w:val="24"/>
                <w:szCs w:val="24"/>
                <w:lang w:eastAsia="ru-RU"/>
              </w:rPr>
            </w:pPr>
          </w:p>
        </w:tc>
        <w:tc>
          <w:tcPr>
            <w:tcW w:w="5357" w:type="dxa"/>
            <w:vMerge/>
            <w:vAlign w:val="center"/>
          </w:tcPr>
          <w:p w14:paraId="1D33AE05" w14:textId="77777777" w:rsidR="0037516E" w:rsidRPr="0037516E" w:rsidRDefault="0037516E" w:rsidP="0037516E">
            <w:pPr>
              <w:spacing w:after="0" w:line="240" w:lineRule="auto"/>
              <w:ind w:firstLine="176"/>
              <w:jc w:val="both"/>
              <w:rPr>
                <w:rFonts w:ascii="Times New Roman" w:eastAsia="Times New Roman" w:hAnsi="Times New Roman"/>
                <w:sz w:val="24"/>
                <w:szCs w:val="24"/>
                <w:lang w:eastAsia="ru-RU"/>
              </w:rPr>
            </w:pPr>
          </w:p>
        </w:tc>
        <w:tc>
          <w:tcPr>
            <w:tcW w:w="2127" w:type="dxa"/>
            <w:gridSpan w:val="3"/>
            <w:vAlign w:val="center"/>
          </w:tcPr>
          <w:p w14:paraId="62A7A64B" w14:textId="77777777" w:rsidR="0037516E" w:rsidRPr="0037516E" w:rsidRDefault="0037516E" w:rsidP="0037516E">
            <w:pPr>
              <w:tabs>
                <w:tab w:val="left" w:pos="34"/>
                <w:tab w:val="left" w:pos="175"/>
              </w:tabs>
              <w:spacing w:after="120" w:line="240" w:lineRule="auto"/>
              <w:ind w:right="176" w:firstLine="34"/>
              <w:jc w:val="center"/>
              <w:rPr>
                <w:rFonts w:ascii="Times New Roman" w:eastAsia="Times New Roman" w:hAnsi="Times New Roman"/>
                <w:b/>
                <w:snapToGrid w:val="0"/>
                <w:sz w:val="24"/>
                <w:szCs w:val="24"/>
                <w:lang w:eastAsia="ru-RU"/>
              </w:rPr>
            </w:pPr>
            <w:r w:rsidRPr="0037516E">
              <w:rPr>
                <w:rFonts w:ascii="Times New Roman" w:eastAsia="Times New Roman" w:hAnsi="Times New Roman"/>
                <w:snapToGrid w:val="0"/>
                <w:sz w:val="24"/>
                <w:szCs w:val="24"/>
                <w:lang w:eastAsia="ru-RU"/>
              </w:rPr>
              <w:t>от 1 до 10 баллов</w:t>
            </w:r>
          </w:p>
        </w:tc>
      </w:tr>
      <w:tr w:rsidR="0037516E" w:rsidRPr="0037516E" w14:paraId="6E110B2A" w14:textId="77777777" w:rsidTr="00DC38E6">
        <w:trPr>
          <w:trHeight w:val="333"/>
        </w:trPr>
        <w:tc>
          <w:tcPr>
            <w:tcW w:w="7938" w:type="dxa"/>
            <w:gridSpan w:val="4"/>
            <w:vAlign w:val="center"/>
          </w:tcPr>
          <w:p w14:paraId="1E694C23" w14:textId="77777777" w:rsidR="0037516E" w:rsidRPr="0037516E" w:rsidRDefault="0037516E" w:rsidP="0037516E">
            <w:pPr>
              <w:widowControl w:val="0"/>
              <w:numPr>
                <w:ilvl w:val="0"/>
                <w:numId w:val="46"/>
              </w:numPr>
              <w:autoSpaceDE w:val="0"/>
              <w:autoSpaceDN w:val="0"/>
              <w:adjustRightInd w:val="0"/>
              <w:spacing w:after="0" w:line="240" w:lineRule="auto"/>
              <w:ind w:left="459" w:hanging="425"/>
              <w:contextualSpacing/>
              <w:jc w:val="both"/>
              <w:rPr>
                <w:rFonts w:ascii="Times New Roman" w:eastAsia="Times New Roman" w:hAnsi="Times New Roman"/>
                <w:sz w:val="24"/>
                <w:szCs w:val="24"/>
                <w:lang w:eastAsia="ru-RU"/>
              </w:rPr>
            </w:pPr>
            <w:r w:rsidRPr="0037516E">
              <w:rPr>
                <w:rFonts w:ascii="Times New Roman" w:eastAsia="Times New Roman" w:hAnsi="Times New Roman"/>
                <w:sz w:val="24"/>
                <w:szCs w:val="24"/>
                <w:lang w:eastAsia="ru-RU"/>
              </w:rPr>
              <w:t>Неценовые критерии</w:t>
            </w:r>
          </w:p>
        </w:tc>
        <w:tc>
          <w:tcPr>
            <w:tcW w:w="2127" w:type="dxa"/>
            <w:gridSpan w:val="3"/>
            <w:vAlign w:val="center"/>
          </w:tcPr>
          <w:p w14:paraId="489A99F4" w14:textId="77777777" w:rsidR="0037516E" w:rsidRPr="0037516E" w:rsidRDefault="0037516E" w:rsidP="0037516E">
            <w:pPr>
              <w:tabs>
                <w:tab w:val="left" w:pos="34"/>
                <w:tab w:val="left" w:pos="175"/>
              </w:tabs>
              <w:spacing w:after="120" w:line="240" w:lineRule="auto"/>
              <w:ind w:right="176" w:firstLine="34"/>
              <w:jc w:val="center"/>
              <w:rPr>
                <w:rFonts w:ascii="Times New Roman" w:eastAsia="Times New Roman" w:hAnsi="Times New Roman"/>
                <w:snapToGrid w:val="0"/>
                <w:sz w:val="24"/>
                <w:szCs w:val="24"/>
                <w:lang w:eastAsia="ru-RU"/>
              </w:rPr>
            </w:pPr>
          </w:p>
        </w:tc>
      </w:tr>
      <w:tr w:rsidR="0037516E" w:rsidRPr="0037516E" w14:paraId="5629DDD7" w14:textId="77777777" w:rsidTr="00DC38E6">
        <w:trPr>
          <w:trHeight w:val="859"/>
        </w:trPr>
        <w:tc>
          <w:tcPr>
            <w:tcW w:w="567" w:type="dxa"/>
            <w:vMerge w:val="restart"/>
            <w:vAlign w:val="center"/>
          </w:tcPr>
          <w:p w14:paraId="1EE64F2F"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32.1</w:t>
            </w:r>
          </w:p>
        </w:tc>
        <w:tc>
          <w:tcPr>
            <w:tcW w:w="1985" w:type="dxa"/>
            <w:vMerge w:val="restart"/>
          </w:tcPr>
          <w:p w14:paraId="04787A8C" w14:textId="77777777" w:rsidR="0037516E" w:rsidRPr="0037516E" w:rsidRDefault="0037516E" w:rsidP="0037516E">
            <w:pPr>
              <w:spacing w:after="0" w:line="240" w:lineRule="auto"/>
              <w:rPr>
                <w:rFonts w:ascii="Times New Roman" w:hAnsi="Times New Roman"/>
                <w:b/>
                <w:bCs/>
                <w:sz w:val="24"/>
                <w:szCs w:val="24"/>
              </w:rPr>
            </w:pPr>
            <w:r w:rsidRPr="0037516E">
              <w:rPr>
                <w:rFonts w:ascii="Times New Roman" w:eastAsia="Times New Roman" w:hAnsi="Times New Roman"/>
                <w:snapToGrid w:val="0"/>
                <w:sz w:val="24"/>
                <w:szCs w:val="24"/>
                <w:lang w:eastAsia="ru-RU"/>
              </w:rPr>
              <w:t xml:space="preserve">Наличие строительной автотехники, </w:t>
            </w:r>
            <w:r w:rsidRPr="0037516E">
              <w:rPr>
                <w:rFonts w:ascii="Times New Roman" w:eastAsia="Times New Roman" w:hAnsi="Times New Roman"/>
                <w:snapToGrid w:val="0"/>
                <w:sz w:val="24"/>
                <w:szCs w:val="24"/>
                <w:lang w:eastAsia="ru-RU"/>
              </w:rPr>
              <w:lastRenderedPageBreak/>
              <w:t>которая будет использоваться для</w:t>
            </w:r>
          </w:p>
          <w:p w14:paraId="1D01F061" w14:textId="77777777" w:rsidR="0037516E" w:rsidRPr="0037516E" w:rsidRDefault="0037516E" w:rsidP="0037516E">
            <w:pPr>
              <w:keepNext/>
              <w:keepLines/>
              <w:pageBreakBefore/>
              <w:tabs>
                <w:tab w:val="num" w:pos="1134"/>
              </w:tabs>
              <w:suppressAutoHyphens/>
              <w:spacing w:after="0" w:line="240" w:lineRule="auto"/>
              <w:outlineLvl w:val="0"/>
              <w:rPr>
                <w:rFonts w:ascii="Times New Roman" w:eastAsia="Times New Roman" w:hAnsi="Times New Roman" w:cs="Arial"/>
                <w:sz w:val="24"/>
                <w:szCs w:val="24"/>
                <w:lang w:eastAsia="ru-RU"/>
              </w:rPr>
            </w:pPr>
            <w:r w:rsidRPr="0037516E">
              <w:rPr>
                <w:rFonts w:ascii="Times New Roman" w:hAnsi="Times New Roman"/>
                <w:bCs/>
                <w:sz w:val="24"/>
                <w:szCs w:val="24"/>
              </w:rPr>
              <w:t>выполнения работ по договору</w:t>
            </w:r>
          </w:p>
        </w:tc>
        <w:tc>
          <w:tcPr>
            <w:tcW w:w="5386" w:type="dxa"/>
            <w:gridSpan w:val="2"/>
            <w:vMerge w:val="restart"/>
          </w:tcPr>
          <w:p w14:paraId="6E6F7075" w14:textId="77777777" w:rsidR="0037516E" w:rsidRPr="0037516E" w:rsidRDefault="0037516E" w:rsidP="0037516E">
            <w:pPr>
              <w:spacing w:after="0" w:line="240" w:lineRule="atLeast"/>
              <w:jc w:val="both"/>
              <w:rPr>
                <w:rFonts w:ascii="Times New Roman" w:eastAsia="Times New Roman" w:hAnsi="Times New Roman"/>
                <w:bCs/>
                <w:sz w:val="24"/>
                <w:szCs w:val="24"/>
                <w:lang w:eastAsia="ru-RU"/>
              </w:rPr>
            </w:pPr>
            <w:r w:rsidRPr="0037516E">
              <w:rPr>
                <w:rFonts w:ascii="Times New Roman" w:eastAsia="Times New Roman" w:hAnsi="Times New Roman"/>
                <w:sz w:val="24"/>
                <w:szCs w:val="24"/>
                <w:lang w:eastAsia="ru-RU"/>
              </w:rPr>
              <w:lastRenderedPageBreak/>
              <w:t xml:space="preserve"> Оценка по критерию производится по данным</w:t>
            </w:r>
            <w:r w:rsidRPr="0037516E">
              <w:rPr>
                <w:rFonts w:ascii="Times New Roman" w:eastAsia="Times New Roman" w:hAnsi="Times New Roman"/>
                <w:bCs/>
                <w:sz w:val="24"/>
                <w:szCs w:val="24"/>
                <w:lang w:eastAsia="ru-RU"/>
              </w:rPr>
              <w:t xml:space="preserve">, указанным в Сведениях о ресурсах Участника </w:t>
            </w:r>
            <w:r w:rsidRPr="0037516E">
              <w:rPr>
                <w:rFonts w:ascii="Times New Roman" w:eastAsia="Times New Roman" w:hAnsi="Times New Roman"/>
                <w:bCs/>
                <w:sz w:val="24"/>
                <w:szCs w:val="24"/>
                <w:lang w:eastAsia="ru-RU"/>
              </w:rPr>
              <w:lastRenderedPageBreak/>
              <w:t>(форма 3 Документации) и представленных документов п.п. «и», «к» п.4.5.2.2:</w:t>
            </w:r>
          </w:p>
          <w:p w14:paraId="443A33B0" w14:textId="77777777" w:rsidR="0037516E" w:rsidRPr="0037516E" w:rsidRDefault="0037516E" w:rsidP="0037516E">
            <w:pPr>
              <w:spacing w:after="0" w:line="240" w:lineRule="atLeast"/>
              <w:jc w:val="both"/>
              <w:rPr>
                <w:rFonts w:ascii="Times New Roman" w:eastAsia="Times New Roman" w:hAnsi="Times New Roman"/>
                <w:bCs/>
                <w:sz w:val="24"/>
                <w:szCs w:val="24"/>
                <w:lang w:eastAsia="ru-RU"/>
              </w:rPr>
            </w:pPr>
          </w:p>
          <w:p w14:paraId="07DDB218" w14:textId="77777777" w:rsidR="0037516E" w:rsidRPr="0037516E" w:rsidRDefault="0037516E" w:rsidP="0037516E">
            <w:pPr>
              <w:spacing w:after="0" w:line="240" w:lineRule="atLeast"/>
              <w:jc w:val="both"/>
              <w:rPr>
                <w:rFonts w:ascii="Times New Roman" w:eastAsia="Times New Roman" w:hAnsi="Times New Roman"/>
                <w:bCs/>
                <w:sz w:val="24"/>
                <w:szCs w:val="24"/>
                <w:lang w:eastAsia="ru-RU"/>
              </w:rPr>
            </w:pPr>
            <w:r w:rsidRPr="0037516E">
              <w:rPr>
                <w:rFonts w:ascii="Times New Roman" w:eastAsia="Times New Roman" w:hAnsi="Times New Roman"/>
                <w:bCs/>
                <w:sz w:val="24"/>
                <w:szCs w:val="24"/>
                <w:lang w:eastAsia="ru-RU"/>
              </w:rPr>
              <w:t xml:space="preserve">  - 4 единицы автотехники</w:t>
            </w:r>
          </w:p>
          <w:p w14:paraId="58FE8D09" w14:textId="77777777" w:rsidR="0037516E" w:rsidRDefault="0037516E" w:rsidP="0037516E">
            <w:pPr>
              <w:spacing w:after="0" w:line="240" w:lineRule="atLeast"/>
              <w:rPr>
                <w:rFonts w:ascii="Times New Roman" w:eastAsia="Times New Roman" w:hAnsi="Times New Roman"/>
                <w:bCs/>
                <w:sz w:val="24"/>
                <w:szCs w:val="24"/>
                <w:lang w:eastAsia="ru-RU"/>
              </w:rPr>
            </w:pPr>
            <w:r w:rsidRPr="0037516E">
              <w:rPr>
                <w:rFonts w:ascii="Times New Roman" w:eastAsia="Times New Roman" w:hAnsi="Times New Roman"/>
                <w:bCs/>
                <w:sz w:val="24"/>
                <w:szCs w:val="24"/>
                <w:lang w:eastAsia="ru-RU"/>
              </w:rPr>
              <w:t xml:space="preserve">  - 5 и более единиц автотехники</w:t>
            </w:r>
          </w:p>
          <w:p w14:paraId="38757EFE" w14:textId="77777777" w:rsidR="00496070" w:rsidRDefault="00496070" w:rsidP="0037516E">
            <w:pPr>
              <w:spacing w:after="0" w:line="240" w:lineRule="atLeast"/>
              <w:rPr>
                <w:rFonts w:ascii="Times New Roman" w:eastAsia="Times New Roman" w:hAnsi="Times New Roman"/>
                <w:bCs/>
                <w:sz w:val="24"/>
                <w:szCs w:val="24"/>
                <w:lang w:eastAsia="ru-RU"/>
              </w:rPr>
            </w:pPr>
          </w:p>
          <w:p w14:paraId="5F05FD50" w14:textId="3A1A7DE7" w:rsidR="00496070" w:rsidRPr="00496070" w:rsidRDefault="00496070" w:rsidP="00496070">
            <w:pPr>
              <w:spacing w:after="0" w:line="240" w:lineRule="atLeast"/>
              <w:jc w:val="both"/>
              <w:rPr>
                <w:rFonts w:ascii="Times New Roman" w:hAnsi="Times New Roman"/>
                <w:iCs/>
                <w:sz w:val="24"/>
                <w:szCs w:val="24"/>
              </w:rPr>
            </w:pPr>
            <w:r w:rsidRPr="00496070">
              <w:rPr>
                <w:rFonts w:ascii="Times New Roman" w:hAnsi="Times New Roman"/>
                <w:b/>
                <w:iCs/>
                <w:sz w:val="24"/>
                <w:szCs w:val="24"/>
              </w:rPr>
              <w:t>Особенности оценки заявки коллективного участника</w:t>
            </w:r>
            <w:r w:rsidRPr="00496070">
              <w:rPr>
                <w:rFonts w:ascii="Times New Roman" w:hAnsi="Times New Roman"/>
                <w:iCs/>
                <w:sz w:val="24"/>
                <w:szCs w:val="24"/>
              </w:rPr>
              <w:t>:</w:t>
            </w:r>
            <w:r w:rsidRPr="00496070">
              <w:rPr>
                <w:rFonts w:ascii="Times New Roman" w:eastAsia="Times New Roman" w:hAnsi="Times New Roman"/>
                <w:sz w:val="24"/>
                <w:szCs w:val="24"/>
                <w:lang w:eastAsia="ru-RU"/>
              </w:rPr>
              <w:t xml:space="preserve"> опыт членов коллективного участника </w:t>
            </w:r>
            <w:r w:rsidRPr="00496070">
              <w:rPr>
                <w:rFonts w:ascii="Times New Roman" w:hAnsi="Times New Roman"/>
                <w:iCs/>
                <w:sz w:val="24"/>
                <w:szCs w:val="24"/>
              </w:rPr>
              <w:t>оценивается по данному критерию в совокупности.</w:t>
            </w:r>
          </w:p>
        </w:tc>
        <w:tc>
          <w:tcPr>
            <w:tcW w:w="1021" w:type="dxa"/>
            <w:vAlign w:val="center"/>
          </w:tcPr>
          <w:p w14:paraId="03D3C18E"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lastRenderedPageBreak/>
              <w:t xml:space="preserve">15%       </w:t>
            </w:r>
          </w:p>
        </w:tc>
        <w:tc>
          <w:tcPr>
            <w:tcW w:w="1106" w:type="dxa"/>
            <w:gridSpan w:val="2"/>
            <w:vAlign w:val="center"/>
          </w:tcPr>
          <w:p w14:paraId="6DB50FBE"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t>0,15</w:t>
            </w:r>
          </w:p>
        </w:tc>
      </w:tr>
      <w:tr w:rsidR="0037516E" w:rsidRPr="0037516E" w14:paraId="10D25F3D" w14:textId="77777777" w:rsidTr="00DC38E6">
        <w:trPr>
          <w:trHeight w:val="690"/>
        </w:trPr>
        <w:tc>
          <w:tcPr>
            <w:tcW w:w="567" w:type="dxa"/>
            <w:vMerge/>
            <w:vAlign w:val="center"/>
          </w:tcPr>
          <w:p w14:paraId="1F3057A6"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1C9F4D47" w14:textId="77777777" w:rsidR="0037516E" w:rsidRPr="0037516E" w:rsidRDefault="0037516E" w:rsidP="0037516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vAlign w:val="center"/>
          </w:tcPr>
          <w:p w14:paraId="26646BB2" w14:textId="77777777" w:rsidR="0037516E" w:rsidRPr="0037516E" w:rsidRDefault="0037516E" w:rsidP="0037516E">
            <w:pPr>
              <w:spacing w:after="0" w:line="240" w:lineRule="auto"/>
              <w:jc w:val="both"/>
              <w:rPr>
                <w:rFonts w:ascii="Times New Roman" w:eastAsia="Times New Roman" w:hAnsi="Times New Roman"/>
                <w:bCs/>
                <w:snapToGrid w:val="0"/>
                <w:sz w:val="24"/>
                <w:szCs w:val="24"/>
                <w:lang w:eastAsia="ru-RU"/>
              </w:rPr>
            </w:pPr>
          </w:p>
        </w:tc>
        <w:tc>
          <w:tcPr>
            <w:tcW w:w="2127" w:type="dxa"/>
            <w:gridSpan w:val="3"/>
            <w:vAlign w:val="center"/>
          </w:tcPr>
          <w:p w14:paraId="75844967"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5 баллов</w:t>
            </w:r>
          </w:p>
          <w:p w14:paraId="6F00E808" w14:textId="77777777" w:rsidR="0037516E" w:rsidRPr="0037516E" w:rsidRDefault="0037516E" w:rsidP="0037516E">
            <w:pPr>
              <w:tabs>
                <w:tab w:val="left" w:pos="34"/>
                <w:tab w:val="left" w:pos="175"/>
                <w:tab w:val="left" w:pos="96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snapToGrid w:val="0"/>
                <w:sz w:val="24"/>
                <w:szCs w:val="24"/>
                <w:lang w:eastAsia="ru-RU"/>
              </w:rPr>
              <w:t>10 баллов</w:t>
            </w:r>
          </w:p>
        </w:tc>
      </w:tr>
      <w:tr w:rsidR="0037516E" w:rsidRPr="0037516E" w14:paraId="5BCD0740" w14:textId="77777777" w:rsidTr="00DC38E6">
        <w:trPr>
          <w:trHeight w:val="690"/>
        </w:trPr>
        <w:tc>
          <w:tcPr>
            <w:tcW w:w="567" w:type="dxa"/>
            <w:vMerge w:val="restart"/>
            <w:vAlign w:val="center"/>
          </w:tcPr>
          <w:p w14:paraId="719C6306"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22.2</w:t>
            </w:r>
          </w:p>
        </w:tc>
        <w:tc>
          <w:tcPr>
            <w:tcW w:w="1985" w:type="dxa"/>
            <w:vMerge w:val="restart"/>
            <w:vAlign w:val="center"/>
          </w:tcPr>
          <w:p w14:paraId="178FE268" w14:textId="77777777" w:rsidR="0037516E" w:rsidRPr="0037516E" w:rsidRDefault="0037516E" w:rsidP="0037516E">
            <w:pPr>
              <w:tabs>
                <w:tab w:val="left" w:pos="600"/>
              </w:tabs>
              <w:spacing w:after="120" w:line="240" w:lineRule="auto"/>
              <w:ind w:firstLine="34"/>
              <w:jc w:val="both"/>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Численность сотрудников в штате Участника, которые будут выполнять работы по договору</w:t>
            </w:r>
          </w:p>
          <w:p w14:paraId="05ED61C3" w14:textId="77777777" w:rsidR="0037516E" w:rsidRPr="0037516E" w:rsidRDefault="0037516E" w:rsidP="0037516E">
            <w:pPr>
              <w:spacing w:after="0" w:line="240" w:lineRule="auto"/>
              <w:rPr>
                <w:rFonts w:ascii="Times New Roman" w:eastAsia="Times New Roman" w:hAnsi="Times New Roman"/>
                <w:snapToGrid w:val="0"/>
                <w:sz w:val="24"/>
                <w:szCs w:val="24"/>
                <w:lang w:eastAsia="ru-RU"/>
              </w:rPr>
            </w:pPr>
          </w:p>
        </w:tc>
        <w:tc>
          <w:tcPr>
            <w:tcW w:w="5386" w:type="dxa"/>
            <w:gridSpan w:val="2"/>
            <w:vMerge w:val="restart"/>
          </w:tcPr>
          <w:p w14:paraId="7ECC2F3B" w14:textId="77777777" w:rsidR="0037516E" w:rsidRPr="0037516E" w:rsidRDefault="0037516E" w:rsidP="0037516E">
            <w:pPr>
              <w:spacing w:after="0" w:line="240" w:lineRule="auto"/>
              <w:ind w:firstLine="176"/>
              <w:jc w:val="both"/>
              <w:rPr>
                <w:rFonts w:ascii="Times New Roman" w:eastAsia="Times New Roman" w:hAnsi="Times New Roman"/>
                <w:bCs/>
                <w:snapToGrid w:val="0"/>
                <w:sz w:val="24"/>
                <w:szCs w:val="24"/>
                <w:lang w:eastAsia="ru-RU"/>
              </w:rPr>
            </w:pPr>
            <w:r w:rsidRPr="0037516E">
              <w:rPr>
                <w:rFonts w:ascii="Times New Roman" w:eastAsia="Times New Roman" w:hAnsi="Times New Roman"/>
                <w:sz w:val="24"/>
                <w:szCs w:val="24"/>
                <w:lang w:eastAsia="ru-RU"/>
              </w:rPr>
              <w:t>Оценка по критерию производится по данным</w:t>
            </w:r>
            <w:r w:rsidRPr="0037516E">
              <w:rPr>
                <w:rFonts w:ascii="Times New Roman" w:eastAsia="Times New Roman" w:hAnsi="Times New Roman"/>
                <w:bCs/>
                <w:snapToGrid w:val="0"/>
                <w:sz w:val="24"/>
                <w:szCs w:val="24"/>
                <w:lang w:eastAsia="ru-RU"/>
              </w:rPr>
              <w:t>, указанным в Сведениях о ресурсах Участника (форма 3 Документации) и представленных документов по п.п. «л», «м» п.4.5.2.2:</w:t>
            </w:r>
          </w:p>
          <w:p w14:paraId="7A3CEFE1" w14:textId="77777777" w:rsidR="0037516E" w:rsidRPr="0037516E" w:rsidRDefault="0037516E" w:rsidP="0037516E">
            <w:pPr>
              <w:spacing w:after="0" w:line="240" w:lineRule="auto"/>
              <w:ind w:firstLine="176"/>
              <w:jc w:val="both"/>
              <w:rPr>
                <w:rFonts w:ascii="Times New Roman" w:eastAsia="Times New Roman" w:hAnsi="Times New Roman"/>
                <w:bCs/>
                <w:snapToGrid w:val="0"/>
                <w:sz w:val="24"/>
                <w:szCs w:val="24"/>
                <w:lang w:eastAsia="ru-RU"/>
              </w:rPr>
            </w:pPr>
          </w:p>
          <w:p w14:paraId="0ECB77EA" w14:textId="77777777" w:rsidR="0037516E" w:rsidRPr="0037516E" w:rsidRDefault="0037516E" w:rsidP="0037516E">
            <w:pPr>
              <w:tabs>
                <w:tab w:val="left" w:pos="0"/>
              </w:tabs>
              <w:spacing w:after="0" w:line="240" w:lineRule="auto"/>
              <w:ind w:left="102"/>
              <w:jc w:val="both"/>
              <w:rPr>
                <w:rFonts w:ascii="Times New Roman" w:eastAsia="Times New Roman" w:hAnsi="Times New Roman"/>
                <w:sz w:val="24"/>
                <w:szCs w:val="24"/>
                <w:lang w:eastAsia="ru-RU"/>
              </w:rPr>
            </w:pPr>
            <w:r w:rsidRPr="0037516E">
              <w:rPr>
                <w:rFonts w:ascii="Times New Roman" w:eastAsia="Times New Roman" w:hAnsi="Times New Roman"/>
                <w:sz w:val="24"/>
                <w:szCs w:val="24"/>
                <w:lang w:eastAsia="ru-RU"/>
              </w:rPr>
              <w:t>- 5 - 6 сотрудников</w:t>
            </w:r>
          </w:p>
          <w:p w14:paraId="2EC3F226" w14:textId="77777777" w:rsidR="0037516E" w:rsidRPr="0037516E" w:rsidRDefault="0037516E" w:rsidP="0037516E">
            <w:pPr>
              <w:tabs>
                <w:tab w:val="left" w:pos="0"/>
              </w:tabs>
              <w:spacing w:after="0" w:line="240" w:lineRule="auto"/>
              <w:ind w:left="102"/>
              <w:jc w:val="both"/>
              <w:rPr>
                <w:rFonts w:ascii="Times New Roman" w:eastAsia="Times New Roman" w:hAnsi="Times New Roman"/>
                <w:sz w:val="24"/>
                <w:szCs w:val="24"/>
                <w:lang w:eastAsia="ru-RU"/>
              </w:rPr>
            </w:pPr>
            <w:r w:rsidRPr="0037516E">
              <w:rPr>
                <w:rFonts w:ascii="Times New Roman" w:eastAsia="Times New Roman" w:hAnsi="Times New Roman"/>
                <w:sz w:val="24"/>
                <w:szCs w:val="24"/>
                <w:lang w:eastAsia="ru-RU"/>
              </w:rPr>
              <w:t xml:space="preserve">- 7 сотрудников и более </w:t>
            </w:r>
          </w:p>
          <w:p w14:paraId="255CE854" w14:textId="77777777" w:rsidR="0037516E" w:rsidRDefault="0037516E" w:rsidP="0037516E">
            <w:pPr>
              <w:spacing w:after="0" w:line="240" w:lineRule="auto"/>
              <w:jc w:val="both"/>
              <w:rPr>
                <w:rFonts w:ascii="Times New Roman" w:eastAsia="Times New Roman" w:hAnsi="Times New Roman"/>
                <w:bCs/>
                <w:snapToGrid w:val="0"/>
                <w:sz w:val="24"/>
                <w:szCs w:val="24"/>
                <w:lang w:eastAsia="ru-RU"/>
              </w:rPr>
            </w:pPr>
          </w:p>
          <w:p w14:paraId="78499715" w14:textId="77777777" w:rsidR="00496070" w:rsidRPr="00496070" w:rsidRDefault="00496070" w:rsidP="00496070">
            <w:pPr>
              <w:spacing w:after="0" w:line="240" w:lineRule="atLeast"/>
              <w:jc w:val="both"/>
              <w:rPr>
                <w:rFonts w:ascii="Times New Roman" w:hAnsi="Times New Roman"/>
                <w:iCs/>
                <w:sz w:val="24"/>
                <w:szCs w:val="24"/>
              </w:rPr>
            </w:pPr>
            <w:r w:rsidRPr="00496070">
              <w:rPr>
                <w:rFonts w:ascii="Times New Roman" w:hAnsi="Times New Roman"/>
                <w:b/>
                <w:iCs/>
                <w:sz w:val="24"/>
                <w:szCs w:val="24"/>
              </w:rPr>
              <w:t>Особенности оценки заявки коллективного участника</w:t>
            </w:r>
            <w:r w:rsidRPr="00496070">
              <w:rPr>
                <w:rFonts w:ascii="Times New Roman" w:hAnsi="Times New Roman"/>
                <w:iCs/>
                <w:sz w:val="24"/>
                <w:szCs w:val="24"/>
              </w:rPr>
              <w:t>:</w:t>
            </w:r>
            <w:r w:rsidRPr="00496070">
              <w:rPr>
                <w:rFonts w:ascii="Times New Roman" w:eastAsia="Times New Roman" w:hAnsi="Times New Roman"/>
                <w:sz w:val="24"/>
                <w:szCs w:val="24"/>
                <w:lang w:eastAsia="ru-RU"/>
              </w:rPr>
              <w:t xml:space="preserve"> опыт членов коллективного участника </w:t>
            </w:r>
            <w:r w:rsidRPr="00496070">
              <w:rPr>
                <w:rFonts w:ascii="Times New Roman" w:hAnsi="Times New Roman"/>
                <w:iCs/>
                <w:sz w:val="24"/>
                <w:szCs w:val="24"/>
              </w:rPr>
              <w:t>оценивается по данному критерию в совокупности.</w:t>
            </w:r>
          </w:p>
          <w:p w14:paraId="2E2D60BD" w14:textId="77777777" w:rsidR="00496070" w:rsidRPr="0037516E" w:rsidRDefault="00496070" w:rsidP="0037516E">
            <w:pPr>
              <w:spacing w:after="0" w:line="240" w:lineRule="auto"/>
              <w:jc w:val="both"/>
              <w:rPr>
                <w:rFonts w:ascii="Times New Roman" w:eastAsia="Times New Roman" w:hAnsi="Times New Roman"/>
                <w:bCs/>
                <w:snapToGrid w:val="0"/>
                <w:sz w:val="24"/>
                <w:szCs w:val="24"/>
                <w:lang w:eastAsia="ru-RU"/>
              </w:rPr>
            </w:pPr>
          </w:p>
        </w:tc>
        <w:tc>
          <w:tcPr>
            <w:tcW w:w="1063" w:type="dxa"/>
            <w:gridSpan w:val="2"/>
            <w:vAlign w:val="center"/>
          </w:tcPr>
          <w:p w14:paraId="1DE510B3"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t>15%</w:t>
            </w:r>
          </w:p>
        </w:tc>
        <w:tc>
          <w:tcPr>
            <w:tcW w:w="1064" w:type="dxa"/>
            <w:vAlign w:val="center"/>
          </w:tcPr>
          <w:p w14:paraId="77BE54ED"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t>0,15</w:t>
            </w:r>
          </w:p>
        </w:tc>
      </w:tr>
      <w:tr w:rsidR="0037516E" w:rsidRPr="0037516E" w14:paraId="6122A967" w14:textId="77777777" w:rsidTr="00DC38E6">
        <w:trPr>
          <w:trHeight w:val="690"/>
        </w:trPr>
        <w:tc>
          <w:tcPr>
            <w:tcW w:w="567" w:type="dxa"/>
            <w:vMerge/>
            <w:vAlign w:val="center"/>
          </w:tcPr>
          <w:p w14:paraId="639C0587"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738CFFBB" w14:textId="77777777" w:rsidR="0037516E" w:rsidRPr="0037516E" w:rsidRDefault="0037516E" w:rsidP="0037516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tcPr>
          <w:p w14:paraId="033B9429" w14:textId="77777777" w:rsidR="0037516E" w:rsidRPr="0037516E" w:rsidRDefault="0037516E" w:rsidP="0037516E">
            <w:pPr>
              <w:tabs>
                <w:tab w:val="left" w:pos="0"/>
              </w:tabs>
              <w:spacing w:after="0" w:line="240" w:lineRule="auto"/>
              <w:ind w:left="102"/>
              <w:jc w:val="both"/>
              <w:rPr>
                <w:rFonts w:ascii="Times New Roman" w:eastAsia="Times New Roman" w:hAnsi="Times New Roman"/>
                <w:sz w:val="24"/>
                <w:szCs w:val="24"/>
                <w:lang w:eastAsia="ru-RU"/>
              </w:rPr>
            </w:pPr>
          </w:p>
        </w:tc>
        <w:tc>
          <w:tcPr>
            <w:tcW w:w="2127" w:type="dxa"/>
            <w:gridSpan w:val="3"/>
            <w:vAlign w:val="center"/>
          </w:tcPr>
          <w:p w14:paraId="1FAF99AD"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5 баллов</w:t>
            </w:r>
          </w:p>
          <w:p w14:paraId="2EA73ED8"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10 баллов</w:t>
            </w:r>
          </w:p>
        </w:tc>
      </w:tr>
      <w:tr w:rsidR="0037516E" w:rsidRPr="0037516E" w14:paraId="52EA5205" w14:textId="77777777" w:rsidTr="00DC38E6">
        <w:trPr>
          <w:trHeight w:val="690"/>
        </w:trPr>
        <w:tc>
          <w:tcPr>
            <w:tcW w:w="567" w:type="dxa"/>
            <w:vMerge w:val="restart"/>
            <w:vAlign w:val="center"/>
          </w:tcPr>
          <w:p w14:paraId="09C9B275"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22.3</w:t>
            </w:r>
          </w:p>
        </w:tc>
        <w:tc>
          <w:tcPr>
            <w:tcW w:w="1985" w:type="dxa"/>
            <w:vMerge w:val="restart"/>
            <w:vAlign w:val="center"/>
          </w:tcPr>
          <w:p w14:paraId="19CFE469" w14:textId="77777777" w:rsidR="0037516E" w:rsidRPr="0037516E" w:rsidRDefault="0037516E" w:rsidP="0037516E">
            <w:pPr>
              <w:keepNext/>
              <w:keepLines/>
              <w:pageBreakBefore/>
              <w:tabs>
                <w:tab w:val="num" w:pos="1134"/>
              </w:tabs>
              <w:suppressAutoHyphens/>
              <w:spacing w:after="0" w:line="240" w:lineRule="auto"/>
              <w:outlineLvl w:val="0"/>
              <w:rPr>
                <w:rFonts w:ascii="Times New Roman" w:hAnsi="Times New Roman"/>
                <w:sz w:val="24"/>
                <w:szCs w:val="24"/>
              </w:rPr>
            </w:pPr>
            <w:r w:rsidRPr="0037516E">
              <w:rPr>
                <w:rFonts w:ascii="Times New Roman" w:eastAsia="Times New Roman" w:hAnsi="Times New Roman" w:cs="Arial"/>
                <w:kern w:val="28"/>
                <w:sz w:val="24"/>
                <w:szCs w:val="24"/>
                <w:lang w:eastAsia="ru-RU"/>
              </w:rPr>
              <w:t>Опыт выполнения аналогичных работ по оформлению внешнего вида АЗС</w:t>
            </w:r>
          </w:p>
          <w:p w14:paraId="577A4292" w14:textId="77777777" w:rsidR="0037516E" w:rsidRPr="0037516E" w:rsidRDefault="0037516E" w:rsidP="0037516E">
            <w:pPr>
              <w:tabs>
                <w:tab w:val="left" w:pos="600"/>
              </w:tabs>
              <w:spacing w:after="120" w:line="240" w:lineRule="auto"/>
              <w:ind w:firstLine="34"/>
              <w:jc w:val="both"/>
              <w:rPr>
                <w:rFonts w:ascii="Times New Roman" w:eastAsia="Times New Roman" w:hAnsi="Times New Roman"/>
                <w:snapToGrid w:val="0"/>
                <w:sz w:val="24"/>
                <w:szCs w:val="24"/>
                <w:lang w:eastAsia="ru-RU"/>
              </w:rPr>
            </w:pPr>
          </w:p>
          <w:p w14:paraId="0858BE3F" w14:textId="77777777" w:rsidR="0037516E" w:rsidRPr="0037516E" w:rsidRDefault="0037516E" w:rsidP="0037516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val="restart"/>
          </w:tcPr>
          <w:p w14:paraId="4F873D3E" w14:textId="77777777" w:rsidR="0037516E" w:rsidRPr="0037516E" w:rsidRDefault="0037516E" w:rsidP="0037516E">
            <w:pPr>
              <w:spacing w:after="0" w:line="240" w:lineRule="atLeast"/>
              <w:jc w:val="both"/>
              <w:rPr>
                <w:rFonts w:ascii="Times New Roman" w:eastAsia="Times New Roman" w:hAnsi="Times New Roman"/>
                <w:sz w:val="24"/>
                <w:szCs w:val="24"/>
                <w:lang w:eastAsia="ru-RU"/>
              </w:rPr>
            </w:pPr>
          </w:p>
          <w:p w14:paraId="124562DF" w14:textId="77777777" w:rsidR="0037516E" w:rsidRPr="0037516E" w:rsidRDefault="0037516E" w:rsidP="0037516E">
            <w:pPr>
              <w:spacing w:after="0" w:line="240" w:lineRule="atLeast"/>
              <w:jc w:val="both"/>
              <w:rPr>
                <w:rFonts w:ascii="Times New Roman" w:eastAsia="Times New Roman" w:hAnsi="Times New Roman"/>
                <w:sz w:val="24"/>
                <w:szCs w:val="24"/>
                <w:lang w:eastAsia="ru-RU"/>
              </w:rPr>
            </w:pPr>
            <w:r w:rsidRPr="0037516E">
              <w:rPr>
                <w:rFonts w:ascii="Times New Roman" w:eastAsia="Times New Roman" w:hAnsi="Times New Roman"/>
                <w:sz w:val="24"/>
                <w:szCs w:val="24"/>
                <w:lang w:eastAsia="ru-RU"/>
              </w:rPr>
              <w:t xml:space="preserve">Оценка по критерию производится по стоимости выполненных работ за </w:t>
            </w:r>
            <w:r w:rsidRPr="0037516E">
              <w:rPr>
                <w:rFonts w:ascii="Times New Roman" w:eastAsia="Times New Roman" w:hAnsi="Times New Roman"/>
                <w:b/>
                <w:sz w:val="24"/>
                <w:szCs w:val="24"/>
                <w:lang w:eastAsia="ru-RU"/>
              </w:rPr>
              <w:t>2022-2024 гг.</w:t>
            </w:r>
            <w:r w:rsidRPr="0037516E">
              <w:rPr>
                <w:rFonts w:ascii="Times New Roman" w:eastAsia="Times New Roman" w:hAnsi="Times New Roman"/>
                <w:sz w:val="24"/>
                <w:szCs w:val="24"/>
                <w:lang w:eastAsia="ru-RU"/>
              </w:rPr>
              <w:t xml:space="preserve"> на основании сведений, указанных в Сведениях об опыте работы (форма 2 Документации) и представленных актов выполненных работ п.п. «а» п.4.5.2.3.</w:t>
            </w:r>
          </w:p>
          <w:p w14:paraId="0AEEB558" w14:textId="77777777" w:rsidR="0037516E" w:rsidRPr="0037516E" w:rsidRDefault="0037516E" w:rsidP="0037516E">
            <w:pPr>
              <w:widowControl w:val="0"/>
              <w:autoSpaceDE w:val="0"/>
              <w:autoSpaceDN w:val="0"/>
              <w:adjustRightInd w:val="0"/>
              <w:spacing w:line="240" w:lineRule="auto"/>
              <w:ind w:firstLine="720"/>
              <w:rPr>
                <w:rFonts w:ascii="Times New Roman" w:eastAsia="Lucida Sans Unicode" w:hAnsi="Times New Roman"/>
                <w:kern w:val="1"/>
                <w:sz w:val="24"/>
                <w:szCs w:val="24"/>
                <w:lang w:eastAsia="ru-RU"/>
              </w:rPr>
            </w:pPr>
            <w:r w:rsidRPr="0037516E">
              <w:rPr>
                <w:rFonts w:ascii="Times New Roman" w:eastAsia="Lucida Sans Unicode" w:hAnsi="Times New Roman"/>
                <w:kern w:val="1"/>
                <w:sz w:val="24"/>
                <w:szCs w:val="24"/>
                <w:lang w:eastAsia="ru-RU"/>
              </w:rPr>
              <w:t xml:space="preserve">Оценка определяется по формуле: </w:t>
            </w:r>
          </w:p>
          <w:p w14:paraId="02AFAA85" w14:textId="77777777" w:rsidR="0037516E" w:rsidRPr="0037516E" w:rsidRDefault="0037516E" w:rsidP="0037516E">
            <w:pPr>
              <w:widowControl w:val="0"/>
              <w:autoSpaceDE w:val="0"/>
              <w:autoSpaceDN w:val="0"/>
              <w:adjustRightInd w:val="0"/>
              <w:spacing w:line="240" w:lineRule="auto"/>
              <w:ind w:firstLine="720"/>
              <w:rPr>
                <w:rFonts w:ascii="Times New Roman" w:eastAsia="Times New Roman" w:hAnsi="Times New Roman"/>
                <w:sz w:val="28"/>
                <w:szCs w:val="28"/>
                <w:lang w:eastAsia="ru-RU"/>
              </w:rPr>
            </w:pPr>
            <w:r w:rsidRPr="0037516E">
              <w:rPr>
                <w:rFonts w:ascii="Times New Roman" w:eastAsia="Times New Roman" w:hAnsi="Times New Roman"/>
                <w:sz w:val="28"/>
                <w:szCs w:val="28"/>
                <w:lang w:eastAsia="ru-RU"/>
              </w:rPr>
              <w:t>ЦБ</w:t>
            </w:r>
            <w:proofErr w:type="spellStart"/>
            <w:r w:rsidRPr="0037516E">
              <w:rPr>
                <w:rFonts w:ascii="Times New Roman" w:eastAsia="Times New Roman" w:hAnsi="Times New Roman"/>
                <w:sz w:val="28"/>
                <w:szCs w:val="28"/>
                <w:vertAlign w:val="subscript"/>
                <w:lang w:val="en-US" w:eastAsia="ru-RU"/>
              </w:rPr>
              <w:t>i</w:t>
            </w:r>
            <w:proofErr w:type="spellEnd"/>
            <w:r w:rsidRPr="0037516E">
              <w:rPr>
                <w:rFonts w:ascii="Times New Roman" w:eastAsia="Times New Roman" w:hAnsi="Times New Roman"/>
                <w:sz w:val="28"/>
                <w:szCs w:val="28"/>
                <w:vertAlign w:val="subscript"/>
                <w:lang w:eastAsia="ru-RU"/>
              </w:rPr>
              <w:t xml:space="preserve"> </w:t>
            </w:r>
            <w:r w:rsidRPr="0037516E">
              <w:rPr>
                <w:rFonts w:ascii="Times New Roman" w:eastAsia="Times New Roman" w:hAnsi="Times New Roman"/>
                <w:sz w:val="28"/>
                <w:szCs w:val="28"/>
                <w:lang w:eastAsia="ru-RU"/>
              </w:rPr>
              <w:t>= Ц</w:t>
            </w:r>
            <w:proofErr w:type="spellStart"/>
            <w:r w:rsidRPr="0037516E">
              <w:rPr>
                <w:rFonts w:ascii="Times New Roman" w:eastAsia="Times New Roman" w:hAnsi="Times New Roman"/>
                <w:sz w:val="28"/>
                <w:szCs w:val="28"/>
                <w:vertAlign w:val="subscript"/>
                <w:lang w:val="en-US" w:eastAsia="ru-RU"/>
              </w:rPr>
              <w:t>i</w:t>
            </w:r>
            <w:proofErr w:type="spellEnd"/>
            <w:r w:rsidRPr="0037516E">
              <w:rPr>
                <w:rFonts w:ascii="Times New Roman" w:eastAsia="Times New Roman" w:hAnsi="Times New Roman"/>
                <w:sz w:val="28"/>
                <w:szCs w:val="28"/>
                <w:vertAlign w:val="subscript"/>
                <w:lang w:eastAsia="ru-RU"/>
              </w:rPr>
              <w:t xml:space="preserve"> </w:t>
            </w:r>
            <w:r w:rsidRPr="0037516E">
              <w:rPr>
                <w:rFonts w:ascii="Times New Roman" w:eastAsia="Times New Roman" w:hAnsi="Times New Roman"/>
                <w:sz w:val="28"/>
                <w:szCs w:val="28"/>
                <w:lang w:eastAsia="ru-RU"/>
              </w:rPr>
              <w:t>/ Ц</w:t>
            </w:r>
            <w:r w:rsidRPr="0037516E">
              <w:rPr>
                <w:rFonts w:ascii="Times New Roman" w:eastAsia="Times New Roman" w:hAnsi="Times New Roman"/>
                <w:sz w:val="28"/>
                <w:szCs w:val="28"/>
                <w:vertAlign w:val="subscript"/>
                <w:lang w:val="en-US" w:eastAsia="ru-RU"/>
              </w:rPr>
              <w:t>max</w:t>
            </w:r>
            <w:r w:rsidRPr="0037516E">
              <w:rPr>
                <w:rFonts w:ascii="Times New Roman" w:eastAsia="Times New Roman" w:hAnsi="Times New Roman"/>
                <w:sz w:val="28"/>
                <w:szCs w:val="28"/>
                <w:vertAlign w:val="subscript"/>
                <w:lang w:eastAsia="ru-RU"/>
              </w:rPr>
              <w:t xml:space="preserve"> </w:t>
            </w:r>
            <w:r w:rsidRPr="0037516E">
              <w:rPr>
                <w:rFonts w:ascii="Times New Roman" w:eastAsia="Times New Roman" w:hAnsi="Times New Roman"/>
                <w:sz w:val="28"/>
                <w:szCs w:val="28"/>
                <w:lang w:eastAsia="ru-RU"/>
              </w:rPr>
              <w:t>х 10</w:t>
            </w:r>
          </w:p>
          <w:p w14:paraId="282D509D" w14:textId="77777777" w:rsidR="0037516E" w:rsidRPr="0037516E" w:rsidRDefault="0037516E" w:rsidP="0037516E">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37516E">
              <w:rPr>
                <w:rFonts w:ascii="Times New Roman" w:eastAsia="Times New Roman" w:hAnsi="Times New Roman"/>
                <w:sz w:val="24"/>
                <w:szCs w:val="24"/>
                <w:lang w:eastAsia="ru-RU"/>
              </w:rPr>
              <w:t>где:</w:t>
            </w:r>
          </w:p>
          <w:p w14:paraId="6D7A5586" w14:textId="77777777" w:rsidR="0037516E" w:rsidRPr="0037516E" w:rsidRDefault="0037516E" w:rsidP="0037516E">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37516E">
              <w:rPr>
                <w:rFonts w:ascii="Times New Roman" w:eastAsia="Times New Roman" w:hAnsi="Times New Roman"/>
                <w:noProof/>
                <w:position w:val="-12"/>
                <w:sz w:val="24"/>
                <w:szCs w:val="24"/>
                <w:lang w:eastAsia="ru-RU"/>
              </w:rPr>
              <w:drawing>
                <wp:inline distT="0" distB="0" distL="0" distR="0" wp14:anchorId="1D2A0E2E" wp14:editId="716EC1D1">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37516E">
              <w:rPr>
                <w:rFonts w:ascii="Times New Roman" w:eastAsia="Times New Roman" w:hAnsi="Times New Roman"/>
                <w:sz w:val="24"/>
                <w:szCs w:val="24"/>
                <w:lang w:eastAsia="ru-RU"/>
              </w:rPr>
              <w:t xml:space="preserve"> - стоимость выполненных работ Участника закупки, Заявка которого оценивается;</w:t>
            </w:r>
          </w:p>
          <w:p w14:paraId="092FF942" w14:textId="77777777" w:rsidR="0037516E" w:rsidRPr="0037516E" w:rsidRDefault="0037516E" w:rsidP="0037516E">
            <w:pPr>
              <w:tabs>
                <w:tab w:val="left" w:pos="0"/>
              </w:tabs>
              <w:spacing w:after="0" w:line="240" w:lineRule="auto"/>
              <w:ind w:left="102"/>
              <w:jc w:val="both"/>
              <w:rPr>
                <w:rFonts w:ascii="Times New Roman" w:eastAsia="Times New Roman" w:hAnsi="Times New Roman"/>
                <w:sz w:val="24"/>
                <w:szCs w:val="24"/>
                <w:lang w:eastAsia="ru-RU"/>
              </w:rPr>
            </w:pPr>
            <w:r w:rsidRPr="0037516E">
              <w:rPr>
                <w:rFonts w:ascii="Times New Roman" w:eastAsia="Times New Roman" w:hAnsi="Times New Roman"/>
                <w:sz w:val="28"/>
                <w:szCs w:val="28"/>
                <w:lang w:eastAsia="ru-RU"/>
              </w:rPr>
              <w:t>Ц</w:t>
            </w:r>
            <w:r w:rsidRPr="0037516E">
              <w:rPr>
                <w:rFonts w:ascii="Times New Roman" w:eastAsia="Times New Roman" w:hAnsi="Times New Roman"/>
                <w:sz w:val="28"/>
                <w:szCs w:val="28"/>
                <w:vertAlign w:val="subscript"/>
                <w:lang w:val="en-US" w:eastAsia="ru-RU"/>
              </w:rPr>
              <w:t>max</w:t>
            </w:r>
            <w:r w:rsidRPr="0037516E">
              <w:rPr>
                <w:rFonts w:ascii="Times New Roman" w:eastAsia="Times New Roman" w:hAnsi="Times New Roman"/>
                <w:sz w:val="24"/>
                <w:szCs w:val="24"/>
                <w:lang w:eastAsia="ru-RU"/>
              </w:rPr>
              <w:t xml:space="preserve"> - максимальная стоимость выполненных работ из сделанных участниками закупки</w:t>
            </w:r>
          </w:p>
          <w:p w14:paraId="107A0AF5" w14:textId="77777777" w:rsidR="0037516E" w:rsidRDefault="0037516E" w:rsidP="0037516E">
            <w:pPr>
              <w:tabs>
                <w:tab w:val="left" w:pos="0"/>
              </w:tabs>
              <w:spacing w:after="0" w:line="240" w:lineRule="auto"/>
              <w:ind w:left="102"/>
              <w:jc w:val="both"/>
              <w:rPr>
                <w:rFonts w:ascii="Times New Roman" w:eastAsia="Times New Roman" w:hAnsi="Times New Roman"/>
                <w:sz w:val="24"/>
                <w:szCs w:val="24"/>
                <w:lang w:eastAsia="ru-RU"/>
              </w:rPr>
            </w:pPr>
          </w:p>
          <w:p w14:paraId="3A360627" w14:textId="19FCFDD4" w:rsidR="00496070" w:rsidRPr="00496070" w:rsidRDefault="00496070" w:rsidP="00496070">
            <w:pPr>
              <w:spacing w:after="0" w:line="240" w:lineRule="atLeast"/>
              <w:jc w:val="both"/>
              <w:rPr>
                <w:rFonts w:ascii="Times New Roman" w:hAnsi="Times New Roman"/>
                <w:iCs/>
                <w:sz w:val="24"/>
                <w:szCs w:val="24"/>
              </w:rPr>
            </w:pPr>
            <w:r w:rsidRPr="00496070">
              <w:rPr>
                <w:rFonts w:ascii="Times New Roman" w:hAnsi="Times New Roman"/>
                <w:b/>
                <w:iCs/>
                <w:sz w:val="24"/>
                <w:szCs w:val="24"/>
              </w:rPr>
              <w:t>Особенности оценки заявки коллективного участника</w:t>
            </w:r>
            <w:r w:rsidRPr="00496070">
              <w:rPr>
                <w:rFonts w:ascii="Times New Roman" w:hAnsi="Times New Roman"/>
                <w:iCs/>
                <w:sz w:val="24"/>
                <w:szCs w:val="24"/>
              </w:rPr>
              <w:t>:</w:t>
            </w:r>
            <w:r w:rsidRPr="00496070">
              <w:rPr>
                <w:rFonts w:ascii="Times New Roman" w:eastAsia="Times New Roman" w:hAnsi="Times New Roman"/>
                <w:sz w:val="24"/>
                <w:szCs w:val="24"/>
                <w:lang w:eastAsia="ru-RU"/>
              </w:rPr>
              <w:t xml:space="preserve"> опыт членов коллективного участника </w:t>
            </w:r>
            <w:r w:rsidRPr="00496070">
              <w:rPr>
                <w:rFonts w:ascii="Times New Roman" w:hAnsi="Times New Roman"/>
                <w:iCs/>
                <w:sz w:val="24"/>
                <w:szCs w:val="24"/>
              </w:rPr>
              <w:t>оценивается по данному критерию в совокупности.</w:t>
            </w:r>
          </w:p>
          <w:p w14:paraId="35031266" w14:textId="77777777" w:rsidR="0037516E" w:rsidRPr="0037516E" w:rsidRDefault="0037516E" w:rsidP="0037516E">
            <w:pPr>
              <w:tabs>
                <w:tab w:val="left" w:pos="0"/>
              </w:tabs>
              <w:spacing w:after="0" w:line="240" w:lineRule="auto"/>
              <w:ind w:left="102"/>
              <w:jc w:val="both"/>
              <w:rPr>
                <w:rFonts w:ascii="Times New Roman" w:eastAsia="Times New Roman" w:hAnsi="Times New Roman"/>
                <w:sz w:val="24"/>
                <w:szCs w:val="24"/>
                <w:lang w:eastAsia="ru-RU"/>
              </w:rPr>
            </w:pPr>
          </w:p>
        </w:tc>
        <w:tc>
          <w:tcPr>
            <w:tcW w:w="1063" w:type="dxa"/>
            <w:gridSpan w:val="2"/>
            <w:vAlign w:val="center"/>
          </w:tcPr>
          <w:p w14:paraId="51E5B223"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t>30%</w:t>
            </w:r>
          </w:p>
        </w:tc>
        <w:tc>
          <w:tcPr>
            <w:tcW w:w="1064" w:type="dxa"/>
            <w:vAlign w:val="center"/>
          </w:tcPr>
          <w:p w14:paraId="73EFD5CF"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t>0,30</w:t>
            </w:r>
          </w:p>
        </w:tc>
      </w:tr>
      <w:tr w:rsidR="0037516E" w:rsidRPr="0037516E" w14:paraId="4038CDA2" w14:textId="77777777" w:rsidTr="00DC38E6">
        <w:trPr>
          <w:trHeight w:val="690"/>
        </w:trPr>
        <w:tc>
          <w:tcPr>
            <w:tcW w:w="567" w:type="dxa"/>
            <w:vMerge/>
            <w:vAlign w:val="center"/>
          </w:tcPr>
          <w:p w14:paraId="02597258" w14:textId="77777777" w:rsidR="0037516E" w:rsidRPr="0037516E" w:rsidRDefault="0037516E" w:rsidP="0037516E">
            <w:pPr>
              <w:tabs>
                <w:tab w:val="left" w:pos="885"/>
              </w:tabs>
              <w:spacing w:after="120" w:line="240" w:lineRule="auto"/>
              <w:ind w:firstLine="567"/>
              <w:jc w:val="center"/>
              <w:rPr>
                <w:rFonts w:ascii="Times New Roman" w:eastAsia="Times New Roman" w:hAnsi="Times New Roman"/>
                <w:snapToGrid w:val="0"/>
                <w:sz w:val="24"/>
                <w:szCs w:val="24"/>
                <w:lang w:eastAsia="ru-RU"/>
              </w:rPr>
            </w:pPr>
          </w:p>
        </w:tc>
        <w:tc>
          <w:tcPr>
            <w:tcW w:w="1985" w:type="dxa"/>
            <w:vMerge/>
            <w:vAlign w:val="center"/>
          </w:tcPr>
          <w:p w14:paraId="3C845C5B" w14:textId="77777777" w:rsidR="0037516E" w:rsidRPr="0037516E" w:rsidRDefault="0037516E" w:rsidP="0037516E">
            <w:pPr>
              <w:tabs>
                <w:tab w:val="left" w:pos="600"/>
              </w:tabs>
              <w:spacing w:after="120" w:line="240" w:lineRule="auto"/>
              <w:ind w:firstLine="34"/>
              <w:jc w:val="both"/>
              <w:rPr>
                <w:rFonts w:ascii="Times New Roman" w:eastAsia="Times New Roman" w:hAnsi="Times New Roman"/>
                <w:snapToGrid w:val="0"/>
                <w:sz w:val="24"/>
                <w:szCs w:val="24"/>
                <w:lang w:eastAsia="ru-RU"/>
              </w:rPr>
            </w:pPr>
          </w:p>
        </w:tc>
        <w:tc>
          <w:tcPr>
            <w:tcW w:w="5386" w:type="dxa"/>
            <w:gridSpan w:val="2"/>
            <w:vMerge/>
            <w:vAlign w:val="center"/>
          </w:tcPr>
          <w:p w14:paraId="3CD7E65A" w14:textId="77777777" w:rsidR="0037516E" w:rsidRPr="0037516E" w:rsidRDefault="0037516E" w:rsidP="0037516E">
            <w:pPr>
              <w:tabs>
                <w:tab w:val="left" w:pos="0"/>
              </w:tabs>
              <w:spacing w:after="0" w:line="240" w:lineRule="auto"/>
              <w:ind w:left="102"/>
              <w:jc w:val="both"/>
              <w:rPr>
                <w:rFonts w:ascii="Times New Roman" w:eastAsia="Times New Roman" w:hAnsi="Times New Roman"/>
                <w:sz w:val="24"/>
                <w:szCs w:val="24"/>
                <w:lang w:eastAsia="ru-RU"/>
              </w:rPr>
            </w:pPr>
          </w:p>
        </w:tc>
        <w:tc>
          <w:tcPr>
            <w:tcW w:w="2127" w:type="dxa"/>
            <w:gridSpan w:val="3"/>
            <w:vAlign w:val="center"/>
          </w:tcPr>
          <w:p w14:paraId="41ACECA0"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p>
          <w:p w14:paraId="21FE9F7A"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snapToGrid w:val="0"/>
                <w:sz w:val="24"/>
                <w:szCs w:val="24"/>
                <w:lang w:eastAsia="ru-RU"/>
              </w:rPr>
            </w:pPr>
            <w:r w:rsidRPr="0037516E">
              <w:rPr>
                <w:rFonts w:ascii="Times New Roman" w:eastAsia="Times New Roman" w:hAnsi="Times New Roman"/>
                <w:snapToGrid w:val="0"/>
                <w:sz w:val="24"/>
                <w:szCs w:val="24"/>
                <w:lang w:eastAsia="ru-RU"/>
              </w:rPr>
              <w:t>от 1 до 10 баллов</w:t>
            </w:r>
          </w:p>
        </w:tc>
      </w:tr>
      <w:tr w:rsidR="0037516E" w:rsidRPr="0037516E" w14:paraId="6352BA4E" w14:textId="77777777" w:rsidTr="00DC38E6">
        <w:trPr>
          <w:trHeight w:val="690"/>
        </w:trPr>
        <w:tc>
          <w:tcPr>
            <w:tcW w:w="7938" w:type="dxa"/>
            <w:gridSpan w:val="4"/>
            <w:vAlign w:val="center"/>
          </w:tcPr>
          <w:p w14:paraId="5E35902C" w14:textId="77777777" w:rsidR="0037516E" w:rsidRPr="0037516E" w:rsidRDefault="0037516E" w:rsidP="0037516E">
            <w:pPr>
              <w:tabs>
                <w:tab w:val="left" w:pos="885"/>
              </w:tabs>
              <w:spacing w:after="0" w:line="240" w:lineRule="auto"/>
              <w:ind w:firstLine="567"/>
              <w:jc w:val="right"/>
              <w:rPr>
                <w:rFonts w:ascii="Times New Roman" w:eastAsia="Times New Roman" w:hAnsi="Times New Roman"/>
                <w:bCs/>
                <w:snapToGrid w:val="0"/>
                <w:sz w:val="24"/>
                <w:szCs w:val="24"/>
                <w:lang w:eastAsia="ru-RU"/>
              </w:rPr>
            </w:pPr>
            <w:r w:rsidRPr="0037516E">
              <w:rPr>
                <w:rFonts w:ascii="Times New Roman" w:eastAsia="Times New Roman" w:hAnsi="Times New Roman"/>
                <w:bCs/>
                <w:snapToGrid w:val="0"/>
                <w:sz w:val="24"/>
                <w:szCs w:val="24"/>
                <w:lang w:eastAsia="ru-RU"/>
              </w:rPr>
              <w:t xml:space="preserve">Совокупная значимость всех критериев </w:t>
            </w:r>
            <w:r w:rsidRPr="0037516E">
              <w:rPr>
                <w:rFonts w:ascii="Times New Roman" w:eastAsia="Times New Roman" w:hAnsi="Times New Roman"/>
                <w:bCs/>
                <w:snapToGrid w:val="0"/>
                <w:sz w:val="24"/>
                <w:szCs w:val="24"/>
                <w:lang w:eastAsia="ru-RU"/>
              </w:rPr>
              <w:tab/>
            </w:r>
          </w:p>
        </w:tc>
        <w:tc>
          <w:tcPr>
            <w:tcW w:w="1021" w:type="dxa"/>
            <w:vAlign w:val="center"/>
          </w:tcPr>
          <w:p w14:paraId="47E8DD66"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bCs/>
                <w:snapToGrid w:val="0"/>
                <w:sz w:val="24"/>
                <w:szCs w:val="24"/>
                <w:lang w:eastAsia="ru-RU"/>
              </w:rPr>
              <w:t>100%</w:t>
            </w:r>
          </w:p>
        </w:tc>
        <w:tc>
          <w:tcPr>
            <w:tcW w:w="1106" w:type="dxa"/>
            <w:gridSpan w:val="2"/>
            <w:vAlign w:val="center"/>
          </w:tcPr>
          <w:p w14:paraId="4B825DBB" w14:textId="77777777" w:rsidR="0037516E" w:rsidRPr="0037516E" w:rsidRDefault="0037516E" w:rsidP="0037516E">
            <w:pPr>
              <w:tabs>
                <w:tab w:val="left" w:pos="34"/>
                <w:tab w:val="left" w:pos="175"/>
              </w:tabs>
              <w:spacing w:after="0" w:line="240" w:lineRule="auto"/>
              <w:ind w:right="176"/>
              <w:jc w:val="center"/>
              <w:rPr>
                <w:rFonts w:ascii="Times New Roman" w:eastAsia="Times New Roman" w:hAnsi="Times New Roman"/>
                <w:b/>
                <w:snapToGrid w:val="0"/>
                <w:sz w:val="24"/>
                <w:szCs w:val="24"/>
                <w:lang w:eastAsia="ru-RU"/>
              </w:rPr>
            </w:pPr>
            <w:r w:rsidRPr="0037516E">
              <w:rPr>
                <w:rFonts w:ascii="Times New Roman" w:eastAsia="Times New Roman" w:hAnsi="Times New Roman"/>
                <w:b/>
                <w:snapToGrid w:val="0"/>
                <w:sz w:val="24"/>
                <w:szCs w:val="24"/>
                <w:lang w:eastAsia="ru-RU"/>
              </w:rPr>
              <w:t>1</w:t>
            </w:r>
          </w:p>
        </w:tc>
      </w:tr>
    </w:tbl>
    <w:p w14:paraId="4EF0B322" w14:textId="77777777" w:rsidR="00B83ACE" w:rsidRDefault="00B83ACE" w:rsidP="00B83ACE">
      <w:pPr>
        <w:spacing w:after="0" w:line="240" w:lineRule="auto"/>
        <w:jc w:val="both"/>
        <w:rPr>
          <w:rFonts w:ascii="Times New Roman" w:hAnsi="Times New Roman"/>
          <w:sz w:val="24"/>
          <w:szCs w:val="24"/>
          <w:lang w:eastAsia="ru-RU"/>
        </w:rPr>
      </w:pPr>
    </w:p>
    <w:p w14:paraId="2E32CF9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43" w:name="_Ref175752415"/>
      <w:bookmarkStart w:id="44" w:name="_Toc261535088"/>
      <w:bookmarkStart w:id="45" w:name="_Toc262557844"/>
      <w:bookmarkStart w:id="46" w:name="_Toc344124423"/>
      <w:r w:rsidRPr="001E5D95">
        <w:rPr>
          <w:rFonts w:ascii="Times New Roman" w:hAnsi="Times New Roman"/>
          <w:b/>
          <w:sz w:val="24"/>
          <w:szCs w:val="24"/>
        </w:rPr>
        <w:t>4.9.3.3.</w:t>
      </w:r>
      <w:r w:rsidRPr="001E5D95">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w:t>
      </w:r>
      <w:r w:rsidRPr="001E5D95">
        <w:rPr>
          <w:rFonts w:ascii="Times New Roman" w:hAnsi="Times New Roman"/>
          <w:sz w:val="24"/>
          <w:szCs w:val="24"/>
        </w:rPr>
        <w:lastRenderedPageBreak/>
        <w:t>в настоящей документации, умноженных на их значимость по формуле:</w:t>
      </w:r>
    </w:p>
    <w:p w14:paraId="6E527F1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1E5D95">
        <w:rPr>
          <w:rFonts w:ascii="Times New Roman" w:hAnsi="Times New Roman"/>
          <w:sz w:val="24"/>
          <w:szCs w:val="24"/>
          <w:lang w:val="en-US"/>
        </w:rPr>
        <w:t>Rsum</w:t>
      </w:r>
      <w:proofErr w:type="spellEnd"/>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i</w:t>
      </w:r>
      <w:proofErr w:type="spellEnd"/>
      <w:r w:rsidRPr="001E5D95">
        <w:rPr>
          <w:rFonts w:ascii="Times New Roman" w:hAnsi="Times New Roman"/>
          <w:sz w:val="24"/>
          <w:szCs w:val="24"/>
          <w:lang w:val="en-US"/>
        </w:rPr>
        <w:t xml:space="preserve"> =  (R1i</w:t>
      </w:r>
      <w:r w:rsidRPr="001E5D95">
        <w:rPr>
          <w:rFonts w:ascii="Times New Roman" w:hAnsi="Times New Roman"/>
          <w:sz w:val="24"/>
          <w:szCs w:val="24"/>
        </w:rPr>
        <w:t>х</w:t>
      </w:r>
      <w:r w:rsidRPr="001E5D95">
        <w:rPr>
          <w:rFonts w:ascii="Times New Roman" w:hAnsi="Times New Roman"/>
          <w:sz w:val="24"/>
          <w:szCs w:val="24"/>
          <w:lang w:val="en-US"/>
        </w:rPr>
        <w:t xml:space="preserve">  K1i) + … + (</w:t>
      </w:r>
      <w:proofErr w:type="spellStart"/>
      <w:r w:rsidRPr="001E5D95">
        <w:rPr>
          <w:rFonts w:ascii="Times New Roman" w:hAnsi="Times New Roman"/>
          <w:sz w:val="24"/>
          <w:szCs w:val="24"/>
          <w:lang w:val="en-US"/>
        </w:rPr>
        <w:t>Rni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х</w:t>
      </w:r>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Kni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где</w:t>
      </w:r>
      <w:r w:rsidRPr="001E5D95">
        <w:rPr>
          <w:rFonts w:ascii="Times New Roman" w:hAnsi="Times New Roman"/>
          <w:sz w:val="24"/>
          <w:szCs w:val="24"/>
          <w:lang w:val="en-US"/>
        </w:rPr>
        <w:t>:</w:t>
      </w:r>
    </w:p>
    <w:p w14:paraId="6DE267C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1E5D95">
        <w:rPr>
          <w:rFonts w:ascii="Times New Roman" w:hAnsi="Times New Roman"/>
          <w:sz w:val="24"/>
          <w:szCs w:val="24"/>
        </w:rPr>
        <w:t>Rsumi</w:t>
      </w:r>
      <w:proofErr w:type="spellEnd"/>
      <w:r w:rsidRPr="001E5D95">
        <w:rPr>
          <w:rFonts w:ascii="Times New Roman" w:hAnsi="Times New Roman"/>
          <w:sz w:val="24"/>
          <w:szCs w:val="24"/>
        </w:rPr>
        <w:t xml:space="preserve"> – итоговый </w:t>
      </w:r>
      <w:proofErr w:type="spellStart"/>
      <w:r w:rsidRPr="001E5D95">
        <w:rPr>
          <w:rFonts w:ascii="Times New Roman" w:hAnsi="Times New Roman"/>
          <w:sz w:val="24"/>
          <w:szCs w:val="24"/>
        </w:rPr>
        <w:t>рейтингi</w:t>
      </w:r>
      <w:proofErr w:type="spellEnd"/>
      <w:r w:rsidRPr="001E5D95">
        <w:rPr>
          <w:rFonts w:ascii="Times New Roman" w:hAnsi="Times New Roman"/>
          <w:sz w:val="24"/>
          <w:szCs w:val="24"/>
        </w:rPr>
        <w:t>-ого предложения;</w:t>
      </w:r>
    </w:p>
    <w:p w14:paraId="21B40FA4"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R1i     - рейтинг, присуждаемый i-ому предложению по критерию 1;</w:t>
      </w:r>
    </w:p>
    <w:p w14:paraId="13C8D209"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K1i     - коэффициент значимости критерия 1;</w:t>
      </w:r>
    </w:p>
    <w:p w14:paraId="1A2E536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и т.д. по всем критериям</w:t>
      </w:r>
    </w:p>
    <w:p w14:paraId="7E4154E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B620EC3"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1E5D95">
        <w:rPr>
          <w:rFonts w:ascii="Times New Roman" w:hAnsi="Times New Roman"/>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4.9.3.4. </w:t>
      </w:r>
      <w:r w:rsidRPr="001E5D95">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1E5D95">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1E5D95">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1E5D95">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1E5D95">
        <w:rPr>
          <w:rFonts w:ascii="Times New Roman" w:eastAsia="Times New Roman" w:hAnsi="Times New Roman"/>
          <w:sz w:val="24"/>
          <w:szCs w:val="24"/>
          <w:lang w:eastAsia="ru-RU"/>
        </w:rPr>
        <w:t>условия.</w:t>
      </w:r>
    </w:p>
    <w:p w14:paraId="5CCEC530" w14:textId="77777777" w:rsidR="00B83ACE" w:rsidRPr="001E5D95" w:rsidRDefault="00B83ACE" w:rsidP="00B83ACE">
      <w:pPr>
        <w:keepNext/>
        <w:widowControl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4.9.3.5. </w:t>
      </w:r>
      <w:r w:rsidRPr="001E5D95">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1E5D95">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1E5D95">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1E5D95">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1E5D95">
        <w:rPr>
          <w:rFonts w:ascii="Times New Roman" w:eastAsia="Times New Roman" w:hAnsi="Times New Roman"/>
          <w:sz w:val="24"/>
          <w:szCs w:val="24"/>
          <w:shd w:val="clear" w:color="auto" w:fill="FFFFFF"/>
          <w:lang w:eastAsia="ru-RU"/>
        </w:rPr>
        <w:t>.</w:t>
      </w:r>
    </w:p>
    <w:p w14:paraId="036FA9B1"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п.п. 4.9.3.2.</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F30E11">
      <w:pPr>
        <w:numPr>
          <w:ilvl w:val="2"/>
          <w:numId w:val="26"/>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w:t>
      </w:r>
      <w:r w:rsidRPr="001E5D95">
        <w:rPr>
          <w:rFonts w:ascii="Times New Roman" w:eastAsia="Times New Roman" w:hAnsi="Times New Roman"/>
          <w:bCs/>
          <w:iCs/>
          <w:sz w:val="24"/>
          <w:szCs w:val="24"/>
          <w:lang w:eastAsia="ru-RU"/>
        </w:rPr>
        <w:lastRenderedPageBreak/>
        <w:t xml:space="preserve">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F30E11">
      <w:pPr>
        <w:numPr>
          <w:ilvl w:val="2"/>
          <w:numId w:val="26"/>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F30E11">
      <w:pPr>
        <w:keepNext/>
        <w:numPr>
          <w:ilvl w:val="1"/>
          <w:numId w:val="20"/>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7" w:name="_Toc322017067"/>
      <w:bookmarkStart w:id="48" w:name="_Toc322017066"/>
      <w:bookmarkEnd w:id="43"/>
      <w:bookmarkEnd w:id="44"/>
      <w:bookmarkEnd w:id="45"/>
      <w:bookmarkEnd w:id="46"/>
      <w:r w:rsidRPr="001E5D95">
        <w:rPr>
          <w:rFonts w:ascii="Times New Roman" w:eastAsia="Times New Roman" w:hAnsi="Times New Roman"/>
          <w:b/>
          <w:bCs/>
          <w:sz w:val="24"/>
          <w:szCs w:val="24"/>
          <w:lang w:eastAsia="ru-RU"/>
        </w:rPr>
        <w:t xml:space="preserve">Уведомление Участников о результатах </w:t>
      </w:r>
      <w:bookmarkEnd w:id="47"/>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F30E11">
      <w:pPr>
        <w:widowControl w:val="0"/>
        <w:numPr>
          <w:ilvl w:val="2"/>
          <w:numId w:val="29"/>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C044330"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48"/>
    <w:p w14:paraId="1C3DD197" w14:textId="77777777" w:rsidR="00F30E11" w:rsidRPr="00F30E11" w:rsidRDefault="00F30E11" w:rsidP="00F30E11">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F30E11">
        <w:rPr>
          <w:rFonts w:ascii="Times New Roman" w:eastAsia="Times New Roman" w:hAnsi="Times New Roman"/>
          <w:b/>
          <w:bCs/>
          <w:sz w:val="24"/>
          <w:szCs w:val="24"/>
          <w:lang w:eastAsia="ru-RU"/>
        </w:rPr>
        <w:t>4.12. Заключение Договора</w:t>
      </w:r>
    </w:p>
    <w:p w14:paraId="0A9E5172"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
          <w:bCs/>
          <w:iCs/>
          <w:snapToGrid w:val="0"/>
          <w:sz w:val="24"/>
          <w:szCs w:val="24"/>
          <w:lang w:eastAsia="ru-RU"/>
        </w:rPr>
        <w:t>4.12.1</w:t>
      </w:r>
      <w:r w:rsidRPr="00F30E11">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6A72FBE"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6DF881C"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w:t>
      </w:r>
      <w:r w:rsidRPr="00F30E11">
        <w:rPr>
          <w:rFonts w:ascii="Times New Roman" w:eastAsia="Times New Roman" w:hAnsi="Times New Roman"/>
          <w:bCs/>
          <w:iCs/>
          <w:snapToGrid w:val="0"/>
          <w:sz w:val="24"/>
          <w:szCs w:val="24"/>
          <w:lang w:eastAsia="ru-RU"/>
        </w:rPr>
        <w:lastRenderedPageBreak/>
        <w:t>«уведомлением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87545DB" w14:textId="24813B4C"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Pr>
          <w:rFonts w:ascii="Times New Roman" w:eastAsia="Times New Roman" w:hAnsi="Times New Roman"/>
          <w:sz w:val="24"/>
          <w:szCs w:val="24"/>
          <w:u w:val="single"/>
          <w:lang w:val="en-US" w:eastAsia="ru-RU"/>
        </w:rPr>
        <w:t>vnn</w:t>
      </w:r>
      <w:proofErr w:type="spellEnd"/>
      <w:r w:rsidRPr="00F30E11">
        <w:rPr>
          <w:rFonts w:ascii="Times New Roman" w:eastAsia="Times New Roman" w:hAnsi="Times New Roman"/>
          <w:bCs/>
          <w:iCs/>
          <w:snapToGrid w:val="0"/>
          <w:sz w:val="24"/>
          <w:szCs w:val="24"/>
          <w:u w:val="single"/>
          <w:lang w:eastAsia="ru-RU"/>
        </w:rPr>
        <w:t>@ynp.ru</w:t>
      </w:r>
      <w:r w:rsidRPr="00F30E11">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5605B86D"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4810D95" w14:textId="77777777" w:rsidR="00F30E11" w:rsidRPr="00F30E11" w:rsidRDefault="00F30E11" w:rsidP="00F30E1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30E11">
        <w:rPr>
          <w:rFonts w:ascii="Times New Roman" w:eastAsia="Times New Roman" w:hAnsi="Times New Roman"/>
          <w:bCs/>
          <w:iCs/>
          <w:snapToGrid w:val="0"/>
          <w:sz w:val="24"/>
          <w:szCs w:val="24"/>
          <w:lang w:eastAsia="ru-RU"/>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F2DAC1"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shd w:val="clear" w:color="auto" w:fill="FFFFFF"/>
          <w:lang w:eastAsia="ru-RU"/>
        </w:rPr>
        <w:t>4.12.2</w:t>
      </w:r>
      <w:r w:rsidRPr="00F30E11">
        <w:rPr>
          <w:rFonts w:ascii="Times New Roman" w:eastAsia="Times New Roman" w:hAnsi="Times New Roman"/>
          <w:sz w:val="24"/>
          <w:szCs w:val="24"/>
          <w:shd w:val="clear" w:color="auto" w:fill="FFFFFF"/>
          <w:lang w:eastAsia="ru-RU"/>
        </w:rPr>
        <w:t xml:space="preserve"> </w:t>
      </w:r>
      <w:proofErr w:type="gramStart"/>
      <w:r w:rsidRPr="00F30E11">
        <w:rPr>
          <w:rFonts w:ascii="Times New Roman" w:eastAsia="Times New Roman" w:hAnsi="Times New Roman"/>
          <w:sz w:val="24"/>
          <w:szCs w:val="24"/>
          <w:shd w:val="clear" w:color="auto" w:fill="FFFFFF"/>
          <w:lang w:eastAsia="ru-RU"/>
        </w:rPr>
        <w:t>В</w:t>
      </w:r>
      <w:proofErr w:type="gramEnd"/>
      <w:r w:rsidRPr="00F30E11">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F30E11">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30E11">
        <w:rPr>
          <w:rFonts w:ascii="Times New Roman" w:eastAsia="Times New Roman" w:hAnsi="Times New Roman"/>
          <w:bCs/>
          <w:iCs/>
          <w:snapToGrid w:val="0"/>
          <w:sz w:val="24"/>
          <w:szCs w:val="24"/>
          <w:lang w:eastAsia="ru-RU"/>
        </w:rPr>
        <w:t>.</w:t>
      </w:r>
    </w:p>
    <w:p w14:paraId="60BEFED8"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4.12.3.</w:t>
      </w:r>
      <w:r w:rsidRPr="00F30E11">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A43916B" w14:textId="77777777" w:rsidR="00F30E11" w:rsidRPr="00F30E11" w:rsidRDefault="00F30E11" w:rsidP="00F30E11">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F30E11">
        <w:rPr>
          <w:rFonts w:ascii="Times New Roman" w:eastAsia="Times New Roman" w:hAnsi="Times New Roman"/>
          <w:b/>
          <w:sz w:val="24"/>
          <w:szCs w:val="24"/>
          <w:lang w:eastAsia="ru-RU"/>
        </w:rPr>
        <w:t>4.12.4</w:t>
      </w:r>
      <w:r w:rsidRPr="00F30E11">
        <w:rPr>
          <w:rFonts w:ascii="Times New Roman" w:eastAsia="Times New Roman" w:hAnsi="Times New Roman"/>
          <w:b/>
          <w:sz w:val="24"/>
          <w:szCs w:val="24"/>
          <w:shd w:val="clear" w:color="auto" w:fill="FFFFFF"/>
          <w:lang w:eastAsia="ru-RU"/>
        </w:rPr>
        <w:t xml:space="preserve">. </w:t>
      </w:r>
      <w:r w:rsidRPr="00F30E11">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D2E6D65" w14:textId="77777777" w:rsidR="00F30E11" w:rsidRPr="00F30E11"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 xml:space="preserve">4.12.5. </w:t>
      </w:r>
      <w:r w:rsidRPr="00F30E11">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30E11">
        <w:rPr>
          <w:rFonts w:ascii="Times New Roman" w:eastAsia="Times New Roman" w:hAnsi="Times New Roman"/>
          <w:bCs/>
          <w:iCs/>
          <w:sz w:val="24"/>
          <w:szCs w:val="24"/>
          <w:shd w:val="clear" w:color="auto" w:fill="FFFFFF"/>
          <w:lang w:eastAsia="ru-RU"/>
        </w:rPr>
        <w:t>.</w:t>
      </w:r>
    </w:p>
    <w:p w14:paraId="69278605" w14:textId="77777777" w:rsidR="00F30E11" w:rsidRPr="00F30E11"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4.12.6.</w:t>
      </w:r>
      <w:r w:rsidRPr="00F30E11">
        <w:rPr>
          <w:rFonts w:ascii="Times New Roman" w:eastAsia="Times New Roman" w:hAnsi="Times New Roman"/>
          <w:bCs/>
          <w:iCs/>
          <w:sz w:val="24"/>
          <w:szCs w:val="24"/>
          <w:lang w:eastAsia="ru-RU"/>
        </w:rPr>
        <w:t xml:space="preserve"> Преддоговорные переговоры допускаются:</w:t>
      </w:r>
    </w:p>
    <w:p w14:paraId="2C4D4EDA" w14:textId="77777777" w:rsidR="00F30E11" w:rsidRPr="00F30E11" w:rsidRDefault="00F30E11" w:rsidP="00F30E11">
      <w:pPr>
        <w:numPr>
          <w:ilvl w:val="0"/>
          <w:numId w:val="3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D6BD4A" w14:textId="77777777" w:rsidR="00F30E11" w:rsidRPr="00F30E11" w:rsidRDefault="00F30E11" w:rsidP="00F30E11">
      <w:pPr>
        <w:numPr>
          <w:ilvl w:val="0"/>
          <w:numId w:val="3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5288D49" w14:textId="77777777" w:rsidR="00F30E11" w:rsidRPr="00F30E11" w:rsidRDefault="00F30E11" w:rsidP="00F30E11">
      <w:pPr>
        <w:numPr>
          <w:ilvl w:val="0"/>
          <w:numId w:val="39"/>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по сокращению сроков выполнения договора;  </w:t>
      </w:r>
    </w:p>
    <w:p w14:paraId="3FC0F559" w14:textId="77777777" w:rsidR="00F30E11" w:rsidRPr="00F30E11" w:rsidRDefault="00F30E11" w:rsidP="00F30E11">
      <w:pPr>
        <w:numPr>
          <w:ilvl w:val="0"/>
          <w:numId w:val="39"/>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912A47" w14:textId="77777777" w:rsidR="00F30E11" w:rsidRPr="00F30E11" w:rsidRDefault="00F30E11" w:rsidP="00F30E11">
      <w:pPr>
        <w:numPr>
          <w:ilvl w:val="0"/>
          <w:numId w:val="39"/>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40FC28E"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BA7967C"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744BECE"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4.12.7.</w:t>
      </w:r>
      <w:r w:rsidRPr="00F30E11">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w:t>
      </w:r>
      <w:r w:rsidRPr="00F30E11">
        <w:rPr>
          <w:rFonts w:ascii="Times New Roman" w:eastAsia="Times New Roman" w:hAnsi="Times New Roman"/>
          <w:sz w:val="24"/>
          <w:szCs w:val="24"/>
          <w:lang w:eastAsia="ru-RU"/>
        </w:rPr>
        <w:lastRenderedPageBreak/>
        <w:t>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358C1AC" w14:textId="77777777" w:rsidR="00F30E11" w:rsidRPr="00F30E11" w:rsidRDefault="00F30E11" w:rsidP="00F30E11">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F30E11">
        <w:rPr>
          <w:rFonts w:ascii="Times New Roman" w:eastAsia="Times New Roman" w:hAnsi="Times New Roman"/>
          <w:b/>
          <w:bCs/>
          <w:iCs/>
          <w:sz w:val="24"/>
          <w:szCs w:val="24"/>
          <w:lang w:eastAsia="ru-RU"/>
        </w:rPr>
        <w:t>4.12.8.</w:t>
      </w:r>
      <w:r w:rsidRPr="00F30E11">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F0ABF58" w14:textId="77777777" w:rsidR="00F30E11" w:rsidRPr="00F30E11" w:rsidRDefault="00F30E11" w:rsidP="00F30E11">
      <w:pPr>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A5B8755" w14:textId="77777777" w:rsidR="00F30E11" w:rsidRPr="00F30E11"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463A516" w14:textId="77777777" w:rsidR="00F30E11" w:rsidRPr="00F30E11" w:rsidRDefault="00F30E11" w:rsidP="00F30E11">
      <w:pPr>
        <w:tabs>
          <w:tab w:val="num" w:pos="1985"/>
          <w:tab w:val="num" w:pos="2357"/>
        </w:tabs>
        <w:spacing w:after="0" w:line="240" w:lineRule="atLeast"/>
        <w:jc w:val="both"/>
        <w:rPr>
          <w:rFonts w:ascii="Times New Roman" w:eastAsia="Times New Roman" w:hAnsi="Times New Roman"/>
          <w:sz w:val="24"/>
          <w:szCs w:val="24"/>
          <w:lang w:eastAsia="ru-RU"/>
        </w:rPr>
      </w:pPr>
      <w:bookmarkStart w:id="49" w:name="_Ref297565397"/>
      <w:r w:rsidRPr="00F30E11">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49"/>
      <w:r w:rsidRPr="00F30E11">
        <w:rPr>
          <w:rFonts w:ascii="Times New Roman" w:eastAsia="Times New Roman" w:hAnsi="Times New Roman"/>
          <w:sz w:val="24"/>
          <w:szCs w:val="24"/>
          <w:lang w:eastAsia="ru-RU"/>
        </w:rPr>
        <w:t>Заявки;</w:t>
      </w:r>
    </w:p>
    <w:p w14:paraId="5DC13BB2" w14:textId="77777777" w:rsidR="00F30E11" w:rsidRPr="00F30E11"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провести повторную процедуру закупки;</w:t>
      </w:r>
    </w:p>
    <w:p w14:paraId="591BFB6C" w14:textId="77777777" w:rsidR="00F30E11" w:rsidRPr="00F30E11"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50" w:name="_Ref310532857"/>
      <w:r w:rsidRPr="00F30E11">
        <w:rPr>
          <w:rFonts w:ascii="Times New Roman" w:eastAsia="Times New Roman" w:hAnsi="Times New Roman"/>
          <w:sz w:val="24"/>
          <w:szCs w:val="24"/>
          <w:lang w:eastAsia="ru-RU"/>
        </w:rPr>
        <w:t>-  отказаться от заключения договора и прекратить процедуру закупки.</w:t>
      </w:r>
      <w:bookmarkEnd w:id="50"/>
    </w:p>
    <w:p w14:paraId="21893D52" w14:textId="77777777" w:rsidR="00F30E11" w:rsidRPr="00F30E11"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4.12.9.</w:t>
      </w:r>
      <w:r w:rsidRPr="00F30E11">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9023986" w14:textId="77777777" w:rsidR="00F30E11" w:rsidRPr="00F30E11" w:rsidRDefault="00F30E11" w:rsidP="00F30E11">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5658F23" w14:textId="77777777" w:rsidR="00F30E11" w:rsidRPr="00F30E11" w:rsidRDefault="00F30E11" w:rsidP="00F30E11">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4311A2A" w14:textId="77777777" w:rsidR="00F30E11" w:rsidRPr="00F30E11" w:rsidRDefault="00F30E11" w:rsidP="00F30E11">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AC59F0A" w14:textId="77777777" w:rsidR="00F30E11" w:rsidRPr="00F30E11" w:rsidRDefault="00F30E11" w:rsidP="00F30E11">
      <w:pPr>
        <w:numPr>
          <w:ilvl w:val="0"/>
          <w:numId w:val="31"/>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6A731E0B" w14:textId="77777777" w:rsidR="00F30E11" w:rsidRPr="00F30E11" w:rsidRDefault="00F30E11" w:rsidP="00F30E11">
      <w:pPr>
        <w:spacing w:after="0" w:line="240" w:lineRule="auto"/>
        <w:ind w:firstLine="567"/>
        <w:jc w:val="both"/>
        <w:rPr>
          <w:rFonts w:ascii="Times New Roman" w:eastAsia="Times New Roman" w:hAnsi="Times New Roman"/>
          <w:sz w:val="24"/>
          <w:szCs w:val="24"/>
          <w:lang w:eastAsia="ru-RU"/>
        </w:rPr>
      </w:pPr>
    </w:p>
    <w:p w14:paraId="5D547CE9" w14:textId="77777777" w:rsidR="00F30E11" w:rsidRPr="00F30E11" w:rsidRDefault="00F30E11" w:rsidP="00F30E11">
      <w:pPr>
        <w:spacing w:after="0" w:line="360" w:lineRule="auto"/>
        <w:jc w:val="both"/>
        <w:rPr>
          <w:rFonts w:ascii="Times New Roman" w:eastAsia="Times New Roman" w:hAnsi="Times New Roman"/>
          <w:b/>
          <w:sz w:val="24"/>
          <w:szCs w:val="24"/>
          <w:lang w:eastAsia="ru-RU"/>
        </w:rPr>
      </w:pPr>
      <w:r w:rsidRPr="00F30E11">
        <w:rPr>
          <w:rFonts w:ascii="Times New Roman" w:eastAsia="Times New Roman" w:hAnsi="Times New Roman"/>
          <w:b/>
          <w:sz w:val="24"/>
          <w:szCs w:val="24"/>
          <w:lang w:eastAsia="ru-RU"/>
        </w:rPr>
        <w:t xml:space="preserve">4.13. Обеспечение исполнения </w:t>
      </w:r>
      <w:r w:rsidRPr="00F30E11">
        <w:rPr>
          <w:rFonts w:ascii="Times New Roman" w:eastAsia="Times New Roman" w:hAnsi="Times New Roman"/>
          <w:b/>
          <w:bCs/>
          <w:iCs/>
          <w:sz w:val="24"/>
          <w:szCs w:val="24"/>
          <w:lang w:eastAsia="ru-RU"/>
        </w:rPr>
        <w:t>обязательств по договору</w:t>
      </w:r>
    </w:p>
    <w:p w14:paraId="0D48EC96"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4.13.1.</w:t>
      </w:r>
      <w:r w:rsidRPr="00F30E11">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F30E11">
        <w:rPr>
          <w:rFonts w:ascii="Times New Roman" w:eastAsia="Times New Roman" w:hAnsi="Times New Roman"/>
          <w:bCs/>
          <w:iCs/>
          <w:sz w:val="24"/>
          <w:szCs w:val="24"/>
          <w:lang w:eastAsia="ru-RU"/>
        </w:rPr>
        <w:t>обязательств по договору</w:t>
      </w:r>
      <w:r w:rsidRPr="00F30E11">
        <w:rPr>
          <w:rFonts w:ascii="Times New Roman" w:eastAsia="Times New Roman" w:hAnsi="Times New Roman"/>
          <w:sz w:val="24"/>
          <w:szCs w:val="24"/>
          <w:lang w:eastAsia="ru-RU"/>
        </w:rPr>
        <w:t>, которое гарантирует следующие обязательства Участника:</w:t>
      </w:r>
    </w:p>
    <w:p w14:paraId="41A8E639"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0794E73C"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F30E11">
        <w:rPr>
          <w:rFonts w:ascii="Times New Roman" w:eastAsia="Times New Roman" w:hAnsi="Times New Roman"/>
          <w:bCs/>
          <w:iCs/>
          <w:sz w:val="24"/>
          <w:szCs w:val="24"/>
          <w:lang w:eastAsia="ru-RU"/>
        </w:rPr>
        <w:t>Участника</w:t>
      </w:r>
      <w:r w:rsidRPr="00F30E11">
        <w:rPr>
          <w:rFonts w:ascii="Times New Roman" w:eastAsia="Times New Roman" w:hAnsi="Times New Roman"/>
          <w:sz w:val="24"/>
          <w:szCs w:val="24"/>
          <w:lang w:eastAsia="ru-RU"/>
        </w:rPr>
        <w:t xml:space="preserve"> перед Заказчиком,</w:t>
      </w:r>
    </w:p>
    <w:p w14:paraId="7677AA0E"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по возврату аванса.</w:t>
      </w:r>
    </w:p>
    <w:p w14:paraId="67C3E34E"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
          <w:bCs/>
          <w:iCs/>
          <w:snapToGrid w:val="0"/>
          <w:sz w:val="24"/>
          <w:szCs w:val="24"/>
          <w:lang w:eastAsia="ru-RU"/>
        </w:rPr>
        <w:t>4.13.2.</w:t>
      </w:r>
      <w:r w:rsidRPr="00F30E11">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F30E11">
        <w:rPr>
          <w:rFonts w:ascii="Times New Roman" w:eastAsia="Times New Roman" w:hAnsi="Times New Roman"/>
          <w:sz w:val="24"/>
          <w:szCs w:val="24"/>
          <w:lang w:eastAsia="ru-RU"/>
        </w:rPr>
        <w:t>Участником</w:t>
      </w:r>
      <w:r w:rsidRPr="00F30E11">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F30E11">
        <w:rPr>
          <w:rFonts w:ascii="Times New Roman" w:eastAsia="Times New Roman" w:hAnsi="Times New Roman"/>
          <w:bCs/>
          <w:iCs/>
          <w:sz w:val="24"/>
          <w:szCs w:val="24"/>
          <w:lang w:eastAsia="ru-RU"/>
        </w:rPr>
        <w:t>Участник</w:t>
      </w:r>
      <w:r w:rsidRPr="00F30E11">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60F409DD" w14:textId="38EEA598"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
          <w:bCs/>
          <w:iCs/>
          <w:snapToGrid w:val="0"/>
          <w:sz w:val="24"/>
          <w:szCs w:val="24"/>
          <w:lang w:eastAsia="ru-RU"/>
        </w:rPr>
        <w:t>4.13.3.</w:t>
      </w:r>
      <w:r w:rsidRPr="00F30E11">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Pr>
          <w:rFonts w:ascii="Times New Roman" w:eastAsia="Times New Roman" w:hAnsi="Times New Roman"/>
          <w:b/>
          <w:bCs/>
          <w:iCs/>
          <w:snapToGrid w:val="0"/>
          <w:sz w:val="24"/>
          <w:szCs w:val="24"/>
          <w:lang w:eastAsia="ru-RU"/>
        </w:rPr>
        <w:t>2</w:t>
      </w:r>
      <w:r w:rsidRPr="00F30E11">
        <w:rPr>
          <w:rFonts w:ascii="Times New Roman" w:eastAsia="Times New Roman" w:hAnsi="Times New Roman"/>
          <w:b/>
          <w:bCs/>
          <w:iCs/>
          <w:snapToGrid w:val="0"/>
          <w:sz w:val="24"/>
          <w:szCs w:val="24"/>
          <w:lang w:eastAsia="ru-RU"/>
        </w:rPr>
        <w:t>0% (</w:t>
      </w:r>
      <w:r>
        <w:rPr>
          <w:rFonts w:ascii="Times New Roman" w:eastAsia="Times New Roman" w:hAnsi="Times New Roman"/>
          <w:b/>
          <w:bCs/>
          <w:iCs/>
          <w:snapToGrid w:val="0"/>
          <w:sz w:val="24"/>
          <w:szCs w:val="24"/>
          <w:lang w:eastAsia="ru-RU"/>
        </w:rPr>
        <w:t>двадцать</w:t>
      </w:r>
      <w:r w:rsidRPr="00F30E11">
        <w:rPr>
          <w:rFonts w:ascii="Times New Roman" w:eastAsia="Times New Roman" w:hAnsi="Times New Roman"/>
          <w:b/>
          <w:bCs/>
          <w:iCs/>
          <w:snapToGrid w:val="0"/>
          <w:sz w:val="24"/>
          <w:szCs w:val="24"/>
          <w:lang w:eastAsia="ru-RU"/>
        </w:rPr>
        <w:t xml:space="preserve"> процентов)</w:t>
      </w:r>
      <w:r w:rsidRPr="00F30E11">
        <w:rPr>
          <w:rFonts w:ascii="Times New Roman" w:eastAsia="Times New Roman" w:hAnsi="Times New Roman"/>
          <w:bCs/>
          <w:iCs/>
          <w:snapToGrid w:val="0"/>
          <w:sz w:val="24"/>
          <w:szCs w:val="24"/>
          <w:lang w:eastAsia="ru-RU"/>
        </w:rPr>
        <w:t xml:space="preserve"> от цены договора,</w:t>
      </w:r>
      <w:r w:rsidRPr="00F30E11">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F30E11">
        <w:rPr>
          <w:rFonts w:ascii="Times New Roman" w:eastAsia="Times New Roman" w:hAnsi="Times New Roman"/>
          <w:bCs/>
          <w:iCs/>
          <w:sz w:val="24"/>
          <w:szCs w:val="24"/>
          <w:lang w:eastAsia="ru-RU"/>
        </w:rPr>
        <w:t>Участник</w:t>
      </w:r>
      <w:r w:rsidRPr="00F30E11">
        <w:rPr>
          <w:rFonts w:ascii="Times New Roman" w:eastAsia="Times New Roman" w:hAnsi="Times New Roman"/>
          <w:bCs/>
          <w:iCs/>
          <w:snapToGrid w:val="0"/>
          <w:sz w:val="24"/>
          <w:szCs w:val="24"/>
          <w:lang w:eastAsia="ru-RU"/>
        </w:rPr>
        <w:t xml:space="preserve"> </w:t>
      </w:r>
      <w:r w:rsidRPr="00F30E11">
        <w:rPr>
          <w:rFonts w:ascii="Times New Roman" w:eastAsia="Times New Roman" w:hAnsi="Times New Roman"/>
          <w:sz w:val="24"/>
          <w:szCs w:val="24"/>
          <w:lang w:eastAsia="ru-RU"/>
        </w:rPr>
        <w:t xml:space="preserve">не представил обеспечение, то Договор не заключается, а </w:t>
      </w:r>
      <w:r w:rsidRPr="00F30E11">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0D2B5E05" w14:textId="77777777" w:rsidR="00F30E11" w:rsidRPr="00F30E11" w:rsidRDefault="00F30E11" w:rsidP="00F30E11">
      <w:pPr>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4.13.4.</w:t>
      </w:r>
      <w:r w:rsidRPr="00F30E11">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53C2AD86" w14:textId="77777777" w:rsidR="00F30E11" w:rsidRPr="00F30E11" w:rsidRDefault="00F30E11" w:rsidP="00F30E11">
      <w:pPr>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4.13.5.</w:t>
      </w:r>
      <w:r w:rsidRPr="00F30E11">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6E87C0FF" w14:textId="77777777" w:rsidR="00F30E11" w:rsidRPr="00F30E11" w:rsidRDefault="00F30E11" w:rsidP="00F30E11">
      <w:pPr>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4.13.5.1.</w:t>
      </w:r>
      <w:r w:rsidRPr="00F30E11">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w:t>
      </w:r>
      <w:r w:rsidRPr="00F30E11">
        <w:rPr>
          <w:rFonts w:ascii="Times New Roman" w:eastAsia="Times New Roman" w:hAnsi="Times New Roman"/>
          <w:sz w:val="24"/>
          <w:szCs w:val="24"/>
          <w:lang w:eastAsia="ru-RU"/>
        </w:rPr>
        <w:lastRenderedPageBreak/>
        <w:t>кодексом Российской Федерации, а также другим нормативным документом, действующим на территории Российской Федерации.</w:t>
      </w:r>
    </w:p>
    <w:p w14:paraId="6903F63D" w14:textId="77777777" w:rsidR="00F30E11" w:rsidRPr="00F30E11" w:rsidRDefault="00F30E11" w:rsidP="00F30E11">
      <w:pPr>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14.13.5.2.</w:t>
      </w:r>
      <w:r w:rsidRPr="00F30E11">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580A68E3"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4.13.5.3.</w:t>
      </w:r>
      <w:r w:rsidRPr="00F30E11">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2266A76E"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cs="Arial"/>
          <w:b/>
          <w:sz w:val="24"/>
          <w:szCs w:val="24"/>
          <w:lang w:eastAsia="ru-RU"/>
        </w:rPr>
        <w:t>4.13.6.</w:t>
      </w:r>
      <w:r w:rsidRPr="00F30E11">
        <w:rPr>
          <w:rFonts w:ascii="Times New Roman" w:eastAsia="Times New Roman" w:hAnsi="Times New Roman"/>
          <w:sz w:val="24"/>
          <w:szCs w:val="24"/>
          <w:lang w:eastAsia="ru-RU"/>
        </w:rPr>
        <w:t xml:space="preserve"> Обеспечение исполнения обязательств по договору в виде</w:t>
      </w:r>
      <w:r w:rsidRPr="00F30E11">
        <w:rPr>
          <w:rFonts w:ascii="Times New Roman" w:eastAsia="Times New Roman" w:hAnsi="Times New Roman"/>
          <w:bCs/>
          <w:iCs/>
          <w:snapToGrid w:val="0"/>
          <w:sz w:val="24"/>
          <w:szCs w:val="24"/>
          <w:lang w:eastAsia="ru-RU"/>
        </w:rPr>
        <w:t xml:space="preserve"> залога денежных средств.</w:t>
      </w:r>
    </w:p>
    <w:p w14:paraId="5731EE11"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4.13.6.1.</w:t>
      </w:r>
      <w:r w:rsidRPr="00F30E11">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F30E11">
        <w:rPr>
          <w:rFonts w:ascii="Times New Roman" w:eastAsia="Times New Roman" w:hAnsi="Times New Roman"/>
          <w:bCs/>
          <w:iCs/>
          <w:snapToGrid w:val="0"/>
          <w:sz w:val="24"/>
          <w:szCs w:val="24"/>
          <w:lang w:eastAsia="ru-RU"/>
        </w:rPr>
        <w:t>залога денежных средств</w:t>
      </w:r>
      <w:r w:rsidRPr="00F30E11">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3186EA7A" w14:textId="77777777" w:rsidR="00F30E11" w:rsidRPr="00F30E11" w:rsidRDefault="00F30E11" w:rsidP="00F30E11">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F30E11">
        <w:rPr>
          <w:rFonts w:ascii="Times New Roman" w:eastAsia="Times New Roman" w:hAnsi="Times New Roman"/>
          <w:bCs/>
          <w:iCs/>
          <w:snapToGrid w:val="0"/>
          <w:sz w:val="24"/>
          <w:szCs w:val="24"/>
          <w:lang w:eastAsia="ru-RU"/>
        </w:rPr>
        <w:t>денежных средств</w:t>
      </w:r>
      <w:r w:rsidRPr="00F30E11">
        <w:rPr>
          <w:rFonts w:ascii="Times New Roman" w:eastAsia="Times New Roman" w:hAnsi="Times New Roman"/>
          <w:sz w:val="24"/>
          <w:szCs w:val="24"/>
          <w:lang w:eastAsia="ru-RU"/>
        </w:rPr>
        <w:t xml:space="preserve"> осуществлялось при помощи системы «Клиент-Банк»).</w:t>
      </w:r>
    </w:p>
    <w:p w14:paraId="1FDE1E2B"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4.13.7.</w:t>
      </w:r>
      <w:r w:rsidRPr="00F30E11">
        <w:rPr>
          <w:rFonts w:ascii="Times New Roman" w:eastAsia="Times New Roman" w:hAnsi="Times New Roman" w:cs="Arial"/>
          <w:sz w:val="24"/>
          <w:szCs w:val="24"/>
          <w:lang w:eastAsia="ru-RU"/>
        </w:rPr>
        <w:t xml:space="preserve"> В случае если по каким-либо причинам, не зависящим от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ом своих обязательств по Договору,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273814EA"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4.13.8.</w:t>
      </w:r>
      <w:r w:rsidRPr="00F30E11">
        <w:rPr>
          <w:rFonts w:ascii="Times New Roman" w:eastAsia="Times New Roman" w:hAnsi="Times New Roman" w:cs="Arial"/>
          <w:sz w:val="24"/>
          <w:szCs w:val="24"/>
          <w:lang w:eastAsia="ru-RU"/>
        </w:rPr>
        <w:t xml:space="preserve"> Залог прекращается в следующих случаях:</w:t>
      </w:r>
    </w:p>
    <w:p w14:paraId="2D871ED0"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F30E11">
        <w:rPr>
          <w:rFonts w:ascii="Times New Roman" w:eastAsia="Times New Roman" w:hAnsi="Times New Roman"/>
          <w:sz w:val="24"/>
          <w:szCs w:val="24"/>
          <w:lang w:eastAsia="ru-RU"/>
        </w:rPr>
        <w:t>Участником</w:t>
      </w:r>
      <w:r w:rsidRPr="00F30E11">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33B5E82E"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649905A6"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4.13.9.</w:t>
      </w:r>
      <w:r w:rsidRPr="00F30E11">
        <w:rPr>
          <w:rFonts w:ascii="Times New Roman" w:eastAsia="Times New Roman" w:hAnsi="Times New Roman" w:cs="Arial"/>
          <w:sz w:val="24"/>
          <w:szCs w:val="24"/>
          <w:lang w:eastAsia="ru-RU"/>
        </w:rPr>
        <w:t xml:space="preserve"> В случае неисполнения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ом обязательств по договору:</w:t>
      </w:r>
    </w:p>
    <w:p w14:paraId="5D7AA272"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у не возвращаются;</w:t>
      </w:r>
    </w:p>
    <w:p w14:paraId="44B6D3E5"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34EBC1EC" w14:textId="77777777" w:rsidR="00F30E11" w:rsidRPr="00F30E11" w:rsidRDefault="00F30E11" w:rsidP="00F30E11">
      <w:pPr>
        <w:spacing w:after="0" w:line="240" w:lineRule="auto"/>
        <w:jc w:val="both"/>
        <w:rPr>
          <w:rFonts w:ascii="Times New Roman" w:eastAsia="Times New Roman" w:hAnsi="Times New Roman"/>
          <w:b/>
          <w:sz w:val="24"/>
          <w:szCs w:val="24"/>
          <w:lang w:eastAsia="ru-RU"/>
        </w:rPr>
      </w:pPr>
    </w:p>
    <w:p w14:paraId="08B73A44" w14:textId="77777777" w:rsidR="007315CB" w:rsidRPr="001E5D95" w:rsidRDefault="007315CB" w:rsidP="0029692E">
      <w:pPr>
        <w:spacing w:after="0" w:line="259" w:lineRule="auto"/>
        <w:ind w:left="540"/>
        <w:jc w:val="center"/>
        <w:rPr>
          <w:rFonts w:ascii="Times New Roman" w:hAnsi="Times New Roman"/>
          <w:b/>
          <w:sz w:val="24"/>
          <w:szCs w:val="24"/>
        </w:rPr>
      </w:pPr>
    </w:p>
    <w:p w14:paraId="05C4C4E5" w14:textId="77777777" w:rsidR="00B83ACE" w:rsidRPr="001E5D95" w:rsidRDefault="00B83ACE" w:rsidP="0029692E">
      <w:pPr>
        <w:spacing w:after="0" w:line="259" w:lineRule="auto"/>
        <w:ind w:left="540"/>
        <w:jc w:val="center"/>
        <w:rPr>
          <w:rFonts w:ascii="Times New Roman" w:hAnsi="Times New Roman"/>
          <w:b/>
          <w:sz w:val="24"/>
          <w:szCs w:val="24"/>
        </w:rPr>
      </w:pPr>
    </w:p>
    <w:p w14:paraId="68C23A8A" w14:textId="77777777" w:rsidR="00B83ACE" w:rsidRPr="001E5D95" w:rsidRDefault="00B83ACE" w:rsidP="0029692E">
      <w:pPr>
        <w:spacing w:after="0" w:line="259" w:lineRule="auto"/>
        <w:ind w:left="540"/>
        <w:jc w:val="center"/>
        <w:rPr>
          <w:rFonts w:ascii="Times New Roman" w:hAnsi="Times New Roman"/>
          <w:b/>
          <w:sz w:val="24"/>
          <w:szCs w:val="24"/>
        </w:rPr>
      </w:pPr>
    </w:p>
    <w:p w14:paraId="29A2C429" w14:textId="77777777" w:rsidR="00B83ACE" w:rsidRPr="001E5D95" w:rsidRDefault="00B83ACE" w:rsidP="0029692E">
      <w:pPr>
        <w:spacing w:after="0" w:line="259" w:lineRule="auto"/>
        <w:ind w:left="540"/>
        <w:jc w:val="center"/>
        <w:rPr>
          <w:rFonts w:ascii="Times New Roman" w:hAnsi="Times New Roman"/>
          <w:b/>
          <w:sz w:val="24"/>
          <w:szCs w:val="24"/>
        </w:rPr>
      </w:pPr>
    </w:p>
    <w:p w14:paraId="644C2745" w14:textId="77777777" w:rsidR="00B83ACE" w:rsidRPr="001E5D95" w:rsidRDefault="00B83ACE" w:rsidP="0029692E">
      <w:pPr>
        <w:spacing w:after="0" w:line="259" w:lineRule="auto"/>
        <w:ind w:left="540"/>
        <w:jc w:val="center"/>
        <w:rPr>
          <w:rFonts w:ascii="Times New Roman" w:hAnsi="Times New Roman"/>
          <w:b/>
          <w:sz w:val="24"/>
          <w:szCs w:val="24"/>
        </w:rPr>
      </w:pPr>
    </w:p>
    <w:p w14:paraId="588B5BC1" w14:textId="77777777" w:rsidR="00B83ACE" w:rsidRPr="001E5D95" w:rsidRDefault="00B83ACE" w:rsidP="0029692E">
      <w:pPr>
        <w:spacing w:after="0" w:line="259" w:lineRule="auto"/>
        <w:ind w:left="540"/>
        <w:jc w:val="center"/>
        <w:rPr>
          <w:rFonts w:ascii="Times New Roman" w:hAnsi="Times New Roman"/>
          <w:b/>
          <w:sz w:val="24"/>
          <w:szCs w:val="24"/>
        </w:rPr>
      </w:pPr>
    </w:p>
    <w:p w14:paraId="754BE535" w14:textId="77777777" w:rsidR="00B83ACE" w:rsidRPr="001E5D95" w:rsidRDefault="00B83ACE" w:rsidP="0029692E">
      <w:pPr>
        <w:spacing w:after="0" w:line="259" w:lineRule="auto"/>
        <w:ind w:left="540"/>
        <w:jc w:val="center"/>
        <w:rPr>
          <w:rFonts w:ascii="Times New Roman" w:hAnsi="Times New Roman"/>
          <w:b/>
          <w:sz w:val="24"/>
          <w:szCs w:val="24"/>
        </w:rPr>
      </w:pPr>
    </w:p>
    <w:p w14:paraId="7BA52A3F" w14:textId="77777777" w:rsidR="00B83ACE" w:rsidRPr="001E5D95" w:rsidRDefault="00B83ACE" w:rsidP="0029692E">
      <w:pPr>
        <w:spacing w:after="0" w:line="259" w:lineRule="auto"/>
        <w:ind w:left="540"/>
        <w:jc w:val="center"/>
        <w:rPr>
          <w:rFonts w:ascii="Times New Roman" w:hAnsi="Times New Roman"/>
          <w:b/>
          <w:sz w:val="24"/>
          <w:szCs w:val="24"/>
        </w:rPr>
      </w:pPr>
    </w:p>
    <w:p w14:paraId="6B0B2EBB" w14:textId="77777777" w:rsidR="00B83ACE" w:rsidRPr="001E5D95" w:rsidRDefault="00B83ACE" w:rsidP="0029692E">
      <w:pPr>
        <w:spacing w:after="0" w:line="259" w:lineRule="auto"/>
        <w:ind w:left="540"/>
        <w:jc w:val="center"/>
        <w:rPr>
          <w:rFonts w:ascii="Times New Roman" w:hAnsi="Times New Roman"/>
          <w:b/>
          <w:sz w:val="24"/>
          <w:szCs w:val="24"/>
        </w:rPr>
      </w:pPr>
    </w:p>
    <w:p w14:paraId="270CBBB0" w14:textId="77777777" w:rsidR="00B83ACE" w:rsidRPr="001E5D95" w:rsidRDefault="00B83ACE" w:rsidP="0029692E">
      <w:pPr>
        <w:spacing w:after="0" w:line="259" w:lineRule="auto"/>
        <w:ind w:left="540"/>
        <w:jc w:val="center"/>
        <w:rPr>
          <w:rFonts w:ascii="Times New Roman" w:hAnsi="Times New Roman"/>
          <w:b/>
          <w:sz w:val="24"/>
          <w:szCs w:val="24"/>
        </w:rPr>
      </w:pPr>
    </w:p>
    <w:p w14:paraId="2E891D3D" w14:textId="77777777" w:rsidR="00B83ACE" w:rsidRPr="001E5D95" w:rsidRDefault="00B83ACE" w:rsidP="0029692E">
      <w:pPr>
        <w:spacing w:after="0" w:line="259" w:lineRule="auto"/>
        <w:ind w:left="540"/>
        <w:jc w:val="center"/>
        <w:rPr>
          <w:rFonts w:ascii="Times New Roman" w:hAnsi="Times New Roman"/>
          <w:b/>
          <w:sz w:val="24"/>
          <w:szCs w:val="24"/>
        </w:rPr>
      </w:pPr>
    </w:p>
    <w:p w14:paraId="5D337FE1" w14:textId="77777777" w:rsidR="00B83ACE" w:rsidRPr="001E5D95" w:rsidRDefault="00B83ACE" w:rsidP="0029692E">
      <w:pPr>
        <w:spacing w:after="0" w:line="259" w:lineRule="auto"/>
        <w:ind w:left="540"/>
        <w:jc w:val="center"/>
        <w:rPr>
          <w:rFonts w:ascii="Times New Roman" w:hAnsi="Times New Roman"/>
          <w:b/>
          <w:sz w:val="24"/>
          <w:szCs w:val="24"/>
        </w:rPr>
      </w:pPr>
    </w:p>
    <w:p w14:paraId="1BBDC8F6" w14:textId="77777777" w:rsidR="00B83ACE" w:rsidRPr="001E5D95" w:rsidRDefault="00B83ACE" w:rsidP="0029692E">
      <w:pPr>
        <w:spacing w:after="0" w:line="259" w:lineRule="auto"/>
        <w:ind w:left="540"/>
        <w:jc w:val="center"/>
        <w:rPr>
          <w:rFonts w:ascii="Times New Roman" w:hAnsi="Times New Roman"/>
          <w:b/>
          <w:sz w:val="24"/>
          <w:szCs w:val="24"/>
        </w:rPr>
      </w:pPr>
    </w:p>
    <w:p w14:paraId="5AD34042" w14:textId="77777777" w:rsidR="00B83ACE" w:rsidRPr="001E5D95" w:rsidRDefault="00B83ACE" w:rsidP="0029692E">
      <w:pPr>
        <w:spacing w:after="0" w:line="259" w:lineRule="auto"/>
        <w:ind w:left="540"/>
        <w:jc w:val="center"/>
        <w:rPr>
          <w:rFonts w:ascii="Times New Roman" w:hAnsi="Times New Roman"/>
          <w:b/>
          <w:sz w:val="24"/>
          <w:szCs w:val="24"/>
        </w:rPr>
      </w:pPr>
    </w:p>
    <w:p w14:paraId="23E24CA9" w14:textId="77777777" w:rsidR="008001F8" w:rsidRPr="001E5D95" w:rsidRDefault="008001F8" w:rsidP="001B338C">
      <w:pPr>
        <w:keepNext/>
        <w:keepLines/>
        <w:pageBreakBefore/>
        <w:widowControl w:val="0"/>
        <w:numPr>
          <w:ilvl w:val="0"/>
          <w:numId w:val="5"/>
        </w:numPr>
        <w:suppressAutoHyphens/>
        <w:autoSpaceDE w:val="0"/>
        <w:autoSpaceDN w:val="0"/>
        <w:adjustRightInd w:val="0"/>
        <w:spacing w:after="0" w:line="240" w:lineRule="atLeast"/>
        <w:ind w:left="0" w:firstLine="0"/>
        <w:contextualSpacing/>
        <w:jc w:val="both"/>
        <w:outlineLvl w:val="0"/>
        <w:rPr>
          <w:rFonts w:ascii="Times New Roman" w:eastAsia="Times New Roman" w:hAnsi="Times New Roman"/>
          <w:b/>
          <w:bCs/>
          <w:kern w:val="28"/>
          <w:sz w:val="24"/>
          <w:szCs w:val="24"/>
          <w:lang w:eastAsia="ru-RU"/>
        </w:rPr>
      </w:pPr>
      <w:bookmarkStart w:id="51" w:name="_Toc117159000"/>
      <w:bookmarkStart w:id="52" w:name="_GoBack"/>
      <w:bookmarkEnd w:id="27"/>
      <w:bookmarkEnd w:id="28"/>
      <w:bookmarkEnd w:id="52"/>
      <w:r w:rsidRPr="001E5D95">
        <w:rPr>
          <w:rFonts w:ascii="Times New Roman" w:eastAsia="Times New Roman" w:hAnsi="Times New Roman"/>
          <w:b/>
          <w:bCs/>
          <w:kern w:val="28"/>
          <w:sz w:val="24"/>
          <w:szCs w:val="24"/>
          <w:lang w:eastAsia="ru-RU"/>
        </w:rPr>
        <w:lastRenderedPageBreak/>
        <w:t>Образцы основных форм документов, включаемых в Заявку</w:t>
      </w:r>
      <w:bookmarkEnd w:id="51"/>
    </w:p>
    <w:p w14:paraId="3BA3B6E0" w14:textId="2849568B" w:rsidR="008001F8" w:rsidRPr="001E5D95" w:rsidRDefault="008001F8" w:rsidP="001B338C">
      <w:pPr>
        <w:keepNext/>
        <w:numPr>
          <w:ilvl w:val="1"/>
          <w:numId w:val="5"/>
        </w:numPr>
        <w:suppressAutoHyphens/>
        <w:spacing w:after="0" w:line="240" w:lineRule="atLeast"/>
        <w:ind w:left="0" w:firstLine="0"/>
        <w:outlineLvl w:val="1"/>
        <w:rPr>
          <w:rFonts w:ascii="Times New Roman" w:eastAsia="Times New Roman" w:hAnsi="Times New Roman"/>
          <w:b/>
          <w:sz w:val="24"/>
          <w:szCs w:val="24"/>
          <w:lang w:eastAsia="ru-RU"/>
        </w:rPr>
      </w:pPr>
      <w:bookmarkStart w:id="53" w:name="_Ref55336310"/>
      <w:bookmarkStart w:id="54" w:name="_Toc57314672"/>
      <w:bookmarkStart w:id="55" w:name="_Toc69728986"/>
      <w:bookmarkStart w:id="56" w:name="_Toc261535089"/>
      <w:bookmarkStart w:id="57" w:name="_Toc262557845"/>
      <w:bookmarkStart w:id="58" w:name="_Toc278971518"/>
      <w:bookmarkStart w:id="59" w:name="_Toc117159001"/>
      <w:r w:rsidRPr="001E5D95">
        <w:rPr>
          <w:rFonts w:ascii="Times New Roman" w:eastAsia="Times New Roman" w:hAnsi="Times New Roman"/>
          <w:b/>
          <w:sz w:val="24"/>
          <w:szCs w:val="24"/>
          <w:lang w:eastAsia="ru-RU"/>
        </w:rPr>
        <w:t xml:space="preserve">Заявка на участие в закупке </w:t>
      </w:r>
      <w:bookmarkStart w:id="60" w:name="_Ref22846535"/>
      <w:r w:rsidRPr="001E5D95">
        <w:rPr>
          <w:rFonts w:ascii="Times New Roman" w:eastAsia="Times New Roman" w:hAnsi="Times New Roman"/>
          <w:b/>
          <w:sz w:val="24"/>
          <w:szCs w:val="24"/>
          <w:lang w:eastAsia="ru-RU"/>
        </w:rPr>
        <w:t>(</w:t>
      </w:r>
      <w:bookmarkEnd w:id="60"/>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Pr="001E5D95">
        <w:rPr>
          <w:rFonts w:ascii="Times New Roman" w:eastAsia="Times New Roman" w:hAnsi="Times New Roman"/>
          <w:b/>
          <w:bCs/>
          <w:sz w:val="32"/>
          <w:szCs w:val="32"/>
          <w:lang w:eastAsia="ru-RU"/>
        </w:rPr>
        <w:fldChar w:fldCharType="begin"/>
      </w:r>
      <w:r w:rsidRPr="001E5D95">
        <w:rPr>
          <w:rFonts w:ascii="Times New Roman" w:eastAsia="Times New Roman" w:hAnsi="Times New Roman"/>
          <w:b/>
          <w:sz w:val="24"/>
          <w:szCs w:val="24"/>
          <w:lang w:eastAsia="ru-RU"/>
        </w:rPr>
        <w:instrText xml:space="preserve"> SEQ форма \* ARABIC </w:instrText>
      </w:r>
      <w:r w:rsidRPr="001E5D95">
        <w:rPr>
          <w:rFonts w:ascii="Times New Roman" w:eastAsia="Times New Roman" w:hAnsi="Times New Roman"/>
          <w:b/>
          <w:bCs/>
          <w:sz w:val="32"/>
          <w:szCs w:val="32"/>
          <w:lang w:eastAsia="ru-RU"/>
        </w:rPr>
        <w:fldChar w:fldCharType="separate"/>
      </w:r>
      <w:r w:rsidR="00E35C17" w:rsidRPr="001E5D95">
        <w:rPr>
          <w:rFonts w:ascii="Times New Roman" w:eastAsia="Times New Roman" w:hAnsi="Times New Roman"/>
          <w:b/>
          <w:noProof/>
          <w:sz w:val="24"/>
          <w:szCs w:val="24"/>
          <w:lang w:eastAsia="ru-RU"/>
        </w:rPr>
        <w:t>1</w:t>
      </w:r>
      <w:r w:rsidRPr="001E5D95">
        <w:rPr>
          <w:rFonts w:ascii="Times New Roman" w:eastAsia="Times New Roman" w:hAnsi="Times New Roman"/>
          <w:b/>
          <w:bCs/>
          <w:sz w:val="32"/>
          <w:szCs w:val="32"/>
          <w:lang w:eastAsia="ru-RU"/>
        </w:rPr>
        <w:fldChar w:fldCharType="end"/>
      </w:r>
      <w:r w:rsidRPr="001E5D95">
        <w:rPr>
          <w:rFonts w:ascii="Times New Roman" w:eastAsia="Times New Roman" w:hAnsi="Times New Roman"/>
          <w:b/>
          <w:sz w:val="24"/>
          <w:szCs w:val="24"/>
          <w:lang w:eastAsia="ru-RU"/>
        </w:rPr>
        <w:t>)</w:t>
      </w:r>
      <w:bookmarkEnd w:id="53"/>
      <w:bookmarkEnd w:id="54"/>
      <w:bookmarkEnd w:id="55"/>
      <w:bookmarkEnd w:id="56"/>
      <w:bookmarkEnd w:id="57"/>
      <w:bookmarkEnd w:id="58"/>
      <w:bookmarkEnd w:id="59"/>
    </w:p>
    <w:p w14:paraId="12AB9428" w14:textId="77777777" w:rsidR="008001F8" w:rsidRPr="001E5D95" w:rsidRDefault="008001F8" w:rsidP="008001F8">
      <w:pPr>
        <w:keepNext/>
        <w:widowControl w:val="0"/>
        <w:suppressAutoHyphens/>
        <w:autoSpaceDE w:val="0"/>
        <w:autoSpaceDN w:val="0"/>
        <w:adjustRightInd w:val="0"/>
        <w:spacing w:before="360" w:after="120" w:line="240" w:lineRule="auto"/>
        <w:ind w:left="360"/>
        <w:contextualSpacing/>
        <w:rPr>
          <w:rFonts w:ascii="Times New Roman" w:hAnsi="Times New Roman"/>
          <w:b/>
          <w:bCs/>
          <w:sz w:val="24"/>
          <w:szCs w:val="24"/>
        </w:rPr>
      </w:pPr>
    </w:p>
    <w:p w14:paraId="5B5F81C5" w14:textId="77777777" w:rsidR="008001F8" w:rsidRPr="001E5D95" w:rsidRDefault="008001F8" w:rsidP="008001F8">
      <w:pPr>
        <w:pBdr>
          <w:top w:val="single" w:sz="4" w:space="1" w:color="auto"/>
        </w:pBdr>
        <w:shd w:val="clear" w:color="auto" w:fill="E0E0E0"/>
        <w:spacing w:line="240" w:lineRule="auto"/>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7A02481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 года</w:t>
      </w:r>
    </w:p>
    <w:p w14:paraId="44949F47" w14:textId="77777777" w:rsidR="008001F8" w:rsidRPr="001E5D95" w:rsidRDefault="008001F8" w:rsidP="008001F8">
      <w:pPr>
        <w:spacing w:line="240" w:lineRule="auto"/>
        <w:ind w:right="5243"/>
        <w:rPr>
          <w:rFonts w:ascii="Times New Roman" w:hAnsi="Times New Roman"/>
          <w:sz w:val="24"/>
          <w:szCs w:val="24"/>
        </w:rPr>
      </w:pPr>
      <w:r w:rsidRPr="001E5D95">
        <w:rPr>
          <w:rFonts w:ascii="Times New Roman" w:hAnsi="Times New Roman"/>
          <w:sz w:val="24"/>
          <w:szCs w:val="24"/>
        </w:rPr>
        <w:t>№________________________</w:t>
      </w:r>
      <w:r w:rsidRPr="001E5D95">
        <w:rPr>
          <w:rFonts w:ascii="Times New Roman" w:hAnsi="Times New Roman"/>
          <w:sz w:val="24"/>
          <w:szCs w:val="24"/>
        </w:rPr>
        <w:tab/>
      </w:r>
    </w:p>
    <w:p w14:paraId="14AF49A0"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 xml:space="preserve">Заказчику: </w:t>
      </w:r>
    </w:p>
    <w:p w14:paraId="23A84902" w14:textId="77777777" w:rsidR="008001F8" w:rsidRPr="001E5D95" w:rsidRDefault="008001F8" w:rsidP="008001F8">
      <w:pPr>
        <w:tabs>
          <w:tab w:val="left" w:pos="10065"/>
        </w:tabs>
        <w:spacing w:after="0" w:line="240" w:lineRule="auto"/>
        <w:ind w:right="140"/>
        <w:jc w:val="right"/>
        <w:rPr>
          <w:rFonts w:ascii="Times New Roman" w:hAnsi="Times New Roman"/>
          <w:sz w:val="24"/>
          <w:szCs w:val="24"/>
        </w:rPr>
      </w:pPr>
      <w:r w:rsidRPr="001E5D95">
        <w:rPr>
          <w:rFonts w:ascii="Times New Roman" w:hAnsi="Times New Roman"/>
          <w:sz w:val="24"/>
          <w:szCs w:val="24"/>
        </w:rPr>
        <w:t>Генеральному директору</w:t>
      </w:r>
    </w:p>
    <w:p w14:paraId="0A0588F4"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АО «Саханефтегазсбыт»</w:t>
      </w:r>
    </w:p>
    <w:p w14:paraId="1163A719" w14:textId="77777777" w:rsidR="008001F8" w:rsidRPr="001E5D95" w:rsidRDefault="008001F8" w:rsidP="008001F8">
      <w:pPr>
        <w:spacing w:after="0" w:line="240" w:lineRule="auto"/>
        <w:ind w:right="140"/>
        <w:jc w:val="right"/>
        <w:rPr>
          <w:rFonts w:ascii="Times New Roman" w:hAnsi="Times New Roman"/>
          <w:sz w:val="24"/>
          <w:szCs w:val="24"/>
        </w:rPr>
      </w:pPr>
      <w:r w:rsidRPr="001E5D95">
        <w:rPr>
          <w:rFonts w:ascii="Times New Roman" w:hAnsi="Times New Roman"/>
          <w:sz w:val="24"/>
          <w:szCs w:val="24"/>
        </w:rPr>
        <w:t>Лебедеву В.Н.</w:t>
      </w:r>
    </w:p>
    <w:p w14:paraId="370E353C" w14:textId="2CCA8878" w:rsidR="00FD61DF" w:rsidRDefault="00FD61DF" w:rsidP="008001F8">
      <w:pPr>
        <w:spacing w:after="0" w:line="240" w:lineRule="auto"/>
        <w:ind w:right="140"/>
        <w:jc w:val="right"/>
        <w:rPr>
          <w:rFonts w:ascii="Times New Roman" w:hAnsi="Times New Roman"/>
          <w:sz w:val="24"/>
          <w:szCs w:val="24"/>
        </w:rPr>
      </w:pPr>
    </w:p>
    <w:p w14:paraId="0B3D4254" w14:textId="7777777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Pr>
          <w:rFonts w:ascii="Times New Roman" w:hAnsi="Times New Roman"/>
          <w:sz w:val="24"/>
          <w:szCs w:val="24"/>
        </w:rPr>
        <w:tab/>
      </w:r>
      <w:r w:rsidRPr="00FD61DF">
        <w:rPr>
          <w:rFonts w:ascii="Times New Roman" w:eastAsia="Times New Roman" w:hAnsi="Times New Roman"/>
          <w:b/>
          <w:bCs/>
          <w:sz w:val="24"/>
          <w:szCs w:val="24"/>
          <w:lang w:eastAsia="ru-RU"/>
        </w:rPr>
        <w:t>Заявка на участие в запросе предложений</w:t>
      </w:r>
    </w:p>
    <w:p w14:paraId="48265107" w14:textId="77777777" w:rsidR="00FD61DF" w:rsidRPr="00FD61DF" w:rsidRDefault="00FD61DF" w:rsidP="00FD61DF">
      <w:pPr>
        <w:spacing w:after="0" w:line="240" w:lineRule="auto"/>
        <w:ind w:firstLine="567"/>
        <w:jc w:val="center"/>
        <w:rPr>
          <w:rFonts w:ascii="Times New Roman" w:eastAsia="Times New Roman" w:hAnsi="Times New Roman"/>
          <w:b/>
          <w:bCs/>
          <w:sz w:val="24"/>
          <w:szCs w:val="24"/>
          <w:lang w:eastAsia="ru-RU"/>
        </w:rPr>
      </w:pPr>
      <w:r w:rsidRPr="00FD61DF">
        <w:rPr>
          <w:rFonts w:ascii="Times New Roman" w:eastAsia="Times New Roman" w:hAnsi="Times New Roman"/>
          <w:b/>
          <w:sz w:val="24"/>
          <w:szCs w:val="24"/>
          <w:lang w:eastAsia="ru-RU"/>
        </w:rPr>
        <w:t>на выполнение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w:t>
      </w:r>
    </w:p>
    <w:p w14:paraId="00FF6272"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Изучив Извещение о проведении запросе предложений, опубликованное [указывается источник и дата публикации], и Документацию по запросу предложений, и принимая установленные в них требования и условия,</w:t>
      </w:r>
    </w:p>
    <w:p w14:paraId="60706E4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544382D8"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(полное наименование Участника с указанием организационно-правовой формы)</w:t>
      </w:r>
    </w:p>
    <w:p w14:paraId="3CFF70BC"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зарегистрированное по адресу</w:t>
      </w:r>
    </w:p>
    <w:p w14:paraId="2E94B517"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________________________________________________________________________,</w:t>
      </w:r>
    </w:p>
    <w:p w14:paraId="19F3F033" w14:textId="77777777" w:rsidR="00FD61DF" w:rsidRPr="00FD61DF" w:rsidRDefault="00FD61DF" w:rsidP="00FD61DF">
      <w:pPr>
        <w:spacing w:after="0" w:line="240" w:lineRule="auto"/>
        <w:ind w:firstLine="567"/>
        <w:jc w:val="both"/>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(юридический адрес Участника)</w:t>
      </w:r>
    </w:p>
    <w:p w14:paraId="3E529AE3" w14:textId="77777777" w:rsidR="00FD61DF" w:rsidRPr="00FD61DF" w:rsidRDefault="00FD61DF" w:rsidP="00FD61D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предлагает заключить Договор на выполнение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 на условиях, изложенных в Документации по запросу предложений (Техническим заданием и Договором) и настоящим письмом направляет предложение </w:t>
      </w:r>
    </w:p>
    <w:p w14:paraId="020CBF73" w14:textId="77777777" w:rsidR="00FD61DF" w:rsidRPr="00FD61DF" w:rsidRDefault="00FD61DF" w:rsidP="00FD61DF">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по Лоту № 1:</w:t>
      </w:r>
    </w:p>
    <w:p w14:paraId="3E194F1B" w14:textId="77777777" w:rsidR="00FD61DF" w:rsidRPr="00FD61DF" w:rsidRDefault="00FD61DF" w:rsidP="00FD61DF">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tbl>
      <w:tblPr>
        <w:tblpPr w:leftFromText="180" w:rightFromText="180" w:vertAnchor="text" w:tblpX="-5" w:tblpY="1"/>
        <w:tblOverlap w:val="never"/>
        <w:tblW w:w="10112" w:type="dxa"/>
        <w:tblLayout w:type="fixed"/>
        <w:tblLook w:val="04A0" w:firstRow="1" w:lastRow="0" w:firstColumn="1" w:lastColumn="0" w:noHBand="0" w:noVBand="1"/>
      </w:tblPr>
      <w:tblGrid>
        <w:gridCol w:w="5056"/>
        <w:gridCol w:w="5056"/>
      </w:tblGrid>
      <w:tr w:rsidR="00FD61DF" w:rsidRPr="00FD61DF" w14:paraId="2BCC0371" w14:textId="77777777" w:rsidTr="00080E77">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C9EB7" w14:textId="486D8A8C" w:rsidR="00FD61DF" w:rsidRPr="00FD61DF" w:rsidRDefault="00FD61DF" w:rsidP="00846C4B">
            <w:pPr>
              <w:spacing w:after="0" w:line="240" w:lineRule="auto"/>
              <w:jc w:val="center"/>
              <w:rPr>
                <w:rFonts w:ascii="Times New Roman" w:eastAsia="Times New Roman" w:hAnsi="Times New Roman"/>
                <w:b/>
                <w:bCs/>
                <w:sz w:val="24"/>
                <w:szCs w:val="24"/>
                <w:highlight w:val="yellow"/>
                <w:lang w:eastAsia="ru-RU"/>
              </w:rPr>
            </w:pPr>
            <w:r w:rsidRPr="00FD61DF">
              <w:rPr>
                <w:rFonts w:ascii="Times New Roman" w:eastAsia="Times New Roman" w:hAnsi="Times New Roman"/>
                <w:b/>
                <w:bCs/>
                <w:sz w:val="24"/>
                <w:szCs w:val="24"/>
                <w:lang w:eastAsia="ru-RU"/>
              </w:rPr>
              <w:t>Начальная (максимальная) цена договора без НДС, руб.</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5561D681" w14:textId="77777777" w:rsidR="00FD61DF" w:rsidRPr="00FD61DF" w:rsidRDefault="00FD61DF" w:rsidP="00FD61DF">
            <w:pPr>
              <w:spacing w:after="0" w:line="240" w:lineRule="auto"/>
              <w:jc w:val="center"/>
              <w:rPr>
                <w:rFonts w:ascii="Times New Roman" w:hAnsi="Times New Roman"/>
                <w:b/>
                <w:sz w:val="24"/>
                <w:szCs w:val="24"/>
              </w:rPr>
            </w:pPr>
            <w:r w:rsidRPr="00FD61DF">
              <w:rPr>
                <w:rFonts w:ascii="Times New Roman" w:hAnsi="Times New Roman"/>
                <w:b/>
                <w:sz w:val="24"/>
                <w:szCs w:val="24"/>
              </w:rPr>
              <w:t>Ценовое предложение,</w:t>
            </w:r>
          </w:p>
          <w:p w14:paraId="256EEECD" w14:textId="77777777" w:rsidR="00FD61DF" w:rsidRPr="00FD61DF" w:rsidRDefault="00FD61DF" w:rsidP="00FD61DF">
            <w:pPr>
              <w:spacing w:after="0" w:line="240" w:lineRule="auto"/>
              <w:jc w:val="center"/>
              <w:rPr>
                <w:rFonts w:ascii="Times New Roman" w:hAnsi="Times New Roman"/>
                <w:b/>
                <w:sz w:val="24"/>
                <w:szCs w:val="24"/>
                <w:highlight w:val="yellow"/>
                <w:lang w:eastAsia="ru-RU"/>
              </w:rPr>
            </w:pPr>
            <w:r w:rsidRPr="00FD61DF">
              <w:rPr>
                <w:rFonts w:ascii="Times New Roman" w:eastAsia="Times New Roman" w:hAnsi="Times New Roman"/>
                <w:b/>
                <w:sz w:val="24"/>
                <w:szCs w:val="24"/>
                <w:lang w:eastAsia="ru-RU"/>
              </w:rPr>
              <w:t>без НДС, в руб.</w:t>
            </w:r>
          </w:p>
        </w:tc>
      </w:tr>
      <w:tr w:rsidR="00FD61DF" w:rsidRPr="00FD61DF" w14:paraId="7C689906" w14:textId="77777777" w:rsidTr="00080E77">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4CACDF24" w14:textId="77777777" w:rsidR="00FD61DF" w:rsidRPr="00FD61DF" w:rsidRDefault="00FD61DF" w:rsidP="00FD61DF">
            <w:pPr>
              <w:spacing w:after="0" w:line="240" w:lineRule="auto"/>
              <w:jc w:val="center"/>
              <w:rPr>
                <w:rFonts w:ascii="Times New Roman" w:hAnsi="Times New Roman"/>
                <w:b/>
                <w:bCs/>
                <w:sz w:val="24"/>
                <w:szCs w:val="24"/>
              </w:rPr>
            </w:pPr>
          </w:p>
          <w:p w14:paraId="1EF940CC" w14:textId="77777777" w:rsidR="00FD61DF" w:rsidRPr="00FD61DF" w:rsidRDefault="00FD61DF" w:rsidP="00FD61DF">
            <w:pPr>
              <w:spacing w:after="0" w:line="240" w:lineRule="auto"/>
              <w:jc w:val="center"/>
              <w:rPr>
                <w:rFonts w:ascii="Times New Roman" w:eastAsia="Times New Roman" w:hAnsi="Times New Roman"/>
                <w:b/>
                <w:bCs/>
                <w:sz w:val="20"/>
                <w:szCs w:val="20"/>
                <w:lang w:eastAsia="ru-RU"/>
              </w:rPr>
            </w:pPr>
            <w:r w:rsidRPr="00FD61DF">
              <w:rPr>
                <w:rFonts w:ascii="Times New Roman" w:hAnsi="Times New Roman"/>
                <w:b/>
                <w:bCs/>
                <w:sz w:val="24"/>
                <w:szCs w:val="24"/>
              </w:rPr>
              <w:t>27 548 501,03</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5B3787FB" w14:textId="77777777" w:rsidR="00FD61DF" w:rsidRPr="00FD61DF" w:rsidRDefault="00FD61DF" w:rsidP="00FD61DF">
            <w:pPr>
              <w:spacing w:after="0" w:line="240" w:lineRule="auto"/>
              <w:jc w:val="center"/>
              <w:rPr>
                <w:rFonts w:ascii="Times New Roman" w:hAnsi="Times New Roman"/>
                <w:b/>
                <w:sz w:val="20"/>
              </w:rPr>
            </w:pPr>
          </w:p>
        </w:tc>
      </w:tr>
    </w:tbl>
    <w:p w14:paraId="53C36A26"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tbl>
      <w:tblPr>
        <w:tblW w:w="10368" w:type="dxa"/>
        <w:tblLayout w:type="fixed"/>
        <w:tblLook w:val="01E0" w:firstRow="1" w:lastRow="1" w:firstColumn="1" w:lastColumn="1" w:noHBand="0" w:noVBand="0"/>
      </w:tblPr>
      <w:tblGrid>
        <w:gridCol w:w="5184"/>
        <w:gridCol w:w="5184"/>
      </w:tblGrid>
      <w:tr w:rsidR="00FD61DF" w:rsidRPr="00FD61DF" w14:paraId="059B490B" w14:textId="77777777" w:rsidTr="00080E77">
        <w:trPr>
          <w:cantSplit/>
        </w:trPr>
        <w:tc>
          <w:tcPr>
            <w:tcW w:w="5184" w:type="dxa"/>
          </w:tcPr>
          <w:p w14:paraId="0ACC0E19" w14:textId="2D690589" w:rsidR="00FD61DF" w:rsidRPr="00FD61DF" w:rsidRDefault="00FD61DF" w:rsidP="00846C4B">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Стоимость договора без НДС, руб.</w:t>
            </w:r>
          </w:p>
        </w:tc>
        <w:tc>
          <w:tcPr>
            <w:tcW w:w="5184" w:type="dxa"/>
          </w:tcPr>
          <w:p w14:paraId="514583D6" w14:textId="77777777" w:rsidR="00FD61DF" w:rsidRPr="00FD61DF" w:rsidRDefault="00FD61DF" w:rsidP="00FD61DF">
            <w:pPr>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______________________________________</w:t>
            </w:r>
          </w:p>
          <w:p w14:paraId="72DF8FC4" w14:textId="77777777" w:rsidR="00FD61DF" w:rsidRPr="00FD61DF" w:rsidRDefault="00FD61DF" w:rsidP="00FD61DF">
            <w:pPr>
              <w:spacing w:after="0" w:line="240" w:lineRule="auto"/>
              <w:ind w:firstLine="567"/>
              <w:jc w:val="center"/>
              <w:rPr>
                <w:rFonts w:ascii="Times New Roman" w:eastAsia="Times New Roman" w:hAnsi="Times New Roman"/>
                <w:sz w:val="24"/>
                <w:szCs w:val="24"/>
                <w:lang w:eastAsia="ru-RU"/>
              </w:rPr>
            </w:pPr>
            <w:r w:rsidRPr="00FD61DF">
              <w:rPr>
                <w:rFonts w:ascii="Times New Roman" w:eastAsia="Times New Roman" w:hAnsi="Times New Roman"/>
                <w:sz w:val="24"/>
                <w:szCs w:val="24"/>
                <w:vertAlign w:val="superscript"/>
                <w:lang w:eastAsia="ru-RU"/>
              </w:rPr>
              <w:t>(прописью)</w:t>
            </w:r>
          </w:p>
        </w:tc>
      </w:tr>
    </w:tbl>
    <w:p w14:paraId="314DE1C5" w14:textId="77777777" w:rsidR="00FD61DF" w:rsidRPr="00FD61DF" w:rsidRDefault="00FD61DF" w:rsidP="00FD61DF">
      <w:pPr>
        <w:spacing w:after="0" w:line="240" w:lineRule="auto"/>
        <w:ind w:right="74"/>
        <w:contextualSpacing/>
        <w:jc w:val="both"/>
        <w:rPr>
          <w:rFonts w:ascii="Times New Roman" w:hAnsi="Times New Roman"/>
          <w:sz w:val="24"/>
          <w:szCs w:val="24"/>
          <w:lang w:eastAsia="ru-RU"/>
        </w:rPr>
      </w:pPr>
      <w:r w:rsidRPr="00FD61DF">
        <w:rPr>
          <w:rFonts w:ascii="Times New Roman" w:eastAsia="Times New Roman" w:hAnsi="Times New Roman"/>
          <w:sz w:val="24"/>
          <w:szCs w:val="24"/>
          <w:lang w:eastAsia="ru-RU"/>
        </w:rPr>
        <w:t xml:space="preserve">            Срок выполнения работ: Начало выполнения работ – с момента заключения Договора. Окончание выполнения работ –</w:t>
      </w:r>
      <w:r w:rsidRPr="00FD61DF">
        <w:rPr>
          <w:rFonts w:ascii="Times New Roman" w:hAnsi="Times New Roman"/>
          <w:sz w:val="24"/>
          <w:szCs w:val="24"/>
          <w:lang w:eastAsia="ru-RU"/>
        </w:rPr>
        <w:t xml:space="preserve"> </w:t>
      </w:r>
      <w:r w:rsidRPr="00FD61DF">
        <w:rPr>
          <w:rFonts w:ascii="Times New Roman" w:eastAsia="Times New Roman" w:hAnsi="Times New Roman"/>
          <w:sz w:val="24"/>
          <w:szCs w:val="24"/>
          <w:lang w:eastAsia="ru-RU"/>
        </w:rPr>
        <w:t>«30» мая 2025 года</w:t>
      </w:r>
      <w:r w:rsidRPr="00FD61DF">
        <w:rPr>
          <w:rFonts w:ascii="Times New Roman" w:hAnsi="Times New Roman"/>
          <w:sz w:val="24"/>
          <w:szCs w:val="24"/>
          <w:lang w:eastAsia="ru-RU"/>
        </w:rPr>
        <w:t>.</w:t>
      </w:r>
    </w:p>
    <w:p w14:paraId="13DB13F1" w14:textId="77777777" w:rsidR="00FD61DF" w:rsidRPr="00FD61DF" w:rsidRDefault="00FD61DF" w:rsidP="00FD61DF">
      <w:pPr>
        <w:spacing w:after="0" w:line="240" w:lineRule="auto"/>
        <w:ind w:right="74"/>
        <w:contextualSpacing/>
        <w:jc w:val="both"/>
        <w:rPr>
          <w:rFonts w:ascii="Times New Roman" w:eastAsia="Times New Roman" w:hAnsi="Times New Roman"/>
          <w:sz w:val="24"/>
          <w:szCs w:val="24"/>
          <w:lang w:eastAsia="ru-RU"/>
        </w:rPr>
      </w:pPr>
    </w:p>
    <w:p w14:paraId="5698C211" w14:textId="77777777" w:rsidR="00FD61DF" w:rsidRPr="00FD61DF" w:rsidRDefault="00FD61DF" w:rsidP="00FD61DF">
      <w:pPr>
        <w:spacing w:after="0" w:line="240" w:lineRule="auto"/>
        <w:ind w:right="74" w:firstLine="709"/>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Срок предоставления гарантии </w:t>
      </w:r>
      <w:r w:rsidRPr="00FD61DF">
        <w:rPr>
          <w:rFonts w:ascii="Times New Roman" w:eastAsia="Times New Roman" w:hAnsi="Times New Roman"/>
          <w:bCs/>
          <w:sz w:val="24"/>
          <w:szCs w:val="24"/>
          <w:lang w:eastAsia="ru-RU"/>
        </w:rPr>
        <w:t>нормальной эксплуатации объекта (результатов работ) и входящих в него материалов, конструкций</w:t>
      </w:r>
      <w:r w:rsidRPr="00FD61DF">
        <w:rPr>
          <w:rFonts w:ascii="Times New Roman" w:eastAsia="Times New Roman" w:hAnsi="Times New Roman"/>
          <w:sz w:val="28"/>
          <w:szCs w:val="28"/>
          <w:lang w:eastAsia="ru-RU"/>
        </w:rPr>
        <w:t xml:space="preserve"> </w:t>
      </w:r>
      <w:r w:rsidRPr="00FD61DF">
        <w:rPr>
          <w:rFonts w:ascii="Times New Roman" w:eastAsia="Times New Roman" w:hAnsi="Times New Roman"/>
          <w:bCs/>
          <w:sz w:val="24"/>
          <w:szCs w:val="24"/>
          <w:lang w:eastAsia="ru-RU"/>
        </w:rPr>
        <w:t>и выполненных работ</w:t>
      </w:r>
      <w:r w:rsidRPr="00FD61DF">
        <w:rPr>
          <w:rFonts w:ascii="Times New Roman" w:eastAsia="Times New Roman" w:hAnsi="Times New Roman"/>
          <w:sz w:val="24"/>
          <w:szCs w:val="24"/>
          <w:lang w:eastAsia="ru-RU"/>
        </w:rPr>
        <w:t xml:space="preserve">: 36 месяцев. </w:t>
      </w:r>
    </w:p>
    <w:p w14:paraId="3D59E4E3" w14:textId="77777777" w:rsidR="00FD61DF" w:rsidRPr="00FD61DF" w:rsidRDefault="00FD61DF" w:rsidP="00FD61DF">
      <w:pPr>
        <w:spacing w:after="0" w:line="240" w:lineRule="auto"/>
        <w:jc w:val="both"/>
        <w:rPr>
          <w:rFonts w:ascii="Times New Roman" w:hAnsi="Times New Roman"/>
          <w:sz w:val="20"/>
        </w:rPr>
      </w:pPr>
      <w:r w:rsidRPr="00FD61DF">
        <w:rPr>
          <w:rFonts w:ascii="Times New Roman" w:hAnsi="Times New Roman"/>
          <w:sz w:val="20"/>
        </w:rPr>
        <w:t>(Гарантийный срок включает все установленные Подрядчиком на Объекте материалы и конструкции, устанавливается с момента подписания Акта о приемке выполненных работ)</w:t>
      </w:r>
    </w:p>
    <w:p w14:paraId="3CAEA2B8"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12A546E9" w14:textId="77777777" w:rsidR="00FD61DF" w:rsidRPr="00FD61DF" w:rsidRDefault="00FD61DF" w:rsidP="00FD61DF">
      <w:pPr>
        <w:spacing w:after="0" w:line="240" w:lineRule="auto"/>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имеет правовой статус оферты и действует до «____» _________________года.</w:t>
      </w:r>
    </w:p>
    <w:p w14:paraId="699E18DB" w14:textId="77777777" w:rsidR="00FD61DF" w:rsidRPr="00FD61DF" w:rsidRDefault="00FD61DF" w:rsidP="00FD61DF">
      <w:pPr>
        <w:spacing w:after="0" w:line="240" w:lineRule="auto"/>
        <w:rPr>
          <w:rFonts w:ascii="Times New Roman" w:hAnsi="Times New Roman"/>
          <w:b/>
          <w:sz w:val="24"/>
          <w:szCs w:val="24"/>
        </w:rPr>
      </w:pPr>
    </w:p>
    <w:p w14:paraId="712C7CF2"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Подтверждаем, что предложенная цена договора включает в себя </w:t>
      </w:r>
      <w:r w:rsidRPr="00FD61DF">
        <w:rPr>
          <w:rFonts w:ascii="Times New Roman" w:eastAsia="Times New Roman" w:hAnsi="Times New Roman"/>
          <w:bCs/>
          <w:sz w:val="24"/>
          <w:szCs w:val="24"/>
          <w:lang w:eastAsia="ru-RU"/>
        </w:rPr>
        <w:t>стоимость всех выполняемых Подрядчиком работ</w:t>
      </w:r>
      <w:r w:rsidRPr="00FD61DF">
        <w:rPr>
          <w:rFonts w:ascii="Times New Roman" w:eastAsia="Times New Roman" w:hAnsi="Times New Roman"/>
          <w:sz w:val="24"/>
          <w:szCs w:val="24"/>
          <w:lang w:eastAsia="ru-RU"/>
        </w:rPr>
        <w:t>, а также</w:t>
      </w:r>
      <w:r w:rsidRPr="00FD61DF">
        <w:rPr>
          <w:rFonts w:ascii="Times New Roman" w:eastAsia="Times New Roman" w:hAnsi="Times New Roman"/>
          <w:bCs/>
          <w:sz w:val="24"/>
          <w:szCs w:val="24"/>
          <w:lang w:eastAsia="ru-RU"/>
        </w:rPr>
        <w:t xml:space="preserve"> стоимость материалов, стоимость использования и привлечения оборудования (техники), необходимого для выполнения работ,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налогов (кроме НДС), пошлин и прочих сборов и расходов, установленных действующим законодательством Российской Федерации и связанных с исполнением обязательств по договору</w:t>
      </w:r>
      <w:r w:rsidRPr="00FD61DF">
        <w:rPr>
          <w:rFonts w:ascii="Times New Roman" w:eastAsia="Times New Roman" w:hAnsi="Times New Roman"/>
          <w:sz w:val="24"/>
          <w:szCs w:val="24"/>
          <w:lang w:eastAsia="ru-RU"/>
        </w:rPr>
        <w:t>.</w:t>
      </w:r>
    </w:p>
    <w:p w14:paraId="52C245A0" w14:textId="77777777" w:rsidR="00FD61DF" w:rsidRPr="00FD61DF" w:rsidRDefault="00FD61DF" w:rsidP="00FD61DF">
      <w:pPr>
        <w:spacing w:before="120" w:after="0" w:line="240" w:lineRule="auto"/>
        <w:jc w:val="both"/>
        <w:rPr>
          <w:rFonts w:ascii="Times New Roman" w:eastAsia="Times New Roman" w:hAnsi="Times New Roman"/>
          <w:iCs/>
          <w:snapToGrid w:val="0"/>
          <w:sz w:val="24"/>
          <w:szCs w:val="24"/>
          <w:u w:val="single"/>
          <w:lang w:eastAsia="ru-RU"/>
        </w:rPr>
      </w:pPr>
      <w:r w:rsidRPr="00FD61DF">
        <w:rPr>
          <w:rFonts w:ascii="Times New Roman" w:eastAsia="Times New Roman" w:hAnsi="Times New Roman"/>
          <w:sz w:val="24"/>
          <w:szCs w:val="24"/>
          <w:lang w:eastAsia="ru-RU"/>
        </w:rPr>
        <w:lastRenderedPageBreak/>
        <w:t xml:space="preserve">         В соответствии с Федеральным законом от 27.07.2006 №152-ФЗ «О персональных данных» (далее – Закон 152-ФЗ), </w:t>
      </w:r>
      <w:r w:rsidRPr="00FD61DF">
        <w:rPr>
          <w:rFonts w:ascii="Times New Roman" w:eastAsia="Times New Roman" w:hAnsi="Times New Roman"/>
          <w:iCs/>
          <w:snapToGrid w:val="0"/>
          <w:sz w:val="24"/>
          <w:szCs w:val="24"/>
          <w:lang w:eastAsia="ru-RU"/>
        </w:rPr>
        <w:t>_</w:t>
      </w:r>
      <w:r w:rsidRPr="00FD61DF">
        <w:rPr>
          <w:rFonts w:ascii="Times New Roman" w:eastAsia="Times New Roman" w:hAnsi="Times New Roman"/>
          <w:iCs/>
          <w:snapToGrid w:val="0"/>
          <w:sz w:val="24"/>
          <w:szCs w:val="24"/>
          <w:u w:val="single"/>
          <w:lang w:eastAsia="ru-RU"/>
        </w:rPr>
        <w:t>_______________________________________________________</w:t>
      </w:r>
    </w:p>
    <w:p w14:paraId="01F5F2C1" w14:textId="77777777" w:rsidR="00FD61DF" w:rsidRPr="00FD61DF" w:rsidRDefault="00FD61DF" w:rsidP="00FD61DF">
      <w:pPr>
        <w:spacing w:before="120" w:after="0" w:line="240" w:lineRule="auto"/>
        <w:ind w:left="3540" w:firstLine="708"/>
        <w:jc w:val="both"/>
        <w:rPr>
          <w:rFonts w:ascii="Times New Roman" w:eastAsia="Times New Roman" w:hAnsi="Times New Roman"/>
          <w:i/>
          <w:sz w:val="16"/>
          <w:szCs w:val="16"/>
          <w:lang w:eastAsia="ar-SA"/>
        </w:rPr>
      </w:pPr>
      <w:r w:rsidRPr="00FD61DF">
        <w:rPr>
          <w:rFonts w:ascii="Times New Roman" w:eastAsia="Times New Roman" w:hAnsi="Times New Roman"/>
          <w:i/>
          <w:sz w:val="16"/>
          <w:szCs w:val="16"/>
          <w:lang w:eastAsia="ar-SA"/>
        </w:rPr>
        <w:t>(Наименование Участника процедуры закупки)</w:t>
      </w:r>
    </w:p>
    <w:p w14:paraId="536E919B" w14:textId="77777777" w:rsidR="00FD61DF" w:rsidRPr="00FD61DF" w:rsidRDefault="00FD61DF" w:rsidP="00FD61DF">
      <w:pPr>
        <w:spacing w:after="0" w:line="240" w:lineRule="auto"/>
        <w:ind w:firstLine="567"/>
        <w:jc w:val="both"/>
        <w:rPr>
          <w:rFonts w:ascii="Times New Roman" w:eastAsia="Times New Roman" w:hAnsi="Times New Roman"/>
          <w:iCs/>
          <w:sz w:val="24"/>
          <w:szCs w:val="24"/>
          <w:lang w:eastAsia="ru-RU"/>
        </w:rPr>
      </w:pPr>
      <w:r w:rsidRPr="00FD61DF">
        <w:rPr>
          <w:rFonts w:ascii="Times New Roman" w:eastAsia="Times New Roman" w:hAnsi="Times New Roman"/>
          <w:iCs/>
          <w:snapToGrid w:val="0"/>
          <w:sz w:val="24"/>
          <w:szCs w:val="24"/>
          <w:lang w:eastAsia="ru-RU"/>
        </w:rPr>
        <w:t>подтверждает получение в целях участия в настоящей закупке требуемых в соответствии с Законом</w:t>
      </w:r>
      <w:r w:rsidRPr="00FD61DF">
        <w:rPr>
          <w:rFonts w:ascii="Times New Roman" w:eastAsia="Times New Roman" w:hAnsi="Times New Roman"/>
          <w:iCs/>
          <w:snapToGrid w:val="0"/>
          <w:sz w:val="24"/>
          <w:szCs w:val="24"/>
          <w:lang w:val="en-US" w:eastAsia="ru-RU"/>
        </w:rPr>
        <w:t> </w:t>
      </w:r>
      <w:r w:rsidRPr="00FD61DF">
        <w:rPr>
          <w:rFonts w:ascii="Times New Roman" w:eastAsia="Times New Roman" w:hAnsi="Times New Roman"/>
          <w:iCs/>
          <w:snapToGrid w:val="0"/>
          <w:sz w:val="24"/>
          <w:szCs w:val="24"/>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D61DF">
        <w:rPr>
          <w:rFonts w:ascii="Times New Roman" w:eastAsia="Times New Roman" w:hAnsi="Times New Roman"/>
          <w:sz w:val="24"/>
          <w:szCs w:val="24"/>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3D4C9B1"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Заявляем, что в отношении нашей организации:</w:t>
      </w:r>
    </w:p>
    <w:p w14:paraId="254A68BD"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а) отсутствуют сведения в реестрах недобросовестных поставщиков (РНП).</w:t>
      </w:r>
    </w:p>
    <w:p w14:paraId="32A0E18B"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б) не проводится ликвидация, отсутствует решение арбитражного суда о признании банкротом и об открытии конкурсного производства;</w:t>
      </w:r>
    </w:p>
    <w:p w14:paraId="60F964E4" w14:textId="77777777" w:rsidR="00FD61DF" w:rsidRPr="00FD61DF" w:rsidRDefault="00FD61DF" w:rsidP="00FD61DF">
      <w:pPr>
        <w:shd w:val="clear" w:color="auto" w:fill="FFFFFF"/>
        <w:spacing w:after="0" w:line="240" w:lineRule="auto"/>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       в) </w:t>
      </w:r>
      <w:r w:rsidRPr="00FD61DF">
        <w:rPr>
          <w:rFonts w:ascii="Times New Roman" w:eastAsia="Times New Roman" w:hAnsi="Times New Roman"/>
          <w:sz w:val="24"/>
          <w:szCs w:val="24"/>
          <w:lang w:eastAsia="ru-RU"/>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AA05F09" w14:textId="77777777" w:rsidR="00FD61DF" w:rsidRPr="00FD61DF" w:rsidRDefault="00FD61DF" w:rsidP="00FD61DF">
      <w:pPr>
        <w:shd w:val="clear" w:color="auto" w:fill="FFFFFF"/>
        <w:spacing w:after="0" w:line="240" w:lineRule="auto"/>
        <w:jc w:val="both"/>
        <w:rPr>
          <w:sz w:val="24"/>
          <w:szCs w:val="24"/>
        </w:rPr>
      </w:pPr>
      <w:r w:rsidRPr="00FD61DF">
        <w:rPr>
          <w:rFonts w:ascii="Times New Roman" w:eastAsia="Times New Roman" w:hAnsi="Times New Roman"/>
          <w:sz w:val="24"/>
          <w:szCs w:val="24"/>
          <w:lang w:eastAsia="ru-RU"/>
        </w:rPr>
        <w:t xml:space="preserve">       г) </w:t>
      </w:r>
      <w:r w:rsidRPr="00FD61DF">
        <w:rPr>
          <w:rFonts w:ascii="Times New Roman" w:eastAsia="Times New Roman" w:hAnsi="Times New Roman"/>
          <w:sz w:val="24"/>
          <w:szCs w:val="24"/>
          <w:lang w:eastAsia="ru-RU"/>
        </w:rPr>
        <w:tab/>
        <w:t>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r w:rsidRPr="00FD61DF">
        <w:rPr>
          <w:sz w:val="24"/>
          <w:szCs w:val="24"/>
        </w:rPr>
        <w:t xml:space="preserve">   </w:t>
      </w:r>
    </w:p>
    <w:p w14:paraId="556ABECD" w14:textId="77777777" w:rsidR="00FD61DF" w:rsidRPr="00FD61DF" w:rsidRDefault="00FD61DF" w:rsidP="00FD61DF">
      <w:pPr>
        <w:shd w:val="clear" w:color="auto" w:fill="FFFFFF"/>
        <w:spacing w:after="0" w:line="240" w:lineRule="auto"/>
        <w:jc w:val="both"/>
        <w:rPr>
          <w:rFonts w:ascii="Times New Roman" w:hAnsi="Times New Roman"/>
          <w:sz w:val="24"/>
          <w:szCs w:val="24"/>
        </w:rPr>
      </w:pPr>
      <w:r w:rsidRPr="00FD61DF">
        <w:rPr>
          <w:sz w:val="24"/>
          <w:szCs w:val="24"/>
        </w:rPr>
        <w:t xml:space="preserve">       </w:t>
      </w:r>
      <w:r w:rsidRPr="00FD61DF">
        <w:rPr>
          <w:rFonts w:ascii="Times New Roman" w:hAnsi="Times New Roman"/>
          <w:sz w:val="24"/>
          <w:szCs w:val="24"/>
        </w:rPr>
        <w:t>д)</w:t>
      </w:r>
      <w:r w:rsidRPr="00FD61DF">
        <w:rPr>
          <w:rFonts w:ascii="Times New Roman" w:hAnsi="Times New Roman"/>
          <w:b/>
          <w:sz w:val="24"/>
          <w:szCs w:val="24"/>
        </w:rPr>
        <w:t xml:space="preserve"> </w:t>
      </w:r>
      <w:r w:rsidRPr="00FD61DF">
        <w:rPr>
          <w:rFonts w:ascii="Times New Roman" w:hAnsi="Times New Roman"/>
          <w:sz w:val="24"/>
          <w:szCs w:val="24"/>
        </w:rPr>
        <w:t>не являемся юридическим/физическим лицом, включенным в перечень, утвержденный постановлением Правительства РФ от 11.05.2022 №851 «О мерах по реализации Указа Президента Российской Федерации от 3 мая 2022 г. №252», в отношении которого применяются специальные экономические меры, предусмотренные п.п. «а» п. 2 Указа Президента РФ от 03.05.2022 г. №252, либо организацией, находящейся под контролем таких лиц.</w:t>
      </w:r>
    </w:p>
    <w:p w14:paraId="7B2692D7" w14:textId="77777777" w:rsidR="00FD61DF" w:rsidRPr="00FD61DF" w:rsidRDefault="00FD61DF" w:rsidP="00FD61DF">
      <w:pPr>
        <w:shd w:val="clear" w:color="auto" w:fill="FFFFFF"/>
        <w:spacing w:after="0" w:line="240" w:lineRule="auto"/>
        <w:jc w:val="both"/>
        <w:rPr>
          <w:sz w:val="24"/>
          <w:szCs w:val="24"/>
        </w:rPr>
      </w:pPr>
      <w:r w:rsidRPr="00FD61DF">
        <w:rPr>
          <w:rFonts w:ascii="Times New Roman" w:hAnsi="Times New Roman"/>
          <w:sz w:val="24"/>
          <w:szCs w:val="24"/>
        </w:rPr>
        <w:t xml:space="preserve">      е) не являемся иностранным агентом в соответствии с Федеральным </w:t>
      </w:r>
      <w:hyperlink r:id="rId24" w:history="1">
        <w:r w:rsidRPr="00FD61DF">
          <w:rPr>
            <w:rFonts w:ascii="Times New Roman" w:hAnsi="Times New Roman"/>
            <w:sz w:val="24"/>
            <w:szCs w:val="24"/>
            <w:u w:val="single"/>
          </w:rPr>
          <w:t>законом</w:t>
        </w:r>
      </w:hyperlink>
      <w:r w:rsidRPr="00FD61DF">
        <w:rPr>
          <w:rFonts w:ascii="Times New Roman" w:hAnsi="Times New Roman"/>
          <w:sz w:val="24"/>
          <w:szCs w:val="24"/>
        </w:rPr>
        <w:t xml:space="preserve"> от 14 июля 2022 года N 255-ФЗ "О контроле за деятельностью лиц, находящихся под иностранным влиянием".</w:t>
      </w:r>
    </w:p>
    <w:p w14:paraId="11DC302E" w14:textId="77777777" w:rsidR="00FD61DF" w:rsidRPr="00FD61DF" w:rsidRDefault="00FD61DF" w:rsidP="00FD61DF">
      <w:pPr>
        <w:spacing w:after="0" w:line="240" w:lineRule="auto"/>
        <w:ind w:firstLine="567"/>
        <w:contextualSpacing/>
        <w:jc w:val="both"/>
        <w:rPr>
          <w:rFonts w:ascii="Times New Roman" w:eastAsia="Times New Roman" w:hAnsi="Times New Roman"/>
          <w:sz w:val="24"/>
          <w:szCs w:val="24"/>
          <w:lang w:eastAsia="ru-RU"/>
        </w:rPr>
      </w:pPr>
    </w:p>
    <w:p w14:paraId="473101BE" w14:textId="77777777" w:rsidR="00FD61DF" w:rsidRPr="00FD61DF" w:rsidRDefault="00FD61DF" w:rsidP="00FD61DF">
      <w:pPr>
        <w:spacing w:after="0" w:line="240" w:lineRule="auto"/>
        <w:jc w:val="both"/>
        <w:rPr>
          <w:rFonts w:ascii="Times New Roman" w:eastAsia="Times New Roman" w:hAnsi="Times New Roman"/>
          <w:iCs/>
          <w:sz w:val="24"/>
          <w:szCs w:val="24"/>
          <w:lang w:eastAsia="ru-RU"/>
        </w:rPr>
      </w:pPr>
      <w:r w:rsidRPr="00FD61DF">
        <w:rPr>
          <w:rFonts w:ascii="Times New Roman" w:eastAsia="Times New Roman" w:hAnsi="Times New Roman"/>
          <w:sz w:val="24"/>
          <w:szCs w:val="24"/>
          <w:lang w:eastAsia="ru-RU"/>
        </w:rPr>
        <w:t xml:space="preserve">        </w:t>
      </w:r>
      <w:r w:rsidRPr="00FD61DF">
        <w:rPr>
          <w:rFonts w:ascii="Times New Roman" w:eastAsia="Times New Roman" w:hAnsi="Times New Roman"/>
          <w:iCs/>
          <w:sz w:val="24"/>
          <w:szCs w:val="24"/>
          <w:lang w:eastAsia="ru-RU"/>
        </w:rPr>
        <w:t xml:space="preserve">В случае признания нашей организации Победителем по данному лоту мы берем обязательства подписать договор на выполнение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 </w:t>
      </w:r>
      <w:r w:rsidRPr="00FD61DF">
        <w:rPr>
          <w:rFonts w:ascii="Times New Roman" w:eastAsia="Times New Roman" w:hAnsi="Times New Roman"/>
          <w:sz w:val="24"/>
          <w:szCs w:val="24"/>
          <w:lang w:eastAsia="ru-RU"/>
        </w:rPr>
        <w:t xml:space="preserve">и </w:t>
      </w:r>
      <w:r w:rsidRPr="00FD61DF">
        <w:rPr>
          <w:rFonts w:ascii="Times New Roman" w:eastAsia="Times New Roman" w:hAnsi="Times New Roman"/>
          <w:iCs/>
          <w:sz w:val="24"/>
          <w:szCs w:val="24"/>
          <w:lang w:eastAsia="ru-RU"/>
        </w:rPr>
        <w:t>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3E1CB63B"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6E87D7F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Настоящая Заявка дополняется следующими документами, включая неотъемлемые приложения:</w:t>
      </w:r>
    </w:p>
    <w:p w14:paraId="6C74F319"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Сведения об опыте Участника (форма 2); </w:t>
      </w:r>
    </w:p>
    <w:p w14:paraId="5D9EF44D" w14:textId="77777777" w:rsid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hAnsi="Times New Roman"/>
          <w:bCs/>
          <w:sz w:val="24"/>
          <w:szCs w:val="24"/>
        </w:rPr>
        <w:t>Сведения о наличии собственных ресурсов</w:t>
      </w:r>
      <w:r w:rsidRPr="00FD61DF">
        <w:rPr>
          <w:rFonts w:ascii="Times New Roman" w:hAnsi="Times New Roman"/>
          <w:b/>
          <w:bCs/>
          <w:sz w:val="24"/>
          <w:szCs w:val="24"/>
        </w:rPr>
        <w:t xml:space="preserve"> </w:t>
      </w:r>
      <w:r w:rsidRPr="00FD61DF">
        <w:rPr>
          <w:rFonts w:ascii="Times New Roman" w:eastAsia="Times New Roman" w:hAnsi="Times New Roman"/>
          <w:sz w:val="24"/>
          <w:szCs w:val="24"/>
          <w:lang w:eastAsia="ru-RU"/>
        </w:rPr>
        <w:t xml:space="preserve">(форма 3); </w:t>
      </w:r>
    </w:p>
    <w:p w14:paraId="69D04132" w14:textId="5AFC45CE" w:rsidR="00066354" w:rsidRPr="00066354" w:rsidRDefault="00066354" w:rsidP="00066354">
      <w:pPr>
        <w:pStyle w:val="aff8"/>
        <w:numPr>
          <w:ilvl w:val="0"/>
          <w:numId w:val="12"/>
        </w:numPr>
        <w:tabs>
          <w:tab w:val="clear" w:pos="927"/>
        </w:tabs>
        <w:ind w:left="426" w:hanging="426"/>
        <w:rPr>
          <w:rFonts w:ascii="Times New Roman" w:hAnsi="Times New Roman" w:cs="Times New Roman"/>
          <w:sz w:val="24"/>
          <w:szCs w:val="24"/>
        </w:rPr>
      </w:pPr>
      <w:r w:rsidRPr="00066354">
        <w:rPr>
          <w:rFonts w:ascii="Times New Roman" w:hAnsi="Times New Roman" w:cs="Times New Roman"/>
          <w:sz w:val="24"/>
          <w:szCs w:val="24"/>
        </w:rPr>
        <w:t xml:space="preserve">Сведения об опыте Участника (форма 4); </w:t>
      </w:r>
    </w:p>
    <w:p w14:paraId="360F0F4E" w14:textId="229AD52B"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Анкета Участника (форма </w:t>
      </w:r>
      <w:r w:rsidR="00066354">
        <w:rPr>
          <w:rFonts w:ascii="Times New Roman" w:eastAsia="Times New Roman" w:hAnsi="Times New Roman"/>
          <w:sz w:val="24"/>
          <w:szCs w:val="24"/>
          <w:lang w:val="en-US" w:eastAsia="ru-RU"/>
        </w:rPr>
        <w:t>5</w:t>
      </w:r>
      <w:r w:rsidRPr="00FD61DF">
        <w:rPr>
          <w:rFonts w:ascii="Times New Roman" w:eastAsia="Times New Roman" w:hAnsi="Times New Roman"/>
          <w:sz w:val="24"/>
          <w:szCs w:val="24"/>
          <w:lang w:eastAsia="ru-RU"/>
        </w:rPr>
        <w:t xml:space="preserve">); </w:t>
      </w:r>
    </w:p>
    <w:p w14:paraId="7ACAFB4C" w14:textId="2EB41A7D"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 xml:space="preserve">Справка об отсутствии признаков крупной сделки (форма </w:t>
      </w:r>
      <w:r w:rsidR="00066354" w:rsidRPr="00066354">
        <w:rPr>
          <w:rFonts w:ascii="Times New Roman" w:eastAsia="Times New Roman" w:hAnsi="Times New Roman"/>
          <w:sz w:val="24"/>
          <w:szCs w:val="24"/>
          <w:lang w:eastAsia="ru-RU"/>
        </w:rPr>
        <w:t>6</w:t>
      </w:r>
      <w:r w:rsidRPr="00FD61DF">
        <w:rPr>
          <w:rFonts w:ascii="Times New Roman" w:eastAsia="Times New Roman" w:hAnsi="Times New Roman"/>
          <w:sz w:val="24"/>
          <w:szCs w:val="24"/>
          <w:lang w:eastAsia="ru-RU"/>
        </w:rPr>
        <w:t>);</w:t>
      </w:r>
    </w:p>
    <w:p w14:paraId="58179C40" w14:textId="77777777" w:rsidR="00FD61DF" w:rsidRPr="00FD61DF" w:rsidRDefault="00FD61DF" w:rsidP="00FD61DF">
      <w:pPr>
        <w:numPr>
          <w:ilvl w:val="0"/>
          <w:numId w:val="12"/>
        </w:numPr>
        <w:tabs>
          <w:tab w:val="left" w:pos="426"/>
        </w:tabs>
        <w:spacing w:after="0" w:line="240" w:lineRule="auto"/>
        <w:ind w:left="0" w:firstLine="0"/>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Документы, подтверждающие соответствие Участника установленным требованиям (п.п.4.5.2.2. Документации).</w:t>
      </w:r>
    </w:p>
    <w:p w14:paraId="1CD23704"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47956048"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489B7D1A"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(подпись, М.П.)</w:t>
      </w:r>
    </w:p>
    <w:p w14:paraId="101B2B36"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r w:rsidRPr="00FD61DF">
        <w:rPr>
          <w:rFonts w:ascii="Times New Roman" w:eastAsia="Times New Roman" w:hAnsi="Times New Roman"/>
          <w:sz w:val="24"/>
          <w:szCs w:val="24"/>
          <w:lang w:eastAsia="ru-RU"/>
        </w:rPr>
        <w:t>____________________________________</w:t>
      </w:r>
    </w:p>
    <w:p w14:paraId="7D556525" w14:textId="77777777" w:rsidR="00FD61DF" w:rsidRPr="00FD61DF" w:rsidRDefault="00FD61DF" w:rsidP="00FD61DF">
      <w:pPr>
        <w:spacing w:after="0" w:line="240" w:lineRule="auto"/>
        <w:ind w:right="3684" w:firstLine="567"/>
        <w:jc w:val="center"/>
        <w:rPr>
          <w:rFonts w:ascii="Times New Roman" w:eastAsia="Times New Roman" w:hAnsi="Times New Roman"/>
          <w:sz w:val="24"/>
          <w:szCs w:val="24"/>
          <w:vertAlign w:val="superscript"/>
          <w:lang w:eastAsia="ru-RU"/>
        </w:rPr>
      </w:pPr>
      <w:r w:rsidRPr="00FD61DF">
        <w:rPr>
          <w:rFonts w:ascii="Times New Roman" w:eastAsia="Times New Roman" w:hAnsi="Times New Roman"/>
          <w:sz w:val="24"/>
          <w:szCs w:val="24"/>
          <w:vertAlign w:val="superscript"/>
          <w:lang w:eastAsia="ru-RU"/>
        </w:rPr>
        <w:t>(фамилия, имя, отчество подписавшего, должность)</w:t>
      </w:r>
    </w:p>
    <w:p w14:paraId="501634ED" w14:textId="77777777" w:rsidR="00FD61DF" w:rsidRPr="00FD61DF" w:rsidRDefault="00FD61DF" w:rsidP="00FD61DF">
      <w:pPr>
        <w:spacing w:after="0" w:line="240" w:lineRule="auto"/>
        <w:ind w:firstLine="567"/>
        <w:jc w:val="both"/>
        <w:rPr>
          <w:rFonts w:ascii="Times New Roman" w:eastAsia="Times New Roman" w:hAnsi="Times New Roman"/>
          <w:sz w:val="24"/>
          <w:szCs w:val="24"/>
          <w:lang w:eastAsia="ru-RU"/>
        </w:rPr>
      </w:pPr>
    </w:p>
    <w:p w14:paraId="7EF944EE" w14:textId="77777777" w:rsidR="00FD61DF" w:rsidRPr="00FD61DF" w:rsidRDefault="00FD61DF" w:rsidP="00FD61DF">
      <w:pPr>
        <w:pBdr>
          <w:bottom w:val="single" w:sz="4" w:space="1" w:color="auto"/>
        </w:pBdr>
        <w:shd w:val="clear" w:color="auto" w:fill="E0E0E0"/>
        <w:spacing w:after="0" w:line="240" w:lineRule="auto"/>
        <w:ind w:right="21"/>
        <w:jc w:val="center"/>
        <w:rPr>
          <w:rFonts w:ascii="Times New Roman" w:eastAsia="Times New Roman" w:hAnsi="Times New Roman"/>
          <w:b/>
          <w:spacing w:val="36"/>
          <w:sz w:val="24"/>
          <w:szCs w:val="24"/>
          <w:lang w:eastAsia="ru-RU"/>
        </w:rPr>
        <w:sectPr w:rsidR="00FD61DF" w:rsidRPr="00FD61DF" w:rsidSect="00080E77">
          <w:pgSz w:w="11906" w:h="16838" w:code="9"/>
          <w:pgMar w:top="851" w:right="709" w:bottom="709" w:left="992" w:header="680" w:footer="0" w:gutter="0"/>
          <w:cols w:space="708"/>
          <w:titlePg/>
          <w:docGrid w:linePitch="381"/>
        </w:sectPr>
      </w:pPr>
      <w:r w:rsidRPr="00FD61DF">
        <w:rPr>
          <w:rFonts w:ascii="Times New Roman" w:eastAsia="Times New Roman" w:hAnsi="Times New Roman"/>
          <w:b/>
          <w:spacing w:val="36"/>
          <w:sz w:val="24"/>
          <w:szCs w:val="24"/>
          <w:lang w:eastAsia="ru-RU"/>
        </w:rPr>
        <w:t>конец формы</w:t>
      </w:r>
    </w:p>
    <w:p w14:paraId="7BBC2060" w14:textId="77777777" w:rsidR="00E84B01" w:rsidRPr="001E5D95" w:rsidRDefault="00E84B01" w:rsidP="00F30E11">
      <w:pPr>
        <w:keepNext/>
        <w:pageBreakBefore/>
        <w:numPr>
          <w:ilvl w:val="2"/>
          <w:numId w:val="11"/>
        </w:numPr>
        <w:suppressAutoHyphens/>
        <w:spacing w:before="240" w:after="120" w:line="240" w:lineRule="auto"/>
        <w:ind w:left="0" w:firstLine="0"/>
        <w:jc w:val="both"/>
        <w:rPr>
          <w:rFonts w:ascii="Times New Roman" w:eastAsia="Times New Roman" w:hAnsi="Times New Roman"/>
          <w:b/>
          <w:bCs/>
          <w:sz w:val="24"/>
          <w:szCs w:val="24"/>
          <w:lang w:eastAsia="ru-RU"/>
        </w:rPr>
      </w:pPr>
      <w:bookmarkStart w:id="61" w:name="_Ref34763774"/>
      <w:bookmarkStart w:id="62" w:name="_Ref89649494"/>
      <w:bookmarkStart w:id="63" w:name="_Toc90385115"/>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F30E11">
      <w:pPr>
        <w:numPr>
          <w:ilvl w:val="3"/>
          <w:numId w:val="13"/>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AB9AABC" w14:textId="3684BD58" w:rsidR="00C83300" w:rsidRPr="001E5D95" w:rsidRDefault="00C83300" w:rsidP="00F30E11">
      <w:pPr>
        <w:pStyle w:val="aff8"/>
        <w:numPr>
          <w:ilvl w:val="3"/>
          <w:numId w:val="13"/>
        </w:numPr>
        <w:tabs>
          <w:tab w:val="left" w:pos="851"/>
        </w:tabs>
        <w:ind w:left="0" w:firstLine="0"/>
        <w:jc w:val="both"/>
        <w:rPr>
          <w:rFonts w:ascii="Times New Roman" w:hAnsi="Times New Roman"/>
          <w:sz w:val="24"/>
          <w:szCs w:val="24"/>
        </w:rPr>
      </w:pPr>
      <w:r w:rsidRPr="001E5D95">
        <w:rPr>
          <w:rFonts w:ascii="Times New Roman" w:hAnsi="Times New Roman"/>
          <w:sz w:val="24"/>
          <w:szCs w:val="24"/>
        </w:rPr>
        <w:t>Участник закупки должен указать наименование страны происхождения товаров (п.п. 4.9.3.1).</w:t>
      </w:r>
    </w:p>
    <w:p w14:paraId="74D30DCD" w14:textId="19C8E0AD" w:rsidR="00C83300" w:rsidRPr="001E5D95" w:rsidRDefault="00C83300" w:rsidP="00F30E11">
      <w:pPr>
        <w:pStyle w:val="aff8"/>
        <w:numPr>
          <w:ilvl w:val="3"/>
          <w:numId w:val="13"/>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ХХХ,ХХ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77777777" w:rsidR="00E84B01" w:rsidRPr="001E5D95" w:rsidRDefault="00E84B01" w:rsidP="00C83300">
      <w:pPr>
        <w:tabs>
          <w:tab w:val="left" w:pos="1134"/>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5.1.1.4.</w:t>
      </w:r>
      <w:r w:rsidRPr="001E5D95">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582AE7E0" w14:textId="467B60B9" w:rsidR="00E84B01" w:rsidRPr="001E5D95" w:rsidRDefault="00E84B01" w:rsidP="00C83300">
      <w:pPr>
        <w:tabs>
          <w:tab w:val="left" w:pos="1134"/>
        </w:tabs>
        <w:spacing w:after="0" w:line="240" w:lineRule="auto"/>
        <w:jc w:val="both"/>
        <w:rPr>
          <w:rFonts w:ascii="Times New Roman" w:eastAsia="Times New Roman" w:hAnsi="Times New Roman"/>
          <w:bCs/>
          <w:sz w:val="24"/>
          <w:szCs w:val="24"/>
          <w:lang w:eastAsia="ru-RU"/>
        </w:rPr>
      </w:pPr>
      <w:r w:rsidRPr="001E5D95">
        <w:rPr>
          <w:rFonts w:ascii="Times New Roman" w:eastAsia="Times New Roman" w:hAnsi="Times New Roman"/>
          <w:b/>
          <w:sz w:val="24"/>
          <w:szCs w:val="24"/>
          <w:lang w:eastAsia="ru-RU"/>
        </w:rPr>
        <w:t>5.1.1.</w:t>
      </w:r>
      <w:r w:rsidR="00C92965" w:rsidRPr="001E5D95">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10E5B8A" w14:textId="77777777" w:rsidR="00E84B01" w:rsidRPr="001E5D95" w:rsidRDefault="00E84B01" w:rsidP="00C83300">
      <w:pPr>
        <w:tabs>
          <w:tab w:val="num" w:pos="0"/>
        </w:tabs>
        <w:spacing w:after="0" w:line="240" w:lineRule="auto"/>
        <w:ind w:firstLine="709"/>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br w:type="page"/>
      </w:r>
    </w:p>
    <w:p w14:paraId="3CF98DA1" w14:textId="77777777" w:rsidR="001E3D7A" w:rsidRPr="001E5D95" w:rsidRDefault="001E3D7A" w:rsidP="00F30E11">
      <w:pPr>
        <w:keepNext/>
        <w:numPr>
          <w:ilvl w:val="1"/>
          <w:numId w:val="13"/>
        </w:numPr>
        <w:tabs>
          <w:tab w:val="num" w:pos="142"/>
        </w:tabs>
        <w:suppressAutoHyphens/>
        <w:spacing w:before="360" w:after="120" w:line="240" w:lineRule="auto"/>
        <w:ind w:left="0" w:firstLine="0"/>
        <w:outlineLvl w:val="1"/>
        <w:rPr>
          <w:rFonts w:ascii="Times New Roman" w:eastAsia="Times New Roman" w:hAnsi="Times New Roman"/>
          <w:b/>
          <w:sz w:val="24"/>
          <w:szCs w:val="24"/>
          <w:lang w:eastAsia="ru-RU"/>
        </w:rPr>
      </w:pPr>
      <w:bookmarkStart w:id="64" w:name="_Toc322017073"/>
      <w:bookmarkStart w:id="65" w:name="_Toc329257458"/>
      <w:bookmarkStart w:id="66" w:name="_Toc344124426"/>
      <w:bookmarkStart w:id="67" w:name="_Toc117159002"/>
      <w:r w:rsidRPr="001E5D95">
        <w:rPr>
          <w:rFonts w:ascii="Times New Roman" w:eastAsia="Times New Roman" w:hAnsi="Times New Roman"/>
          <w:b/>
          <w:sz w:val="24"/>
          <w:szCs w:val="24"/>
          <w:lang w:eastAsia="ru-RU"/>
        </w:rPr>
        <w:lastRenderedPageBreak/>
        <w:t>Сведения об опыте Участника (Форма 2)</w:t>
      </w:r>
      <w:bookmarkEnd w:id="64"/>
      <w:bookmarkEnd w:id="65"/>
      <w:bookmarkEnd w:id="66"/>
      <w:bookmarkEnd w:id="67"/>
    </w:p>
    <w:p w14:paraId="4CBB3E6B" w14:textId="77777777" w:rsidR="001E3D7A" w:rsidRPr="001E5D95" w:rsidRDefault="001E3D7A" w:rsidP="001E3D7A">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1E5D95">
        <w:rPr>
          <w:rFonts w:ascii="Times New Roman" w:eastAsia="Times New Roman" w:hAnsi="Times New Roman"/>
          <w:b/>
          <w:spacing w:val="36"/>
          <w:sz w:val="24"/>
          <w:szCs w:val="24"/>
          <w:lang w:eastAsia="ru-RU"/>
        </w:rPr>
        <w:t>начало формы</w:t>
      </w:r>
    </w:p>
    <w:p w14:paraId="3B7FCBA6"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Приложение 1 </w:t>
      </w:r>
    </w:p>
    <w:p w14:paraId="30B47134"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к Заявке на участие в </w:t>
      </w:r>
      <w:r w:rsidRPr="003D61EC">
        <w:rPr>
          <w:rFonts w:ascii="Times New Roman" w:eastAsia="Times New Roman" w:hAnsi="Times New Roman"/>
          <w:sz w:val="24"/>
          <w:szCs w:val="24"/>
          <w:lang w:eastAsia="ru-RU"/>
        </w:rPr>
        <w:t>запросе предложений</w:t>
      </w:r>
    </w:p>
    <w:p w14:paraId="15679FD3"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от «___</w:t>
      </w:r>
      <w:proofErr w:type="gramStart"/>
      <w:r w:rsidRPr="003D61EC">
        <w:rPr>
          <w:rFonts w:ascii="Times New Roman" w:hAnsi="Times New Roman"/>
          <w:sz w:val="24"/>
          <w:szCs w:val="24"/>
        </w:rPr>
        <w:t>_»_</w:t>
      </w:r>
      <w:proofErr w:type="gramEnd"/>
      <w:r w:rsidRPr="003D61EC">
        <w:rPr>
          <w:rFonts w:ascii="Times New Roman" w:hAnsi="Times New Roman"/>
          <w:sz w:val="24"/>
          <w:szCs w:val="24"/>
        </w:rPr>
        <w:t>____________ г. №__________</w:t>
      </w:r>
    </w:p>
    <w:p w14:paraId="436B2384" w14:textId="77777777" w:rsidR="003D61EC" w:rsidRPr="003D61EC" w:rsidRDefault="003D61EC" w:rsidP="003D61EC">
      <w:pPr>
        <w:spacing w:line="240" w:lineRule="auto"/>
        <w:contextualSpacing/>
        <w:rPr>
          <w:rFonts w:ascii="Times New Roman" w:hAnsi="Times New Roman"/>
          <w:sz w:val="24"/>
          <w:szCs w:val="24"/>
        </w:rPr>
      </w:pPr>
    </w:p>
    <w:p w14:paraId="003E4BD5" w14:textId="77777777" w:rsidR="003D61EC" w:rsidRPr="003D61EC" w:rsidRDefault="003D61EC" w:rsidP="003D61EC">
      <w:pPr>
        <w:spacing w:line="240" w:lineRule="auto"/>
        <w:contextualSpacing/>
        <w:rPr>
          <w:rFonts w:ascii="Times New Roman" w:hAnsi="Times New Roman"/>
          <w:sz w:val="24"/>
          <w:szCs w:val="24"/>
        </w:rPr>
      </w:pPr>
    </w:p>
    <w:p w14:paraId="70EFEBCA" w14:textId="77777777" w:rsidR="003D61EC" w:rsidRPr="003D61EC" w:rsidRDefault="003D61EC" w:rsidP="003D61EC">
      <w:pPr>
        <w:spacing w:line="240" w:lineRule="auto"/>
        <w:contextualSpacing/>
        <w:rPr>
          <w:rFonts w:ascii="Times New Roman" w:hAnsi="Times New Roman"/>
          <w:sz w:val="24"/>
          <w:szCs w:val="24"/>
        </w:rPr>
      </w:pPr>
    </w:p>
    <w:p w14:paraId="681ED179" w14:textId="77777777" w:rsidR="00066354" w:rsidRPr="00066354" w:rsidRDefault="00066354" w:rsidP="00066354">
      <w:pPr>
        <w:suppressAutoHyphens/>
        <w:spacing w:line="240" w:lineRule="auto"/>
        <w:contextualSpacing/>
        <w:jc w:val="center"/>
        <w:rPr>
          <w:rFonts w:ascii="Times New Roman" w:eastAsia="Times New Roman" w:hAnsi="Times New Roman"/>
          <w:b/>
          <w:sz w:val="24"/>
          <w:szCs w:val="24"/>
          <w:lang w:eastAsia="ru-RU"/>
        </w:rPr>
      </w:pPr>
      <w:r w:rsidRPr="00066354">
        <w:rPr>
          <w:rFonts w:ascii="Times New Roman" w:eastAsia="Times New Roman" w:hAnsi="Times New Roman"/>
          <w:b/>
          <w:sz w:val="24"/>
          <w:szCs w:val="24"/>
          <w:lang w:eastAsia="ru-RU"/>
        </w:rPr>
        <w:t>Сведения об опыте Участника по выполнению работ по оформлению внешнего вида зданий и сооружений</w:t>
      </w:r>
    </w:p>
    <w:p w14:paraId="05826AE0" w14:textId="77777777" w:rsidR="003D61EC" w:rsidRPr="003D61EC" w:rsidRDefault="003D61EC" w:rsidP="003D61EC">
      <w:pPr>
        <w:suppressAutoHyphens/>
        <w:spacing w:line="240" w:lineRule="auto"/>
        <w:contextualSpacing/>
        <w:jc w:val="center"/>
        <w:rPr>
          <w:rFonts w:ascii="Times New Roman" w:hAnsi="Times New Roman"/>
          <w:sz w:val="24"/>
          <w:szCs w:val="24"/>
        </w:rPr>
      </w:pPr>
    </w:p>
    <w:p w14:paraId="774AD5C2"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Наименование и адрес Участника: _________________________________</w:t>
      </w:r>
    </w:p>
    <w:p w14:paraId="0CF77122" w14:textId="77777777" w:rsidR="003D61EC" w:rsidRPr="003D61EC" w:rsidRDefault="003D61EC" w:rsidP="003D61EC">
      <w:pPr>
        <w:spacing w:line="240" w:lineRule="auto"/>
        <w:contextualSpacing/>
        <w:rPr>
          <w:rFonts w:ascii="Times New Roman" w:hAnsi="Times New Roman"/>
          <w:sz w:val="24"/>
          <w:szCs w:val="24"/>
        </w:rPr>
      </w:pPr>
    </w:p>
    <w:tbl>
      <w:tblPr>
        <w:tblW w:w="8891" w:type="dxa"/>
        <w:tblInd w:w="108" w:type="dxa"/>
        <w:tblLayout w:type="fixed"/>
        <w:tblLook w:val="00A0" w:firstRow="1" w:lastRow="0" w:firstColumn="1" w:lastColumn="0" w:noHBand="0" w:noVBand="0"/>
      </w:tblPr>
      <w:tblGrid>
        <w:gridCol w:w="567"/>
        <w:gridCol w:w="1872"/>
        <w:gridCol w:w="1559"/>
        <w:gridCol w:w="1418"/>
        <w:gridCol w:w="1094"/>
        <w:gridCol w:w="1345"/>
        <w:gridCol w:w="1036"/>
      </w:tblGrid>
      <w:tr w:rsidR="003D61EC" w:rsidRPr="003D61EC" w14:paraId="36E87580"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0BBBF05C" w14:textId="77777777" w:rsidR="003D61EC" w:rsidRPr="003D61EC" w:rsidRDefault="003D61EC" w:rsidP="003D61EC">
            <w:pPr>
              <w:suppressAutoHyphens/>
              <w:snapToGrid w:val="0"/>
              <w:spacing w:after="0" w:line="240" w:lineRule="auto"/>
              <w:ind w:firstLine="34"/>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4400A614" w14:textId="77777777" w:rsidR="003D61EC" w:rsidRPr="003D61EC" w:rsidRDefault="003D61EC" w:rsidP="003D61EC">
            <w:pPr>
              <w:suppressAutoHyphens/>
              <w:snapToGrid w:val="0"/>
              <w:spacing w:after="0" w:line="240" w:lineRule="auto"/>
              <w:ind w:firstLine="176"/>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67F030FE"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0494776A"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ru-RU"/>
              </w:rPr>
              <w:t>Стоимость по Договору, руб.</w:t>
            </w:r>
          </w:p>
        </w:tc>
        <w:tc>
          <w:tcPr>
            <w:tcW w:w="1094" w:type="dxa"/>
            <w:tcBorders>
              <w:top w:val="single" w:sz="4" w:space="0" w:color="000000"/>
              <w:left w:val="single" w:sz="4" w:space="0" w:color="auto"/>
              <w:bottom w:val="single" w:sz="4" w:space="0" w:color="000000"/>
              <w:right w:val="nil"/>
            </w:tcBorders>
            <w:vAlign w:val="center"/>
          </w:tcPr>
          <w:p w14:paraId="4EB5C9A4" w14:textId="77777777" w:rsidR="003D61EC" w:rsidRPr="003D61EC" w:rsidRDefault="003D61EC" w:rsidP="003D61EC">
            <w:pPr>
              <w:spacing w:after="0" w:line="240" w:lineRule="auto"/>
              <w:jc w:val="center"/>
              <w:rPr>
                <w:rFonts w:ascii="Times New Roman" w:eastAsia="Times New Roman" w:hAnsi="Times New Roman"/>
                <w:sz w:val="20"/>
                <w:szCs w:val="20"/>
                <w:lang w:eastAsia="ar-SA"/>
              </w:rPr>
            </w:pPr>
          </w:p>
          <w:p w14:paraId="2F0571E5" w14:textId="77777777" w:rsidR="003D61EC" w:rsidRPr="003D61EC" w:rsidRDefault="003D61EC" w:rsidP="003D61EC">
            <w:pPr>
              <w:spacing w:after="0" w:line="240" w:lineRule="auto"/>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Номер и дата Договора, руб.</w:t>
            </w:r>
          </w:p>
          <w:p w14:paraId="7EEF2572"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p>
        </w:tc>
        <w:tc>
          <w:tcPr>
            <w:tcW w:w="1345" w:type="dxa"/>
            <w:tcBorders>
              <w:top w:val="single" w:sz="4" w:space="0" w:color="000000"/>
              <w:left w:val="single" w:sz="4" w:space="0" w:color="auto"/>
              <w:bottom w:val="single" w:sz="4" w:space="0" w:color="000000"/>
              <w:right w:val="nil"/>
            </w:tcBorders>
            <w:vAlign w:val="center"/>
          </w:tcPr>
          <w:p w14:paraId="377C7CA7" w14:textId="77777777" w:rsidR="003D61EC" w:rsidRPr="003D61EC" w:rsidRDefault="003D61EC" w:rsidP="003D61EC">
            <w:pPr>
              <w:spacing w:after="0" w:line="240" w:lineRule="auto"/>
              <w:jc w:val="center"/>
              <w:rPr>
                <w:rFonts w:ascii="Times New Roman" w:eastAsia="Times New Roman" w:hAnsi="Times New Roman"/>
                <w:sz w:val="20"/>
                <w:szCs w:val="20"/>
                <w:lang w:eastAsia="ar-SA"/>
              </w:rPr>
            </w:pPr>
          </w:p>
          <w:p w14:paraId="3DC6DE6C"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Принятое выполнение по формам КС3 и КС2, КС11</w:t>
            </w:r>
          </w:p>
        </w:tc>
        <w:tc>
          <w:tcPr>
            <w:tcW w:w="1036" w:type="dxa"/>
            <w:tcBorders>
              <w:top w:val="single" w:sz="4" w:space="0" w:color="000000"/>
              <w:left w:val="single" w:sz="4" w:space="0" w:color="000000"/>
              <w:bottom w:val="single" w:sz="4" w:space="0" w:color="000000"/>
              <w:right w:val="single" w:sz="4" w:space="0" w:color="000000"/>
            </w:tcBorders>
            <w:vAlign w:val="center"/>
            <w:hideMark/>
          </w:tcPr>
          <w:p w14:paraId="114FA137"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Заказчик</w:t>
            </w:r>
          </w:p>
        </w:tc>
      </w:tr>
      <w:tr w:rsidR="003D61EC" w:rsidRPr="003D61EC" w14:paraId="17345501"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0EF0840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C05897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3B773EF2"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8B6A3E7"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41BAB487"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32AC7031"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1C58D6C7"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3D61EC" w:rsidRPr="003D61EC" w14:paraId="6D0B10D1"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4DADD07E"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20245668"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2D138516"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0E5646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5B497ADD"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CFB5A03"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41B8E3E1"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3D61EC" w:rsidRPr="003D61EC" w14:paraId="6F0D8370"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5C91193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5810D0D"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02DE7CCD"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C66661E"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6F6855BA"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10ADC6B2"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75AC5388"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3D61EC" w:rsidRPr="003D61EC" w14:paraId="62365BCB"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7478436A"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4BF30B8"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r w:rsidRPr="003D61EC">
              <w:rPr>
                <w:rFonts w:ascii="Times New Roman" w:eastAsia="Times New Roman" w:hAnsi="Times New Roman"/>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75BCDC61"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95F77C3"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0E825DDE"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3A57C1F3"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53B858E0"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5A6C7374" w14:textId="77777777" w:rsidR="003D61EC" w:rsidRPr="003D61EC" w:rsidRDefault="003D61EC" w:rsidP="003D61EC">
      <w:pPr>
        <w:spacing w:after="0" w:line="240" w:lineRule="auto"/>
        <w:ind w:firstLine="567"/>
        <w:contextualSpacing/>
        <w:jc w:val="both"/>
        <w:rPr>
          <w:rFonts w:ascii="Times New Roman" w:eastAsia="Times New Roman" w:hAnsi="Times New Roman"/>
          <w:b/>
          <w:bCs/>
          <w:sz w:val="24"/>
          <w:szCs w:val="24"/>
          <w:lang w:eastAsia="ru-RU"/>
        </w:rPr>
      </w:pPr>
    </w:p>
    <w:p w14:paraId="0D961AE3" w14:textId="77777777" w:rsidR="003D61EC" w:rsidRPr="003D61EC" w:rsidRDefault="003D61EC" w:rsidP="003D61EC">
      <w:pPr>
        <w:spacing w:after="0" w:line="240" w:lineRule="auto"/>
        <w:ind w:firstLine="567"/>
        <w:contextualSpacing/>
        <w:jc w:val="both"/>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с приложением документов, согласно требованиям</w:t>
      </w:r>
      <w:r w:rsidRPr="003D61EC">
        <w:rPr>
          <w:rFonts w:ascii="Times New Roman" w:eastAsia="Times New Roman" w:hAnsi="Times New Roman"/>
          <w:b/>
          <w:bCs/>
          <w:sz w:val="24"/>
          <w:szCs w:val="24"/>
          <w:lang w:eastAsia="ru-RU"/>
        </w:rPr>
        <w:t xml:space="preserve"> </w:t>
      </w:r>
      <w:r w:rsidRPr="003D61EC">
        <w:rPr>
          <w:rFonts w:ascii="Times New Roman" w:eastAsia="Times New Roman" w:hAnsi="Times New Roman"/>
          <w:bCs/>
          <w:sz w:val="24"/>
          <w:szCs w:val="24"/>
          <w:lang w:eastAsia="ru-RU"/>
        </w:rPr>
        <w:t>п.п. «н», п.4.5.2.2. Документации.</w:t>
      </w:r>
    </w:p>
    <w:p w14:paraId="52921F9A" w14:textId="77777777" w:rsidR="003D61EC" w:rsidRPr="003D61EC" w:rsidRDefault="003D61EC" w:rsidP="003D61EC">
      <w:pPr>
        <w:spacing w:line="240" w:lineRule="auto"/>
        <w:contextualSpacing/>
        <w:rPr>
          <w:rFonts w:ascii="Times New Roman" w:hAnsi="Times New Roman"/>
          <w:b/>
          <w:bCs/>
          <w:sz w:val="24"/>
          <w:szCs w:val="24"/>
        </w:rPr>
      </w:pPr>
    </w:p>
    <w:p w14:paraId="4AD32612" w14:textId="77777777" w:rsidR="003D61EC" w:rsidRPr="003D61EC" w:rsidRDefault="003D61EC" w:rsidP="003D61EC">
      <w:pPr>
        <w:spacing w:line="240" w:lineRule="auto"/>
        <w:contextualSpacing/>
        <w:rPr>
          <w:rFonts w:ascii="Times New Roman" w:hAnsi="Times New Roman"/>
          <w:b/>
          <w:bCs/>
          <w:sz w:val="24"/>
          <w:szCs w:val="24"/>
        </w:rPr>
      </w:pPr>
    </w:p>
    <w:p w14:paraId="21685330" w14:textId="77777777" w:rsidR="003D61EC" w:rsidRPr="003D61EC" w:rsidRDefault="003D61EC" w:rsidP="003D61EC">
      <w:pPr>
        <w:spacing w:line="240" w:lineRule="auto"/>
        <w:contextualSpacing/>
        <w:rPr>
          <w:rFonts w:ascii="Times New Roman" w:hAnsi="Times New Roman"/>
          <w:b/>
          <w:bCs/>
          <w:sz w:val="24"/>
          <w:szCs w:val="24"/>
        </w:rPr>
      </w:pPr>
      <w:r w:rsidRPr="003D61EC">
        <w:rPr>
          <w:rFonts w:ascii="Times New Roman" w:hAnsi="Times New Roman"/>
          <w:b/>
          <w:bCs/>
          <w:sz w:val="24"/>
          <w:szCs w:val="24"/>
        </w:rPr>
        <w:t>Руководитель организации ___________________________________________________</w:t>
      </w:r>
    </w:p>
    <w:p w14:paraId="3A4C1953"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(подпись)</w:t>
      </w:r>
    </w:p>
    <w:p w14:paraId="14746A89"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Печать</w:t>
      </w:r>
    </w:p>
    <w:p w14:paraId="5127B407" w14:textId="77777777" w:rsidR="003D61EC" w:rsidRPr="003D61EC" w:rsidRDefault="003D61EC" w:rsidP="003D61EC">
      <w:pPr>
        <w:spacing w:line="240" w:lineRule="auto"/>
        <w:contextualSpacing/>
        <w:rPr>
          <w:rFonts w:ascii="Times New Roman" w:hAnsi="Times New Roman"/>
          <w:bCs/>
          <w:sz w:val="24"/>
          <w:szCs w:val="24"/>
        </w:rPr>
      </w:pPr>
    </w:p>
    <w:p w14:paraId="7B325B76" w14:textId="77777777" w:rsidR="003D61EC" w:rsidRPr="003D61EC" w:rsidRDefault="003D61EC" w:rsidP="003D61EC">
      <w:pPr>
        <w:pBdr>
          <w:bottom w:val="single" w:sz="4" w:space="1" w:color="auto"/>
        </w:pBdr>
        <w:shd w:val="clear" w:color="auto" w:fill="E0E0E0"/>
        <w:tabs>
          <w:tab w:val="center" w:pos="4950"/>
          <w:tab w:val="right" w:pos="9900"/>
        </w:tabs>
        <w:spacing w:line="240" w:lineRule="auto"/>
        <w:contextualSpacing/>
        <w:rPr>
          <w:rFonts w:ascii="Times New Roman" w:hAnsi="Times New Roman"/>
          <w:b/>
          <w:spacing w:val="36"/>
          <w:sz w:val="24"/>
          <w:szCs w:val="24"/>
        </w:rPr>
      </w:pPr>
      <w:r w:rsidRPr="003D61EC">
        <w:rPr>
          <w:rFonts w:ascii="Times New Roman" w:hAnsi="Times New Roman"/>
          <w:b/>
          <w:spacing w:val="36"/>
          <w:sz w:val="24"/>
          <w:szCs w:val="24"/>
        </w:rPr>
        <w:tab/>
        <w:t>конец формы</w:t>
      </w:r>
      <w:r w:rsidRPr="003D61EC">
        <w:rPr>
          <w:rFonts w:ascii="Times New Roman" w:hAnsi="Times New Roman"/>
          <w:b/>
          <w:spacing w:val="36"/>
          <w:sz w:val="24"/>
          <w:szCs w:val="24"/>
        </w:rPr>
        <w:tab/>
      </w:r>
    </w:p>
    <w:p w14:paraId="55EBC5C9" w14:textId="77777777" w:rsidR="003D61EC" w:rsidRPr="003D61EC" w:rsidRDefault="003D61EC" w:rsidP="003D61EC">
      <w:pPr>
        <w:spacing w:line="240" w:lineRule="auto"/>
        <w:contextualSpacing/>
        <w:rPr>
          <w:rFonts w:ascii="Times New Roman" w:hAnsi="Times New Roman"/>
          <w:sz w:val="24"/>
          <w:szCs w:val="24"/>
        </w:rPr>
      </w:pPr>
    </w:p>
    <w:p w14:paraId="510F9D0A" w14:textId="77777777" w:rsidR="003D61EC" w:rsidRPr="003D61EC" w:rsidRDefault="003D61EC" w:rsidP="003D61EC">
      <w:pPr>
        <w:spacing w:after="0" w:line="240" w:lineRule="auto"/>
        <w:ind w:firstLine="567"/>
        <w:jc w:val="both"/>
        <w:rPr>
          <w:rFonts w:ascii="Times New Roman" w:eastAsia="Times New Roman" w:hAnsi="Times New Roman"/>
          <w:sz w:val="24"/>
          <w:szCs w:val="24"/>
          <w:lang w:eastAsia="ru-RU"/>
        </w:rPr>
      </w:pPr>
    </w:p>
    <w:p w14:paraId="5F086D7C"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p>
    <w:p w14:paraId="35FFA01B" w14:textId="77777777" w:rsidR="001E3D7A" w:rsidRPr="001E5D95" w:rsidRDefault="001E3D7A" w:rsidP="001E3D7A">
      <w:pPr>
        <w:spacing w:after="0" w:line="240" w:lineRule="auto"/>
        <w:ind w:firstLine="567"/>
        <w:jc w:val="both"/>
        <w:rPr>
          <w:rFonts w:ascii="Times New Roman" w:eastAsia="Times New Roman" w:hAnsi="Times New Roman"/>
          <w:sz w:val="24"/>
          <w:szCs w:val="24"/>
          <w:lang w:eastAsia="ru-RU"/>
        </w:rPr>
      </w:pPr>
    </w:p>
    <w:p w14:paraId="2AAE036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70C546DB"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5B3C217D"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CDDA1D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D96580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BBBAA62"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984410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1BF71B3"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879B6C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06670A0"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4FB6CA9"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7C84749F"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07AE0D1"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50F5885"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8C3885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0521C0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90AD9EB"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056D2E2"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DE4D8A8"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F58737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F53165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670D6D04" w14:textId="77777777" w:rsidR="003D61EC" w:rsidRPr="003D61EC" w:rsidRDefault="003D61EC" w:rsidP="003D61EC">
      <w:pPr>
        <w:tabs>
          <w:tab w:val="left" w:pos="851"/>
        </w:tabs>
        <w:spacing w:after="0" w:line="240" w:lineRule="auto"/>
        <w:contextualSpacing/>
        <w:jc w:val="both"/>
        <w:rPr>
          <w:rFonts w:ascii="Times New Roman" w:hAnsi="Times New Roman"/>
          <w:b/>
          <w:sz w:val="24"/>
          <w:szCs w:val="24"/>
        </w:rPr>
      </w:pPr>
      <w:r w:rsidRPr="003D61EC">
        <w:rPr>
          <w:rFonts w:ascii="Times New Roman" w:hAnsi="Times New Roman"/>
          <w:b/>
          <w:sz w:val="24"/>
          <w:szCs w:val="24"/>
        </w:rPr>
        <w:t>5.2.1.</w:t>
      </w:r>
      <w:r w:rsidRPr="003D61EC">
        <w:rPr>
          <w:rFonts w:ascii="Times New Roman" w:hAnsi="Times New Roman"/>
          <w:b/>
          <w:sz w:val="24"/>
          <w:szCs w:val="24"/>
        </w:rPr>
        <w:tab/>
        <w:t>Инструкции по заполнению</w:t>
      </w:r>
    </w:p>
    <w:p w14:paraId="091C0F25"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5.2.1.1.</w:t>
      </w:r>
      <w:r w:rsidRPr="003D61EC">
        <w:rPr>
          <w:rFonts w:ascii="Times New Roman" w:hAnsi="Times New Roman"/>
          <w:b/>
          <w:sz w:val="24"/>
          <w:szCs w:val="24"/>
        </w:rPr>
        <w:tab/>
      </w:r>
      <w:r w:rsidRPr="003D61EC">
        <w:rPr>
          <w:rFonts w:ascii="Times New Roman" w:hAnsi="Times New Roman"/>
          <w:sz w:val="24"/>
          <w:szCs w:val="24"/>
        </w:rPr>
        <w:t xml:space="preserve"> Участник указывает дату и номер Заявки на участие в </w:t>
      </w:r>
      <w:r w:rsidRPr="003D61EC">
        <w:rPr>
          <w:rFonts w:ascii="Times New Roman" w:eastAsia="Times New Roman" w:hAnsi="Times New Roman"/>
          <w:sz w:val="24"/>
          <w:szCs w:val="24"/>
          <w:lang w:eastAsia="ru-RU"/>
        </w:rPr>
        <w:t>запрос предложений</w:t>
      </w:r>
      <w:r w:rsidRPr="003D61EC">
        <w:rPr>
          <w:rFonts w:ascii="Times New Roman" w:hAnsi="Times New Roman"/>
          <w:sz w:val="24"/>
          <w:szCs w:val="24"/>
        </w:rPr>
        <w:t xml:space="preserve"> (подраздел 5.1.).</w:t>
      </w:r>
    </w:p>
    <w:p w14:paraId="147DA602"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5.2.1.2.</w:t>
      </w:r>
      <w:r w:rsidRPr="003D61EC">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33564A9B"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5.2.1.3.</w:t>
      </w:r>
      <w:r w:rsidRPr="003D61EC">
        <w:rPr>
          <w:rFonts w:ascii="Times New Roman" w:hAnsi="Times New Roman"/>
          <w:sz w:val="24"/>
          <w:szCs w:val="24"/>
        </w:rPr>
        <w:tab/>
        <w:t>Сведения об опыте работы приводятся согласно таблице. Также могут быть приведены примечания и комментарии.</w:t>
      </w:r>
    </w:p>
    <w:p w14:paraId="0B657D39" w14:textId="77777777" w:rsidR="00066354" w:rsidRPr="00066354" w:rsidRDefault="00066354" w:rsidP="00066354">
      <w:pPr>
        <w:tabs>
          <w:tab w:val="left" w:pos="851"/>
        </w:tabs>
        <w:spacing w:after="0" w:line="240" w:lineRule="auto"/>
        <w:ind w:left="12"/>
        <w:contextualSpacing/>
        <w:jc w:val="both"/>
        <w:rPr>
          <w:rFonts w:ascii="Times New Roman" w:eastAsia="Times New Roman" w:hAnsi="Times New Roman"/>
          <w:sz w:val="24"/>
          <w:szCs w:val="24"/>
          <w:lang w:eastAsia="ru-RU"/>
        </w:rPr>
      </w:pPr>
      <w:r w:rsidRPr="00066354">
        <w:rPr>
          <w:rFonts w:ascii="Times New Roman" w:eastAsia="Times New Roman" w:hAnsi="Times New Roman"/>
          <w:b/>
          <w:sz w:val="24"/>
          <w:szCs w:val="24"/>
          <w:lang w:eastAsia="ru-RU"/>
        </w:rPr>
        <w:t>5.2.1.4.</w:t>
      </w:r>
      <w:r w:rsidRPr="00066354">
        <w:rPr>
          <w:rFonts w:ascii="Times New Roman" w:eastAsia="Times New Roman" w:hAnsi="Times New Roman"/>
          <w:b/>
          <w:sz w:val="24"/>
          <w:szCs w:val="24"/>
          <w:lang w:eastAsia="ru-RU"/>
        </w:rPr>
        <w:tab/>
      </w:r>
      <w:r w:rsidRPr="00066354">
        <w:rPr>
          <w:rFonts w:ascii="Times New Roman" w:eastAsia="Times New Roman" w:hAnsi="Times New Roman"/>
          <w:bCs/>
          <w:sz w:val="24"/>
          <w:szCs w:val="24"/>
          <w:lang w:eastAsia="ru-RU"/>
        </w:rPr>
        <w:t>Участник в обязательном порядке прикладывает подтверждающие документы, согласно требованиям</w:t>
      </w:r>
      <w:r w:rsidRPr="00066354">
        <w:rPr>
          <w:rFonts w:ascii="Times New Roman" w:eastAsia="Times New Roman" w:hAnsi="Times New Roman"/>
          <w:b/>
          <w:bCs/>
          <w:sz w:val="24"/>
          <w:szCs w:val="24"/>
          <w:lang w:eastAsia="ru-RU"/>
        </w:rPr>
        <w:t xml:space="preserve"> </w:t>
      </w:r>
      <w:r w:rsidRPr="00066354">
        <w:rPr>
          <w:rFonts w:ascii="Times New Roman" w:eastAsia="Times New Roman" w:hAnsi="Times New Roman"/>
          <w:bCs/>
          <w:sz w:val="24"/>
          <w:szCs w:val="24"/>
          <w:lang w:eastAsia="ru-RU"/>
        </w:rPr>
        <w:t>п.п. «н», п.4.5.2.2. Документации.</w:t>
      </w:r>
    </w:p>
    <w:p w14:paraId="1078F8C6" w14:textId="394CFD5D" w:rsidR="003D61EC" w:rsidRPr="003D61EC" w:rsidRDefault="003D61EC" w:rsidP="00066354">
      <w:pPr>
        <w:tabs>
          <w:tab w:val="left" w:pos="851"/>
        </w:tabs>
        <w:spacing w:after="0" w:line="240" w:lineRule="auto"/>
        <w:ind w:left="12"/>
        <w:contextualSpacing/>
        <w:jc w:val="both"/>
        <w:rPr>
          <w:rFonts w:ascii="Times New Roman" w:eastAsia="Times New Roman" w:hAnsi="Times New Roman"/>
          <w:sz w:val="24"/>
          <w:szCs w:val="24"/>
          <w:lang w:eastAsia="ru-RU"/>
        </w:rPr>
      </w:pPr>
    </w:p>
    <w:p w14:paraId="0BEC7CF4"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p>
    <w:p w14:paraId="0DF3D99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2CC144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5BA73DB"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1CFB676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73B9F7BC"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061DF0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05B619F0"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360DD279"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B502DF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D07F577" w14:textId="77777777" w:rsidR="003D61EC" w:rsidRPr="003D61EC" w:rsidRDefault="003D61EC" w:rsidP="003D61EC">
      <w:pPr>
        <w:keepNext/>
        <w:pageBreakBefore/>
        <w:suppressAutoHyphens/>
        <w:spacing w:before="360" w:after="120"/>
        <w:outlineLvl w:val="1"/>
        <w:rPr>
          <w:rFonts w:ascii="Times New Roman" w:hAnsi="Times New Roman"/>
          <w:b/>
          <w:bCs/>
          <w:sz w:val="24"/>
          <w:szCs w:val="24"/>
        </w:rPr>
      </w:pPr>
      <w:r w:rsidRPr="003D61EC">
        <w:rPr>
          <w:rFonts w:ascii="Times New Roman" w:hAnsi="Times New Roman"/>
          <w:b/>
          <w:bCs/>
          <w:sz w:val="24"/>
          <w:szCs w:val="24"/>
        </w:rPr>
        <w:lastRenderedPageBreak/>
        <w:t>5.3. Сведения о наличии собственных ресурсов (форма 3)</w:t>
      </w:r>
    </w:p>
    <w:p w14:paraId="6560D947" w14:textId="77777777" w:rsidR="003D61EC" w:rsidRPr="003D61EC" w:rsidRDefault="003D61EC" w:rsidP="003D61EC">
      <w:pPr>
        <w:pBdr>
          <w:top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3D61EC">
        <w:rPr>
          <w:rFonts w:ascii="Times New Roman" w:hAnsi="Times New Roman"/>
          <w:b/>
          <w:spacing w:val="36"/>
          <w:sz w:val="24"/>
          <w:szCs w:val="24"/>
        </w:rPr>
        <w:t>начало формы</w:t>
      </w:r>
    </w:p>
    <w:p w14:paraId="4F7C6D28" w14:textId="77777777" w:rsidR="003D61EC" w:rsidRPr="003D61EC" w:rsidRDefault="003D61EC" w:rsidP="003D61EC">
      <w:pPr>
        <w:spacing w:line="240" w:lineRule="auto"/>
        <w:contextualSpacing/>
        <w:rPr>
          <w:rFonts w:ascii="Times New Roman" w:hAnsi="Times New Roman"/>
          <w:sz w:val="24"/>
          <w:szCs w:val="24"/>
        </w:rPr>
      </w:pPr>
    </w:p>
    <w:p w14:paraId="737474BD"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Приложение № 2</w:t>
      </w:r>
    </w:p>
    <w:p w14:paraId="55AF755D"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к Заявке на участие в </w:t>
      </w:r>
      <w:r w:rsidRPr="003D61EC">
        <w:rPr>
          <w:rFonts w:ascii="Times New Roman" w:eastAsia="Times New Roman" w:hAnsi="Times New Roman"/>
          <w:sz w:val="24"/>
          <w:szCs w:val="24"/>
          <w:lang w:eastAsia="ru-RU"/>
        </w:rPr>
        <w:t>запросе предложений</w:t>
      </w:r>
    </w:p>
    <w:p w14:paraId="4736509E"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от «___</w:t>
      </w:r>
      <w:proofErr w:type="gramStart"/>
      <w:r w:rsidRPr="003D61EC">
        <w:rPr>
          <w:rFonts w:ascii="Times New Roman" w:hAnsi="Times New Roman"/>
          <w:sz w:val="24"/>
          <w:szCs w:val="24"/>
        </w:rPr>
        <w:t>_»_</w:t>
      </w:r>
      <w:proofErr w:type="gramEnd"/>
      <w:r w:rsidRPr="003D61EC">
        <w:rPr>
          <w:rFonts w:ascii="Times New Roman" w:hAnsi="Times New Roman"/>
          <w:sz w:val="24"/>
          <w:szCs w:val="24"/>
        </w:rPr>
        <w:t>____________ г. №__________</w:t>
      </w:r>
    </w:p>
    <w:tbl>
      <w:tblPr>
        <w:tblW w:w="11228" w:type="dxa"/>
        <w:tblInd w:w="-459" w:type="dxa"/>
        <w:tblLook w:val="04A0" w:firstRow="1" w:lastRow="0" w:firstColumn="1" w:lastColumn="0" w:noHBand="0" w:noVBand="1"/>
      </w:tblPr>
      <w:tblGrid>
        <w:gridCol w:w="11228"/>
      </w:tblGrid>
      <w:tr w:rsidR="003D61EC" w:rsidRPr="003D61EC" w14:paraId="5D89D71E" w14:textId="77777777" w:rsidTr="00080E77">
        <w:trPr>
          <w:trHeight w:val="435"/>
        </w:trPr>
        <w:tc>
          <w:tcPr>
            <w:tcW w:w="11228" w:type="dxa"/>
            <w:tcBorders>
              <w:top w:val="nil"/>
              <w:left w:val="nil"/>
              <w:bottom w:val="nil"/>
              <w:right w:val="nil"/>
            </w:tcBorders>
            <w:shd w:val="clear" w:color="auto" w:fill="auto"/>
            <w:hideMark/>
          </w:tcPr>
          <w:p w14:paraId="496AF19B" w14:textId="77777777" w:rsidR="003D61EC" w:rsidRDefault="003D61EC" w:rsidP="003D61EC">
            <w:pPr>
              <w:spacing w:after="0" w:line="240" w:lineRule="auto"/>
              <w:ind w:firstLine="567"/>
              <w:jc w:val="center"/>
              <w:rPr>
                <w:rFonts w:ascii="Times New Roman" w:hAnsi="Times New Roman"/>
                <w:b/>
                <w:sz w:val="24"/>
                <w:szCs w:val="24"/>
              </w:rPr>
            </w:pPr>
          </w:p>
          <w:p w14:paraId="17EE5BC1" w14:textId="22583BB9" w:rsidR="003D61EC" w:rsidRPr="003D61EC" w:rsidRDefault="003D61EC" w:rsidP="003D61EC">
            <w:pPr>
              <w:spacing w:after="0" w:line="240" w:lineRule="auto"/>
              <w:ind w:firstLine="567"/>
              <w:jc w:val="center"/>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 xml:space="preserve">Наличие </w:t>
            </w:r>
            <w:r w:rsidR="003900C3">
              <w:rPr>
                <w:rFonts w:ascii="Times New Roman" w:eastAsia="Times New Roman" w:hAnsi="Times New Roman"/>
                <w:bCs/>
                <w:sz w:val="24"/>
                <w:szCs w:val="24"/>
                <w:lang w:eastAsia="ru-RU"/>
              </w:rPr>
              <w:t xml:space="preserve">строительной </w:t>
            </w:r>
            <w:r w:rsidRPr="003D61EC">
              <w:rPr>
                <w:rFonts w:ascii="Times New Roman" w:eastAsia="Times New Roman" w:hAnsi="Times New Roman"/>
                <w:bCs/>
                <w:sz w:val="24"/>
                <w:szCs w:val="24"/>
                <w:lang w:eastAsia="ru-RU"/>
              </w:rPr>
              <w:t xml:space="preserve">автотехники, которая будет использоваться </w:t>
            </w:r>
          </w:p>
          <w:p w14:paraId="2E42C0F3" w14:textId="77777777" w:rsidR="003D61EC" w:rsidRPr="003D61EC" w:rsidRDefault="003D61EC" w:rsidP="003D61EC">
            <w:pPr>
              <w:spacing w:after="0" w:line="240" w:lineRule="auto"/>
              <w:ind w:firstLine="567"/>
              <w:jc w:val="center"/>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для выполнения работ по договору</w:t>
            </w:r>
          </w:p>
          <w:p w14:paraId="51F0E8D7" w14:textId="77777777" w:rsidR="003D61EC" w:rsidRPr="003D61EC" w:rsidRDefault="003D61EC" w:rsidP="003D61EC">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3D61EC" w:rsidRPr="003D61EC" w14:paraId="15B6A59A" w14:textId="77777777" w:rsidTr="00080E77">
              <w:trPr>
                <w:trHeight w:val="593"/>
              </w:trPr>
              <w:tc>
                <w:tcPr>
                  <w:tcW w:w="535" w:type="dxa"/>
                  <w:shd w:val="clear" w:color="auto" w:fill="auto"/>
                  <w:vAlign w:val="center"/>
                </w:tcPr>
                <w:p w14:paraId="222173A6"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 </w:t>
                  </w:r>
                </w:p>
                <w:p w14:paraId="785E5E39"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п/п</w:t>
                  </w:r>
                </w:p>
              </w:tc>
              <w:tc>
                <w:tcPr>
                  <w:tcW w:w="3248" w:type="dxa"/>
                  <w:shd w:val="clear" w:color="auto" w:fill="auto"/>
                  <w:vAlign w:val="center"/>
                </w:tcPr>
                <w:p w14:paraId="5751B661" w14:textId="74008CB9" w:rsidR="003D61EC" w:rsidRPr="003D61EC" w:rsidRDefault="003D61EC" w:rsidP="00BD5971">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Наименование, вид </w:t>
                  </w:r>
                  <w:r w:rsidR="00BD5971">
                    <w:rPr>
                      <w:rFonts w:ascii="Times New Roman" w:eastAsia="Times New Roman" w:hAnsi="Times New Roman"/>
                      <w:sz w:val="24"/>
                      <w:szCs w:val="24"/>
                      <w:lang w:eastAsia="ru-RU"/>
                    </w:rPr>
                    <w:t xml:space="preserve">строительной </w:t>
                  </w:r>
                  <w:r w:rsidRPr="003D61EC">
                    <w:rPr>
                      <w:rFonts w:ascii="Times New Roman" w:eastAsia="Times New Roman" w:hAnsi="Times New Roman"/>
                      <w:sz w:val="24"/>
                      <w:szCs w:val="24"/>
                      <w:lang w:eastAsia="ru-RU"/>
                    </w:rPr>
                    <w:t>автотехники</w:t>
                  </w:r>
                </w:p>
              </w:tc>
              <w:tc>
                <w:tcPr>
                  <w:tcW w:w="2383" w:type="dxa"/>
                  <w:shd w:val="clear" w:color="auto" w:fill="auto"/>
                  <w:vAlign w:val="center"/>
                </w:tcPr>
                <w:p w14:paraId="74CE82DF"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Марка и модель</w:t>
                  </w:r>
                </w:p>
              </w:tc>
              <w:tc>
                <w:tcPr>
                  <w:tcW w:w="1447" w:type="dxa"/>
                  <w:shd w:val="clear" w:color="auto" w:fill="auto"/>
                  <w:vAlign w:val="center"/>
                </w:tcPr>
                <w:p w14:paraId="317FAAD6"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Количество, шт.</w:t>
                  </w:r>
                </w:p>
              </w:tc>
              <w:tc>
                <w:tcPr>
                  <w:tcW w:w="2054" w:type="dxa"/>
                  <w:shd w:val="clear" w:color="auto" w:fill="auto"/>
                  <w:vAlign w:val="center"/>
                </w:tcPr>
                <w:p w14:paraId="09C9971B"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Вид собственности с указанием даты и номера подтверждающего документа</w:t>
                  </w:r>
                </w:p>
              </w:tc>
            </w:tr>
            <w:tr w:rsidR="003D61EC" w:rsidRPr="003D61EC" w14:paraId="15338071" w14:textId="77777777" w:rsidTr="00080E77">
              <w:trPr>
                <w:trHeight w:val="267"/>
              </w:trPr>
              <w:tc>
                <w:tcPr>
                  <w:tcW w:w="535" w:type="dxa"/>
                  <w:shd w:val="clear" w:color="auto" w:fill="auto"/>
                  <w:vAlign w:val="center"/>
                </w:tcPr>
                <w:p w14:paraId="1AFBC0AA"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1</w:t>
                  </w:r>
                </w:p>
              </w:tc>
              <w:tc>
                <w:tcPr>
                  <w:tcW w:w="3248" w:type="dxa"/>
                  <w:shd w:val="clear" w:color="auto" w:fill="auto"/>
                  <w:vAlign w:val="center"/>
                </w:tcPr>
                <w:p w14:paraId="471B0AAE"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737595A4"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00FAAC05"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2BA5DD9C" w14:textId="77777777" w:rsidR="003D61EC" w:rsidRPr="003D61EC" w:rsidRDefault="003D61EC" w:rsidP="003D61EC">
                  <w:pPr>
                    <w:shd w:val="clear" w:color="auto" w:fill="FFFFFF"/>
                    <w:spacing w:after="0" w:line="240" w:lineRule="auto"/>
                    <w:ind w:left="-55"/>
                    <w:jc w:val="center"/>
                    <w:rPr>
                      <w:rFonts w:ascii="Times New Roman" w:eastAsia="Times New Roman" w:hAnsi="Times New Roman"/>
                      <w:sz w:val="24"/>
                      <w:szCs w:val="24"/>
                      <w:lang w:eastAsia="ru-RU"/>
                    </w:rPr>
                  </w:pPr>
                </w:p>
              </w:tc>
            </w:tr>
            <w:tr w:rsidR="003D61EC" w:rsidRPr="003D61EC" w14:paraId="4468CFF2" w14:textId="77777777" w:rsidTr="00080E77">
              <w:trPr>
                <w:trHeight w:val="445"/>
              </w:trPr>
              <w:tc>
                <w:tcPr>
                  <w:tcW w:w="535" w:type="dxa"/>
                  <w:shd w:val="clear" w:color="auto" w:fill="auto"/>
                  <w:vAlign w:val="center"/>
                </w:tcPr>
                <w:p w14:paraId="73D33B10"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2</w:t>
                  </w:r>
                </w:p>
              </w:tc>
              <w:tc>
                <w:tcPr>
                  <w:tcW w:w="3248" w:type="dxa"/>
                  <w:shd w:val="clear" w:color="auto" w:fill="auto"/>
                  <w:vAlign w:val="center"/>
                </w:tcPr>
                <w:p w14:paraId="098DCC5D"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1FE5CB1A"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4DAD6A94"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10DE8A35"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r w:rsidR="003D61EC" w:rsidRPr="003D61EC" w14:paraId="61A5B381" w14:textId="77777777" w:rsidTr="00080E77">
              <w:trPr>
                <w:trHeight w:val="454"/>
              </w:trPr>
              <w:tc>
                <w:tcPr>
                  <w:tcW w:w="535" w:type="dxa"/>
                  <w:shd w:val="clear" w:color="auto" w:fill="auto"/>
                  <w:vAlign w:val="center"/>
                </w:tcPr>
                <w:p w14:paraId="03FE55B4"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и т.д.</w:t>
                  </w:r>
                </w:p>
              </w:tc>
              <w:tc>
                <w:tcPr>
                  <w:tcW w:w="3248" w:type="dxa"/>
                  <w:shd w:val="clear" w:color="auto" w:fill="auto"/>
                  <w:vAlign w:val="center"/>
                </w:tcPr>
                <w:p w14:paraId="4F2A8540"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2D46BE32"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0DFB44C1"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7B89699D"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bl>
          <w:p w14:paraId="2CE4454A" w14:textId="77777777" w:rsidR="003D61EC" w:rsidRPr="003D61EC" w:rsidRDefault="003D61EC" w:rsidP="003D61EC">
            <w:pPr>
              <w:spacing w:after="0" w:line="240" w:lineRule="auto"/>
              <w:jc w:val="both"/>
              <w:rPr>
                <w:rFonts w:ascii="Times New Roman" w:eastAsia="Times New Roman" w:hAnsi="Times New Roman"/>
                <w:b/>
                <w:bCs/>
                <w:sz w:val="24"/>
                <w:szCs w:val="24"/>
                <w:lang w:eastAsia="ru-RU"/>
              </w:rPr>
            </w:pPr>
            <w:r w:rsidRPr="003D61EC">
              <w:rPr>
                <w:rFonts w:ascii="Times New Roman" w:eastAsia="Times New Roman" w:hAnsi="Times New Roman"/>
                <w:sz w:val="24"/>
                <w:szCs w:val="24"/>
                <w:lang w:eastAsia="ru-RU"/>
              </w:rPr>
              <w:t xml:space="preserve">            С приложением подтверждающих документов, согласно п. «и» п.4.5.2.2 Документации</w:t>
            </w:r>
            <w:r w:rsidRPr="003D61EC">
              <w:rPr>
                <w:rFonts w:ascii="Times New Roman" w:eastAsia="Times New Roman" w:hAnsi="Times New Roman"/>
                <w:b/>
                <w:bCs/>
                <w:sz w:val="24"/>
                <w:szCs w:val="24"/>
                <w:lang w:eastAsia="ru-RU"/>
              </w:rPr>
              <w:t xml:space="preserve"> </w:t>
            </w:r>
          </w:p>
          <w:p w14:paraId="4C42F12A" w14:textId="77777777" w:rsidR="003D61EC" w:rsidRPr="003D61EC" w:rsidRDefault="003D61EC" w:rsidP="003D61EC">
            <w:pPr>
              <w:spacing w:after="0" w:line="240" w:lineRule="auto"/>
              <w:jc w:val="both"/>
              <w:rPr>
                <w:rFonts w:ascii="Times New Roman" w:eastAsia="Times New Roman" w:hAnsi="Times New Roman"/>
                <w:b/>
                <w:bCs/>
                <w:sz w:val="24"/>
                <w:szCs w:val="24"/>
                <w:lang w:eastAsia="ru-RU"/>
              </w:rPr>
            </w:pPr>
          </w:p>
          <w:p w14:paraId="3F2AA476" w14:textId="77777777" w:rsidR="003D61EC" w:rsidRPr="003D61EC" w:rsidRDefault="003D61EC" w:rsidP="003D61EC">
            <w:pPr>
              <w:spacing w:after="0" w:line="240" w:lineRule="auto"/>
              <w:ind w:firstLine="567"/>
              <w:jc w:val="center"/>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 xml:space="preserve">Наличие оборудования, которая будет использоваться </w:t>
            </w:r>
          </w:p>
          <w:p w14:paraId="61F4124A" w14:textId="77777777" w:rsidR="003D61EC" w:rsidRPr="003D61EC" w:rsidRDefault="003D61EC" w:rsidP="003D61EC">
            <w:pPr>
              <w:spacing w:after="0" w:line="240" w:lineRule="auto"/>
              <w:ind w:firstLine="567"/>
              <w:jc w:val="center"/>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для выполнения работ по договору</w:t>
            </w:r>
          </w:p>
          <w:p w14:paraId="6B6E8F66" w14:textId="77777777" w:rsidR="003D61EC" w:rsidRPr="003D61EC" w:rsidRDefault="003D61EC" w:rsidP="003D61EC">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090"/>
              <w:gridCol w:w="2229"/>
              <w:gridCol w:w="1477"/>
              <w:gridCol w:w="2308"/>
            </w:tblGrid>
            <w:tr w:rsidR="003D61EC" w:rsidRPr="003D61EC" w14:paraId="3D124A3F" w14:textId="77777777" w:rsidTr="00080E77">
              <w:trPr>
                <w:trHeight w:val="593"/>
              </w:trPr>
              <w:tc>
                <w:tcPr>
                  <w:tcW w:w="535" w:type="dxa"/>
                  <w:shd w:val="clear" w:color="auto" w:fill="auto"/>
                  <w:vAlign w:val="center"/>
                </w:tcPr>
                <w:p w14:paraId="0B803930"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 </w:t>
                  </w:r>
                </w:p>
                <w:p w14:paraId="511EA71A"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п/п</w:t>
                  </w:r>
                </w:p>
              </w:tc>
              <w:tc>
                <w:tcPr>
                  <w:tcW w:w="3248" w:type="dxa"/>
                  <w:shd w:val="clear" w:color="auto" w:fill="auto"/>
                  <w:vAlign w:val="center"/>
                </w:tcPr>
                <w:p w14:paraId="1FFD60EC"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Наименование, вид оборудования</w:t>
                  </w:r>
                </w:p>
              </w:tc>
              <w:tc>
                <w:tcPr>
                  <w:tcW w:w="2383" w:type="dxa"/>
                  <w:shd w:val="clear" w:color="auto" w:fill="auto"/>
                  <w:vAlign w:val="center"/>
                </w:tcPr>
                <w:p w14:paraId="567BF45B"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Марка и модель</w:t>
                  </w:r>
                </w:p>
              </w:tc>
              <w:tc>
                <w:tcPr>
                  <w:tcW w:w="1447" w:type="dxa"/>
                  <w:shd w:val="clear" w:color="auto" w:fill="auto"/>
                  <w:vAlign w:val="center"/>
                </w:tcPr>
                <w:p w14:paraId="6C5A30DB" w14:textId="77777777" w:rsidR="003D61EC" w:rsidRPr="00E411ED"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E411ED">
                    <w:rPr>
                      <w:rFonts w:ascii="Times New Roman" w:eastAsia="Times New Roman" w:hAnsi="Times New Roman"/>
                      <w:sz w:val="24"/>
                      <w:szCs w:val="24"/>
                      <w:lang w:eastAsia="ru-RU"/>
                    </w:rPr>
                    <w:t>Количество, шт.</w:t>
                  </w:r>
                </w:p>
              </w:tc>
              <w:tc>
                <w:tcPr>
                  <w:tcW w:w="2054" w:type="dxa"/>
                  <w:shd w:val="clear" w:color="auto" w:fill="auto"/>
                  <w:vAlign w:val="center"/>
                </w:tcPr>
                <w:p w14:paraId="795744E9" w14:textId="77777777" w:rsidR="00E411ED" w:rsidRPr="00E411ED" w:rsidRDefault="00E411ED" w:rsidP="00E411ED">
                  <w:pPr>
                    <w:shd w:val="clear" w:color="auto" w:fill="FFFFFF"/>
                    <w:spacing w:after="0" w:line="240" w:lineRule="auto"/>
                    <w:jc w:val="center"/>
                    <w:rPr>
                      <w:rFonts w:ascii="Times New Roman" w:eastAsia="Times New Roman" w:hAnsi="Times New Roman"/>
                      <w:sz w:val="24"/>
                      <w:szCs w:val="24"/>
                      <w:lang w:eastAsia="ru-RU"/>
                    </w:rPr>
                  </w:pPr>
                  <w:r w:rsidRPr="00E411ED">
                    <w:rPr>
                      <w:rFonts w:ascii="Times New Roman" w:eastAsia="Times New Roman" w:hAnsi="Times New Roman"/>
                      <w:sz w:val="24"/>
                      <w:szCs w:val="24"/>
                      <w:lang w:eastAsia="ru-RU"/>
                    </w:rPr>
                    <w:t>Документы о владении:</w:t>
                  </w:r>
                </w:p>
                <w:p w14:paraId="23FBAA03" w14:textId="77777777" w:rsidR="00E411ED" w:rsidRPr="00E411ED" w:rsidRDefault="00E411ED" w:rsidP="00E411ED">
                  <w:pPr>
                    <w:shd w:val="clear" w:color="auto" w:fill="FFFFFF"/>
                    <w:spacing w:after="0" w:line="240" w:lineRule="auto"/>
                    <w:jc w:val="center"/>
                    <w:rPr>
                      <w:rFonts w:ascii="Times New Roman" w:eastAsia="Times New Roman" w:hAnsi="Times New Roman"/>
                      <w:sz w:val="24"/>
                      <w:szCs w:val="24"/>
                      <w:lang w:eastAsia="ru-RU"/>
                    </w:rPr>
                  </w:pPr>
                  <w:r w:rsidRPr="00E411ED">
                    <w:rPr>
                      <w:rFonts w:ascii="Times New Roman" w:eastAsia="Times New Roman" w:hAnsi="Times New Roman"/>
                      <w:sz w:val="24"/>
                      <w:szCs w:val="24"/>
                      <w:lang w:eastAsia="ru-RU"/>
                    </w:rPr>
                    <w:t>в собственности (УПД и инвентарная карточка учёта объекта основных средств по форме ОС-6); или</w:t>
                  </w:r>
                </w:p>
                <w:p w14:paraId="5B112DAE" w14:textId="08B6093D" w:rsidR="003D61EC" w:rsidRPr="00E411ED" w:rsidRDefault="00E411ED" w:rsidP="00E411ED">
                  <w:pPr>
                    <w:shd w:val="clear" w:color="auto" w:fill="FFFFFF"/>
                    <w:spacing w:after="0" w:line="240" w:lineRule="auto"/>
                    <w:jc w:val="center"/>
                    <w:rPr>
                      <w:rFonts w:ascii="Times New Roman" w:eastAsia="Times New Roman" w:hAnsi="Times New Roman"/>
                      <w:sz w:val="24"/>
                      <w:szCs w:val="24"/>
                      <w:lang w:eastAsia="ru-RU"/>
                    </w:rPr>
                  </w:pPr>
                  <w:r w:rsidRPr="00E411ED">
                    <w:rPr>
                      <w:rFonts w:ascii="Times New Roman" w:eastAsia="Times New Roman" w:hAnsi="Times New Roman"/>
                      <w:sz w:val="24"/>
                      <w:szCs w:val="24"/>
                      <w:lang w:eastAsia="ru-RU"/>
                    </w:rPr>
                    <w:t>в аренде/ином законном основании (договор аренды/пользования и т.п. и акт приема-передачи оборудования)</w:t>
                  </w:r>
                </w:p>
              </w:tc>
            </w:tr>
            <w:tr w:rsidR="003D61EC" w:rsidRPr="003D61EC" w14:paraId="5588DE7D" w14:textId="77777777" w:rsidTr="00080E77">
              <w:trPr>
                <w:trHeight w:val="267"/>
              </w:trPr>
              <w:tc>
                <w:tcPr>
                  <w:tcW w:w="535" w:type="dxa"/>
                  <w:shd w:val="clear" w:color="auto" w:fill="auto"/>
                  <w:vAlign w:val="center"/>
                </w:tcPr>
                <w:p w14:paraId="01B72B28"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1</w:t>
                  </w:r>
                </w:p>
              </w:tc>
              <w:tc>
                <w:tcPr>
                  <w:tcW w:w="3248" w:type="dxa"/>
                  <w:shd w:val="clear" w:color="auto" w:fill="auto"/>
                  <w:vAlign w:val="center"/>
                </w:tcPr>
                <w:p w14:paraId="6AFF4FF5"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5FAB4D36"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49BDEE0D"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166255F9" w14:textId="77777777" w:rsidR="003D61EC" w:rsidRPr="003D61EC" w:rsidRDefault="003D61EC" w:rsidP="003D61EC">
                  <w:pPr>
                    <w:shd w:val="clear" w:color="auto" w:fill="FFFFFF"/>
                    <w:spacing w:after="0" w:line="240" w:lineRule="auto"/>
                    <w:ind w:left="-55"/>
                    <w:jc w:val="center"/>
                    <w:rPr>
                      <w:rFonts w:ascii="Times New Roman" w:eastAsia="Times New Roman" w:hAnsi="Times New Roman"/>
                      <w:sz w:val="24"/>
                      <w:szCs w:val="24"/>
                      <w:lang w:eastAsia="ru-RU"/>
                    </w:rPr>
                  </w:pPr>
                </w:p>
              </w:tc>
            </w:tr>
            <w:tr w:rsidR="003D61EC" w:rsidRPr="003D61EC" w14:paraId="3CF8C065" w14:textId="77777777" w:rsidTr="00080E77">
              <w:trPr>
                <w:trHeight w:val="445"/>
              </w:trPr>
              <w:tc>
                <w:tcPr>
                  <w:tcW w:w="535" w:type="dxa"/>
                  <w:shd w:val="clear" w:color="auto" w:fill="auto"/>
                  <w:vAlign w:val="center"/>
                </w:tcPr>
                <w:p w14:paraId="7ECC419D"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2</w:t>
                  </w:r>
                </w:p>
              </w:tc>
              <w:tc>
                <w:tcPr>
                  <w:tcW w:w="3248" w:type="dxa"/>
                  <w:shd w:val="clear" w:color="auto" w:fill="auto"/>
                  <w:vAlign w:val="center"/>
                </w:tcPr>
                <w:p w14:paraId="7CFE2CED"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3E0E7AE8"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4C8DE508"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7A983A12"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r w:rsidR="003D61EC" w:rsidRPr="003D61EC" w14:paraId="446158C0" w14:textId="77777777" w:rsidTr="00080E77">
              <w:trPr>
                <w:trHeight w:val="454"/>
              </w:trPr>
              <w:tc>
                <w:tcPr>
                  <w:tcW w:w="535" w:type="dxa"/>
                  <w:shd w:val="clear" w:color="auto" w:fill="auto"/>
                  <w:vAlign w:val="center"/>
                </w:tcPr>
                <w:p w14:paraId="2DF9C646"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и т.д.</w:t>
                  </w:r>
                </w:p>
              </w:tc>
              <w:tc>
                <w:tcPr>
                  <w:tcW w:w="3248" w:type="dxa"/>
                  <w:shd w:val="clear" w:color="auto" w:fill="auto"/>
                  <w:vAlign w:val="center"/>
                </w:tcPr>
                <w:p w14:paraId="62382E44"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2053C172"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4830E49E"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16BF4FB4"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bl>
          <w:p w14:paraId="6596859B" w14:textId="77777777" w:rsidR="003D61EC" w:rsidRPr="003D61EC" w:rsidRDefault="003D61EC" w:rsidP="003D61EC">
            <w:pPr>
              <w:spacing w:after="0" w:line="240" w:lineRule="auto"/>
              <w:jc w:val="both"/>
              <w:rPr>
                <w:rFonts w:ascii="Times New Roman" w:eastAsia="Times New Roman" w:hAnsi="Times New Roman"/>
                <w:b/>
                <w:bCs/>
                <w:sz w:val="24"/>
                <w:szCs w:val="24"/>
                <w:lang w:eastAsia="ru-RU"/>
              </w:rPr>
            </w:pPr>
            <w:r w:rsidRPr="003D61EC">
              <w:rPr>
                <w:rFonts w:ascii="Times New Roman" w:eastAsia="Times New Roman" w:hAnsi="Times New Roman"/>
                <w:sz w:val="24"/>
                <w:szCs w:val="24"/>
                <w:lang w:eastAsia="ru-RU"/>
              </w:rPr>
              <w:t xml:space="preserve">            С приложением подтверждающих документов, согласно п. «к» п.4.5.2.2 Документации</w:t>
            </w:r>
            <w:r w:rsidRPr="003D61EC">
              <w:rPr>
                <w:rFonts w:ascii="Times New Roman" w:eastAsia="Times New Roman" w:hAnsi="Times New Roman"/>
                <w:b/>
                <w:bCs/>
                <w:sz w:val="24"/>
                <w:szCs w:val="24"/>
                <w:lang w:eastAsia="ru-RU"/>
              </w:rPr>
              <w:t xml:space="preserve"> </w:t>
            </w:r>
          </w:p>
          <w:p w14:paraId="5A906C90" w14:textId="77777777" w:rsidR="003D61EC" w:rsidRPr="003D61EC" w:rsidRDefault="003D61EC" w:rsidP="003D61EC">
            <w:pPr>
              <w:spacing w:after="0" w:line="240" w:lineRule="auto"/>
              <w:jc w:val="both"/>
              <w:rPr>
                <w:rFonts w:ascii="Times New Roman" w:eastAsia="Times New Roman" w:hAnsi="Times New Roman"/>
                <w:b/>
                <w:bCs/>
                <w:sz w:val="24"/>
                <w:szCs w:val="24"/>
                <w:lang w:eastAsia="ru-RU"/>
              </w:rPr>
            </w:pPr>
          </w:p>
          <w:p w14:paraId="6675F8E2" w14:textId="77777777" w:rsidR="003D61EC" w:rsidRPr="003D61EC" w:rsidRDefault="003D61EC" w:rsidP="003D61EC">
            <w:pPr>
              <w:spacing w:after="0" w:line="240" w:lineRule="auto"/>
              <w:ind w:firstLine="567"/>
              <w:jc w:val="center"/>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 xml:space="preserve">Список штата сотрудников, которые будут </w:t>
            </w:r>
          </w:p>
          <w:p w14:paraId="56D9E96A" w14:textId="77777777" w:rsidR="003D61EC" w:rsidRPr="003D61EC" w:rsidRDefault="003D61EC" w:rsidP="003D61EC">
            <w:pPr>
              <w:spacing w:after="0" w:line="240" w:lineRule="auto"/>
              <w:ind w:firstLine="567"/>
              <w:jc w:val="center"/>
              <w:rPr>
                <w:rFonts w:ascii="Times New Roman" w:eastAsia="Times New Roman" w:hAnsi="Times New Roman"/>
                <w:sz w:val="24"/>
                <w:szCs w:val="24"/>
                <w:lang w:eastAsia="ru-RU"/>
              </w:rPr>
            </w:pPr>
            <w:r w:rsidRPr="003D61EC">
              <w:rPr>
                <w:rFonts w:ascii="Times New Roman" w:eastAsia="Times New Roman" w:hAnsi="Times New Roman"/>
                <w:bCs/>
                <w:sz w:val="24"/>
                <w:szCs w:val="24"/>
                <w:lang w:eastAsia="ru-RU"/>
              </w:rPr>
              <w:t>выполнять работы по договору</w:t>
            </w:r>
          </w:p>
          <w:p w14:paraId="00DC7642" w14:textId="77777777" w:rsidR="003D61EC" w:rsidRPr="003D61EC" w:rsidRDefault="003D61EC" w:rsidP="003D61EC">
            <w:pPr>
              <w:spacing w:after="0" w:line="240" w:lineRule="auto"/>
              <w:ind w:firstLine="567"/>
              <w:jc w:val="center"/>
              <w:rPr>
                <w:rFonts w:ascii="Times New Roman" w:eastAsia="Times New Roman" w:hAnsi="Times New Roman"/>
                <w:b/>
                <w:sz w:val="24"/>
                <w:szCs w:val="24"/>
                <w:lang w:eastAsia="ru-RU"/>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3D61EC" w:rsidRPr="003D61EC" w14:paraId="64BB617E" w14:textId="77777777" w:rsidTr="00080E77">
              <w:trPr>
                <w:trHeight w:val="593"/>
              </w:trPr>
              <w:tc>
                <w:tcPr>
                  <w:tcW w:w="536" w:type="dxa"/>
                  <w:shd w:val="clear" w:color="auto" w:fill="auto"/>
                  <w:vAlign w:val="center"/>
                </w:tcPr>
                <w:p w14:paraId="24B160ED"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 </w:t>
                  </w:r>
                </w:p>
                <w:p w14:paraId="43E01840"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п/п</w:t>
                  </w:r>
                </w:p>
              </w:tc>
              <w:tc>
                <w:tcPr>
                  <w:tcW w:w="3184" w:type="dxa"/>
                  <w:shd w:val="clear" w:color="auto" w:fill="auto"/>
                  <w:vAlign w:val="center"/>
                </w:tcPr>
                <w:p w14:paraId="070F1E6A"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ФИО</w:t>
                  </w:r>
                </w:p>
              </w:tc>
              <w:tc>
                <w:tcPr>
                  <w:tcW w:w="1320" w:type="dxa"/>
                  <w:shd w:val="clear" w:color="auto" w:fill="auto"/>
                  <w:vAlign w:val="center"/>
                </w:tcPr>
                <w:p w14:paraId="6A0E8B7E"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Должность</w:t>
                  </w:r>
                </w:p>
              </w:tc>
              <w:tc>
                <w:tcPr>
                  <w:tcW w:w="2286" w:type="dxa"/>
                  <w:shd w:val="clear" w:color="auto" w:fill="auto"/>
                  <w:vAlign w:val="center"/>
                </w:tcPr>
                <w:p w14:paraId="4B0A4973"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Документ о трудовых </w:t>
                  </w:r>
                  <w:r w:rsidRPr="003D61EC">
                    <w:rPr>
                      <w:rFonts w:ascii="Times New Roman" w:eastAsia="Times New Roman" w:hAnsi="Times New Roman"/>
                      <w:sz w:val="24"/>
                      <w:szCs w:val="24"/>
                      <w:lang w:eastAsia="ru-RU"/>
                    </w:rPr>
                    <w:lastRenderedPageBreak/>
                    <w:t>взаимоотношениях (дата и номер)</w:t>
                  </w:r>
                </w:p>
              </w:tc>
              <w:tc>
                <w:tcPr>
                  <w:tcW w:w="2372" w:type="dxa"/>
                  <w:shd w:val="clear" w:color="auto" w:fill="auto"/>
                  <w:vAlign w:val="center"/>
                </w:tcPr>
                <w:p w14:paraId="64B09119"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lastRenderedPageBreak/>
                    <w:t xml:space="preserve">Документ об образовании/ </w:t>
                  </w:r>
                  <w:r w:rsidRPr="003D61EC">
                    <w:rPr>
                      <w:rFonts w:ascii="Times New Roman" w:eastAsia="Times New Roman" w:hAnsi="Times New Roman"/>
                      <w:sz w:val="24"/>
                      <w:szCs w:val="24"/>
                      <w:lang w:eastAsia="ru-RU"/>
                    </w:rPr>
                    <w:lastRenderedPageBreak/>
                    <w:t>квалификации (дата, номер и кем выдан)</w:t>
                  </w:r>
                </w:p>
              </w:tc>
            </w:tr>
            <w:tr w:rsidR="003D61EC" w:rsidRPr="003D61EC" w14:paraId="7C5CD521" w14:textId="77777777" w:rsidTr="00080E77">
              <w:trPr>
                <w:trHeight w:val="267"/>
              </w:trPr>
              <w:tc>
                <w:tcPr>
                  <w:tcW w:w="536" w:type="dxa"/>
                  <w:shd w:val="clear" w:color="auto" w:fill="auto"/>
                  <w:vAlign w:val="center"/>
                </w:tcPr>
                <w:p w14:paraId="039810D1"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lastRenderedPageBreak/>
                    <w:t>1</w:t>
                  </w:r>
                </w:p>
              </w:tc>
              <w:tc>
                <w:tcPr>
                  <w:tcW w:w="3184" w:type="dxa"/>
                  <w:shd w:val="clear" w:color="auto" w:fill="auto"/>
                  <w:vAlign w:val="center"/>
                </w:tcPr>
                <w:p w14:paraId="7BC9E6EE"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BAD43D5"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286" w:type="dxa"/>
                  <w:shd w:val="clear" w:color="auto" w:fill="auto"/>
                </w:tcPr>
                <w:p w14:paraId="110FF02A" w14:textId="77777777" w:rsidR="003D61EC" w:rsidRPr="003D61EC" w:rsidRDefault="003D61EC" w:rsidP="003D61EC">
                  <w:pPr>
                    <w:shd w:val="clear" w:color="auto" w:fill="FFFFFF"/>
                    <w:spacing w:after="0" w:line="240" w:lineRule="auto"/>
                    <w:ind w:left="-55"/>
                    <w:jc w:val="center"/>
                    <w:rPr>
                      <w:rFonts w:ascii="Times New Roman" w:eastAsia="Times New Roman" w:hAnsi="Times New Roman"/>
                      <w:sz w:val="24"/>
                      <w:szCs w:val="24"/>
                      <w:lang w:eastAsia="ru-RU"/>
                    </w:rPr>
                  </w:pPr>
                </w:p>
              </w:tc>
              <w:tc>
                <w:tcPr>
                  <w:tcW w:w="2372" w:type="dxa"/>
                  <w:shd w:val="clear" w:color="auto" w:fill="auto"/>
                </w:tcPr>
                <w:p w14:paraId="2B7D2E10" w14:textId="77777777" w:rsidR="003D61EC" w:rsidRPr="003D61EC" w:rsidRDefault="003D61EC" w:rsidP="003D61EC">
                  <w:pPr>
                    <w:shd w:val="clear" w:color="auto" w:fill="FFFFFF"/>
                    <w:spacing w:after="0" w:line="240" w:lineRule="auto"/>
                    <w:ind w:left="-55"/>
                    <w:jc w:val="center"/>
                    <w:rPr>
                      <w:rFonts w:ascii="Times New Roman" w:eastAsia="Times New Roman" w:hAnsi="Times New Roman"/>
                      <w:sz w:val="24"/>
                      <w:szCs w:val="24"/>
                      <w:lang w:eastAsia="ru-RU"/>
                    </w:rPr>
                  </w:pPr>
                </w:p>
              </w:tc>
            </w:tr>
            <w:tr w:rsidR="003D61EC" w:rsidRPr="003D61EC" w14:paraId="6313F285" w14:textId="77777777" w:rsidTr="00080E77">
              <w:trPr>
                <w:trHeight w:val="445"/>
              </w:trPr>
              <w:tc>
                <w:tcPr>
                  <w:tcW w:w="536" w:type="dxa"/>
                  <w:shd w:val="clear" w:color="auto" w:fill="auto"/>
                  <w:vAlign w:val="center"/>
                </w:tcPr>
                <w:p w14:paraId="10695178"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2</w:t>
                  </w:r>
                </w:p>
              </w:tc>
              <w:tc>
                <w:tcPr>
                  <w:tcW w:w="3184" w:type="dxa"/>
                  <w:shd w:val="clear" w:color="auto" w:fill="auto"/>
                  <w:vAlign w:val="center"/>
                </w:tcPr>
                <w:p w14:paraId="33673373"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192D87DD"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02C1EEE6"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64F69737"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r w:rsidR="003D61EC" w:rsidRPr="003D61EC" w14:paraId="73799A69" w14:textId="77777777" w:rsidTr="00080E77">
              <w:trPr>
                <w:trHeight w:val="454"/>
              </w:trPr>
              <w:tc>
                <w:tcPr>
                  <w:tcW w:w="536" w:type="dxa"/>
                  <w:shd w:val="clear" w:color="auto" w:fill="auto"/>
                  <w:vAlign w:val="center"/>
                </w:tcPr>
                <w:p w14:paraId="0F4BCB7C"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и т.д.</w:t>
                  </w:r>
                </w:p>
              </w:tc>
              <w:tc>
                <w:tcPr>
                  <w:tcW w:w="3184" w:type="dxa"/>
                  <w:shd w:val="clear" w:color="auto" w:fill="auto"/>
                  <w:vAlign w:val="center"/>
                </w:tcPr>
                <w:p w14:paraId="69CA0E7D"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79AC554"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5790DAEA"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6B2B3413"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bl>
          <w:p w14:paraId="1B25A25C" w14:textId="77777777" w:rsidR="003D61EC" w:rsidRPr="003D61EC" w:rsidRDefault="003D61EC" w:rsidP="003D61EC">
            <w:pPr>
              <w:spacing w:line="240" w:lineRule="auto"/>
              <w:rPr>
                <w:rFonts w:ascii="Times New Roman" w:hAnsi="Times New Roman"/>
                <w:b/>
                <w:sz w:val="24"/>
                <w:szCs w:val="24"/>
              </w:rPr>
            </w:pPr>
            <w:r w:rsidRPr="003D61EC">
              <w:rPr>
                <w:rFonts w:ascii="Times New Roman" w:eastAsia="Times New Roman" w:hAnsi="Times New Roman"/>
                <w:b/>
                <w:sz w:val="24"/>
                <w:szCs w:val="24"/>
                <w:lang w:eastAsia="ru-RU"/>
              </w:rPr>
              <w:t xml:space="preserve">            </w:t>
            </w:r>
            <w:r w:rsidRPr="003D61EC">
              <w:rPr>
                <w:rFonts w:ascii="Times New Roman" w:eastAsia="Times New Roman" w:hAnsi="Times New Roman"/>
                <w:sz w:val="24"/>
                <w:szCs w:val="24"/>
                <w:lang w:eastAsia="ru-RU"/>
              </w:rPr>
              <w:t>С приложением подтверждающих документов, согласно п. «л», «м» п.4.5.2.2 Документации</w:t>
            </w:r>
          </w:p>
          <w:p w14:paraId="0DD272C6" w14:textId="77777777" w:rsidR="003D61EC" w:rsidRPr="003D61EC" w:rsidRDefault="003D61EC" w:rsidP="003D61EC">
            <w:pPr>
              <w:spacing w:line="240" w:lineRule="auto"/>
              <w:ind w:right="596"/>
              <w:rPr>
                <w:rFonts w:ascii="Times New Roman" w:hAnsi="Times New Roman"/>
                <w:sz w:val="24"/>
                <w:szCs w:val="24"/>
              </w:rPr>
            </w:pPr>
          </w:p>
        </w:tc>
      </w:tr>
      <w:tr w:rsidR="003D61EC" w:rsidRPr="003D61EC" w14:paraId="21A32986" w14:textId="77777777" w:rsidTr="00080E77">
        <w:trPr>
          <w:trHeight w:val="585"/>
        </w:trPr>
        <w:tc>
          <w:tcPr>
            <w:tcW w:w="11228" w:type="dxa"/>
            <w:tcBorders>
              <w:top w:val="nil"/>
              <w:left w:val="nil"/>
              <w:bottom w:val="nil"/>
              <w:right w:val="nil"/>
            </w:tcBorders>
            <w:shd w:val="clear" w:color="auto" w:fill="auto"/>
            <w:hideMark/>
          </w:tcPr>
          <w:p w14:paraId="0C0E74CA" w14:textId="77777777" w:rsidR="003D61EC" w:rsidRPr="003D61EC" w:rsidRDefault="003D61EC" w:rsidP="003D61EC">
            <w:pPr>
              <w:jc w:val="center"/>
              <w:rPr>
                <w:rFonts w:ascii="Times New Roman" w:hAnsi="Times New Roman"/>
                <w:b/>
                <w:sz w:val="24"/>
                <w:szCs w:val="24"/>
              </w:rPr>
            </w:pPr>
          </w:p>
        </w:tc>
      </w:tr>
    </w:tbl>
    <w:p w14:paraId="0B7CBFBE" w14:textId="77777777" w:rsidR="003D61EC" w:rsidRPr="003D61EC" w:rsidRDefault="003D61EC" w:rsidP="003D61EC">
      <w:pPr>
        <w:spacing w:line="240" w:lineRule="auto"/>
        <w:contextualSpacing/>
        <w:rPr>
          <w:rFonts w:ascii="Times New Roman" w:hAnsi="Times New Roman"/>
          <w:b/>
          <w:bCs/>
          <w:sz w:val="24"/>
          <w:szCs w:val="24"/>
        </w:rPr>
      </w:pPr>
      <w:r w:rsidRPr="003D61EC">
        <w:rPr>
          <w:rFonts w:ascii="Times New Roman" w:hAnsi="Times New Roman"/>
          <w:b/>
          <w:bCs/>
          <w:sz w:val="24"/>
          <w:szCs w:val="24"/>
        </w:rPr>
        <w:t>Руководитель организации ___________________________________________________</w:t>
      </w:r>
    </w:p>
    <w:p w14:paraId="4BD48921"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(подпись)</w:t>
      </w:r>
    </w:p>
    <w:p w14:paraId="339D9E2A"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Печать</w:t>
      </w:r>
    </w:p>
    <w:p w14:paraId="40C98FAB" w14:textId="77777777" w:rsidR="003D61EC" w:rsidRPr="003D61EC" w:rsidRDefault="003D61EC" w:rsidP="003D61EC">
      <w:pPr>
        <w:spacing w:line="240" w:lineRule="auto"/>
        <w:contextualSpacing/>
        <w:rPr>
          <w:rFonts w:ascii="Times New Roman" w:hAnsi="Times New Roman"/>
          <w:bCs/>
          <w:sz w:val="24"/>
          <w:szCs w:val="24"/>
        </w:rPr>
      </w:pPr>
    </w:p>
    <w:p w14:paraId="0F9967DE" w14:textId="77777777" w:rsidR="003D61EC" w:rsidRPr="003D61EC" w:rsidRDefault="003D61EC" w:rsidP="003D61EC">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3D61EC">
        <w:rPr>
          <w:rFonts w:ascii="Times New Roman" w:hAnsi="Times New Roman"/>
          <w:b/>
          <w:spacing w:val="36"/>
          <w:sz w:val="24"/>
          <w:szCs w:val="24"/>
        </w:rPr>
        <w:t>конец формы</w:t>
      </w:r>
    </w:p>
    <w:p w14:paraId="0B3273D6" w14:textId="77777777" w:rsidR="003D61EC" w:rsidRPr="003D61EC" w:rsidRDefault="003D61EC" w:rsidP="003D61EC">
      <w:pPr>
        <w:keepNext/>
        <w:suppressAutoHyphens/>
        <w:spacing w:before="240" w:after="120" w:line="240" w:lineRule="auto"/>
        <w:jc w:val="both"/>
        <w:rPr>
          <w:rFonts w:ascii="Times New Roman" w:eastAsia="Times New Roman" w:hAnsi="Times New Roman"/>
          <w:b/>
          <w:bCs/>
          <w:sz w:val="24"/>
          <w:szCs w:val="24"/>
          <w:lang w:eastAsia="ru-RU"/>
        </w:rPr>
      </w:pPr>
    </w:p>
    <w:p w14:paraId="29929775" w14:textId="77777777" w:rsidR="003D61EC" w:rsidRPr="003D61EC" w:rsidRDefault="003D61EC" w:rsidP="003D61EC">
      <w:pPr>
        <w:keepNext/>
        <w:suppressAutoHyphens/>
        <w:spacing w:before="240" w:after="120" w:line="240" w:lineRule="auto"/>
        <w:jc w:val="both"/>
        <w:rPr>
          <w:rFonts w:ascii="Times New Roman" w:eastAsia="Times New Roman" w:hAnsi="Times New Roman"/>
          <w:b/>
          <w:bCs/>
          <w:sz w:val="24"/>
          <w:szCs w:val="24"/>
          <w:lang w:eastAsia="ru-RU"/>
        </w:rPr>
      </w:pPr>
    </w:p>
    <w:p w14:paraId="77C93E9D" w14:textId="77777777" w:rsidR="003D61EC" w:rsidRPr="003D61EC" w:rsidRDefault="003D61EC" w:rsidP="003D61EC">
      <w:pPr>
        <w:keepNext/>
        <w:suppressAutoHyphens/>
        <w:spacing w:before="240" w:after="120" w:line="240" w:lineRule="auto"/>
        <w:jc w:val="both"/>
        <w:rPr>
          <w:rFonts w:ascii="Times New Roman" w:eastAsia="Times New Roman" w:hAnsi="Times New Roman"/>
          <w:b/>
          <w:bCs/>
          <w:sz w:val="24"/>
          <w:szCs w:val="24"/>
          <w:lang w:eastAsia="ru-RU"/>
        </w:rPr>
      </w:pPr>
    </w:p>
    <w:p w14:paraId="7E740870" w14:textId="77777777" w:rsidR="003D61EC" w:rsidRPr="003D61EC" w:rsidRDefault="003D61EC" w:rsidP="003D61EC">
      <w:pPr>
        <w:keepNext/>
        <w:suppressAutoHyphens/>
        <w:spacing w:before="240" w:after="120" w:line="240" w:lineRule="auto"/>
        <w:jc w:val="both"/>
        <w:rPr>
          <w:rFonts w:ascii="Times New Roman" w:eastAsia="Times New Roman" w:hAnsi="Times New Roman"/>
          <w:b/>
          <w:bCs/>
          <w:sz w:val="24"/>
          <w:szCs w:val="24"/>
          <w:lang w:eastAsia="ru-RU"/>
        </w:rPr>
      </w:pPr>
    </w:p>
    <w:p w14:paraId="4474B72F" w14:textId="77777777" w:rsidR="003D61EC" w:rsidRPr="003D61EC" w:rsidRDefault="003D61EC" w:rsidP="003D61EC">
      <w:pPr>
        <w:keepNext/>
        <w:suppressAutoHyphens/>
        <w:spacing w:before="240" w:after="120" w:line="240" w:lineRule="auto"/>
        <w:jc w:val="both"/>
        <w:rPr>
          <w:rFonts w:ascii="Times New Roman" w:eastAsia="Times New Roman" w:hAnsi="Times New Roman"/>
          <w:b/>
          <w:bCs/>
          <w:sz w:val="24"/>
          <w:szCs w:val="24"/>
          <w:lang w:eastAsia="ru-RU"/>
        </w:rPr>
      </w:pPr>
    </w:p>
    <w:p w14:paraId="4CA461B6" w14:textId="77777777" w:rsidR="003D61EC" w:rsidRPr="003D61EC" w:rsidRDefault="003D61EC" w:rsidP="003D61EC">
      <w:pPr>
        <w:keepNext/>
        <w:suppressAutoHyphens/>
        <w:spacing w:before="240" w:after="120" w:line="240" w:lineRule="auto"/>
        <w:jc w:val="both"/>
        <w:rPr>
          <w:rFonts w:ascii="Times New Roman" w:eastAsia="Times New Roman" w:hAnsi="Times New Roman"/>
          <w:b/>
          <w:bCs/>
          <w:sz w:val="24"/>
          <w:szCs w:val="24"/>
          <w:lang w:eastAsia="ru-RU"/>
        </w:rPr>
        <w:sectPr w:rsidR="003D61EC" w:rsidRPr="003D61EC" w:rsidSect="00DC2896">
          <w:footerReference w:type="first" r:id="rId25"/>
          <w:pgSz w:w="11906" w:h="16838" w:code="9"/>
          <w:pgMar w:top="709" w:right="709" w:bottom="709" w:left="1134" w:header="680" w:footer="0" w:gutter="0"/>
          <w:cols w:space="708"/>
          <w:docGrid w:linePitch="381"/>
        </w:sectPr>
      </w:pPr>
    </w:p>
    <w:p w14:paraId="71FF7DF5" w14:textId="77777777" w:rsidR="00A03495" w:rsidRPr="00A03495" w:rsidRDefault="00A03495" w:rsidP="00A03495">
      <w:pPr>
        <w:keepNext/>
        <w:pageBreakBefore/>
        <w:suppressAutoHyphens/>
        <w:spacing w:before="240" w:after="120" w:line="240" w:lineRule="auto"/>
        <w:contextualSpacing/>
        <w:jc w:val="both"/>
        <w:outlineLvl w:val="2"/>
        <w:rPr>
          <w:rFonts w:ascii="Times New Roman" w:hAnsi="Times New Roman"/>
          <w:b/>
          <w:bCs/>
          <w:sz w:val="24"/>
          <w:szCs w:val="24"/>
        </w:rPr>
      </w:pPr>
      <w:r w:rsidRPr="00A03495">
        <w:rPr>
          <w:rFonts w:ascii="Times New Roman" w:hAnsi="Times New Roman"/>
          <w:b/>
          <w:bCs/>
          <w:sz w:val="24"/>
          <w:szCs w:val="24"/>
        </w:rPr>
        <w:lastRenderedPageBreak/>
        <w:t>5.3.1.    Инструкции по заполнению</w:t>
      </w:r>
    </w:p>
    <w:p w14:paraId="719020A7" w14:textId="77777777" w:rsidR="00A03495" w:rsidRPr="00A03495" w:rsidRDefault="00A03495" w:rsidP="00A03495">
      <w:pPr>
        <w:spacing w:after="160" w:line="240" w:lineRule="auto"/>
        <w:contextualSpacing/>
        <w:jc w:val="both"/>
        <w:rPr>
          <w:rFonts w:ascii="Times New Roman" w:hAnsi="Times New Roman"/>
          <w:sz w:val="24"/>
          <w:szCs w:val="24"/>
        </w:rPr>
      </w:pPr>
      <w:r w:rsidRPr="00A03495">
        <w:rPr>
          <w:rFonts w:ascii="Times New Roman" w:hAnsi="Times New Roman"/>
          <w:b/>
          <w:sz w:val="24"/>
          <w:szCs w:val="24"/>
        </w:rPr>
        <w:t>5.3.1.1.</w:t>
      </w:r>
      <w:r w:rsidRPr="00A03495">
        <w:rPr>
          <w:rFonts w:ascii="Times New Roman" w:hAnsi="Times New Roman"/>
          <w:sz w:val="24"/>
          <w:szCs w:val="24"/>
        </w:rPr>
        <w:t xml:space="preserve"> Участник указывает дату и номер Заявки на участие в </w:t>
      </w:r>
      <w:r w:rsidRPr="00A03495">
        <w:rPr>
          <w:rFonts w:ascii="Times New Roman" w:eastAsia="Times New Roman" w:hAnsi="Times New Roman"/>
          <w:sz w:val="24"/>
          <w:szCs w:val="24"/>
          <w:lang w:eastAsia="ru-RU"/>
        </w:rPr>
        <w:t>запросе предложений</w:t>
      </w:r>
      <w:r w:rsidRPr="00A03495">
        <w:rPr>
          <w:rFonts w:ascii="Times New Roman" w:hAnsi="Times New Roman"/>
          <w:sz w:val="24"/>
          <w:szCs w:val="24"/>
        </w:rPr>
        <w:t xml:space="preserve"> (подраздел 5.7). Форма должна быть подписана, заверена печатью, указаны фамилия, имя, отчество подписавшего и должность.</w:t>
      </w:r>
    </w:p>
    <w:p w14:paraId="4141A23A" w14:textId="77777777" w:rsidR="00A03495" w:rsidRPr="00A03495" w:rsidRDefault="00A03495" w:rsidP="00A03495">
      <w:pPr>
        <w:spacing w:after="160" w:line="240" w:lineRule="atLeast"/>
        <w:contextualSpacing/>
        <w:jc w:val="both"/>
        <w:rPr>
          <w:rFonts w:ascii="Times New Roman" w:hAnsi="Times New Roman"/>
          <w:sz w:val="24"/>
          <w:szCs w:val="24"/>
        </w:rPr>
      </w:pPr>
      <w:r w:rsidRPr="00A03495">
        <w:rPr>
          <w:rFonts w:ascii="Times New Roman" w:hAnsi="Times New Roman"/>
          <w:b/>
          <w:sz w:val="24"/>
          <w:szCs w:val="24"/>
        </w:rPr>
        <w:t>5.3.1.2.</w:t>
      </w:r>
      <w:r w:rsidRPr="00A03495">
        <w:rPr>
          <w:rFonts w:ascii="Times New Roman" w:hAnsi="Times New Roman"/>
          <w:sz w:val="24"/>
          <w:szCs w:val="24"/>
        </w:rPr>
        <w:t xml:space="preserve"> Участник указывает свое фирменное наименование (в </w:t>
      </w:r>
      <w:proofErr w:type="spellStart"/>
      <w:r w:rsidRPr="00A03495">
        <w:rPr>
          <w:rFonts w:ascii="Times New Roman" w:hAnsi="Times New Roman"/>
          <w:sz w:val="24"/>
          <w:szCs w:val="24"/>
        </w:rPr>
        <w:t>т.ч</w:t>
      </w:r>
      <w:proofErr w:type="spellEnd"/>
      <w:r w:rsidRPr="00A03495">
        <w:rPr>
          <w:rFonts w:ascii="Times New Roman" w:hAnsi="Times New Roman"/>
          <w:sz w:val="24"/>
          <w:szCs w:val="24"/>
        </w:rPr>
        <w:t>. организационно-правовую форму) и свой адрес.</w:t>
      </w:r>
    </w:p>
    <w:p w14:paraId="0DF952C8" w14:textId="77777777" w:rsidR="00A03495" w:rsidRPr="00A03495" w:rsidRDefault="00A03495" w:rsidP="00A03495">
      <w:pPr>
        <w:spacing w:after="160" w:line="240" w:lineRule="atLeast"/>
        <w:contextualSpacing/>
        <w:jc w:val="both"/>
        <w:rPr>
          <w:rFonts w:ascii="Times New Roman" w:hAnsi="Times New Roman"/>
          <w:sz w:val="24"/>
          <w:szCs w:val="24"/>
        </w:rPr>
      </w:pPr>
      <w:r w:rsidRPr="00A03495">
        <w:rPr>
          <w:rFonts w:ascii="Times New Roman" w:hAnsi="Times New Roman"/>
          <w:b/>
          <w:sz w:val="24"/>
          <w:szCs w:val="24"/>
        </w:rPr>
        <w:t>5.3.1.3.</w:t>
      </w:r>
      <w:r w:rsidRPr="00A03495">
        <w:rPr>
          <w:rFonts w:ascii="Times New Roman" w:hAnsi="Times New Roman"/>
          <w:sz w:val="24"/>
          <w:szCs w:val="24"/>
        </w:rPr>
        <w:t xml:space="preserve"> Участник предоставляет сведения о строительной технике, которые будут выполнять работы, в случае победы Участника в закупке, с приложением подтверждающих документов, согласно </w:t>
      </w:r>
      <w:proofErr w:type="spellStart"/>
      <w:r w:rsidRPr="00A03495">
        <w:rPr>
          <w:rFonts w:ascii="Times New Roman" w:hAnsi="Times New Roman"/>
          <w:sz w:val="24"/>
          <w:szCs w:val="24"/>
        </w:rPr>
        <w:t>пп</w:t>
      </w:r>
      <w:proofErr w:type="spellEnd"/>
      <w:r w:rsidRPr="00A03495">
        <w:rPr>
          <w:rFonts w:ascii="Times New Roman" w:hAnsi="Times New Roman"/>
          <w:sz w:val="24"/>
          <w:szCs w:val="24"/>
        </w:rPr>
        <w:t>. «и» п.4.5.2.2 Документации.</w:t>
      </w:r>
    </w:p>
    <w:p w14:paraId="30E96F9D" w14:textId="77777777" w:rsidR="00A03495" w:rsidRPr="00A03495" w:rsidRDefault="00A03495" w:rsidP="00A03495">
      <w:pPr>
        <w:spacing w:after="160" w:line="240" w:lineRule="atLeast"/>
        <w:contextualSpacing/>
        <w:jc w:val="both"/>
        <w:rPr>
          <w:rFonts w:ascii="Times New Roman" w:hAnsi="Times New Roman"/>
          <w:sz w:val="24"/>
          <w:szCs w:val="24"/>
        </w:rPr>
      </w:pPr>
      <w:r w:rsidRPr="00A03495">
        <w:rPr>
          <w:rFonts w:ascii="Times New Roman" w:hAnsi="Times New Roman"/>
          <w:b/>
          <w:sz w:val="24"/>
          <w:szCs w:val="24"/>
        </w:rPr>
        <w:t>5.3.1.4.</w:t>
      </w:r>
      <w:r w:rsidRPr="00A03495">
        <w:rPr>
          <w:rFonts w:ascii="Times New Roman" w:hAnsi="Times New Roman"/>
          <w:sz w:val="24"/>
          <w:szCs w:val="24"/>
        </w:rPr>
        <w:t xml:space="preserve"> Участник предоставляет сведения об оборудовании, которое будет использоваться для выполнения работ, в случае победы Участника в закупке, с приложением подтверждающих документов, согласно </w:t>
      </w:r>
      <w:proofErr w:type="spellStart"/>
      <w:r w:rsidRPr="00A03495">
        <w:rPr>
          <w:rFonts w:ascii="Times New Roman" w:hAnsi="Times New Roman"/>
          <w:sz w:val="24"/>
          <w:szCs w:val="24"/>
        </w:rPr>
        <w:t>пп</w:t>
      </w:r>
      <w:proofErr w:type="spellEnd"/>
      <w:r w:rsidRPr="00A03495">
        <w:rPr>
          <w:rFonts w:ascii="Times New Roman" w:hAnsi="Times New Roman"/>
          <w:sz w:val="24"/>
          <w:szCs w:val="24"/>
        </w:rPr>
        <w:t>. «к» п.4.5.2.2 Документации.</w:t>
      </w:r>
    </w:p>
    <w:p w14:paraId="066BB347" w14:textId="77777777" w:rsidR="00A03495" w:rsidRPr="00A03495" w:rsidRDefault="00A03495" w:rsidP="00A03495">
      <w:pPr>
        <w:spacing w:after="160" w:line="240" w:lineRule="auto"/>
        <w:contextualSpacing/>
        <w:jc w:val="both"/>
        <w:rPr>
          <w:rFonts w:ascii="Times New Roman" w:hAnsi="Times New Roman"/>
          <w:sz w:val="24"/>
          <w:szCs w:val="24"/>
        </w:rPr>
      </w:pPr>
      <w:r w:rsidRPr="00A03495">
        <w:rPr>
          <w:rFonts w:ascii="Times New Roman" w:hAnsi="Times New Roman"/>
          <w:b/>
          <w:sz w:val="24"/>
          <w:szCs w:val="24"/>
        </w:rPr>
        <w:t>5.3.1.5.</w:t>
      </w:r>
      <w:r w:rsidRPr="00A03495">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A03495">
        <w:rPr>
          <w:rFonts w:ascii="Times New Roman" w:hAnsi="Times New Roman"/>
          <w:sz w:val="24"/>
          <w:szCs w:val="24"/>
        </w:rPr>
        <w:t>пп</w:t>
      </w:r>
      <w:proofErr w:type="spellEnd"/>
      <w:r w:rsidRPr="00A03495">
        <w:rPr>
          <w:rFonts w:ascii="Times New Roman" w:hAnsi="Times New Roman"/>
          <w:sz w:val="24"/>
          <w:szCs w:val="24"/>
        </w:rPr>
        <w:t>. «л» «м» п.4.5.2.2 Документации.</w:t>
      </w:r>
    </w:p>
    <w:p w14:paraId="5E005DE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F1F6CD0"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039E581C"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CA6D6E7"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578F469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E94E80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1970D9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3AF1560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577D8A1B"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0627FF8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783CAF2"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60D7005"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C8F3BF1"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DFB7B5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3B8B7D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07276A6"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23E7E37"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127D01DD"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0BD34C1"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7787BEC6"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E7996AE"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9968C78" w14:textId="77777777" w:rsidR="001E3D7A"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26C3AF3C"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3C26682A"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2876E528"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7441F776"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21BF5218"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43BD2FAC"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4BDAA1DD"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1D8086F6" w14:textId="77777777" w:rsidR="003D61EC"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66C63F84" w14:textId="77777777" w:rsidR="003D61EC" w:rsidRPr="001E5D95" w:rsidRDefault="003D61EC" w:rsidP="00C83300">
      <w:pPr>
        <w:tabs>
          <w:tab w:val="num" w:pos="0"/>
        </w:tabs>
        <w:spacing w:after="0" w:line="240" w:lineRule="auto"/>
        <w:ind w:firstLine="709"/>
        <w:rPr>
          <w:rFonts w:ascii="Times New Roman" w:eastAsia="Times New Roman" w:hAnsi="Times New Roman"/>
          <w:bCs/>
          <w:sz w:val="24"/>
          <w:szCs w:val="24"/>
          <w:lang w:eastAsia="ru-RU"/>
        </w:rPr>
      </w:pPr>
    </w:p>
    <w:p w14:paraId="2F97A9CB"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8598E2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EB09F2E"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752B6E4"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B3F2404"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50558977"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7C87762A"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8D77615" w14:textId="77777777" w:rsidR="001E3D7A"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39117CD4" w14:textId="77777777" w:rsidR="00E411ED" w:rsidRPr="00E411ED" w:rsidRDefault="00E411ED" w:rsidP="00E411ED">
      <w:pPr>
        <w:keepNext/>
        <w:tabs>
          <w:tab w:val="num" w:pos="502"/>
        </w:tabs>
        <w:suppressAutoHyphens/>
        <w:spacing w:before="360" w:after="120" w:line="240" w:lineRule="auto"/>
        <w:outlineLvl w:val="1"/>
        <w:rPr>
          <w:rFonts w:ascii="Times New Roman" w:eastAsia="Times New Roman" w:hAnsi="Times New Roman"/>
          <w:b/>
          <w:sz w:val="24"/>
          <w:szCs w:val="24"/>
          <w:lang w:eastAsia="ru-RU"/>
        </w:rPr>
      </w:pPr>
      <w:r w:rsidRPr="00E411ED">
        <w:rPr>
          <w:rFonts w:ascii="Times New Roman" w:hAnsi="Times New Roman"/>
          <w:b/>
          <w:bCs/>
          <w:sz w:val="24"/>
          <w:szCs w:val="24"/>
        </w:rPr>
        <w:lastRenderedPageBreak/>
        <w:t>5.4.</w:t>
      </w:r>
      <w:r w:rsidRPr="00E411ED">
        <w:rPr>
          <w:rFonts w:ascii="Times New Roman" w:hAnsi="Times New Roman"/>
          <w:b/>
          <w:bCs/>
          <w:sz w:val="24"/>
          <w:szCs w:val="24"/>
        </w:rPr>
        <w:tab/>
        <w:t xml:space="preserve"> </w:t>
      </w:r>
      <w:r w:rsidRPr="00E411ED">
        <w:rPr>
          <w:rFonts w:ascii="Times New Roman" w:eastAsia="Times New Roman" w:hAnsi="Times New Roman"/>
          <w:b/>
          <w:sz w:val="24"/>
          <w:szCs w:val="24"/>
          <w:lang w:eastAsia="ru-RU"/>
        </w:rPr>
        <w:t>Сведения об опыте Участника (Форма 4)</w:t>
      </w:r>
    </w:p>
    <w:p w14:paraId="6EEEA7C8" w14:textId="77777777" w:rsidR="00E411ED" w:rsidRPr="00E411ED" w:rsidRDefault="00E411ED" w:rsidP="00E411ED">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E411ED">
        <w:rPr>
          <w:rFonts w:ascii="Times New Roman" w:eastAsia="Times New Roman" w:hAnsi="Times New Roman"/>
          <w:b/>
          <w:spacing w:val="36"/>
          <w:sz w:val="24"/>
          <w:szCs w:val="24"/>
          <w:lang w:eastAsia="ru-RU"/>
        </w:rPr>
        <w:t>начало формы</w:t>
      </w:r>
    </w:p>
    <w:p w14:paraId="54A78A88" w14:textId="44199E6E" w:rsidR="00E411ED" w:rsidRPr="00E411ED" w:rsidRDefault="00E411ED" w:rsidP="00E411ED">
      <w:pPr>
        <w:spacing w:line="240" w:lineRule="auto"/>
        <w:contextualSpacing/>
        <w:rPr>
          <w:rFonts w:ascii="Times New Roman" w:hAnsi="Times New Roman"/>
          <w:sz w:val="24"/>
          <w:szCs w:val="24"/>
        </w:rPr>
      </w:pPr>
      <w:r w:rsidRPr="00E411ED">
        <w:rPr>
          <w:rFonts w:ascii="Times New Roman" w:hAnsi="Times New Roman"/>
          <w:sz w:val="24"/>
          <w:szCs w:val="24"/>
        </w:rPr>
        <w:t xml:space="preserve">Приложение </w:t>
      </w:r>
      <w:r w:rsidRPr="007F4F5D">
        <w:rPr>
          <w:rFonts w:ascii="Times New Roman" w:hAnsi="Times New Roman"/>
          <w:sz w:val="24"/>
          <w:szCs w:val="24"/>
        </w:rPr>
        <w:t>3</w:t>
      </w:r>
      <w:r w:rsidRPr="00E411ED">
        <w:rPr>
          <w:rFonts w:ascii="Times New Roman" w:hAnsi="Times New Roman"/>
          <w:sz w:val="24"/>
          <w:szCs w:val="24"/>
        </w:rPr>
        <w:t xml:space="preserve"> </w:t>
      </w:r>
    </w:p>
    <w:p w14:paraId="3A7A6C62" w14:textId="77777777" w:rsidR="00E411ED" w:rsidRPr="00E411ED" w:rsidRDefault="00E411ED" w:rsidP="00E411ED">
      <w:pPr>
        <w:spacing w:line="240" w:lineRule="auto"/>
        <w:contextualSpacing/>
        <w:rPr>
          <w:rFonts w:ascii="Times New Roman" w:hAnsi="Times New Roman"/>
          <w:sz w:val="24"/>
          <w:szCs w:val="24"/>
        </w:rPr>
      </w:pPr>
      <w:r w:rsidRPr="00E411ED">
        <w:rPr>
          <w:rFonts w:ascii="Times New Roman" w:hAnsi="Times New Roman"/>
          <w:sz w:val="24"/>
          <w:szCs w:val="24"/>
        </w:rPr>
        <w:t xml:space="preserve">к Заявке на участие в </w:t>
      </w:r>
      <w:r w:rsidRPr="00E411ED">
        <w:rPr>
          <w:rFonts w:ascii="Times New Roman" w:eastAsia="Times New Roman" w:hAnsi="Times New Roman"/>
          <w:sz w:val="24"/>
          <w:szCs w:val="24"/>
          <w:lang w:eastAsia="ru-RU"/>
        </w:rPr>
        <w:t>запросе предложений</w:t>
      </w:r>
    </w:p>
    <w:p w14:paraId="059CB170" w14:textId="77777777" w:rsidR="00E411ED" w:rsidRPr="00E411ED" w:rsidRDefault="00E411ED" w:rsidP="00E411ED">
      <w:pPr>
        <w:spacing w:line="240" w:lineRule="auto"/>
        <w:contextualSpacing/>
        <w:rPr>
          <w:rFonts w:ascii="Times New Roman" w:hAnsi="Times New Roman"/>
          <w:sz w:val="24"/>
          <w:szCs w:val="24"/>
        </w:rPr>
      </w:pPr>
      <w:r w:rsidRPr="00E411ED">
        <w:rPr>
          <w:rFonts w:ascii="Times New Roman" w:hAnsi="Times New Roman"/>
          <w:sz w:val="24"/>
          <w:szCs w:val="24"/>
        </w:rPr>
        <w:t>от «___</w:t>
      </w:r>
      <w:proofErr w:type="gramStart"/>
      <w:r w:rsidRPr="00E411ED">
        <w:rPr>
          <w:rFonts w:ascii="Times New Roman" w:hAnsi="Times New Roman"/>
          <w:sz w:val="24"/>
          <w:szCs w:val="24"/>
        </w:rPr>
        <w:t>_»_</w:t>
      </w:r>
      <w:proofErr w:type="gramEnd"/>
      <w:r w:rsidRPr="00E411ED">
        <w:rPr>
          <w:rFonts w:ascii="Times New Roman" w:hAnsi="Times New Roman"/>
          <w:sz w:val="24"/>
          <w:szCs w:val="24"/>
        </w:rPr>
        <w:t>____________ г. №__________</w:t>
      </w:r>
    </w:p>
    <w:p w14:paraId="674FD440" w14:textId="77777777" w:rsidR="00E411ED" w:rsidRPr="00E411ED" w:rsidRDefault="00E411ED" w:rsidP="00E411ED">
      <w:pPr>
        <w:spacing w:line="240" w:lineRule="auto"/>
        <w:contextualSpacing/>
        <w:rPr>
          <w:rFonts w:ascii="Times New Roman" w:hAnsi="Times New Roman"/>
          <w:sz w:val="24"/>
          <w:szCs w:val="24"/>
        </w:rPr>
      </w:pPr>
    </w:p>
    <w:p w14:paraId="7C8E8EC9" w14:textId="77777777" w:rsidR="00E411ED" w:rsidRPr="00E411ED" w:rsidRDefault="00E411ED" w:rsidP="00E411ED">
      <w:pPr>
        <w:spacing w:line="240" w:lineRule="auto"/>
        <w:contextualSpacing/>
        <w:rPr>
          <w:rFonts w:ascii="Times New Roman" w:hAnsi="Times New Roman"/>
          <w:sz w:val="24"/>
          <w:szCs w:val="24"/>
        </w:rPr>
      </w:pPr>
    </w:p>
    <w:p w14:paraId="0408B8AC" w14:textId="77777777" w:rsidR="00E411ED" w:rsidRPr="00E411ED" w:rsidRDefault="00E411ED" w:rsidP="00E411ED">
      <w:pPr>
        <w:spacing w:line="240" w:lineRule="auto"/>
        <w:contextualSpacing/>
        <w:rPr>
          <w:rFonts w:ascii="Times New Roman" w:hAnsi="Times New Roman"/>
          <w:sz w:val="24"/>
          <w:szCs w:val="24"/>
        </w:rPr>
      </w:pPr>
    </w:p>
    <w:p w14:paraId="5DA15781" w14:textId="77777777" w:rsidR="00E411ED" w:rsidRPr="00E411ED" w:rsidRDefault="00E411ED" w:rsidP="00E411ED">
      <w:pPr>
        <w:suppressAutoHyphens/>
        <w:spacing w:after="0" w:line="240" w:lineRule="auto"/>
        <w:contextualSpacing/>
        <w:jc w:val="center"/>
        <w:rPr>
          <w:rFonts w:ascii="Times New Roman" w:eastAsia="Times New Roman" w:hAnsi="Times New Roman"/>
          <w:b/>
          <w:sz w:val="24"/>
          <w:szCs w:val="24"/>
          <w:lang w:eastAsia="ru-RU"/>
        </w:rPr>
      </w:pPr>
      <w:r w:rsidRPr="00E411ED">
        <w:rPr>
          <w:rFonts w:ascii="Times New Roman" w:eastAsia="Times New Roman" w:hAnsi="Times New Roman"/>
          <w:b/>
          <w:sz w:val="24"/>
          <w:szCs w:val="24"/>
          <w:lang w:eastAsia="ru-RU"/>
        </w:rPr>
        <w:t>Сведения об опыте Участника по выполнению аналогичных работ по оформлению внешнего вида АЗС</w:t>
      </w:r>
    </w:p>
    <w:p w14:paraId="11A6D279" w14:textId="77777777" w:rsidR="00E411ED" w:rsidRPr="00E411ED" w:rsidRDefault="00E411ED" w:rsidP="00E411ED">
      <w:pPr>
        <w:suppressAutoHyphens/>
        <w:spacing w:line="240" w:lineRule="auto"/>
        <w:contextualSpacing/>
        <w:jc w:val="center"/>
        <w:rPr>
          <w:rFonts w:ascii="Times New Roman" w:hAnsi="Times New Roman"/>
          <w:sz w:val="24"/>
          <w:szCs w:val="24"/>
        </w:rPr>
      </w:pPr>
    </w:p>
    <w:p w14:paraId="47E520EE" w14:textId="77777777" w:rsidR="00E411ED" w:rsidRPr="00E411ED" w:rsidRDefault="00E411ED" w:rsidP="00E411ED">
      <w:pPr>
        <w:spacing w:line="240" w:lineRule="auto"/>
        <w:contextualSpacing/>
        <w:rPr>
          <w:rFonts w:ascii="Times New Roman" w:hAnsi="Times New Roman"/>
          <w:sz w:val="24"/>
          <w:szCs w:val="24"/>
        </w:rPr>
      </w:pPr>
      <w:r w:rsidRPr="00E411ED">
        <w:rPr>
          <w:rFonts w:ascii="Times New Roman" w:hAnsi="Times New Roman"/>
          <w:sz w:val="24"/>
          <w:szCs w:val="24"/>
        </w:rPr>
        <w:t>Наименование и адрес Участника: _________________________________</w:t>
      </w:r>
    </w:p>
    <w:p w14:paraId="3C2D3469" w14:textId="77777777" w:rsidR="00E411ED" w:rsidRPr="00E411ED" w:rsidRDefault="00E411ED" w:rsidP="00E411ED">
      <w:pPr>
        <w:spacing w:line="240" w:lineRule="auto"/>
        <w:contextualSpacing/>
        <w:rPr>
          <w:rFonts w:ascii="Times New Roman" w:hAnsi="Times New Roman"/>
          <w:sz w:val="24"/>
          <w:szCs w:val="24"/>
        </w:rPr>
      </w:pPr>
    </w:p>
    <w:tbl>
      <w:tblPr>
        <w:tblW w:w="8891" w:type="dxa"/>
        <w:tblInd w:w="108" w:type="dxa"/>
        <w:tblLayout w:type="fixed"/>
        <w:tblLook w:val="00A0" w:firstRow="1" w:lastRow="0" w:firstColumn="1" w:lastColumn="0" w:noHBand="0" w:noVBand="0"/>
      </w:tblPr>
      <w:tblGrid>
        <w:gridCol w:w="567"/>
        <w:gridCol w:w="1872"/>
        <w:gridCol w:w="1559"/>
        <w:gridCol w:w="1418"/>
        <w:gridCol w:w="1094"/>
        <w:gridCol w:w="1345"/>
        <w:gridCol w:w="1036"/>
      </w:tblGrid>
      <w:tr w:rsidR="00E411ED" w:rsidRPr="00E411ED" w14:paraId="230D04B2" w14:textId="77777777" w:rsidTr="00DC38E6">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2D4073D7" w14:textId="77777777" w:rsidR="00E411ED" w:rsidRPr="00E411ED" w:rsidRDefault="00E411ED" w:rsidP="00E411ED">
            <w:pPr>
              <w:suppressAutoHyphens/>
              <w:snapToGrid w:val="0"/>
              <w:spacing w:after="0" w:line="240" w:lineRule="auto"/>
              <w:ind w:firstLine="34"/>
              <w:contextualSpacing/>
              <w:jc w:val="center"/>
              <w:rPr>
                <w:rFonts w:ascii="Times New Roman" w:eastAsia="Times New Roman" w:hAnsi="Times New Roman"/>
                <w:sz w:val="20"/>
                <w:szCs w:val="20"/>
                <w:lang w:eastAsia="ar-SA"/>
              </w:rPr>
            </w:pPr>
            <w:r w:rsidRPr="00E411ED">
              <w:rPr>
                <w:rFonts w:ascii="Times New Roman" w:eastAsia="Times New Roman" w:hAnsi="Times New Roman"/>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1CA8D4D3" w14:textId="77777777" w:rsidR="00E411ED" w:rsidRPr="00E411ED" w:rsidRDefault="00E411ED" w:rsidP="00E411ED">
            <w:pPr>
              <w:suppressAutoHyphens/>
              <w:snapToGrid w:val="0"/>
              <w:spacing w:after="0" w:line="240" w:lineRule="auto"/>
              <w:ind w:firstLine="176"/>
              <w:contextualSpacing/>
              <w:jc w:val="center"/>
              <w:rPr>
                <w:rFonts w:ascii="Times New Roman" w:eastAsia="Times New Roman" w:hAnsi="Times New Roman"/>
                <w:sz w:val="20"/>
                <w:szCs w:val="20"/>
                <w:lang w:eastAsia="ar-SA"/>
              </w:rPr>
            </w:pPr>
            <w:r w:rsidRPr="00E411ED">
              <w:rPr>
                <w:rFonts w:ascii="Times New Roman" w:eastAsia="Times New Roman" w:hAnsi="Times New Roman"/>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13F974B4"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0"/>
                <w:szCs w:val="20"/>
                <w:lang w:eastAsia="ar-SA"/>
              </w:rPr>
            </w:pPr>
            <w:r w:rsidRPr="00E411ED">
              <w:rPr>
                <w:rFonts w:ascii="Times New Roman" w:eastAsia="Times New Roman" w:hAnsi="Times New Roman"/>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63FECCE5"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0"/>
                <w:szCs w:val="20"/>
                <w:lang w:eastAsia="ar-SA"/>
              </w:rPr>
            </w:pPr>
            <w:r w:rsidRPr="00E411ED">
              <w:rPr>
                <w:rFonts w:ascii="Times New Roman" w:eastAsia="Times New Roman" w:hAnsi="Times New Roman"/>
                <w:sz w:val="20"/>
                <w:szCs w:val="20"/>
                <w:lang w:eastAsia="ru-RU"/>
              </w:rPr>
              <w:t>Стоимость по Договору, руб.</w:t>
            </w:r>
          </w:p>
        </w:tc>
        <w:tc>
          <w:tcPr>
            <w:tcW w:w="1094" w:type="dxa"/>
            <w:tcBorders>
              <w:top w:val="single" w:sz="4" w:space="0" w:color="000000"/>
              <w:left w:val="single" w:sz="4" w:space="0" w:color="auto"/>
              <w:bottom w:val="single" w:sz="4" w:space="0" w:color="000000"/>
              <w:right w:val="nil"/>
            </w:tcBorders>
            <w:vAlign w:val="center"/>
          </w:tcPr>
          <w:p w14:paraId="41074D2D" w14:textId="77777777" w:rsidR="00E411ED" w:rsidRPr="00E411ED" w:rsidRDefault="00E411ED" w:rsidP="00E411ED">
            <w:pPr>
              <w:spacing w:after="0" w:line="240" w:lineRule="auto"/>
              <w:jc w:val="center"/>
              <w:rPr>
                <w:rFonts w:ascii="Times New Roman" w:eastAsia="Times New Roman" w:hAnsi="Times New Roman"/>
                <w:sz w:val="20"/>
                <w:szCs w:val="20"/>
                <w:lang w:eastAsia="ar-SA"/>
              </w:rPr>
            </w:pPr>
          </w:p>
          <w:p w14:paraId="502884F9" w14:textId="77777777" w:rsidR="00E411ED" w:rsidRPr="00E411ED" w:rsidRDefault="00E411ED" w:rsidP="00E411ED">
            <w:pPr>
              <w:spacing w:after="0" w:line="240" w:lineRule="auto"/>
              <w:jc w:val="center"/>
              <w:rPr>
                <w:rFonts w:ascii="Times New Roman" w:eastAsia="Times New Roman" w:hAnsi="Times New Roman"/>
                <w:sz w:val="20"/>
                <w:szCs w:val="20"/>
                <w:lang w:eastAsia="ar-SA"/>
              </w:rPr>
            </w:pPr>
            <w:r w:rsidRPr="00E411ED">
              <w:rPr>
                <w:rFonts w:ascii="Times New Roman" w:eastAsia="Times New Roman" w:hAnsi="Times New Roman"/>
                <w:sz w:val="20"/>
                <w:szCs w:val="20"/>
                <w:lang w:eastAsia="ar-SA"/>
              </w:rPr>
              <w:t>Номер и дата Договора, руб.</w:t>
            </w:r>
          </w:p>
          <w:p w14:paraId="3D822531"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0"/>
                <w:szCs w:val="20"/>
                <w:lang w:eastAsia="ar-SA"/>
              </w:rPr>
            </w:pPr>
          </w:p>
        </w:tc>
        <w:tc>
          <w:tcPr>
            <w:tcW w:w="1345" w:type="dxa"/>
            <w:tcBorders>
              <w:top w:val="single" w:sz="4" w:space="0" w:color="000000"/>
              <w:left w:val="single" w:sz="4" w:space="0" w:color="auto"/>
              <w:bottom w:val="single" w:sz="4" w:space="0" w:color="000000"/>
              <w:right w:val="nil"/>
            </w:tcBorders>
            <w:vAlign w:val="center"/>
          </w:tcPr>
          <w:p w14:paraId="44D98F62" w14:textId="77777777" w:rsidR="00E411ED" w:rsidRPr="00E411ED" w:rsidRDefault="00E411ED" w:rsidP="00E411ED">
            <w:pPr>
              <w:spacing w:after="0" w:line="240" w:lineRule="auto"/>
              <w:jc w:val="center"/>
              <w:rPr>
                <w:rFonts w:ascii="Times New Roman" w:eastAsia="Times New Roman" w:hAnsi="Times New Roman"/>
                <w:sz w:val="20"/>
                <w:szCs w:val="20"/>
                <w:lang w:eastAsia="ar-SA"/>
              </w:rPr>
            </w:pPr>
          </w:p>
          <w:p w14:paraId="695E807C"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0"/>
                <w:szCs w:val="20"/>
                <w:lang w:eastAsia="ar-SA"/>
              </w:rPr>
            </w:pPr>
            <w:r w:rsidRPr="00E411ED">
              <w:rPr>
                <w:rFonts w:ascii="Times New Roman" w:eastAsia="Times New Roman" w:hAnsi="Times New Roman"/>
                <w:sz w:val="20"/>
                <w:szCs w:val="20"/>
                <w:lang w:eastAsia="ar-SA"/>
              </w:rPr>
              <w:t>Принятое выполнение по формам КС3 и КС2, КС11</w:t>
            </w:r>
          </w:p>
        </w:tc>
        <w:tc>
          <w:tcPr>
            <w:tcW w:w="1036" w:type="dxa"/>
            <w:tcBorders>
              <w:top w:val="single" w:sz="4" w:space="0" w:color="000000"/>
              <w:left w:val="single" w:sz="4" w:space="0" w:color="000000"/>
              <w:bottom w:val="single" w:sz="4" w:space="0" w:color="000000"/>
              <w:right w:val="single" w:sz="4" w:space="0" w:color="000000"/>
            </w:tcBorders>
            <w:vAlign w:val="center"/>
            <w:hideMark/>
          </w:tcPr>
          <w:p w14:paraId="697405BD"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0"/>
                <w:szCs w:val="20"/>
                <w:lang w:eastAsia="ar-SA"/>
              </w:rPr>
            </w:pPr>
            <w:r w:rsidRPr="00E411ED">
              <w:rPr>
                <w:rFonts w:ascii="Times New Roman" w:eastAsia="Times New Roman" w:hAnsi="Times New Roman"/>
                <w:sz w:val="20"/>
                <w:szCs w:val="20"/>
                <w:lang w:eastAsia="ar-SA"/>
              </w:rPr>
              <w:t>Заказчик</w:t>
            </w:r>
          </w:p>
        </w:tc>
      </w:tr>
      <w:tr w:rsidR="00E411ED" w:rsidRPr="00E411ED" w14:paraId="33705E85" w14:textId="77777777" w:rsidTr="00DC38E6">
        <w:trPr>
          <w:trHeight w:val="315"/>
        </w:trPr>
        <w:tc>
          <w:tcPr>
            <w:tcW w:w="567" w:type="dxa"/>
            <w:tcBorders>
              <w:top w:val="single" w:sz="4" w:space="0" w:color="000000"/>
              <w:left w:val="single" w:sz="4" w:space="0" w:color="000000"/>
              <w:bottom w:val="single" w:sz="4" w:space="0" w:color="000000"/>
              <w:right w:val="single" w:sz="4" w:space="0" w:color="000000"/>
            </w:tcBorders>
          </w:tcPr>
          <w:p w14:paraId="4579DCC2"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6F16CBE0"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58984291"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43E879F"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4DE5BB86"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0157D894"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221C5187"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E411ED" w:rsidRPr="00E411ED" w14:paraId="04C5A786" w14:textId="77777777" w:rsidTr="00DC38E6">
        <w:trPr>
          <w:trHeight w:val="315"/>
        </w:trPr>
        <w:tc>
          <w:tcPr>
            <w:tcW w:w="567" w:type="dxa"/>
            <w:tcBorders>
              <w:top w:val="single" w:sz="4" w:space="0" w:color="000000"/>
              <w:left w:val="single" w:sz="4" w:space="0" w:color="000000"/>
              <w:bottom w:val="single" w:sz="4" w:space="0" w:color="000000"/>
              <w:right w:val="single" w:sz="4" w:space="0" w:color="000000"/>
            </w:tcBorders>
          </w:tcPr>
          <w:p w14:paraId="78E6D550"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A926113"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6CA2F3A3"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426996F8"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67D19184"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6DC86498"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3BC80DC9"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E411ED" w:rsidRPr="00E411ED" w14:paraId="524A5C1E" w14:textId="77777777" w:rsidTr="00DC38E6">
        <w:trPr>
          <w:trHeight w:val="315"/>
        </w:trPr>
        <w:tc>
          <w:tcPr>
            <w:tcW w:w="567" w:type="dxa"/>
            <w:tcBorders>
              <w:top w:val="single" w:sz="4" w:space="0" w:color="000000"/>
              <w:left w:val="single" w:sz="4" w:space="0" w:color="000000"/>
              <w:bottom w:val="single" w:sz="4" w:space="0" w:color="000000"/>
              <w:right w:val="single" w:sz="4" w:space="0" w:color="000000"/>
            </w:tcBorders>
          </w:tcPr>
          <w:p w14:paraId="2DB86871"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168B89B3"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022E58EB"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4715EE63"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2F671C97"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1C0A86C"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7709E95C"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E411ED" w:rsidRPr="00E411ED" w14:paraId="51E8DB2C" w14:textId="77777777" w:rsidTr="00DC38E6">
        <w:trPr>
          <w:trHeight w:val="315"/>
        </w:trPr>
        <w:tc>
          <w:tcPr>
            <w:tcW w:w="567" w:type="dxa"/>
            <w:tcBorders>
              <w:top w:val="single" w:sz="4" w:space="0" w:color="000000"/>
              <w:left w:val="single" w:sz="4" w:space="0" w:color="000000"/>
              <w:bottom w:val="single" w:sz="4" w:space="0" w:color="000000"/>
              <w:right w:val="single" w:sz="4" w:space="0" w:color="000000"/>
            </w:tcBorders>
          </w:tcPr>
          <w:p w14:paraId="09BCC1BE"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29615D82" w14:textId="77777777" w:rsidR="00E411ED" w:rsidRPr="00E411ED" w:rsidRDefault="00E411ED" w:rsidP="00E411ED">
            <w:pPr>
              <w:suppressAutoHyphens/>
              <w:snapToGrid w:val="0"/>
              <w:spacing w:after="0" w:line="240" w:lineRule="auto"/>
              <w:contextualSpacing/>
              <w:jc w:val="center"/>
              <w:rPr>
                <w:rFonts w:ascii="Times New Roman" w:eastAsia="Times New Roman" w:hAnsi="Times New Roman"/>
                <w:sz w:val="24"/>
                <w:szCs w:val="24"/>
                <w:lang w:eastAsia="ar-SA"/>
              </w:rPr>
            </w:pPr>
            <w:r w:rsidRPr="00E411ED">
              <w:rPr>
                <w:rFonts w:ascii="Times New Roman" w:eastAsia="Times New Roman" w:hAnsi="Times New Roman"/>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174D02A5"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006B332F"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2B97513E"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67146FB8"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160ED407" w14:textId="77777777" w:rsidR="00E411ED" w:rsidRPr="00E411ED" w:rsidRDefault="00E411ED" w:rsidP="00E411ED">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6D2CFD86" w14:textId="77777777" w:rsidR="00E411ED" w:rsidRPr="00E411ED" w:rsidRDefault="00E411ED" w:rsidP="00E411ED">
      <w:pPr>
        <w:spacing w:after="0" w:line="240" w:lineRule="auto"/>
        <w:ind w:firstLine="567"/>
        <w:contextualSpacing/>
        <w:jc w:val="both"/>
        <w:rPr>
          <w:rFonts w:ascii="Times New Roman" w:eastAsia="Times New Roman" w:hAnsi="Times New Roman"/>
          <w:b/>
          <w:bCs/>
          <w:sz w:val="24"/>
          <w:szCs w:val="24"/>
          <w:lang w:eastAsia="ru-RU"/>
        </w:rPr>
      </w:pPr>
    </w:p>
    <w:p w14:paraId="7206F603" w14:textId="77777777" w:rsidR="00E411ED" w:rsidRPr="00E411ED" w:rsidRDefault="00E411ED" w:rsidP="00E411ED">
      <w:pPr>
        <w:spacing w:after="0" w:line="240" w:lineRule="auto"/>
        <w:ind w:firstLine="567"/>
        <w:contextualSpacing/>
        <w:jc w:val="both"/>
        <w:rPr>
          <w:rFonts w:ascii="Times New Roman" w:eastAsia="Times New Roman" w:hAnsi="Times New Roman"/>
          <w:bCs/>
          <w:sz w:val="24"/>
          <w:szCs w:val="24"/>
          <w:lang w:eastAsia="ru-RU"/>
        </w:rPr>
      </w:pPr>
      <w:r w:rsidRPr="00E411ED">
        <w:rPr>
          <w:rFonts w:ascii="Times New Roman" w:eastAsia="Times New Roman" w:hAnsi="Times New Roman"/>
          <w:bCs/>
          <w:sz w:val="24"/>
          <w:szCs w:val="24"/>
          <w:lang w:eastAsia="ru-RU"/>
        </w:rPr>
        <w:t>с приложением документов, согласно требованиям</w:t>
      </w:r>
      <w:r w:rsidRPr="00E411ED">
        <w:rPr>
          <w:rFonts w:ascii="Times New Roman" w:eastAsia="Times New Roman" w:hAnsi="Times New Roman"/>
          <w:b/>
          <w:bCs/>
          <w:sz w:val="24"/>
          <w:szCs w:val="24"/>
          <w:lang w:eastAsia="ru-RU"/>
        </w:rPr>
        <w:t xml:space="preserve"> </w:t>
      </w:r>
      <w:r w:rsidRPr="00E411ED">
        <w:rPr>
          <w:rFonts w:ascii="Times New Roman" w:eastAsia="Times New Roman" w:hAnsi="Times New Roman"/>
          <w:bCs/>
          <w:sz w:val="24"/>
          <w:szCs w:val="24"/>
          <w:lang w:eastAsia="ru-RU"/>
        </w:rPr>
        <w:t>п.п. «а», п.4.5.2.3. Документации.</w:t>
      </w:r>
    </w:p>
    <w:p w14:paraId="1018C681" w14:textId="77777777" w:rsidR="00E411ED" w:rsidRPr="00E411ED" w:rsidRDefault="00E411ED" w:rsidP="00E411ED">
      <w:pPr>
        <w:spacing w:line="240" w:lineRule="auto"/>
        <w:contextualSpacing/>
        <w:rPr>
          <w:rFonts w:ascii="Times New Roman" w:hAnsi="Times New Roman"/>
          <w:b/>
          <w:bCs/>
          <w:sz w:val="24"/>
          <w:szCs w:val="24"/>
        </w:rPr>
      </w:pPr>
    </w:p>
    <w:p w14:paraId="21840E9E" w14:textId="77777777" w:rsidR="00E411ED" w:rsidRPr="00E411ED" w:rsidRDefault="00E411ED" w:rsidP="00E411ED">
      <w:pPr>
        <w:spacing w:line="240" w:lineRule="auto"/>
        <w:contextualSpacing/>
        <w:rPr>
          <w:rFonts w:ascii="Times New Roman" w:hAnsi="Times New Roman"/>
          <w:b/>
          <w:bCs/>
          <w:sz w:val="24"/>
          <w:szCs w:val="24"/>
        </w:rPr>
      </w:pPr>
    </w:p>
    <w:p w14:paraId="62318F60" w14:textId="77777777" w:rsidR="00E411ED" w:rsidRPr="00E411ED" w:rsidRDefault="00E411ED" w:rsidP="00E411ED">
      <w:pPr>
        <w:spacing w:line="240" w:lineRule="auto"/>
        <w:contextualSpacing/>
        <w:rPr>
          <w:rFonts w:ascii="Times New Roman" w:hAnsi="Times New Roman"/>
          <w:b/>
          <w:bCs/>
          <w:sz w:val="24"/>
          <w:szCs w:val="24"/>
        </w:rPr>
      </w:pPr>
      <w:r w:rsidRPr="00E411ED">
        <w:rPr>
          <w:rFonts w:ascii="Times New Roman" w:hAnsi="Times New Roman"/>
          <w:b/>
          <w:bCs/>
          <w:sz w:val="24"/>
          <w:szCs w:val="24"/>
        </w:rPr>
        <w:t>Руководитель организации ___________________________________________________</w:t>
      </w:r>
    </w:p>
    <w:p w14:paraId="225636C2" w14:textId="77777777" w:rsidR="00E411ED" w:rsidRPr="00E411ED" w:rsidRDefault="00E411ED" w:rsidP="00E411ED">
      <w:pPr>
        <w:spacing w:line="240" w:lineRule="auto"/>
        <w:contextualSpacing/>
        <w:rPr>
          <w:rFonts w:ascii="Times New Roman" w:hAnsi="Times New Roman"/>
          <w:bCs/>
          <w:sz w:val="24"/>
          <w:szCs w:val="24"/>
        </w:rPr>
      </w:pPr>
      <w:r w:rsidRPr="00E411ED">
        <w:rPr>
          <w:rFonts w:ascii="Times New Roman" w:hAnsi="Times New Roman"/>
          <w:bCs/>
          <w:sz w:val="24"/>
          <w:szCs w:val="24"/>
        </w:rPr>
        <w:t xml:space="preserve">                                                                           (подпись)</w:t>
      </w:r>
    </w:p>
    <w:p w14:paraId="607F84FE" w14:textId="77777777" w:rsidR="00E411ED" w:rsidRPr="00E411ED" w:rsidRDefault="00E411ED" w:rsidP="00E411ED">
      <w:pPr>
        <w:spacing w:line="240" w:lineRule="auto"/>
        <w:contextualSpacing/>
        <w:rPr>
          <w:rFonts w:ascii="Times New Roman" w:hAnsi="Times New Roman"/>
          <w:bCs/>
          <w:sz w:val="24"/>
          <w:szCs w:val="24"/>
        </w:rPr>
      </w:pPr>
      <w:r w:rsidRPr="00E411ED">
        <w:rPr>
          <w:rFonts w:ascii="Times New Roman" w:hAnsi="Times New Roman"/>
          <w:bCs/>
          <w:sz w:val="24"/>
          <w:szCs w:val="24"/>
        </w:rPr>
        <w:t xml:space="preserve">                                                                             Печать</w:t>
      </w:r>
    </w:p>
    <w:p w14:paraId="171E0048" w14:textId="77777777" w:rsidR="00E411ED" w:rsidRPr="00E411ED" w:rsidRDefault="00E411ED" w:rsidP="00E411ED">
      <w:pPr>
        <w:spacing w:line="240" w:lineRule="auto"/>
        <w:contextualSpacing/>
        <w:rPr>
          <w:rFonts w:ascii="Times New Roman" w:hAnsi="Times New Roman"/>
          <w:bCs/>
          <w:sz w:val="24"/>
          <w:szCs w:val="24"/>
        </w:rPr>
      </w:pPr>
    </w:p>
    <w:p w14:paraId="74FD953B" w14:textId="77777777" w:rsidR="00E411ED" w:rsidRPr="00E411ED" w:rsidRDefault="00E411ED" w:rsidP="00E411ED">
      <w:pPr>
        <w:pBdr>
          <w:bottom w:val="single" w:sz="4" w:space="1" w:color="auto"/>
        </w:pBdr>
        <w:shd w:val="clear" w:color="auto" w:fill="E0E0E0"/>
        <w:tabs>
          <w:tab w:val="center" w:pos="4950"/>
          <w:tab w:val="right" w:pos="9900"/>
        </w:tabs>
        <w:spacing w:line="240" w:lineRule="auto"/>
        <w:contextualSpacing/>
        <w:rPr>
          <w:rFonts w:ascii="Times New Roman" w:hAnsi="Times New Roman"/>
          <w:b/>
          <w:spacing w:val="36"/>
          <w:sz w:val="24"/>
          <w:szCs w:val="24"/>
        </w:rPr>
      </w:pPr>
      <w:r w:rsidRPr="00E411ED">
        <w:rPr>
          <w:rFonts w:ascii="Times New Roman" w:hAnsi="Times New Roman"/>
          <w:b/>
          <w:spacing w:val="36"/>
          <w:sz w:val="24"/>
          <w:szCs w:val="24"/>
        </w:rPr>
        <w:tab/>
        <w:t>конец формы</w:t>
      </w:r>
      <w:r w:rsidRPr="00E411ED">
        <w:rPr>
          <w:rFonts w:ascii="Times New Roman" w:hAnsi="Times New Roman"/>
          <w:b/>
          <w:spacing w:val="36"/>
          <w:sz w:val="24"/>
          <w:szCs w:val="24"/>
        </w:rPr>
        <w:tab/>
      </w:r>
    </w:p>
    <w:p w14:paraId="3F52F8C9" w14:textId="77777777" w:rsidR="00E411ED" w:rsidRPr="00E411ED" w:rsidRDefault="00E411ED" w:rsidP="00E411ED">
      <w:pPr>
        <w:spacing w:line="240" w:lineRule="auto"/>
        <w:contextualSpacing/>
        <w:rPr>
          <w:rFonts w:ascii="Times New Roman" w:hAnsi="Times New Roman"/>
          <w:sz w:val="24"/>
          <w:szCs w:val="24"/>
        </w:rPr>
      </w:pPr>
    </w:p>
    <w:p w14:paraId="6D1F16B3" w14:textId="77777777" w:rsidR="00E411ED" w:rsidRPr="00E411ED" w:rsidRDefault="00E411ED" w:rsidP="00E411ED">
      <w:pPr>
        <w:spacing w:after="0" w:line="240" w:lineRule="auto"/>
        <w:ind w:firstLine="567"/>
        <w:jc w:val="both"/>
        <w:rPr>
          <w:rFonts w:ascii="Times New Roman" w:eastAsia="Times New Roman" w:hAnsi="Times New Roman"/>
          <w:sz w:val="24"/>
          <w:szCs w:val="24"/>
          <w:lang w:eastAsia="ru-RU"/>
        </w:rPr>
      </w:pPr>
    </w:p>
    <w:p w14:paraId="5CB6CF81"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6C437914"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7388DFB6"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64FB353D"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14364333"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00BCAD6F"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61562DC0"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422601F5"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4725E5D3"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13EEB6FB"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47EE812B"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23DE1B20"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1AC35F90"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5435CEFC"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2F5271D0"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08E5115B"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56D78CE6"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26454047"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198D4A51"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49BFACC6"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p>
    <w:p w14:paraId="5953FE9F" w14:textId="77777777" w:rsidR="00E411ED" w:rsidRPr="00E411ED" w:rsidRDefault="00E411ED" w:rsidP="00E411ED">
      <w:pPr>
        <w:tabs>
          <w:tab w:val="left" w:pos="851"/>
        </w:tabs>
        <w:spacing w:after="0" w:line="240" w:lineRule="auto"/>
        <w:contextualSpacing/>
        <w:jc w:val="both"/>
        <w:rPr>
          <w:rFonts w:ascii="Times New Roman" w:hAnsi="Times New Roman"/>
          <w:b/>
          <w:sz w:val="24"/>
          <w:szCs w:val="24"/>
        </w:rPr>
      </w:pPr>
      <w:r w:rsidRPr="00E411ED">
        <w:rPr>
          <w:rFonts w:ascii="Times New Roman" w:hAnsi="Times New Roman"/>
          <w:b/>
          <w:sz w:val="24"/>
          <w:szCs w:val="24"/>
        </w:rPr>
        <w:lastRenderedPageBreak/>
        <w:t>5.4.1.</w:t>
      </w:r>
      <w:r w:rsidRPr="00E411ED">
        <w:rPr>
          <w:rFonts w:ascii="Times New Roman" w:hAnsi="Times New Roman"/>
          <w:b/>
          <w:sz w:val="24"/>
          <w:szCs w:val="24"/>
        </w:rPr>
        <w:tab/>
        <w:t>Инструкции по заполнению</w:t>
      </w:r>
    </w:p>
    <w:p w14:paraId="065BF9AC"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r w:rsidRPr="00E411ED">
        <w:rPr>
          <w:rFonts w:ascii="Times New Roman" w:hAnsi="Times New Roman"/>
          <w:b/>
          <w:sz w:val="24"/>
          <w:szCs w:val="24"/>
        </w:rPr>
        <w:t>5.4.1.1.</w:t>
      </w:r>
      <w:r w:rsidRPr="00E411ED">
        <w:rPr>
          <w:rFonts w:ascii="Times New Roman" w:hAnsi="Times New Roman"/>
          <w:b/>
          <w:sz w:val="24"/>
          <w:szCs w:val="24"/>
        </w:rPr>
        <w:tab/>
      </w:r>
      <w:r w:rsidRPr="00E411ED">
        <w:rPr>
          <w:rFonts w:ascii="Times New Roman" w:hAnsi="Times New Roman"/>
          <w:sz w:val="24"/>
          <w:szCs w:val="24"/>
        </w:rPr>
        <w:t xml:space="preserve"> Участник указывает дату и номер Заявки на участие в </w:t>
      </w:r>
      <w:r w:rsidRPr="00E411ED">
        <w:rPr>
          <w:rFonts w:ascii="Times New Roman" w:eastAsia="Times New Roman" w:hAnsi="Times New Roman"/>
          <w:sz w:val="24"/>
          <w:szCs w:val="24"/>
          <w:lang w:eastAsia="ru-RU"/>
        </w:rPr>
        <w:t>запрос предложений</w:t>
      </w:r>
      <w:r w:rsidRPr="00E411ED">
        <w:rPr>
          <w:rFonts w:ascii="Times New Roman" w:hAnsi="Times New Roman"/>
          <w:sz w:val="24"/>
          <w:szCs w:val="24"/>
        </w:rPr>
        <w:t xml:space="preserve"> (подраздел 5.1.).</w:t>
      </w:r>
    </w:p>
    <w:p w14:paraId="11860225"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r w:rsidRPr="00E411ED">
        <w:rPr>
          <w:rFonts w:ascii="Times New Roman" w:hAnsi="Times New Roman"/>
          <w:b/>
          <w:sz w:val="24"/>
          <w:szCs w:val="24"/>
        </w:rPr>
        <w:t>5.4.1.2.</w:t>
      </w:r>
      <w:r w:rsidRPr="00E411ED">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5D0D03EE" w14:textId="77777777" w:rsidR="00E411ED" w:rsidRPr="00E411ED" w:rsidRDefault="00E411ED" w:rsidP="00E411ED">
      <w:pPr>
        <w:tabs>
          <w:tab w:val="left" w:pos="851"/>
        </w:tabs>
        <w:spacing w:after="0" w:line="240" w:lineRule="auto"/>
        <w:contextualSpacing/>
        <w:jc w:val="both"/>
        <w:rPr>
          <w:rFonts w:ascii="Times New Roman" w:hAnsi="Times New Roman"/>
          <w:sz w:val="24"/>
          <w:szCs w:val="24"/>
        </w:rPr>
      </w:pPr>
      <w:r w:rsidRPr="00E411ED">
        <w:rPr>
          <w:rFonts w:ascii="Times New Roman" w:hAnsi="Times New Roman"/>
          <w:b/>
          <w:sz w:val="24"/>
          <w:szCs w:val="24"/>
        </w:rPr>
        <w:t>5.4.1.3.</w:t>
      </w:r>
      <w:r w:rsidRPr="00E411ED">
        <w:rPr>
          <w:rFonts w:ascii="Times New Roman" w:hAnsi="Times New Roman"/>
          <w:sz w:val="24"/>
          <w:szCs w:val="24"/>
        </w:rPr>
        <w:tab/>
        <w:t>Сведения об опыте работы приводятся согласно таблице. Также могут быть приведены примечания и комментарии.</w:t>
      </w:r>
    </w:p>
    <w:p w14:paraId="575CAE08" w14:textId="77777777" w:rsidR="00E411ED" w:rsidRPr="00E411ED" w:rsidRDefault="00E411ED" w:rsidP="00E411ED">
      <w:pPr>
        <w:tabs>
          <w:tab w:val="left" w:pos="851"/>
        </w:tabs>
        <w:spacing w:after="0" w:line="240" w:lineRule="auto"/>
        <w:ind w:left="12"/>
        <w:contextualSpacing/>
        <w:jc w:val="both"/>
        <w:rPr>
          <w:rFonts w:ascii="Times New Roman" w:eastAsia="Times New Roman" w:hAnsi="Times New Roman"/>
          <w:sz w:val="24"/>
          <w:szCs w:val="24"/>
          <w:lang w:eastAsia="ru-RU"/>
        </w:rPr>
      </w:pPr>
      <w:r w:rsidRPr="00E411ED">
        <w:rPr>
          <w:rFonts w:ascii="Times New Roman" w:hAnsi="Times New Roman"/>
          <w:b/>
          <w:sz w:val="24"/>
          <w:szCs w:val="24"/>
        </w:rPr>
        <w:t>5.4.1.4.</w:t>
      </w:r>
      <w:r w:rsidRPr="00E411ED">
        <w:rPr>
          <w:rFonts w:ascii="Times New Roman" w:hAnsi="Times New Roman"/>
          <w:b/>
          <w:sz w:val="24"/>
          <w:szCs w:val="24"/>
        </w:rPr>
        <w:tab/>
      </w:r>
      <w:r w:rsidRPr="00E411ED">
        <w:rPr>
          <w:rFonts w:ascii="Times New Roman" w:eastAsia="Times New Roman" w:hAnsi="Times New Roman"/>
          <w:sz w:val="24"/>
          <w:szCs w:val="24"/>
          <w:lang w:eastAsia="ru-RU"/>
        </w:rPr>
        <w:t xml:space="preserve">Участник прикладывает подтверждающие документы, согласно требованиям п.п. «а», п.4.5.2.3. Документации. При этом оценка по критерию «Опыт выполнения аналогичных работ по оформлению внешнего вида АЗС» будет производиться на основании представленных документов за период 2022-2024 гг.  </w:t>
      </w:r>
    </w:p>
    <w:p w14:paraId="2224637F"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4A6898C"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C12A691"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E89EF67"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6CB21E47"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08407E29"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67F1F4C8"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848863B"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2152681E"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17102D7"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0992D1AA"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00CF6A43"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02C4403"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2D39FF5C"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25062A5A"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8938A2F"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F291A35"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6DF3F7D"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6D938F40"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0EB795E"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9E74336"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B514A81"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8A42EF6"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2DAA8ACE"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029BC8D9"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497AF7D"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A341BD0"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C1BC663"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096BD46"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1E80344"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31CD0A8"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337DBF08"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A167570"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AA43A3B"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195ABCAE"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4905317B"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67482674"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55F82A1F" w14:textId="77777777" w:rsidR="00E411ED" w:rsidRDefault="00E411ED" w:rsidP="00C83300">
      <w:pPr>
        <w:tabs>
          <w:tab w:val="num" w:pos="0"/>
        </w:tabs>
        <w:spacing w:after="0" w:line="240" w:lineRule="auto"/>
        <w:ind w:firstLine="709"/>
        <w:rPr>
          <w:rFonts w:ascii="Times New Roman" w:eastAsia="Times New Roman" w:hAnsi="Times New Roman"/>
          <w:bCs/>
          <w:sz w:val="24"/>
          <w:szCs w:val="24"/>
          <w:lang w:eastAsia="ru-RU"/>
        </w:rPr>
      </w:pPr>
    </w:p>
    <w:p w14:paraId="7C415AE9" w14:textId="77777777" w:rsidR="00E411ED" w:rsidRPr="001E5D95" w:rsidRDefault="00E411ED" w:rsidP="00C83300">
      <w:pPr>
        <w:tabs>
          <w:tab w:val="num" w:pos="0"/>
        </w:tabs>
        <w:spacing w:after="0" w:line="240" w:lineRule="auto"/>
        <w:ind w:firstLine="709"/>
        <w:rPr>
          <w:rFonts w:ascii="Times New Roman" w:eastAsia="Times New Roman" w:hAnsi="Times New Roman"/>
          <w:bCs/>
          <w:sz w:val="24"/>
          <w:szCs w:val="24"/>
          <w:lang w:eastAsia="ru-RU"/>
        </w:rPr>
      </w:pPr>
    </w:p>
    <w:bookmarkEnd w:id="61"/>
    <w:bookmarkEnd w:id="62"/>
    <w:bookmarkEnd w:id="63"/>
    <w:p w14:paraId="273DFED0" w14:textId="65C794DB" w:rsidR="007D27B1"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E411ED" w:rsidRPr="00E411ED">
        <w:rPr>
          <w:rFonts w:ascii="Times New Roman" w:hAnsi="Times New Roman"/>
          <w:b/>
          <w:bCs/>
          <w:sz w:val="24"/>
          <w:szCs w:val="24"/>
        </w:rPr>
        <w:t>5</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E411ED" w:rsidRPr="007F4F5D">
        <w:rPr>
          <w:rFonts w:ascii="Times New Roman" w:hAnsi="Times New Roman"/>
          <w:b/>
          <w:bCs/>
          <w:sz w:val="24"/>
          <w:szCs w:val="24"/>
        </w:rPr>
        <w:t>5</w:t>
      </w:r>
      <w:r w:rsidR="007D27B1" w:rsidRPr="001E5D95">
        <w:rPr>
          <w:rFonts w:ascii="Times New Roman" w:hAnsi="Times New Roman"/>
          <w:b/>
          <w:bCs/>
          <w:sz w:val="24"/>
          <w:szCs w:val="24"/>
        </w:rPr>
        <w:t>)</w:t>
      </w:r>
    </w:p>
    <w:p w14:paraId="5C68BDFF" w14:textId="77777777" w:rsidR="00E411ED" w:rsidRPr="001E5D95" w:rsidRDefault="00E411ED" w:rsidP="007D27B1">
      <w:pPr>
        <w:keepNext/>
        <w:suppressAutoHyphens/>
        <w:spacing w:before="240" w:after="120"/>
        <w:jc w:val="both"/>
        <w:outlineLvl w:val="2"/>
        <w:rPr>
          <w:rFonts w:ascii="Times New Roman" w:hAnsi="Times New Roman"/>
          <w:b/>
          <w:bCs/>
          <w:sz w:val="24"/>
          <w:szCs w:val="24"/>
        </w:rPr>
      </w:pP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11D8A8CC" w:rsidR="007D27B1" w:rsidRPr="007F4F5D"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Приложение </w:t>
      </w:r>
      <w:r w:rsidR="00E411ED" w:rsidRPr="007F4F5D">
        <w:rPr>
          <w:rFonts w:ascii="Times New Roman" w:hAnsi="Times New Roman"/>
          <w:sz w:val="24"/>
          <w:szCs w:val="24"/>
        </w:rPr>
        <w:t>4</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745017FB"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56"/>
        <w:gridCol w:w="5684"/>
      </w:tblGrid>
      <w:tr w:rsidR="007D27B1" w:rsidRPr="001E5D95" w14:paraId="31C32FCF" w14:textId="77777777" w:rsidTr="00912A27">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3856"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5684"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912A27">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5684"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912A27">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684"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912A27">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5684"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912A27">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684"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912A27">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5684"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912A27">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5684"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912A27">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5684"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912A27">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5684"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912A27">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684"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912A27">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5684"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912A27">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5684"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912A27">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5684"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912A27">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684"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912A27">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5684"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912A27">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3856"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684"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218A1A40"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F44155" w:rsidRPr="007F4F5D">
        <w:rPr>
          <w:rFonts w:ascii="Times New Roman" w:hAnsi="Times New Roman"/>
          <w:b/>
          <w:bCs/>
          <w:sz w:val="24"/>
          <w:szCs w:val="24"/>
        </w:rPr>
        <w:t>5</w:t>
      </w:r>
      <w:r w:rsidRPr="001E5D95">
        <w:rPr>
          <w:rFonts w:ascii="Times New Roman" w:hAnsi="Times New Roman"/>
          <w:b/>
          <w:bCs/>
          <w:sz w:val="24"/>
          <w:szCs w:val="24"/>
        </w:rPr>
        <w:t>.1. Инструкции по заполнению</w:t>
      </w:r>
    </w:p>
    <w:p w14:paraId="0716832C" w14:textId="75D4AF96"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F44155" w:rsidRPr="007F4F5D">
        <w:rPr>
          <w:rFonts w:ascii="Times New Roman" w:hAnsi="Times New Roman"/>
          <w:b/>
          <w:sz w:val="24"/>
          <w:szCs w:val="24"/>
        </w:rPr>
        <w:t>5</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55BBD2F5"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44155" w:rsidRPr="007F4F5D">
        <w:rPr>
          <w:rFonts w:ascii="Times New Roman" w:hAnsi="Times New Roman"/>
          <w:b/>
          <w:sz w:val="24"/>
          <w:szCs w:val="24"/>
        </w:rPr>
        <w:t>5</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037A3AD4"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44155" w:rsidRPr="007F4F5D">
        <w:rPr>
          <w:rFonts w:ascii="Times New Roman" w:hAnsi="Times New Roman"/>
          <w:b/>
          <w:sz w:val="24"/>
          <w:szCs w:val="24"/>
        </w:rPr>
        <w:t>5</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53C97F76"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44155" w:rsidRPr="007F4F5D">
        <w:rPr>
          <w:rFonts w:ascii="Times New Roman" w:hAnsi="Times New Roman"/>
          <w:b/>
          <w:sz w:val="24"/>
          <w:szCs w:val="24"/>
        </w:rPr>
        <w:t>5</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2C13FE0E"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F44155" w:rsidRPr="00F44155">
        <w:rPr>
          <w:rFonts w:ascii="Times New Roman" w:eastAsia="Times New Roman" w:hAnsi="Times New Roman"/>
          <w:b/>
          <w:sz w:val="24"/>
          <w:szCs w:val="24"/>
          <w:lang w:eastAsia="ru-RU"/>
        </w:rPr>
        <w:t>6</w:t>
      </w:r>
      <w:r w:rsidRPr="001E5D95">
        <w:rPr>
          <w:rFonts w:ascii="Times New Roman" w:eastAsia="Times New Roman" w:hAnsi="Times New Roman"/>
          <w:b/>
          <w:sz w:val="24"/>
          <w:szCs w:val="24"/>
          <w:lang w:eastAsia="ru-RU"/>
        </w:rPr>
        <w:t xml:space="preserve">. </w:t>
      </w:r>
      <w:bookmarkStart w:id="71" w:name="_Toc465770142"/>
      <w:bookmarkStart w:id="72" w:name="_Toc419208689"/>
      <w:bookmarkStart w:id="73" w:name="_Toc418077958"/>
      <w:bookmarkStart w:id="74"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F44155" w:rsidRPr="00F44155">
        <w:rPr>
          <w:rFonts w:ascii="Times New Roman" w:eastAsia="Times New Roman" w:hAnsi="Times New Roman"/>
          <w:b/>
          <w:sz w:val="24"/>
          <w:szCs w:val="24"/>
          <w:lang w:eastAsia="ru-RU"/>
        </w:rPr>
        <w:t>6</w:t>
      </w:r>
      <w:r w:rsidRPr="001E5D95">
        <w:rPr>
          <w:rFonts w:ascii="Times New Roman" w:eastAsia="Times New Roman" w:hAnsi="Times New Roman"/>
          <w:b/>
          <w:sz w:val="24"/>
          <w:szCs w:val="24"/>
          <w:lang w:eastAsia="ru-RU"/>
        </w:rPr>
        <w:t>)</w:t>
      </w:r>
      <w:bookmarkEnd w:id="71"/>
      <w:bookmarkEnd w:id="72"/>
      <w:bookmarkEnd w:id="73"/>
      <w:bookmarkEnd w:id="74"/>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08B83F59" w:rsidR="007D27B1" w:rsidRPr="00DC38E6"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F44155" w:rsidRPr="00DC38E6">
        <w:rPr>
          <w:rFonts w:ascii="Times New Roman" w:hAnsi="Times New Roman"/>
          <w:sz w:val="24"/>
          <w:szCs w:val="24"/>
          <w:lang w:eastAsia="ru-RU"/>
        </w:rPr>
        <w:t>5</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«____»_____________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«Саханефтегазсбыт»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1D25116F" w14:textId="77777777" w:rsidR="003D61EC" w:rsidRPr="003D61EC" w:rsidRDefault="003D61EC" w:rsidP="003D61EC">
      <w:pPr>
        <w:spacing w:after="0" w:line="240" w:lineRule="auto"/>
        <w:jc w:val="both"/>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на выполнение работ по оформлению внешнего вида АЗС в фирменном стиле на объекте: «Реконструкция АЗС №71 АО «Саханефтегазсбыт» в с. Ытык-Кюель, Республика Саха (Якутия)»</w:t>
      </w:r>
    </w:p>
    <w:p w14:paraId="34E76084" w14:textId="794BD739" w:rsidR="007D27B1" w:rsidRPr="001E5D95" w:rsidRDefault="00E8406A" w:rsidP="009238F6">
      <w:pPr>
        <w:spacing w:after="0" w:line="240" w:lineRule="auto"/>
        <w:jc w:val="both"/>
        <w:rPr>
          <w:rFonts w:ascii="Times New Roman" w:hAnsi="Times New Roman"/>
          <w:sz w:val="24"/>
          <w:szCs w:val="24"/>
        </w:rPr>
      </w:pPr>
      <w:r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312F125B"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F44155" w:rsidRPr="007F4F5D">
        <w:rPr>
          <w:rFonts w:ascii="Times New Roman" w:hAnsi="Times New Roman"/>
          <w:b/>
          <w:bCs/>
          <w:sz w:val="24"/>
          <w:szCs w:val="24"/>
        </w:rPr>
        <w:t>6</w:t>
      </w:r>
      <w:r w:rsidRPr="001E5D95">
        <w:rPr>
          <w:rFonts w:ascii="Times New Roman" w:hAnsi="Times New Roman"/>
          <w:b/>
          <w:bCs/>
          <w:sz w:val="24"/>
          <w:szCs w:val="24"/>
        </w:rPr>
        <w:t>.1. Инструкции по заполнению</w:t>
      </w:r>
    </w:p>
    <w:p w14:paraId="6326CB5E" w14:textId="2BEBD475"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F44155" w:rsidRPr="00F44155">
        <w:rPr>
          <w:rFonts w:ascii="Times New Roman" w:hAnsi="Times New Roman"/>
          <w:b/>
          <w:sz w:val="24"/>
          <w:szCs w:val="24"/>
        </w:rPr>
        <w:t>6</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3724404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F44155" w:rsidRPr="00F44155">
        <w:rPr>
          <w:rFonts w:ascii="Times New Roman" w:hAnsi="Times New Roman"/>
          <w:b/>
          <w:sz w:val="24"/>
          <w:szCs w:val="24"/>
          <w:lang w:eastAsia="ru-RU"/>
        </w:rPr>
        <w:t>6</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2EE02F15"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F44155" w:rsidRPr="00F44155">
        <w:rPr>
          <w:rFonts w:ascii="Times New Roman" w:hAnsi="Times New Roman"/>
          <w:b/>
          <w:sz w:val="24"/>
          <w:szCs w:val="24"/>
          <w:lang w:eastAsia="ru-RU"/>
        </w:rPr>
        <w:t>6</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C9B0FA7"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F44155" w:rsidRPr="00F44155">
        <w:rPr>
          <w:rFonts w:ascii="Times New Roman" w:hAnsi="Times New Roman"/>
          <w:b/>
          <w:sz w:val="24"/>
          <w:szCs w:val="24"/>
        </w:rPr>
        <w:t>6</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6"/>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8729" w14:textId="77777777" w:rsidR="00DC38E6" w:rsidRDefault="00DC38E6">
      <w:pPr>
        <w:spacing w:after="0" w:line="240" w:lineRule="auto"/>
      </w:pPr>
      <w:r>
        <w:separator/>
      </w:r>
    </w:p>
  </w:endnote>
  <w:endnote w:type="continuationSeparator" w:id="0">
    <w:p w14:paraId="0B8A59BC" w14:textId="77777777" w:rsidR="00DC38E6" w:rsidRDefault="00DC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354665"/>
      <w:docPartObj>
        <w:docPartGallery w:val="Page Numbers (Bottom of Page)"/>
        <w:docPartUnique/>
      </w:docPartObj>
    </w:sdtPr>
    <w:sdtEndPr/>
    <w:sdtContent>
      <w:sdt>
        <w:sdtPr>
          <w:id w:val="1828773990"/>
          <w:docPartObj>
            <w:docPartGallery w:val="Page Numbers (Top of Page)"/>
            <w:docPartUnique/>
          </w:docPartObj>
        </w:sdtPr>
        <w:sdtEndPr/>
        <w:sdtContent>
          <w:p w14:paraId="7991AFCA" w14:textId="32337E42" w:rsidR="00DC38E6" w:rsidRDefault="00DC38E6">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F1D25">
              <w:rPr>
                <w:b/>
                <w:bCs/>
                <w:noProof/>
              </w:rPr>
              <w:t>61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F1D25">
              <w:rPr>
                <w:b/>
                <w:bCs/>
                <w:noProof/>
              </w:rPr>
              <w:t>76</w:t>
            </w:r>
            <w:r>
              <w:rPr>
                <w:b/>
                <w:bCs/>
                <w:sz w:val="24"/>
                <w:szCs w:val="24"/>
              </w:rPr>
              <w:fldChar w:fldCharType="end"/>
            </w:r>
          </w:p>
        </w:sdtContent>
      </w:sdt>
    </w:sdtContent>
  </w:sdt>
  <w:p w14:paraId="6511E1B9" w14:textId="77777777" w:rsidR="00DC38E6" w:rsidRDefault="00DC38E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289CF" w14:textId="77777777" w:rsidR="00DC38E6" w:rsidRPr="00C4329A" w:rsidRDefault="00DC38E6" w:rsidP="00FB56A7">
    <w:pPr>
      <w:pStyle w:val="a6"/>
    </w:pPr>
    <w:bookmarkStart w:id="68" w:name="_Toc517582288"/>
    <w:bookmarkStart w:id="69" w:name="_Toc517582612"/>
    <w:bookmarkStart w:id="70" w:name="_Hlt447028322"/>
    <w:bookmarkEnd w:id="68"/>
    <w:bookmarkEnd w:id="69"/>
    <w:bookmarkEnd w:id="7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428F" w14:textId="77777777" w:rsidR="00DC38E6" w:rsidRPr="00C4329A" w:rsidRDefault="00DC38E6" w:rsidP="00FB56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260E" w14:textId="77777777" w:rsidR="00DC38E6" w:rsidRDefault="00DC38E6">
      <w:pPr>
        <w:spacing w:after="0" w:line="240" w:lineRule="auto"/>
      </w:pPr>
      <w:r>
        <w:separator/>
      </w:r>
    </w:p>
  </w:footnote>
  <w:footnote w:type="continuationSeparator" w:id="0">
    <w:p w14:paraId="4DAFFDCE" w14:textId="77777777" w:rsidR="00DC38E6" w:rsidRDefault="00DC3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7"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8" w15:restartNumberingAfterBreak="0">
    <w:nsid w:val="1568765F"/>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5"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7"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3"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3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9"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7B7807A6"/>
    <w:multiLevelType w:val="hybridMultilevel"/>
    <w:tmpl w:val="D2660864"/>
    <w:lvl w:ilvl="0" w:tplc="9F9CC9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4"/>
  </w:num>
  <w:num w:numId="2">
    <w:abstractNumId w:val="33"/>
  </w:num>
  <w:num w:numId="3">
    <w:abstractNumId w:val="37"/>
  </w:num>
  <w:num w:numId="4">
    <w:abstractNumId w:val="10"/>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27"/>
  </w:num>
  <w:num w:numId="9">
    <w:abstractNumId w:val="19"/>
  </w:num>
  <w:num w:numId="10">
    <w:abstractNumId w:val="22"/>
  </w:num>
  <w:num w:numId="11">
    <w:abstractNumId w:val="9"/>
  </w:num>
  <w:num w:numId="12">
    <w:abstractNumId w:val="18"/>
  </w:num>
  <w:num w:numId="13">
    <w:abstractNumId w:val="36"/>
  </w:num>
  <w:num w:numId="14">
    <w:abstractNumId w:val="5"/>
  </w:num>
  <w:num w:numId="15">
    <w:abstractNumId w:val="35"/>
  </w:num>
  <w:num w:numId="16">
    <w:abstractNumId w:val="7"/>
  </w:num>
  <w:num w:numId="17">
    <w:abstractNumId w:val="38"/>
  </w:num>
  <w:num w:numId="18">
    <w:abstractNumId w:val="14"/>
  </w:num>
  <w:num w:numId="19">
    <w:abstractNumId w:val="34"/>
  </w:num>
  <w:num w:numId="20">
    <w:abstractNumId w:val="31"/>
  </w:num>
  <w:num w:numId="21">
    <w:abstractNumId w:val="3"/>
  </w:num>
  <w:num w:numId="22">
    <w:abstractNumId w:val="11"/>
  </w:num>
  <w:num w:numId="23">
    <w:abstractNumId w:val="40"/>
  </w:num>
  <w:num w:numId="24">
    <w:abstractNumId w:val="20"/>
  </w:num>
  <w:num w:numId="25">
    <w:abstractNumId w:val="21"/>
  </w:num>
  <w:num w:numId="26">
    <w:abstractNumId w:val="41"/>
  </w:num>
  <w:num w:numId="27">
    <w:abstractNumId w:val="25"/>
  </w:num>
  <w:num w:numId="28">
    <w:abstractNumId w:val="44"/>
  </w:num>
  <w:num w:numId="29">
    <w:abstractNumId w:val="23"/>
  </w:num>
  <w:num w:numId="30">
    <w:abstractNumId w:val="29"/>
  </w:num>
  <w:num w:numId="31">
    <w:abstractNumId w:val="42"/>
  </w:num>
  <w:num w:numId="32">
    <w:abstractNumId w:val="26"/>
  </w:num>
  <w:num w:numId="33">
    <w:abstractNumId w:val="13"/>
  </w:num>
  <w:num w:numId="34">
    <w:abstractNumId w:val="12"/>
  </w:num>
  <w:num w:numId="35">
    <w:abstractNumId w:val="2"/>
  </w:num>
  <w:num w:numId="36">
    <w:abstractNumId w:val="1"/>
  </w:num>
  <w:num w:numId="37">
    <w:abstractNumId w:val="6"/>
  </w:num>
  <w:num w:numId="38">
    <w:abstractNumId w:val="30"/>
  </w:num>
  <w:num w:numId="39">
    <w:abstractNumId w:val="32"/>
  </w:num>
  <w:num w:numId="40">
    <w:abstractNumId w:val="28"/>
  </w:num>
  <w:num w:numId="41">
    <w:abstractNumId w:val="15"/>
  </w:num>
  <w:num w:numId="42">
    <w:abstractNumId w:val="17"/>
  </w:num>
  <w:num w:numId="43">
    <w:abstractNumId w:val="39"/>
  </w:num>
  <w:num w:numId="44">
    <w:abstractNumId w:val="43"/>
  </w:num>
  <w:num w:numId="45">
    <w:abstractNumId w:val="45"/>
  </w:num>
  <w:num w:numId="46">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7460"/>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6354"/>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F17"/>
    <w:rsid w:val="00215043"/>
    <w:rsid w:val="002158C2"/>
    <w:rsid w:val="00215BFC"/>
    <w:rsid w:val="00215E6C"/>
    <w:rsid w:val="00215F80"/>
    <w:rsid w:val="0021676E"/>
    <w:rsid w:val="0021682D"/>
    <w:rsid w:val="0022019B"/>
    <w:rsid w:val="00220544"/>
    <w:rsid w:val="00220CD6"/>
    <w:rsid w:val="002217B5"/>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9EC"/>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322C"/>
    <w:rsid w:val="00CB39D8"/>
    <w:rsid w:val="00CB4032"/>
    <w:rsid w:val="00CB5572"/>
    <w:rsid w:val="00CB5D5E"/>
    <w:rsid w:val="00CC0E5B"/>
    <w:rsid w:val="00CC26B8"/>
    <w:rsid w:val="00CC2E59"/>
    <w:rsid w:val="00CC32F8"/>
    <w:rsid w:val="00CC3B9F"/>
    <w:rsid w:val="00CC4054"/>
    <w:rsid w:val="00CC6455"/>
    <w:rsid w:val="00CC6795"/>
    <w:rsid w:val="00CC69A8"/>
    <w:rsid w:val="00CC6CDF"/>
    <w:rsid w:val="00CC7235"/>
    <w:rsid w:val="00CC74DE"/>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FE4"/>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F7C"/>
    <w:rsid w:val="00D817C2"/>
    <w:rsid w:val="00D82A6A"/>
    <w:rsid w:val="00D831E1"/>
    <w:rsid w:val="00D83607"/>
    <w:rsid w:val="00D84A6E"/>
    <w:rsid w:val="00D864C2"/>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38E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2F3"/>
    <w:rsid w:val="00E05FAE"/>
    <w:rsid w:val="00E06444"/>
    <w:rsid w:val="00E067BA"/>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C770E9"/>
    <w:rPr>
      <w:rFonts w:ascii="Times New Roman" w:eastAsia="Times New Roman" w:hAnsi="Times New Roman"/>
      <w:b/>
      <w:bCs/>
      <w:sz w:val="32"/>
      <w:szCs w:val="32"/>
    </w:rPr>
  </w:style>
  <w:style w:type="character" w:customStyle="1" w:styleId="30">
    <w:name w:val="Заголовок 3 Знак"/>
    <w:link w:val="3"/>
    <w:uiPriority w:val="9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3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3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3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uiPriority w:val="99"/>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uiPriority w:val="99"/>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qFormat/>
    <w:rsid w:val="00C770E9"/>
    <w:pPr>
      <w:keepNext/>
      <w:suppressAutoHyphens/>
      <w:spacing w:before="240" w:after="120" w:line="240" w:lineRule="auto"/>
      <w:jc w:val="left"/>
      <w:outlineLvl w:val="2"/>
    </w:pPr>
    <w:rPr>
      <w:b/>
      <w:bCs/>
    </w:rPr>
  </w:style>
  <w:style w:type="character" w:customStyle="1" w:styleId="23">
    <w:name w:val="Пункт2 Знак"/>
    <w:link w:val="22"/>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3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uiPriority w:val="99"/>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Название Знак"/>
    <w:basedOn w:val="a1"/>
    <w:link w:val="afff5"/>
    <w:uiPriority w:val="99"/>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9"/>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9"/>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iPriority w:val="99"/>
    <w:semiHidden/>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4"/>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6"/>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6"/>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6"/>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6"/>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6"/>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6"/>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6"/>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6"/>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6"/>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6"/>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oter" Target="footer1.xml"/><Relationship Id="rId18" Type="http://schemas.openxmlformats.org/officeDocument/2006/relationships/hyperlink" Target="consultantplus://offline/ref=77255D58529810C30E29198506A50984A5CB1E5381C7D5DEBAAB4283762A268E307D3BE396F5F1AC118BC7763BB0b2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77255D58529810C30E29198506A50984A5C81F5C86C4D5DEBAAB4283762A268E227D63EC92F6E7A74CC481233400577F97053824BDDFB0bA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ECAC068F220D17A505D235DC2CE30CF5975ECB9E37F054C1527B004B63Dd7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1C86C465CD3D99EF2F17B067D7F67A3BEBCCCD69F021D17A505D235DC2CE30CF5975ECB9E37F054C1527B004B63Dd7K" TargetMode="External"/><Relationship Id="rId20" Type="http://schemas.openxmlformats.org/officeDocument/2006/relationships/hyperlink" Target="consultantplus://offline/ref=77255D58529810C30E29198506A50984A5C81E5089C7D5DEBAAB4283762A268E307D3BE396F5F1AC118BC7763BB0b2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hyperlink" Target="https://login.consultant.ru/link/?req=doc&amp;base=LAW&amp;n=435981&amp;date=11.01.2023" TargetMode="Externa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image" Target="media/image2.wmf"/><Relationship Id="rId28" Type="http://schemas.openxmlformats.org/officeDocument/2006/relationships/glossaryDocument" Target="glossary/document.xml"/><Relationship Id="rId10" Type="http://schemas.openxmlformats.org/officeDocument/2006/relationships/hyperlink" Target="https://etpgpb.ru" TargetMode="External"/><Relationship Id="rId19" Type="http://schemas.openxmlformats.org/officeDocument/2006/relationships/hyperlink" Target="consultantplus://offline/ref=77255D58529810C30E29198506A50984A5C81F5C86C4D5DEBAAB4283762A268E227D63ED95F2E4F849D1907B39074E619E122426BFBDbFJ"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image" Target="media/image1.wmf"/><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A484220C094B9FAA07C5CE4258DDAB"/>
        <w:category>
          <w:name w:val="Общие"/>
          <w:gallery w:val="placeholder"/>
        </w:category>
        <w:types>
          <w:type w:val="bbPlcHdr"/>
        </w:types>
        <w:behaviors>
          <w:behavior w:val="content"/>
        </w:behaviors>
        <w:guid w:val="{1D28FC50-6902-4725-B393-660D504ADC10}"/>
      </w:docPartPr>
      <w:docPartBody>
        <w:p w:rsidR="001B4DAA" w:rsidRDefault="001B4DAA" w:rsidP="001B4DAA">
          <w:pPr>
            <w:pStyle w:val="90A484220C094B9FAA07C5CE4258DDAB"/>
          </w:pPr>
          <w:r w:rsidRPr="008E4BEE">
            <w:rPr>
              <w:rStyle w:val="a3"/>
            </w:rPr>
            <w:t>Место для ввода текста.</w:t>
          </w:r>
        </w:p>
      </w:docPartBody>
    </w:docPart>
    <w:docPart>
      <w:docPartPr>
        <w:name w:val="821EBFE6BD8042DE861F2A5370F0547A"/>
        <w:category>
          <w:name w:val="Общие"/>
          <w:gallery w:val="placeholder"/>
        </w:category>
        <w:types>
          <w:type w:val="bbPlcHdr"/>
        </w:types>
        <w:behaviors>
          <w:behavior w:val="content"/>
        </w:behaviors>
        <w:guid w:val="{2CAE745A-401A-4E27-9476-0DFFA58EAD3E}"/>
      </w:docPartPr>
      <w:docPartBody>
        <w:p w:rsidR="001B4DAA" w:rsidRDefault="001B4DAA" w:rsidP="001B4DAA">
          <w:pPr>
            <w:pStyle w:val="821EBFE6BD8042DE861F2A5370F0547A"/>
          </w:pPr>
          <w:r w:rsidRPr="008E4BEE">
            <w:rPr>
              <w:rStyle w:val="a3"/>
            </w:rPr>
            <w:t>Место для ввода текста.</w:t>
          </w:r>
        </w:p>
      </w:docPartBody>
    </w:docPart>
    <w:docPart>
      <w:docPartPr>
        <w:name w:val="724DEA722FAB4BBF8660BF9274FB8D6B"/>
        <w:category>
          <w:name w:val="Общие"/>
          <w:gallery w:val="placeholder"/>
        </w:category>
        <w:types>
          <w:type w:val="bbPlcHdr"/>
        </w:types>
        <w:behaviors>
          <w:behavior w:val="content"/>
        </w:behaviors>
        <w:guid w:val="{A0C7B7B1-6389-47EB-A78E-DB03775FD730}"/>
      </w:docPartPr>
      <w:docPartBody>
        <w:p w:rsidR="001B4DAA" w:rsidRDefault="001B4DAA" w:rsidP="001B4DAA">
          <w:pPr>
            <w:pStyle w:val="724DEA722FAB4BBF8660BF9274FB8D6B"/>
          </w:pPr>
          <w:r w:rsidRPr="008E4BEE">
            <w:rPr>
              <w:rStyle w:val="a3"/>
            </w:rPr>
            <w:t>Место для ввода текста.</w:t>
          </w:r>
        </w:p>
      </w:docPartBody>
    </w:docPart>
    <w:docPart>
      <w:docPartPr>
        <w:name w:val="AFCF82EAB6E84B05A3778A2C4665B6A7"/>
        <w:category>
          <w:name w:val="Общие"/>
          <w:gallery w:val="placeholder"/>
        </w:category>
        <w:types>
          <w:type w:val="bbPlcHdr"/>
        </w:types>
        <w:behaviors>
          <w:behavior w:val="content"/>
        </w:behaviors>
        <w:guid w:val="{66B08834-9034-4F19-9F98-BA132AF2F060}"/>
      </w:docPartPr>
      <w:docPartBody>
        <w:p w:rsidR="001B4DAA" w:rsidRDefault="001B4DAA" w:rsidP="001B4DAA">
          <w:pPr>
            <w:pStyle w:val="AFCF82EAB6E84B05A3778A2C4665B6A7"/>
          </w:pPr>
          <w:r w:rsidRPr="008E4BEE">
            <w:rPr>
              <w:rStyle w:val="a3"/>
            </w:rPr>
            <w:t>Место для ввода текста.</w:t>
          </w:r>
        </w:p>
      </w:docPartBody>
    </w:docPart>
    <w:docPart>
      <w:docPartPr>
        <w:name w:val="2AC36097E3FE4C8C89C27963B0715043"/>
        <w:category>
          <w:name w:val="Общие"/>
          <w:gallery w:val="placeholder"/>
        </w:category>
        <w:types>
          <w:type w:val="bbPlcHdr"/>
        </w:types>
        <w:behaviors>
          <w:behavior w:val="content"/>
        </w:behaviors>
        <w:guid w:val="{DB67D6F0-9A82-413D-B34B-BABED8677661}"/>
      </w:docPartPr>
      <w:docPartBody>
        <w:p w:rsidR="001B4DAA" w:rsidRDefault="001B4DAA" w:rsidP="001B4DAA">
          <w:pPr>
            <w:pStyle w:val="2AC36097E3FE4C8C89C27963B0715043"/>
          </w:pPr>
          <w:r w:rsidRPr="008E4BEE">
            <w:rPr>
              <w:rStyle w:val="a3"/>
            </w:rPr>
            <w:t>Место для ввода текста.</w:t>
          </w:r>
        </w:p>
      </w:docPartBody>
    </w:docPart>
    <w:docPart>
      <w:docPartPr>
        <w:name w:val="DC1B4DBC1CA84AECA332167562182694"/>
        <w:category>
          <w:name w:val="Общие"/>
          <w:gallery w:val="placeholder"/>
        </w:category>
        <w:types>
          <w:type w:val="bbPlcHdr"/>
        </w:types>
        <w:behaviors>
          <w:behavior w:val="content"/>
        </w:behaviors>
        <w:guid w:val="{D25C7A77-2010-48C7-9DE1-34F1054ACAFB}"/>
      </w:docPartPr>
      <w:docPartBody>
        <w:p w:rsidR="001B4DAA" w:rsidRDefault="001B4DAA" w:rsidP="001B4DAA">
          <w:pPr>
            <w:pStyle w:val="DC1B4DBC1CA84AECA332167562182694"/>
          </w:pPr>
          <w:r w:rsidRPr="008E4BEE">
            <w:rPr>
              <w:rStyle w:val="a3"/>
            </w:rPr>
            <w:t>Место для ввода текста.</w:t>
          </w:r>
        </w:p>
      </w:docPartBody>
    </w:docPart>
    <w:docPart>
      <w:docPartPr>
        <w:name w:val="2A28065A4A6A416CB08DA1370DFF0CEC"/>
        <w:category>
          <w:name w:val="Общие"/>
          <w:gallery w:val="placeholder"/>
        </w:category>
        <w:types>
          <w:type w:val="bbPlcHdr"/>
        </w:types>
        <w:behaviors>
          <w:behavior w:val="content"/>
        </w:behaviors>
        <w:guid w:val="{E1598A65-82F3-4182-B766-0144FED3C6F4}"/>
      </w:docPartPr>
      <w:docPartBody>
        <w:p w:rsidR="001B4DAA" w:rsidRDefault="001B4DAA" w:rsidP="001B4DAA">
          <w:pPr>
            <w:pStyle w:val="2A28065A4A6A416CB08DA1370DFF0CEC"/>
          </w:pPr>
          <w:r w:rsidRPr="008E4BEE">
            <w:rPr>
              <w:rStyle w:val="a3"/>
            </w:rPr>
            <w:t>Место для ввода текста.</w:t>
          </w:r>
        </w:p>
      </w:docPartBody>
    </w:docPart>
    <w:docPart>
      <w:docPartPr>
        <w:name w:val="2E620A0F2D1E42859D70AB2B8204DAEE"/>
        <w:category>
          <w:name w:val="Общие"/>
          <w:gallery w:val="placeholder"/>
        </w:category>
        <w:types>
          <w:type w:val="bbPlcHdr"/>
        </w:types>
        <w:behaviors>
          <w:behavior w:val="content"/>
        </w:behaviors>
        <w:guid w:val="{EDB4B588-45E9-4D1A-8861-D82A2B64A5AD}"/>
      </w:docPartPr>
      <w:docPartBody>
        <w:p w:rsidR="001B4DAA" w:rsidRDefault="001B4DAA" w:rsidP="001B4DAA">
          <w:pPr>
            <w:pStyle w:val="2E620A0F2D1E42859D70AB2B8204DAEE"/>
          </w:pPr>
          <w:r w:rsidRPr="008E4BEE">
            <w:rPr>
              <w:rStyle w:val="a3"/>
            </w:rPr>
            <w:t>Место для ввода текста.</w:t>
          </w:r>
        </w:p>
      </w:docPartBody>
    </w:docPart>
    <w:docPart>
      <w:docPartPr>
        <w:name w:val="658549DD34F748E2A0F67C759AAA63C1"/>
        <w:category>
          <w:name w:val="Общие"/>
          <w:gallery w:val="placeholder"/>
        </w:category>
        <w:types>
          <w:type w:val="bbPlcHdr"/>
        </w:types>
        <w:behaviors>
          <w:behavior w:val="content"/>
        </w:behaviors>
        <w:guid w:val="{11A24CA1-3618-407B-A1A5-B4B56D1FD0D0}"/>
      </w:docPartPr>
      <w:docPartBody>
        <w:p w:rsidR="001B4DAA" w:rsidRDefault="001B4DAA" w:rsidP="001B4DAA">
          <w:pPr>
            <w:pStyle w:val="658549DD34F748E2A0F67C759AAA63C1"/>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E7"/>
    <w:rsid w:val="000313CB"/>
    <w:rsid w:val="000A190A"/>
    <w:rsid w:val="001649D1"/>
    <w:rsid w:val="00176E7C"/>
    <w:rsid w:val="001B4DAA"/>
    <w:rsid w:val="001D5773"/>
    <w:rsid w:val="001F4AB9"/>
    <w:rsid w:val="00256B5D"/>
    <w:rsid w:val="003F485F"/>
    <w:rsid w:val="00423D96"/>
    <w:rsid w:val="004D5FD7"/>
    <w:rsid w:val="005E1AB8"/>
    <w:rsid w:val="006842E7"/>
    <w:rsid w:val="00710B66"/>
    <w:rsid w:val="007E2411"/>
    <w:rsid w:val="008B25D9"/>
    <w:rsid w:val="009568AF"/>
    <w:rsid w:val="0099513E"/>
    <w:rsid w:val="009C0A4E"/>
    <w:rsid w:val="00A023D6"/>
    <w:rsid w:val="00B0674A"/>
    <w:rsid w:val="00B25111"/>
    <w:rsid w:val="00B8508C"/>
    <w:rsid w:val="00BD0F18"/>
    <w:rsid w:val="00CB78F2"/>
    <w:rsid w:val="00CD2BF8"/>
    <w:rsid w:val="00D662B8"/>
    <w:rsid w:val="00DD3EB5"/>
    <w:rsid w:val="00EC0B1D"/>
    <w:rsid w:val="00FA2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4DAA"/>
    <w:rPr>
      <w:color w:val="808080"/>
    </w:rPr>
  </w:style>
  <w:style w:type="paragraph" w:customStyle="1" w:styleId="B33E2C3F4E7349F0BB6E3D3ED49B85F0">
    <w:name w:val="B33E2C3F4E7349F0BB6E3D3ED49B85F0"/>
    <w:rsid w:val="006842E7"/>
  </w:style>
  <w:style w:type="paragraph" w:customStyle="1" w:styleId="67AA26C0C11D433B99969219D53E6E62">
    <w:name w:val="67AA26C0C11D433B99969219D53E6E62"/>
    <w:rsid w:val="00DD3EB5"/>
  </w:style>
  <w:style w:type="paragraph" w:customStyle="1" w:styleId="BC1B74BDC6D3400E8A609E17B314D9FF">
    <w:name w:val="BC1B74BDC6D3400E8A609E17B314D9FF"/>
    <w:rsid w:val="00D662B8"/>
  </w:style>
  <w:style w:type="paragraph" w:customStyle="1" w:styleId="B2752699432E47E2A63D768C8A6A8F30">
    <w:name w:val="B2752699432E47E2A63D768C8A6A8F30"/>
    <w:rsid w:val="00D662B8"/>
  </w:style>
  <w:style w:type="paragraph" w:customStyle="1" w:styleId="55374FE8974D44E0976B4A646A827677">
    <w:name w:val="55374FE8974D44E0976B4A646A827677"/>
    <w:rsid w:val="00D662B8"/>
  </w:style>
  <w:style w:type="paragraph" w:customStyle="1" w:styleId="CB6AB836E26A413D93A3AF267A8C8548">
    <w:name w:val="CB6AB836E26A413D93A3AF267A8C8548"/>
    <w:rsid w:val="00D662B8"/>
  </w:style>
  <w:style w:type="paragraph" w:customStyle="1" w:styleId="2E5E2EF468064FB69F37A3B5C0B2150B">
    <w:name w:val="2E5E2EF468064FB69F37A3B5C0B2150B"/>
    <w:rsid w:val="00D662B8"/>
  </w:style>
  <w:style w:type="paragraph" w:customStyle="1" w:styleId="B79D618EE1A44DF6ABDBD3D326FFE63B">
    <w:name w:val="B79D618EE1A44DF6ABDBD3D326FFE63B"/>
    <w:rsid w:val="00D662B8"/>
  </w:style>
  <w:style w:type="paragraph" w:customStyle="1" w:styleId="A8C838403198492192931F5FC444D5F1">
    <w:name w:val="A8C838403198492192931F5FC444D5F1"/>
    <w:rsid w:val="00D662B8"/>
  </w:style>
  <w:style w:type="paragraph" w:customStyle="1" w:styleId="1E5E978E40AB4C7ABDD14E2E48DD84A0">
    <w:name w:val="1E5E978E40AB4C7ABDD14E2E48DD84A0"/>
    <w:rsid w:val="005E1AB8"/>
  </w:style>
  <w:style w:type="paragraph" w:customStyle="1" w:styleId="2A46C35F58F54A498654E58C23E12D80">
    <w:name w:val="2A46C35F58F54A498654E58C23E12D80"/>
    <w:rsid w:val="005E1AB8"/>
  </w:style>
  <w:style w:type="paragraph" w:customStyle="1" w:styleId="6E2D7F7D14394851B8956EA641B5BA9C">
    <w:name w:val="6E2D7F7D14394851B8956EA641B5BA9C"/>
    <w:rsid w:val="005E1AB8"/>
  </w:style>
  <w:style w:type="paragraph" w:customStyle="1" w:styleId="3D9C3BC2369C4DD1BEB7250D25ADC151">
    <w:name w:val="3D9C3BC2369C4DD1BEB7250D25ADC151"/>
    <w:rsid w:val="005E1AB8"/>
  </w:style>
  <w:style w:type="paragraph" w:customStyle="1" w:styleId="7473D69980154EBF927E2A9D366A4B84">
    <w:name w:val="7473D69980154EBF927E2A9D366A4B84"/>
    <w:rsid w:val="005E1AB8"/>
  </w:style>
  <w:style w:type="paragraph" w:customStyle="1" w:styleId="E3EBC4F05AA444C382EEA8310CA2F1C8">
    <w:name w:val="E3EBC4F05AA444C382EEA8310CA2F1C8"/>
    <w:rsid w:val="005E1AB8"/>
  </w:style>
  <w:style w:type="paragraph" w:customStyle="1" w:styleId="FF46DBCD29024A979C25A64E1F2E8AD5">
    <w:name w:val="FF46DBCD29024A979C25A64E1F2E8AD5"/>
    <w:rsid w:val="00710B66"/>
  </w:style>
  <w:style w:type="paragraph" w:customStyle="1" w:styleId="5F7A01B70C88416EA3B729AD8EF30572">
    <w:name w:val="5F7A01B70C88416EA3B729AD8EF30572"/>
    <w:rsid w:val="00710B66"/>
  </w:style>
  <w:style w:type="paragraph" w:customStyle="1" w:styleId="9CBD7D8EC176493A87DA8839E94127EC">
    <w:name w:val="9CBD7D8EC176493A87DA8839E94127EC"/>
    <w:rsid w:val="00B0674A"/>
  </w:style>
  <w:style w:type="paragraph" w:customStyle="1" w:styleId="1F4A03EB98054478BFFEADDCDD9B42D1">
    <w:name w:val="1F4A03EB98054478BFFEADDCDD9B42D1"/>
    <w:rsid w:val="00B0674A"/>
  </w:style>
  <w:style w:type="paragraph" w:customStyle="1" w:styleId="3210A64FD1904AAD889E73C0F40EFBDA">
    <w:name w:val="3210A64FD1904AAD889E73C0F40EFBDA"/>
    <w:rsid w:val="008B25D9"/>
  </w:style>
  <w:style w:type="paragraph" w:customStyle="1" w:styleId="77084C3EBD12488193B91A1163CD6EB0">
    <w:name w:val="77084C3EBD12488193B91A1163CD6EB0"/>
    <w:rsid w:val="008B25D9"/>
  </w:style>
  <w:style w:type="paragraph" w:customStyle="1" w:styleId="18A0531DE075478BA89CD790C49377A8">
    <w:name w:val="18A0531DE075478BA89CD790C49377A8"/>
    <w:rsid w:val="008B25D9"/>
  </w:style>
  <w:style w:type="paragraph" w:customStyle="1" w:styleId="C8B3E0082BD44F30874B55C4AAC4163D">
    <w:name w:val="C8B3E0082BD44F30874B55C4AAC4163D"/>
    <w:rsid w:val="008B25D9"/>
  </w:style>
  <w:style w:type="paragraph" w:customStyle="1" w:styleId="A901F755741047E88745C89D3E159EAA">
    <w:name w:val="A901F755741047E88745C89D3E159EAA"/>
    <w:rsid w:val="008B25D9"/>
  </w:style>
  <w:style w:type="paragraph" w:customStyle="1" w:styleId="861508FBD8DE44B8A907CB07645FA722">
    <w:name w:val="861508FBD8DE44B8A907CB07645FA722"/>
    <w:rsid w:val="00B25111"/>
  </w:style>
  <w:style w:type="paragraph" w:customStyle="1" w:styleId="2565F176F090450D81E7CEC6A2E49795">
    <w:name w:val="2565F176F090450D81E7CEC6A2E49795"/>
    <w:rsid w:val="007E2411"/>
  </w:style>
  <w:style w:type="paragraph" w:customStyle="1" w:styleId="90A484220C094B9FAA07C5CE4258DDAB">
    <w:name w:val="90A484220C094B9FAA07C5CE4258DDAB"/>
    <w:rsid w:val="001B4DAA"/>
  </w:style>
  <w:style w:type="paragraph" w:customStyle="1" w:styleId="821EBFE6BD8042DE861F2A5370F0547A">
    <w:name w:val="821EBFE6BD8042DE861F2A5370F0547A"/>
    <w:rsid w:val="001B4DAA"/>
  </w:style>
  <w:style w:type="paragraph" w:customStyle="1" w:styleId="724DEA722FAB4BBF8660BF9274FB8D6B">
    <w:name w:val="724DEA722FAB4BBF8660BF9274FB8D6B"/>
    <w:rsid w:val="001B4DAA"/>
  </w:style>
  <w:style w:type="paragraph" w:customStyle="1" w:styleId="AFCF82EAB6E84B05A3778A2C4665B6A7">
    <w:name w:val="AFCF82EAB6E84B05A3778A2C4665B6A7"/>
    <w:rsid w:val="001B4DAA"/>
  </w:style>
  <w:style w:type="paragraph" w:customStyle="1" w:styleId="2AC36097E3FE4C8C89C27963B0715043">
    <w:name w:val="2AC36097E3FE4C8C89C27963B0715043"/>
    <w:rsid w:val="001B4DAA"/>
  </w:style>
  <w:style w:type="paragraph" w:customStyle="1" w:styleId="DC1B4DBC1CA84AECA332167562182694">
    <w:name w:val="DC1B4DBC1CA84AECA332167562182694"/>
    <w:rsid w:val="001B4DAA"/>
  </w:style>
  <w:style w:type="paragraph" w:customStyle="1" w:styleId="2A28065A4A6A416CB08DA1370DFF0CEC">
    <w:name w:val="2A28065A4A6A416CB08DA1370DFF0CEC"/>
    <w:rsid w:val="001B4DAA"/>
  </w:style>
  <w:style w:type="paragraph" w:customStyle="1" w:styleId="2E620A0F2D1E42859D70AB2B8204DAEE">
    <w:name w:val="2E620A0F2D1E42859D70AB2B8204DAEE"/>
    <w:rsid w:val="001B4DAA"/>
  </w:style>
  <w:style w:type="paragraph" w:customStyle="1" w:styleId="658549DD34F748E2A0F67C759AAA63C1">
    <w:name w:val="658549DD34F748E2A0F67C759AAA63C1"/>
    <w:rsid w:val="001B4D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FE4B7-01A9-4970-89C9-57CE0355A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76</Pages>
  <Words>30117</Words>
  <Characters>171669</Characters>
  <Application>Microsoft Office Word</Application>
  <DocSecurity>0</DocSecurity>
  <Lines>1430</Lines>
  <Paragraphs>402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201384</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Голокова Елена Владимировна</cp:lastModifiedBy>
  <cp:revision>52</cp:revision>
  <cp:lastPrinted>2023-08-04T03:36:00Z</cp:lastPrinted>
  <dcterms:created xsi:type="dcterms:W3CDTF">2024-12-18T08:04:00Z</dcterms:created>
  <dcterms:modified xsi:type="dcterms:W3CDTF">2025-03-11T02:20:00Z</dcterms:modified>
</cp:coreProperties>
</file>